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717"/>
        <w:gridCol w:w="237"/>
        <w:gridCol w:w="4684"/>
      </w:tblGrid>
      <w:tr w:rsidR="008031AF" w:rsidRPr="00FF7624" w:rsidTr="006137E5">
        <w:tc>
          <w:tcPr>
            <w:tcW w:w="2447" w:type="pct"/>
            <w:vAlign w:val="center"/>
          </w:tcPr>
          <w:p w:rsidR="008031AF" w:rsidRPr="00FF7624" w:rsidRDefault="008031AF" w:rsidP="008031AF">
            <w:pPr>
              <w:pStyle w:val="ASFKTitul0"/>
            </w:pPr>
            <w:r w:rsidRPr="00FF7624">
              <w:t>УТВЕРЖДАЮ</w:t>
            </w:r>
          </w:p>
        </w:tc>
        <w:tc>
          <w:tcPr>
            <w:tcW w:w="123" w:type="pct"/>
            <w:vAlign w:val="center"/>
          </w:tcPr>
          <w:p w:rsidR="008031AF" w:rsidRPr="00FF7624" w:rsidRDefault="008031AF" w:rsidP="008031AF">
            <w:pPr>
              <w:pStyle w:val="ASFKTitul0"/>
            </w:pPr>
          </w:p>
        </w:tc>
        <w:tc>
          <w:tcPr>
            <w:tcW w:w="2430" w:type="pct"/>
            <w:vAlign w:val="center"/>
          </w:tcPr>
          <w:p w:rsidR="008031AF" w:rsidRPr="00FF7624" w:rsidRDefault="008031AF" w:rsidP="008031AF">
            <w:pPr>
              <w:pStyle w:val="ASFKTitul0"/>
            </w:pPr>
          </w:p>
        </w:tc>
      </w:tr>
      <w:tr w:rsidR="008031AF" w:rsidRPr="00FF7624" w:rsidTr="006137E5">
        <w:tc>
          <w:tcPr>
            <w:tcW w:w="2447" w:type="pct"/>
            <w:vAlign w:val="center"/>
          </w:tcPr>
          <w:p w:rsidR="008031AF" w:rsidRPr="00FF7624" w:rsidRDefault="008031AF" w:rsidP="008031AF">
            <w:pPr>
              <w:pStyle w:val="ASFKTitul0"/>
            </w:pPr>
          </w:p>
        </w:tc>
        <w:tc>
          <w:tcPr>
            <w:tcW w:w="123" w:type="pct"/>
            <w:vAlign w:val="center"/>
          </w:tcPr>
          <w:p w:rsidR="008031AF" w:rsidRPr="00FF7624" w:rsidRDefault="008031AF" w:rsidP="008031AF">
            <w:pPr>
              <w:pStyle w:val="ASFKTitul0"/>
            </w:pPr>
          </w:p>
        </w:tc>
        <w:tc>
          <w:tcPr>
            <w:tcW w:w="2430" w:type="pct"/>
            <w:vAlign w:val="center"/>
          </w:tcPr>
          <w:p w:rsidR="008031AF" w:rsidRPr="00FF7624" w:rsidRDefault="008031AF" w:rsidP="008031AF">
            <w:pPr>
              <w:pStyle w:val="ASFKTitul0"/>
            </w:pPr>
          </w:p>
        </w:tc>
      </w:tr>
      <w:tr w:rsidR="008031AF" w:rsidRPr="00FF7624" w:rsidTr="006137E5">
        <w:trPr>
          <w:trHeight w:val="2447"/>
        </w:trPr>
        <w:tc>
          <w:tcPr>
            <w:tcW w:w="2447" w:type="pct"/>
          </w:tcPr>
          <w:p w:rsidR="008031AF" w:rsidRPr="00FF7624" w:rsidRDefault="008031AF" w:rsidP="008031AF">
            <w:pPr>
              <w:pStyle w:val="ASFKTitul0"/>
            </w:pPr>
            <w:r w:rsidRPr="00FF7624">
              <w:t>От Федерального казначейства</w:t>
            </w:r>
          </w:p>
          <w:p w:rsidR="008031AF" w:rsidRPr="00FF7624" w:rsidRDefault="008031AF" w:rsidP="008031AF">
            <w:pPr>
              <w:pStyle w:val="ASFKTitul0"/>
            </w:pPr>
          </w:p>
          <w:p w:rsidR="008031AF" w:rsidRPr="00FF7624" w:rsidRDefault="008031AF" w:rsidP="008031AF">
            <w:pPr>
              <w:pStyle w:val="ASFKTitul0"/>
            </w:pPr>
          </w:p>
          <w:p w:rsidR="008031AF" w:rsidRPr="00FF7624" w:rsidRDefault="008031AF" w:rsidP="008031AF">
            <w:pPr>
              <w:pStyle w:val="ASFKTitul0"/>
            </w:pPr>
          </w:p>
          <w:p w:rsidR="008031AF" w:rsidRPr="00FF7624" w:rsidRDefault="008031AF" w:rsidP="008031AF">
            <w:pPr>
              <w:pStyle w:val="ASFKTitul0"/>
            </w:pPr>
            <w:r w:rsidRPr="00FF7624">
              <w:t>______________ /                             /</w:t>
            </w:r>
          </w:p>
          <w:p w:rsidR="008031AF" w:rsidRPr="00FF7624" w:rsidRDefault="008031AF" w:rsidP="008031AF">
            <w:pPr>
              <w:pStyle w:val="ASFKTitul0"/>
            </w:pPr>
          </w:p>
          <w:p w:rsidR="008031AF" w:rsidRPr="00FF7624" w:rsidRDefault="008031AF" w:rsidP="008031AF">
            <w:pPr>
              <w:pStyle w:val="ASFKTitul0"/>
            </w:pPr>
            <w:r w:rsidRPr="00FF7624">
              <w:t>«___» _____</w:t>
            </w:r>
            <w:r w:rsidRPr="00FF7624">
              <w:rPr>
                <w:lang w:val="en-US"/>
              </w:rPr>
              <w:t>____</w:t>
            </w:r>
            <w:r w:rsidRPr="00FF7624">
              <w:t>_______ 20__ г</w:t>
            </w:r>
            <w:r w:rsidR="007B20E7" w:rsidRPr="00FF7624">
              <w:t>.</w:t>
            </w:r>
          </w:p>
        </w:tc>
        <w:tc>
          <w:tcPr>
            <w:tcW w:w="123" w:type="pct"/>
            <w:vAlign w:val="center"/>
          </w:tcPr>
          <w:p w:rsidR="008031AF" w:rsidRPr="00FF7624" w:rsidRDefault="008031AF" w:rsidP="008031AF">
            <w:pPr>
              <w:pStyle w:val="ASFKTitul0"/>
            </w:pPr>
          </w:p>
        </w:tc>
        <w:tc>
          <w:tcPr>
            <w:tcW w:w="2430" w:type="pct"/>
          </w:tcPr>
          <w:p w:rsidR="008031AF" w:rsidRPr="00FF7624" w:rsidRDefault="008031AF" w:rsidP="008031AF">
            <w:pPr>
              <w:pStyle w:val="ASFKTitul0"/>
            </w:pPr>
          </w:p>
        </w:tc>
      </w:tr>
      <w:tr w:rsidR="008031AF" w:rsidRPr="00FF7624" w:rsidTr="006137E5">
        <w:trPr>
          <w:trHeight w:val="388"/>
        </w:trPr>
        <w:tc>
          <w:tcPr>
            <w:tcW w:w="2447" w:type="pct"/>
          </w:tcPr>
          <w:p w:rsidR="008031AF" w:rsidRPr="00FF7624" w:rsidRDefault="008031AF" w:rsidP="008031AF">
            <w:pPr>
              <w:pStyle w:val="ASFKTitul0"/>
            </w:pPr>
          </w:p>
        </w:tc>
        <w:tc>
          <w:tcPr>
            <w:tcW w:w="123" w:type="pct"/>
            <w:vAlign w:val="center"/>
          </w:tcPr>
          <w:p w:rsidR="008031AF" w:rsidRPr="00FF7624" w:rsidRDefault="008031AF" w:rsidP="008031AF">
            <w:pPr>
              <w:pStyle w:val="ASFKTitul0"/>
            </w:pPr>
          </w:p>
        </w:tc>
        <w:tc>
          <w:tcPr>
            <w:tcW w:w="2430" w:type="pct"/>
          </w:tcPr>
          <w:p w:rsidR="008031AF" w:rsidRPr="00FF7624" w:rsidRDefault="008031AF" w:rsidP="008031AF">
            <w:pPr>
              <w:pStyle w:val="ASFKTitul0"/>
            </w:pPr>
          </w:p>
        </w:tc>
      </w:tr>
      <w:tr w:rsidR="008031AF" w:rsidRPr="00FF7624" w:rsidTr="006137E5">
        <w:trPr>
          <w:trHeight w:val="1238"/>
        </w:trPr>
        <w:tc>
          <w:tcPr>
            <w:tcW w:w="5000" w:type="pct"/>
            <w:gridSpan w:val="3"/>
            <w:shd w:val="clear" w:color="auto" w:fill="auto"/>
            <w:vAlign w:val="center"/>
          </w:tcPr>
          <w:p w:rsidR="008031AF" w:rsidRPr="00FF7624" w:rsidRDefault="007274F7" w:rsidP="008031AF">
            <w:pPr>
              <w:pStyle w:val="ASFKTitul1"/>
            </w:pPr>
            <w:r>
              <w:fldChar w:fldCharType="begin"/>
            </w:r>
            <w:r>
              <w:instrText xml:space="preserve"> DOCPROPERTY  FullNameSystem  \* MERGEFORMAT </w:instrText>
            </w:r>
            <w:r>
              <w:fldChar w:fldCharType="separate"/>
            </w:r>
            <w:r w:rsidR="00607514">
              <w:t>Автоматизированная система Федерального казначейства</w:t>
            </w:r>
            <w:r>
              <w:fldChar w:fldCharType="end"/>
            </w:r>
          </w:p>
        </w:tc>
      </w:tr>
      <w:tr w:rsidR="008031AF" w:rsidRPr="00FF7624" w:rsidTr="006137E5">
        <w:trPr>
          <w:trHeight w:val="1734"/>
        </w:trPr>
        <w:tc>
          <w:tcPr>
            <w:tcW w:w="5000" w:type="pct"/>
            <w:gridSpan w:val="3"/>
            <w:vAlign w:val="center"/>
          </w:tcPr>
          <w:p w:rsidR="008031AF" w:rsidRPr="00FF7624" w:rsidRDefault="007274F7" w:rsidP="008031AF">
            <w:pPr>
              <w:pStyle w:val="ASFKTitul2"/>
            </w:pPr>
            <w:r>
              <w:fldChar w:fldCharType="begin"/>
            </w:r>
            <w:r>
              <w:instrText xml:space="preserve"> DOCPROPERTY  DocType  \* MERGEFORMAT </w:instrText>
            </w:r>
            <w:r>
              <w:fldChar w:fldCharType="separate"/>
            </w:r>
            <w:r w:rsidR="00607514">
              <w:t>Обучающие материалы</w:t>
            </w:r>
            <w:r>
              <w:fldChar w:fldCharType="end"/>
            </w:r>
            <w:r w:rsidR="008031AF" w:rsidRPr="00FF7624">
              <w:t xml:space="preserve"> «</w:t>
            </w:r>
            <w:r>
              <w:fldChar w:fldCharType="begin"/>
            </w:r>
            <w:r>
              <w:instrText xml:space="preserve"> DOCPROPERTY  DocName  \* MERGEFORMAT </w:instrText>
            </w:r>
            <w:r>
              <w:fldChar w:fldCharType="separate"/>
            </w:r>
            <w:r w:rsidR="00607514">
              <w:t>Руководство по работе с «АРМ ОРФК»</w:t>
            </w:r>
            <w:r>
              <w:fldChar w:fldCharType="end"/>
            </w:r>
          </w:p>
        </w:tc>
      </w:tr>
      <w:tr w:rsidR="008031AF" w:rsidRPr="00FF7624" w:rsidTr="006137E5">
        <w:trPr>
          <w:trHeight w:val="657"/>
        </w:trPr>
        <w:tc>
          <w:tcPr>
            <w:tcW w:w="5000" w:type="pct"/>
            <w:gridSpan w:val="3"/>
            <w:vAlign w:val="center"/>
          </w:tcPr>
          <w:p w:rsidR="008031AF" w:rsidRPr="00FF7624" w:rsidRDefault="008031AF" w:rsidP="008031AF">
            <w:pPr>
              <w:pStyle w:val="ASFKTitulnamedoc"/>
            </w:pPr>
          </w:p>
        </w:tc>
      </w:tr>
      <w:tr w:rsidR="008031AF" w:rsidRPr="00FF7624" w:rsidTr="006137E5">
        <w:trPr>
          <w:trHeight w:val="647"/>
        </w:trPr>
        <w:tc>
          <w:tcPr>
            <w:tcW w:w="5000" w:type="pct"/>
            <w:gridSpan w:val="3"/>
            <w:vAlign w:val="center"/>
          </w:tcPr>
          <w:p w:rsidR="008031AF" w:rsidRPr="00FF7624" w:rsidRDefault="008031AF" w:rsidP="008031AF">
            <w:pPr>
              <w:pStyle w:val="ASFKTitul1"/>
            </w:pPr>
            <w:r w:rsidRPr="00FF7624">
              <w:t>Лист утверждения</w:t>
            </w:r>
          </w:p>
        </w:tc>
      </w:tr>
      <w:tr w:rsidR="008031AF" w:rsidRPr="00FF7624" w:rsidTr="006137E5">
        <w:tc>
          <w:tcPr>
            <w:tcW w:w="5000" w:type="pct"/>
            <w:gridSpan w:val="3"/>
            <w:vAlign w:val="center"/>
          </w:tcPr>
          <w:p w:rsidR="008031AF" w:rsidRPr="00FF7624" w:rsidRDefault="008031AF" w:rsidP="008031AF">
            <w:pPr>
              <w:pStyle w:val="ASFKTitul0"/>
            </w:pPr>
          </w:p>
        </w:tc>
      </w:tr>
      <w:tr w:rsidR="008031AF" w:rsidRPr="00FF7624" w:rsidTr="006137E5">
        <w:tc>
          <w:tcPr>
            <w:tcW w:w="5000" w:type="pct"/>
            <w:gridSpan w:val="3"/>
            <w:vAlign w:val="center"/>
          </w:tcPr>
          <w:p w:rsidR="008031AF" w:rsidRPr="00FF7624" w:rsidRDefault="008031AF" w:rsidP="008031AF">
            <w:pPr>
              <w:pStyle w:val="ASFKTitul0"/>
            </w:pPr>
            <w:r w:rsidRPr="00FF7624">
              <w:t xml:space="preserve">Код документа: </w:t>
            </w:r>
            <w:r w:rsidR="007274F7">
              <w:fldChar w:fldCharType="begin"/>
            </w:r>
            <w:r w:rsidR="007274F7">
              <w:instrText xml:space="preserve"> DOCPROPERTY  DocCode  \* MERGEFORMAT </w:instrText>
            </w:r>
            <w:r w:rsidR="007274F7">
              <w:fldChar w:fldCharType="separate"/>
            </w:r>
            <w:r w:rsidR="00607514">
              <w:t>05610536.09.01,04.ОМ.001-15.00 2(5)</w:t>
            </w:r>
            <w:r w:rsidR="007274F7">
              <w:fldChar w:fldCharType="end"/>
            </w:r>
            <w:r w:rsidRPr="00FF7624">
              <w:t>-ЛУ</w:t>
            </w:r>
          </w:p>
        </w:tc>
      </w:tr>
      <w:tr w:rsidR="008031AF" w:rsidRPr="00FF7624" w:rsidTr="006137E5">
        <w:tc>
          <w:tcPr>
            <w:tcW w:w="5000" w:type="pct"/>
            <w:gridSpan w:val="3"/>
            <w:vAlign w:val="center"/>
          </w:tcPr>
          <w:p w:rsidR="008031AF" w:rsidRPr="00FF7624" w:rsidRDefault="008031AF" w:rsidP="008031AF">
            <w:pPr>
              <w:pStyle w:val="ASFKTitul0"/>
            </w:pPr>
          </w:p>
        </w:tc>
      </w:tr>
      <w:tr w:rsidR="008031AF" w:rsidRPr="00FF7624" w:rsidTr="006137E5">
        <w:tc>
          <w:tcPr>
            <w:tcW w:w="5000" w:type="pct"/>
            <w:gridSpan w:val="3"/>
            <w:vAlign w:val="center"/>
          </w:tcPr>
          <w:p w:rsidR="008031AF" w:rsidRPr="00FF7624" w:rsidRDefault="00B034A3" w:rsidP="001E1BDC">
            <w:pPr>
              <w:pStyle w:val="ASFKTitul0"/>
            </w:pPr>
            <w:r>
              <w:t>Государственный контракт от 24.01.2023 № ФКУ0018/01/2023/РИС</w:t>
            </w:r>
          </w:p>
        </w:tc>
      </w:tr>
      <w:tr w:rsidR="008031AF" w:rsidRPr="00FF7624" w:rsidTr="009B589E">
        <w:trPr>
          <w:trHeight w:val="1080"/>
        </w:trPr>
        <w:tc>
          <w:tcPr>
            <w:tcW w:w="2447" w:type="pct"/>
            <w:vAlign w:val="center"/>
          </w:tcPr>
          <w:p w:rsidR="008031AF" w:rsidRPr="00FF7624" w:rsidRDefault="008031AF" w:rsidP="008031AF">
            <w:pPr>
              <w:pStyle w:val="ASFKTitul0"/>
            </w:pPr>
          </w:p>
        </w:tc>
        <w:tc>
          <w:tcPr>
            <w:tcW w:w="123" w:type="pct"/>
            <w:vAlign w:val="center"/>
          </w:tcPr>
          <w:p w:rsidR="008031AF" w:rsidRPr="00FF7624" w:rsidRDefault="008031AF" w:rsidP="008031AF">
            <w:pPr>
              <w:pStyle w:val="ASFKTitul0"/>
            </w:pPr>
          </w:p>
        </w:tc>
        <w:tc>
          <w:tcPr>
            <w:tcW w:w="2430" w:type="pct"/>
            <w:vAlign w:val="center"/>
          </w:tcPr>
          <w:p w:rsidR="008031AF" w:rsidRPr="00FF7624" w:rsidRDefault="008031AF" w:rsidP="008031AF">
            <w:pPr>
              <w:pStyle w:val="ASFKTitul0"/>
            </w:pPr>
          </w:p>
        </w:tc>
      </w:tr>
      <w:tr w:rsidR="00B17BD1" w:rsidRPr="00FF7624" w:rsidTr="009B589E">
        <w:trPr>
          <w:trHeight w:val="545"/>
        </w:trPr>
        <w:tc>
          <w:tcPr>
            <w:tcW w:w="2447" w:type="pct"/>
            <w:vAlign w:val="center"/>
          </w:tcPr>
          <w:p w:rsidR="00B17BD1" w:rsidRPr="00FF7624" w:rsidRDefault="00B17BD1" w:rsidP="00B17BD1">
            <w:pPr>
              <w:pStyle w:val="ASFKTitul0"/>
            </w:pPr>
            <w:r w:rsidRPr="00FF7624">
              <w:t>СОГЛАСОВАНО</w:t>
            </w:r>
          </w:p>
        </w:tc>
        <w:tc>
          <w:tcPr>
            <w:tcW w:w="123" w:type="pct"/>
            <w:vAlign w:val="center"/>
          </w:tcPr>
          <w:p w:rsidR="00B17BD1" w:rsidRPr="00FF7624" w:rsidRDefault="00B17BD1" w:rsidP="00B17BD1">
            <w:pPr>
              <w:pStyle w:val="ASFKTitul0"/>
            </w:pPr>
          </w:p>
        </w:tc>
        <w:tc>
          <w:tcPr>
            <w:tcW w:w="2430" w:type="pct"/>
            <w:vAlign w:val="center"/>
          </w:tcPr>
          <w:p w:rsidR="00B17BD1" w:rsidRPr="00FF7624" w:rsidRDefault="00B17BD1" w:rsidP="00B17BD1">
            <w:pPr>
              <w:pStyle w:val="ASFKTitul0"/>
            </w:pPr>
            <w:r w:rsidRPr="00FF7624">
              <w:t>СОГЛАСОВАНО</w:t>
            </w:r>
          </w:p>
        </w:tc>
      </w:tr>
      <w:tr w:rsidR="00B034A3" w:rsidRPr="00FF7624" w:rsidTr="006137E5">
        <w:trPr>
          <w:trHeight w:val="285"/>
        </w:trPr>
        <w:tc>
          <w:tcPr>
            <w:tcW w:w="2447" w:type="pct"/>
          </w:tcPr>
          <w:p w:rsidR="00B034A3" w:rsidRPr="00FF7624" w:rsidRDefault="00B034A3" w:rsidP="00B034A3">
            <w:pPr>
              <w:pStyle w:val="ASFKTitul0"/>
            </w:pPr>
            <w:r w:rsidRPr="00FF7624">
              <w:t>От Федерального казенного учреждения «Центр по обеспечению деятельности Казначейства России»</w:t>
            </w:r>
          </w:p>
          <w:p w:rsidR="00B034A3" w:rsidRPr="00FF7624" w:rsidRDefault="00B034A3" w:rsidP="00B034A3">
            <w:pPr>
              <w:pStyle w:val="ASFKTitul0"/>
            </w:pPr>
          </w:p>
        </w:tc>
        <w:tc>
          <w:tcPr>
            <w:tcW w:w="123" w:type="pct"/>
          </w:tcPr>
          <w:p w:rsidR="00B034A3" w:rsidRPr="00FF7624" w:rsidRDefault="00B034A3" w:rsidP="00B034A3">
            <w:pPr>
              <w:pStyle w:val="ASFKTitul0"/>
            </w:pPr>
          </w:p>
        </w:tc>
        <w:tc>
          <w:tcPr>
            <w:tcW w:w="2430" w:type="pct"/>
          </w:tcPr>
          <w:p w:rsidR="00B034A3" w:rsidRDefault="00B034A3" w:rsidP="00B034A3">
            <w:pPr>
              <w:pStyle w:val="ASFKTitul0"/>
              <w:spacing w:line="256" w:lineRule="auto"/>
              <w:rPr>
                <w:lang w:eastAsia="en-US"/>
              </w:rPr>
            </w:pPr>
            <w:r>
              <w:rPr>
                <w:lang w:eastAsia="en-US"/>
              </w:rPr>
              <w:t>От ООО «ИТАРГО»</w:t>
            </w:r>
          </w:p>
        </w:tc>
      </w:tr>
      <w:tr w:rsidR="00BD102C" w:rsidRPr="00FF7624" w:rsidTr="00B45E32">
        <w:trPr>
          <w:trHeight w:val="2335"/>
        </w:trPr>
        <w:tc>
          <w:tcPr>
            <w:tcW w:w="2447" w:type="pct"/>
          </w:tcPr>
          <w:p w:rsidR="00BD102C" w:rsidRPr="00590176" w:rsidRDefault="00BD102C" w:rsidP="00BD102C">
            <w:pPr>
              <w:pStyle w:val="GOSTTitul0"/>
            </w:pPr>
          </w:p>
          <w:p w:rsidR="00BD102C" w:rsidRPr="00590176" w:rsidRDefault="00BD102C" w:rsidP="00BD102C">
            <w:pPr>
              <w:pStyle w:val="GOSTTitul0"/>
            </w:pPr>
          </w:p>
          <w:p w:rsidR="00BD102C" w:rsidRPr="00590176" w:rsidRDefault="00BD102C" w:rsidP="00BD102C">
            <w:pPr>
              <w:pStyle w:val="GOSTTitul0"/>
            </w:pPr>
          </w:p>
          <w:p w:rsidR="00BD102C" w:rsidRPr="00590176" w:rsidRDefault="00BD102C" w:rsidP="00BD102C">
            <w:pPr>
              <w:pStyle w:val="GOSTTitul0"/>
            </w:pPr>
            <w:r w:rsidRPr="00590176">
              <w:t>______________ /                               /</w:t>
            </w:r>
          </w:p>
          <w:p w:rsidR="00BD102C" w:rsidRPr="00590176" w:rsidRDefault="00BD102C" w:rsidP="00BD102C">
            <w:pPr>
              <w:pStyle w:val="GOSTTitul0"/>
            </w:pPr>
            <w:r w:rsidRPr="00590176">
              <w:t>«___» ____________ 2</w:t>
            </w:r>
            <w:bookmarkStart w:id="0" w:name="_GoBack"/>
            <w:bookmarkEnd w:id="0"/>
            <w:r w:rsidRPr="00590176">
              <w:t>0___ г.</w:t>
            </w:r>
          </w:p>
        </w:tc>
        <w:tc>
          <w:tcPr>
            <w:tcW w:w="123" w:type="pct"/>
          </w:tcPr>
          <w:p w:rsidR="00BD102C" w:rsidRPr="00590176" w:rsidRDefault="00BD102C" w:rsidP="00BD102C">
            <w:pPr>
              <w:pStyle w:val="GOSTTitul0"/>
            </w:pPr>
          </w:p>
        </w:tc>
        <w:tc>
          <w:tcPr>
            <w:tcW w:w="2430" w:type="pct"/>
          </w:tcPr>
          <w:p w:rsidR="00BD102C" w:rsidRPr="00590176" w:rsidRDefault="00BD102C" w:rsidP="00BD102C">
            <w:pPr>
              <w:pStyle w:val="GOSTTitul0"/>
            </w:pPr>
          </w:p>
          <w:p w:rsidR="00BD102C" w:rsidRPr="00590176" w:rsidRDefault="00BD102C" w:rsidP="00BD102C">
            <w:pPr>
              <w:pStyle w:val="GOSTTitul0"/>
            </w:pPr>
          </w:p>
          <w:p w:rsidR="00BD102C" w:rsidRPr="00590176" w:rsidRDefault="00BD102C" w:rsidP="00BD102C">
            <w:pPr>
              <w:pStyle w:val="GOSTTitul0"/>
            </w:pPr>
          </w:p>
          <w:p w:rsidR="00BD102C" w:rsidRPr="00590176" w:rsidRDefault="00BD102C" w:rsidP="00BD102C">
            <w:pPr>
              <w:pStyle w:val="GOSTTitul0"/>
            </w:pPr>
            <w:r w:rsidRPr="00590176">
              <w:t>______________ /</w:t>
            </w:r>
            <w:r>
              <w:t>А. И. Кулешов</w:t>
            </w:r>
            <w:r w:rsidRPr="00590176">
              <w:t>/</w:t>
            </w:r>
          </w:p>
          <w:p w:rsidR="00BD102C" w:rsidRPr="00D20C99" w:rsidRDefault="00BD102C" w:rsidP="00BD102C">
            <w:pPr>
              <w:pStyle w:val="GOSTTitul0"/>
            </w:pPr>
            <w:r w:rsidRPr="00590176">
              <w:t>«___» ____________ 20___ г.</w:t>
            </w:r>
          </w:p>
        </w:tc>
      </w:tr>
    </w:tbl>
    <w:p w:rsidR="00B17BD1" w:rsidRPr="00FF7624" w:rsidRDefault="00B17BD1" w:rsidP="006137E5">
      <w:pPr>
        <w:pStyle w:val="ASFKTitul0"/>
        <w:jc w:val="left"/>
        <w:sectPr w:rsidR="00B17BD1" w:rsidRPr="00FF7624" w:rsidSect="00ED3B70">
          <w:headerReference w:type="default" r:id="rId8"/>
          <w:footerReference w:type="default" r:id="rId9"/>
          <w:footerReference w:type="first" r:id="rId10"/>
          <w:pgSz w:w="11906" w:h="16838" w:code="9"/>
          <w:pgMar w:top="1134" w:right="567" w:bottom="851" w:left="1701" w:header="567" w:footer="567" w:gutter="0"/>
          <w:cols w:space="708"/>
          <w:docGrid w:linePitch="360"/>
        </w:sectPr>
      </w:pPr>
    </w:p>
    <w:p w:rsidR="006137E5" w:rsidRPr="00FF7624" w:rsidRDefault="006137E5" w:rsidP="006137E5">
      <w:pPr>
        <w:pStyle w:val="ASFKTitul0"/>
        <w:jc w:val="left"/>
      </w:pPr>
    </w:p>
    <w:tbl>
      <w:tblPr>
        <w:tblW w:w="4996" w:type="pct"/>
        <w:tblLook w:val="0000" w:firstRow="0" w:lastRow="0" w:firstColumn="0" w:lastColumn="0" w:noHBand="0" w:noVBand="0"/>
      </w:tblPr>
      <w:tblGrid>
        <w:gridCol w:w="5398"/>
        <w:gridCol w:w="3995"/>
        <w:gridCol w:w="237"/>
      </w:tblGrid>
      <w:tr w:rsidR="006137E5" w:rsidRPr="00FF7624" w:rsidTr="006137E5">
        <w:trPr>
          <w:trHeight w:val="386"/>
        </w:trPr>
        <w:tc>
          <w:tcPr>
            <w:tcW w:w="4877" w:type="pct"/>
            <w:gridSpan w:val="2"/>
          </w:tcPr>
          <w:p w:rsidR="006137E5" w:rsidRPr="00FF7624" w:rsidRDefault="006137E5" w:rsidP="006137E5">
            <w:pPr>
              <w:pStyle w:val="ASFKTitul0"/>
              <w:jc w:val="left"/>
            </w:pPr>
            <w:r w:rsidRPr="00FF7624">
              <w:t>УТВЕРЖДЕН</w:t>
            </w:r>
          </w:p>
        </w:tc>
        <w:tc>
          <w:tcPr>
            <w:tcW w:w="123" w:type="pct"/>
          </w:tcPr>
          <w:p w:rsidR="006137E5" w:rsidRPr="00FF7624" w:rsidRDefault="006137E5" w:rsidP="006137E5">
            <w:pPr>
              <w:pStyle w:val="ASFKTitul0"/>
            </w:pPr>
          </w:p>
        </w:tc>
      </w:tr>
      <w:tr w:rsidR="006137E5" w:rsidRPr="00FF7624" w:rsidTr="006137E5">
        <w:trPr>
          <w:trHeight w:val="2712"/>
        </w:trPr>
        <w:tc>
          <w:tcPr>
            <w:tcW w:w="4877" w:type="pct"/>
            <w:gridSpan w:val="2"/>
          </w:tcPr>
          <w:p w:rsidR="006137E5" w:rsidRPr="00FF7624" w:rsidRDefault="007274F7" w:rsidP="006137E5">
            <w:pPr>
              <w:pStyle w:val="ASFKTitul0"/>
              <w:jc w:val="left"/>
            </w:pPr>
            <w:r>
              <w:fldChar w:fldCharType="begin"/>
            </w:r>
            <w:r>
              <w:instrText xml:space="preserve"> DOCPROPERTY  DocCode  \* MERGEFORMAT </w:instrText>
            </w:r>
            <w:r>
              <w:fldChar w:fldCharType="separate"/>
            </w:r>
            <w:r w:rsidR="00607514">
              <w:t>05610536.09.01,04.ОМ.001-15.00 2(5)</w:t>
            </w:r>
            <w:r>
              <w:fldChar w:fldCharType="end"/>
            </w:r>
            <w:r w:rsidR="006137E5" w:rsidRPr="00FF7624">
              <w:t>-ЛУ</w:t>
            </w:r>
          </w:p>
        </w:tc>
        <w:tc>
          <w:tcPr>
            <w:tcW w:w="123" w:type="pct"/>
          </w:tcPr>
          <w:p w:rsidR="006137E5" w:rsidRPr="00FF7624" w:rsidRDefault="006137E5" w:rsidP="006137E5">
            <w:pPr>
              <w:pStyle w:val="ASFKTitul0"/>
            </w:pPr>
          </w:p>
        </w:tc>
      </w:tr>
      <w:tr w:rsidR="006137E5" w:rsidRPr="00FF7624" w:rsidTr="006137E5">
        <w:trPr>
          <w:trHeight w:val="402"/>
        </w:trPr>
        <w:tc>
          <w:tcPr>
            <w:tcW w:w="4999" w:type="pct"/>
            <w:gridSpan w:val="3"/>
          </w:tcPr>
          <w:p w:rsidR="006137E5" w:rsidRPr="00FF7624" w:rsidRDefault="006137E5" w:rsidP="006137E5">
            <w:pPr>
              <w:pStyle w:val="ASFKTitul0"/>
            </w:pPr>
          </w:p>
        </w:tc>
      </w:tr>
      <w:tr w:rsidR="006137E5" w:rsidRPr="00FF7624" w:rsidTr="006137E5">
        <w:trPr>
          <w:trHeight w:val="1252"/>
        </w:trPr>
        <w:tc>
          <w:tcPr>
            <w:tcW w:w="4999" w:type="pct"/>
            <w:gridSpan w:val="3"/>
            <w:vAlign w:val="center"/>
          </w:tcPr>
          <w:p w:rsidR="006137E5" w:rsidRPr="00FF7624" w:rsidRDefault="007274F7" w:rsidP="006137E5">
            <w:pPr>
              <w:pStyle w:val="ASFKTitul1"/>
            </w:pPr>
            <w:r>
              <w:fldChar w:fldCharType="begin"/>
            </w:r>
            <w:r>
              <w:instrText xml:space="preserve"> DOCPROPERTY  FullNameSystem  \* MERGEFORMAT </w:instrText>
            </w:r>
            <w:r>
              <w:fldChar w:fldCharType="separate"/>
            </w:r>
            <w:r w:rsidR="00607514">
              <w:t>Автоматизированная система Федерального казначейства</w:t>
            </w:r>
            <w:r>
              <w:fldChar w:fldCharType="end"/>
            </w:r>
          </w:p>
        </w:tc>
      </w:tr>
      <w:tr w:rsidR="006137E5" w:rsidRPr="00FF7624" w:rsidTr="006137E5">
        <w:trPr>
          <w:trHeight w:val="1851"/>
        </w:trPr>
        <w:tc>
          <w:tcPr>
            <w:tcW w:w="4999" w:type="pct"/>
            <w:gridSpan w:val="3"/>
            <w:vAlign w:val="center"/>
          </w:tcPr>
          <w:p w:rsidR="006137E5" w:rsidRPr="00FF7624" w:rsidRDefault="007274F7" w:rsidP="006137E5">
            <w:pPr>
              <w:pStyle w:val="ASFKTitul2"/>
            </w:pPr>
            <w:r>
              <w:fldChar w:fldCharType="begin"/>
            </w:r>
            <w:r>
              <w:instrText xml:space="preserve"> DOCPROPERTY  DocType  \* MERGEFORMAT </w:instrText>
            </w:r>
            <w:r>
              <w:fldChar w:fldCharType="separate"/>
            </w:r>
            <w:r w:rsidR="00607514">
              <w:t>Обучающие материалы</w:t>
            </w:r>
            <w:r>
              <w:fldChar w:fldCharType="end"/>
            </w:r>
            <w:r w:rsidR="006137E5" w:rsidRPr="00FF7624">
              <w:t xml:space="preserve"> «</w:t>
            </w:r>
            <w:r>
              <w:fldChar w:fldCharType="begin"/>
            </w:r>
            <w:r>
              <w:instrText xml:space="preserve"> DOCPROPERTY  DocName  \* MERGEFORMAT </w:instrText>
            </w:r>
            <w:r>
              <w:fldChar w:fldCharType="separate"/>
            </w:r>
            <w:r w:rsidR="00607514">
              <w:t>Руководство по работе с «АРМ ОРФК»</w:t>
            </w:r>
            <w:r>
              <w:fldChar w:fldCharType="end"/>
            </w:r>
          </w:p>
        </w:tc>
      </w:tr>
      <w:tr w:rsidR="006137E5" w:rsidRPr="00FF7624" w:rsidTr="006137E5">
        <w:tc>
          <w:tcPr>
            <w:tcW w:w="4999" w:type="pct"/>
            <w:gridSpan w:val="3"/>
            <w:vAlign w:val="center"/>
          </w:tcPr>
          <w:p w:rsidR="006137E5" w:rsidRPr="00FF7624" w:rsidRDefault="006137E5" w:rsidP="006137E5">
            <w:pPr>
              <w:pStyle w:val="ASFKTitulnamedoc"/>
            </w:pPr>
          </w:p>
        </w:tc>
      </w:tr>
      <w:tr w:rsidR="006137E5" w:rsidRPr="00FF7624" w:rsidTr="006137E5">
        <w:tc>
          <w:tcPr>
            <w:tcW w:w="4999" w:type="pct"/>
            <w:gridSpan w:val="3"/>
            <w:vAlign w:val="center"/>
          </w:tcPr>
          <w:p w:rsidR="006137E5" w:rsidRPr="00FF7624" w:rsidRDefault="006137E5" w:rsidP="006137E5">
            <w:pPr>
              <w:pStyle w:val="ASFKTitul0"/>
            </w:pPr>
          </w:p>
        </w:tc>
      </w:tr>
      <w:tr w:rsidR="006137E5" w:rsidRPr="00FF7624" w:rsidTr="006137E5">
        <w:trPr>
          <w:trHeight w:val="785"/>
        </w:trPr>
        <w:tc>
          <w:tcPr>
            <w:tcW w:w="4999" w:type="pct"/>
            <w:gridSpan w:val="3"/>
            <w:vAlign w:val="center"/>
          </w:tcPr>
          <w:p w:rsidR="006137E5" w:rsidRPr="00FF7624" w:rsidRDefault="006137E5" w:rsidP="006137E5">
            <w:pPr>
              <w:pStyle w:val="ASFKTitul0"/>
            </w:pPr>
          </w:p>
        </w:tc>
      </w:tr>
      <w:tr w:rsidR="006137E5" w:rsidRPr="00FF7624" w:rsidTr="006137E5">
        <w:trPr>
          <w:trHeight w:val="271"/>
        </w:trPr>
        <w:tc>
          <w:tcPr>
            <w:tcW w:w="4999" w:type="pct"/>
            <w:gridSpan w:val="3"/>
            <w:vAlign w:val="center"/>
          </w:tcPr>
          <w:p w:rsidR="006137E5" w:rsidRPr="00FF7624" w:rsidRDefault="006137E5" w:rsidP="006137E5">
            <w:pPr>
              <w:pStyle w:val="ASFKTitul0"/>
            </w:pPr>
            <w:r w:rsidRPr="00FF7624">
              <w:t xml:space="preserve">Код документа: </w:t>
            </w:r>
            <w:bookmarkStart w:id="1" w:name="OLE_LINK67"/>
            <w:r w:rsidRPr="00FF7624">
              <w:fldChar w:fldCharType="begin"/>
            </w:r>
            <w:r w:rsidRPr="00FF7624">
              <w:instrText xml:space="preserve"> DOCPROPERTY  DocCode  \* MERGEFORMAT </w:instrText>
            </w:r>
            <w:r w:rsidRPr="00FF7624">
              <w:fldChar w:fldCharType="separate"/>
            </w:r>
            <w:r w:rsidR="00607514">
              <w:t>05610536.09.01,04.ОМ.001-15.00 2(5)</w:t>
            </w:r>
            <w:r w:rsidRPr="00FF7624">
              <w:fldChar w:fldCharType="end"/>
            </w:r>
            <w:bookmarkEnd w:id="1"/>
          </w:p>
        </w:tc>
      </w:tr>
      <w:tr w:rsidR="006137E5" w:rsidRPr="00FF7624" w:rsidTr="006137E5">
        <w:tc>
          <w:tcPr>
            <w:tcW w:w="4999" w:type="pct"/>
            <w:gridSpan w:val="3"/>
            <w:vAlign w:val="center"/>
          </w:tcPr>
          <w:p w:rsidR="006137E5" w:rsidRPr="00FF7624" w:rsidRDefault="006137E5" w:rsidP="006137E5">
            <w:pPr>
              <w:pStyle w:val="ASFKTitul0"/>
            </w:pPr>
          </w:p>
        </w:tc>
      </w:tr>
      <w:tr w:rsidR="006137E5" w:rsidRPr="00FF7624" w:rsidTr="006137E5">
        <w:tc>
          <w:tcPr>
            <w:tcW w:w="4999" w:type="pct"/>
            <w:gridSpan w:val="3"/>
            <w:vAlign w:val="center"/>
          </w:tcPr>
          <w:p w:rsidR="006137E5" w:rsidRPr="00FF7624" w:rsidRDefault="006137E5" w:rsidP="006137E5">
            <w:pPr>
              <w:pStyle w:val="ASFKTitul0"/>
            </w:pPr>
            <w:r w:rsidRPr="00FF7624">
              <w:t xml:space="preserve">Листов: </w:t>
            </w:r>
            <w:r w:rsidRPr="00FF7624">
              <w:fldChar w:fldCharType="begin"/>
            </w:r>
            <w:r w:rsidRPr="00FF7624">
              <w:instrText xml:space="preserve"> </w:instrText>
            </w:r>
            <w:r w:rsidRPr="00FF7624">
              <w:rPr>
                <w:lang w:val="en-US"/>
              </w:rPr>
              <w:instrText xml:space="preserve">= </w:instrText>
            </w:r>
            <w:r w:rsidRPr="00FF7624">
              <w:rPr>
                <w:lang w:val="en-US"/>
              </w:rPr>
              <w:fldChar w:fldCharType="begin"/>
            </w:r>
            <w:r w:rsidRPr="00FF7624">
              <w:rPr>
                <w:lang w:val="en-US"/>
              </w:rPr>
              <w:instrText xml:space="preserve"> </w:instrText>
            </w:r>
            <w:r w:rsidRPr="00FF7624">
              <w:rPr>
                <w:rFonts w:ascii="Verdana" w:hAnsi="Verdana"/>
                <w:color w:val="333333"/>
                <w:sz w:val="20"/>
                <w:shd w:val="clear" w:color="auto" w:fill="F9F9F9"/>
              </w:rPr>
              <w:instrText>NUMPAGES \* ARABIC \* MERGEFORMAT</w:instrText>
            </w:r>
            <w:r w:rsidRPr="00FF7624">
              <w:rPr>
                <w:lang w:val="en-US"/>
              </w:rPr>
              <w:instrText xml:space="preserve"> </w:instrText>
            </w:r>
            <w:r w:rsidRPr="00FF7624">
              <w:rPr>
                <w:lang w:val="en-US"/>
              </w:rPr>
              <w:fldChar w:fldCharType="separate"/>
            </w:r>
            <w:r w:rsidR="00607514">
              <w:rPr>
                <w:rFonts w:ascii="Verdana" w:hAnsi="Verdana"/>
                <w:noProof/>
                <w:color w:val="333333"/>
                <w:sz w:val="20"/>
                <w:shd w:val="clear" w:color="auto" w:fill="F9F9F9"/>
              </w:rPr>
              <w:instrText>750</w:instrText>
            </w:r>
            <w:r w:rsidRPr="00FF7624">
              <w:rPr>
                <w:lang w:val="en-US"/>
              </w:rPr>
              <w:fldChar w:fldCharType="end"/>
            </w:r>
            <w:r w:rsidRPr="00FF7624">
              <w:rPr>
                <w:lang w:val="en-US"/>
              </w:rPr>
              <w:instrText xml:space="preserve"> - 1 </w:instrText>
            </w:r>
            <w:r w:rsidRPr="00FF7624">
              <w:fldChar w:fldCharType="separate"/>
            </w:r>
            <w:r w:rsidR="00607514">
              <w:rPr>
                <w:noProof/>
              </w:rPr>
              <w:t>749</w:t>
            </w:r>
            <w:r w:rsidRPr="00FF7624">
              <w:fldChar w:fldCharType="end"/>
            </w:r>
            <w:r w:rsidRPr="00FF7624">
              <w:fldChar w:fldCharType="begin"/>
            </w:r>
            <w:r w:rsidRPr="00FF7624">
              <w:fldChar w:fldCharType="end"/>
            </w:r>
          </w:p>
        </w:tc>
      </w:tr>
      <w:tr w:rsidR="006137E5" w:rsidRPr="00FF7624" w:rsidTr="006137E5">
        <w:trPr>
          <w:trHeight w:val="1613"/>
        </w:trPr>
        <w:tc>
          <w:tcPr>
            <w:tcW w:w="4999" w:type="pct"/>
            <w:gridSpan w:val="3"/>
            <w:vAlign w:val="center"/>
          </w:tcPr>
          <w:p w:rsidR="006137E5" w:rsidRPr="00FF7624" w:rsidRDefault="006137E5" w:rsidP="006137E5">
            <w:pPr>
              <w:pStyle w:val="ASFKTitul0"/>
            </w:pPr>
          </w:p>
        </w:tc>
      </w:tr>
      <w:tr w:rsidR="006137E5" w:rsidRPr="00FF7624" w:rsidTr="006137E5">
        <w:tc>
          <w:tcPr>
            <w:tcW w:w="2803" w:type="pct"/>
          </w:tcPr>
          <w:p w:rsidR="006137E5" w:rsidRPr="00FF7624" w:rsidRDefault="006137E5" w:rsidP="006137E5">
            <w:pPr>
              <w:pStyle w:val="ASFKTitul0"/>
            </w:pPr>
          </w:p>
        </w:tc>
        <w:tc>
          <w:tcPr>
            <w:tcW w:w="2197" w:type="pct"/>
            <w:gridSpan w:val="2"/>
          </w:tcPr>
          <w:p w:rsidR="006137E5" w:rsidRPr="00FF7624" w:rsidRDefault="006137E5" w:rsidP="006137E5">
            <w:pPr>
              <w:pStyle w:val="ASFKTitul0"/>
            </w:pPr>
          </w:p>
        </w:tc>
      </w:tr>
      <w:tr w:rsidR="006137E5" w:rsidRPr="00FF7624" w:rsidTr="006137E5">
        <w:tc>
          <w:tcPr>
            <w:tcW w:w="2803" w:type="pct"/>
          </w:tcPr>
          <w:p w:rsidR="006137E5" w:rsidRPr="00FF7624" w:rsidRDefault="006137E5" w:rsidP="006137E5">
            <w:pPr>
              <w:pStyle w:val="ASFKTitul0"/>
            </w:pPr>
          </w:p>
        </w:tc>
        <w:tc>
          <w:tcPr>
            <w:tcW w:w="2197" w:type="pct"/>
            <w:gridSpan w:val="2"/>
          </w:tcPr>
          <w:p w:rsidR="006137E5" w:rsidRPr="00FF7624" w:rsidRDefault="006137E5" w:rsidP="006137E5">
            <w:pPr>
              <w:pStyle w:val="ASFKTitul0"/>
            </w:pPr>
          </w:p>
        </w:tc>
      </w:tr>
      <w:tr w:rsidR="006137E5" w:rsidRPr="00FF7624" w:rsidTr="006137E5">
        <w:tc>
          <w:tcPr>
            <w:tcW w:w="2803" w:type="pct"/>
          </w:tcPr>
          <w:p w:rsidR="006137E5" w:rsidRPr="00FF7624" w:rsidRDefault="006137E5" w:rsidP="006137E5">
            <w:pPr>
              <w:pStyle w:val="ASFKTitul0"/>
            </w:pPr>
          </w:p>
        </w:tc>
        <w:tc>
          <w:tcPr>
            <w:tcW w:w="2197" w:type="pct"/>
            <w:gridSpan w:val="2"/>
          </w:tcPr>
          <w:p w:rsidR="006137E5" w:rsidRPr="00FF7624" w:rsidRDefault="006137E5" w:rsidP="006137E5">
            <w:pPr>
              <w:pStyle w:val="ASFKTitul0"/>
            </w:pPr>
          </w:p>
        </w:tc>
      </w:tr>
    </w:tbl>
    <w:p w:rsidR="00582370" w:rsidRPr="00FF7624" w:rsidRDefault="00582370"/>
    <w:p w:rsidR="001A0304" w:rsidRPr="00FF7624" w:rsidRDefault="001A0304" w:rsidP="001A0304">
      <w:pPr>
        <w:pStyle w:val="ASFKNormal"/>
        <w:sectPr w:rsidR="001A0304" w:rsidRPr="00FF7624" w:rsidSect="00ED3B70">
          <w:pgSz w:w="11906" w:h="16838" w:code="9"/>
          <w:pgMar w:top="1134" w:right="567" w:bottom="851" w:left="1701" w:header="567" w:footer="567" w:gutter="0"/>
          <w:cols w:space="708"/>
          <w:docGrid w:linePitch="360"/>
        </w:sectPr>
      </w:pPr>
      <w:bookmarkStart w:id="2" w:name="_Toc176584673"/>
      <w:bookmarkStart w:id="3" w:name="_Toc176584802"/>
      <w:bookmarkStart w:id="4" w:name="_Toc180297702"/>
      <w:bookmarkStart w:id="5" w:name="_Toc180308527"/>
    </w:p>
    <w:p w:rsidR="001A0304" w:rsidRPr="00FF7624" w:rsidRDefault="001A0304" w:rsidP="00C529C9">
      <w:pPr>
        <w:pStyle w:val="ASFKAn"/>
      </w:pPr>
      <w:r w:rsidRPr="00FF7624">
        <w:lastRenderedPageBreak/>
        <w:t>Аннотация</w:t>
      </w:r>
    </w:p>
    <w:p w:rsidR="00CB3320" w:rsidRPr="00FF7624" w:rsidRDefault="00EE62B3" w:rsidP="001A0304">
      <w:pPr>
        <w:pStyle w:val="ASFKNormal"/>
      </w:pPr>
      <w:r w:rsidRPr="00FF7624">
        <w:t>Документ</w:t>
      </w:r>
      <w:r w:rsidR="003D68DE" w:rsidRPr="00FF7624">
        <w:t xml:space="preserve"> создан для прикладного программного обеспечения «Система удаленного финансового документооборота» (</w:t>
      </w:r>
      <w:r w:rsidR="00D352A4" w:rsidRPr="00FF7624">
        <w:t>ППО СУФД АСФК</w:t>
      </w:r>
      <w:r w:rsidR="003D68DE" w:rsidRPr="00FF7624">
        <w:t>), обеспечивающего реализацию юридически значимого информационного обмена между подсистемами автоматизированной системы Федерального казначейства</w:t>
      </w:r>
      <w:r w:rsidR="001A0304" w:rsidRPr="00FF7624">
        <w:t xml:space="preserve">. </w:t>
      </w:r>
    </w:p>
    <w:p w:rsidR="00B428CA" w:rsidRPr="00FF7624" w:rsidRDefault="00B034A3" w:rsidP="00B428CA">
      <w:pPr>
        <w:pStyle w:val="ASFKNormal"/>
      </w:pPr>
      <w:r>
        <w:t>Документ актуализирован на основании Государственного контракта от 24.01.2023 № ФКУ0018/01/2023/РИС и субподрядного договора от 24.01.2023 № ИТ-01/ФКУ0018/01/2023/РИС.</w:t>
      </w:r>
    </w:p>
    <w:p w:rsidR="00B428CA" w:rsidRPr="00FF7624" w:rsidRDefault="00B428CA" w:rsidP="00B428CA">
      <w:pPr>
        <w:pStyle w:val="ASFKNormal"/>
      </w:pPr>
      <w:r w:rsidRPr="00FF7624">
        <w:t>Документ соответствует 32.</w:t>
      </w:r>
      <w:r w:rsidR="007E092F">
        <w:t>1</w:t>
      </w:r>
      <w:r w:rsidR="00AB2C51">
        <w:t>1</w:t>
      </w:r>
      <w:r w:rsidRPr="00FF7624">
        <w:t>.0 версии программного обеспечения.</w:t>
      </w:r>
    </w:p>
    <w:p w:rsidR="00B428CA" w:rsidRPr="00FF7624" w:rsidRDefault="00B428CA" w:rsidP="00B428CA">
      <w:pPr>
        <w:pStyle w:val="ASFKNormalWithout"/>
      </w:pPr>
      <w:r w:rsidRPr="00FF7624">
        <w:t>Документ относится к следующей подсистеме (компонентам, модулям) Автоматизированной системы Федерального казначейства:</w:t>
      </w:r>
    </w:p>
    <w:p w:rsidR="00B428CA" w:rsidRPr="00FF7624" w:rsidRDefault="00B428CA" w:rsidP="00B428CA">
      <w:pPr>
        <w:pStyle w:val="ASFKListnum"/>
      </w:pPr>
      <w:r w:rsidRPr="00FF7624">
        <w:t>01,04 – модуль «Автоматизированное рабочее место органа ФК» подсистемы «СУФД».</w:t>
      </w:r>
    </w:p>
    <w:p w:rsidR="00B428CA" w:rsidRPr="00FF7624" w:rsidRDefault="00B428CA" w:rsidP="00B428CA">
      <w:pPr>
        <w:pStyle w:val="ASFKNormalWithout"/>
      </w:pPr>
      <w:r w:rsidRPr="00FF7624">
        <w:t>Перечень областей применения документа:</w:t>
      </w:r>
    </w:p>
    <w:p w:rsidR="00B428CA" w:rsidRPr="00FF7624" w:rsidRDefault="00B428CA" w:rsidP="00AD63D4">
      <w:pPr>
        <w:pStyle w:val="ASFKListnum"/>
        <w:numPr>
          <w:ilvl w:val="0"/>
          <w:numId w:val="100"/>
        </w:numPr>
      </w:pPr>
      <w:r w:rsidRPr="00FF7624">
        <w:t>2 – Территориальные органы Федерального казначейства.</w:t>
      </w:r>
    </w:p>
    <w:p w:rsidR="00B428CA" w:rsidRPr="00FF7624" w:rsidRDefault="00B428CA" w:rsidP="00B428CA">
      <w:pPr>
        <w:pStyle w:val="ASFKListnum"/>
      </w:pPr>
      <w:r w:rsidRPr="00FF7624">
        <w:t>5 – Межрегиональное операционное управление Федерального казначейства.</w:t>
      </w:r>
    </w:p>
    <w:p w:rsidR="006B2F46" w:rsidRPr="00FF7624" w:rsidRDefault="00A125B4" w:rsidP="006B2F46">
      <w:pPr>
        <w:pStyle w:val="ASFKSign"/>
        <w:outlineLvl w:val="4"/>
      </w:pPr>
      <w:r w:rsidRPr="00FF7624">
        <w:rPr>
          <w:b w:val="0"/>
          <w:caps w:val="0"/>
          <w:sz w:val="24"/>
        </w:rPr>
        <w:br w:type="page"/>
      </w:r>
      <w:r w:rsidR="006B2F46" w:rsidRPr="00FF7624">
        <w:lastRenderedPageBreak/>
        <w:t>СОДЕРЖАНИЕ</w:t>
      </w:r>
    </w:p>
    <w:bookmarkStart w:id="6" w:name="_Toc182196480"/>
    <w:p w:rsidR="00607514" w:rsidRDefault="006B2F46">
      <w:pPr>
        <w:pStyle w:val="12"/>
        <w:rPr>
          <w:rFonts w:asciiTheme="minorHAnsi" w:eastAsiaTheme="minorEastAsia" w:hAnsiTheme="minorHAnsi" w:cstheme="minorBidi"/>
          <w:b w:val="0"/>
          <w:bCs w:val="0"/>
          <w:caps w:val="0"/>
          <w:sz w:val="22"/>
          <w:szCs w:val="22"/>
        </w:rPr>
      </w:pPr>
      <w:r w:rsidRPr="00FF7624">
        <w:rPr>
          <w:bCs w:val="0"/>
        </w:rPr>
        <w:fldChar w:fldCharType="begin"/>
      </w:r>
      <w:r w:rsidRPr="00FF7624">
        <w:rPr>
          <w:bCs w:val="0"/>
        </w:rPr>
        <w:instrText xml:space="preserve"> TOC \o "1-3" \h \z \u </w:instrText>
      </w:r>
      <w:r w:rsidRPr="00FF7624">
        <w:rPr>
          <w:bCs w:val="0"/>
        </w:rPr>
        <w:fldChar w:fldCharType="separate"/>
      </w:r>
      <w:hyperlink w:anchor="_Toc126839030" w:history="1">
        <w:r w:rsidR="00607514" w:rsidRPr="004C2E81">
          <w:rPr>
            <w:rStyle w:val="af"/>
          </w:rPr>
          <w:t>Перечень таблиц</w:t>
        </w:r>
        <w:r w:rsidR="00607514">
          <w:rPr>
            <w:webHidden/>
          </w:rPr>
          <w:tab/>
        </w:r>
        <w:r w:rsidR="00607514">
          <w:rPr>
            <w:webHidden/>
          </w:rPr>
          <w:fldChar w:fldCharType="begin"/>
        </w:r>
        <w:r w:rsidR="00607514">
          <w:rPr>
            <w:webHidden/>
          </w:rPr>
          <w:instrText xml:space="preserve"> PAGEREF _Toc126839030 \h </w:instrText>
        </w:r>
        <w:r w:rsidR="00607514">
          <w:rPr>
            <w:webHidden/>
          </w:rPr>
        </w:r>
        <w:r w:rsidR="00607514">
          <w:rPr>
            <w:webHidden/>
          </w:rPr>
          <w:fldChar w:fldCharType="separate"/>
        </w:r>
        <w:r w:rsidR="00607514">
          <w:rPr>
            <w:webHidden/>
          </w:rPr>
          <w:t>7</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31" w:history="1">
        <w:r w:rsidR="00607514" w:rsidRPr="004C2E81">
          <w:rPr>
            <w:rStyle w:val="af"/>
          </w:rPr>
          <w:t>Перечень рисунков</w:t>
        </w:r>
        <w:r w:rsidR="00607514">
          <w:rPr>
            <w:webHidden/>
          </w:rPr>
          <w:tab/>
        </w:r>
        <w:r w:rsidR="00607514">
          <w:rPr>
            <w:webHidden/>
          </w:rPr>
          <w:fldChar w:fldCharType="begin"/>
        </w:r>
        <w:r w:rsidR="00607514">
          <w:rPr>
            <w:webHidden/>
          </w:rPr>
          <w:instrText xml:space="preserve"> PAGEREF _Toc126839031 \h </w:instrText>
        </w:r>
        <w:r w:rsidR="00607514">
          <w:rPr>
            <w:webHidden/>
          </w:rPr>
        </w:r>
        <w:r w:rsidR="00607514">
          <w:rPr>
            <w:webHidden/>
          </w:rPr>
          <w:fldChar w:fldCharType="separate"/>
        </w:r>
        <w:r w:rsidR="00607514">
          <w:rPr>
            <w:webHidden/>
          </w:rPr>
          <w:t>21</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32" w:history="1">
        <w:r w:rsidR="00607514" w:rsidRPr="004C2E81">
          <w:rPr>
            <w:rStyle w:val="af"/>
          </w:rPr>
          <w:t>Перечень ссылочных документов</w:t>
        </w:r>
        <w:r w:rsidR="00607514">
          <w:rPr>
            <w:webHidden/>
          </w:rPr>
          <w:tab/>
        </w:r>
        <w:r w:rsidR="00607514">
          <w:rPr>
            <w:webHidden/>
          </w:rPr>
          <w:fldChar w:fldCharType="begin"/>
        </w:r>
        <w:r w:rsidR="00607514">
          <w:rPr>
            <w:webHidden/>
          </w:rPr>
          <w:instrText xml:space="preserve"> PAGEREF _Toc126839032 \h </w:instrText>
        </w:r>
        <w:r w:rsidR="00607514">
          <w:rPr>
            <w:webHidden/>
          </w:rPr>
        </w:r>
        <w:r w:rsidR="00607514">
          <w:rPr>
            <w:webHidden/>
          </w:rPr>
          <w:fldChar w:fldCharType="separate"/>
        </w:r>
        <w:r w:rsidR="00607514">
          <w:rPr>
            <w:webHidden/>
          </w:rPr>
          <w:t>38</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33" w:history="1">
        <w:r w:rsidR="00607514" w:rsidRPr="004C2E81">
          <w:rPr>
            <w:rStyle w:val="af"/>
          </w:rPr>
          <w:t>1.</w:t>
        </w:r>
        <w:r w:rsidR="00607514">
          <w:rPr>
            <w:rFonts w:asciiTheme="minorHAnsi" w:eastAsiaTheme="minorEastAsia" w:hAnsiTheme="minorHAnsi" w:cstheme="minorBidi"/>
            <w:b w:val="0"/>
            <w:bCs w:val="0"/>
            <w:caps w:val="0"/>
            <w:sz w:val="22"/>
            <w:szCs w:val="22"/>
          </w:rPr>
          <w:tab/>
        </w:r>
        <w:r w:rsidR="00607514" w:rsidRPr="004C2E81">
          <w:rPr>
            <w:rStyle w:val="af"/>
          </w:rPr>
          <w:t>Введение</w:t>
        </w:r>
        <w:r w:rsidR="00607514">
          <w:rPr>
            <w:webHidden/>
          </w:rPr>
          <w:tab/>
        </w:r>
        <w:r w:rsidR="00607514">
          <w:rPr>
            <w:webHidden/>
          </w:rPr>
          <w:fldChar w:fldCharType="begin"/>
        </w:r>
        <w:r w:rsidR="00607514">
          <w:rPr>
            <w:webHidden/>
          </w:rPr>
          <w:instrText xml:space="preserve"> PAGEREF _Toc126839033 \h </w:instrText>
        </w:r>
        <w:r w:rsidR="00607514">
          <w:rPr>
            <w:webHidden/>
          </w:rPr>
        </w:r>
        <w:r w:rsidR="00607514">
          <w:rPr>
            <w:webHidden/>
          </w:rPr>
          <w:fldChar w:fldCharType="separate"/>
        </w:r>
        <w:r w:rsidR="00607514">
          <w:rPr>
            <w:webHidden/>
          </w:rPr>
          <w:t>39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34" w:history="1">
        <w:r w:rsidR="00607514" w:rsidRPr="004C2E81">
          <w:rPr>
            <w:rStyle w:val="af"/>
          </w:rPr>
          <w:t>1.1.</w:t>
        </w:r>
        <w:r w:rsidR="00607514">
          <w:rPr>
            <w:rFonts w:asciiTheme="minorHAnsi" w:eastAsiaTheme="minorEastAsia" w:hAnsiTheme="minorHAnsi" w:cstheme="minorBidi"/>
            <w:bCs w:val="0"/>
            <w:sz w:val="22"/>
            <w:szCs w:val="22"/>
          </w:rPr>
          <w:tab/>
        </w:r>
        <w:r w:rsidR="00607514" w:rsidRPr="004C2E81">
          <w:rPr>
            <w:rStyle w:val="af"/>
          </w:rPr>
          <w:t>Область применения</w:t>
        </w:r>
        <w:r w:rsidR="00607514">
          <w:rPr>
            <w:webHidden/>
          </w:rPr>
          <w:tab/>
        </w:r>
        <w:r w:rsidR="00607514">
          <w:rPr>
            <w:webHidden/>
          </w:rPr>
          <w:fldChar w:fldCharType="begin"/>
        </w:r>
        <w:r w:rsidR="00607514">
          <w:rPr>
            <w:webHidden/>
          </w:rPr>
          <w:instrText xml:space="preserve"> PAGEREF _Toc126839034 \h </w:instrText>
        </w:r>
        <w:r w:rsidR="00607514">
          <w:rPr>
            <w:webHidden/>
          </w:rPr>
        </w:r>
        <w:r w:rsidR="00607514">
          <w:rPr>
            <w:webHidden/>
          </w:rPr>
          <w:fldChar w:fldCharType="separate"/>
        </w:r>
        <w:r w:rsidR="00607514">
          <w:rPr>
            <w:webHidden/>
          </w:rPr>
          <w:t>39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35" w:history="1">
        <w:r w:rsidR="00607514" w:rsidRPr="004C2E81">
          <w:rPr>
            <w:rStyle w:val="af"/>
          </w:rPr>
          <w:t>1.2.</w:t>
        </w:r>
        <w:r w:rsidR="00607514">
          <w:rPr>
            <w:rFonts w:asciiTheme="minorHAnsi" w:eastAsiaTheme="minorEastAsia" w:hAnsiTheme="minorHAnsi" w:cstheme="minorBidi"/>
            <w:bCs w:val="0"/>
            <w:sz w:val="22"/>
            <w:szCs w:val="22"/>
          </w:rPr>
          <w:tab/>
        </w:r>
        <w:r w:rsidR="00607514" w:rsidRPr="004C2E81">
          <w:rPr>
            <w:rStyle w:val="af"/>
          </w:rPr>
          <w:t>Краткое описание возможностей</w:t>
        </w:r>
        <w:r w:rsidR="00607514">
          <w:rPr>
            <w:webHidden/>
          </w:rPr>
          <w:tab/>
        </w:r>
        <w:r w:rsidR="00607514">
          <w:rPr>
            <w:webHidden/>
          </w:rPr>
          <w:fldChar w:fldCharType="begin"/>
        </w:r>
        <w:r w:rsidR="00607514">
          <w:rPr>
            <w:webHidden/>
          </w:rPr>
          <w:instrText xml:space="preserve"> PAGEREF _Toc126839035 \h </w:instrText>
        </w:r>
        <w:r w:rsidR="00607514">
          <w:rPr>
            <w:webHidden/>
          </w:rPr>
        </w:r>
        <w:r w:rsidR="00607514">
          <w:rPr>
            <w:webHidden/>
          </w:rPr>
          <w:fldChar w:fldCharType="separate"/>
        </w:r>
        <w:r w:rsidR="00607514">
          <w:rPr>
            <w:webHidden/>
          </w:rPr>
          <w:t>39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36" w:history="1">
        <w:r w:rsidR="00607514" w:rsidRPr="004C2E81">
          <w:rPr>
            <w:rStyle w:val="af"/>
          </w:rPr>
          <w:t>1.3.</w:t>
        </w:r>
        <w:r w:rsidR="00607514">
          <w:rPr>
            <w:rFonts w:asciiTheme="minorHAnsi" w:eastAsiaTheme="minorEastAsia" w:hAnsiTheme="minorHAnsi" w:cstheme="minorBidi"/>
            <w:bCs w:val="0"/>
            <w:sz w:val="22"/>
            <w:szCs w:val="22"/>
          </w:rPr>
          <w:tab/>
        </w:r>
        <w:r w:rsidR="00607514" w:rsidRPr="004C2E81">
          <w:rPr>
            <w:rStyle w:val="af"/>
          </w:rPr>
          <w:t>Уровень подготовки пользователя</w:t>
        </w:r>
        <w:r w:rsidR="00607514">
          <w:rPr>
            <w:webHidden/>
          </w:rPr>
          <w:tab/>
        </w:r>
        <w:r w:rsidR="00607514">
          <w:rPr>
            <w:webHidden/>
          </w:rPr>
          <w:fldChar w:fldCharType="begin"/>
        </w:r>
        <w:r w:rsidR="00607514">
          <w:rPr>
            <w:webHidden/>
          </w:rPr>
          <w:instrText xml:space="preserve"> PAGEREF _Toc126839036 \h </w:instrText>
        </w:r>
        <w:r w:rsidR="00607514">
          <w:rPr>
            <w:webHidden/>
          </w:rPr>
        </w:r>
        <w:r w:rsidR="00607514">
          <w:rPr>
            <w:webHidden/>
          </w:rPr>
          <w:fldChar w:fldCharType="separate"/>
        </w:r>
        <w:r w:rsidR="00607514">
          <w:rPr>
            <w:webHidden/>
          </w:rPr>
          <w:t>40</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37" w:history="1">
        <w:r w:rsidR="00607514" w:rsidRPr="004C2E81">
          <w:rPr>
            <w:rStyle w:val="af"/>
          </w:rPr>
          <w:t>1.4.</w:t>
        </w:r>
        <w:r w:rsidR="00607514">
          <w:rPr>
            <w:rFonts w:asciiTheme="minorHAnsi" w:eastAsiaTheme="minorEastAsia" w:hAnsiTheme="minorHAnsi" w:cstheme="minorBidi"/>
            <w:bCs w:val="0"/>
            <w:sz w:val="22"/>
            <w:szCs w:val="22"/>
          </w:rPr>
          <w:tab/>
        </w:r>
        <w:r w:rsidR="00607514" w:rsidRPr="004C2E81">
          <w:rPr>
            <w:rStyle w:val="af"/>
          </w:rPr>
          <w:t>Список принятых терминов и сокращений</w:t>
        </w:r>
        <w:r w:rsidR="00607514">
          <w:rPr>
            <w:webHidden/>
          </w:rPr>
          <w:tab/>
        </w:r>
        <w:r w:rsidR="00607514">
          <w:rPr>
            <w:webHidden/>
          </w:rPr>
          <w:fldChar w:fldCharType="begin"/>
        </w:r>
        <w:r w:rsidR="00607514">
          <w:rPr>
            <w:webHidden/>
          </w:rPr>
          <w:instrText xml:space="preserve"> PAGEREF _Toc126839037 \h </w:instrText>
        </w:r>
        <w:r w:rsidR="00607514">
          <w:rPr>
            <w:webHidden/>
          </w:rPr>
        </w:r>
        <w:r w:rsidR="00607514">
          <w:rPr>
            <w:webHidden/>
          </w:rPr>
          <w:fldChar w:fldCharType="separate"/>
        </w:r>
        <w:r w:rsidR="00607514">
          <w:rPr>
            <w:webHidden/>
          </w:rPr>
          <w:t>40</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38" w:history="1">
        <w:r w:rsidR="00607514" w:rsidRPr="004C2E81">
          <w:rPr>
            <w:rStyle w:val="af"/>
          </w:rPr>
          <w:t>2.</w:t>
        </w:r>
        <w:r w:rsidR="00607514">
          <w:rPr>
            <w:rFonts w:asciiTheme="minorHAnsi" w:eastAsiaTheme="minorEastAsia" w:hAnsiTheme="minorHAnsi" w:cstheme="minorBidi"/>
            <w:b w:val="0"/>
            <w:bCs w:val="0"/>
            <w:caps w:val="0"/>
            <w:sz w:val="22"/>
            <w:szCs w:val="22"/>
          </w:rPr>
          <w:tab/>
        </w:r>
        <w:r w:rsidR="00607514" w:rsidRPr="004C2E81">
          <w:rPr>
            <w:rStyle w:val="af"/>
          </w:rPr>
          <w:t>Назначение и условия применения</w:t>
        </w:r>
        <w:r w:rsidR="00607514">
          <w:rPr>
            <w:webHidden/>
          </w:rPr>
          <w:tab/>
        </w:r>
        <w:r w:rsidR="00607514">
          <w:rPr>
            <w:webHidden/>
          </w:rPr>
          <w:fldChar w:fldCharType="begin"/>
        </w:r>
        <w:r w:rsidR="00607514">
          <w:rPr>
            <w:webHidden/>
          </w:rPr>
          <w:instrText xml:space="preserve"> PAGEREF _Toc126839038 \h </w:instrText>
        </w:r>
        <w:r w:rsidR="00607514">
          <w:rPr>
            <w:webHidden/>
          </w:rPr>
        </w:r>
        <w:r w:rsidR="00607514">
          <w:rPr>
            <w:webHidden/>
          </w:rPr>
          <w:fldChar w:fldCharType="separate"/>
        </w:r>
        <w:r w:rsidR="00607514">
          <w:rPr>
            <w:webHidden/>
          </w:rPr>
          <w:t>58</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39" w:history="1">
        <w:r w:rsidR="00607514" w:rsidRPr="004C2E81">
          <w:rPr>
            <w:rStyle w:val="af"/>
          </w:rPr>
          <w:t>2.1.</w:t>
        </w:r>
        <w:r w:rsidR="00607514">
          <w:rPr>
            <w:rFonts w:asciiTheme="minorHAnsi" w:eastAsiaTheme="minorEastAsia" w:hAnsiTheme="minorHAnsi" w:cstheme="minorBidi"/>
            <w:bCs w:val="0"/>
            <w:sz w:val="22"/>
            <w:szCs w:val="22"/>
          </w:rPr>
          <w:tab/>
        </w:r>
        <w:r w:rsidR="00607514" w:rsidRPr="004C2E81">
          <w:rPr>
            <w:rStyle w:val="af"/>
          </w:rPr>
          <w:t>Виды деятельности, функции</w:t>
        </w:r>
        <w:r w:rsidR="00607514">
          <w:rPr>
            <w:webHidden/>
          </w:rPr>
          <w:tab/>
        </w:r>
        <w:r w:rsidR="00607514">
          <w:rPr>
            <w:webHidden/>
          </w:rPr>
          <w:fldChar w:fldCharType="begin"/>
        </w:r>
        <w:r w:rsidR="00607514">
          <w:rPr>
            <w:webHidden/>
          </w:rPr>
          <w:instrText xml:space="preserve"> PAGEREF _Toc126839039 \h </w:instrText>
        </w:r>
        <w:r w:rsidR="00607514">
          <w:rPr>
            <w:webHidden/>
          </w:rPr>
        </w:r>
        <w:r w:rsidR="00607514">
          <w:rPr>
            <w:webHidden/>
          </w:rPr>
          <w:fldChar w:fldCharType="separate"/>
        </w:r>
        <w:r w:rsidR="00607514">
          <w:rPr>
            <w:webHidden/>
          </w:rPr>
          <w:t>58</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0" w:history="1">
        <w:r w:rsidR="00607514" w:rsidRPr="004C2E81">
          <w:rPr>
            <w:rStyle w:val="af"/>
          </w:rPr>
          <w:t>2.2.</w:t>
        </w:r>
        <w:r w:rsidR="00607514">
          <w:rPr>
            <w:rFonts w:asciiTheme="minorHAnsi" w:eastAsiaTheme="minorEastAsia" w:hAnsiTheme="minorHAnsi" w:cstheme="minorBidi"/>
            <w:bCs w:val="0"/>
            <w:sz w:val="22"/>
            <w:szCs w:val="22"/>
          </w:rPr>
          <w:tab/>
        </w:r>
        <w:r w:rsidR="00607514" w:rsidRPr="004C2E81">
          <w:rPr>
            <w:rStyle w:val="af"/>
          </w:rPr>
          <w:t>Программные и аппаратные требования к системе</w:t>
        </w:r>
        <w:r w:rsidR="00607514">
          <w:rPr>
            <w:webHidden/>
          </w:rPr>
          <w:tab/>
        </w:r>
        <w:r w:rsidR="00607514">
          <w:rPr>
            <w:webHidden/>
          </w:rPr>
          <w:fldChar w:fldCharType="begin"/>
        </w:r>
        <w:r w:rsidR="00607514">
          <w:rPr>
            <w:webHidden/>
          </w:rPr>
          <w:instrText xml:space="preserve"> PAGEREF _Toc126839040 \h </w:instrText>
        </w:r>
        <w:r w:rsidR="00607514">
          <w:rPr>
            <w:webHidden/>
          </w:rPr>
        </w:r>
        <w:r w:rsidR="00607514">
          <w:rPr>
            <w:webHidden/>
          </w:rPr>
          <w:fldChar w:fldCharType="separate"/>
        </w:r>
        <w:r w:rsidR="00607514">
          <w:rPr>
            <w:webHidden/>
          </w:rPr>
          <w:t>60</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41" w:history="1">
        <w:r w:rsidR="00607514" w:rsidRPr="004C2E81">
          <w:rPr>
            <w:rStyle w:val="af"/>
          </w:rPr>
          <w:t>3.</w:t>
        </w:r>
        <w:r w:rsidR="00607514">
          <w:rPr>
            <w:rFonts w:asciiTheme="minorHAnsi" w:eastAsiaTheme="minorEastAsia" w:hAnsiTheme="minorHAnsi" w:cstheme="minorBidi"/>
            <w:b w:val="0"/>
            <w:bCs w:val="0"/>
            <w:caps w:val="0"/>
            <w:sz w:val="22"/>
            <w:szCs w:val="22"/>
          </w:rPr>
          <w:tab/>
        </w:r>
        <w:r w:rsidR="00607514" w:rsidRPr="004C2E81">
          <w:rPr>
            <w:rStyle w:val="af"/>
          </w:rPr>
          <w:t>Подготовка к работе</w:t>
        </w:r>
        <w:r w:rsidR="00607514">
          <w:rPr>
            <w:webHidden/>
          </w:rPr>
          <w:tab/>
        </w:r>
        <w:r w:rsidR="00607514">
          <w:rPr>
            <w:webHidden/>
          </w:rPr>
          <w:fldChar w:fldCharType="begin"/>
        </w:r>
        <w:r w:rsidR="00607514">
          <w:rPr>
            <w:webHidden/>
          </w:rPr>
          <w:instrText xml:space="preserve"> PAGEREF _Toc126839041 \h </w:instrText>
        </w:r>
        <w:r w:rsidR="00607514">
          <w:rPr>
            <w:webHidden/>
          </w:rPr>
        </w:r>
        <w:r w:rsidR="00607514">
          <w:rPr>
            <w:webHidden/>
          </w:rPr>
          <w:fldChar w:fldCharType="separate"/>
        </w:r>
        <w:r w:rsidR="00607514">
          <w:rPr>
            <w:webHidden/>
          </w:rPr>
          <w:t>61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2" w:history="1">
        <w:r w:rsidR="00607514" w:rsidRPr="004C2E81">
          <w:rPr>
            <w:rStyle w:val="af"/>
          </w:rPr>
          <w:t>3.1.</w:t>
        </w:r>
        <w:r w:rsidR="00607514">
          <w:rPr>
            <w:rFonts w:asciiTheme="minorHAnsi" w:eastAsiaTheme="minorEastAsia" w:hAnsiTheme="minorHAnsi" w:cstheme="minorBidi"/>
            <w:bCs w:val="0"/>
            <w:sz w:val="22"/>
            <w:szCs w:val="22"/>
          </w:rPr>
          <w:tab/>
        </w:r>
        <w:r w:rsidR="00607514" w:rsidRPr="004C2E81">
          <w:rPr>
            <w:rStyle w:val="af"/>
          </w:rPr>
          <w:t>Порядок проверки работоспособности</w:t>
        </w:r>
        <w:r w:rsidR="00607514">
          <w:rPr>
            <w:webHidden/>
          </w:rPr>
          <w:tab/>
        </w:r>
        <w:r w:rsidR="00607514">
          <w:rPr>
            <w:webHidden/>
          </w:rPr>
          <w:fldChar w:fldCharType="begin"/>
        </w:r>
        <w:r w:rsidR="00607514">
          <w:rPr>
            <w:webHidden/>
          </w:rPr>
          <w:instrText xml:space="preserve"> PAGEREF _Toc126839042 \h </w:instrText>
        </w:r>
        <w:r w:rsidR="00607514">
          <w:rPr>
            <w:webHidden/>
          </w:rPr>
        </w:r>
        <w:r w:rsidR="00607514">
          <w:rPr>
            <w:webHidden/>
          </w:rPr>
          <w:fldChar w:fldCharType="separate"/>
        </w:r>
        <w:r w:rsidR="00607514">
          <w:rPr>
            <w:webHidden/>
          </w:rPr>
          <w:t>61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3" w:history="1">
        <w:r w:rsidR="00607514" w:rsidRPr="004C2E81">
          <w:rPr>
            <w:rStyle w:val="af"/>
          </w:rPr>
          <w:t>3.2.</w:t>
        </w:r>
        <w:r w:rsidR="00607514">
          <w:rPr>
            <w:rFonts w:asciiTheme="minorHAnsi" w:eastAsiaTheme="minorEastAsia" w:hAnsiTheme="minorHAnsi" w:cstheme="minorBidi"/>
            <w:bCs w:val="0"/>
            <w:sz w:val="22"/>
            <w:szCs w:val="22"/>
          </w:rPr>
          <w:tab/>
        </w:r>
        <w:r w:rsidR="00607514" w:rsidRPr="004C2E81">
          <w:rPr>
            <w:rStyle w:val="af"/>
          </w:rPr>
          <w:t>Справочники системы</w:t>
        </w:r>
        <w:r w:rsidR="00607514">
          <w:rPr>
            <w:webHidden/>
          </w:rPr>
          <w:tab/>
        </w:r>
        <w:r w:rsidR="00607514">
          <w:rPr>
            <w:webHidden/>
          </w:rPr>
          <w:fldChar w:fldCharType="begin"/>
        </w:r>
        <w:r w:rsidR="00607514">
          <w:rPr>
            <w:webHidden/>
          </w:rPr>
          <w:instrText xml:space="preserve"> PAGEREF _Toc126839043 \h </w:instrText>
        </w:r>
        <w:r w:rsidR="00607514">
          <w:rPr>
            <w:webHidden/>
          </w:rPr>
        </w:r>
        <w:r w:rsidR="00607514">
          <w:rPr>
            <w:webHidden/>
          </w:rPr>
          <w:fldChar w:fldCharType="separate"/>
        </w:r>
        <w:r w:rsidR="00607514">
          <w:rPr>
            <w:webHidden/>
          </w:rPr>
          <w:t>61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4" w:history="1">
        <w:r w:rsidR="00607514" w:rsidRPr="004C2E81">
          <w:rPr>
            <w:rStyle w:val="af"/>
          </w:rPr>
          <w:t>3.3.</w:t>
        </w:r>
        <w:r w:rsidR="00607514">
          <w:rPr>
            <w:rFonts w:asciiTheme="minorHAnsi" w:eastAsiaTheme="minorEastAsia" w:hAnsiTheme="minorHAnsi" w:cstheme="minorBidi"/>
            <w:bCs w:val="0"/>
            <w:sz w:val="22"/>
            <w:szCs w:val="22"/>
          </w:rPr>
          <w:tab/>
        </w:r>
        <w:r w:rsidR="00607514" w:rsidRPr="004C2E81">
          <w:rPr>
            <w:rStyle w:val="af"/>
          </w:rPr>
          <w:t>Функции системы</w:t>
        </w:r>
        <w:r w:rsidR="00607514">
          <w:rPr>
            <w:webHidden/>
          </w:rPr>
          <w:tab/>
        </w:r>
        <w:r w:rsidR="00607514">
          <w:rPr>
            <w:webHidden/>
          </w:rPr>
          <w:fldChar w:fldCharType="begin"/>
        </w:r>
        <w:r w:rsidR="00607514">
          <w:rPr>
            <w:webHidden/>
          </w:rPr>
          <w:instrText xml:space="preserve"> PAGEREF _Toc126839044 \h </w:instrText>
        </w:r>
        <w:r w:rsidR="00607514">
          <w:rPr>
            <w:webHidden/>
          </w:rPr>
        </w:r>
        <w:r w:rsidR="00607514">
          <w:rPr>
            <w:webHidden/>
          </w:rPr>
          <w:fldChar w:fldCharType="separate"/>
        </w:r>
        <w:r w:rsidR="00607514">
          <w:rPr>
            <w:webHidden/>
          </w:rPr>
          <w:t>61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5" w:history="1">
        <w:r w:rsidR="00607514" w:rsidRPr="004C2E81">
          <w:rPr>
            <w:rStyle w:val="af"/>
          </w:rPr>
          <w:t>3.4.</w:t>
        </w:r>
        <w:r w:rsidR="00607514">
          <w:rPr>
            <w:rFonts w:asciiTheme="minorHAnsi" w:eastAsiaTheme="minorEastAsia" w:hAnsiTheme="minorHAnsi" w:cstheme="minorBidi"/>
            <w:bCs w:val="0"/>
            <w:sz w:val="22"/>
            <w:szCs w:val="22"/>
          </w:rPr>
          <w:tab/>
        </w:r>
        <w:r w:rsidR="00607514" w:rsidRPr="004C2E81">
          <w:rPr>
            <w:rStyle w:val="af"/>
          </w:rPr>
          <w:t>Дополнительные настройки системы</w:t>
        </w:r>
        <w:r w:rsidR="00607514">
          <w:rPr>
            <w:webHidden/>
          </w:rPr>
          <w:tab/>
        </w:r>
        <w:r w:rsidR="00607514">
          <w:rPr>
            <w:webHidden/>
          </w:rPr>
          <w:fldChar w:fldCharType="begin"/>
        </w:r>
        <w:r w:rsidR="00607514">
          <w:rPr>
            <w:webHidden/>
          </w:rPr>
          <w:instrText xml:space="preserve"> PAGEREF _Toc126839045 \h </w:instrText>
        </w:r>
        <w:r w:rsidR="00607514">
          <w:rPr>
            <w:webHidden/>
          </w:rPr>
        </w:r>
        <w:r w:rsidR="00607514">
          <w:rPr>
            <w:webHidden/>
          </w:rPr>
          <w:fldChar w:fldCharType="separate"/>
        </w:r>
        <w:r w:rsidR="00607514">
          <w:rPr>
            <w:webHidden/>
          </w:rPr>
          <w:t>61</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46" w:history="1">
        <w:r w:rsidR="00607514" w:rsidRPr="004C2E81">
          <w:rPr>
            <w:rStyle w:val="af"/>
          </w:rPr>
          <w:t>4.</w:t>
        </w:r>
        <w:r w:rsidR="00607514">
          <w:rPr>
            <w:rFonts w:asciiTheme="minorHAnsi" w:eastAsiaTheme="minorEastAsia" w:hAnsiTheme="minorHAnsi" w:cstheme="minorBidi"/>
            <w:b w:val="0"/>
            <w:bCs w:val="0"/>
            <w:caps w:val="0"/>
            <w:sz w:val="22"/>
            <w:szCs w:val="22"/>
          </w:rPr>
          <w:tab/>
        </w:r>
        <w:r w:rsidR="00607514" w:rsidRPr="004C2E81">
          <w:rPr>
            <w:rStyle w:val="af"/>
          </w:rPr>
          <w:t>Основные сведения об интерфейсе программы, типовых операциях и приемах работы</w:t>
        </w:r>
        <w:r w:rsidR="00607514">
          <w:rPr>
            <w:webHidden/>
          </w:rPr>
          <w:tab/>
        </w:r>
        <w:r w:rsidR="00607514">
          <w:rPr>
            <w:webHidden/>
          </w:rPr>
          <w:fldChar w:fldCharType="begin"/>
        </w:r>
        <w:r w:rsidR="00607514">
          <w:rPr>
            <w:webHidden/>
          </w:rPr>
          <w:instrText xml:space="preserve"> PAGEREF _Toc126839046 \h </w:instrText>
        </w:r>
        <w:r w:rsidR="00607514">
          <w:rPr>
            <w:webHidden/>
          </w:rPr>
        </w:r>
        <w:r w:rsidR="00607514">
          <w:rPr>
            <w:webHidden/>
          </w:rPr>
          <w:fldChar w:fldCharType="separate"/>
        </w:r>
        <w:r w:rsidR="00607514">
          <w:rPr>
            <w:webHidden/>
          </w:rPr>
          <w:t>62</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47" w:history="1">
        <w:r w:rsidR="00607514" w:rsidRPr="004C2E81">
          <w:rPr>
            <w:rStyle w:val="af"/>
          </w:rPr>
          <w:t>4.1.</w:t>
        </w:r>
        <w:r w:rsidR="00607514">
          <w:rPr>
            <w:rFonts w:asciiTheme="minorHAnsi" w:eastAsiaTheme="minorEastAsia" w:hAnsiTheme="minorHAnsi" w:cstheme="minorBidi"/>
            <w:bCs w:val="0"/>
            <w:sz w:val="22"/>
            <w:szCs w:val="22"/>
          </w:rPr>
          <w:tab/>
        </w:r>
        <w:r w:rsidR="00607514" w:rsidRPr="004C2E81">
          <w:rPr>
            <w:rStyle w:val="af"/>
          </w:rPr>
          <w:t>Основные элементы интерфейса</w:t>
        </w:r>
        <w:r w:rsidR="00607514">
          <w:rPr>
            <w:webHidden/>
          </w:rPr>
          <w:tab/>
        </w:r>
        <w:r w:rsidR="00607514">
          <w:rPr>
            <w:webHidden/>
          </w:rPr>
          <w:fldChar w:fldCharType="begin"/>
        </w:r>
        <w:r w:rsidR="00607514">
          <w:rPr>
            <w:webHidden/>
          </w:rPr>
          <w:instrText xml:space="preserve"> PAGEREF _Toc126839047 \h </w:instrText>
        </w:r>
        <w:r w:rsidR="00607514">
          <w:rPr>
            <w:webHidden/>
          </w:rPr>
        </w:r>
        <w:r w:rsidR="00607514">
          <w:rPr>
            <w:webHidden/>
          </w:rPr>
          <w:fldChar w:fldCharType="separate"/>
        </w:r>
        <w:r w:rsidR="00607514">
          <w:rPr>
            <w:webHidden/>
          </w:rPr>
          <w:t>62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48" w:history="1">
        <w:r w:rsidR="00607514" w:rsidRPr="004C2E81">
          <w:rPr>
            <w:rStyle w:val="af"/>
          </w:rPr>
          <w:t>4.1.1.</w:t>
        </w:r>
        <w:r w:rsidR="00607514">
          <w:rPr>
            <w:rFonts w:asciiTheme="minorHAnsi" w:eastAsiaTheme="minorEastAsia" w:hAnsiTheme="minorHAnsi" w:cstheme="minorBidi"/>
            <w:bCs w:val="0"/>
            <w:iCs w:val="0"/>
            <w:sz w:val="22"/>
            <w:szCs w:val="22"/>
          </w:rPr>
          <w:tab/>
        </w:r>
        <w:r w:rsidR="00607514" w:rsidRPr="004C2E81">
          <w:rPr>
            <w:rStyle w:val="af"/>
          </w:rPr>
          <w:t>Заголовок рабочего окна программы</w:t>
        </w:r>
        <w:r w:rsidR="00607514">
          <w:rPr>
            <w:webHidden/>
          </w:rPr>
          <w:tab/>
        </w:r>
        <w:r w:rsidR="00607514">
          <w:rPr>
            <w:webHidden/>
          </w:rPr>
          <w:fldChar w:fldCharType="begin"/>
        </w:r>
        <w:r w:rsidR="00607514">
          <w:rPr>
            <w:webHidden/>
          </w:rPr>
          <w:instrText xml:space="preserve"> PAGEREF _Toc126839048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49" w:history="1">
        <w:r w:rsidR="00607514" w:rsidRPr="004C2E81">
          <w:rPr>
            <w:rStyle w:val="af"/>
          </w:rPr>
          <w:t>4.1.2.</w:t>
        </w:r>
        <w:r w:rsidR="00607514">
          <w:rPr>
            <w:rFonts w:asciiTheme="minorHAnsi" w:eastAsiaTheme="minorEastAsia" w:hAnsiTheme="minorHAnsi" w:cstheme="minorBidi"/>
            <w:bCs w:val="0"/>
            <w:iCs w:val="0"/>
            <w:sz w:val="22"/>
            <w:szCs w:val="22"/>
          </w:rPr>
          <w:tab/>
        </w:r>
        <w:r w:rsidR="00607514" w:rsidRPr="004C2E81">
          <w:rPr>
            <w:rStyle w:val="af"/>
          </w:rPr>
          <w:t>Строка навигации</w:t>
        </w:r>
        <w:r w:rsidR="00607514">
          <w:rPr>
            <w:webHidden/>
          </w:rPr>
          <w:tab/>
        </w:r>
        <w:r w:rsidR="00607514">
          <w:rPr>
            <w:webHidden/>
          </w:rPr>
          <w:fldChar w:fldCharType="begin"/>
        </w:r>
        <w:r w:rsidR="00607514">
          <w:rPr>
            <w:webHidden/>
          </w:rPr>
          <w:instrText xml:space="preserve"> PAGEREF _Toc126839049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0" w:history="1">
        <w:r w:rsidR="00607514" w:rsidRPr="004C2E81">
          <w:rPr>
            <w:rStyle w:val="af"/>
          </w:rPr>
          <w:t>4.1.3.</w:t>
        </w:r>
        <w:r w:rsidR="00607514">
          <w:rPr>
            <w:rFonts w:asciiTheme="minorHAnsi" w:eastAsiaTheme="minorEastAsia" w:hAnsiTheme="minorHAnsi" w:cstheme="minorBidi"/>
            <w:bCs w:val="0"/>
            <w:iCs w:val="0"/>
            <w:sz w:val="22"/>
            <w:szCs w:val="22"/>
          </w:rPr>
          <w:tab/>
        </w:r>
        <w:r w:rsidR="00607514" w:rsidRPr="004C2E81">
          <w:rPr>
            <w:rStyle w:val="af"/>
          </w:rPr>
          <w:t>Поле выбора организации</w:t>
        </w:r>
        <w:r w:rsidR="00607514">
          <w:rPr>
            <w:webHidden/>
          </w:rPr>
          <w:tab/>
        </w:r>
        <w:r w:rsidR="00607514">
          <w:rPr>
            <w:webHidden/>
          </w:rPr>
          <w:fldChar w:fldCharType="begin"/>
        </w:r>
        <w:r w:rsidR="00607514">
          <w:rPr>
            <w:webHidden/>
          </w:rPr>
          <w:instrText xml:space="preserve"> PAGEREF _Toc126839050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1" w:history="1">
        <w:r w:rsidR="00607514" w:rsidRPr="004C2E81">
          <w:rPr>
            <w:rStyle w:val="af"/>
          </w:rPr>
          <w:t>4.1.4.</w:t>
        </w:r>
        <w:r w:rsidR="00607514">
          <w:rPr>
            <w:rFonts w:asciiTheme="minorHAnsi" w:eastAsiaTheme="minorEastAsia" w:hAnsiTheme="minorHAnsi" w:cstheme="minorBidi"/>
            <w:bCs w:val="0"/>
            <w:iCs w:val="0"/>
            <w:sz w:val="22"/>
            <w:szCs w:val="22"/>
          </w:rPr>
          <w:tab/>
        </w:r>
        <w:r w:rsidR="00607514" w:rsidRPr="004C2E81">
          <w:rPr>
            <w:rStyle w:val="af"/>
          </w:rPr>
          <w:t>Переключатели содержимого панели навигации</w:t>
        </w:r>
        <w:r w:rsidR="00607514">
          <w:rPr>
            <w:webHidden/>
          </w:rPr>
          <w:tab/>
        </w:r>
        <w:r w:rsidR="00607514">
          <w:rPr>
            <w:webHidden/>
          </w:rPr>
          <w:fldChar w:fldCharType="begin"/>
        </w:r>
        <w:r w:rsidR="00607514">
          <w:rPr>
            <w:webHidden/>
          </w:rPr>
          <w:instrText xml:space="preserve"> PAGEREF _Toc126839051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2" w:history="1">
        <w:r w:rsidR="00607514" w:rsidRPr="004C2E81">
          <w:rPr>
            <w:rStyle w:val="af"/>
          </w:rPr>
          <w:t>4.1.5.</w:t>
        </w:r>
        <w:r w:rsidR="00607514">
          <w:rPr>
            <w:rFonts w:asciiTheme="minorHAnsi" w:eastAsiaTheme="minorEastAsia" w:hAnsiTheme="minorHAnsi" w:cstheme="minorBidi"/>
            <w:bCs w:val="0"/>
            <w:iCs w:val="0"/>
            <w:sz w:val="22"/>
            <w:szCs w:val="22"/>
          </w:rPr>
          <w:tab/>
        </w:r>
        <w:r w:rsidR="00607514" w:rsidRPr="004C2E81">
          <w:rPr>
            <w:rStyle w:val="af"/>
          </w:rPr>
          <w:t>Поле поиска</w:t>
        </w:r>
        <w:r w:rsidR="00607514">
          <w:rPr>
            <w:webHidden/>
          </w:rPr>
          <w:tab/>
        </w:r>
        <w:r w:rsidR="00607514">
          <w:rPr>
            <w:webHidden/>
          </w:rPr>
          <w:fldChar w:fldCharType="begin"/>
        </w:r>
        <w:r w:rsidR="00607514">
          <w:rPr>
            <w:webHidden/>
          </w:rPr>
          <w:instrText xml:space="preserve"> PAGEREF _Toc126839052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3" w:history="1">
        <w:r w:rsidR="00607514" w:rsidRPr="004C2E81">
          <w:rPr>
            <w:rStyle w:val="af"/>
          </w:rPr>
          <w:t>4.1.6.</w:t>
        </w:r>
        <w:r w:rsidR="00607514">
          <w:rPr>
            <w:rFonts w:asciiTheme="minorHAnsi" w:eastAsiaTheme="minorEastAsia" w:hAnsiTheme="minorHAnsi" w:cstheme="minorBidi"/>
            <w:bCs w:val="0"/>
            <w:iCs w:val="0"/>
            <w:sz w:val="22"/>
            <w:szCs w:val="22"/>
          </w:rPr>
          <w:tab/>
        </w:r>
        <w:r w:rsidR="00607514" w:rsidRPr="004C2E81">
          <w:rPr>
            <w:rStyle w:val="af"/>
          </w:rPr>
          <w:t>Панель навигации</w:t>
        </w:r>
        <w:r w:rsidR="00607514">
          <w:rPr>
            <w:webHidden/>
          </w:rPr>
          <w:tab/>
        </w:r>
        <w:r w:rsidR="00607514">
          <w:rPr>
            <w:webHidden/>
          </w:rPr>
          <w:fldChar w:fldCharType="begin"/>
        </w:r>
        <w:r w:rsidR="00607514">
          <w:rPr>
            <w:webHidden/>
          </w:rPr>
          <w:instrText xml:space="preserve"> PAGEREF _Toc126839053 \h </w:instrText>
        </w:r>
        <w:r w:rsidR="00607514">
          <w:rPr>
            <w:webHidden/>
          </w:rPr>
        </w:r>
        <w:r w:rsidR="00607514">
          <w:rPr>
            <w:webHidden/>
          </w:rPr>
          <w:fldChar w:fldCharType="separate"/>
        </w:r>
        <w:r w:rsidR="00607514">
          <w:rPr>
            <w:webHidden/>
          </w:rPr>
          <w:t>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4" w:history="1">
        <w:r w:rsidR="00607514" w:rsidRPr="004C2E81">
          <w:rPr>
            <w:rStyle w:val="af"/>
          </w:rPr>
          <w:t>4.1.7.</w:t>
        </w:r>
        <w:r w:rsidR="00607514">
          <w:rPr>
            <w:rFonts w:asciiTheme="minorHAnsi" w:eastAsiaTheme="minorEastAsia" w:hAnsiTheme="minorHAnsi" w:cstheme="minorBidi"/>
            <w:bCs w:val="0"/>
            <w:iCs w:val="0"/>
            <w:sz w:val="22"/>
            <w:szCs w:val="22"/>
          </w:rPr>
          <w:tab/>
        </w:r>
        <w:r w:rsidR="00607514" w:rsidRPr="004C2E81">
          <w:rPr>
            <w:rStyle w:val="af"/>
          </w:rPr>
          <w:t>Область пользовательских представлений</w:t>
        </w:r>
        <w:r w:rsidR="00607514">
          <w:rPr>
            <w:webHidden/>
          </w:rPr>
          <w:tab/>
        </w:r>
        <w:r w:rsidR="00607514">
          <w:rPr>
            <w:webHidden/>
          </w:rPr>
          <w:fldChar w:fldCharType="begin"/>
        </w:r>
        <w:r w:rsidR="00607514">
          <w:rPr>
            <w:webHidden/>
          </w:rPr>
          <w:instrText xml:space="preserve"> PAGEREF _Toc126839054 \h </w:instrText>
        </w:r>
        <w:r w:rsidR="00607514">
          <w:rPr>
            <w:webHidden/>
          </w:rPr>
        </w:r>
        <w:r w:rsidR="00607514">
          <w:rPr>
            <w:webHidden/>
          </w:rPr>
          <w:fldChar w:fldCharType="separate"/>
        </w:r>
        <w:r w:rsidR="00607514">
          <w:rPr>
            <w:webHidden/>
          </w:rPr>
          <w:t>64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5" w:history="1">
        <w:r w:rsidR="00607514" w:rsidRPr="004C2E81">
          <w:rPr>
            <w:rStyle w:val="af"/>
          </w:rPr>
          <w:t>4.1.8.</w:t>
        </w:r>
        <w:r w:rsidR="00607514">
          <w:rPr>
            <w:rFonts w:asciiTheme="minorHAnsi" w:eastAsiaTheme="minorEastAsia" w:hAnsiTheme="minorHAnsi" w:cstheme="minorBidi"/>
            <w:bCs w:val="0"/>
            <w:iCs w:val="0"/>
            <w:sz w:val="22"/>
            <w:szCs w:val="22"/>
          </w:rPr>
          <w:tab/>
        </w:r>
        <w:r w:rsidR="00607514" w:rsidRPr="004C2E81">
          <w:rPr>
            <w:rStyle w:val="af"/>
          </w:rPr>
          <w:t>Кнопка настроек параметров программы</w:t>
        </w:r>
        <w:r w:rsidR="00607514">
          <w:rPr>
            <w:webHidden/>
          </w:rPr>
          <w:tab/>
        </w:r>
        <w:r w:rsidR="00607514">
          <w:rPr>
            <w:webHidden/>
          </w:rPr>
          <w:fldChar w:fldCharType="begin"/>
        </w:r>
        <w:r w:rsidR="00607514">
          <w:rPr>
            <w:webHidden/>
          </w:rPr>
          <w:instrText xml:space="preserve"> PAGEREF _Toc126839055 \h </w:instrText>
        </w:r>
        <w:r w:rsidR="00607514">
          <w:rPr>
            <w:webHidden/>
          </w:rPr>
        </w:r>
        <w:r w:rsidR="00607514">
          <w:rPr>
            <w:webHidden/>
          </w:rPr>
          <w:fldChar w:fldCharType="separate"/>
        </w:r>
        <w:r w:rsidR="00607514">
          <w:rPr>
            <w:webHidden/>
          </w:rPr>
          <w:t>64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6" w:history="1">
        <w:r w:rsidR="00607514" w:rsidRPr="004C2E81">
          <w:rPr>
            <w:rStyle w:val="af"/>
          </w:rPr>
          <w:t>4.1.9.</w:t>
        </w:r>
        <w:r w:rsidR="00607514">
          <w:rPr>
            <w:rFonts w:asciiTheme="minorHAnsi" w:eastAsiaTheme="minorEastAsia" w:hAnsiTheme="minorHAnsi" w:cstheme="minorBidi"/>
            <w:bCs w:val="0"/>
            <w:iCs w:val="0"/>
            <w:sz w:val="22"/>
            <w:szCs w:val="22"/>
          </w:rPr>
          <w:tab/>
        </w:r>
        <w:r w:rsidR="00607514" w:rsidRPr="004C2E81">
          <w:rPr>
            <w:rStyle w:val="af"/>
          </w:rPr>
          <w:t>Кнопка настройки автоматического импорта/экспорта</w:t>
        </w:r>
        <w:r w:rsidR="00607514">
          <w:rPr>
            <w:webHidden/>
          </w:rPr>
          <w:tab/>
        </w:r>
        <w:r w:rsidR="00607514">
          <w:rPr>
            <w:webHidden/>
          </w:rPr>
          <w:fldChar w:fldCharType="begin"/>
        </w:r>
        <w:r w:rsidR="00607514">
          <w:rPr>
            <w:webHidden/>
          </w:rPr>
          <w:instrText xml:space="preserve"> PAGEREF _Toc126839056 \h </w:instrText>
        </w:r>
        <w:r w:rsidR="00607514">
          <w:rPr>
            <w:webHidden/>
          </w:rPr>
        </w:r>
        <w:r w:rsidR="00607514">
          <w:rPr>
            <w:webHidden/>
          </w:rPr>
          <w:fldChar w:fldCharType="separate"/>
        </w:r>
        <w:r w:rsidR="00607514">
          <w:rPr>
            <w:webHidden/>
          </w:rPr>
          <w:t>64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7" w:history="1">
        <w:r w:rsidR="00607514" w:rsidRPr="004C2E81">
          <w:rPr>
            <w:rStyle w:val="af"/>
          </w:rPr>
          <w:t>4.1.10.</w:t>
        </w:r>
        <w:r w:rsidR="00607514">
          <w:rPr>
            <w:rFonts w:asciiTheme="minorHAnsi" w:eastAsiaTheme="minorEastAsia" w:hAnsiTheme="minorHAnsi" w:cstheme="minorBidi"/>
            <w:bCs w:val="0"/>
            <w:iCs w:val="0"/>
            <w:sz w:val="22"/>
            <w:szCs w:val="22"/>
          </w:rPr>
          <w:tab/>
        </w:r>
        <w:r w:rsidR="00607514" w:rsidRPr="004C2E81">
          <w:rPr>
            <w:rStyle w:val="af"/>
          </w:rPr>
          <w:t>Кнопка вызова окна «Диспетчер задач»</w:t>
        </w:r>
        <w:r w:rsidR="00607514">
          <w:rPr>
            <w:webHidden/>
          </w:rPr>
          <w:tab/>
        </w:r>
        <w:r w:rsidR="00607514">
          <w:rPr>
            <w:webHidden/>
          </w:rPr>
          <w:fldChar w:fldCharType="begin"/>
        </w:r>
        <w:r w:rsidR="00607514">
          <w:rPr>
            <w:webHidden/>
          </w:rPr>
          <w:instrText xml:space="preserve"> PAGEREF _Toc126839057 \h </w:instrText>
        </w:r>
        <w:r w:rsidR="00607514">
          <w:rPr>
            <w:webHidden/>
          </w:rPr>
        </w:r>
        <w:r w:rsidR="00607514">
          <w:rPr>
            <w:webHidden/>
          </w:rPr>
          <w:fldChar w:fldCharType="separate"/>
        </w:r>
        <w:r w:rsidR="00607514">
          <w:rPr>
            <w:webHidden/>
          </w:rPr>
          <w:t>65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58" w:history="1">
        <w:r w:rsidR="00607514" w:rsidRPr="004C2E81">
          <w:rPr>
            <w:rStyle w:val="af"/>
          </w:rPr>
          <w:t>4.1.11.</w:t>
        </w:r>
        <w:r w:rsidR="00607514">
          <w:rPr>
            <w:rFonts w:asciiTheme="minorHAnsi" w:eastAsiaTheme="minorEastAsia" w:hAnsiTheme="minorHAnsi" w:cstheme="minorBidi"/>
            <w:bCs w:val="0"/>
            <w:iCs w:val="0"/>
            <w:sz w:val="22"/>
            <w:szCs w:val="22"/>
          </w:rPr>
          <w:tab/>
        </w:r>
        <w:r w:rsidR="00607514" w:rsidRPr="004C2E81">
          <w:rPr>
            <w:rStyle w:val="af"/>
          </w:rPr>
          <w:t>Рабочая область</w:t>
        </w:r>
        <w:r w:rsidR="00607514">
          <w:rPr>
            <w:webHidden/>
          </w:rPr>
          <w:tab/>
        </w:r>
        <w:r w:rsidR="00607514">
          <w:rPr>
            <w:webHidden/>
          </w:rPr>
          <w:fldChar w:fldCharType="begin"/>
        </w:r>
        <w:r w:rsidR="00607514">
          <w:rPr>
            <w:webHidden/>
          </w:rPr>
          <w:instrText xml:space="preserve"> PAGEREF _Toc126839058 \h </w:instrText>
        </w:r>
        <w:r w:rsidR="00607514">
          <w:rPr>
            <w:webHidden/>
          </w:rPr>
        </w:r>
        <w:r w:rsidR="00607514">
          <w:rPr>
            <w:webHidden/>
          </w:rPr>
          <w:fldChar w:fldCharType="separate"/>
        </w:r>
        <w:r w:rsidR="00607514">
          <w:rPr>
            <w:webHidden/>
          </w:rPr>
          <w:t>66</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59" w:history="1">
        <w:r w:rsidR="00607514" w:rsidRPr="004C2E81">
          <w:rPr>
            <w:rStyle w:val="af"/>
          </w:rPr>
          <w:t>4.2.</w:t>
        </w:r>
        <w:r w:rsidR="00607514">
          <w:rPr>
            <w:rFonts w:asciiTheme="minorHAnsi" w:eastAsiaTheme="minorEastAsia" w:hAnsiTheme="minorHAnsi" w:cstheme="minorBidi"/>
            <w:bCs w:val="0"/>
            <w:sz w:val="22"/>
            <w:szCs w:val="22"/>
          </w:rPr>
          <w:tab/>
        </w:r>
        <w:r w:rsidR="00607514" w:rsidRPr="004C2E81">
          <w:rPr>
            <w:rStyle w:val="af"/>
          </w:rPr>
          <w:t>Описание типовых операций и приемов работы</w:t>
        </w:r>
        <w:r w:rsidR="00607514">
          <w:rPr>
            <w:webHidden/>
          </w:rPr>
          <w:tab/>
        </w:r>
        <w:r w:rsidR="00607514">
          <w:rPr>
            <w:webHidden/>
          </w:rPr>
          <w:fldChar w:fldCharType="begin"/>
        </w:r>
        <w:r w:rsidR="00607514">
          <w:rPr>
            <w:webHidden/>
          </w:rPr>
          <w:instrText xml:space="preserve"> PAGEREF _Toc126839059 \h </w:instrText>
        </w:r>
        <w:r w:rsidR="00607514">
          <w:rPr>
            <w:webHidden/>
          </w:rPr>
        </w:r>
        <w:r w:rsidR="00607514">
          <w:rPr>
            <w:webHidden/>
          </w:rPr>
          <w:fldChar w:fldCharType="separate"/>
        </w:r>
        <w:r w:rsidR="00607514">
          <w:rPr>
            <w:webHidden/>
          </w:rPr>
          <w:t>66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0" w:history="1">
        <w:r w:rsidR="00607514" w:rsidRPr="004C2E81">
          <w:rPr>
            <w:rStyle w:val="af"/>
          </w:rPr>
          <w:t>4.2.1.</w:t>
        </w:r>
        <w:r w:rsidR="00607514">
          <w:rPr>
            <w:rFonts w:asciiTheme="minorHAnsi" w:eastAsiaTheme="minorEastAsia" w:hAnsiTheme="minorHAnsi" w:cstheme="minorBidi"/>
            <w:bCs w:val="0"/>
            <w:iCs w:val="0"/>
            <w:sz w:val="22"/>
            <w:szCs w:val="22"/>
          </w:rPr>
          <w:tab/>
        </w:r>
        <w:r w:rsidR="00607514" w:rsidRPr="004C2E81">
          <w:rPr>
            <w:rStyle w:val="af"/>
          </w:rPr>
          <w:t>Операции доступные на главной панели инструментов</w:t>
        </w:r>
        <w:r w:rsidR="00607514">
          <w:rPr>
            <w:webHidden/>
          </w:rPr>
          <w:tab/>
        </w:r>
        <w:r w:rsidR="00607514">
          <w:rPr>
            <w:webHidden/>
          </w:rPr>
          <w:fldChar w:fldCharType="begin"/>
        </w:r>
        <w:r w:rsidR="00607514">
          <w:rPr>
            <w:webHidden/>
          </w:rPr>
          <w:instrText xml:space="preserve"> PAGEREF _Toc126839060 \h </w:instrText>
        </w:r>
        <w:r w:rsidR="00607514">
          <w:rPr>
            <w:webHidden/>
          </w:rPr>
        </w:r>
        <w:r w:rsidR="00607514">
          <w:rPr>
            <w:webHidden/>
          </w:rPr>
          <w:fldChar w:fldCharType="separate"/>
        </w:r>
        <w:r w:rsidR="00607514">
          <w:rPr>
            <w:webHidden/>
          </w:rPr>
          <w:t>66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1" w:history="1">
        <w:r w:rsidR="00607514" w:rsidRPr="004C2E81">
          <w:rPr>
            <w:rStyle w:val="af"/>
          </w:rPr>
          <w:t>4.2.2.</w:t>
        </w:r>
        <w:r w:rsidR="00607514">
          <w:rPr>
            <w:rFonts w:asciiTheme="minorHAnsi" w:eastAsiaTheme="minorEastAsia" w:hAnsiTheme="minorHAnsi" w:cstheme="minorBidi"/>
            <w:bCs w:val="0"/>
            <w:iCs w:val="0"/>
            <w:sz w:val="22"/>
            <w:szCs w:val="22"/>
          </w:rPr>
          <w:tab/>
        </w:r>
        <w:r w:rsidR="00607514" w:rsidRPr="004C2E81">
          <w:rPr>
            <w:rStyle w:val="af"/>
          </w:rPr>
          <w:t>Использование «горячих клавиш»</w:t>
        </w:r>
        <w:r w:rsidR="00607514">
          <w:rPr>
            <w:webHidden/>
          </w:rPr>
          <w:tab/>
        </w:r>
        <w:r w:rsidR="00607514">
          <w:rPr>
            <w:webHidden/>
          </w:rPr>
          <w:fldChar w:fldCharType="begin"/>
        </w:r>
        <w:r w:rsidR="00607514">
          <w:rPr>
            <w:webHidden/>
          </w:rPr>
          <w:instrText xml:space="preserve"> PAGEREF _Toc126839061 \h </w:instrText>
        </w:r>
        <w:r w:rsidR="00607514">
          <w:rPr>
            <w:webHidden/>
          </w:rPr>
        </w:r>
        <w:r w:rsidR="00607514">
          <w:rPr>
            <w:webHidden/>
          </w:rPr>
          <w:fldChar w:fldCharType="separate"/>
        </w:r>
        <w:r w:rsidR="00607514">
          <w:rPr>
            <w:webHidden/>
          </w:rPr>
          <w:t>68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2" w:history="1">
        <w:r w:rsidR="00607514" w:rsidRPr="004C2E81">
          <w:rPr>
            <w:rStyle w:val="af"/>
          </w:rPr>
          <w:t>4.2.3.</w:t>
        </w:r>
        <w:r w:rsidR="00607514">
          <w:rPr>
            <w:rFonts w:asciiTheme="minorHAnsi" w:eastAsiaTheme="minorEastAsia" w:hAnsiTheme="minorHAnsi" w:cstheme="minorBidi"/>
            <w:bCs w:val="0"/>
            <w:iCs w:val="0"/>
            <w:sz w:val="22"/>
            <w:szCs w:val="22"/>
          </w:rPr>
          <w:tab/>
        </w:r>
        <w:r w:rsidR="00607514" w:rsidRPr="004C2E81">
          <w:rPr>
            <w:rStyle w:val="af"/>
          </w:rPr>
          <w:t>Операции доступные на панели инструментов экранной формы документа</w:t>
        </w:r>
        <w:r w:rsidR="00607514">
          <w:rPr>
            <w:webHidden/>
          </w:rPr>
          <w:tab/>
        </w:r>
        <w:r w:rsidR="00607514">
          <w:rPr>
            <w:webHidden/>
          </w:rPr>
          <w:fldChar w:fldCharType="begin"/>
        </w:r>
        <w:r w:rsidR="00607514">
          <w:rPr>
            <w:webHidden/>
          </w:rPr>
          <w:instrText xml:space="preserve"> PAGEREF _Toc126839062 \h </w:instrText>
        </w:r>
        <w:r w:rsidR="00607514">
          <w:rPr>
            <w:webHidden/>
          </w:rPr>
        </w:r>
        <w:r w:rsidR="00607514">
          <w:rPr>
            <w:webHidden/>
          </w:rPr>
          <w:fldChar w:fldCharType="separate"/>
        </w:r>
        <w:r w:rsidR="00607514">
          <w:rPr>
            <w:webHidden/>
          </w:rPr>
          <w:t>69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3" w:history="1">
        <w:r w:rsidR="00607514" w:rsidRPr="004C2E81">
          <w:rPr>
            <w:rStyle w:val="af"/>
          </w:rPr>
          <w:t>4.2.4.</w:t>
        </w:r>
        <w:r w:rsidR="00607514">
          <w:rPr>
            <w:rFonts w:asciiTheme="minorHAnsi" w:eastAsiaTheme="minorEastAsia" w:hAnsiTheme="minorHAnsi" w:cstheme="minorBidi"/>
            <w:bCs w:val="0"/>
            <w:iCs w:val="0"/>
            <w:sz w:val="22"/>
            <w:szCs w:val="22"/>
          </w:rPr>
          <w:tab/>
        </w:r>
        <w:r w:rsidR="00607514" w:rsidRPr="004C2E81">
          <w:rPr>
            <w:rStyle w:val="af"/>
          </w:rPr>
          <w:t>Работа с табличными записями.</w:t>
        </w:r>
        <w:r w:rsidR="00607514">
          <w:rPr>
            <w:webHidden/>
          </w:rPr>
          <w:tab/>
        </w:r>
        <w:r w:rsidR="00607514">
          <w:rPr>
            <w:webHidden/>
          </w:rPr>
          <w:fldChar w:fldCharType="begin"/>
        </w:r>
        <w:r w:rsidR="00607514">
          <w:rPr>
            <w:webHidden/>
          </w:rPr>
          <w:instrText xml:space="preserve"> PAGEREF _Toc126839063 \h </w:instrText>
        </w:r>
        <w:r w:rsidR="00607514">
          <w:rPr>
            <w:webHidden/>
          </w:rPr>
        </w:r>
        <w:r w:rsidR="00607514">
          <w:rPr>
            <w:webHidden/>
          </w:rPr>
          <w:fldChar w:fldCharType="separate"/>
        </w:r>
        <w:r w:rsidR="00607514">
          <w:rPr>
            <w:webHidden/>
          </w:rPr>
          <w:t>70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4" w:history="1">
        <w:r w:rsidR="00607514" w:rsidRPr="004C2E81">
          <w:rPr>
            <w:rStyle w:val="af"/>
          </w:rPr>
          <w:t>4.2.5.</w:t>
        </w:r>
        <w:r w:rsidR="00607514">
          <w:rPr>
            <w:rFonts w:asciiTheme="minorHAnsi" w:eastAsiaTheme="minorEastAsia" w:hAnsiTheme="minorHAnsi" w:cstheme="minorBidi"/>
            <w:bCs w:val="0"/>
            <w:iCs w:val="0"/>
            <w:sz w:val="22"/>
            <w:szCs w:val="22"/>
          </w:rPr>
          <w:tab/>
        </w:r>
        <w:r w:rsidR="00607514" w:rsidRPr="004C2E81">
          <w:rPr>
            <w:rStyle w:val="af"/>
          </w:rPr>
          <w:t>Контекстное меню</w:t>
        </w:r>
        <w:r w:rsidR="00607514">
          <w:rPr>
            <w:webHidden/>
          </w:rPr>
          <w:tab/>
        </w:r>
        <w:r w:rsidR="00607514">
          <w:rPr>
            <w:webHidden/>
          </w:rPr>
          <w:fldChar w:fldCharType="begin"/>
        </w:r>
        <w:r w:rsidR="00607514">
          <w:rPr>
            <w:webHidden/>
          </w:rPr>
          <w:instrText xml:space="preserve"> PAGEREF _Toc126839064 \h </w:instrText>
        </w:r>
        <w:r w:rsidR="00607514">
          <w:rPr>
            <w:webHidden/>
          </w:rPr>
        </w:r>
        <w:r w:rsidR="00607514">
          <w:rPr>
            <w:webHidden/>
          </w:rPr>
          <w:fldChar w:fldCharType="separate"/>
        </w:r>
        <w:r w:rsidR="00607514">
          <w:rPr>
            <w:webHidden/>
          </w:rPr>
          <w:t>71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5" w:history="1">
        <w:r w:rsidR="00607514" w:rsidRPr="004C2E81">
          <w:rPr>
            <w:rStyle w:val="af"/>
          </w:rPr>
          <w:t>4.2.6.</w:t>
        </w:r>
        <w:r w:rsidR="00607514">
          <w:rPr>
            <w:rFonts w:asciiTheme="minorHAnsi" w:eastAsiaTheme="minorEastAsia" w:hAnsiTheme="minorHAnsi" w:cstheme="minorBidi"/>
            <w:bCs w:val="0"/>
            <w:iCs w:val="0"/>
            <w:sz w:val="22"/>
            <w:szCs w:val="22"/>
          </w:rPr>
          <w:tab/>
        </w:r>
        <w:r w:rsidR="00607514" w:rsidRPr="004C2E81">
          <w:rPr>
            <w:rStyle w:val="af"/>
          </w:rPr>
          <w:t>Панели сортировки и фильтров</w:t>
        </w:r>
        <w:r w:rsidR="00607514">
          <w:rPr>
            <w:webHidden/>
          </w:rPr>
          <w:tab/>
        </w:r>
        <w:r w:rsidR="00607514">
          <w:rPr>
            <w:webHidden/>
          </w:rPr>
          <w:fldChar w:fldCharType="begin"/>
        </w:r>
        <w:r w:rsidR="00607514">
          <w:rPr>
            <w:webHidden/>
          </w:rPr>
          <w:instrText xml:space="preserve"> PAGEREF _Toc126839065 \h </w:instrText>
        </w:r>
        <w:r w:rsidR="00607514">
          <w:rPr>
            <w:webHidden/>
          </w:rPr>
        </w:r>
        <w:r w:rsidR="00607514">
          <w:rPr>
            <w:webHidden/>
          </w:rPr>
          <w:fldChar w:fldCharType="separate"/>
        </w:r>
        <w:r w:rsidR="00607514">
          <w:rPr>
            <w:webHidden/>
          </w:rPr>
          <w:t>72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6" w:history="1">
        <w:r w:rsidR="00607514" w:rsidRPr="004C2E81">
          <w:rPr>
            <w:rStyle w:val="af"/>
          </w:rPr>
          <w:t>4.2.7.</w:t>
        </w:r>
        <w:r w:rsidR="00607514">
          <w:rPr>
            <w:rFonts w:asciiTheme="minorHAnsi" w:eastAsiaTheme="minorEastAsia" w:hAnsiTheme="minorHAnsi" w:cstheme="minorBidi"/>
            <w:bCs w:val="0"/>
            <w:iCs w:val="0"/>
            <w:sz w:val="22"/>
            <w:szCs w:val="22"/>
          </w:rPr>
          <w:tab/>
        </w:r>
        <w:r w:rsidR="00607514" w:rsidRPr="004C2E81">
          <w:rPr>
            <w:rStyle w:val="af"/>
          </w:rPr>
          <w:t>Перемещение по списку документов</w:t>
        </w:r>
        <w:r w:rsidR="00607514">
          <w:rPr>
            <w:webHidden/>
          </w:rPr>
          <w:tab/>
        </w:r>
        <w:r w:rsidR="00607514">
          <w:rPr>
            <w:webHidden/>
          </w:rPr>
          <w:fldChar w:fldCharType="begin"/>
        </w:r>
        <w:r w:rsidR="00607514">
          <w:rPr>
            <w:webHidden/>
          </w:rPr>
          <w:instrText xml:space="preserve"> PAGEREF _Toc126839066 \h </w:instrText>
        </w:r>
        <w:r w:rsidR="00607514">
          <w:rPr>
            <w:webHidden/>
          </w:rPr>
        </w:r>
        <w:r w:rsidR="00607514">
          <w:rPr>
            <w:webHidden/>
          </w:rPr>
          <w:fldChar w:fldCharType="separate"/>
        </w:r>
        <w:r w:rsidR="00607514">
          <w:rPr>
            <w:webHidden/>
          </w:rPr>
          <w:t>73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7" w:history="1">
        <w:r w:rsidR="00607514" w:rsidRPr="004C2E81">
          <w:rPr>
            <w:rStyle w:val="af"/>
          </w:rPr>
          <w:t>4.2.8.</w:t>
        </w:r>
        <w:r w:rsidR="00607514">
          <w:rPr>
            <w:rFonts w:asciiTheme="minorHAnsi" w:eastAsiaTheme="minorEastAsia" w:hAnsiTheme="minorHAnsi" w:cstheme="minorBidi"/>
            <w:bCs w:val="0"/>
            <w:iCs w:val="0"/>
            <w:sz w:val="22"/>
            <w:szCs w:val="22"/>
          </w:rPr>
          <w:tab/>
        </w:r>
        <w:r w:rsidR="00607514" w:rsidRPr="004C2E81">
          <w:rPr>
            <w:rStyle w:val="af"/>
          </w:rPr>
          <w:t>Выделение документов в списке</w:t>
        </w:r>
        <w:r w:rsidR="00607514">
          <w:rPr>
            <w:webHidden/>
          </w:rPr>
          <w:tab/>
        </w:r>
        <w:r w:rsidR="00607514">
          <w:rPr>
            <w:webHidden/>
          </w:rPr>
          <w:fldChar w:fldCharType="begin"/>
        </w:r>
        <w:r w:rsidR="00607514">
          <w:rPr>
            <w:webHidden/>
          </w:rPr>
          <w:instrText xml:space="preserve"> PAGEREF _Toc126839067 \h </w:instrText>
        </w:r>
        <w:r w:rsidR="00607514">
          <w:rPr>
            <w:webHidden/>
          </w:rPr>
        </w:r>
        <w:r w:rsidR="00607514">
          <w:rPr>
            <w:webHidden/>
          </w:rPr>
          <w:fldChar w:fldCharType="separate"/>
        </w:r>
        <w:r w:rsidR="00607514">
          <w:rPr>
            <w:webHidden/>
          </w:rPr>
          <w:t>73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8" w:history="1">
        <w:r w:rsidR="00607514" w:rsidRPr="004C2E81">
          <w:rPr>
            <w:rStyle w:val="af"/>
          </w:rPr>
          <w:t>4.2.9.</w:t>
        </w:r>
        <w:r w:rsidR="00607514">
          <w:rPr>
            <w:rFonts w:asciiTheme="minorHAnsi" w:eastAsiaTheme="minorEastAsia" w:hAnsiTheme="minorHAnsi" w:cstheme="minorBidi"/>
            <w:bCs w:val="0"/>
            <w:iCs w:val="0"/>
            <w:sz w:val="22"/>
            <w:szCs w:val="22"/>
          </w:rPr>
          <w:tab/>
        </w:r>
        <w:r w:rsidR="00607514" w:rsidRPr="004C2E81">
          <w:rPr>
            <w:rStyle w:val="af"/>
          </w:rPr>
          <w:t>Отображение статистических данных</w:t>
        </w:r>
        <w:r w:rsidR="00607514">
          <w:rPr>
            <w:webHidden/>
          </w:rPr>
          <w:tab/>
        </w:r>
        <w:r w:rsidR="00607514">
          <w:rPr>
            <w:webHidden/>
          </w:rPr>
          <w:fldChar w:fldCharType="begin"/>
        </w:r>
        <w:r w:rsidR="00607514">
          <w:rPr>
            <w:webHidden/>
          </w:rPr>
          <w:instrText xml:space="preserve"> PAGEREF _Toc126839068 \h </w:instrText>
        </w:r>
        <w:r w:rsidR="00607514">
          <w:rPr>
            <w:webHidden/>
          </w:rPr>
        </w:r>
        <w:r w:rsidR="00607514">
          <w:rPr>
            <w:webHidden/>
          </w:rPr>
          <w:fldChar w:fldCharType="separate"/>
        </w:r>
        <w:r w:rsidR="00607514">
          <w:rPr>
            <w:webHidden/>
          </w:rPr>
          <w:t>74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69" w:history="1">
        <w:r w:rsidR="00607514" w:rsidRPr="004C2E81">
          <w:rPr>
            <w:rStyle w:val="af"/>
          </w:rPr>
          <w:t>4.2.10.</w:t>
        </w:r>
        <w:r w:rsidR="00607514">
          <w:rPr>
            <w:rFonts w:asciiTheme="minorHAnsi" w:eastAsiaTheme="minorEastAsia" w:hAnsiTheme="minorHAnsi" w:cstheme="minorBidi"/>
            <w:bCs w:val="0"/>
            <w:iCs w:val="0"/>
            <w:sz w:val="22"/>
            <w:szCs w:val="22"/>
          </w:rPr>
          <w:tab/>
        </w:r>
        <w:r w:rsidR="00607514" w:rsidRPr="004C2E81">
          <w:rPr>
            <w:rStyle w:val="af"/>
          </w:rPr>
          <w:t>Информационная панель</w:t>
        </w:r>
        <w:r w:rsidR="00607514">
          <w:rPr>
            <w:webHidden/>
          </w:rPr>
          <w:tab/>
        </w:r>
        <w:r w:rsidR="00607514">
          <w:rPr>
            <w:webHidden/>
          </w:rPr>
          <w:fldChar w:fldCharType="begin"/>
        </w:r>
        <w:r w:rsidR="00607514">
          <w:rPr>
            <w:webHidden/>
          </w:rPr>
          <w:instrText xml:space="preserve"> PAGEREF _Toc126839069 \h </w:instrText>
        </w:r>
        <w:r w:rsidR="00607514">
          <w:rPr>
            <w:webHidden/>
          </w:rPr>
        </w:r>
        <w:r w:rsidR="00607514">
          <w:rPr>
            <w:webHidden/>
          </w:rPr>
          <w:fldChar w:fldCharType="separate"/>
        </w:r>
        <w:r w:rsidR="00607514">
          <w:rPr>
            <w:webHidden/>
          </w:rPr>
          <w:t>74</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070" w:history="1">
        <w:r w:rsidR="00607514" w:rsidRPr="004C2E81">
          <w:rPr>
            <w:rStyle w:val="af"/>
          </w:rPr>
          <w:t>5.</w:t>
        </w:r>
        <w:r w:rsidR="00607514">
          <w:rPr>
            <w:rFonts w:asciiTheme="minorHAnsi" w:eastAsiaTheme="minorEastAsia" w:hAnsiTheme="minorHAnsi" w:cstheme="minorBidi"/>
            <w:b w:val="0"/>
            <w:bCs w:val="0"/>
            <w:caps w:val="0"/>
            <w:sz w:val="22"/>
            <w:szCs w:val="22"/>
          </w:rPr>
          <w:tab/>
        </w:r>
        <w:r w:rsidR="00607514" w:rsidRPr="004C2E81">
          <w:rPr>
            <w:rStyle w:val="af"/>
          </w:rPr>
          <w:t>Описание операций и экранных форм</w:t>
        </w:r>
        <w:r w:rsidR="00607514">
          <w:rPr>
            <w:webHidden/>
          </w:rPr>
          <w:tab/>
        </w:r>
        <w:r w:rsidR="00607514">
          <w:rPr>
            <w:webHidden/>
          </w:rPr>
          <w:fldChar w:fldCharType="begin"/>
        </w:r>
        <w:r w:rsidR="00607514">
          <w:rPr>
            <w:webHidden/>
          </w:rPr>
          <w:instrText xml:space="preserve"> PAGEREF _Toc126839070 \h </w:instrText>
        </w:r>
        <w:r w:rsidR="00607514">
          <w:rPr>
            <w:webHidden/>
          </w:rPr>
        </w:r>
        <w:r w:rsidR="00607514">
          <w:rPr>
            <w:webHidden/>
          </w:rPr>
          <w:fldChar w:fldCharType="separate"/>
        </w:r>
        <w:r w:rsidR="00607514">
          <w:rPr>
            <w:webHidden/>
          </w:rPr>
          <w:t>76</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071" w:history="1">
        <w:r w:rsidR="00607514" w:rsidRPr="004C2E81">
          <w:rPr>
            <w:rStyle w:val="af"/>
          </w:rPr>
          <w:t>5.1.</w:t>
        </w:r>
        <w:r w:rsidR="00607514">
          <w:rPr>
            <w:rFonts w:asciiTheme="minorHAnsi" w:eastAsiaTheme="minorEastAsia" w:hAnsiTheme="minorHAnsi" w:cstheme="minorBidi"/>
            <w:bCs w:val="0"/>
            <w:sz w:val="22"/>
            <w:szCs w:val="22"/>
          </w:rPr>
          <w:tab/>
        </w:r>
        <w:r w:rsidR="00607514" w:rsidRPr="004C2E81">
          <w:rPr>
            <w:rStyle w:val="af"/>
          </w:rPr>
          <w:t>Группа документов «Регистрация и учет обязательств»</w:t>
        </w:r>
        <w:r w:rsidR="00607514">
          <w:rPr>
            <w:webHidden/>
          </w:rPr>
          <w:tab/>
        </w:r>
        <w:r w:rsidR="00607514">
          <w:rPr>
            <w:webHidden/>
          </w:rPr>
          <w:fldChar w:fldCharType="begin"/>
        </w:r>
        <w:r w:rsidR="00607514">
          <w:rPr>
            <w:webHidden/>
          </w:rPr>
          <w:instrText xml:space="preserve"> PAGEREF _Toc126839071 \h </w:instrText>
        </w:r>
        <w:r w:rsidR="00607514">
          <w:rPr>
            <w:webHidden/>
          </w:rPr>
        </w:r>
        <w:r w:rsidR="00607514">
          <w:rPr>
            <w:webHidden/>
          </w:rPr>
          <w:fldChar w:fldCharType="separate"/>
        </w:r>
        <w:r w:rsidR="00607514">
          <w:rPr>
            <w:webHidden/>
          </w:rPr>
          <w:t>76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2" w:history="1">
        <w:r w:rsidR="00607514" w:rsidRPr="004C2E81">
          <w:rPr>
            <w:rStyle w:val="af"/>
          </w:rPr>
          <w:t>5.1.1.</w:t>
        </w:r>
        <w:r w:rsidR="00607514">
          <w:rPr>
            <w:rFonts w:asciiTheme="minorHAnsi" w:eastAsiaTheme="minorEastAsia" w:hAnsiTheme="minorHAnsi" w:cstheme="minorBidi"/>
            <w:bCs w:val="0"/>
            <w:iCs w:val="0"/>
            <w:sz w:val="22"/>
            <w:szCs w:val="22"/>
          </w:rPr>
          <w:tab/>
        </w:r>
        <w:r w:rsidR="00607514" w:rsidRPr="004C2E81">
          <w:rPr>
            <w:rStyle w:val="af"/>
          </w:rPr>
          <w:t>Информация о выданной банковской гарантии (ее изменении)</w:t>
        </w:r>
        <w:r w:rsidR="00607514">
          <w:rPr>
            <w:webHidden/>
          </w:rPr>
          <w:tab/>
        </w:r>
        <w:r w:rsidR="00607514">
          <w:rPr>
            <w:webHidden/>
          </w:rPr>
          <w:fldChar w:fldCharType="begin"/>
        </w:r>
        <w:r w:rsidR="00607514">
          <w:rPr>
            <w:webHidden/>
          </w:rPr>
          <w:instrText xml:space="preserve"> PAGEREF _Toc126839072 \h </w:instrText>
        </w:r>
        <w:r w:rsidR="00607514">
          <w:rPr>
            <w:webHidden/>
          </w:rPr>
        </w:r>
        <w:r w:rsidR="00607514">
          <w:rPr>
            <w:webHidden/>
          </w:rPr>
          <w:fldChar w:fldCharType="separate"/>
        </w:r>
        <w:r w:rsidR="00607514">
          <w:rPr>
            <w:webHidden/>
          </w:rPr>
          <w:t>76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3" w:history="1">
        <w:r w:rsidR="00607514" w:rsidRPr="004C2E81">
          <w:rPr>
            <w:rStyle w:val="af"/>
          </w:rPr>
          <w:t>5.1.2.</w:t>
        </w:r>
        <w:r w:rsidR="00607514">
          <w:rPr>
            <w:rFonts w:asciiTheme="minorHAnsi" w:eastAsiaTheme="minorEastAsia" w:hAnsiTheme="minorHAnsi" w:cstheme="minorBidi"/>
            <w:bCs w:val="0"/>
            <w:iCs w:val="0"/>
            <w:sz w:val="22"/>
            <w:szCs w:val="22"/>
          </w:rPr>
          <w:tab/>
        </w:r>
        <w:r w:rsidR="00607514" w:rsidRPr="004C2E81">
          <w:rPr>
            <w:rStyle w:val="af"/>
          </w:rPr>
          <w:t>Запрос о предоставлении выписки из закрытого реестра банковских гарантий</w:t>
        </w:r>
        <w:r w:rsidR="00607514">
          <w:rPr>
            <w:webHidden/>
          </w:rPr>
          <w:tab/>
        </w:r>
        <w:r w:rsidR="00607514">
          <w:rPr>
            <w:webHidden/>
          </w:rPr>
          <w:fldChar w:fldCharType="begin"/>
        </w:r>
        <w:r w:rsidR="00607514">
          <w:rPr>
            <w:webHidden/>
          </w:rPr>
          <w:instrText xml:space="preserve"> PAGEREF _Toc126839073 \h </w:instrText>
        </w:r>
        <w:r w:rsidR="00607514">
          <w:rPr>
            <w:webHidden/>
          </w:rPr>
        </w:r>
        <w:r w:rsidR="00607514">
          <w:rPr>
            <w:webHidden/>
          </w:rPr>
          <w:fldChar w:fldCharType="separate"/>
        </w:r>
        <w:r w:rsidR="00607514">
          <w:rPr>
            <w:webHidden/>
          </w:rPr>
          <w:t>88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4" w:history="1">
        <w:r w:rsidR="00607514" w:rsidRPr="004C2E81">
          <w:rPr>
            <w:rStyle w:val="af"/>
          </w:rPr>
          <w:t>5.1.3.</w:t>
        </w:r>
        <w:r w:rsidR="00607514">
          <w:rPr>
            <w:rFonts w:asciiTheme="minorHAnsi" w:eastAsiaTheme="minorEastAsia" w:hAnsiTheme="minorHAnsi" w:cstheme="minorBidi"/>
            <w:bCs w:val="0"/>
            <w:iCs w:val="0"/>
            <w:sz w:val="22"/>
            <w:szCs w:val="22"/>
          </w:rPr>
          <w:tab/>
        </w:r>
        <w:r w:rsidR="00607514" w:rsidRPr="004C2E81">
          <w:rPr>
            <w:rStyle w:val="af"/>
          </w:rPr>
          <w:t>Заявка на кассовый расход</w:t>
        </w:r>
        <w:r w:rsidR="00607514">
          <w:rPr>
            <w:webHidden/>
          </w:rPr>
          <w:tab/>
        </w:r>
        <w:r w:rsidR="00607514">
          <w:rPr>
            <w:webHidden/>
          </w:rPr>
          <w:fldChar w:fldCharType="begin"/>
        </w:r>
        <w:r w:rsidR="00607514">
          <w:rPr>
            <w:webHidden/>
          </w:rPr>
          <w:instrText xml:space="preserve"> PAGEREF _Toc126839074 \h </w:instrText>
        </w:r>
        <w:r w:rsidR="00607514">
          <w:rPr>
            <w:webHidden/>
          </w:rPr>
        </w:r>
        <w:r w:rsidR="00607514">
          <w:rPr>
            <w:webHidden/>
          </w:rPr>
          <w:fldChar w:fldCharType="separate"/>
        </w:r>
        <w:r w:rsidR="00607514">
          <w:rPr>
            <w:webHidden/>
          </w:rPr>
          <w:t>95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5" w:history="1">
        <w:r w:rsidR="00607514" w:rsidRPr="004C2E81">
          <w:rPr>
            <w:rStyle w:val="af"/>
          </w:rPr>
          <w:t>5.1.4.</w:t>
        </w:r>
        <w:r w:rsidR="00607514">
          <w:rPr>
            <w:rFonts w:asciiTheme="minorHAnsi" w:eastAsiaTheme="minorEastAsia" w:hAnsiTheme="minorHAnsi" w:cstheme="minorBidi"/>
            <w:bCs w:val="0"/>
            <w:iCs w:val="0"/>
            <w:sz w:val="22"/>
            <w:szCs w:val="22"/>
          </w:rPr>
          <w:tab/>
        </w:r>
        <w:r w:rsidR="00607514" w:rsidRPr="004C2E81">
          <w:rPr>
            <w:rStyle w:val="af"/>
          </w:rPr>
          <w:t>Заявка на кассовый расход (сокращенная)</w:t>
        </w:r>
        <w:r w:rsidR="00607514">
          <w:rPr>
            <w:webHidden/>
          </w:rPr>
          <w:tab/>
        </w:r>
        <w:r w:rsidR="00607514">
          <w:rPr>
            <w:webHidden/>
          </w:rPr>
          <w:fldChar w:fldCharType="begin"/>
        </w:r>
        <w:r w:rsidR="00607514">
          <w:rPr>
            <w:webHidden/>
          </w:rPr>
          <w:instrText xml:space="preserve"> PAGEREF _Toc126839075 \h </w:instrText>
        </w:r>
        <w:r w:rsidR="00607514">
          <w:rPr>
            <w:webHidden/>
          </w:rPr>
        </w:r>
        <w:r w:rsidR="00607514">
          <w:rPr>
            <w:webHidden/>
          </w:rPr>
          <w:fldChar w:fldCharType="separate"/>
        </w:r>
        <w:r w:rsidR="00607514">
          <w:rPr>
            <w:webHidden/>
          </w:rPr>
          <w:t>109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6" w:history="1">
        <w:r w:rsidR="00607514" w:rsidRPr="004C2E81">
          <w:rPr>
            <w:rStyle w:val="af"/>
          </w:rPr>
          <w:t>5.1.5.</w:t>
        </w:r>
        <w:r w:rsidR="00607514">
          <w:rPr>
            <w:rFonts w:asciiTheme="minorHAnsi" w:eastAsiaTheme="minorEastAsia" w:hAnsiTheme="minorHAnsi" w:cstheme="minorBidi"/>
            <w:bCs w:val="0"/>
            <w:iCs w:val="0"/>
            <w:sz w:val="22"/>
            <w:szCs w:val="22"/>
          </w:rPr>
          <w:tab/>
        </w:r>
        <w:r w:rsidR="00607514" w:rsidRPr="004C2E81">
          <w:rPr>
            <w:rStyle w:val="af"/>
          </w:rPr>
          <w:t>Заявка на получение наличных денег</w:t>
        </w:r>
        <w:r w:rsidR="00607514">
          <w:rPr>
            <w:webHidden/>
          </w:rPr>
          <w:tab/>
        </w:r>
        <w:r w:rsidR="00607514">
          <w:rPr>
            <w:webHidden/>
          </w:rPr>
          <w:fldChar w:fldCharType="begin"/>
        </w:r>
        <w:r w:rsidR="00607514">
          <w:rPr>
            <w:webHidden/>
          </w:rPr>
          <w:instrText xml:space="preserve"> PAGEREF _Toc126839076 \h </w:instrText>
        </w:r>
        <w:r w:rsidR="00607514">
          <w:rPr>
            <w:webHidden/>
          </w:rPr>
        </w:r>
        <w:r w:rsidR="00607514">
          <w:rPr>
            <w:webHidden/>
          </w:rPr>
          <w:fldChar w:fldCharType="separate"/>
        </w:r>
        <w:r w:rsidR="00607514">
          <w:rPr>
            <w:webHidden/>
          </w:rPr>
          <w:t>119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7" w:history="1">
        <w:r w:rsidR="00607514" w:rsidRPr="004C2E81">
          <w:rPr>
            <w:rStyle w:val="af"/>
          </w:rPr>
          <w:t>5.1.6.</w:t>
        </w:r>
        <w:r w:rsidR="00607514">
          <w:rPr>
            <w:rFonts w:asciiTheme="minorHAnsi" w:eastAsiaTheme="minorEastAsia" w:hAnsiTheme="minorHAnsi" w:cstheme="minorBidi"/>
            <w:bCs w:val="0"/>
            <w:iCs w:val="0"/>
            <w:sz w:val="22"/>
            <w:szCs w:val="22"/>
          </w:rPr>
          <w:tab/>
        </w:r>
        <w:r w:rsidR="00607514" w:rsidRPr="004C2E81">
          <w:rPr>
            <w:rStyle w:val="af"/>
          </w:rPr>
          <w:t>Заявка на получение денежных средств, перечисляемых на карту</w:t>
        </w:r>
        <w:r w:rsidR="00607514">
          <w:rPr>
            <w:webHidden/>
          </w:rPr>
          <w:tab/>
        </w:r>
        <w:r w:rsidR="00607514">
          <w:rPr>
            <w:webHidden/>
          </w:rPr>
          <w:fldChar w:fldCharType="begin"/>
        </w:r>
        <w:r w:rsidR="00607514">
          <w:rPr>
            <w:webHidden/>
          </w:rPr>
          <w:instrText xml:space="preserve"> PAGEREF _Toc126839077 \h </w:instrText>
        </w:r>
        <w:r w:rsidR="00607514">
          <w:rPr>
            <w:webHidden/>
          </w:rPr>
        </w:r>
        <w:r w:rsidR="00607514">
          <w:rPr>
            <w:webHidden/>
          </w:rPr>
          <w:fldChar w:fldCharType="separate"/>
        </w:r>
        <w:r w:rsidR="00607514">
          <w:rPr>
            <w:webHidden/>
          </w:rPr>
          <w:t>130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8" w:history="1">
        <w:r w:rsidR="00607514" w:rsidRPr="004C2E81">
          <w:rPr>
            <w:rStyle w:val="af"/>
          </w:rPr>
          <w:t>5.1.7.</w:t>
        </w:r>
        <w:r w:rsidR="00607514">
          <w:rPr>
            <w:rFonts w:asciiTheme="minorHAnsi" w:eastAsiaTheme="minorEastAsia" w:hAnsiTheme="minorHAnsi" w:cstheme="minorBidi"/>
            <w:bCs w:val="0"/>
            <w:iCs w:val="0"/>
            <w:sz w:val="22"/>
            <w:szCs w:val="22"/>
          </w:rPr>
          <w:tab/>
        </w:r>
        <w:r w:rsidR="00607514" w:rsidRPr="004C2E81">
          <w:rPr>
            <w:rStyle w:val="af"/>
          </w:rPr>
          <w:t>Расшифровка сумм неиспользованных средств</w:t>
        </w:r>
        <w:r w:rsidR="00607514">
          <w:rPr>
            <w:webHidden/>
          </w:rPr>
          <w:tab/>
        </w:r>
        <w:r w:rsidR="00607514">
          <w:rPr>
            <w:webHidden/>
          </w:rPr>
          <w:fldChar w:fldCharType="begin"/>
        </w:r>
        <w:r w:rsidR="00607514">
          <w:rPr>
            <w:webHidden/>
          </w:rPr>
          <w:instrText xml:space="preserve"> PAGEREF _Toc126839078 \h </w:instrText>
        </w:r>
        <w:r w:rsidR="00607514">
          <w:rPr>
            <w:webHidden/>
          </w:rPr>
        </w:r>
        <w:r w:rsidR="00607514">
          <w:rPr>
            <w:webHidden/>
          </w:rPr>
          <w:fldChar w:fldCharType="separate"/>
        </w:r>
        <w:r w:rsidR="00607514">
          <w:rPr>
            <w:webHidden/>
          </w:rPr>
          <w:t>138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79" w:history="1">
        <w:r w:rsidR="00607514" w:rsidRPr="004C2E81">
          <w:rPr>
            <w:rStyle w:val="af"/>
          </w:rPr>
          <w:t>5.1.8.</w:t>
        </w:r>
        <w:r w:rsidR="00607514">
          <w:rPr>
            <w:rFonts w:asciiTheme="minorHAnsi" w:eastAsiaTheme="minorEastAsia" w:hAnsiTheme="minorHAnsi" w:cstheme="minorBidi"/>
            <w:bCs w:val="0"/>
            <w:iCs w:val="0"/>
            <w:sz w:val="22"/>
            <w:szCs w:val="22"/>
          </w:rPr>
          <w:tab/>
        </w:r>
        <w:r w:rsidR="00607514" w:rsidRPr="004C2E81">
          <w:rPr>
            <w:rStyle w:val="af"/>
          </w:rPr>
          <w:t>Заявление на проведение операций с иностранной валютой</w:t>
        </w:r>
        <w:r w:rsidR="00607514">
          <w:rPr>
            <w:webHidden/>
          </w:rPr>
          <w:tab/>
        </w:r>
        <w:r w:rsidR="00607514">
          <w:rPr>
            <w:webHidden/>
          </w:rPr>
          <w:fldChar w:fldCharType="begin"/>
        </w:r>
        <w:r w:rsidR="00607514">
          <w:rPr>
            <w:webHidden/>
          </w:rPr>
          <w:instrText xml:space="preserve"> PAGEREF _Toc126839079 \h </w:instrText>
        </w:r>
        <w:r w:rsidR="00607514">
          <w:rPr>
            <w:webHidden/>
          </w:rPr>
        </w:r>
        <w:r w:rsidR="00607514">
          <w:rPr>
            <w:webHidden/>
          </w:rPr>
          <w:fldChar w:fldCharType="separate"/>
        </w:r>
        <w:r w:rsidR="00607514">
          <w:rPr>
            <w:webHidden/>
          </w:rPr>
          <w:t>145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0" w:history="1">
        <w:r w:rsidR="00607514" w:rsidRPr="004C2E81">
          <w:rPr>
            <w:rStyle w:val="af"/>
          </w:rPr>
          <w:t>5.1.9.</w:t>
        </w:r>
        <w:r w:rsidR="00607514">
          <w:rPr>
            <w:rFonts w:asciiTheme="minorHAnsi" w:eastAsiaTheme="minorEastAsia" w:hAnsiTheme="minorHAnsi" w:cstheme="minorBidi"/>
            <w:bCs w:val="0"/>
            <w:iCs w:val="0"/>
            <w:sz w:val="22"/>
            <w:szCs w:val="22"/>
          </w:rPr>
          <w:tab/>
        </w:r>
        <w:r w:rsidR="00607514" w:rsidRPr="004C2E81">
          <w:rPr>
            <w:rStyle w:val="af"/>
          </w:rPr>
          <w:t>Сводная заявка на кассовый расход (для уплаты налогов)</w:t>
        </w:r>
        <w:r w:rsidR="00607514">
          <w:rPr>
            <w:webHidden/>
          </w:rPr>
          <w:tab/>
        </w:r>
        <w:r w:rsidR="00607514">
          <w:rPr>
            <w:webHidden/>
          </w:rPr>
          <w:fldChar w:fldCharType="begin"/>
        </w:r>
        <w:r w:rsidR="00607514">
          <w:rPr>
            <w:webHidden/>
          </w:rPr>
          <w:instrText xml:space="preserve"> PAGEREF _Toc126839080 \h </w:instrText>
        </w:r>
        <w:r w:rsidR="00607514">
          <w:rPr>
            <w:webHidden/>
          </w:rPr>
        </w:r>
        <w:r w:rsidR="00607514">
          <w:rPr>
            <w:webHidden/>
          </w:rPr>
          <w:fldChar w:fldCharType="separate"/>
        </w:r>
        <w:r w:rsidR="00607514">
          <w:rPr>
            <w:webHidden/>
          </w:rPr>
          <w:t>157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1" w:history="1">
        <w:r w:rsidR="00607514" w:rsidRPr="004C2E81">
          <w:rPr>
            <w:rStyle w:val="af"/>
          </w:rPr>
          <w:t>5.1.10.</w:t>
        </w:r>
        <w:r w:rsidR="00607514">
          <w:rPr>
            <w:rFonts w:asciiTheme="minorHAnsi" w:eastAsiaTheme="minorEastAsia" w:hAnsiTheme="minorHAnsi" w:cstheme="minorBidi"/>
            <w:bCs w:val="0"/>
            <w:iCs w:val="0"/>
            <w:sz w:val="22"/>
            <w:szCs w:val="22"/>
          </w:rPr>
          <w:tab/>
        </w:r>
        <w:r w:rsidR="00607514" w:rsidRPr="004C2E81">
          <w:rPr>
            <w:rStyle w:val="af"/>
          </w:rPr>
          <w:t>Сведения об обязательстве</w:t>
        </w:r>
        <w:r w:rsidR="00607514">
          <w:rPr>
            <w:webHidden/>
          </w:rPr>
          <w:tab/>
        </w:r>
        <w:r w:rsidR="00607514">
          <w:rPr>
            <w:webHidden/>
          </w:rPr>
          <w:fldChar w:fldCharType="begin"/>
        </w:r>
        <w:r w:rsidR="00607514">
          <w:rPr>
            <w:webHidden/>
          </w:rPr>
          <w:instrText xml:space="preserve"> PAGEREF _Toc126839081 \h </w:instrText>
        </w:r>
        <w:r w:rsidR="00607514">
          <w:rPr>
            <w:webHidden/>
          </w:rPr>
        </w:r>
        <w:r w:rsidR="00607514">
          <w:rPr>
            <w:webHidden/>
          </w:rPr>
          <w:fldChar w:fldCharType="separate"/>
        </w:r>
        <w:r w:rsidR="00607514">
          <w:rPr>
            <w:webHidden/>
          </w:rPr>
          <w:t>165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2" w:history="1">
        <w:r w:rsidR="00607514" w:rsidRPr="004C2E81">
          <w:rPr>
            <w:rStyle w:val="af"/>
          </w:rPr>
          <w:t>5.1.11.</w:t>
        </w:r>
        <w:r w:rsidR="00607514">
          <w:rPr>
            <w:rFonts w:asciiTheme="minorHAnsi" w:eastAsiaTheme="minorEastAsia" w:hAnsiTheme="minorHAnsi" w:cstheme="minorBidi"/>
            <w:bCs w:val="0"/>
            <w:iCs w:val="0"/>
            <w:sz w:val="22"/>
            <w:szCs w:val="22"/>
          </w:rPr>
          <w:tab/>
        </w:r>
        <w:r w:rsidR="00607514" w:rsidRPr="004C2E81">
          <w:rPr>
            <w:rStyle w:val="af"/>
          </w:rPr>
          <w:t>Заявка на внесение изменений в обязательство</w:t>
        </w:r>
        <w:r w:rsidR="00607514">
          <w:rPr>
            <w:webHidden/>
          </w:rPr>
          <w:tab/>
        </w:r>
        <w:r w:rsidR="00607514">
          <w:rPr>
            <w:webHidden/>
          </w:rPr>
          <w:fldChar w:fldCharType="begin"/>
        </w:r>
        <w:r w:rsidR="00607514">
          <w:rPr>
            <w:webHidden/>
          </w:rPr>
          <w:instrText xml:space="preserve"> PAGEREF _Toc126839082 \h </w:instrText>
        </w:r>
        <w:r w:rsidR="00607514">
          <w:rPr>
            <w:webHidden/>
          </w:rPr>
        </w:r>
        <w:r w:rsidR="00607514">
          <w:rPr>
            <w:webHidden/>
          </w:rPr>
          <w:fldChar w:fldCharType="separate"/>
        </w:r>
        <w:r w:rsidR="00607514">
          <w:rPr>
            <w:webHidden/>
          </w:rPr>
          <w:t>179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3" w:history="1">
        <w:r w:rsidR="00607514" w:rsidRPr="004C2E81">
          <w:rPr>
            <w:rStyle w:val="af"/>
          </w:rPr>
          <w:t>5.1.12.</w:t>
        </w:r>
        <w:r w:rsidR="00607514">
          <w:rPr>
            <w:rFonts w:asciiTheme="minorHAnsi" w:eastAsiaTheme="minorEastAsia" w:hAnsiTheme="minorHAnsi" w:cstheme="minorBidi"/>
            <w:bCs w:val="0"/>
            <w:iCs w:val="0"/>
            <w:sz w:val="22"/>
            <w:szCs w:val="22"/>
          </w:rPr>
          <w:tab/>
        </w:r>
        <w:r w:rsidR="00607514" w:rsidRPr="004C2E81">
          <w:rPr>
            <w:rStyle w:val="af"/>
          </w:rPr>
          <w:t>Заявка на перерегистрацию бюджетного обязательства</w:t>
        </w:r>
        <w:r w:rsidR="00607514">
          <w:rPr>
            <w:webHidden/>
          </w:rPr>
          <w:tab/>
        </w:r>
        <w:r w:rsidR="00607514">
          <w:rPr>
            <w:webHidden/>
          </w:rPr>
          <w:fldChar w:fldCharType="begin"/>
        </w:r>
        <w:r w:rsidR="00607514">
          <w:rPr>
            <w:webHidden/>
          </w:rPr>
          <w:instrText xml:space="preserve"> PAGEREF _Toc126839083 \h </w:instrText>
        </w:r>
        <w:r w:rsidR="00607514">
          <w:rPr>
            <w:webHidden/>
          </w:rPr>
        </w:r>
        <w:r w:rsidR="00607514">
          <w:rPr>
            <w:webHidden/>
          </w:rPr>
          <w:fldChar w:fldCharType="separate"/>
        </w:r>
        <w:r w:rsidR="00607514">
          <w:rPr>
            <w:webHidden/>
          </w:rPr>
          <w:t>195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4" w:history="1">
        <w:r w:rsidR="00607514" w:rsidRPr="004C2E81">
          <w:rPr>
            <w:rStyle w:val="af"/>
          </w:rPr>
          <w:t>5.1.13.</w:t>
        </w:r>
        <w:r w:rsidR="00607514">
          <w:rPr>
            <w:rFonts w:asciiTheme="minorHAnsi" w:eastAsiaTheme="minorEastAsia" w:hAnsiTheme="minorHAnsi" w:cstheme="minorBidi"/>
            <w:bCs w:val="0"/>
            <w:iCs w:val="0"/>
            <w:sz w:val="22"/>
            <w:szCs w:val="22"/>
          </w:rPr>
          <w:tab/>
        </w:r>
        <w:r w:rsidR="00607514" w:rsidRPr="004C2E81">
          <w:rPr>
            <w:rStyle w:val="af"/>
          </w:rPr>
          <w:t>Исполнительный документ</w:t>
        </w:r>
        <w:r w:rsidR="00607514">
          <w:rPr>
            <w:webHidden/>
          </w:rPr>
          <w:tab/>
        </w:r>
        <w:r w:rsidR="00607514">
          <w:rPr>
            <w:webHidden/>
          </w:rPr>
          <w:fldChar w:fldCharType="begin"/>
        </w:r>
        <w:r w:rsidR="00607514">
          <w:rPr>
            <w:webHidden/>
          </w:rPr>
          <w:instrText xml:space="preserve"> PAGEREF _Toc126839084 \h </w:instrText>
        </w:r>
        <w:r w:rsidR="00607514">
          <w:rPr>
            <w:webHidden/>
          </w:rPr>
        </w:r>
        <w:r w:rsidR="00607514">
          <w:rPr>
            <w:webHidden/>
          </w:rPr>
          <w:fldChar w:fldCharType="separate"/>
        </w:r>
        <w:r w:rsidR="00607514">
          <w:rPr>
            <w:webHidden/>
          </w:rPr>
          <w:t>208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5" w:history="1">
        <w:r w:rsidR="00607514" w:rsidRPr="004C2E81">
          <w:rPr>
            <w:rStyle w:val="af"/>
          </w:rPr>
          <w:t>5.1.14.</w:t>
        </w:r>
        <w:r w:rsidR="00607514">
          <w:rPr>
            <w:rFonts w:asciiTheme="minorHAnsi" w:eastAsiaTheme="minorEastAsia" w:hAnsiTheme="minorHAnsi" w:cstheme="minorBidi"/>
            <w:bCs w:val="0"/>
            <w:iCs w:val="0"/>
            <w:sz w:val="22"/>
            <w:szCs w:val="22"/>
          </w:rPr>
          <w:tab/>
        </w:r>
        <w:r w:rsidR="00607514" w:rsidRPr="004C2E81">
          <w:rPr>
            <w:rStyle w:val="af"/>
          </w:rPr>
          <w:t>Исполнительный документ по солидарным должникам</w:t>
        </w:r>
        <w:r w:rsidR="00607514">
          <w:rPr>
            <w:webHidden/>
          </w:rPr>
          <w:tab/>
        </w:r>
        <w:r w:rsidR="00607514">
          <w:rPr>
            <w:webHidden/>
          </w:rPr>
          <w:fldChar w:fldCharType="begin"/>
        </w:r>
        <w:r w:rsidR="00607514">
          <w:rPr>
            <w:webHidden/>
          </w:rPr>
          <w:instrText xml:space="preserve"> PAGEREF _Toc126839085 \h </w:instrText>
        </w:r>
        <w:r w:rsidR="00607514">
          <w:rPr>
            <w:webHidden/>
          </w:rPr>
        </w:r>
        <w:r w:rsidR="00607514">
          <w:rPr>
            <w:webHidden/>
          </w:rPr>
          <w:fldChar w:fldCharType="separate"/>
        </w:r>
        <w:r w:rsidR="00607514">
          <w:rPr>
            <w:webHidden/>
          </w:rPr>
          <w:t>216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6" w:history="1">
        <w:r w:rsidR="00607514" w:rsidRPr="004C2E81">
          <w:rPr>
            <w:rStyle w:val="af"/>
          </w:rPr>
          <w:t>5.1.15.</w:t>
        </w:r>
        <w:r w:rsidR="00607514">
          <w:rPr>
            <w:rFonts w:asciiTheme="minorHAnsi" w:eastAsiaTheme="minorEastAsia" w:hAnsiTheme="minorHAnsi" w:cstheme="minorBidi"/>
            <w:bCs w:val="0"/>
            <w:iCs w:val="0"/>
            <w:sz w:val="22"/>
            <w:szCs w:val="22"/>
          </w:rPr>
          <w:tab/>
        </w:r>
        <w:r w:rsidR="00607514" w:rsidRPr="004C2E81">
          <w:rPr>
            <w:rStyle w:val="af"/>
          </w:rPr>
          <w:t>Исполнительный документ по периодическим выплатам</w:t>
        </w:r>
        <w:r w:rsidR="00607514">
          <w:rPr>
            <w:webHidden/>
          </w:rPr>
          <w:tab/>
        </w:r>
        <w:r w:rsidR="00607514">
          <w:rPr>
            <w:webHidden/>
          </w:rPr>
          <w:fldChar w:fldCharType="begin"/>
        </w:r>
        <w:r w:rsidR="00607514">
          <w:rPr>
            <w:webHidden/>
          </w:rPr>
          <w:instrText xml:space="preserve"> PAGEREF _Toc126839086 \h </w:instrText>
        </w:r>
        <w:r w:rsidR="00607514">
          <w:rPr>
            <w:webHidden/>
          </w:rPr>
        </w:r>
        <w:r w:rsidR="00607514">
          <w:rPr>
            <w:webHidden/>
          </w:rPr>
          <w:fldChar w:fldCharType="separate"/>
        </w:r>
        <w:r w:rsidR="00607514">
          <w:rPr>
            <w:webHidden/>
          </w:rPr>
          <w:t>222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7" w:history="1">
        <w:r w:rsidR="00607514" w:rsidRPr="004C2E81">
          <w:rPr>
            <w:rStyle w:val="af"/>
          </w:rPr>
          <w:t>5.1.16.</w:t>
        </w:r>
        <w:r w:rsidR="00607514">
          <w:rPr>
            <w:rFonts w:asciiTheme="minorHAnsi" w:eastAsiaTheme="minorEastAsia" w:hAnsiTheme="minorHAnsi" w:cstheme="minorBidi"/>
            <w:bCs w:val="0"/>
            <w:iCs w:val="0"/>
            <w:sz w:val="22"/>
            <w:szCs w:val="22"/>
          </w:rPr>
          <w:tab/>
        </w:r>
        <w:r w:rsidR="00607514" w:rsidRPr="004C2E81">
          <w:rPr>
            <w:rStyle w:val="af"/>
          </w:rPr>
          <w:t>Уведомление о передаче исполнения исполнительного документа (исходящее)</w:t>
        </w:r>
        <w:r w:rsidR="00607514">
          <w:rPr>
            <w:webHidden/>
          </w:rPr>
          <w:tab/>
        </w:r>
        <w:r w:rsidR="00607514">
          <w:rPr>
            <w:webHidden/>
          </w:rPr>
          <w:fldChar w:fldCharType="begin"/>
        </w:r>
        <w:r w:rsidR="00607514">
          <w:rPr>
            <w:webHidden/>
          </w:rPr>
          <w:instrText xml:space="preserve"> PAGEREF _Toc126839087 \h </w:instrText>
        </w:r>
        <w:r w:rsidR="00607514">
          <w:rPr>
            <w:webHidden/>
          </w:rPr>
        </w:r>
        <w:r w:rsidR="00607514">
          <w:rPr>
            <w:webHidden/>
          </w:rPr>
          <w:fldChar w:fldCharType="separate"/>
        </w:r>
        <w:r w:rsidR="00607514">
          <w:rPr>
            <w:webHidden/>
          </w:rPr>
          <w:t>230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8" w:history="1">
        <w:r w:rsidR="00607514" w:rsidRPr="004C2E81">
          <w:rPr>
            <w:rStyle w:val="af"/>
          </w:rPr>
          <w:t>5.1.17.</w:t>
        </w:r>
        <w:r w:rsidR="00607514">
          <w:rPr>
            <w:rFonts w:asciiTheme="minorHAnsi" w:eastAsiaTheme="minorEastAsia" w:hAnsiTheme="minorHAnsi" w:cstheme="minorBidi"/>
            <w:bCs w:val="0"/>
            <w:iCs w:val="0"/>
            <w:sz w:val="22"/>
            <w:szCs w:val="22"/>
          </w:rPr>
          <w:tab/>
        </w:r>
        <w:r w:rsidR="00607514" w:rsidRPr="004C2E81">
          <w:rPr>
            <w:rStyle w:val="af"/>
          </w:rPr>
          <w:t>Уведомление о передаче исполнения исполнительного документа (входящее)</w:t>
        </w:r>
        <w:r w:rsidR="00607514">
          <w:rPr>
            <w:webHidden/>
          </w:rPr>
          <w:tab/>
        </w:r>
        <w:r w:rsidR="00607514">
          <w:rPr>
            <w:webHidden/>
          </w:rPr>
          <w:fldChar w:fldCharType="begin"/>
        </w:r>
        <w:r w:rsidR="00607514">
          <w:rPr>
            <w:webHidden/>
          </w:rPr>
          <w:instrText xml:space="preserve"> PAGEREF _Toc126839088 \h </w:instrText>
        </w:r>
        <w:r w:rsidR="00607514">
          <w:rPr>
            <w:webHidden/>
          </w:rPr>
        </w:r>
        <w:r w:rsidR="00607514">
          <w:rPr>
            <w:webHidden/>
          </w:rPr>
          <w:fldChar w:fldCharType="separate"/>
        </w:r>
        <w:r w:rsidR="00607514">
          <w:rPr>
            <w:webHidden/>
          </w:rPr>
          <w:t>239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89" w:history="1">
        <w:r w:rsidR="00607514" w:rsidRPr="004C2E81">
          <w:rPr>
            <w:rStyle w:val="af"/>
          </w:rPr>
          <w:t>5.1.18.</w:t>
        </w:r>
        <w:r w:rsidR="00607514">
          <w:rPr>
            <w:rFonts w:asciiTheme="minorHAnsi" w:eastAsiaTheme="minorEastAsia" w:hAnsiTheme="minorHAnsi" w:cstheme="minorBidi"/>
            <w:bCs w:val="0"/>
            <w:iCs w:val="0"/>
            <w:sz w:val="22"/>
            <w:szCs w:val="22"/>
          </w:rPr>
          <w:tab/>
        </w:r>
        <w:r w:rsidR="00607514" w:rsidRPr="004C2E81">
          <w:rPr>
            <w:rStyle w:val="af"/>
          </w:rPr>
          <w:t>Извещение о постановке на учет (изменении) БО в ФК</w:t>
        </w:r>
        <w:r w:rsidR="00607514">
          <w:rPr>
            <w:webHidden/>
          </w:rPr>
          <w:tab/>
        </w:r>
        <w:r w:rsidR="00607514">
          <w:rPr>
            <w:webHidden/>
          </w:rPr>
          <w:fldChar w:fldCharType="begin"/>
        </w:r>
        <w:r w:rsidR="00607514">
          <w:rPr>
            <w:webHidden/>
          </w:rPr>
          <w:instrText xml:space="preserve"> PAGEREF _Toc126839089 \h </w:instrText>
        </w:r>
        <w:r w:rsidR="00607514">
          <w:rPr>
            <w:webHidden/>
          </w:rPr>
        </w:r>
        <w:r w:rsidR="00607514">
          <w:rPr>
            <w:webHidden/>
          </w:rPr>
          <w:fldChar w:fldCharType="separate"/>
        </w:r>
        <w:r w:rsidR="00607514">
          <w:rPr>
            <w:webHidden/>
          </w:rPr>
          <w:t>245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0" w:history="1">
        <w:r w:rsidR="00607514" w:rsidRPr="004C2E81">
          <w:rPr>
            <w:rStyle w:val="af"/>
          </w:rPr>
          <w:t>5.1.19.</w:t>
        </w:r>
        <w:r w:rsidR="00607514">
          <w:rPr>
            <w:rFonts w:asciiTheme="minorHAnsi" w:eastAsiaTheme="minorEastAsia" w:hAnsiTheme="minorHAnsi" w:cstheme="minorBidi"/>
            <w:bCs w:val="0"/>
            <w:iCs w:val="0"/>
            <w:sz w:val="22"/>
            <w:szCs w:val="22"/>
          </w:rPr>
          <w:tab/>
        </w:r>
        <w:r w:rsidR="00607514" w:rsidRPr="004C2E81">
          <w:rPr>
            <w:rStyle w:val="af"/>
          </w:rPr>
          <w:t>Извещение о постановке на учет (изменении) ДО в ФК</w:t>
        </w:r>
        <w:r w:rsidR="00607514">
          <w:rPr>
            <w:webHidden/>
          </w:rPr>
          <w:tab/>
        </w:r>
        <w:r w:rsidR="00607514">
          <w:rPr>
            <w:webHidden/>
          </w:rPr>
          <w:fldChar w:fldCharType="begin"/>
        </w:r>
        <w:r w:rsidR="00607514">
          <w:rPr>
            <w:webHidden/>
          </w:rPr>
          <w:instrText xml:space="preserve"> PAGEREF _Toc126839090 \h </w:instrText>
        </w:r>
        <w:r w:rsidR="00607514">
          <w:rPr>
            <w:webHidden/>
          </w:rPr>
        </w:r>
        <w:r w:rsidR="00607514">
          <w:rPr>
            <w:webHidden/>
          </w:rPr>
          <w:fldChar w:fldCharType="separate"/>
        </w:r>
        <w:r w:rsidR="00607514">
          <w:rPr>
            <w:webHidden/>
          </w:rPr>
          <w:t>248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1" w:history="1">
        <w:r w:rsidR="00607514" w:rsidRPr="004C2E81">
          <w:rPr>
            <w:rStyle w:val="af"/>
          </w:rPr>
          <w:t>5.1.20.</w:t>
        </w:r>
        <w:r w:rsidR="00607514">
          <w:rPr>
            <w:rFonts w:asciiTheme="minorHAnsi" w:eastAsiaTheme="minorEastAsia" w:hAnsiTheme="minorHAnsi" w:cstheme="minorBidi"/>
            <w:bCs w:val="0"/>
            <w:iCs w:val="0"/>
            <w:sz w:val="22"/>
            <w:szCs w:val="22"/>
          </w:rPr>
          <w:tab/>
        </w:r>
        <w:r w:rsidR="00607514" w:rsidRPr="004C2E81">
          <w:rPr>
            <w:rStyle w:val="af"/>
          </w:rPr>
          <w:t>Сведения о соглашении</w:t>
        </w:r>
        <w:r w:rsidR="00607514">
          <w:rPr>
            <w:webHidden/>
          </w:rPr>
          <w:tab/>
        </w:r>
        <w:r w:rsidR="00607514">
          <w:rPr>
            <w:webHidden/>
          </w:rPr>
          <w:fldChar w:fldCharType="begin"/>
        </w:r>
        <w:r w:rsidR="00607514">
          <w:rPr>
            <w:webHidden/>
          </w:rPr>
          <w:instrText xml:space="preserve"> PAGEREF _Toc126839091 \h </w:instrText>
        </w:r>
        <w:r w:rsidR="00607514">
          <w:rPr>
            <w:webHidden/>
          </w:rPr>
        </w:r>
        <w:r w:rsidR="00607514">
          <w:rPr>
            <w:webHidden/>
          </w:rPr>
          <w:fldChar w:fldCharType="separate"/>
        </w:r>
        <w:r w:rsidR="00607514">
          <w:rPr>
            <w:webHidden/>
          </w:rPr>
          <w:t>252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2" w:history="1">
        <w:r w:rsidR="00607514" w:rsidRPr="004C2E81">
          <w:rPr>
            <w:rStyle w:val="af"/>
          </w:rPr>
          <w:t>5.1.21.</w:t>
        </w:r>
        <w:r w:rsidR="00607514">
          <w:rPr>
            <w:rFonts w:asciiTheme="minorHAnsi" w:eastAsiaTheme="minorEastAsia" w:hAnsiTheme="minorHAnsi" w:cstheme="minorBidi"/>
            <w:bCs w:val="0"/>
            <w:iCs w:val="0"/>
            <w:sz w:val="22"/>
            <w:szCs w:val="22"/>
          </w:rPr>
          <w:tab/>
        </w:r>
        <w:r w:rsidR="00607514" w:rsidRPr="004C2E81">
          <w:rPr>
            <w:rStyle w:val="af"/>
          </w:rPr>
          <w:t>Сведения об изменении соглашения</w:t>
        </w:r>
        <w:r w:rsidR="00607514">
          <w:rPr>
            <w:webHidden/>
          </w:rPr>
          <w:tab/>
        </w:r>
        <w:r w:rsidR="00607514">
          <w:rPr>
            <w:webHidden/>
          </w:rPr>
          <w:fldChar w:fldCharType="begin"/>
        </w:r>
        <w:r w:rsidR="00607514">
          <w:rPr>
            <w:webHidden/>
          </w:rPr>
          <w:instrText xml:space="preserve"> PAGEREF _Toc126839092 \h </w:instrText>
        </w:r>
        <w:r w:rsidR="00607514">
          <w:rPr>
            <w:webHidden/>
          </w:rPr>
        </w:r>
        <w:r w:rsidR="00607514">
          <w:rPr>
            <w:webHidden/>
          </w:rPr>
          <w:fldChar w:fldCharType="separate"/>
        </w:r>
        <w:r w:rsidR="00607514">
          <w:rPr>
            <w:webHidden/>
          </w:rPr>
          <w:t>270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3" w:history="1">
        <w:r w:rsidR="00607514" w:rsidRPr="004C2E81">
          <w:rPr>
            <w:rStyle w:val="af"/>
          </w:rPr>
          <w:t>5.1.22.</w:t>
        </w:r>
        <w:r w:rsidR="00607514">
          <w:rPr>
            <w:rFonts w:asciiTheme="minorHAnsi" w:eastAsiaTheme="minorEastAsia" w:hAnsiTheme="minorHAnsi" w:cstheme="minorBidi"/>
            <w:bCs w:val="0"/>
            <w:iCs w:val="0"/>
            <w:sz w:val="22"/>
            <w:szCs w:val="22"/>
          </w:rPr>
          <w:tab/>
        </w:r>
        <w:r w:rsidR="00607514" w:rsidRPr="004C2E81">
          <w:rPr>
            <w:rStyle w:val="af"/>
          </w:rPr>
          <w:t>Заявление на выдачу (перевод, отзыв)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_Toc126839093 \h </w:instrText>
        </w:r>
        <w:r w:rsidR="00607514">
          <w:rPr>
            <w:webHidden/>
          </w:rPr>
        </w:r>
        <w:r w:rsidR="00607514">
          <w:rPr>
            <w:webHidden/>
          </w:rPr>
          <w:fldChar w:fldCharType="separate"/>
        </w:r>
        <w:r w:rsidR="00607514">
          <w:rPr>
            <w:webHidden/>
          </w:rPr>
          <w:t>288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4" w:history="1">
        <w:r w:rsidR="00607514" w:rsidRPr="004C2E81">
          <w:rPr>
            <w:rStyle w:val="af"/>
          </w:rPr>
          <w:t>5.1.23.</w:t>
        </w:r>
        <w:r w:rsidR="00607514">
          <w:rPr>
            <w:rFonts w:asciiTheme="minorHAnsi" w:eastAsiaTheme="minorEastAsia" w:hAnsiTheme="minorHAnsi" w:cstheme="minorBidi"/>
            <w:bCs w:val="0"/>
            <w:iCs w:val="0"/>
            <w:sz w:val="22"/>
            <w:szCs w:val="22"/>
          </w:rPr>
          <w:tab/>
        </w:r>
        <w:r w:rsidR="00607514" w:rsidRPr="004C2E81">
          <w:rPr>
            <w:rStyle w:val="af"/>
          </w:rPr>
          <w:t>Заявление на исполнение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_Toc126839094 \h </w:instrText>
        </w:r>
        <w:r w:rsidR="00607514">
          <w:rPr>
            <w:webHidden/>
          </w:rPr>
        </w:r>
        <w:r w:rsidR="00607514">
          <w:rPr>
            <w:webHidden/>
          </w:rPr>
          <w:fldChar w:fldCharType="separate"/>
        </w:r>
        <w:r w:rsidR="00607514">
          <w:rPr>
            <w:webHidden/>
          </w:rPr>
          <w:t>300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5" w:history="1">
        <w:r w:rsidR="00607514" w:rsidRPr="004C2E81">
          <w:rPr>
            <w:rStyle w:val="af"/>
          </w:rPr>
          <w:t>5.1.24.</w:t>
        </w:r>
        <w:r w:rsidR="00607514">
          <w:rPr>
            <w:rFonts w:asciiTheme="minorHAnsi" w:eastAsiaTheme="minorEastAsia" w:hAnsiTheme="minorHAnsi" w:cstheme="minorBidi"/>
            <w:bCs w:val="0"/>
            <w:iCs w:val="0"/>
            <w:sz w:val="22"/>
            <w:szCs w:val="22"/>
          </w:rPr>
          <w:tab/>
        </w:r>
        <w:r w:rsidR="00607514" w:rsidRPr="004C2E81">
          <w:rPr>
            <w:rStyle w:val="af"/>
          </w:rPr>
          <w:t>Казначейское обеспечение обязательств</w:t>
        </w:r>
        <w:r w:rsidR="00607514">
          <w:rPr>
            <w:webHidden/>
          </w:rPr>
          <w:tab/>
        </w:r>
        <w:r w:rsidR="00607514">
          <w:rPr>
            <w:webHidden/>
          </w:rPr>
          <w:fldChar w:fldCharType="begin"/>
        </w:r>
        <w:r w:rsidR="00607514">
          <w:rPr>
            <w:webHidden/>
          </w:rPr>
          <w:instrText xml:space="preserve"> PAGEREF _Toc126839095 \h </w:instrText>
        </w:r>
        <w:r w:rsidR="00607514">
          <w:rPr>
            <w:webHidden/>
          </w:rPr>
        </w:r>
        <w:r w:rsidR="00607514">
          <w:rPr>
            <w:webHidden/>
          </w:rPr>
          <w:fldChar w:fldCharType="separate"/>
        </w:r>
        <w:r w:rsidR="00607514">
          <w:rPr>
            <w:webHidden/>
          </w:rPr>
          <w:t>305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6" w:history="1">
        <w:r w:rsidR="00607514" w:rsidRPr="004C2E81">
          <w:rPr>
            <w:rStyle w:val="af"/>
          </w:rPr>
          <w:t>5.1.25.</w:t>
        </w:r>
        <w:r w:rsidR="00607514">
          <w:rPr>
            <w:rFonts w:asciiTheme="minorHAnsi" w:eastAsiaTheme="minorEastAsia" w:hAnsiTheme="minorHAnsi" w:cstheme="minorBidi"/>
            <w:bCs w:val="0"/>
            <w:iCs w:val="0"/>
            <w:sz w:val="22"/>
            <w:szCs w:val="22"/>
          </w:rPr>
          <w:tab/>
        </w:r>
        <w:r w:rsidR="00607514" w:rsidRPr="004C2E81">
          <w:rPr>
            <w:rStyle w:val="af"/>
          </w:rPr>
          <w:t>Справка об исполнении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_Toc126839096 \h </w:instrText>
        </w:r>
        <w:r w:rsidR="00607514">
          <w:rPr>
            <w:webHidden/>
          </w:rPr>
        </w:r>
        <w:r w:rsidR="00607514">
          <w:rPr>
            <w:webHidden/>
          </w:rPr>
          <w:fldChar w:fldCharType="separate"/>
        </w:r>
        <w:r w:rsidR="00607514">
          <w:rPr>
            <w:webHidden/>
          </w:rPr>
          <w:t>314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7" w:history="1">
        <w:r w:rsidR="00607514" w:rsidRPr="004C2E81">
          <w:rPr>
            <w:rStyle w:val="af"/>
          </w:rPr>
          <w:t>5.1.26.</w:t>
        </w:r>
        <w:r w:rsidR="00607514">
          <w:rPr>
            <w:rFonts w:asciiTheme="minorHAnsi" w:eastAsiaTheme="minorEastAsia" w:hAnsiTheme="minorHAnsi" w:cstheme="minorBidi"/>
            <w:bCs w:val="0"/>
            <w:iCs w:val="0"/>
            <w:sz w:val="22"/>
            <w:szCs w:val="22"/>
          </w:rPr>
          <w:tab/>
        </w:r>
        <w:r w:rsidR="00607514" w:rsidRPr="004C2E81">
          <w:rPr>
            <w:rStyle w:val="af"/>
          </w:rPr>
          <w:t>Заявление на выдачу (перевод, исполнение)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_Toc126839097 \h </w:instrText>
        </w:r>
        <w:r w:rsidR="00607514">
          <w:rPr>
            <w:webHidden/>
          </w:rPr>
        </w:r>
        <w:r w:rsidR="00607514">
          <w:rPr>
            <w:webHidden/>
          </w:rPr>
          <w:fldChar w:fldCharType="separate"/>
        </w:r>
        <w:r w:rsidR="00607514">
          <w:rPr>
            <w:webHidden/>
          </w:rPr>
          <w:t>321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8" w:history="1">
        <w:r w:rsidR="00607514" w:rsidRPr="004C2E81">
          <w:rPr>
            <w:rStyle w:val="af"/>
          </w:rPr>
          <w:t>5.1.27.</w:t>
        </w:r>
        <w:r w:rsidR="00607514">
          <w:rPr>
            <w:rFonts w:asciiTheme="minorHAnsi" w:eastAsiaTheme="minorEastAsia" w:hAnsiTheme="minorHAnsi" w:cstheme="minorBidi"/>
            <w:bCs w:val="0"/>
            <w:iCs w:val="0"/>
            <w:sz w:val="22"/>
            <w:szCs w:val="22"/>
          </w:rPr>
          <w:tab/>
        </w:r>
        <w:r w:rsidR="00607514" w:rsidRPr="004C2E81">
          <w:rPr>
            <w:rStyle w:val="af"/>
          </w:rPr>
          <w:t>Банковское КОО</w:t>
        </w:r>
        <w:r w:rsidR="00607514">
          <w:rPr>
            <w:webHidden/>
          </w:rPr>
          <w:tab/>
        </w:r>
        <w:r w:rsidR="00607514">
          <w:rPr>
            <w:webHidden/>
          </w:rPr>
          <w:fldChar w:fldCharType="begin"/>
        </w:r>
        <w:r w:rsidR="00607514">
          <w:rPr>
            <w:webHidden/>
          </w:rPr>
          <w:instrText xml:space="preserve"> PAGEREF _Toc126839098 \h </w:instrText>
        </w:r>
        <w:r w:rsidR="00607514">
          <w:rPr>
            <w:webHidden/>
          </w:rPr>
        </w:r>
        <w:r w:rsidR="00607514">
          <w:rPr>
            <w:webHidden/>
          </w:rPr>
          <w:fldChar w:fldCharType="separate"/>
        </w:r>
        <w:r w:rsidR="00607514">
          <w:rPr>
            <w:webHidden/>
          </w:rPr>
          <w:t>327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099" w:history="1">
        <w:r w:rsidR="00607514" w:rsidRPr="004C2E81">
          <w:rPr>
            <w:rStyle w:val="af"/>
          </w:rPr>
          <w:t>5.1.28.</w:t>
        </w:r>
        <w:r w:rsidR="00607514">
          <w:rPr>
            <w:rFonts w:asciiTheme="minorHAnsi" w:eastAsiaTheme="minorEastAsia" w:hAnsiTheme="minorHAnsi" w:cstheme="minorBidi"/>
            <w:bCs w:val="0"/>
            <w:iCs w:val="0"/>
            <w:sz w:val="22"/>
            <w:szCs w:val="22"/>
          </w:rPr>
          <w:tab/>
        </w:r>
        <w:r w:rsidR="00607514" w:rsidRPr="004C2E81">
          <w:rPr>
            <w:rStyle w:val="af"/>
          </w:rPr>
          <w:t>Сведения о денежном обязательстве</w:t>
        </w:r>
        <w:r w:rsidR="00607514">
          <w:rPr>
            <w:webHidden/>
          </w:rPr>
          <w:tab/>
        </w:r>
        <w:r w:rsidR="00607514">
          <w:rPr>
            <w:webHidden/>
          </w:rPr>
          <w:fldChar w:fldCharType="begin"/>
        </w:r>
        <w:r w:rsidR="00607514">
          <w:rPr>
            <w:webHidden/>
          </w:rPr>
          <w:instrText xml:space="preserve"> PAGEREF _Toc126839099 \h </w:instrText>
        </w:r>
        <w:r w:rsidR="00607514">
          <w:rPr>
            <w:webHidden/>
          </w:rPr>
        </w:r>
        <w:r w:rsidR="00607514">
          <w:rPr>
            <w:webHidden/>
          </w:rPr>
          <w:fldChar w:fldCharType="separate"/>
        </w:r>
        <w:r w:rsidR="00607514">
          <w:rPr>
            <w:webHidden/>
          </w:rPr>
          <w:t>333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0" w:history="1">
        <w:r w:rsidR="00607514" w:rsidRPr="004C2E81">
          <w:rPr>
            <w:rStyle w:val="af"/>
          </w:rPr>
          <w:t>5.1.29.</w:t>
        </w:r>
        <w:r w:rsidR="00607514">
          <w:rPr>
            <w:rFonts w:asciiTheme="minorHAnsi" w:eastAsiaTheme="minorEastAsia" w:hAnsiTheme="minorHAnsi" w:cstheme="minorBidi"/>
            <w:bCs w:val="0"/>
            <w:iCs w:val="0"/>
            <w:sz w:val="22"/>
            <w:szCs w:val="22"/>
          </w:rPr>
          <w:tab/>
        </w:r>
        <w:r w:rsidR="00607514" w:rsidRPr="004C2E81">
          <w:rPr>
            <w:rStyle w:val="af"/>
          </w:rPr>
          <w:t>Заявка для обеспечения наличными денежными средствами в электронном виде</w:t>
        </w:r>
        <w:r w:rsidR="00607514">
          <w:rPr>
            <w:webHidden/>
          </w:rPr>
          <w:tab/>
        </w:r>
        <w:r w:rsidR="00607514">
          <w:rPr>
            <w:webHidden/>
          </w:rPr>
          <w:fldChar w:fldCharType="begin"/>
        </w:r>
        <w:r w:rsidR="00607514">
          <w:rPr>
            <w:webHidden/>
          </w:rPr>
          <w:instrText xml:space="preserve"> PAGEREF _Toc126839100 \h </w:instrText>
        </w:r>
        <w:r w:rsidR="00607514">
          <w:rPr>
            <w:webHidden/>
          </w:rPr>
        </w:r>
        <w:r w:rsidR="00607514">
          <w:rPr>
            <w:webHidden/>
          </w:rPr>
          <w:fldChar w:fldCharType="separate"/>
        </w:r>
        <w:r w:rsidR="00607514">
          <w:rPr>
            <w:webHidden/>
          </w:rPr>
          <w:t>341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1" w:history="1">
        <w:r w:rsidR="00607514" w:rsidRPr="004C2E81">
          <w:rPr>
            <w:rStyle w:val="af"/>
          </w:rPr>
          <w:t>5.1.30.</w:t>
        </w:r>
        <w:r w:rsidR="00607514">
          <w:rPr>
            <w:rFonts w:asciiTheme="minorHAnsi" w:eastAsiaTheme="minorEastAsia" w:hAnsiTheme="minorHAnsi" w:cstheme="minorBidi"/>
            <w:bCs w:val="0"/>
            <w:iCs w:val="0"/>
            <w:sz w:val="22"/>
            <w:szCs w:val="22"/>
          </w:rPr>
          <w:tab/>
        </w:r>
        <w:r w:rsidR="00607514" w:rsidRPr="004C2E81">
          <w:rPr>
            <w:rStyle w:val="af"/>
          </w:rPr>
          <w:t>Заявка о внесении наличных денежных средств</w:t>
        </w:r>
        <w:r w:rsidR="00607514">
          <w:rPr>
            <w:webHidden/>
          </w:rPr>
          <w:tab/>
        </w:r>
        <w:r w:rsidR="00607514">
          <w:rPr>
            <w:webHidden/>
          </w:rPr>
          <w:fldChar w:fldCharType="begin"/>
        </w:r>
        <w:r w:rsidR="00607514">
          <w:rPr>
            <w:webHidden/>
          </w:rPr>
          <w:instrText xml:space="preserve"> PAGEREF _Toc126839101 \h </w:instrText>
        </w:r>
        <w:r w:rsidR="00607514">
          <w:rPr>
            <w:webHidden/>
          </w:rPr>
        </w:r>
        <w:r w:rsidR="00607514">
          <w:rPr>
            <w:webHidden/>
          </w:rPr>
          <w:fldChar w:fldCharType="separate"/>
        </w:r>
        <w:r w:rsidR="00607514">
          <w:rPr>
            <w:webHidden/>
          </w:rPr>
          <w:t>351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02" w:history="1">
        <w:r w:rsidR="00607514" w:rsidRPr="004C2E81">
          <w:rPr>
            <w:rStyle w:val="af"/>
          </w:rPr>
          <w:t>5.2.</w:t>
        </w:r>
        <w:r w:rsidR="00607514">
          <w:rPr>
            <w:rFonts w:asciiTheme="minorHAnsi" w:eastAsiaTheme="minorEastAsia" w:hAnsiTheme="minorHAnsi" w:cstheme="minorBidi"/>
            <w:bCs w:val="0"/>
            <w:sz w:val="22"/>
            <w:szCs w:val="22"/>
          </w:rPr>
          <w:tab/>
        </w:r>
        <w:r w:rsidR="00607514" w:rsidRPr="004C2E81">
          <w:rPr>
            <w:rStyle w:val="af"/>
          </w:rPr>
          <w:t>Группа документов «Кассовое планирование»</w:t>
        </w:r>
        <w:r w:rsidR="00607514">
          <w:rPr>
            <w:webHidden/>
          </w:rPr>
          <w:tab/>
        </w:r>
        <w:r w:rsidR="00607514">
          <w:rPr>
            <w:webHidden/>
          </w:rPr>
          <w:fldChar w:fldCharType="begin"/>
        </w:r>
        <w:r w:rsidR="00607514">
          <w:rPr>
            <w:webHidden/>
          </w:rPr>
          <w:instrText xml:space="preserve"> PAGEREF _Toc126839102 \h </w:instrText>
        </w:r>
        <w:r w:rsidR="00607514">
          <w:rPr>
            <w:webHidden/>
          </w:rPr>
        </w:r>
        <w:r w:rsidR="00607514">
          <w:rPr>
            <w:webHidden/>
          </w:rPr>
          <w:fldChar w:fldCharType="separate"/>
        </w:r>
        <w:r w:rsidR="00607514">
          <w:rPr>
            <w:webHidden/>
          </w:rPr>
          <w:t>362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3" w:history="1">
        <w:r w:rsidR="00607514" w:rsidRPr="004C2E81">
          <w:rPr>
            <w:rStyle w:val="af"/>
          </w:rPr>
          <w:t>5.2.1.</w:t>
        </w:r>
        <w:r w:rsidR="00607514">
          <w:rPr>
            <w:rFonts w:asciiTheme="minorHAnsi" w:eastAsiaTheme="minorEastAsia" w:hAnsiTheme="minorHAnsi" w:cstheme="minorBidi"/>
            <w:bCs w:val="0"/>
            <w:iCs w:val="0"/>
            <w:sz w:val="22"/>
            <w:szCs w:val="22"/>
          </w:rPr>
          <w:tab/>
        </w:r>
        <w:r w:rsidR="00607514" w:rsidRPr="004C2E81">
          <w:rPr>
            <w:rStyle w:val="af"/>
          </w:rPr>
          <w:t>Прогноз движения средств на счете бюджета</w:t>
        </w:r>
        <w:r w:rsidR="00607514">
          <w:rPr>
            <w:webHidden/>
          </w:rPr>
          <w:tab/>
        </w:r>
        <w:r w:rsidR="00607514">
          <w:rPr>
            <w:webHidden/>
          </w:rPr>
          <w:fldChar w:fldCharType="begin"/>
        </w:r>
        <w:r w:rsidR="00607514">
          <w:rPr>
            <w:webHidden/>
          </w:rPr>
          <w:instrText xml:space="preserve"> PAGEREF _Toc126839103 \h </w:instrText>
        </w:r>
        <w:r w:rsidR="00607514">
          <w:rPr>
            <w:webHidden/>
          </w:rPr>
        </w:r>
        <w:r w:rsidR="00607514">
          <w:rPr>
            <w:webHidden/>
          </w:rPr>
          <w:fldChar w:fldCharType="separate"/>
        </w:r>
        <w:r w:rsidR="00607514">
          <w:rPr>
            <w:webHidden/>
          </w:rPr>
          <w:t>362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4" w:history="1">
        <w:r w:rsidR="00607514" w:rsidRPr="004C2E81">
          <w:rPr>
            <w:rStyle w:val="af"/>
          </w:rPr>
          <w:t>5.2.2.</w:t>
        </w:r>
        <w:r w:rsidR="00607514">
          <w:rPr>
            <w:rFonts w:asciiTheme="minorHAnsi" w:eastAsiaTheme="minorEastAsia" w:hAnsiTheme="minorHAnsi" w:cstheme="minorBidi"/>
            <w:bCs w:val="0"/>
            <w:iCs w:val="0"/>
            <w:sz w:val="22"/>
            <w:szCs w:val="22"/>
          </w:rPr>
          <w:tab/>
        </w:r>
        <w:r w:rsidR="00607514" w:rsidRPr="004C2E81">
          <w:rPr>
            <w:rStyle w:val="af"/>
          </w:rPr>
          <w:t>Прогноз движения средств на счете бюджета с детализацией по дням</w:t>
        </w:r>
        <w:r w:rsidR="00607514">
          <w:rPr>
            <w:webHidden/>
          </w:rPr>
          <w:tab/>
        </w:r>
        <w:r w:rsidR="00607514">
          <w:rPr>
            <w:webHidden/>
          </w:rPr>
          <w:fldChar w:fldCharType="begin"/>
        </w:r>
        <w:r w:rsidR="00607514">
          <w:rPr>
            <w:webHidden/>
          </w:rPr>
          <w:instrText xml:space="preserve"> PAGEREF _Toc126839104 \h </w:instrText>
        </w:r>
        <w:r w:rsidR="00607514">
          <w:rPr>
            <w:webHidden/>
          </w:rPr>
        </w:r>
        <w:r w:rsidR="00607514">
          <w:rPr>
            <w:webHidden/>
          </w:rPr>
          <w:fldChar w:fldCharType="separate"/>
        </w:r>
        <w:r w:rsidR="00607514">
          <w:rPr>
            <w:webHidden/>
          </w:rPr>
          <w:t>382</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05" w:history="1">
        <w:r w:rsidR="00607514" w:rsidRPr="004C2E81">
          <w:rPr>
            <w:rStyle w:val="af"/>
          </w:rPr>
          <w:t>5.3.</w:t>
        </w:r>
        <w:r w:rsidR="00607514">
          <w:rPr>
            <w:rFonts w:asciiTheme="minorHAnsi" w:eastAsiaTheme="minorEastAsia" w:hAnsiTheme="minorHAnsi" w:cstheme="minorBidi"/>
            <w:bCs w:val="0"/>
            <w:sz w:val="22"/>
            <w:szCs w:val="22"/>
          </w:rPr>
          <w:tab/>
        </w:r>
        <w:r w:rsidR="00607514" w:rsidRPr="004C2E81">
          <w:rPr>
            <w:rStyle w:val="af"/>
          </w:rPr>
          <w:t>Группа документов «Обработка и учет поступлений»</w:t>
        </w:r>
        <w:r w:rsidR="00607514">
          <w:rPr>
            <w:webHidden/>
          </w:rPr>
          <w:tab/>
        </w:r>
        <w:r w:rsidR="00607514">
          <w:rPr>
            <w:webHidden/>
          </w:rPr>
          <w:fldChar w:fldCharType="begin"/>
        </w:r>
        <w:r w:rsidR="00607514">
          <w:rPr>
            <w:webHidden/>
          </w:rPr>
          <w:instrText xml:space="preserve"> PAGEREF _Toc126839105 \h </w:instrText>
        </w:r>
        <w:r w:rsidR="00607514">
          <w:rPr>
            <w:webHidden/>
          </w:rPr>
        </w:r>
        <w:r w:rsidR="00607514">
          <w:rPr>
            <w:webHidden/>
          </w:rPr>
          <w:fldChar w:fldCharType="separate"/>
        </w:r>
        <w:r w:rsidR="00607514">
          <w:rPr>
            <w:webHidden/>
          </w:rPr>
          <w:t>391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6" w:history="1">
        <w:r w:rsidR="00607514" w:rsidRPr="004C2E81">
          <w:rPr>
            <w:rStyle w:val="af"/>
          </w:rPr>
          <w:t>5.3.1.</w:t>
        </w:r>
        <w:r w:rsidR="00607514">
          <w:rPr>
            <w:rFonts w:asciiTheme="minorHAnsi" w:eastAsiaTheme="minorEastAsia" w:hAnsiTheme="minorHAnsi" w:cstheme="minorBidi"/>
            <w:bCs w:val="0"/>
            <w:iCs w:val="0"/>
            <w:sz w:val="22"/>
            <w:szCs w:val="22"/>
          </w:rPr>
          <w:tab/>
        </w:r>
        <w:r w:rsidR="00607514" w:rsidRPr="004C2E81">
          <w:rPr>
            <w:rStyle w:val="af"/>
          </w:rPr>
          <w:t>Запрос на выяснение принадлежности платежа</w:t>
        </w:r>
        <w:r w:rsidR="00607514">
          <w:rPr>
            <w:webHidden/>
          </w:rPr>
          <w:tab/>
        </w:r>
        <w:r w:rsidR="00607514">
          <w:rPr>
            <w:webHidden/>
          </w:rPr>
          <w:fldChar w:fldCharType="begin"/>
        </w:r>
        <w:r w:rsidR="00607514">
          <w:rPr>
            <w:webHidden/>
          </w:rPr>
          <w:instrText xml:space="preserve"> PAGEREF _Toc126839106 \h </w:instrText>
        </w:r>
        <w:r w:rsidR="00607514">
          <w:rPr>
            <w:webHidden/>
          </w:rPr>
        </w:r>
        <w:r w:rsidR="00607514">
          <w:rPr>
            <w:webHidden/>
          </w:rPr>
          <w:fldChar w:fldCharType="separate"/>
        </w:r>
        <w:r w:rsidR="00607514">
          <w:rPr>
            <w:webHidden/>
          </w:rPr>
          <w:t>391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7" w:history="1">
        <w:r w:rsidR="00607514" w:rsidRPr="004C2E81">
          <w:rPr>
            <w:rStyle w:val="af"/>
          </w:rPr>
          <w:t>5.3.2.</w:t>
        </w:r>
        <w:r w:rsidR="00607514">
          <w:rPr>
            <w:rFonts w:asciiTheme="minorHAnsi" w:eastAsiaTheme="minorEastAsia" w:hAnsiTheme="minorHAnsi" w:cstheme="minorBidi"/>
            <w:bCs w:val="0"/>
            <w:iCs w:val="0"/>
            <w:sz w:val="22"/>
            <w:szCs w:val="22"/>
          </w:rPr>
          <w:tab/>
        </w:r>
        <w:r w:rsidR="00607514" w:rsidRPr="004C2E81">
          <w:rPr>
            <w:rStyle w:val="af"/>
          </w:rPr>
          <w:t>Уведомление об уточнении вида и принадлежности платежа (доходы/расходы)</w:t>
        </w:r>
        <w:r w:rsidR="00607514">
          <w:rPr>
            <w:webHidden/>
          </w:rPr>
          <w:tab/>
        </w:r>
        <w:r w:rsidR="00607514">
          <w:rPr>
            <w:webHidden/>
          </w:rPr>
          <w:fldChar w:fldCharType="begin"/>
        </w:r>
        <w:r w:rsidR="00607514">
          <w:rPr>
            <w:webHidden/>
          </w:rPr>
          <w:instrText xml:space="preserve"> PAGEREF _Toc126839107 \h </w:instrText>
        </w:r>
        <w:r w:rsidR="00607514">
          <w:rPr>
            <w:webHidden/>
          </w:rPr>
        </w:r>
        <w:r w:rsidR="00607514">
          <w:rPr>
            <w:webHidden/>
          </w:rPr>
          <w:fldChar w:fldCharType="separate"/>
        </w:r>
        <w:r w:rsidR="00607514">
          <w:rPr>
            <w:webHidden/>
          </w:rPr>
          <w:t>396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08" w:history="1">
        <w:r w:rsidR="00607514" w:rsidRPr="004C2E81">
          <w:rPr>
            <w:rStyle w:val="af"/>
          </w:rPr>
          <w:t>5.3.3.</w:t>
        </w:r>
        <w:r w:rsidR="00607514">
          <w:rPr>
            <w:rFonts w:asciiTheme="minorHAnsi" w:eastAsiaTheme="minorEastAsia" w:hAnsiTheme="minorHAnsi" w:cstheme="minorBidi"/>
            <w:bCs w:val="0"/>
            <w:iCs w:val="0"/>
            <w:sz w:val="22"/>
            <w:szCs w:val="22"/>
          </w:rPr>
          <w:tab/>
        </w:r>
        <w:r w:rsidR="00607514" w:rsidRPr="004C2E81">
          <w:rPr>
            <w:rStyle w:val="af"/>
          </w:rPr>
          <w:t>Заявка на возврат</w:t>
        </w:r>
        <w:r w:rsidR="00607514">
          <w:rPr>
            <w:webHidden/>
          </w:rPr>
          <w:tab/>
        </w:r>
        <w:r w:rsidR="00607514">
          <w:rPr>
            <w:webHidden/>
          </w:rPr>
          <w:fldChar w:fldCharType="begin"/>
        </w:r>
        <w:r w:rsidR="00607514">
          <w:rPr>
            <w:webHidden/>
          </w:rPr>
          <w:instrText xml:space="preserve"> PAGEREF _Toc126839108 \h </w:instrText>
        </w:r>
        <w:r w:rsidR="00607514">
          <w:rPr>
            <w:webHidden/>
          </w:rPr>
        </w:r>
        <w:r w:rsidR="00607514">
          <w:rPr>
            <w:webHidden/>
          </w:rPr>
          <w:fldChar w:fldCharType="separate"/>
        </w:r>
        <w:r w:rsidR="00607514">
          <w:rPr>
            <w:webHidden/>
          </w:rPr>
          <w:t>406</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09" w:history="1">
        <w:r w:rsidR="00607514" w:rsidRPr="004C2E81">
          <w:rPr>
            <w:rStyle w:val="af"/>
          </w:rPr>
          <w:t>5.4.</w:t>
        </w:r>
        <w:r w:rsidR="00607514">
          <w:rPr>
            <w:rFonts w:asciiTheme="minorHAnsi" w:eastAsiaTheme="minorEastAsia" w:hAnsiTheme="minorHAnsi" w:cstheme="minorBidi"/>
            <w:bCs w:val="0"/>
            <w:sz w:val="22"/>
            <w:szCs w:val="22"/>
          </w:rPr>
          <w:tab/>
        </w:r>
        <w:r w:rsidR="00607514" w:rsidRPr="004C2E81">
          <w:rPr>
            <w:rStyle w:val="af"/>
          </w:rPr>
          <w:t>Группа документов «Отзыв документа»</w:t>
        </w:r>
        <w:r w:rsidR="00607514">
          <w:rPr>
            <w:webHidden/>
          </w:rPr>
          <w:tab/>
        </w:r>
        <w:r w:rsidR="00607514">
          <w:rPr>
            <w:webHidden/>
          </w:rPr>
          <w:fldChar w:fldCharType="begin"/>
        </w:r>
        <w:r w:rsidR="00607514">
          <w:rPr>
            <w:webHidden/>
          </w:rPr>
          <w:instrText xml:space="preserve"> PAGEREF _Toc126839109 \h </w:instrText>
        </w:r>
        <w:r w:rsidR="00607514">
          <w:rPr>
            <w:webHidden/>
          </w:rPr>
        </w:r>
        <w:r w:rsidR="00607514">
          <w:rPr>
            <w:webHidden/>
          </w:rPr>
          <w:fldChar w:fldCharType="separate"/>
        </w:r>
        <w:r w:rsidR="00607514">
          <w:rPr>
            <w:webHidden/>
          </w:rPr>
          <w:t>416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0" w:history="1">
        <w:r w:rsidR="00607514" w:rsidRPr="004C2E81">
          <w:rPr>
            <w:rStyle w:val="af"/>
          </w:rPr>
          <w:t>5.4.1.</w:t>
        </w:r>
        <w:r w:rsidR="00607514">
          <w:rPr>
            <w:rFonts w:asciiTheme="minorHAnsi" w:eastAsiaTheme="minorEastAsia" w:hAnsiTheme="minorHAnsi" w:cstheme="minorBidi"/>
            <w:bCs w:val="0"/>
            <w:iCs w:val="0"/>
            <w:sz w:val="22"/>
            <w:szCs w:val="22"/>
          </w:rPr>
          <w:tab/>
        </w:r>
        <w:r w:rsidR="00607514" w:rsidRPr="004C2E81">
          <w:rPr>
            <w:rStyle w:val="af"/>
          </w:rPr>
          <w:t>Запрос на отзыв распоряжения (запрос на аннулирование)</w:t>
        </w:r>
        <w:r w:rsidR="00607514">
          <w:rPr>
            <w:webHidden/>
          </w:rPr>
          <w:tab/>
        </w:r>
        <w:r w:rsidR="00607514">
          <w:rPr>
            <w:webHidden/>
          </w:rPr>
          <w:fldChar w:fldCharType="begin"/>
        </w:r>
        <w:r w:rsidR="00607514">
          <w:rPr>
            <w:webHidden/>
          </w:rPr>
          <w:instrText xml:space="preserve"> PAGEREF _Toc126839110 \h </w:instrText>
        </w:r>
        <w:r w:rsidR="00607514">
          <w:rPr>
            <w:webHidden/>
          </w:rPr>
        </w:r>
        <w:r w:rsidR="00607514">
          <w:rPr>
            <w:webHidden/>
          </w:rPr>
          <w:fldChar w:fldCharType="separate"/>
        </w:r>
        <w:r w:rsidR="00607514">
          <w:rPr>
            <w:webHidden/>
          </w:rPr>
          <w:t>416</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11" w:history="1">
        <w:r w:rsidR="00607514" w:rsidRPr="004C2E81">
          <w:rPr>
            <w:rStyle w:val="af"/>
          </w:rPr>
          <w:t>5.5.</w:t>
        </w:r>
        <w:r w:rsidR="00607514">
          <w:rPr>
            <w:rFonts w:asciiTheme="minorHAnsi" w:eastAsiaTheme="minorEastAsia" w:hAnsiTheme="minorHAnsi" w:cstheme="minorBidi"/>
            <w:bCs w:val="0"/>
            <w:sz w:val="22"/>
            <w:szCs w:val="22"/>
          </w:rPr>
          <w:tab/>
        </w:r>
        <w:r w:rsidR="00607514" w:rsidRPr="004C2E81">
          <w:rPr>
            <w:rStyle w:val="af"/>
          </w:rPr>
          <w:t>Группа документов «Реорганизация»</w:t>
        </w:r>
        <w:r w:rsidR="00607514">
          <w:rPr>
            <w:webHidden/>
          </w:rPr>
          <w:tab/>
        </w:r>
        <w:r w:rsidR="00607514">
          <w:rPr>
            <w:webHidden/>
          </w:rPr>
          <w:fldChar w:fldCharType="begin"/>
        </w:r>
        <w:r w:rsidR="00607514">
          <w:rPr>
            <w:webHidden/>
          </w:rPr>
          <w:instrText xml:space="preserve"> PAGEREF _Toc126839111 \h </w:instrText>
        </w:r>
        <w:r w:rsidR="00607514">
          <w:rPr>
            <w:webHidden/>
          </w:rPr>
        </w:r>
        <w:r w:rsidR="00607514">
          <w:rPr>
            <w:webHidden/>
          </w:rPr>
          <w:fldChar w:fldCharType="separate"/>
        </w:r>
        <w:r w:rsidR="00607514">
          <w:rPr>
            <w:webHidden/>
          </w:rPr>
          <w:t>422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2" w:history="1">
        <w:r w:rsidR="00607514" w:rsidRPr="004C2E81">
          <w:rPr>
            <w:rStyle w:val="af"/>
          </w:rPr>
          <w:t>5.5.1.</w:t>
        </w:r>
        <w:r w:rsidR="00607514">
          <w:rPr>
            <w:rFonts w:asciiTheme="minorHAnsi" w:eastAsiaTheme="minorEastAsia" w:hAnsiTheme="minorHAnsi" w:cstheme="minorBidi"/>
            <w:bCs w:val="0"/>
            <w:iCs w:val="0"/>
            <w:sz w:val="22"/>
            <w:szCs w:val="22"/>
          </w:rPr>
          <w:tab/>
        </w:r>
        <w:r w:rsidR="00607514" w:rsidRPr="004C2E81">
          <w:rPr>
            <w:rStyle w:val="af"/>
          </w:rPr>
          <w:t>Запрос-указание (входящий)</w:t>
        </w:r>
        <w:r w:rsidR="00607514">
          <w:rPr>
            <w:webHidden/>
          </w:rPr>
          <w:tab/>
        </w:r>
        <w:r w:rsidR="00607514">
          <w:rPr>
            <w:webHidden/>
          </w:rPr>
          <w:fldChar w:fldCharType="begin"/>
        </w:r>
        <w:r w:rsidR="00607514">
          <w:rPr>
            <w:webHidden/>
          </w:rPr>
          <w:instrText xml:space="preserve"> PAGEREF _Toc126839112 \h </w:instrText>
        </w:r>
        <w:r w:rsidR="00607514">
          <w:rPr>
            <w:webHidden/>
          </w:rPr>
        </w:r>
        <w:r w:rsidR="00607514">
          <w:rPr>
            <w:webHidden/>
          </w:rPr>
          <w:fldChar w:fldCharType="separate"/>
        </w:r>
        <w:r w:rsidR="00607514">
          <w:rPr>
            <w:webHidden/>
          </w:rPr>
          <w:t>422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3" w:history="1">
        <w:r w:rsidR="00607514" w:rsidRPr="004C2E81">
          <w:rPr>
            <w:rStyle w:val="af"/>
          </w:rPr>
          <w:t>5.5.2.</w:t>
        </w:r>
        <w:r w:rsidR="00607514">
          <w:rPr>
            <w:rFonts w:asciiTheme="minorHAnsi" w:eastAsiaTheme="minorEastAsia" w:hAnsiTheme="minorHAnsi" w:cstheme="minorBidi"/>
            <w:bCs w:val="0"/>
            <w:iCs w:val="0"/>
            <w:sz w:val="22"/>
            <w:szCs w:val="22"/>
          </w:rPr>
          <w:tab/>
        </w:r>
        <w:r w:rsidR="00607514" w:rsidRPr="004C2E81">
          <w:rPr>
            <w:rStyle w:val="af"/>
          </w:rPr>
          <w:t>Запрос-указание (исходящий)</w:t>
        </w:r>
        <w:r w:rsidR="00607514">
          <w:rPr>
            <w:webHidden/>
          </w:rPr>
          <w:tab/>
        </w:r>
        <w:r w:rsidR="00607514">
          <w:rPr>
            <w:webHidden/>
          </w:rPr>
          <w:fldChar w:fldCharType="begin"/>
        </w:r>
        <w:r w:rsidR="00607514">
          <w:rPr>
            <w:webHidden/>
          </w:rPr>
          <w:instrText xml:space="preserve"> PAGEREF _Toc126839113 \h </w:instrText>
        </w:r>
        <w:r w:rsidR="00607514">
          <w:rPr>
            <w:webHidden/>
          </w:rPr>
        </w:r>
        <w:r w:rsidR="00607514">
          <w:rPr>
            <w:webHidden/>
          </w:rPr>
          <w:fldChar w:fldCharType="separate"/>
        </w:r>
        <w:r w:rsidR="00607514">
          <w:rPr>
            <w:webHidden/>
          </w:rPr>
          <w:t>425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4" w:history="1">
        <w:r w:rsidR="00607514" w:rsidRPr="004C2E81">
          <w:rPr>
            <w:rStyle w:val="af"/>
          </w:rPr>
          <w:t>5.5.3.</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показателей лицевого счета получателя бюджетных средств</w:t>
        </w:r>
        <w:r w:rsidR="00607514">
          <w:rPr>
            <w:webHidden/>
          </w:rPr>
          <w:tab/>
        </w:r>
        <w:r w:rsidR="00607514">
          <w:rPr>
            <w:webHidden/>
          </w:rPr>
          <w:fldChar w:fldCharType="begin"/>
        </w:r>
        <w:r w:rsidR="00607514">
          <w:rPr>
            <w:webHidden/>
          </w:rPr>
          <w:instrText xml:space="preserve"> PAGEREF _Toc126839114 \h </w:instrText>
        </w:r>
        <w:r w:rsidR="00607514">
          <w:rPr>
            <w:webHidden/>
          </w:rPr>
        </w:r>
        <w:r w:rsidR="00607514">
          <w:rPr>
            <w:webHidden/>
          </w:rPr>
          <w:fldChar w:fldCharType="separate"/>
        </w:r>
        <w:r w:rsidR="00607514">
          <w:rPr>
            <w:webHidden/>
          </w:rPr>
          <w:t>429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5" w:history="1">
        <w:r w:rsidR="00607514" w:rsidRPr="004C2E81">
          <w:rPr>
            <w:rStyle w:val="af"/>
          </w:rPr>
          <w:t>5.5.4.</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принятых на учет обязательств при реорганизации участников бюджетного процесса</w:t>
        </w:r>
        <w:r w:rsidR="00607514">
          <w:rPr>
            <w:webHidden/>
          </w:rPr>
          <w:tab/>
        </w:r>
        <w:r w:rsidR="00607514">
          <w:rPr>
            <w:webHidden/>
          </w:rPr>
          <w:fldChar w:fldCharType="begin"/>
        </w:r>
        <w:r w:rsidR="00607514">
          <w:rPr>
            <w:webHidden/>
          </w:rPr>
          <w:instrText xml:space="preserve"> PAGEREF _Toc126839115 \h </w:instrText>
        </w:r>
        <w:r w:rsidR="00607514">
          <w:rPr>
            <w:webHidden/>
          </w:rPr>
        </w:r>
        <w:r w:rsidR="00607514">
          <w:rPr>
            <w:webHidden/>
          </w:rPr>
          <w:fldChar w:fldCharType="separate"/>
        </w:r>
        <w:r w:rsidR="00607514">
          <w:rPr>
            <w:webHidden/>
          </w:rPr>
          <w:t>448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6" w:history="1">
        <w:r w:rsidR="00607514" w:rsidRPr="004C2E81">
          <w:rPr>
            <w:rStyle w:val="af"/>
          </w:rPr>
          <w:t>5.5.5.</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кассовых выплат и поступлений при реорганизации</w:t>
        </w:r>
        <w:r w:rsidR="00607514">
          <w:rPr>
            <w:webHidden/>
          </w:rPr>
          <w:tab/>
        </w:r>
        <w:r w:rsidR="00607514">
          <w:rPr>
            <w:webHidden/>
          </w:rPr>
          <w:fldChar w:fldCharType="begin"/>
        </w:r>
        <w:r w:rsidR="00607514">
          <w:rPr>
            <w:webHidden/>
          </w:rPr>
          <w:instrText xml:space="preserve"> PAGEREF _Toc126839116 \h </w:instrText>
        </w:r>
        <w:r w:rsidR="00607514">
          <w:rPr>
            <w:webHidden/>
          </w:rPr>
        </w:r>
        <w:r w:rsidR="00607514">
          <w:rPr>
            <w:webHidden/>
          </w:rPr>
          <w:fldChar w:fldCharType="separate"/>
        </w:r>
        <w:r w:rsidR="00607514">
          <w:rPr>
            <w:webHidden/>
          </w:rPr>
          <w:t>459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7" w:history="1">
        <w:r w:rsidR="00607514" w:rsidRPr="004C2E81">
          <w:rPr>
            <w:rStyle w:val="af"/>
          </w:rPr>
          <w:t>5.5.6.</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кассовых выплат, поступлений и обязательств при реорганизации участников бюджетного процесса</w:t>
        </w:r>
        <w:r w:rsidR="00607514">
          <w:rPr>
            <w:webHidden/>
          </w:rPr>
          <w:tab/>
        </w:r>
        <w:r w:rsidR="00607514">
          <w:rPr>
            <w:webHidden/>
          </w:rPr>
          <w:fldChar w:fldCharType="begin"/>
        </w:r>
        <w:r w:rsidR="00607514">
          <w:rPr>
            <w:webHidden/>
          </w:rPr>
          <w:instrText xml:space="preserve"> PAGEREF _Toc126839117 \h </w:instrText>
        </w:r>
        <w:r w:rsidR="00607514">
          <w:rPr>
            <w:webHidden/>
          </w:rPr>
        </w:r>
        <w:r w:rsidR="00607514">
          <w:rPr>
            <w:webHidden/>
          </w:rPr>
          <w:fldChar w:fldCharType="separate"/>
        </w:r>
        <w:r w:rsidR="00607514">
          <w:rPr>
            <w:webHidden/>
          </w:rPr>
          <w:t>470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8" w:history="1">
        <w:r w:rsidR="00607514" w:rsidRPr="004C2E81">
          <w:rPr>
            <w:rStyle w:val="af"/>
          </w:rPr>
          <w:t>5.5.7.</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показателей лицевого счета ГРБС (РБС)</w:t>
        </w:r>
        <w:r w:rsidR="00607514">
          <w:rPr>
            <w:webHidden/>
          </w:rPr>
          <w:tab/>
        </w:r>
        <w:r w:rsidR="00607514">
          <w:rPr>
            <w:webHidden/>
          </w:rPr>
          <w:fldChar w:fldCharType="begin"/>
        </w:r>
        <w:r w:rsidR="00607514">
          <w:rPr>
            <w:webHidden/>
          </w:rPr>
          <w:instrText xml:space="preserve"> PAGEREF _Toc126839118 \h </w:instrText>
        </w:r>
        <w:r w:rsidR="00607514">
          <w:rPr>
            <w:webHidden/>
          </w:rPr>
        </w:r>
        <w:r w:rsidR="00607514">
          <w:rPr>
            <w:webHidden/>
          </w:rPr>
          <w:fldChar w:fldCharType="separate"/>
        </w:r>
        <w:r w:rsidR="00607514">
          <w:rPr>
            <w:webHidden/>
          </w:rPr>
          <w:t>484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19" w:history="1">
        <w:r w:rsidR="00607514" w:rsidRPr="004C2E81">
          <w:rPr>
            <w:rStyle w:val="af"/>
          </w:rPr>
          <w:t>5.5.8.</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показателей лицевого счета ГРБС (РБС) (для отражения операций за ____ – ____ годы)</w:t>
        </w:r>
        <w:r w:rsidR="00607514">
          <w:rPr>
            <w:webHidden/>
          </w:rPr>
          <w:tab/>
        </w:r>
        <w:r w:rsidR="00607514">
          <w:rPr>
            <w:webHidden/>
          </w:rPr>
          <w:fldChar w:fldCharType="begin"/>
        </w:r>
        <w:r w:rsidR="00607514">
          <w:rPr>
            <w:webHidden/>
          </w:rPr>
          <w:instrText xml:space="preserve"> PAGEREF _Toc126839119 \h </w:instrText>
        </w:r>
        <w:r w:rsidR="00607514">
          <w:rPr>
            <w:webHidden/>
          </w:rPr>
        </w:r>
        <w:r w:rsidR="00607514">
          <w:rPr>
            <w:webHidden/>
          </w:rPr>
          <w:fldChar w:fldCharType="separate"/>
        </w:r>
        <w:r w:rsidR="00607514">
          <w:rPr>
            <w:webHidden/>
          </w:rPr>
          <w:t>493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0" w:history="1">
        <w:r w:rsidR="00607514" w:rsidRPr="004C2E81">
          <w:rPr>
            <w:rStyle w:val="af"/>
          </w:rPr>
          <w:t>5.5.9.</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показателей лицевого счета по учету средств, поступающих во временное распоряжение учреждения</w:t>
        </w:r>
        <w:r w:rsidR="00607514">
          <w:rPr>
            <w:webHidden/>
          </w:rPr>
          <w:tab/>
        </w:r>
        <w:r w:rsidR="00607514">
          <w:rPr>
            <w:webHidden/>
          </w:rPr>
          <w:fldChar w:fldCharType="begin"/>
        </w:r>
        <w:r w:rsidR="00607514">
          <w:rPr>
            <w:webHidden/>
          </w:rPr>
          <w:instrText xml:space="preserve"> PAGEREF _Toc126839120 \h </w:instrText>
        </w:r>
        <w:r w:rsidR="00607514">
          <w:rPr>
            <w:webHidden/>
          </w:rPr>
        </w:r>
        <w:r w:rsidR="00607514">
          <w:rPr>
            <w:webHidden/>
          </w:rPr>
          <w:fldChar w:fldCharType="separate"/>
        </w:r>
        <w:r w:rsidR="00607514">
          <w:rPr>
            <w:webHidden/>
          </w:rPr>
          <w:t>504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1" w:history="1">
        <w:r w:rsidR="00607514" w:rsidRPr="004C2E81">
          <w:rPr>
            <w:rStyle w:val="af"/>
          </w:rPr>
          <w:t>5.5.10.</w:t>
        </w:r>
        <w:r w:rsidR="00607514">
          <w:rPr>
            <w:rFonts w:asciiTheme="minorHAnsi" w:eastAsiaTheme="minorEastAsia" w:hAnsiTheme="minorHAnsi" w:cstheme="minorBidi"/>
            <w:bCs w:val="0"/>
            <w:iCs w:val="0"/>
            <w:sz w:val="22"/>
            <w:szCs w:val="22"/>
          </w:rPr>
          <w:tab/>
        </w:r>
        <w:r w:rsidR="00607514" w:rsidRPr="004C2E81">
          <w:rPr>
            <w:rStyle w:val="af"/>
          </w:rPr>
          <w:t>Акт приемки-передачи показателей лицевого счета ПБС за период</w:t>
        </w:r>
        <w:r w:rsidR="00607514">
          <w:rPr>
            <w:webHidden/>
          </w:rPr>
          <w:tab/>
        </w:r>
        <w:r w:rsidR="00607514">
          <w:rPr>
            <w:webHidden/>
          </w:rPr>
          <w:fldChar w:fldCharType="begin"/>
        </w:r>
        <w:r w:rsidR="00607514">
          <w:rPr>
            <w:webHidden/>
          </w:rPr>
          <w:instrText xml:space="preserve"> PAGEREF _Toc126839121 \h </w:instrText>
        </w:r>
        <w:r w:rsidR="00607514">
          <w:rPr>
            <w:webHidden/>
          </w:rPr>
        </w:r>
        <w:r w:rsidR="00607514">
          <w:rPr>
            <w:webHidden/>
          </w:rPr>
          <w:fldChar w:fldCharType="separate"/>
        </w:r>
        <w:r w:rsidR="00607514">
          <w:rPr>
            <w:webHidden/>
          </w:rPr>
          <w:t>509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22" w:history="1">
        <w:r w:rsidR="00607514" w:rsidRPr="004C2E81">
          <w:rPr>
            <w:rStyle w:val="af"/>
          </w:rPr>
          <w:t>5.6.</w:t>
        </w:r>
        <w:r w:rsidR="00607514">
          <w:rPr>
            <w:rFonts w:asciiTheme="minorHAnsi" w:eastAsiaTheme="minorEastAsia" w:hAnsiTheme="minorHAnsi" w:cstheme="minorBidi"/>
            <w:bCs w:val="0"/>
            <w:sz w:val="22"/>
            <w:szCs w:val="22"/>
          </w:rPr>
          <w:tab/>
        </w:r>
        <w:r w:rsidR="00607514" w:rsidRPr="004C2E81">
          <w:rPr>
            <w:rStyle w:val="af"/>
          </w:rPr>
          <w:t>Группа документов «Неисполненные»</w:t>
        </w:r>
        <w:r w:rsidR="00607514">
          <w:rPr>
            <w:webHidden/>
          </w:rPr>
          <w:tab/>
        </w:r>
        <w:r w:rsidR="00607514">
          <w:rPr>
            <w:webHidden/>
          </w:rPr>
          <w:fldChar w:fldCharType="begin"/>
        </w:r>
        <w:r w:rsidR="00607514">
          <w:rPr>
            <w:webHidden/>
          </w:rPr>
          <w:instrText xml:space="preserve"> PAGEREF _Toc126839122 \h </w:instrText>
        </w:r>
        <w:r w:rsidR="00607514">
          <w:rPr>
            <w:webHidden/>
          </w:rPr>
        </w:r>
        <w:r w:rsidR="00607514">
          <w:rPr>
            <w:webHidden/>
          </w:rPr>
          <w:fldChar w:fldCharType="separate"/>
        </w:r>
        <w:r w:rsidR="00607514">
          <w:rPr>
            <w:webHidden/>
          </w:rPr>
          <w:t>532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3" w:history="1">
        <w:r w:rsidR="00607514" w:rsidRPr="004C2E81">
          <w:rPr>
            <w:rStyle w:val="af"/>
          </w:rPr>
          <w:t>5.6.1.</w:t>
        </w:r>
        <w:r w:rsidR="00607514">
          <w:rPr>
            <w:rFonts w:asciiTheme="minorHAnsi" w:eastAsiaTheme="minorEastAsia" w:hAnsiTheme="minorHAnsi" w:cstheme="minorBidi"/>
            <w:bCs w:val="0"/>
            <w:iCs w:val="0"/>
            <w:sz w:val="22"/>
            <w:szCs w:val="22"/>
          </w:rPr>
          <w:tab/>
        </w:r>
        <w:r w:rsidR="00607514" w:rsidRPr="004C2E81">
          <w:rPr>
            <w:rStyle w:val="af"/>
          </w:rPr>
          <w:t>Протоколы (входящие)</w:t>
        </w:r>
        <w:r w:rsidR="00607514">
          <w:rPr>
            <w:webHidden/>
          </w:rPr>
          <w:tab/>
        </w:r>
        <w:r w:rsidR="00607514">
          <w:rPr>
            <w:webHidden/>
          </w:rPr>
          <w:fldChar w:fldCharType="begin"/>
        </w:r>
        <w:r w:rsidR="00607514">
          <w:rPr>
            <w:webHidden/>
          </w:rPr>
          <w:instrText xml:space="preserve"> PAGEREF _Toc126839123 \h </w:instrText>
        </w:r>
        <w:r w:rsidR="00607514">
          <w:rPr>
            <w:webHidden/>
          </w:rPr>
        </w:r>
        <w:r w:rsidR="00607514">
          <w:rPr>
            <w:webHidden/>
          </w:rPr>
          <w:fldChar w:fldCharType="separate"/>
        </w:r>
        <w:r w:rsidR="00607514">
          <w:rPr>
            <w:webHidden/>
          </w:rPr>
          <w:t>533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4" w:history="1">
        <w:r w:rsidR="00607514" w:rsidRPr="004C2E81">
          <w:rPr>
            <w:rStyle w:val="af"/>
          </w:rPr>
          <w:t>5.6.2.</w:t>
        </w:r>
        <w:r w:rsidR="00607514">
          <w:rPr>
            <w:rFonts w:asciiTheme="minorHAnsi" w:eastAsiaTheme="minorEastAsia" w:hAnsiTheme="minorHAnsi" w:cstheme="minorBidi"/>
            <w:bCs w:val="0"/>
            <w:iCs w:val="0"/>
            <w:sz w:val="22"/>
            <w:szCs w:val="22"/>
          </w:rPr>
          <w:tab/>
        </w:r>
        <w:r w:rsidR="00607514" w:rsidRPr="004C2E81">
          <w:rPr>
            <w:rStyle w:val="af"/>
          </w:rPr>
          <w:t>Протоколы (исходящие) (для клиентов/для других ТОФК)</w:t>
        </w:r>
        <w:r w:rsidR="00607514">
          <w:rPr>
            <w:webHidden/>
          </w:rPr>
          <w:tab/>
        </w:r>
        <w:r w:rsidR="00607514">
          <w:rPr>
            <w:webHidden/>
          </w:rPr>
          <w:fldChar w:fldCharType="begin"/>
        </w:r>
        <w:r w:rsidR="00607514">
          <w:rPr>
            <w:webHidden/>
          </w:rPr>
          <w:instrText xml:space="preserve"> PAGEREF _Toc126839124 \h </w:instrText>
        </w:r>
        <w:r w:rsidR="00607514">
          <w:rPr>
            <w:webHidden/>
          </w:rPr>
        </w:r>
        <w:r w:rsidR="00607514">
          <w:rPr>
            <w:webHidden/>
          </w:rPr>
          <w:fldChar w:fldCharType="separate"/>
        </w:r>
        <w:r w:rsidR="00607514">
          <w:rPr>
            <w:webHidden/>
          </w:rPr>
          <w:t>536</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25" w:history="1">
        <w:r w:rsidR="00607514" w:rsidRPr="004C2E81">
          <w:rPr>
            <w:rStyle w:val="af"/>
          </w:rPr>
          <w:t>5.7.</w:t>
        </w:r>
        <w:r w:rsidR="00607514">
          <w:rPr>
            <w:rFonts w:asciiTheme="minorHAnsi" w:eastAsiaTheme="minorEastAsia" w:hAnsiTheme="minorHAnsi" w:cstheme="minorBidi"/>
            <w:bCs w:val="0"/>
            <w:sz w:val="22"/>
            <w:szCs w:val="22"/>
          </w:rPr>
          <w:tab/>
        </w:r>
        <w:r w:rsidR="00607514" w:rsidRPr="004C2E81">
          <w:rPr>
            <w:rStyle w:val="af"/>
          </w:rPr>
          <w:t>Группа документов «Регистрация и доведение бюджета»</w:t>
        </w:r>
        <w:r w:rsidR="00607514">
          <w:rPr>
            <w:webHidden/>
          </w:rPr>
          <w:tab/>
        </w:r>
        <w:r w:rsidR="00607514">
          <w:rPr>
            <w:webHidden/>
          </w:rPr>
          <w:fldChar w:fldCharType="begin"/>
        </w:r>
        <w:r w:rsidR="00607514">
          <w:rPr>
            <w:webHidden/>
          </w:rPr>
          <w:instrText xml:space="preserve"> PAGEREF _Toc126839125 \h </w:instrText>
        </w:r>
        <w:r w:rsidR="00607514">
          <w:rPr>
            <w:webHidden/>
          </w:rPr>
        </w:r>
        <w:r w:rsidR="00607514">
          <w:rPr>
            <w:webHidden/>
          </w:rPr>
          <w:fldChar w:fldCharType="separate"/>
        </w:r>
        <w:r w:rsidR="00607514">
          <w:rPr>
            <w:webHidden/>
          </w:rPr>
          <w:t>541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6" w:history="1">
        <w:r w:rsidR="00607514" w:rsidRPr="004C2E81">
          <w:rPr>
            <w:rStyle w:val="af"/>
          </w:rPr>
          <w:t>5.7.1.</w:t>
        </w:r>
        <w:r w:rsidR="00607514">
          <w:rPr>
            <w:rFonts w:asciiTheme="minorHAnsi" w:eastAsiaTheme="minorEastAsia" w:hAnsiTheme="minorHAnsi" w:cstheme="minorBidi"/>
            <w:bCs w:val="0"/>
            <w:iCs w:val="0"/>
            <w:sz w:val="22"/>
            <w:szCs w:val="22"/>
          </w:rPr>
          <w:tab/>
        </w:r>
        <w:r w:rsidR="00607514" w:rsidRPr="004C2E81">
          <w:rPr>
            <w:rStyle w:val="af"/>
          </w:rPr>
          <w:t>Расходное расписание (входящее) (от клиентов/от других ТОФК)</w:t>
        </w:r>
        <w:r w:rsidR="00607514">
          <w:rPr>
            <w:webHidden/>
          </w:rPr>
          <w:tab/>
        </w:r>
        <w:r w:rsidR="00607514">
          <w:rPr>
            <w:webHidden/>
          </w:rPr>
          <w:fldChar w:fldCharType="begin"/>
        </w:r>
        <w:r w:rsidR="00607514">
          <w:rPr>
            <w:webHidden/>
          </w:rPr>
          <w:instrText xml:space="preserve"> PAGEREF _Toc126839126 \h </w:instrText>
        </w:r>
        <w:r w:rsidR="00607514">
          <w:rPr>
            <w:webHidden/>
          </w:rPr>
        </w:r>
        <w:r w:rsidR="00607514">
          <w:rPr>
            <w:webHidden/>
          </w:rPr>
          <w:fldChar w:fldCharType="separate"/>
        </w:r>
        <w:r w:rsidR="00607514">
          <w:rPr>
            <w:webHidden/>
          </w:rPr>
          <w:t>541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7" w:history="1">
        <w:r w:rsidR="00607514" w:rsidRPr="004C2E81">
          <w:rPr>
            <w:rStyle w:val="af"/>
          </w:rPr>
          <w:t>5.7.2.</w:t>
        </w:r>
        <w:r w:rsidR="00607514">
          <w:rPr>
            <w:rFonts w:asciiTheme="minorHAnsi" w:eastAsiaTheme="minorEastAsia" w:hAnsiTheme="minorHAnsi" w:cstheme="minorBidi"/>
            <w:bCs w:val="0"/>
            <w:iCs w:val="0"/>
            <w:sz w:val="22"/>
            <w:szCs w:val="22"/>
          </w:rPr>
          <w:tab/>
        </w:r>
        <w:r w:rsidR="00607514" w:rsidRPr="004C2E81">
          <w:rPr>
            <w:rStyle w:val="af"/>
          </w:rPr>
          <w:t>Расходное расписание (исходящее) (для клиентов/для других ТОФК)</w:t>
        </w:r>
        <w:r w:rsidR="00607514">
          <w:rPr>
            <w:webHidden/>
          </w:rPr>
          <w:tab/>
        </w:r>
        <w:r w:rsidR="00607514">
          <w:rPr>
            <w:webHidden/>
          </w:rPr>
          <w:fldChar w:fldCharType="begin"/>
        </w:r>
        <w:r w:rsidR="00607514">
          <w:rPr>
            <w:webHidden/>
          </w:rPr>
          <w:instrText xml:space="preserve"> PAGEREF _Toc126839127 \h </w:instrText>
        </w:r>
        <w:r w:rsidR="00607514">
          <w:rPr>
            <w:webHidden/>
          </w:rPr>
        </w:r>
        <w:r w:rsidR="00607514">
          <w:rPr>
            <w:webHidden/>
          </w:rPr>
          <w:fldChar w:fldCharType="separate"/>
        </w:r>
        <w:r w:rsidR="00607514">
          <w:rPr>
            <w:webHidden/>
          </w:rPr>
          <w:t>548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8" w:history="1">
        <w:r w:rsidR="00607514" w:rsidRPr="004C2E81">
          <w:rPr>
            <w:rStyle w:val="af"/>
          </w:rPr>
          <w:t>5.7.3.</w:t>
        </w:r>
        <w:r w:rsidR="00607514">
          <w:rPr>
            <w:rFonts w:asciiTheme="minorHAnsi" w:eastAsiaTheme="minorEastAsia" w:hAnsiTheme="minorHAnsi" w:cstheme="minorBidi"/>
            <w:bCs w:val="0"/>
            <w:iCs w:val="0"/>
            <w:sz w:val="22"/>
            <w:szCs w:val="22"/>
          </w:rPr>
          <w:tab/>
        </w:r>
        <w:r w:rsidR="00607514" w:rsidRPr="004C2E81">
          <w:rPr>
            <w:rStyle w:val="af"/>
          </w:rPr>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07514">
          <w:rPr>
            <w:webHidden/>
          </w:rPr>
          <w:tab/>
        </w:r>
        <w:r w:rsidR="00607514">
          <w:rPr>
            <w:webHidden/>
          </w:rPr>
          <w:fldChar w:fldCharType="begin"/>
        </w:r>
        <w:r w:rsidR="00607514">
          <w:rPr>
            <w:webHidden/>
          </w:rPr>
          <w:instrText xml:space="preserve"> PAGEREF _Toc126839128 \h </w:instrText>
        </w:r>
        <w:r w:rsidR="00607514">
          <w:rPr>
            <w:webHidden/>
          </w:rPr>
        </w:r>
        <w:r w:rsidR="00607514">
          <w:rPr>
            <w:webHidden/>
          </w:rPr>
          <w:fldChar w:fldCharType="separate"/>
        </w:r>
        <w:r w:rsidR="00607514">
          <w:rPr>
            <w:webHidden/>
          </w:rPr>
          <w:t>563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29" w:history="1">
        <w:r w:rsidR="00607514" w:rsidRPr="004C2E81">
          <w:rPr>
            <w:rStyle w:val="af"/>
          </w:rPr>
          <w:t>5.7.4.</w:t>
        </w:r>
        <w:r w:rsidR="00607514">
          <w:rPr>
            <w:rFonts w:asciiTheme="minorHAnsi" w:eastAsiaTheme="minorEastAsia" w:hAnsiTheme="minorHAnsi" w:cstheme="minorBidi"/>
            <w:bCs w:val="0"/>
            <w:iCs w:val="0"/>
            <w:sz w:val="22"/>
            <w:szCs w:val="22"/>
          </w:rPr>
          <w:tab/>
        </w:r>
        <w:r w:rsidR="00607514" w:rsidRPr="004C2E81">
          <w:rPr>
            <w:rStyle w:val="af"/>
          </w:rPr>
          <w:t>Реестр расходных расписаний</w:t>
        </w:r>
        <w:r w:rsidR="00607514">
          <w:rPr>
            <w:webHidden/>
          </w:rPr>
          <w:tab/>
        </w:r>
        <w:r w:rsidR="00607514">
          <w:rPr>
            <w:webHidden/>
          </w:rPr>
          <w:fldChar w:fldCharType="begin"/>
        </w:r>
        <w:r w:rsidR="00607514">
          <w:rPr>
            <w:webHidden/>
          </w:rPr>
          <w:instrText xml:space="preserve"> PAGEREF _Toc126839129 \h </w:instrText>
        </w:r>
        <w:r w:rsidR="00607514">
          <w:rPr>
            <w:webHidden/>
          </w:rPr>
        </w:r>
        <w:r w:rsidR="00607514">
          <w:rPr>
            <w:webHidden/>
          </w:rPr>
          <w:fldChar w:fldCharType="separate"/>
        </w:r>
        <w:r w:rsidR="00607514">
          <w:rPr>
            <w:webHidden/>
          </w:rPr>
          <w:t>567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0" w:history="1">
        <w:r w:rsidR="00607514" w:rsidRPr="004C2E81">
          <w:rPr>
            <w:rStyle w:val="af"/>
          </w:rPr>
          <w:t>5.7.5.</w:t>
        </w:r>
        <w:r w:rsidR="00607514">
          <w:rPr>
            <w:rFonts w:asciiTheme="minorHAnsi" w:eastAsiaTheme="minorEastAsia" w:hAnsiTheme="minorHAnsi" w:cstheme="minorBidi"/>
            <w:bCs w:val="0"/>
            <w:iCs w:val="0"/>
            <w:sz w:val="22"/>
            <w:szCs w:val="22"/>
          </w:rPr>
          <w:tab/>
        </w:r>
        <w:r w:rsidR="00607514" w:rsidRPr="004C2E81">
          <w:rPr>
            <w:rStyle w:val="af"/>
          </w:rPr>
          <w:t>Казначейское уведомление</w:t>
        </w:r>
        <w:r w:rsidR="00607514">
          <w:rPr>
            <w:webHidden/>
          </w:rPr>
          <w:tab/>
        </w:r>
        <w:r w:rsidR="00607514">
          <w:rPr>
            <w:webHidden/>
          </w:rPr>
          <w:fldChar w:fldCharType="begin"/>
        </w:r>
        <w:r w:rsidR="00607514">
          <w:rPr>
            <w:webHidden/>
          </w:rPr>
          <w:instrText xml:space="preserve"> PAGEREF _Toc126839130 \h </w:instrText>
        </w:r>
        <w:r w:rsidR="00607514">
          <w:rPr>
            <w:webHidden/>
          </w:rPr>
        </w:r>
        <w:r w:rsidR="00607514">
          <w:rPr>
            <w:webHidden/>
          </w:rPr>
          <w:fldChar w:fldCharType="separate"/>
        </w:r>
        <w:r w:rsidR="00607514">
          <w:rPr>
            <w:webHidden/>
          </w:rPr>
          <w:t>577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1" w:history="1">
        <w:r w:rsidR="00607514" w:rsidRPr="004C2E81">
          <w:rPr>
            <w:rStyle w:val="af"/>
          </w:rPr>
          <w:t>5.7.6.</w:t>
        </w:r>
        <w:r w:rsidR="00607514">
          <w:rPr>
            <w:rFonts w:asciiTheme="minorHAnsi" w:eastAsiaTheme="minorEastAsia" w:hAnsiTheme="minorHAnsi" w:cstheme="minorBidi"/>
            <w:bCs w:val="0"/>
            <w:iCs w:val="0"/>
            <w:sz w:val="22"/>
            <w:szCs w:val="22"/>
          </w:rPr>
          <w:tab/>
        </w:r>
        <w:r w:rsidR="00607514" w:rsidRPr="004C2E81">
          <w:rPr>
            <w:rStyle w:val="af"/>
          </w:rPr>
          <w:t>Справка о доведенных бюджетных данных (исходящая/входящая)</w:t>
        </w:r>
        <w:r w:rsidR="00607514">
          <w:rPr>
            <w:webHidden/>
          </w:rPr>
          <w:tab/>
        </w:r>
        <w:r w:rsidR="00607514">
          <w:rPr>
            <w:webHidden/>
          </w:rPr>
          <w:fldChar w:fldCharType="begin"/>
        </w:r>
        <w:r w:rsidR="00607514">
          <w:rPr>
            <w:webHidden/>
          </w:rPr>
          <w:instrText xml:space="preserve"> PAGEREF _Toc126839131 \h </w:instrText>
        </w:r>
        <w:r w:rsidR="00607514">
          <w:rPr>
            <w:webHidden/>
          </w:rPr>
        </w:r>
        <w:r w:rsidR="00607514">
          <w:rPr>
            <w:webHidden/>
          </w:rPr>
          <w:fldChar w:fldCharType="separate"/>
        </w:r>
        <w:r w:rsidR="00607514">
          <w:rPr>
            <w:webHidden/>
          </w:rPr>
          <w:t>583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2" w:history="1">
        <w:r w:rsidR="00607514" w:rsidRPr="004C2E81">
          <w:rPr>
            <w:rStyle w:val="af"/>
          </w:rPr>
          <w:t>5.7.7.</w:t>
        </w:r>
        <w:r w:rsidR="00607514">
          <w:rPr>
            <w:rFonts w:asciiTheme="minorHAnsi" w:eastAsiaTheme="minorEastAsia" w:hAnsiTheme="minorHAnsi" w:cstheme="minorBidi"/>
            <w:bCs w:val="0"/>
            <w:iCs w:val="0"/>
            <w:sz w:val="22"/>
            <w:szCs w:val="22"/>
          </w:rPr>
          <w:tab/>
        </w:r>
        <w:r w:rsidR="00607514" w:rsidRPr="004C2E81">
          <w:rPr>
            <w:rStyle w:val="af"/>
          </w:rPr>
          <w:t>Информация ПБС</w:t>
        </w:r>
        <w:r w:rsidR="00607514">
          <w:rPr>
            <w:webHidden/>
          </w:rPr>
          <w:tab/>
        </w:r>
        <w:r w:rsidR="00607514">
          <w:rPr>
            <w:webHidden/>
          </w:rPr>
          <w:fldChar w:fldCharType="begin"/>
        </w:r>
        <w:r w:rsidR="00607514">
          <w:rPr>
            <w:webHidden/>
          </w:rPr>
          <w:instrText xml:space="preserve"> PAGEREF _Toc126839132 \h </w:instrText>
        </w:r>
        <w:r w:rsidR="00607514">
          <w:rPr>
            <w:webHidden/>
          </w:rPr>
        </w:r>
        <w:r w:rsidR="00607514">
          <w:rPr>
            <w:webHidden/>
          </w:rPr>
          <w:fldChar w:fldCharType="separate"/>
        </w:r>
        <w:r w:rsidR="00607514">
          <w:rPr>
            <w:webHidden/>
          </w:rPr>
          <w:t>589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3" w:history="1">
        <w:r w:rsidR="00607514" w:rsidRPr="004C2E81">
          <w:rPr>
            <w:rStyle w:val="af"/>
          </w:rPr>
          <w:t>5.7.8.</w:t>
        </w:r>
        <w:r w:rsidR="00607514">
          <w:rPr>
            <w:rFonts w:asciiTheme="minorHAnsi" w:eastAsiaTheme="minorEastAsia" w:hAnsiTheme="minorHAnsi" w:cstheme="minorBidi"/>
            <w:bCs w:val="0"/>
            <w:iCs w:val="0"/>
            <w:sz w:val="22"/>
            <w:szCs w:val="22"/>
          </w:rPr>
          <w:tab/>
        </w:r>
        <w:r w:rsidR="00607514" w:rsidRPr="004C2E81">
          <w:rPr>
            <w:rStyle w:val="af"/>
          </w:rPr>
          <w:t>Информация о расторгнутых контрактах</w:t>
        </w:r>
        <w:r w:rsidR="00607514">
          <w:rPr>
            <w:webHidden/>
          </w:rPr>
          <w:tab/>
        </w:r>
        <w:r w:rsidR="00607514">
          <w:rPr>
            <w:webHidden/>
          </w:rPr>
          <w:fldChar w:fldCharType="begin"/>
        </w:r>
        <w:r w:rsidR="00607514">
          <w:rPr>
            <w:webHidden/>
          </w:rPr>
          <w:instrText xml:space="preserve"> PAGEREF _Toc126839133 \h </w:instrText>
        </w:r>
        <w:r w:rsidR="00607514">
          <w:rPr>
            <w:webHidden/>
          </w:rPr>
        </w:r>
        <w:r w:rsidR="00607514">
          <w:rPr>
            <w:webHidden/>
          </w:rPr>
          <w:fldChar w:fldCharType="separate"/>
        </w:r>
        <w:r w:rsidR="00607514">
          <w:rPr>
            <w:webHidden/>
          </w:rPr>
          <w:t>604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4" w:history="1">
        <w:r w:rsidR="00607514" w:rsidRPr="004C2E81">
          <w:rPr>
            <w:rStyle w:val="af"/>
          </w:rPr>
          <w:t>5.7.9.</w:t>
        </w:r>
        <w:r w:rsidR="00607514">
          <w:rPr>
            <w:rFonts w:asciiTheme="minorHAnsi" w:eastAsiaTheme="minorEastAsia" w:hAnsiTheme="minorHAnsi" w:cstheme="minorBidi"/>
            <w:bCs w:val="0"/>
            <w:iCs w:val="0"/>
            <w:sz w:val="22"/>
            <w:szCs w:val="22"/>
          </w:rPr>
          <w:tab/>
        </w:r>
        <w:r w:rsidR="00607514" w:rsidRPr="004C2E81">
          <w:rPr>
            <w:rStyle w:val="af"/>
          </w:rPr>
          <w:t>Сведения об операциях с целевыми средствами</w:t>
        </w:r>
        <w:r w:rsidR="00607514">
          <w:rPr>
            <w:webHidden/>
          </w:rPr>
          <w:tab/>
        </w:r>
        <w:r w:rsidR="00607514">
          <w:rPr>
            <w:webHidden/>
          </w:rPr>
          <w:fldChar w:fldCharType="begin"/>
        </w:r>
        <w:r w:rsidR="00607514">
          <w:rPr>
            <w:webHidden/>
          </w:rPr>
          <w:instrText xml:space="preserve"> PAGEREF _Toc126839134 \h </w:instrText>
        </w:r>
        <w:r w:rsidR="00607514">
          <w:rPr>
            <w:webHidden/>
          </w:rPr>
        </w:r>
        <w:r w:rsidR="00607514">
          <w:rPr>
            <w:webHidden/>
          </w:rPr>
          <w:fldChar w:fldCharType="separate"/>
        </w:r>
        <w:r w:rsidR="00607514">
          <w:rPr>
            <w:webHidden/>
          </w:rPr>
          <w:t>608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5" w:history="1">
        <w:r w:rsidR="00607514" w:rsidRPr="004C2E81">
          <w:rPr>
            <w:rStyle w:val="af"/>
          </w:rPr>
          <w:t>5.7.10.</w:t>
        </w:r>
        <w:r w:rsidR="00607514">
          <w:rPr>
            <w:rFonts w:asciiTheme="minorHAnsi" w:eastAsiaTheme="minorEastAsia" w:hAnsiTheme="minorHAnsi" w:cstheme="minorBidi"/>
            <w:bCs w:val="0"/>
            <w:iCs w:val="0"/>
            <w:sz w:val="22"/>
            <w:szCs w:val="22"/>
          </w:rPr>
          <w:tab/>
        </w:r>
        <w:r w:rsidR="00607514" w:rsidRPr="004C2E81">
          <w:rPr>
            <w:rStyle w:val="af"/>
          </w:rPr>
          <w:t>Расходная декларация</w:t>
        </w:r>
        <w:r w:rsidR="00607514">
          <w:rPr>
            <w:webHidden/>
          </w:rPr>
          <w:tab/>
        </w:r>
        <w:r w:rsidR="00607514">
          <w:rPr>
            <w:webHidden/>
          </w:rPr>
          <w:fldChar w:fldCharType="begin"/>
        </w:r>
        <w:r w:rsidR="00607514">
          <w:rPr>
            <w:webHidden/>
          </w:rPr>
          <w:instrText xml:space="preserve"> PAGEREF _Toc126839135 \h </w:instrText>
        </w:r>
        <w:r w:rsidR="00607514">
          <w:rPr>
            <w:webHidden/>
          </w:rPr>
        </w:r>
        <w:r w:rsidR="00607514">
          <w:rPr>
            <w:webHidden/>
          </w:rPr>
          <w:fldChar w:fldCharType="separate"/>
        </w:r>
        <w:r w:rsidR="00607514">
          <w:rPr>
            <w:webHidden/>
          </w:rPr>
          <w:t>619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36" w:history="1">
        <w:r w:rsidR="00607514" w:rsidRPr="004C2E81">
          <w:rPr>
            <w:rStyle w:val="af"/>
          </w:rPr>
          <w:t>5.8.</w:t>
        </w:r>
        <w:r w:rsidR="00607514">
          <w:rPr>
            <w:rFonts w:asciiTheme="minorHAnsi" w:eastAsiaTheme="minorEastAsia" w:hAnsiTheme="minorHAnsi" w:cstheme="minorBidi"/>
            <w:bCs w:val="0"/>
            <w:sz w:val="22"/>
            <w:szCs w:val="22"/>
          </w:rPr>
          <w:tab/>
        </w:r>
        <w:r w:rsidR="00607514" w:rsidRPr="004C2E81">
          <w:rPr>
            <w:rStyle w:val="af"/>
          </w:rPr>
          <w:t>Группа документов «Уведомления о приостановлении»</w:t>
        </w:r>
        <w:r w:rsidR="00607514">
          <w:rPr>
            <w:webHidden/>
          </w:rPr>
          <w:tab/>
        </w:r>
        <w:r w:rsidR="00607514">
          <w:rPr>
            <w:webHidden/>
          </w:rPr>
          <w:fldChar w:fldCharType="begin"/>
        </w:r>
        <w:r w:rsidR="00607514">
          <w:rPr>
            <w:webHidden/>
          </w:rPr>
          <w:instrText xml:space="preserve"> PAGEREF _Toc126839136 \h </w:instrText>
        </w:r>
        <w:r w:rsidR="00607514">
          <w:rPr>
            <w:webHidden/>
          </w:rPr>
        </w:r>
        <w:r w:rsidR="00607514">
          <w:rPr>
            <w:webHidden/>
          </w:rPr>
          <w:fldChar w:fldCharType="separate"/>
        </w:r>
        <w:r w:rsidR="00607514">
          <w:rPr>
            <w:webHidden/>
          </w:rPr>
          <w:t>625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7" w:history="1">
        <w:r w:rsidR="00607514" w:rsidRPr="004C2E81">
          <w:rPr>
            <w:rStyle w:val="af"/>
          </w:rPr>
          <w:t>5.8.1.</w:t>
        </w:r>
        <w:r w:rsidR="00607514">
          <w:rPr>
            <w:rFonts w:asciiTheme="minorHAnsi" w:eastAsiaTheme="minorEastAsia" w:hAnsiTheme="minorHAnsi" w:cstheme="minorBidi"/>
            <w:bCs w:val="0"/>
            <w:iCs w:val="0"/>
            <w:sz w:val="22"/>
            <w:szCs w:val="22"/>
          </w:rPr>
          <w:tab/>
        </w:r>
        <w:r w:rsidR="00607514" w:rsidRPr="004C2E81">
          <w:rPr>
            <w:rStyle w:val="af"/>
          </w:rPr>
          <w:t>Уведомление об обоснованности или о необоснованности приостановления операции по лицевому счету</w:t>
        </w:r>
        <w:r w:rsidR="00607514">
          <w:rPr>
            <w:webHidden/>
          </w:rPr>
          <w:tab/>
        </w:r>
        <w:r w:rsidR="00607514">
          <w:rPr>
            <w:webHidden/>
          </w:rPr>
          <w:fldChar w:fldCharType="begin"/>
        </w:r>
        <w:r w:rsidR="00607514">
          <w:rPr>
            <w:webHidden/>
          </w:rPr>
          <w:instrText xml:space="preserve"> PAGEREF _Toc126839137 \h </w:instrText>
        </w:r>
        <w:r w:rsidR="00607514">
          <w:rPr>
            <w:webHidden/>
          </w:rPr>
        </w:r>
        <w:r w:rsidR="00607514">
          <w:rPr>
            <w:webHidden/>
          </w:rPr>
          <w:fldChar w:fldCharType="separate"/>
        </w:r>
        <w:r w:rsidR="00607514">
          <w:rPr>
            <w:webHidden/>
          </w:rPr>
          <w:t>625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8" w:history="1">
        <w:r w:rsidR="00607514" w:rsidRPr="004C2E81">
          <w:rPr>
            <w:rStyle w:val="af"/>
          </w:rPr>
          <w:t>5.8.2.</w:t>
        </w:r>
        <w:r w:rsidR="00607514">
          <w:rPr>
            <w:rFonts w:asciiTheme="minorHAnsi" w:eastAsiaTheme="minorEastAsia" w:hAnsiTheme="minorHAnsi" w:cstheme="minorBidi"/>
            <w:bCs w:val="0"/>
            <w:iCs w:val="0"/>
            <w:sz w:val="22"/>
            <w:szCs w:val="22"/>
          </w:rPr>
          <w:tab/>
        </w:r>
        <w:r w:rsidR="00607514" w:rsidRPr="004C2E81">
          <w:rPr>
            <w:rStyle w:val="af"/>
          </w:rPr>
          <w:t>Уведомление об отказе в принятии к исполнению распоряжений о совершении казначейских платежей</w:t>
        </w:r>
        <w:r w:rsidR="00607514">
          <w:rPr>
            <w:webHidden/>
          </w:rPr>
          <w:tab/>
        </w:r>
        <w:r w:rsidR="00607514">
          <w:rPr>
            <w:webHidden/>
          </w:rPr>
          <w:fldChar w:fldCharType="begin"/>
        </w:r>
        <w:r w:rsidR="00607514">
          <w:rPr>
            <w:webHidden/>
          </w:rPr>
          <w:instrText xml:space="preserve"> PAGEREF _Toc126839138 \h </w:instrText>
        </w:r>
        <w:r w:rsidR="00607514">
          <w:rPr>
            <w:webHidden/>
          </w:rPr>
        </w:r>
        <w:r w:rsidR="00607514">
          <w:rPr>
            <w:webHidden/>
          </w:rPr>
          <w:fldChar w:fldCharType="separate"/>
        </w:r>
        <w:r w:rsidR="00607514">
          <w:rPr>
            <w:webHidden/>
          </w:rPr>
          <w:t>630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39" w:history="1">
        <w:r w:rsidR="00607514" w:rsidRPr="004C2E81">
          <w:rPr>
            <w:rStyle w:val="af"/>
          </w:rPr>
          <w:t>5.8.3.</w:t>
        </w:r>
        <w:r w:rsidR="00607514">
          <w:rPr>
            <w:rFonts w:asciiTheme="minorHAnsi" w:eastAsiaTheme="minorEastAsia" w:hAnsiTheme="minorHAnsi" w:cstheme="minorBidi"/>
            <w:bCs w:val="0"/>
            <w:iCs w:val="0"/>
            <w:sz w:val="22"/>
            <w:szCs w:val="22"/>
          </w:rPr>
          <w:tab/>
        </w:r>
        <w:r w:rsidR="00607514" w:rsidRPr="004C2E81">
          <w:rPr>
            <w:rStyle w:val="af"/>
          </w:rPr>
          <w:t>Уведомление об открытии лицевого счета головному исполнителю (исполнителю) или об отказе в его открытии</w:t>
        </w:r>
        <w:r w:rsidR="00607514">
          <w:rPr>
            <w:webHidden/>
          </w:rPr>
          <w:tab/>
        </w:r>
        <w:r w:rsidR="00607514">
          <w:rPr>
            <w:webHidden/>
          </w:rPr>
          <w:fldChar w:fldCharType="begin"/>
        </w:r>
        <w:r w:rsidR="00607514">
          <w:rPr>
            <w:webHidden/>
          </w:rPr>
          <w:instrText xml:space="preserve"> PAGEREF _Toc126839139 \h </w:instrText>
        </w:r>
        <w:r w:rsidR="00607514">
          <w:rPr>
            <w:webHidden/>
          </w:rPr>
        </w:r>
        <w:r w:rsidR="00607514">
          <w:rPr>
            <w:webHidden/>
          </w:rPr>
          <w:fldChar w:fldCharType="separate"/>
        </w:r>
        <w:r w:rsidR="00607514">
          <w:rPr>
            <w:webHidden/>
          </w:rPr>
          <w:t>634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0" w:history="1">
        <w:r w:rsidR="00607514" w:rsidRPr="004C2E81">
          <w:rPr>
            <w:rStyle w:val="af"/>
          </w:rPr>
          <w:t>5.8.4.</w:t>
        </w:r>
        <w:r w:rsidR="00607514">
          <w:rPr>
            <w:rFonts w:asciiTheme="minorHAnsi" w:eastAsiaTheme="minorEastAsia" w:hAnsiTheme="minorHAnsi" w:cstheme="minorBidi"/>
            <w:bCs w:val="0"/>
            <w:iCs w:val="0"/>
            <w:sz w:val="22"/>
            <w:szCs w:val="22"/>
          </w:rPr>
          <w:tab/>
        </w:r>
        <w:r w:rsidR="00607514" w:rsidRPr="004C2E81">
          <w:rPr>
            <w:rStyle w:val="af"/>
          </w:rPr>
          <w:t>Уведомление о приостановлении открытия лицевого счета</w:t>
        </w:r>
        <w:r w:rsidR="00607514">
          <w:rPr>
            <w:webHidden/>
          </w:rPr>
          <w:tab/>
        </w:r>
        <w:r w:rsidR="00607514">
          <w:rPr>
            <w:webHidden/>
          </w:rPr>
          <w:fldChar w:fldCharType="begin"/>
        </w:r>
        <w:r w:rsidR="00607514">
          <w:rPr>
            <w:webHidden/>
          </w:rPr>
          <w:instrText xml:space="preserve"> PAGEREF _Toc126839140 \h </w:instrText>
        </w:r>
        <w:r w:rsidR="00607514">
          <w:rPr>
            <w:webHidden/>
          </w:rPr>
        </w:r>
        <w:r w:rsidR="00607514">
          <w:rPr>
            <w:webHidden/>
          </w:rPr>
          <w:fldChar w:fldCharType="separate"/>
        </w:r>
        <w:r w:rsidR="00607514">
          <w:rPr>
            <w:webHidden/>
          </w:rPr>
          <w:t>639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1" w:history="1">
        <w:r w:rsidR="00607514" w:rsidRPr="004C2E81">
          <w:rPr>
            <w:rStyle w:val="af"/>
          </w:rPr>
          <w:t>5.8.5.</w:t>
        </w:r>
        <w:r w:rsidR="00607514">
          <w:rPr>
            <w:rFonts w:asciiTheme="minorHAnsi" w:eastAsiaTheme="minorEastAsia" w:hAnsiTheme="minorHAnsi" w:cstheme="minorBidi"/>
            <w:bCs w:val="0"/>
            <w:iCs w:val="0"/>
            <w:sz w:val="22"/>
            <w:szCs w:val="22"/>
          </w:rPr>
          <w:tab/>
        </w:r>
        <w:r w:rsidR="00607514" w:rsidRPr="004C2E81">
          <w:rPr>
            <w:rStyle w:val="af"/>
          </w:rPr>
          <w:t>Уведомление о проведении ранее приостановленной операции или отказе в проведении ранее приостановленной операции</w:t>
        </w:r>
        <w:r w:rsidR="00607514">
          <w:rPr>
            <w:webHidden/>
          </w:rPr>
          <w:tab/>
        </w:r>
        <w:r w:rsidR="00607514">
          <w:rPr>
            <w:webHidden/>
          </w:rPr>
          <w:fldChar w:fldCharType="begin"/>
        </w:r>
        <w:r w:rsidR="00607514">
          <w:rPr>
            <w:webHidden/>
          </w:rPr>
          <w:instrText xml:space="preserve"> PAGEREF _Toc126839141 \h </w:instrText>
        </w:r>
        <w:r w:rsidR="00607514">
          <w:rPr>
            <w:webHidden/>
          </w:rPr>
        </w:r>
        <w:r w:rsidR="00607514">
          <w:rPr>
            <w:webHidden/>
          </w:rPr>
          <w:fldChar w:fldCharType="separate"/>
        </w:r>
        <w:r w:rsidR="00607514">
          <w:rPr>
            <w:webHidden/>
          </w:rPr>
          <w:t>642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2" w:history="1">
        <w:r w:rsidR="00607514" w:rsidRPr="004C2E81">
          <w:rPr>
            <w:rStyle w:val="af"/>
          </w:rPr>
          <w:t>5.8.6.</w:t>
        </w:r>
        <w:r w:rsidR="00607514">
          <w:rPr>
            <w:rFonts w:asciiTheme="minorHAnsi" w:eastAsiaTheme="minorEastAsia" w:hAnsiTheme="minorHAnsi" w:cstheme="minorBidi"/>
            <w:bCs w:val="0"/>
            <w:iCs w:val="0"/>
            <w:sz w:val="22"/>
            <w:szCs w:val="22"/>
          </w:rPr>
          <w:tab/>
        </w:r>
        <w:r w:rsidR="00607514" w:rsidRPr="004C2E81">
          <w:rPr>
            <w:rStyle w:val="af"/>
          </w:rPr>
          <w:t>Информация о подтверждении (отказе) открытия лицевого счета</w:t>
        </w:r>
        <w:r w:rsidR="00607514">
          <w:rPr>
            <w:webHidden/>
          </w:rPr>
          <w:tab/>
        </w:r>
        <w:r w:rsidR="00607514">
          <w:rPr>
            <w:webHidden/>
          </w:rPr>
          <w:fldChar w:fldCharType="begin"/>
        </w:r>
        <w:r w:rsidR="00607514">
          <w:rPr>
            <w:webHidden/>
          </w:rPr>
          <w:instrText xml:space="preserve"> PAGEREF _Toc126839142 \h </w:instrText>
        </w:r>
        <w:r w:rsidR="00607514">
          <w:rPr>
            <w:webHidden/>
          </w:rPr>
        </w:r>
        <w:r w:rsidR="00607514">
          <w:rPr>
            <w:webHidden/>
          </w:rPr>
          <w:fldChar w:fldCharType="separate"/>
        </w:r>
        <w:r w:rsidR="00607514">
          <w:rPr>
            <w:webHidden/>
          </w:rPr>
          <w:t>647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3" w:history="1">
        <w:r w:rsidR="00607514" w:rsidRPr="004C2E81">
          <w:rPr>
            <w:rStyle w:val="af"/>
          </w:rPr>
          <w:t>5.8.7.</w:t>
        </w:r>
        <w:r w:rsidR="00607514">
          <w:rPr>
            <w:rFonts w:asciiTheme="minorHAnsi" w:eastAsiaTheme="minorEastAsia" w:hAnsiTheme="minorHAnsi" w:cstheme="minorBidi"/>
            <w:bCs w:val="0"/>
            <w:iCs w:val="0"/>
            <w:sz w:val="22"/>
            <w:szCs w:val="22"/>
          </w:rPr>
          <w:tab/>
        </w:r>
        <w:r w:rsidR="00607514" w:rsidRPr="004C2E81">
          <w:rPr>
            <w:rStyle w:val="af"/>
          </w:rPr>
          <w:t>Уведомление о приостановлении операций по лицевому счету</w:t>
        </w:r>
        <w:r w:rsidR="00607514">
          <w:rPr>
            <w:webHidden/>
          </w:rPr>
          <w:tab/>
        </w:r>
        <w:r w:rsidR="00607514">
          <w:rPr>
            <w:webHidden/>
          </w:rPr>
          <w:fldChar w:fldCharType="begin"/>
        </w:r>
        <w:r w:rsidR="00607514">
          <w:rPr>
            <w:webHidden/>
          </w:rPr>
          <w:instrText xml:space="preserve"> PAGEREF _Toc126839143 \h </w:instrText>
        </w:r>
        <w:r w:rsidR="00607514">
          <w:rPr>
            <w:webHidden/>
          </w:rPr>
        </w:r>
        <w:r w:rsidR="00607514">
          <w:rPr>
            <w:webHidden/>
          </w:rPr>
          <w:fldChar w:fldCharType="separate"/>
        </w:r>
        <w:r w:rsidR="00607514">
          <w:rPr>
            <w:webHidden/>
          </w:rPr>
          <w:t>651</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44" w:history="1">
        <w:r w:rsidR="00607514" w:rsidRPr="004C2E81">
          <w:rPr>
            <w:rStyle w:val="af"/>
          </w:rPr>
          <w:t>5.9.</w:t>
        </w:r>
        <w:r w:rsidR="00607514">
          <w:rPr>
            <w:rFonts w:asciiTheme="minorHAnsi" w:eastAsiaTheme="minorEastAsia" w:hAnsiTheme="minorHAnsi" w:cstheme="minorBidi"/>
            <w:bCs w:val="0"/>
            <w:sz w:val="22"/>
            <w:szCs w:val="22"/>
          </w:rPr>
          <w:tab/>
        </w:r>
        <w:r w:rsidR="00607514" w:rsidRPr="004C2E81">
          <w:rPr>
            <w:rStyle w:val="af"/>
          </w:rPr>
          <w:t>Группа документов «Оперативная отчетность»</w:t>
        </w:r>
        <w:r w:rsidR="00607514">
          <w:rPr>
            <w:webHidden/>
          </w:rPr>
          <w:tab/>
        </w:r>
        <w:r w:rsidR="00607514">
          <w:rPr>
            <w:webHidden/>
          </w:rPr>
          <w:fldChar w:fldCharType="begin"/>
        </w:r>
        <w:r w:rsidR="00607514">
          <w:rPr>
            <w:webHidden/>
          </w:rPr>
          <w:instrText xml:space="preserve"> PAGEREF _Toc126839144 \h </w:instrText>
        </w:r>
        <w:r w:rsidR="00607514">
          <w:rPr>
            <w:webHidden/>
          </w:rPr>
        </w:r>
        <w:r w:rsidR="00607514">
          <w:rPr>
            <w:webHidden/>
          </w:rPr>
          <w:fldChar w:fldCharType="separate"/>
        </w:r>
        <w:r w:rsidR="00607514">
          <w:rPr>
            <w:webHidden/>
          </w:rPr>
          <w:t>655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5" w:history="1">
        <w:r w:rsidR="00607514" w:rsidRPr="004C2E81">
          <w:rPr>
            <w:rStyle w:val="af"/>
          </w:rPr>
          <w:t>5.9.1.</w:t>
        </w:r>
        <w:r w:rsidR="00607514">
          <w:rPr>
            <w:rFonts w:asciiTheme="minorHAnsi" w:eastAsiaTheme="minorEastAsia" w:hAnsiTheme="minorHAnsi" w:cstheme="minorBidi"/>
            <w:bCs w:val="0"/>
            <w:iCs w:val="0"/>
            <w:sz w:val="22"/>
            <w:szCs w:val="22"/>
          </w:rPr>
          <w:tab/>
        </w:r>
        <w:r w:rsidR="00607514" w:rsidRPr="004C2E81">
          <w:rPr>
            <w:rStyle w:val="af"/>
          </w:rPr>
          <w:t>Отчеты</w:t>
        </w:r>
        <w:r w:rsidR="00607514">
          <w:rPr>
            <w:webHidden/>
          </w:rPr>
          <w:tab/>
        </w:r>
        <w:r w:rsidR="00607514">
          <w:rPr>
            <w:webHidden/>
          </w:rPr>
          <w:fldChar w:fldCharType="begin"/>
        </w:r>
        <w:r w:rsidR="00607514">
          <w:rPr>
            <w:webHidden/>
          </w:rPr>
          <w:instrText xml:space="preserve"> PAGEREF _Toc126839145 \h </w:instrText>
        </w:r>
        <w:r w:rsidR="00607514">
          <w:rPr>
            <w:webHidden/>
          </w:rPr>
        </w:r>
        <w:r w:rsidR="00607514">
          <w:rPr>
            <w:webHidden/>
          </w:rPr>
          <w:fldChar w:fldCharType="separate"/>
        </w:r>
        <w:r w:rsidR="00607514">
          <w:rPr>
            <w:webHidden/>
          </w:rPr>
          <w:t>655</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46" w:history="1">
        <w:r w:rsidR="00607514" w:rsidRPr="004C2E81">
          <w:rPr>
            <w:rStyle w:val="af"/>
          </w:rPr>
          <w:t>5.10.</w:t>
        </w:r>
        <w:r w:rsidR="00607514">
          <w:rPr>
            <w:rFonts w:asciiTheme="minorHAnsi" w:eastAsiaTheme="minorEastAsia" w:hAnsiTheme="minorHAnsi" w:cstheme="minorBidi"/>
            <w:bCs w:val="0"/>
            <w:sz w:val="22"/>
            <w:szCs w:val="22"/>
          </w:rPr>
          <w:tab/>
        </w:r>
        <w:r w:rsidR="00607514" w:rsidRPr="004C2E81">
          <w:rPr>
            <w:rStyle w:val="af"/>
          </w:rPr>
          <w:t>Группа документов «Исполнительные документы»</w:t>
        </w:r>
        <w:r w:rsidR="00607514">
          <w:rPr>
            <w:webHidden/>
          </w:rPr>
          <w:tab/>
        </w:r>
        <w:r w:rsidR="00607514">
          <w:rPr>
            <w:webHidden/>
          </w:rPr>
          <w:fldChar w:fldCharType="begin"/>
        </w:r>
        <w:r w:rsidR="00607514">
          <w:rPr>
            <w:webHidden/>
          </w:rPr>
          <w:instrText xml:space="preserve"> PAGEREF _Toc126839146 \h </w:instrText>
        </w:r>
        <w:r w:rsidR="00607514">
          <w:rPr>
            <w:webHidden/>
          </w:rPr>
        </w:r>
        <w:r w:rsidR="00607514">
          <w:rPr>
            <w:webHidden/>
          </w:rPr>
          <w:fldChar w:fldCharType="separate"/>
        </w:r>
        <w:r w:rsidR="00607514">
          <w:rPr>
            <w:webHidden/>
          </w:rPr>
          <w:t>660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7" w:history="1">
        <w:r w:rsidR="00607514" w:rsidRPr="004C2E81">
          <w:rPr>
            <w:rStyle w:val="af"/>
          </w:rPr>
          <w:t>5.10.1.</w:t>
        </w:r>
        <w:r w:rsidR="00607514">
          <w:rPr>
            <w:rFonts w:asciiTheme="minorHAnsi" w:eastAsiaTheme="minorEastAsia" w:hAnsiTheme="minorHAnsi" w:cstheme="minorBidi"/>
            <w:bCs w:val="0"/>
            <w:iCs w:val="0"/>
            <w:sz w:val="22"/>
            <w:szCs w:val="22"/>
          </w:rPr>
          <w:tab/>
        </w:r>
        <w:r w:rsidR="00607514" w:rsidRPr="004C2E81">
          <w:rPr>
            <w:rStyle w:val="af"/>
          </w:rPr>
          <w:t>Судебный акт о приостановлении или отсрочке исполнения исполнительного документа</w:t>
        </w:r>
        <w:r w:rsidR="00607514">
          <w:rPr>
            <w:webHidden/>
          </w:rPr>
          <w:tab/>
        </w:r>
        <w:r w:rsidR="00607514">
          <w:rPr>
            <w:webHidden/>
          </w:rPr>
          <w:fldChar w:fldCharType="begin"/>
        </w:r>
        <w:r w:rsidR="00607514">
          <w:rPr>
            <w:webHidden/>
          </w:rPr>
          <w:instrText xml:space="preserve"> PAGEREF _Toc126839147 \h </w:instrText>
        </w:r>
        <w:r w:rsidR="00607514">
          <w:rPr>
            <w:webHidden/>
          </w:rPr>
        </w:r>
        <w:r w:rsidR="00607514">
          <w:rPr>
            <w:webHidden/>
          </w:rPr>
          <w:fldChar w:fldCharType="separate"/>
        </w:r>
        <w:r w:rsidR="00607514">
          <w:rPr>
            <w:webHidden/>
          </w:rPr>
          <w:t>660</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8" w:history="1">
        <w:r w:rsidR="00607514" w:rsidRPr="004C2E81">
          <w:rPr>
            <w:rStyle w:val="af"/>
          </w:rPr>
          <w:t>5.10.2.</w:t>
        </w:r>
        <w:r w:rsidR="00607514">
          <w:rPr>
            <w:rFonts w:asciiTheme="minorHAnsi" w:eastAsiaTheme="minorEastAsia" w:hAnsiTheme="minorHAnsi" w:cstheme="minorBidi"/>
            <w:bCs w:val="0"/>
            <w:iCs w:val="0"/>
            <w:sz w:val="22"/>
            <w:szCs w:val="22"/>
          </w:rPr>
          <w:tab/>
        </w:r>
        <w:r w:rsidR="00607514" w:rsidRPr="004C2E81">
          <w:rPr>
            <w:rStyle w:val="af"/>
          </w:rPr>
          <w:t>Уведомление о поступлении исполнительного документа</w:t>
        </w:r>
        <w:r w:rsidR="00607514">
          <w:rPr>
            <w:webHidden/>
          </w:rPr>
          <w:tab/>
        </w:r>
        <w:r w:rsidR="00607514">
          <w:rPr>
            <w:webHidden/>
          </w:rPr>
          <w:fldChar w:fldCharType="begin"/>
        </w:r>
        <w:r w:rsidR="00607514">
          <w:rPr>
            <w:webHidden/>
          </w:rPr>
          <w:instrText xml:space="preserve"> PAGEREF _Toc126839148 \h </w:instrText>
        </w:r>
        <w:r w:rsidR="00607514">
          <w:rPr>
            <w:webHidden/>
          </w:rPr>
        </w:r>
        <w:r w:rsidR="00607514">
          <w:rPr>
            <w:webHidden/>
          </w:rPr>
          <w:fldChar w:fldCharType="separate"/>
        </w:r>
        <w:r w:rsidR="00607514">
          <w:rPr>
            <w:webHidden/>
          </w:rPr>
          <w:t>665</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49" w:history="1">
        <w:r w:rsidR="00607514" w:rsidRPr="004C2E81">
          <w:rPr>
            <w:rStyle w:val="af"/>
          </w:rPr>
          <w:t>5.10.3.</w:t>
        </w:r>
        <w:r w:rsidR="00607514">
          <w:rPr>
            <w:rFonts w:asciiTheme="minorHAnsi" w:eastAsiaTheme="minorEastAsia" w:hAnsiTheme="minorHAnsi" w:cstheme="minorBidi"/>
            <w:bCs w:val="0"/>
            <w:iCs w:val="0"/>
            <w:sz w:val="22"/>
            <w:szCs w:val="22"/>
          </w:rPr>
          <w:tab/>
        </w:r>
        <w:r w:rsidR="00607514" w:rsidRPr="004C2E81">
          <w:rPr>
            <w:rStyle w:val="af"/>
          </w:rPr>
          <w:t>Уведомление о получении</w:t>
        </w:r>
        <w:r w:rsidR="00607514">
          <w:rPr>
            <w:webHidden/>
          </w:rPr>
          <w:tab/>
        </w:r>
        <w:r w:rsidR="00607514">
          <w:rPr>
            <w:webHidden/>
          </w:rPr>
          <w:fldChar w:fldCharType="begin"/>
        </w:r>
        <w:r w:rsidR="00607514">
          <w:rPr>
            <w:webHidden/>
          </w:rPr>
          <w:instrText xml:space="preserve"> PAGEREF _Toc126839149 \h </w:instrText>
        </w:r>
        <w:r w:rsidR="00607514">
          <w:rPr>
            <w:webHidden/>
          </w:rPr>
        </w:r>
        <w:r w:rsidR="00607514">
          <w:rPr>
            <w:webHidden/>
          </w:rPr>
          <w:fldChar w:fldCharType="separate"/>
        </w:r>
        <w:r w:rsidR="00607514">
          <w:rPr>
            <w:webHidden/>
          </w:rPr>
          <w:t>668</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0" w:history="1">
        <w:r w:rsidR="00607514" w:rsidRPr="004C2E81">
          <w:rPr>
            <w:rStyle w:val="af"/>
          </w:rPr>
          <w:t>5.10.4.</w:t>
        </w:r>
        <w:r w:rsidR="00607514">
          <w:rPr>
            <w:rFonts w:asciiTheme="minorHAnsi" w:eastAsiaTheme="minorEastAsia" w:hAnsiTheme="minorHAnsi" w:cstheme="minorBidi"/>
            <w:bCs w:val="0"/>
            <w:iCs w:val="0"/>
            <w:sz w:val="22"/>
            <w:szCs w:val="22"/>
          </w:rPr>
          <w:tab/>
        </w:r>
        <w:r w:rsidR="00607514" w:rsidRPr="004C2E81">
          <w:rPr>
            <w:rStyle w:val="af"/>
          </w:rPr>
          <w:t>Уведомление о возобновлении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_Toc126839150 \h </w:instrText>
        </w:r>
        <w:r w:rsidR="00607514">
          <w:rPr>
            <w:webHidden/>
          </w:rPr>
        </w:r>
        <w:r w:rsidR="00607514">
          <w:rPr>
            <w:webHidden/>
          </w:rPr>
          <w:fldChar w:fldCharType="separate"/>
        </w:r>
        <w:r w:rsidR="00607514">
          <w:rPr>
            <w:webHidden/>
          </w:rPr>
          <w:t>672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1" w:history="1">
        <w:r w:rsidR="00607514" w:rsidRPr="004C2E81">
          <w:rPr>
            <w:rStyle w:val="af"/>
          </w:rPr>
          <w:t>5.10.5.</w:t>
        </w:r>
        <w:r w:rsidR="00607514">
          <w:rPr>
            <w:rFonts w:asciiTheme="minorHAnsi" w:eastAsiaTheme="minorEastAsia" w:hAnsiTheme="minorHAnsi" w:cstheme="minorBidi"/>
            <w:bCs w:val="0"/>
            <w:iCs w:val="0"/>
            <w:sz w:val="22"/>
            <w:szCs w:val="22"/>
          </w:rPr>
          <w:tab/>
        </w:r>
        <w:r w:rsidR="00607514" w:rsidRPr="004C2E81">
          <w:rPr>
            <w:rStyle w:val="af"/>
          </w:rPr>
          <w:t>Судебный акт о рассрочке исполнения исполнительного документа</w:t>
        </w:r>
        <w:r w:rsidR="00607514">
          <w:rPr>
            <w:webHidden/>
          </w:rPr>
          <w:tab/>
        </w:r>
        <w:r w:rsidR="00607514">
          <w:rPr>
            <w:webHidden/>
          </w:rPr>
          <w:fldChar w:fldCharType="begin"/>
        </w:r>
        <w:r w:rsidR="00607514">
          <w:rPr>
            <w:webHidden/>
          </w:rPr>
          <w:instrText xml:space="preserve"> PAGEREF _Toc126839151 \h </w:instrText>
        </w:r>
        <w:r w:rsidR="00607514">
          <w:rPr>
            <w:webHidden/>
          </w:rPr>
        </w:r>
        <w:r w:rsidR="00607514">
          <w:rPr>
            <w:webHidden/>
          </w:rPr>
          <w:fldChar w:fldCharType="separate"/>
        </w:r>
        <w:r w:rsidR="00607514">
          <w:rPr>
            <w:webHidden/>
          </w:rPr>
          <w:t>676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2" w:history="1">
        <w:r w:rsidR="00607514" w:rsidRPr="004C2E81">
          <w:rPr>
            <w:rStyle w:val="af"/>
          </w:rPr>
          <w:t>5.10.6.</w:t>
        </w:r>
        <w:r w:rsidR="00607514">
          <w:rPr>
            <w:rFonts w:asciiTheme="minorHAnsi" w:eastAsiaTheme="minorEastAsia" w:hAnsiTheme="minorHAnsi" w:cstheme="minorBidi"/>
            <w:bCs w:val="0"/>
            <w:iCs w:val="0"/>
            <w:sz w:val="22"/>
            <w:szCs w:val="22"/>
          </w:rPr>
          <w:tab/>
        </w:r>
        <w:r w:rsidR="00607514" w:rsidRPr="004C2E81">
          <w:rPr>
            <w:rStyle w:val="af"/>
          </w:rPr>
          <w:t>Уведомление о приостановлении операций по расходованию средств в связи с неисполнением требований исполнительного документа</w:t>
        </w:r>
        <w:r w:rsidR="00607514">
          <w:rPr>
            <w:webHidden/>
          </w:rPr>
          <w:tab/>
        </w:r>
        <w:r w:rsidR="00607514">
          <w:rPr>
            <w:webHidden/>
          </w:rPr>
          <w:fldChar w:fldCharType="begin"/>
        </w:r>
        <w:r w:rsidR="00607514">
          <w:rPr>
            <w:webHidden/>
          </w:rPr>
          <w:instrText xml:space="preserve"> PAGEREF _Toc126839152 \h </w:instrText>
        </w:r>
        <w:r w:rsidR="00607514">
          <w:rPr>
            <w:webHidden/>
          </w:rPr>
        </w:r>
        <w:r w:rsidR="00607514">
          <w:rPr>
            <w:webHidden/>
          </w:rPr>
          <w:fldChar w:fldCharType="separate"/>
        </w:r>
        <w:r w:rsidR="00607514">
          <w:rPr>
            <w:webHidden/>
          </w:rPr>
          <w:t>682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3" w:history="1">
        <w:r w:rsidR="00607514" w:rsidRPr="004C2E81">
          <w:rPr>
            <w:rStyle w:val="af"/>
          </w:rPr>
          <w:t>5.10.7.</w:t>
        </w:r>
        <w:r w:rsidR="00607514">
          <w:rPr>
            <w:rFonts w:asciiTheme="minorHAnsi" w:eastAsiaTheme="minorEastAsia" w:hAnsiTheme="minorHAnsi" w:cstheme="minorBidi"/>
            <w:bCs w:val="0"/>
            <w:iCs w:val="0"/>
            <w:sz w:val="22"/>
            <w:szCs w:val="22"/>
          </w:rPr>
          <w:tab/>
        </w:r>
        <w:r w:rsidR="00607514" w:rsidRPr="004C2E81">
          <w:rPr>
            <w:rStyle w:val="af"/>
          </w:rPr>
          <w:t>Уведомление о неисполнении должником требований исполнительного документа</w:t>
        </w:r>
        <w:r w:rsidR="00607514">
          <w:rPr>
            <w:webHidden/>
          </w:rPr>
          <w:tab/>
        </w:r>
        <w:r w:rsidR="00607514">
          <w:rPr>
            <w:webHidden/>
          </w:rPr>
          <w:fldChar w:fldCharType="begin"/>
        </w:r>
        <w:r w:rsidR="00607514">
          <w:rPr>
            <w:webHidden/>
          </w:rPr>
          <w:instrText xml:space="preserve"> PAGEREF _Toc126839153 \h </w:instrText>
        </w:r>
        <w:r w:rsidR="00607514">
          <w:rPr>
            <w:webHidden/>
          </w:rPr>
        </w:r>
        <w:r w:rsidR="00607514">
          <w:rPr>
            <w:webHidden/>
          </w:rPr>
          <w:fldChar w:fldCharType="separate"/>
        </w:r>
        <w:r w:rsidR="00607514">
          <w:rPr>
            <w:webHidden/>
          </w:rPr>
          <w:t>686</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4" w:history="1">
        <w:r w:rsidR="00607514" w:rsidRPr="004C2E81">
          <w:rPr>
            <w:rStyle w:val="af"/>
          </w:rPr>
          <w:t>5.10.8.</w:t>
        </w:r>
        <w:r w:rsidR="00607514">
          <w:rPr>
            <w:rFonts w:asciiTheme="minorHAnsi" w:eastAsiaTheme="minorEastAsia" w:hAnsiTheme="minorHAnsi" w:cstheme="minorBidi"/>
            <w:bCs w:val="0"/>
            <w:iCs w:val="0"/>
            <w:sz w:val="22"/>
            <w:szCs w:val="22"/>
          </w:rPr>
          <w:tab/>
        </w:r>
        <w:r w:rsidR="00607514" w:rsidRPr="004C2E81">
          <w:rPr>
            <w:rStyle w:val="af"/>
          </w:rPr>
          <w:t>Уведомление о возобновлении исполнения исполнительного документа</w:t>
        </w:r>
        <w:r w:rsidR="00607514">
          <w:rPr>
            <w:webHidden/>
          </w:rPr>
          <w:tab/>
        </w:r>
        <w:r w:rsidR="00607514">
          <w:rPr>
            <w:webHidden/>
          </w:rPr>
          <w:fldChar w:fldCharType="begin"/>
        </w:r>
        <w:r w:rsidR="00607514">
          <w:rPr>
            <w:webHidden/>
          </w:rPr>
          <w:instrText xml:space="preserve"> PAGEREF _Toc126839154 \h </w:instrText>
        </w:r>
        <w:r w:rsidR="00607514">
          <w:rPr>
            <w:webHidden/>
          </w:rPr>
        </w:r>
        <w:r w:rsidR="00607514">
          <w:rPr>
            <w:webHidden/>
          </w:rPr>
          <w:fldChar w:fldCharType="separate"/>
        </w:r>
        <w:r w:rsidR="00607514">
          <w:rPr>
            <w:webHidden/>
          </w:rPr>
          <w:t>689</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55" w:history="1">
        <w:r w:rsidR="00607514" w:rsidRPr="004C2E81">
          <w:rPr>
            <w:rStyle w:val="af"/>
          </w:rPr>
          <w:t>5.11.</w:t>
        </w:r>
        <w:r w:rsidR="00607514">
          <w:rPr>
            <w:rFonts w:asciiTheme="minorHAnsi" w:eastAsiaTheme="minorEastAsia" w:hAnsiTheme="minorHAnsi" w:cstheme="minorBidi"/>
            <w:bCs w:val="0"/>
            <w:sz w:val="22"/>
            <w:szCs w:val="22"/>
          </w:rPr>
          <w:tab/>
        </w:r>
        <w:r w:rsidR="00607514" w:rsidRPr="004C2E81">
          <w:rPr>
            <w:rStyle w:val="af"/>
          </w:rPr>
          <w:t>Группа документов «Произвольные»</w:t>
        </w:r>
        <w:r w:rsidR="00607514">
          <w:rPr>
            <w:webHidden/>
          </w:rPr>
          <w:tab/>
        </w:r>
        <w:r w:rsidR="00607514">
          <w:rPr>
            <w:webHidden/>
          </w:rPr>
          <w:fldChar w:fldCharType="begin"/>
        </w:r>
        <w:r w:rsidR="00607514">
          <w:rPr>
            <w:webHidden/>
          </w:rPr>
          <w:instrText xml:space="preserve"> PAGEREF _Toc126839155 \h </w:instrText>
        </w:r>
        <w:r w:rsidR="00607514">
          <w:rPr>
            <w:webHidden/>
          </w:rPr>
        </w:r>
        <w:r w:rsidR="00607514">
          <w:rPr>
            <w:webHidden/>
          </w:rPr>
          <w:fldChar w:fldCharType="separate"/>
        </w:r>
        <w:r w:rsidR="00607514">
          <w:rPr>
            <w:webHidden/>
          </w:rPr>
          <w:t>694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6" w:history="1">
        <w:r w:rsidR="00607514" w:rsidRPr="004C2E81">
          <w:rPr>
            <w:rStyle w:val="af"/>
          </w:rPr>
          <w:t>5.11.1.</w:t>
        </w:r>
        <w:r w:rsidR="00607514">
          <w:rPr>
            <w:rFonts w:asciiTheme="minorHAnsi" w:eastAsiaTheme="minorEastAsia" w:hAnsiTheme="minorHAnsi" w:cstheme="minorBidi"/>
            <w:bCs w:val="0"/>
            <w:iCs w:val="0"/>
            <w:sz w:val="22"/>
            <w:szCs w:val="22"/>
          </w:rPr>
          <w:tab/>
        </w:r>
        <w:r w:rsidR="00607514" w:rsidRPr="004C2E81">
          <w:rPr>
            <w:rStyle w:val="af"/>
          </w:rPr>
          <w:t>Информационное сообщение</w:t>
        </w:r>
        <w:r w:rsidR="00607514">
          <w:rPr>
            <w:webHidden/>
          </w:rPr>
          <w:tab/>
        </w:r>
        <w:r w:rsidR="00607514">
          <w:rPr>
            <w:webHidden/>
          </w:rPr>
          <w:fldChar w:fldCharType="begin"/>
        </w:r>
        <w:r w:rsidR="00607514">
          <w:rPr>
            <w:webHidden/>
          </w:rPr>
          <w:instrText xml:space="preserve"> PAGEREF _Toc126839156 \h </w:instrText>
        </w:r>
        <w:r w:rsidR="00607514">
          <w:rPr>
            <w:webHidden/>
          </w:rPr>
        </w:r>
        <w:r w:rsidR="00607514">
          <w:rPr>
            <w:webHidden/>
          </w:rPr>
          <w:fldChar w:fldCharType="separate"/>
        </w:r>
        <w:r w:rsidR="00607514">
          <w:rPr>
            <w:webHidden/>
          </w:rPr>
          <w:t>694</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57" w:history="1">
        <w:r w:rsidR="00607514" w:rsidRPr="004C2E81">
          <w:rPr>
            <w:rStyle w:val="af"/>
          </w:rPr>
          <w:t>5.12.</w:t>
        </w:r>
        <w:r w:rsidR="00607514">
          <w:rPr>
            <w:rFonts w:asciiTheme="minorHAnsi" w:eastAsiaTheme="minorEastAsia" w:hAnsiTheme="minorHAnsi" w:cstheme="minorBidi"/>
            <w:bCs w:val="0"/>
            <w:sz w:val="22"/>
            <w:szCs w:val="22"/>
          </w:rPr>
          <w:tab/>
        </w:r>
        <w:r w:rsidR="00607514" w:rsidRPr="004C2E81">
          <w:rPr>
            <w:rStyle w:val="af"/>
          </w:rPr>
          <w:t>Группа документов «Исполнение решений налоговых органов»</w:t>
        </w:r>
        <w:r w:rsidR="00607514">
          <w:rPr>
            <w:webHidden/>
          </w:rPr>
          <w:tab/>
        </w:r>
        <w:r w:rsidR="00607514">
          <w:rPr>
            <w:webHidden/>
          </w:rPr>
          <w:fldChar w:fldCharType="begin"/>
        </w:r>
        <w:r w:rsidR="00607514">
          <w:rPr>
            <w:webHidden/>
          </w:rPr>
          <w:instrText xml:space="preserve"> PAGEREF _Toc126839157 \h </w:instrText>
        </w:r>
        <w:r w:rsidR="00607514">
          <w:rPr>
            <w:webHidden/>
          </w:rPr>
        </w:r>
        <w:r w:rsidR="00607514">
          <w:rPr>
            <w:webHidden/>
          </w:rPr>
          <w:fldChar w:fldCharType="separate"/>
        </w:r>
        <w:r w:rsidR="00607514">
          <w:rPr>
            <w:webHidden/>
          </w:rPr>
          <w:t>701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8" w:history="1">
        <w:r w:rsidR="00607514" w:rsidRPr="004C2E81">
          <w:rPr>
            <w:rStyle w:val="af"/>
          </w:rPr>
          <w:t>5.12.1.</w:t>
        </w:r>
        <w:r w:rsidR="00607514">
          <w:rPr>
            <w:rFonts w:asciiTheme="minorHAnsi" w:eastAsiaTheme="minorEastAsia" w:hAnsiTheme="minorHAnsi" w:cstheme="minorBidi"/>
            <w:bCs w:val="0"/>
            <w:iCs w:val="0"/>
            <w:sz w:val="22"/>
            <w:szCs w:val="22"/>
          </w:rPr>
          <w:tab/>
        </w:r>
        <w:r w:rsidR="00607514" w:rsidRPr="004C2E81">
          <w:rPr>
            <w:rStyle w:val="af"/>
          </w:rPr>
          <w:t>Уведомление о возобновлении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_Toc126839158 \h </w:instrText>
        </w:r>
        <w:r w:rsidR="00607514">
          <w:rPr>
            <w:webHidden/>
          </w:rPr>
        </w:r>
        <w:r w:rsidR="00607514">
          <w:rPr>
            <w:webHidden/>
          </w:rPr>
          <w:fldChar w:fldCharType="separate"/>
        </w:r>
        <w:r w:rsidR="00607514">
          <w:rPr>
            <w:webHidden/>
          </w:rPr>
          <w:t>701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59" w:history="1">
        <w:r w:rsidR="00607514" w:rsidRPr="004C2E81">
          <w:rPr>
            <w:rStyle w:val="af"/>
          </w:rPr>
          <w:t>5.12.2.</w:t>
        </w:r>
        <w:r w:rsidR="00607514">
          <w:rPr>
            <w:rFonts w:asciiTheme="minorHAnsi" w:eastAsiaTheme="minorEastAsia" w:hAnsiTheme="minorHAnsi" w:cstheme="minorBidi"/>
            <w:bCs w:val="0"/>
            <w:iCs w:val="0"/>
            <w:sz w:val="22"/>
            <w:szCs w:val="22"/>
          </w:rPr>
          <w:tab/>
        </w:r>
        <w:r w:rsidR="00607514" w:rsidRPr="004C2E81">
          <w:rPr>
            <w:rStyle w:val="af"/>
          </w:rPr>
          <w:t>Уведомление о приостановлении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_Toc126839159 \h </w:instrText>
        </w:r>
        <w:r w:rsidR="00607514">
          <w:rPr>
            <w:webHidden/>
          </w:rPr>
        </w:r>
        <w:r w:rsidR="00607514">
          <w:rPr>
            <w:webHidden/>
          </w:rPr>
          <w:fldChar w:fldCharType="separate"/>
        </w:r>
        <w:r w:rsidR="00607514">
          <w:rPr>
            <w:webHidden/>
          </w:rPr>
          <w:t>704</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0" w:history="1">
        <w:r w:rsidR="00607514" w:rsidRPr="004C2E81">
          <w:rPr>
            <w:rStyle w:val="af"/>
          </w:rPr>
          <w:t>5.12.3.</w:t>
        </w:r>
        <w:r w:rsidR="00607514">
          <w:rPr>
            <w:rFonts w:asciiTheme="minorHAnsi" w:eastAsiaTheme="minorEastAsia" w:hAnsiTheme="minorHAnsi" w:cstheme="minorBidi"/>
            <w:bCs w:val="0"/>
            <w:iCs w:val="0"/>
            <w:sz w:val="22"/>
            <w:szCs w:val="22"/>
          </w:rPr>
          <w:tab/>
        </w:r>
        <w:r w:rsidR="00607514" w:rsidRPr="004C2E81">
          <w:rPr>
            <w:rStyle w:val="af"/>
          </w:rPr>
          <w:t>Уведомление о поступлении решения налогового органа</w:t>
        </w:r>
        <w:r w:rsidR="00607514">
          <w:rPr>
            <w:webHidden/>
          </w:rPr>
          <w:tab/>
        </w:r>
        <w:r w:rsidR="00607514">
          <w:rPr>
            <w:webHidden/>
          </w:rPr>
          <w:fldChar w:fldCharType="begin"/>
        </w:r>
        <w:r w:rsidR="00607514">
          <w:rPr>
            <w:webHidden/>
          </w:rPr>
          <w:instrText xml:space="preserve"> PAGEREF _Toc126839160 \h </w:instrText>
        </w:r>
        <w:r w:rsidR="00607514">
          <w:rPr>
            <w:webHidden/>
          </w:rPr>
        </w:r>
        <w:r w:rsidR="00607514">
          <w:rPr>
            <w:webHidden/>
          </w:rPr>
          <w:fldChar w:fldCharType="separate"/>
        </w:r>
        <w:r w:rsidR="00607514">
          <w:rPr>
            <w:webHidden/>
          </w:rPr>
          <w:t>707</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1" w:history="1">
        <w:r w:rsidR="00607514" w:rsidRPr="004C2E81">
          <w:rPr>
            <w:rStyle w:val="af"/>
          </w:rPr>
          <w:t>5.12.4.</w:t>
        </w:r>
        <w:r w:rsidR="00607514">
          <w:rPr>
            <w:rFonts w:asciiTheme="minorHAnsi" w:eastAsiaTheme="minorEastAsia" w:hAnsiTheme="minorHAnsi" w:cstheme="minorBidi"/>
            <w:bCs w:val="0"/>
            <w:iCs w:val="0"/>
            <w:sz w:val="22"/>
            <w:szCs w:val="22"/>
          </w:rPr>
          <w:tab/>
        </w:r>
        <w:r w:rsidR="00607514" w:rsidRPr="004C2E81">
          <w:rPr>
            <w:rStyle w:val="af"/>
          </w:rPr>
          <w:t>Уведомление о возобновлении исполнения решения налогового органа</w:t>
        </w:r>
        <w:r w:rsidR="00607514">
          <w:rPr>
            <w:webHidden/>
          </w:rPr>
          <w:tab/>
        </w:r>
        <w:r w:rsidR="00607514">
          <w:rPr>
            <w:webHidden/>
          </w:rPr>
          <w:fldChar w:fldCharType="begin"/>
        </w:r>
        <w:r w:rsidR="00607514">
          <w:rPr>
            <w:webHidden/>
          </w:rPr>
          <w:instrText xml:space="preserve"> PAGEREF _Toc126839161 \h </w:instrText>
        </w:r>
        <w:r w:rsidR="00607514">
          <w:rPr>
            <w:webHidden/>
          </w:rPr>
        </w:r>
        <w:r w:rsidR="00607514">
          <w:rPr>
            <w:webHidden/>
          </w:rPr>
          <w:fldChar w:fldCharType="separate"/>
        </w:r>
        <w:r w:rsidR="00607514">
          <w:rPr>
            <w:webHidden/>
          </w:rPr>
          <w:t>709</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2" w:history="1">
        <w:r w:rsidR="00607514" w:rsidRPr="004C2E81">
          <w:rPr>
            <w:rStyle w:val="af"/>
          </w:rPr>
          <w:t>5.12.5.</w:t>
        </w:r>
        <w:r w:rsidR="00607514">
          <w:rPr>
            <w:rFonts w:asciiTheme="minorHAnsi" w:eastAsiaTheme="minorEastAsia" w:hAnsiTheme="minorHAnsi" w:cstheme="minorBidi"/>
            <w:bCs w:val="0"/>
            <w:iCs w:val="0"/>
            <w:sz w:val="22"/>
            <w:szCs w:val="22"/>
          </w:rPr>
          <w:tab/>
        </w:r>
        <w:r w:rsidR="00607514" w:rsidRPr="004C2E81">
          <w:rPr>
            <w:rStyle w:val="af"/>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07514">
          <w:rPr>
            <w:webHidden/>
          </w:rPr>
          <w:tab/>
        </w:r>
        <w:r w:rsidR="00607514">
          <w:rPr>
            <w:webHidden/>
          </w:rPr>
          <w:fldChar w:fldCharType="begin"/>
        </w:r>
        <w:r w:rsidR="00607514">
          <w:rPr>
            <w:webHidden/>
          </w:rPr>
          <w:instrText xml:space="preserve"> PAGEREF _Toc126839162 \h </w:instrText>
        </w:r>
        <w:r w:rsidR="00607514">
          <w:rPr>
            <w:webHidden/>
          </w:rPr>
        </w:r>
        <w:r w:rsidR="00607514">
          <w:rPr>
            <w:webHidden/>
          </w:rPr>
          <w:fldChar w:fldCharType="separate"/>
        </w:r>
        <w:r w:rsidR="00607514">
          <w:rPr>
            <w:webHidden/>
          </w:rPr>
          <w:t>711</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3" w:history="1">
        <w:r w:rsidR="00607514" w:rsidRPr="004C2E81">
          <w:rPr>
            <w:rStyle w:val="af"/>
          </w:rPr>
          <w:t>5.12.6.</w:t>
        </w:r>
        <w:r w:rsidR="00607514">
          <w:rPr>
            <w:rFonts w:asciiTheme="minorHAnsi" w:eastAsiaTheme="minorEastAsia" w:hAnsiTheme="minorHAnsi" w:cstheme="minorBidi"/>
            <w:bCs w:val="0"/>
            <w:iCs w:val="0"/>
            <w:sz w:val="22"/>
            <w:szCs w:val="22"/>
          </w:rPr>
          <w:tab/>
        </w:r>
        <w:r w:rsidR="00607514" w:rsidRPr="004C2E81">
          <w:rPr>
            <w:rStyle w:val="af"/>
          </w:rPr>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07514">
          <w:rPr>
            <w:webHidden/>
          </w:rPr>
          <w:tab/>
        </w:r>
        <w:r w:rsidR="00607514">
          <w:rPr>
            <w:webHidden/>
          </w:rPr>
          <w:fldChar w:fldCharType="begin"/>
        </w:r>
        <w:r w:rsidR="00607514">
          <w:rPr>
            <w:webHidden/>
          </w:rPr>
          <w:instrText xml:space="preserve"> PAGEREF _Toc126839163 \h </w:instrText>
        </w:r>
        <w:r w:rsidR="00607514">
          <w:rPr>
            <w:webHidden/>
          </w:rPr>
        </w:r>
        <w:r w:rsidR="00607514">
          <w:rPr>
            <w:webHidden/>
          </w:rPr>
          <w:fldChar w:fldCharType="separate"/>
        </w:r>
        <w:r w:rsidR="00607514">
          <w:rPr>
            <w:webHidden/>
          </w:rPr>
          <w:t>722</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4" w:history="1">
        <w:r w:rsidR="00607514" w:rsidRPr="004C2E81">
          <w:rPr>
            <w:rStyle w:val="af"/>
          </w:rPr>
          <w:t>5.12.7.</w:t>
        </w:r>
        <w:r w:rsidR="00607514">
          <w:rPr>
            <w:rFonts w:asciiTheme="minorHAnsi" w:eastAsiaTheme="minorEastAsia" w:hAnsiTheme="minorHAnsi" w:cstheme="minorBidi"/>
            <w:bCs w:val="0"/>
            <w:iCs w:val="0"/>
            <w:sz w:val="22"/>
            <w:szCs w:val="22"/>
          </w:rPr>
          <w:tab/>
        </w:r>
        <w:r w:rsidR="00607514" w:rsidRPr="004C2E81">
          <w:rPr>
            <w:rStyle w:val="af"/>
          </w:rPr>
          <w:t>Уведомление о получении</w:t>
        </w:r>
        <w:r w:rsidR="00607514">
          <w:rPr>
            <w:webHidden/>
          </w:rPr>
          <w:tab/>
        </w:r>
        <w:r w:rsidR="00607514">
          <w:rPr>
            <w:webHidden/>
          </w:rPr>
          <w:fldChar w:fldCharType="begin"/>
        </w:r>
        <w:r w:rsidR="00607514">
          <w:rPr>
            <w:webHidden/>
          </w:rPr>
          <w:instrText xml:space="preserve"> PAGEREF _Toc126839164 \h </w:instrText>
        </w:r>
        <w:r w:rsidR="00607514">
          <w:rPr>
            <w:webHidden/>
          </w:rPr>
        </w:r>
        <w:r w:rsidR="00607514">
          <w:rPr>
            <w:webHidden/>
          </w:rPr>
          <w:fldChar w:fldCharType="separate"/>
        </w:r>
        <w:r w:rsidR="00607514">
          <w:rPr>
            <w:webHidden/>
          </w:rPr>
          <w:t>732</w:t>
        </w:r>
        <w:r w:rsidR="00607514">
          <w:rPr>
            <w:webHidden/>
          </w:rPr>
          <w:fldChar w:fldCharType="end"/>
        </w:r>
      </w:hyperlink>
    </w:p>
    <w:p w:rsidR="00607514" w:rsidRDefault="007274F7">
      <w:pPr>
        <w:pStyle w:val="26"/>
        <w:rPr>
          <w:rFonts w:asciiTheme="minorHAnsi" w:eastAsiaTheme="minorEastAsia" w:hAnsiTheme="minorHAnsi" w:cstheme="minorBidi"/>
          <w:bCs w:val="0"/>
          <w:sz w:val="22"/>
          <w:szCs w:val="22"/>
        </w:rPr>
      </w:pPr>
      <w:hyperlink w:anchor="_Toc126839165" w:history="1">
        <w:r w:rsidR="00607514" w:rsidRPr="004C2E81">
          <w:rPr>
            <w:rStyle w:val="af"/>
          </w:rPr>
          <w:t>5.13.</w:t>
        </w:r>
        <w:r w:rsidR="00607514">
          <w:rPr>
            <w:rFonts w:asciiTheme="minorHAnsi" w:eastAsiaTheme="minorEastAsia" w:hAnsiTheme="minorHAnsi" w:cstheme="minorBidi"/>
            <w:bCs w:val="0"/>
            <w:sz w:val="22"/>
            <w:szCs w:val="22"/>
          </w:rPr>
          <w:tab/>
        </w:r>
        <w:r w:rsidR="00607514" w:rsidRPr="004C2E81">
          <w:rPr>
            <w:rStyle w:val="af"/>
          </w:rPr>
          <w:t>Группа документов «Служебные документы»</w:t>
        </w:r>
        <w:r w:rsidR="00607514">
          <w:rPr>
            <w:webHidden/>
          </w:rPr>
          <w:tab/>
        </w:r>
        <w:r w:rsidR="00607514">
          <w:rPr>
            <w:webHidden/>
          </w:rPr>
          <w:fldChar w:fldCharType="begin"/>
        </w:r>
        <w:r w:rsidR="00607514">
          <w:rPr>
            <w:webHidden/>
          </w:rPr>
          <w:instrText xml:space="preserve"> PAGEREF _Toc126839165 \h </w:instrText>
        </w:r>
        <w:r w:rsidR="00607514">
          <w:rPr>
            <w:webHidden/>
          </w:rPr>
        </w:r>
        <w:r w:rsidR="00607514">
          <w:rPr>
            <w:webHidden/>
          </w:rPr>
          <w:fldChar w:fldCharType="separate"/>
        </w:r>
        <w:r w:rsidR="00607514">
          <w:rPr>
            <w:webHidden/>
          </w:rPr>
          <w:t>733</w:t>
        </w:r>
        <w:r w:rsidR="00607514">
          <w:rPr>
            <w:webHidden/>
          </w:rPr>
          <w:fldChar w:fldCharType="end"/>
        </w:r>
      </w:hyperlink>
    </w:p>
    <w:p w:rsidR="00607514" w:rsidRDefault="007274F7">
      <w:pPr>
        <w:pStyle w:val="35"/>
        <w:rPr>
          <w:rFonts w:asciiTheme="minorHAnsi" w:eastAsiaTheme="minorEastAsia" w:hAnsiTheme="minorHAnsi" w:cstheme="minorBidi"/>
          <w:bCs w:val="0"/>
          <w:iCs w:val="0"/>
          <w:sz w:val="22"/>
          <w:szCs w:val="22"/>
        </w:rPr>
      </w:pPr>
      <w:hyperlink w:anchor="_Toc126839166" w:history="1">
        <w:r w:rsidR="00607514" w:rsidRPr="004C2E81">
          <w:rPr>
            <w:rStyle w:val="af"/>
          </w:rPr>
          <w:t>5.13.1.</w:t>
        </w:r>
        <w:r w:rsidR="00607514">
          <w:rPr>
            <w:rFonts w:asciiTheme="minorHAnsi" w:eastAsiaTheme="minorEastAsia" w:hAnsiTheme="minorHAnsi" w:cstheme="minorBidi"/>
            <w:bCs w:val="0"/>
            <w:iCs w:val="0"/>
            <w:sz w:val="22"/>
            <w:szCs w:val="22"/>
          </w:rPr>
          <w:tab/>
        </w:r>
        <w:r w:rsidR="00607514" w:rsidRPr="004C2E81">
          <w:rPr>
            <w:rStyle w:val="af"/>
          </w:rPr>
          <w:t>Протокол операций импорта</w:t>
        </w:r>
        <w:r w:rsidR="00607514">
          <w:rPr>
            <w:webHidden/>
          </w:rPr>
          <w:tab/>
        </w:r>
        <w:r w:rsidR="00607514">
          <w:rPr>
            <w:webHidden/>
          </w:rPr>
          <w:fldChar w:fldCharType="begin"/>
        </w:r>
        <w:r w:rsidR="00607514">
          <w:rPr>
            <w:webHidden/>
          </w:rPr>
          <w:instrText xml:space="preserve"> PAGEREF _Toc126839166 \h </w:instrText>
        </w:r>
        <w:r w:rsidR="00607514">
          <w:rPr>
            <w:webHidden/>
          </w:rPr>
        </w:r>
        <w:r w:rsidR="00607514">
          <w:rPr>
            <w:webHidden/>
          </w:rPr>
          <w:fldChar w:fldCharType="separate"/>
        </w:r>
        <w:r w:rsidR="00607514">
          <w:rPr>
            <w:webHidden/>
          </w:rPr>
          <w:t>733</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167" w:history="1">
        <w:r w:rsidR="00607514" w:rsidRPr="004C2E81">
          <w:rPr>
            <w:rStyle w:val="af"/>
          </w:rPr>
          <w:t>СОГЛАСОВАНО</w:t>
        </w:r>
        <w:r w:rsidR="00607514">
          <w:rPr>
            <w:webHidden/>
          </w:rPr>
          <w:tab/>
        </w:r>
        <w:r w:rsidR="00607514">
          <w:rPr>
            <w:webHidden/>
          </w:rPr>
          <w:fldChar w:fldCharType="begin"/>
        </w:r>
        <w:r w:rsidR="00607514">
          <w:rPr>
            <w:webHidden/>
          </w:rPr>
          <w:instrText xml:space="preserve"> PAGEREF _Toc126839167 \h </w:instrText>
        </w:r>
        <w:r w:rsidR="00607514">
          <w:rPr>
            <w:webHidden/>
          </w:rPr>
        </w:r>
        <w:r w:rsidR="00607514">
          <w:rPr>
            <w:webHidden/>
          </w:rPr>
          <w:fldChar w:fldCharType="separate"/>
        </w:r>
        <w:r w:rsidR="00607514">
          <w:rPr>
            <w:webHidden/>
          </w:rPr>
          <w:t>737</w:t>
        </w:r>
        <w:r w:rsidR="00607514">
          <w:rPr>
            <w:webHidden/>
          </w:rPr>
          <w:fldChar w:fldCharType="end"/>
        </w:r>
      </w:hyperlink>
    </w:p>
    <w:p w:rsidR="00607514" w:rsidRDefault="007274F7">
      <w:pPr>
        <w:pStyle w:val="12"/>
        <w:rPr>
          <w:rFonts w:asciiTheme="minorHAnsi" w:eastAsiaTheme="minorEastAsia" w:hAnsiTheme="minorHAnsi" w:cstheme="minorBidi"/>
          <w:b w:val="0"/>
          <w:bCs w:val="0"/>
          <w:caps w:val="0"/>
          <w:sz w:val="22"/>
          <w:szCs w:val="22"/>
        </w:rPr>
      </w:pPr>
      <w:hyperlink w:anchor="_Toc126839168" w:history="1">
        <w:r w:rsidR="00607514" w:rsidRPr="004C2E81">
          <w:rPr>
            <w:rStyle w:val="af"/>
          </w:rPr>
          <w:t>ЛИСТ РЕГИСТРАЦИИ ИЗМЕНЕНИЙ</w:t>
        </w:r>
        <w:r w:rsidR="00607514">
          <w:rPr>
            <w:webHidden/>
          </w:rPr>
          <w:tab/>
        </w:r>
        <w:r w:rsidR="00607514">
          <w:rPr>
            <w:webHidden/>
          </w:rPr>
          <w:fldChar w:fldCharType="begin"/>
        </w:r>
        <w:r w:rsidR="00607514">
          <w:rPr>
            <w:webHidden/>
          </w:rPr>
          <w:instrText xml:space="preserve"> PAGEREF _Toc126839168 \h </w:instrText>
        </w:r>
        <w:r w:rsidR="00607514">
          <w:rPr>
            <w:webHidden/>
          </w:rPr>
        </w:r>
        <w:r w:rsidR="00607514">
          <w:rPr>
            <w:webHidden/>
          </w:rPr>
          <w:fldChar w:fldCharType="separate"/>
        </w:r>
        <w:r w:rsidR="00607514">
          <w:rPr>
            <w:webHidden/>
          </w:rPr>
          <w:t>738</w:t>
        </w:r>
        <w:r w:rsidR="00607514">
          <w:rPr>
            <w:webHidden/>
          </w:rPr>
          <w:fldChar w:fldCharType="end"/>
        </w:r>
      </w:hyperlink>
    </w:p>
    <w:p w:rsidR="00514287" w:rsidRPr="00FF7624" w:rsidRDefault="006B2F46" w:rsidP="00683B6D">
      <w:pPr>
        <w:pStyle w:val="ASFKReg"/>
      </w:pPr>
      <w:r w:rsidRPr="00FF7624">
        <w:lastRenderedPageBreak/>
        <w:fldChar w:fldCharType="end"/>
      </w:r>
      <w:bookmarkStart w:id="7" w:name="_Toc126839030"/>
      <w:bookmarkStart w:id="8" w:name="_Toc422307621"/>
      <w:bookmarkStart w:id="9" w:name="_Ref486929453"/>
      <w:bookmarkStart w:id="10" w:name="_Toc107037953"/>
      <w:bookmarkStart w:id="11" w:name="_Toc182196484"/>
      <w:bookmarkEnd w:id="6"/>
      <w:r w:rsidR="00514287" w:rsidRPr="00FF7624">
        <w:t>Перечень таблиц</w:t>
      </w:r>
      <w:bookmarkEnd w:id="7"/>
    </w:p>
    <w:p w:rsidR="00607514" w:rsidRDefault="00683B6D">
      <w:pPr>
        <w:pStyle w:val="afff3"/>
        <w:rPr>
          <w:rFonts w:asciiTheme="minorHAnsi" w:eastAsiaTheme="minorEastAsia" w:hAnsiTheme="minorHAnsi" w:cstheme="minorBidi"/>
          <w:sz w:val="22"/>
          <w:szCs w:val="22"/>
        </w:rPr>
      </w:pPr>
      <w:r w:rsidRPr="00FF7624">
        <w:fldChar w:fldCharType="begin"/>
      </w:r>
      <w:r w:rsidRPr="00FF7624">
        <w:instrText xml:space="preserve"> TOC \f F \h \z \t "_ASFK_Name_Table" \c "Таблица" </w:instrText>
      </w:r>
      <w:r w:rsidRPr="00FF7624">
        <w:fldChar w:fldCharType="separate"/>
      </w:r>
      <w:hyperlink w:anchor="_Toc12683835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 Условные обозначения и сокращения</w:t>
        </w:r>
        <w:r w:rsidR="00607514">
          <w:rPr>
            <w:webHidden/>
          </w:rPr>
          <w:tab/>
        </w:r>
        <w:r w:rsidR="00607514">
          <w:rPr>
            <w:webHidden/>
          </w:rPr>
          <w:fldChar w:fldCharType="begin"/>
        </w:r>
        <w:r w:rsidR="00607514">
          <w:rPr>
            <w:webHidden/>
          </w:rPr>
          <w:instrText xml:space="preserve"> PAGEREF _Toc126838354 \h </w:instrText>
        </w:r>
        <w:r w:rsidR="00607514">
          <w:rPr>
            <w:webHidden/>
          </w:rPr>
        </w:r>
        <w:r w:rsidR="00607514">
          <w:rPr>
            <w:webHidden/>
          </w:rPr>
          <w:fldChar w:fldCharType="separate"/>
        </w:r>
        <w:r w:rsidR="00607514">
          <w:rPr>
            <w:webHidden/>
          </w:rPr>
          <w:t>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5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 Пример изменений статусов передачи документа</w:t>
        </w:r>
        <w:r w:rsidR="00607514">
          <w:rPr>
            <w:webHidden/>
          </w:rPr>
          <w:tab/>
        </w:r>
        <w:r w:rsidR="00607514">
          <w:rPr>
            <w:webHidden/>
          </w:rPr>
          <w:fldChar w:fldCharType="begin"/>
        </w:r>
        <w:r w:rsidR="00607514">
          <w:rPr>
            <w:webHidden/>
          </w:rPr>
          <w:instrText xml:space="preserve"> PAGEREF _Toc126838355 \h </w:instrText>
        </w:r>
        <w:r w:rsidR="00607514">
          <w:rPr>
            <w:webHidden/>
          </w:rPr>
        </w:r>
        <w:r w:rsidR="00607514">
          <w:rPr>
            <w:webHidden/>
          </w:rPr>
          <w:fldChar w:fldCharType="separate"/>
        </w:r>
        <w:r w:rsidR="00607514">
          <w:rPr>
            <w:webHidden/>
          </w:rPr>
          <w:t>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5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 Типовые операции над документами</w:t>
        </w:r>
        <w:r w:rsidR="00607514">
          <w:rPr>
            <w:webHidden/>
          </w:rPr>
          <w:tab/>
        </w:r>
        <w:r w:rsidR="00607514">
          <w:rPr>
            <w:webHidden/>
          </w:rPr>
          <w:fldChar w:fldCharType="begin"/>
        </w:r>
        <w:r w:rsidR="00607514">
          <w:rPr>
            <w:webHidden/>
          </w:rPr>
          <w:instrText xml:space="preserve"> PAGEREF _Toc126838356 \h </w:instrText>
        </w:r>
        <w:r w:rsidR="00607514">
          <w:rPr>
            <w:webHidden/>
          </w:rPr>
        </w:r>
        <w:r w:rsidR="00607514">
          <w:rPr>
            <w:webHidden/>
          </w:rPr>
          <w:fldChar w:fldCharType="separate"/>
        </w:r>
        <w:r w:rsidR="00607514">
          <w:rPr>
            <w:webHidden/>
          </w:rPr>
          <w:t>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5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 Описание кнопок панели инструментов в экранной форме документа</w:t>
        </w:r>
        <w:r w:rsidR="00607514">
          <w:rPr>
            <w:webHidden/>
          </w:rPr>
          <w:tab/>
        </w:r>
        <w:r w:rsidR="00607514">
          <w:rPr>
            <w:webHidden/>
          </w:rPr>
          <w:fldChar w:fldCharType="begin"/>
        </w:r>
        <w:r w:rsidR="00607514">
          <w:rPr>
            <w:webHidden/>
          </w:rPr>
          <w:instrText xml:space="preserve"> PAGEREF _Toc126838357 \h </w:instrText>
        </w:r>
        <w:r w:rsidR="00607514">
          <w:rPr>
            <w:webHidden/>
          </w:rPr>
        </w:r>
        <w:r w:rsidR="00607514">
          <w:rPr>
            <w:webHidden/>
          </w:rPr>
          <w:fldChar w:fldCharType="separate"/>
        </w:r>
        <w:r w:rsidR="00607514">
          <w:rPr>
            <w:webHidden/>
          </w:rPr>
          <w:t>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5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 Описание кнопок панели инструментов табличного блока</w:t>
        </w:r>
        <w:r w:rsidR="00607514">
          <w:rPr>
            <w:webHidden/>
          </w:rPr>
          <w:tab/>
        </w:r>
        <w:r w:rsidR="00607514">
          <w:rPr>
            <w:webHidden/>
          </w:rPr>
          <w:fldChar w:fldCharType="begin"/>
        </w:r>
        <w:r w:rsidR="00607514">
          <w:rPr>
            <w:webHidden/>
          </w:rPr>
          <w:instrText xml:space="preserve"> PAGEREF _Toc126838358 \h </w:instrText>
        </w:r>
        <w:r w:rsidR="00607514">
          <w:rPr>
            <w:webHidden/>
          </w:rPr>
        </w:r>
        <w:r w:rsidR="00607514">
          <w:rPr>
            <w:webHidden/>
          </w:rPr>
          <w:fldChar w:fldCharType="separate"/>
        </w:r>
        <w:r w:rsidR="00607514">
          <w:rPr>
            <w:webHidden/>
          </w:rPr>
          <w:t>71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5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 Описание полей документа «Информация о выданной банковской гарантии (ее изменении)», закладки «Общая информация»</w:t>
        </w:r>
        <w:r w:rsidR="00607514">
          <w:rPr>
            <w:webHidden/>
          </w:rPr>
          <w:tab/>
        </w:r>
        <w:r w:rsidR="00607514">
          <w:rPr>
            <w:webHidden/>
          </w:rPr>
          <w:fldChar w:fldCharType="begin"/>
        </w:r>
        <w:r w:rsidR="00607514">
          <w:rPr>
            <w:webHidden/>
          </w:rPr>
          <w:instrText xml:space="preserve"> PAGEREF _Toc126838359 \h </w:instrText>
        </w:r>
        <w:r w:rsidR="00607514">
          <w:rPr>
            <w:webHidden/>
          </w:rPr>
        </w:r>
        <w:r w:rsidR="00607514">
          <w:rPr>
            <w:webHidden/>
          </w:rPr>
          <w:fldChar w:fldCharType="separate"/>
        </w:r>
        <w:r w:rsidR="00607514">
          <w:rPr>
            <w:webHidden/>
          </w:rPr>
          <w:t>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 Описание полей документа «Информация о выданной банковской гарантии (ее изменении)», закладки «Реквизиты сторон», группы полей «Реквизиты банка»</w:t>
        </w:r>
        <w:r w:rsidR="00607514">
          <w:rPr>
            <w:webHidden/>
          </w:rPr>
          <w:tab/>
        </w:r>
        <w:r w:rsidR="00607514">
          <w:rPr>
            <w:webHidden/>
          </w:rPr>
          <w:fldChar w:fldCharType="begin"/>
        </w:r>
        <w:r w:rsidR="00607514">
          <w:rPr>
            <w:webHidden/>
          </w:rPr>
          <w:instrText xml:space="preserve"> PAGEREF _Toc126838360 \h </w:instrText>
        </w:r>
        <w:r w:rsidR="00607514">
          <w:rPr>
            <w:webHidden/>
          </w:rPr>
        </w:r>
        <w:r w:rsidR="00607514">
          <w:rPr>
            <w:webHidden/>
          </w:rPr>
          <w:fldChar w:fldCharType="separate"/>
        </w:r>
        <w:r w:rsidR="00607514">
          <w:rPr>
            <w:webHidden/>
          </w:rPr>
          <w:t>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 Описание полей документа «Информация о выданной банковской гарантии (ее изменении)», закладки «Реквизиты сторон», группы полей «Реквизиты заказчика»</w:t>
        </w:r>
        <w:r w:rsidR="00607514">
          <w:rPr>
            <w:webHidden/>
          </w:rPr>
          <w:tab/>
        </w:r>
        <w:r w:rsidR="00607514">
          <w:rPr>
            <w:webHidden/>
          </w:rPr>
          <w:fldChar w:fldCharType="begin"/>
        </w:r>
        <w:r w:rsidR="00607514">
          <w:rPr>
            <w:webHidden/>
          </w:rPr>
          <w:instrText xml:space="preserve"> PAGEREF _Toc126838361 \h </w:instrText>
        </w:r>
        <w:r w:rsidR="00607514">
          <w:rPr>
            <w:webHidden/>
          </w:rPr>
        </w:r>
        <w:r w:rsidR="00607514">
          <w:rPr>
            <w:webHidden/>
          </w:rPr>
          <w:fldChar w:fldCharType="separate"/>
        </w:r>
        <w:r w:rsidR="00607514">
          <w:rPr>
            <w:webHidden/>
          </w:rPr>
          <w:t>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 Описание полей документа «Информация о выданной банковской гарантии (ее изменении)», закладки «Реквизиты сторон», группы полей «Реквизиты поставщика»</w:t>
        </w:r>
        <w:r w:rsidR="00607514">
          <w:rPr>
            <w:webHidden/>
          </w:rPr>
          <w:tab/>
        </w:r>
        <w:r w:rsidR="00607514">
          <w:rPr>
            <w:webHidden/>
          </w:rPr>
          <w:fldChar w:fldCharType="begin"/>
        </w:r>
        <w:r w:rsidR="00607514">
          <w:rPr>
            <w:webHidden/>
          </w:rPr>
          <w:instrText xml:space="preserve"> PAGEREF _Toc126838362 \h </w:instrText>
        </w:r>
        <w:r w:rsidR="00607514">
          <w:rPr>
            <w:webHidden/>
          </w:rPr>
        </w:r>
        <w:r w:rsidR="00607514">
          <w:rPr>
            <w:webHidden/>
          </w:rPr>
          <w:fldChar w:fldCharType="separate"/>
        </w:r>
        <w:r w:rsidR="00607514">
          <w:rPr>
            <w:webHidden/>
          </w:rPr>
          <w:t>84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 Описание полей документа «Информация о выданной банковской гарантии (ее изменении)», закладки «Реквизиты банковской гарантии»</w:t>
        </w:r>
        <w:r w:rsidR="00607514">
          <w:rPr>
            <w:webHidden/>
          </w:rPr>
          <w:tab/>
        </w:r>
        <w:r w:rsidR="00607514">
          <w:rPr>
            <w:webHidden/>
          </w:rPr>
          <w:fldChar w:fldCharType="begin"/>
        </w:r>
        <w:r w:rsidR="00607514">
          <w:rPr>
            <w:webHidden/>
          </w:rPr>
          <w:instrText xml:space="preserve"> PAGEREF _Toc126838363 \h </w:instrText>
        </w:r>
        <w:r w:rsidR="00607514">
          <w:rPr>
            <w:webHidden/>
          </w:rPr>
        </w:r>
        <w:r w:rsidR="00607514">
          <w:rPr>
            <w:webHidden/>
          </w:rPr>
          <w:fldChar w:fldCharType="separate"/>
        </w:r>
        <w:r w:rsidR="00607514">
          <w:rPr>
            <w:webHidden/>
          </w:rPr>
          <w:t>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 Описание полей документа «Информация о выданной банковской гарантии (ее изменении)», закладки «Подписи ФК»</w:t>
        </w:r>
        <w:r w:rsidR="00607514">
          <w:rPr>
            <w:webHidden/>
          </w:rPr>
          <w:tab/>
        </w:r>
        <w:r w:rsidR="00607514">
          <w:rPr>
            <w:webHidden/>
          </w:rPr>
          <w:fldChar w:fldCharType="begin"/>
        </w:r>
        <w:r w:rsidR="00607514">
          <w:rPr>
            <w:webHidden/>
          </w:rPr>
          <w:instrText xml:space="preserve"> PAGEREF _Toc126838364 \h </w:instrText>
        </w:r>
        <w:r w:rsidR="00607514">
          <w:rPr>
            <w:webHidden/>
          </w:rPr>
        </w:r>
        <w:r w:rsidR="00607514">
          <w:rPr>
            <w:webHidden/>
          </w:rPr>
          <w:fldChar w:fldCharType="separate"/>
        </w:r>
        <w:r w:rsidR="00607514">
          <w:rPr>
            <w:webHidden/>
          </w:rPr>
          <w:t>87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 Описание полей документа «Запрос о предоставлении выписки из закрытого реестра банковских гарантий», закладки «Реквизиты сторон»</w:t>
        </w:r>
        <w:r w:rsidR="00607514">
          <w:rPr>
            <w:webHidden/>
          </w:rPr>
          <w:tab/>
        </w:r>
        <w:r w:rsidR="00607514">
          <w:rPr>
            <w:webHidden/>
          </w:rPr>
          <w:fldChar w:fldCharType="begin"/>
        </w:r>
        <w:r w:rsidR="00607514">
          <w:rPr>
            <w:webHidden/>
          </w:rPr>
          <w:instrText xml:space="preserve"> PAGEREF _Toc126838365 \h </w:instrText>
        </w:r>
        <w:r w:rsidR="00607514">
          <w:rPr>
            <w:webHidden/>
          </w:rPr>
        </w:r>
        <w:r w:rsidR="00607514">
          <w:rPr>
            <w:webHidden/>
          </w:rPr>
          <w:fldChar w:fldCharType="separate"/>
        </w:r>
        <w:r w:rsidR="00607514">
          <w:rPr>
            <w:webHidden/>
          </w:rPr>
          <w:t>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 Описание полей документа «Запрос о предоставлении выписки из закрытого реестра банковских гарантий», закладки «Реквизиты банковской гарантии/подписи заявителя»</w:t>
        </w:r>
        <w:r w:rsidR="00607514">
          <w:rPr>
            <w:webHidden/>
          </w:rPr>
          <w:tab/>
        </w:r>
        <w:r w:rsidR="00607514">
          <w:rPr>
            <w:webHidden/>
          </w:rPr>
          <w:fldChar w:fldCharType="begin"/>
        </w:r>
        <w:r w:rsidR="00607514">
          <w:rPr>
            <w:webHidden/>
          </w:rPr>
          <w:instrText xml:space="preserve"> PAGEREF _Toc126838366 \h </w:instrText>
        </w:r>
        <w:r w:rsidR="00607514">
          <w:rPr>
            <w:webHidden/>
          </w:rPr>
        </w:r>
        <w:r w:rsidR="00607514">
          <w:rPr>
            <w:webHidden/>
          </w:rPr>
          <w:fldChar w:fldCharType="separate"/>
        </w:r>
        <w:r w:rsidR="00607514">
          <w:rPr>
            <w:webHidden/>
          </w:rPr>
          <w:t>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 Описание полей документа «Запрос о предоставлении выписки из закрытого реестра банковских гарантий», закладки «Отметки ТОФК о приеме (об отказе в приеме) запроса»</w:t>
        </w:r>
        <w:r w:rsidR="00607514">
          <w:rPr>
            <w:webHidden/>
          </w:rPr>
          <w:tab/>
        </w:r>
        <w:r w:rsidR="00607514">
          <w:rPr>
            <w:webHidden/>
          </w:rPr>
          <w:fldChar w:fldCharType="begin"/>
        </w:r>
        <w:r w:rsidR="00607514">
          <w:rPr>
            <w:webHidden/>
          </w:rPr>
          <w:instrText xml:space="preserve"> PAGEREF _Toc126838367 \h </w:instrText>
        </w:r>
        <w:r w:rsidR="00607514">
          <w:rPr>
            <w:webHidden/>
          </w:rPr>
        </w:r>
        <w:r w:rsidR="00607514">
          <w:rPr>
            <w:webHidden/>
          </w:rPr>
          <w:fldChar w:fldCharType="separate"/>
        </w:r>
        <w:r w:rsidR="00607514">
          <w:rPr>
            <w:webHidden/>
          </w:rPr>
          <w:t>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 Описание полей документа «Заявка на кассовый расход», закладки «Заголовок, Раздел 1, 2 (1)»</w:t>
        </w:r>
        <w:r w:rsidR="00607514">
          <w:rPr>
            <w:webHidden/>
          </w:rPr>
          <w:tab/>
        </w:r>
        <w:r w:rsidR="00607514">
          <w:rPr>
            <w:webHidden/>
          </w:rPr>
          <w:fldChar w:fldCharType="begin"/>
        </w:r>
        <w:r w:rsidR="00607514">
          <w:rPr>
            <w:webHidden/>
          </w:rPr>
          <w:instrText xml:space="preserve"> PAGEREF _Toc126838368 \h </w:instrText>
        </w:r>
        <w:r w:rsidR="00607514">
          <w:rPr>
            <w:webHidden/>
          </w:rPr>
        </w:r>
        <w:r w:rsidR="00607514">
          <w:rPr>
            <w:webHidden/>
          </w:rPr>
          <w:fldChar w:fldCharType="separate"/>
        </w:r>
        <w:r w:rsidR="00607514">
          <w:rPr>
            <w:webHidden/>
          </w:rPr>
          <w:t>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6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 Описание полей документа «Заявка на кассовый расход», закладки «Раздел 3, 4, 5 (2)»</w:t>
        </w:r>
        <w:r w:rsidR="00607514">
          <w:rPr>
            <w:webHidden/>
          </w:rPr>
          <w:tab/>
        </w:r>
        <w:r w:rsidR="00607514">
          <w:rPr>
            <w:webHidden/>
          </w:rPr>
          <w:fldChar w:fldCharType="begin"/>
        </w:r>
        <w:r w:rsidR="00607514">
          <w:rPr>
            <w:webHidden/>
          </w:rPr>
          <w:instrText xml:space="preserve"> PAGEREF _Toc126838369 \h </w:instrText>
        </w:r>
        <w:r w:rsidR="00607514">
          <w:rPr>
            <w:webHidden/>
          </w:rPr>
        </w:r>
        <w:r w:rsidR="00607514">
          <w:rPr>
            <w:webHidden/>
          </w:rPr>
          <w:fldChar w:fldCharType="separate"/>
        </w:r>
        <w:r w:rsidR="00607514">
          <w:rPr>
            <w:webHidden/>
          </w:rPr>
          <w:t>102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 Описание полей документа «Заявка на кассовый расход», закладки «Подписи (3)»</w:t>
        </w:r>
        <w:r w:rsidR="00607514">
          <w:rPr>
            <w:webHidden/>
          </w:rPr>
          <w:tab/>
        </w:r>
        <w:r w:rsidR="00607514">
          <w:rPr>
            <w:webHidden/>
          </w:rPr>
          <w:fldChar w:fldCharType="begin"/>
        </w:r>
        <w:r w:rsidR="00607514">
          <w:rPr>
            <w:webHidden/>
          </w:rPr>
          <w:instrText xml:space="preserve"> PAGEREF _Toc126838370 \h </w:instrText>
        </w:r>
        <w:r w:rsidR="00607514">
          <w:rPr>
            <w:webHidden/>
          </w:rPr>
        </w:r>
        <w:r w:rsidR="00607514">
          <w:rPr>
            <w:webHidden/>
          </w:rPr>
          <w:fldChar w:fldCharType="separate"/>
        </w:r>
        <w:r w:rsidR="00607514">
          <w:rPr>
            <w:webHidden/>
          </w:rPr>
          <w:t>108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 Описание полей документа «Заявка на кассовый расход (сокращенная)», закладки «Заголовок, Раздел 1, (1)»</w:t>
        </w:r>
        <w:r w:rsidR="00607514">
          <w:rPr>
            <w:webHidden/>
          </w:rPr>
          <w:tab/>
        </w:r>
        <w:r w:rsidR="00607514">
          <w:rPr>
            <w:webHidden/>
          </w:rPr>
          <w:fldChar w:fldCharType="begin"/>
        </w:r>
        <w:r w:rsidR="00607514">
          <w:rPr>
            <w:webHidden/>
          </w:rPr>
          <w:instrText xml:space="preserve"> PAGEREF _Toc126838371 \h </w:instrText>
        </w:r>
        <w:r w:rsidR="00607514">
          <w:rPr>
            <w:webHidden/>
          </w:rPr>
        </w:r>
        <w:r w:rsidR="00607514">
          <w:rPr>
            <w:webHidden/>
          </w:rPr>
          <w:fldChar w:fldCharType="separate"/>
        </w:r>
        <w:r w:rsidR="00607514">
          <w:rPr>
            <w:webHidden/>
          </w:rPr>
          <w:t>111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 Описание полей документа «Заявка на кассовый расход (сокращенная)», закладки «Раздел 2, 3 (2)»</w:t>
        </w:r>
        <w:r w:rsidR="00607514">
          <w:rPr>
            <w:webHidden/>
          </w:rPr>
          <w:tab/>
        </w:r>
        <w:r w:rsidR="00607514">
          <w:rPr>
            <w:webHidden/>
          </w:rPr>
          <w:fldChar w:fldCharType="begin"/>
        </w:r>
        <w:r w:rsidR="00607514">
          <w:rPr>
            <w:webHidden/>
          </w:rPr>
          <w:instrText xml:space="preserve"> PAGEREF _Toc126838372 \h </w:instrText>
        </w:r>
        <w:r w:rsidR="00607514">
          <w:rPr>
            <w:webHidden/>
          </w:rPr>
        </w:r>
        <w:r w:rsidR="00607514">
          <w:rPr>
            <w:webHidden/>
          </w:rPr>
          <w:fldChar w:fldCharType="separate"/>
        </w:r>
        <w:r w:rsidR="00607514">
          <w:rPr>
            <w:webHidden/>
          </w:rPr>
          <w:t>115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 Описание полей документа «Заявка на кассовый расход (сокращенная)», закладки «Подписи (3)»</w:t>
        </w:r>
        <w:r w:rsidR="00607514">
          <w:rPr>
            <w:webHidden/>
          </w:rPr>
          <w:tab/>
        </w:r>
        <w:r w:rsidR="00607514">
          <w:rPr>
            <w:webHidden/>
          </w:rPr>
          <w:fldChar w:fldCharType="begin"/>
        </w:r>
        <w:r w:rsidR="00607514">
          <w:rPr>
            <w:webHidden/>
          </w:rPr>
          <w:instrText xml:space="preserve"> PAGEREF _Toc126838373 \h </w:instrText>
        </w:r>
        <w:r w:rsidR="00607514">
          <w:rPr>
            <w:webHidden/>
          </w:rPr>
        </w:r>
        <w:r w:rsidR="00607514">
          <w:rPr>
            <w:webHidden/>
          </w:rPr>
          <w:fldChar w:fldCharType="separate"/>
        </w:r>
        <w:r w:rsidR="00607514">
          <w:rPr>
            <w:webHidden/>
          </w:rPr>
          <w:t>118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 Описание полей документа «Заявка на получение наличных денег», закладки «Раздел 1,2 (1)»</w:t>
        </w:r>
        <w:r w:rsidR="00607514">
          <w:rPr>
            <w:webHidden/>
          </w:rPr>
          <w:tab/>
        </w:r>
        <w:r w:rsidR="00607514">
          <w:rPr>
            <w:webHidden/>
          </w:rPr>
          <w:fldChar w:fldCharType="begin"/>
        </w:r>
        <w:r w:rsidR="00607514">
          <w:rPr>
            <w:webHidden/>
          </w:rPr>
          <w:instrText xml:space="preserve"> PAGEREF _Toc126838374 \h </w:instrText>
        </w:r>
        <w:r w:rsidR="00607514">
          <w:rPr>
            <w:webHidden/>
          </w:rPr>
        </w:r>
        <w:r w:rsidR="00607514">
          <w:rPr>
            <w:webHidden/>
          </w:rPr>
          <w:fldChar w:fldCharType="separate"/>
        </w:r>
        <w:r w:rsidR="00607514">
          <w:rPr>
            <w:webHidden/>
          </w:rPr>
          <w:t>122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 Описание полей документа «Заявка на получение наличных денег», закладки «Подписи(2)»</w:t>
        </w:r>
        <w:r w:rsidR="00607514">
          <w:rPr>
            <w:webHidden/>
          </w:rPr>
          <w:tab/>
        </w:r>
        <w:r w:rsidR="00607514">
          <w:rPr>
            <w:webHidden/>
          </w:rPr>
          <w:fldChar w:fldCharType="begin"/>
        </w:r>
        <w:r w:rsidR="00607514">
          <w:rPr>
            <w:webHidden/>
          </w:rPr>
          <w:instrText xml:space="preserve"> PAGEREF _Toc126838375 \h </w:instrText>
        </w:r>
        <w:r w:rsidR="00607514">
          <w:rPr>
            <w:webHidden/>
          </w:rPr>
        </w:r>
        <w:r w:rsidR="00607514">
          <w:rPr>
            <w:webHidden/>
          </w:rPr>
          <w:fldChar w:fldCharType="separate"/>
        </w:r>
        <w:r w:rsidR="00607514">
          <w:rPr>
            <w:webHidden/>
          </w:rPr>
          <w:t>129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 Описание полей документа «Заявка на получение денежных средств, перечисляемых на карту», закладки «Заголовок (1)»</w:t>
        </w:r>
        <w:r w:rsidR="00607514">
          <w:rPr>
            <w:webHidden/>
          </w:rPr>
          <w:tab/>
        </w:r>
        <w:r w:rsidR="00607514">
          <w:rPr>
            <w:webHidden/>
          </w:rPr>
          <w:fldChar w:fldCharType="begin"/>
        </w:r>
        <w:r w:rsidR="00607514">
          <w:rPr>
            <w:webHidden/>
          </w:rPr>
          <w:instrText xml:space="preserve"> PAGEREF _Toc126838376 \h </w:instrText>
        </w:r>
        <w:r w:rsidR="00607514">
          <w:rPr>
            <w:webHidden/>
          </w:rPr>
        </w:r>
        <w:r w:rsidR="00607514">
          <w:rPr>
            <w:webHidden/>
          </w:rPr>
          <w:fldChar w:fldCharType="separate"/>
        </w:r>
        <w:r w:rsidR="00607514">
          <w:rPr>
            <w:webHidden/>
          </w:rPr>
          <w:t>132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 Описание полей документа «Заявка на получение денежных средств, перечисляемых на карту», закладки «Подписи (2)»</w:t>
        </w:r>
        <w:r w:rsidR="00607514">
          <w:rPr>
            <w:webHidden/>
          </w:rPr>
          <w:tab/>
        </w:r>
        <w:r w:rsidR="00607514">
          <w:rPr>
            <w:webHidden/>
          </w:rPr>
          <w:fldChar w:fldCharType="begin"/>
        </w:r>
        <w:r w:rsidR="00607514">
          <w:rPr>
            <w:webHidden/>
          </w:rPr>
          <w:instrText xml:space="preserve"> PAGEREF _Toc126838377 \h </w:instrText>
        </w:r>
        <w:r w:rsidR="00607514">
          <w:rPr>
            <w:webHidden/>
          </w:rPr>
        </w:r>
        <w:r w:rsidR="00607514">
          <w:rPr>
            <w:webHidden/>
          </w:rPr>
          <w:fldChar w:fldCharType="separate"/>
        </w:r>
        <w:r w:rsidR="00607514">
          <w:rPr>
            <w:webHidden/>
          </w:rPr>
          <w:t>137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 Описание полей документа «Расшифровка сумм неиспользованных средств», закладки «Заголовок»</w:t>
        </w:r>
        <w:r w:rsidR="00607514">
          <w:rPr>
            <w:webHidden/>
          </w:rPr>
          <w:tab/>
        </w:r>
        <w:r w:rsidR="00607514">
          <w:rPr>
            <w:webHidden/>
          </w:rPr>
          <w:fldChar w:fldCharType="begin"/>
        </w:r>
        <w:r w:rsidR="00607514">
          <w:rPr>
            <w:webHidden/>
          </w:rPr>
          <w:instrText xml:space="preserve"> PAGEREF _Toc126838378 \h </w:instrText>
        </w:r>
        <w:r w:rsidR="00607514">
          <w:rPr>
            <w:webHidden/>
          </w:rPr>
        </w:r>
        <w:r w:rsidR="00607514">
          <w:rPr>
            <w:webHidden/>
          </w:rPr>
          <w:fldChar w:fldCharType="separate"/>
        </w:r>
        <w:r w:rsidR="00607514">
          <w:rPr>
            <w:webHidden/>
          </w:rPr>
          <w:t>140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7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 Описание полей документа «Расшифровка сумм неиспользованных средств», закладки «Подписи»</w:t>
        </w:r>
        <w:r w:rsidR="00607514">
          <w:rPr>
            <w:webHidden/>
          </w:rPr>
          <w:tab/>
        </w:r>
        <w:r w:rsidR="00607514">
          <w:rPr>
            <w:webHidden/>
          </w:rPr>
          <w:fldChar w:fldCharType="begin"/>
        </w:r>
        <w:r w:rsidR="00607514">
          <w:rPr>
            <w:webHidden/>
          </w:rPr>
          <w:instrText xml:space="preserve"> PAGEREF _Toc126838379 \h </w:instrText>
        </w:r>
        <w:r w:rsidR="00607514">
          <w:rPr>
            <w:webHidden/>
          </w:rPr>
        </w:r>
        <w:r w:rsidR="00607514">
          <w:rPr>
            <w:webHidden/>
          </w:rPr>
          <w:fldChar w:fldCharType="separate"/>
        </w:r>
        <w:r w:rsidR="00607514">
          <w:rPr>
            <w:webHidden/>
          </w:rPr>
          <w:t>144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27. Описание полей документа «Заявление на проведение операций с иностранной валютой», закладки «Покупка-продажа(1)»</w:t>
        </w:r>
        <w:r w:rsidR="00607514">
          <w:rPr>
            <w:webHidden/>
          </w:rPr>
          <w:tab/>
        </w:r>
        <w:r w:rsidR="00607514">
          <w:rPr>
            <w:webHidden/>
          </w:rPr>
          <w:fldChar w:fldCharType="begin"/>
        </w:r>
        <w:r w:rsidR="00607514">
          <w:rPr>
            <w:webHidden/>
          </w:rPr>
          <w:instrText xml:space="preserve"> PAGEREF _Toc126838380 \h </w:instrText>
        </w:r>
        <w:r w:rsidR="00607514">
          <w:rPr>
            <w:webHidden/>
          </w:rPr>
        </w:r>
        <w:r w:rsidR="00607514">
          <w:rPr>
            <w:webHidden/>
          </w:rPr>
          <w:fldChar w:fldCharType="separate"/>
        </w:r>
        <w:r w:rsidR="00607514">
          <w:rPr>
            <w:webHidden/>
          </w:rPr>
          <w:t>148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28. Описание полей документа «Заявление на проведение операций с иностранной валютой», закладки «Перевод(2)»</w:t>
        </w:r>
        <w:r w:rsidR="00607514">
          <w:rPr>
            <w:webHidden/>
          </w:rPr>
          <w:tab/>
        </w:r>
        <w:r w:rsidR="00607514">
          <w:rPr>
            <w:webHidden/>
          </w:rPr>
          <w:fldChar w:fldCharType="begin"/>
        </w:r>
        <w:r w:rsidR="00607514">
          <w:rPr>
            <w:webHidden/>
          </w:rPr>
          <w:instrText xml:space="preserve"> PAGEREF _Toc126838381 \h </w:instrText>
        </w:r>
        <w:r w:rsidR="00607514">
          <w:rPr>
            <w:webHidden/>
          </w:rPr>
        </w:r>
        <w:r w:rsidR="00607514">
          <w:rPr>
            <w:webHidden/>
          </w:rPr>
          <w:fldChar w:fldCharType="separate"/>
        </w:r>
        <w:r w:rsidR="00607514">
          <w:rPr>
            <w:webHidden/>
          </w:rPr>
          <w:t>152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29. Описание полей документа «Заявление на проведение операций с иностранной валютой», закладки «Назначение платежа (КБК)(3)»</w:t>
        </w:r>
        <w:r w:rsidR="00607514">
          <w:rPr>
            <w:webHidden/>
          </w:rPr>
          <w:tab/>
        </w:r>
        <w:r w:rsidR="00607514">
          <w:rPr>
            <w:webHidden/>
          </w:rPr>
          <w:fldChar w:fldCharType="begin"/>
        </w:r>
        <w:r w:rsidR="00607514">
          <w:rPr>
            <w:webHidden/>
          </w:rPr>
          <w:instrText xml:space="preserve"> PAGEREF _Toc126838382 \h </w:instrText>
        </w:r>
        <w:r w:rsidR="00607514">
          <w:rPr>
            <w:webHidden/>
          </w:rPr>
        </w:r>
        <w:r w:rsidR="00607514">
          <w:rPr>
            <w:webHidden/>
          </w:rPr>
          <w:fldChar w:fldCharType="separate"/>
        </w:r>
        <w:r w:rsidR="00607514">
          <w:rPr>
            <w:webHidden/>
          </w:rPr>
          <w:t>154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30. Описание полей документа «Заявление на проведение операций с иностранной валютой», закладки «Банки (4)»</w:t>
        </w:r>
        <w:r w:rsidR="00607514">
          <w:rPr>
            <w:webHidden/>
          </w:rPr>
          <w:tab/>
        </w:r>
        <w:r w:rsidR="00607514">
          <w:rPr>
            <w:webHidden/>
          </w:rPr>
          <w:fldChar w:fldCharType="begin"/>
        </w:r>
        <w:r w:rsidR="00607514">
          <w:rPr>
            <w:webHidden/>
          </w:rPr>
          <w:instrText xml:space="preserve"> PAGEREF _Toc126838383 \h </w:instrText>
        </w:r>
        <w:r w:rsidR="00607514">
          <w:rPr>
            <w:webHidden/>
          </w:rPr>
        </w:r>
        <w:r w:rsidR="00607514">
          <w:rPr>
            <w:webHidden/>
          </w:rPr>
          <w:fldChar w:fldCharType="separate"/>
        </w:r>
        <w:r w:rsidR="00607514">
          <w:rPr>
            <w:webHidden/>
          </w:rPr>
          <w:t>156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31. Описание полей документа «Сводная заявка на кассовый расход (для уплаты налогов)», закладки «Заголовок, Раздел 1 (1)»</w:t>
        </w:r>
        <w:r w:rsidR="00607514">
          <w:rPr>
            <w:webHidden/>
          </w:rPr>
          <w:tab/>
        </w:r>
        <w:r w:rsidR="00607514">
          <w:rPr>
            <w:webHidden/>
          </w:rPr>
          <w:fldChar w:fldCharType="begin"/>
        </w:r>
        <w:r w:rsidR="00607514">
          <w:rPr>
            <w:webHidden/>
          </w:rPr>
          <w:instrText xml:space="preserve"> PAGEREF _Toc126838384 \h </w:instrText>
        </w:r>
        <w:r w:rsidR="00607514">
          <w:rPr>
            <w:webHidden/>
          </w:rPr>
        </w:r>
        <w:r w:rsidR="00607514">
          <w:rPr>
            <w:webHidden/>
          </w:rPr>
          <w:fldChar w:fldCharType="separate"/>
        </w:r>
        <w:r w:rsidR="00607514">
          <w:rPr>
            <w:webHidden/>
          </w:rPr>
          <w:t>159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32. Описание полей записи табличного блока «Плательщик/Реквизиты получателя платежа», расположенного на закладке «Раздел 2 (2)» документа «Сводная заявка на кассовый расход (для уплаты налогов)»</w:t>
        </w:r>
        <w:r w:rsidR="00607514">
          <w:rPr>
            <w:webHidden/>
          </w:rPr>
          <w:tab/>
        </w:r>
        <w:r w:rsidR="00607514">
          <w:rPr>
            <w:webHidden/>
          </w:rPr>
          <w:fldChar w:fldCharType="begin"/>
        </w:r>
        <w:r w:rsidR="00607514">
          <w:rPr>
            <w:webHidden/>
          </w:rPr>
          <w:instrText xml:space="preserve"> PAGEREF _Toc126838385 \h </w:instrText>
        </w:r>
        <w:r w:rsidR="00607514">
          <w:rPr>
            <w:webHidden/>
          </w:rPr>
        </w:r>
        <w:r w:rsidR="00607514">
          <w:rPr>
            <w:webHidden/>
          </w:rPr>
          <w:fldChar w:fldCharType="separate"/>
        </w:r>
        <w:r w:rsidR="00607514">
          <w:rPr>
            <w:webHidden/>
          </w:rPr>
          <w:t>162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33. Описание полей документа «Сводная заявка на кассовый расход (для уплаты налогов)», закладки «Подписи (3)»</w:t>
        </w:r>
        <w:r w:rsidR="00607514">
          <w:rPr>
            <w:webHidden/>
          </w:rPr>
          <w:tab/>
        </w:r>
        <w:r w:rsidR="00607514">
          <w:rPr>
            <w:webHidden/>
          </w:rPr>
          <w:fldChar w:fldCharType="begin"/>
        </w:r>
        <w:r w:rsidR="00607514">
          <w:rPr>
            <w:webHidden/>
          </w:rPr>
          <w:instrText xml:space="preserve"> PAGEREF _Toc126838386 \h </w:instrText>
        </w:r>
        <w:r w:rsidR="00607514">
          <w:rPr>
            <w:webHidden/>
          </w:rPr>
        </w:r>
        <w:r w:rsidR="00607514">
          <w:rPr>
            <w:webHidden/>
          </w:rPr>
          <w:fldChar w:fldCharType="separate"/>
        </w:r>
        <w:r w:rsidR="00607514">
          <w:rPr>
            <w:webHidden/>
          </w:rPr>
          <w:t>165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34. Описание полей документа «Сведения об обязательстве», закладки «Заголовок, Раздел 1,2 (1)»</w:t>
        </w:r>
        <w:r w:rsidR="00607514">
          <w:rPr>
            <w:webHidden/>
          </w:rPr>
          <w:tab/>
        </w:r>
        <w:r w:rsidR="00607514">
          <w:rPr>
            <w:webHidden/>
          </w:rPr>
          <w:fldChar w:fldCharType="begin"/>
        </w:r>
        <w:r w:rsidR="00607514">
          <w:rPr>
            <w:webHidden/>
          </w:rPr>
          <w:instrText xml:space="preserve"> PAGEREF _Toc126838387 \h </w:instrText>
        </w:r>
        <w:r w:rsidR="00607514">
          <w:rPr>
            <w:webHidden/>
          </w:rPr>
        </w:r>
        <w:r w:rsidR="00607514">
          <w:rPr>
            <w:webHidden/>
          </w:rPr>
          <w:fldChar w:fldCharType="separate"/>
        </w:r>
        <w:r w:rsidR="00607514">
          <w:rPr>
            <w:webHidden/>
          </w:rPr>
          <w:t>168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35. Описание полей документа «Сведения об обязательстве», закладки «Раздел 3 (2)»</w:t>
        </w:r>
        <w:r w:rsidR="00607514">
          <w:rPr>
            <w:webHidden/>
          </w:rPr>
          <w:tab/>
        </w:r>
        <w:r w:rsidR="00607514">
          <w:rPr>
            <w:webHidden/>
          </w:rPr>
          <w:fldChar w:fldCharType="begin"/>
        </w:r>
        <w:r w:rsidR="00607514">
          <w:rPr>
            <w:webHidden/>
          </w:rPr>
          <w:instrText xml:space="preserve"> PAGEREF _Toc126838388 \h </w:instrText>
        </w:r>
        <w:r w:rsidR="00607514">
          <w:rPr>
            <w:webHidden/>
          </w:rPr>
        </w:r>
        <w:r w:rsidR="00607514">
          <w:rPr>
            <w:webHidden/>
          </w:rPr>
          <w:fldChar w:fldCharType="separate"/>
        </w:r>
        <w:r w:rsidR="00607514">
          <w:rPr>
            <w:webHidden/>
          </w:rPr>
          <w:t>174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8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36. Описание полей документа «Сведения об обязательстве», закладки «Подписи (3)»</w:t>
        </w:r>
        <w:r w:rsidR="00607514">
          <w:rPr>
            <w:webHidden/>
          </w:rPr>
          <w:tab/>
        </w:r>
        <w:r w:rsidR="00607514">
          <w:rPr>
            <w:webHidden/>
          </w:rPr>
          <w:fldChar w:fldCharType="begin"/>
        </w:r>
        <w:r w:rsidR="00607514">
          <w:rPr>
            <w:webHidden/>
          </w:rPr>
          <w:instrText xml:space="preserve"> PAGEREF _Toc126838389 \h </w:instrText>
        </w:r>
        <w:r w:rsidR="00607514">
          <w:rPr>
            <w:webHidden/>
          </w:rPr>
        </w:r>
        <w:r w:rsidR="00607514">
          <w:rPr>
            <w:webHidden/>
          </w:rPr>
          <w:fldChar w:fldCharType="separate"/>
        </w:r>
        <w:r w:rsidR="00607514">
          <w:rPr>
            <w:webHidden/>
          </w:rPr>
          <w:t>179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37. Описание полей документа «Заявка на внесение изменений в обязательство», закладки «Заголовок, Раздел 1,2 (1)»</w:t>
        </w:r>
        <w:r w:rsidR="00607514">
          <w:rPr>
            <w:webHidden/>
          </w:rPr>
          <w:tab/>
        </w:r>
        <w:r w:rsidR="00607514">
          <w:rPr>
            <w:webHidden/>
          </w:rPr>
          <w:fldChar w:fldCharType="begin"/>
        </w:r>
        <w:r w:rsidR="00607514">
          <w:rPr>
            <w:webHidden/>
          </w:rPr>
          <w:instrText xml:space="preserve"> PAGEREF _Toc126838390 \h </w:instrText>
        </w:r>
        <w:r w:rsidR="00607514">
          <w:rPr>
            <w:webHidden/>
          </w:rPr>
        </w:r>
        <w:r w:rsidR="00607514">
          <w:rPr>
            <w:webHidden/>
          </w:rPr>
          <w:fldChar w:fldCharType="separate"/>
        </w:r>
        <w:r w:rsidR="00607514">
          <w:rPr>
            <w:webHidden/>
          </w:rPr>
          <w:t>182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38. Описание полей документа «Заявка на внесение изменений в обязательство», закладки «Раздел 3,4 (2)»</w:t>
        </w:r>
        <w:r w:rsidR="00607514">
          <w:rPr>
            <w:webHidden/>
          </w:rPr>
          <w:tab/>
        </w:r>
        <w:r w:rsidR="00607514">
          <w:rPr>
            <w:webHidden/>
          </w:rPr>
          <w:fldChar w:fldCharType="begin"/>
        </w:r>
        <w:r w:rsidR="00607514">
          <w:rPr>
            <w:webHidden/>
          </w:rPr>
          <w:instrText xml:space="preserve"> PAGEREF _Toc126838391 \h </w:instrText>
        </w:r>
        <w:r w:rsidR="00607514">
          <w:rPr>
            <w:webHidden/>
          </w:rPr>
        </w:r>
        <w:r w:rsidR="00607514">
          <w:rPr>
            <w:webHidden/>
          </w:rPr>
          <w:fldChar w:fldCharType="separate"/>
        </w:r>
        <w:r w:rsidR="00607514">
          <w:rPr>
            <w:webHidden/>
          </w:rPr>
          <w:t>187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39. Описание полей документа «Заявка на внесение изменений в обязательство», закладки «Раздел 5 (3)»</w:t>
        </w:r>
        <w:r w:rsidR="00607514">
          <w:rPr>
            <w:webHidden/>
          </w:rPr>
          <w:tab/>
        </w:r>
        <w:r w:rsidR="00607514">
          <w:rPr>
            <w:webHidden/>
          </w:rPr>
          <w:fldChar w:fldCharType="begin"/>
        </w:r>
        <w:r w:rsidR="00607514">
          <w:rPr>
            <w:webHidden/>
          </w:rPr>
          <w:instrText xml:space="preserve"> PAGEREF _Toc126838392 \h </w:instrText>
        </w:r>
        <w:r w:rsidR="00607514">
          <w:rPr>
            <w:webHidden/>
          </w:rPr>
        </w:r>
        <w:r w:rsidR="00607514">
          <w:rPr>
            <w:webHidden/>
          </w:rPr>
          <w:fldChar w:fldCharType="separate"/>
        </w:r>
        <w:r w:rsidR="00607514">
          <w:rPr>
            <w:webHidden/>
          </w:rPr>
          <w:t>189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40. Перечень полей документа «Заявка на внесение изменений в обязательство», закладки «Подписи (4)»</w:t>
        </w:r>
        <w:r w:rsidR="00607514">
          <w:rPr>
            <w:webHidden/>
          </w:rPr>
          <w:tab/>
        </w:r>
        <w:r w:rsidR="00607514">
          <w:rPr>
            <w:webHidden/>
          </w:rPr>
          <w:fldChar w:fldCharType="begin"/>
        </w:r>
        <w:r w:rsidR="00607514">
          <w:rPr>
            <w:webHidden/>
          </w:rPr>
          <w:instrText xml:space="preserve"> PAGEREF _Toc126838393 \h </w:instrText>
        </w:r>
        <w:r w:rsidR="00607514">
          <w:rPr>
            <w:webHidden/>
          </w:rPr>
        </w:r>
        <w:r w:rsidR="00607514">
          <w:rPr>
            <w:webHidden/>
          </w:rPr>
          <w:fldChar w:fldCharType="separate"/>
        </w:r>
        <w:r w:rsidR="00607514">
          <w:rPr>
            <w:webHidden/>
          </w:rPr>
          <w:t>194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41. Описание полей документа «Заявка на перерегистрацию бюджетного обязательства», закладки «Заголовок, раздел 1,2 (1)»</w:t>
        </w:r>
        <w:r w:rsidR="00607514">
          <w:rPr>
            <w:webHidden/>
          </w:rPr>
          <w:tab/>
        </w:r>
        <w:r w:rsidR="00607514">
          <w:rPr>
            <w:webHidden/>
          </w:rPr>
          <w:fldChar w:fldCharType="begin"/>
        </w:r>
        <w:r w:rsidR="00607514">
          <w:rPr>
            <w:webHidden/>
          </w:rPr>
          <w:instrText xml:space="preserve"> PAGEREF _Toc126838394 \h </w:instrText>
        </w:r>
        <w:r w:rsidR="00607514">
          <w:rPr>
            <w:webHidden/>
          </w:rPr>
        </w:r>
        <w:r w:rsidR="00607514">
          <w:rPr>
            <w:webHidden/>
          </w:rPr>
          <w:fldChar w:fldCharType="separate"/>
        </w:r>
        <w:r w:rsidR="00607514">
          <w:rPr>
            <w:webHidden/>
          </w:rPr>
          <w:t>197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42. Описание полей документа «Заявка на перерегистрацию бюджетного обязательства», закладки «Раздел 3,4 (2)»</w:t>
        </w:r>
        <w:r w:rsidR="00607514">
          <w:rPr>
            <w:webHidden/>
          </w:rPr>
          <w:tab/>
        </w:r>
        <w:r w:rsidR="00607514">
          <w:rPr>
            <w:webHidden/>
          </w:rPr>
          <w:fldChar w:fldCharType="begin"/>
        </w:r>
        <w:r w:rsidR="00607514">
          <w:rPr>
            <w:webHidden/>
          </w:rPr>
          <w:instrText xml:space="preserve"> PAGEREF _Toc126838395 \h </w:instrText>
        </w:r>
        <w:r w:rsidR="00607514">
          <w:rPr>
            <w:webHidden/>
          </w:rPr>
        </w:r>
        <w:r w:rsidR="00607514">
          <w:rPr>
            <w:webHidden/>
          </w:rPr>
          <w:fldChar w:fldCharType="separate"/>
        </w:r>
        <w:r w:rsidR="00607514">
          <w:rPr>
            <w:webHidden/>
          </w:rPr>
          <w:t>201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43. Описание полей документа «Заявка на перерегистрацию бюджетного обязательства», закладки «Раздел 5 (3)»</w:t>
        </w:r>
        <w:r w:rsidR="00607514">
          <w:rPr>
            <w:webHidden/>
          </w:rPr>
          <w:tab/>
        </w:r>
        <w:r w:rsidR="00607514">
          <w:rPr>
            <w:webHidden/>
          </w:rPr>
          <w:fldChar w:fldCharType="begin"/>
        </w:r>
        <w:r w:rsidR="00607514">
          <w:rPr>
            <w:webHidden/>
          </w:rPr>
          <w:instrText xml:space="preserve"> PAGEREF _Toc126838396 \h </w:instrText>
        </w:r>
        <w:r w:rsidR="00607514">
          <w:rPr>
            <w:webHidden/>
          </w:rPr>
        </w:r>
        <w:r w:rsidR="00607514">
          <w:rPr>
            <w:webHidden/>
          </w:rPr>
          <w:fldChar w:fldCharType="separate"/>
        </w:r>
        <w:r w:rsidR="00607514">
          <w:rPr>
            <w:webHidden/>
          </w:rPr>
          <w:t>203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44. Описание полей документа «Заявка на перерегистрацию бюджетного обязательства», закладки «Подписи (4)»</w:t>
        </w:r>
        <w:r w:rsidR="00607514">
          <w:rPr>
            <w:webHidden/>
          </w:rPr>
          <w:tab/>
        </w:r>
        <w:r w:rsidR="00607514">
          <w:rPr>
            <w:webHidden/>
          </w:rPr>
          <w:fldChar w:fldCharType="begin"/>
        </w:r>
        <w:r w:rsidR="00607514">
          <w:rPr>
            <w:webHidden/>
          </w:rPr>
          <w:instrText xml:space="preserve"> PAGEREF _Toc126838397 \h </w:instrText>
        </w:r>
        <w:r w:rsidR="00607514">
          <w:rPr>
            <w:webHidden/>
          </w:rPr>
        </w:r>
        <w:r w:rsidR="00607514">
          <w:rPr>
            <w:webHidden/>
          </w:rPr>
          <w:fldChar w:fldCharType="separate"/>
        </w:r>
        <w:r w:rsidR="00607514">
          <w:rPr>
            <w:webHidden/>
          </w:rPr>
          <w:t>207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45. Описание полей документа «Исполнительный документ», закладки «Документ (1)»</w:t>
        </w:r>
        <w:r w:rsidR="00607514">
          <w:rPr>
            <w:webHidden/>
          </w:rPr>
          <w:tab/>
        </w:r>
        <w:r w:rsidR="00607514">
          <w:rPr>
            <w:webHidden/>
          </w:rPr>
          <w:fldChar w:fldCharType="begin"/>
        </w:r>
        <w:r w:rsidR="00607514">
          <w:rPr>
            <w:webHidden/>
          </w:rPr>
          <w:instrText xml:space="preserve"> PAGEREF _Toc126838398 \h </w:instrText>
        </w:r>
        <w:r w:rsidR="00607514">
          <w:rPr>
            <w:webHidden/>
          </w:rPr>
        </w:r>
        <w:r w:rsidR="00607514">
          <w:rPr>
            <w:webHidden/>
          </w:rPr>
          <w:fldChar w:fldCharType="separate"/>
        </w:r>
        <w:r w:rsidR="00607514">
          <w:rPr>
            <w:webHidden/>
          </w:rPr>
          <w:t>210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39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46. Описание полей документа «Исполнительный документ», закладки «Исполнение (2)»</w:t>
        </w:r>
        <w:r w:rsidR="00607514">
          <w:rPr>
            <w:webHidden/>
          </w:rPr>
          <w:tab/>
        </w:r>
        <w:r w:rsidR="00607514">
          <w:rPr>
            <w:webHidden/>
          </w:rPr>
          <w:fldChar w:fldCharType="begin"/>
        </w:r>
        <w:r w:rsidR="00607514">
          <w:rPr>
            <w:webHidden/>
          </w:rPr>
          <w:instrText xml:space="preserve"> PAGEREF _Toc126838399 \h </w:instrText>
        </w:r>
        <w:r w:rsidR="00607514">
          <w:rPr>
            <w:webHidden/>
          </w:rPr>
        </w:r>
        <w:r w:rsidR="00607514">
          <w:rPr>
            <w:webHidden/>
          </w:rPr>
          <w:fldChar w:fldCharType="separate"/>
        </w:r>
        <w:r w:rsidR="00607514">
          <w:rPr>
            <w:webHidden/>
          </w:rPr>
          <w:t>212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47. Описание полей документа «Исполнительный документ», закладки «Информация об отзыве исполнительного документа»</w:t>
        </w:r>
        <w:r w:rsidR="00607514">
          <w:rPr>
            <w:webHidden/>
          </w:rPr>
          <w:tab/>
        </w:r>
        <w:r w:rsidR="00607514">
          <w:rPr>
            <w:webHidden/>
          </w:rPr>
          <w:fldChar w:fldCharType="begin"/>
        </w:r>
        <w:r w:rsidR="00607514">
          <w:rPr>
            <w:webHidden/>
          </w:rPr>
          <w:instrText xml:space="preserve"> PAGEREF _Toc126838400 \h </w:instrText>
        </w:r>
        <w:r w:rsidR="00607514">
          <w:rPr>
            <w:webHidden/>
          </w:rPr>
        </w:r>
        <w:r w:rsidR="00607514">
          <w:rPr>
            <w:webHidden/>
          </w:rPr>
          <w:fldChar w:fldCharType="separate"/>
        </w:r>
        <w:r w:rsidR="00607514">
          <w:rPr>
            <w:webHidden/>
          </w:rPr>
          <w:t>214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48. Описание полей документа «Исполнительный документ», закладки «Реквизиты ЦОКР исполнителя»</w:t>
        </w:r>
        <w:r w:rsidR="00607514">
          <w:rPr>
            <w:webHidden/>
          </w:rPr>
          <w:tab/>
        </w:r>
        <w:r w:rsidR="00607514">
          <w:rPr>
            <w:webHidden/>
          </w:rPr>
          <w:fldChar w:fldCharType="begin"/>
        </w:r>
        <w:r w:rsidR="00607514">
          <w:rPr>
            <w:webHidden/>
          </w:rPr>
          <w:instrText xml:space="preserve"> PAGEREF _Toc126838401 \h </w:instrText>
        </w:r>
        <w:r w:rsidR="00607514">
          <w:rPr>
            <w:webHidden/>
          </w:rPr>
        </w:r>
        <w:r w:rsidR="00607514">
          <w:rPr>
            <w:webHidden/>
          </w:rPr>
          <w:fldChar w:fldCharType="separate"/>
        </w:r>
        <w:r w:rsidR="00607514">
          <w:rPr>
            <w:webHidden/>
          </w:rPr>
          <w:t>215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49. Описание полей документа «Исполнительный документ по солидарным должникам», закладки «Документ (1)»</w:t>
        </w:r>
        <w:r w:rsidR="00607514">
          <w:rPr>
            <w:webHidden/>
          </w:rPr>
          <w:tab/>
        </w:r>
        <w:r w:rsidR="00607514">
          <w:rPr>
            <w:webHidden/>
          </w:rPr>
          <w:fldChar w:fldCharType="begin"/>
        </w:r>
        <w:r w:rsidR="00607514">
          <w:rPr>
            <w:webHidden/>
          </w:rPr>
          <w:instrText xml:space="preserve"> PAGEREF _Toc126838402 \h </w:instrText>
        </w:r>
        <w:r w:rsidR="00607514">
          <w:rPr>
            <w:webHidden/>
          </w:rPr>
        </w:r>
        <w:r w:rsidR="00607514">
          <w:rPr>
            <w:webHidden/>
          </w:rPr>
          <w:fldChar w:fldCharType="separate"/>
        </w:r>
        <w:r w:rsidR="00607514">
          <w:rPr>
            <w:webHidden/>
          </w:rPr>
          <w:t>218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50. Описание полей документа «Исполнительный документ по солидарным должникам», закладки «Исполнение (2)»</w:t>
        </w:r>
        <w:r w:rsidR="00607514">
          <w:rPr>
            <w:webHidden/>
          </w:rPr>
          <w:tab/>
        </w:r>
        <w:r w:rsidR="00607514">
          <w:rPr>
            <w:webHidden/>
          </w:rPr>
          <w:fldChar w:fldCharType="begin"/>
        </w:r>
        <w:r w:rsidR="00607514">
          <w:rPr>
            <w:webHidden/>
          </w:rPr>
          <w:instrText xml:space="preserve"> PAGEREF _Toc126838403 \h </w:instrText>
        </w:r>
        <w:r w:rsidR="00607514">
          <w:rPr>
            <w:webHidden/>
          </w:rPr>
        </w:r>
        <w:r w:rsidR="00607514">
          <w:rPr>
            <w:webHidden/>
          </w:rPr>
          <w:fldChar w:fldCharType="separate"/>
        </w:r>
        <w:r w:rsidR="00607514">
          <w:rPr>
            <w:webHidden/>
          </w:rPr>
          <w:t>220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51. Описание полей документа «Исполнительный документ по солидарным должникам», закладки «Информация об отзыве исполнительного документа»</w:t>
        </w:r>
        <w:r w:rsidR="00607514">
          <w:rPr>
            <w:webHidden/>
          </w:rPr>
          <w:tab/>
        </w:r>
        <w:r w:rsidR="00607514">
          <w:rPr>
            <w:webHidden/>
          </w:rPr>
          <w:fldChar w:fldCharType="begin"/>
        </w:r>
        <w:r w:rsidR="00607514">
          <w:rPr>
            <w:webHidden/>
          </w:rPr>
          <w:instrText xml:space="preserve"> PAGEREF _Toc126838404 \h </w:instrText>
        </w:r>
        <w:r w:rsidR="00607514">
          <w:rPr>
            <w:webHidden/>
          </w:rPr>
        </w:r>
        <w:r w:rsidR="00607514">
          <w:rPr>
            <w:webHidden/>
          </w:rPr>
          <w:fldChar w:fldCharType="separate"/>
        </w:r>
        <w:r w:rsidR="00607514">
          <w:rPr>
            <w:webHidden/>
          </w:rPr>
          <w:t>221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52. Описание полей документа «Исполнительный документ по периодическим выплатам», закладки «Документ (1)»</w:t>
        </w:r>
        <w:r w:rsidR="00607514">
          <w:rPr>
            <w:webHidden/>
          </w:rPr>
          <w:tab/>
        </w:r>
        <w:r w:rsidR="00607514">
          <w:rPr>
            <w:webHidden/>
          </w:rPr>
          <w:fldChar w:fldCharType="begin"/>
        </w:r>
        <w:r w:rsidR="00607514">
          <w:rPr>
            <w:webHidden/>
          </w:rPr>
          <w:instrText xml:space="preserve"> PAGEREF _Toc126838405 \h </w:instrText>
        </w:r>
        <w:r w:rsidR="00607514">
          <w:rPr>
            <w:webHidden/>
          </w:rPr>
        </w:r>
        <w:r w:rsidR="00607514">
          <w:rPr>
            <w:webHidden/>
          </w:rPr>
          <w:fldChar w:fldCharType="separate"/>
        </w:r>
        <w:r w:rsidR="00607514">
          <w:rPr>
            <w:webHidden/>
          </w:rPr>
          <w:t>224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53. Описание полей документа «Исполнительный документ по периодическим выплатам», закладки «Исполнение (2)»</w:t>
        </w:r>
        <w:r w:rsidR="00607514">
          <w:rPr>
            <w:webHidden/>
          </w:rPr>
          <w:tab/>
        </w:r>
        <w:r w:rsidR="00607514">
          <w:rPr>
            <w:webHidden/>
          </w:rPr>
          <w:fldChar w:fldCharType="begin"/>
        </w:r>
        <w:r w:rsidR="00607514">
          <w:rPr>
            <w:webHidden/>
          </w:rPr>
          <w:instrText xml:space="preserve"> PAGEREF _Toc126838406 \h </w:instrText>
        </w:r>
        <w:r w:rsidR="00607514">
          <w:rPr>
            <w:webHidden/>
          </w:rPr>
        </w:r>
        <w:r w:rsidR="00607514">
          <w:rPr>
            <w:webHidden/>
          </w:rPr>
          <w:fldChar w:fldCharType="separate"/>
        </w:r>
        <w:r w:rsidR="00607514">
          <w:rPr>
            <w:webHidden/>
          </w:rPr>
          <w:t>227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54. Описание полей документа «Исполнительный документ по периодическим выплатам», закладки «Информация об отзыве исполнительного документа (3)»</w:t>
        </w:r>
        <w:r w:rsidR="00607514">
          <w:rPr>
            <w:webHidden/>
          </w:rPr>
          <w:tab/>
        </w:r>
        <w:r w:rsidR="00607514">
          <w:rPr>
            <w:webHidden/>
          </w:rPr>
          <w:fldChar w:fldCharType="begin"/>
        </w:r>
        <w:r w:rsidR="00607514">
          <w:rPr>
            <w:webHidden/>
          </w:rPr>
          <w:instrText xml:space="preserve"> PAGEREF _Toc126838407 \h </w:instrText>
        </w:r>
        <w:r w:rsidR="00607514">
          <w:rPr>
            <w:webHidden/>
          </w:rPr>
        </w:r>
        <w:r w:rsidR="00607514">
          <w:rPr>
            <w:webHidden/>
          </w:rPr>
          <w:fldChar w:fldCharType="separate"/>
        </w:r>
        <w:r w:rsidR="00607514">
          <w:rPr>
            <w:webHidden/>
          </w:rPr>
          <w:t>229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55. Описание полей документа «Исполнительный документ по периодическим выплатам», закладки «Реквизиты ЦОКР исполнителя»</w:t>
        </w:r>
        <w:r w:rsidR="00607514">
          <w:rPr>
            <w:webHidden/>
          </w:rPr>
          <w:tab/>
        </w:r>
        <w:r w:rsidR="00607514">
          <w:rPr>
            <w:webHidden/>
          </w:rPr>
          <w:fldChar w:fldCharType="begin"/>
        </w:r>
        <w:r w:rsidR="00607514">
          <w:rPr>
            <w:webHidden/>
          </w:rPr>
          <w:instrText xml:space="preserve"> PAGEREF _Toc126838408 \h </w:instrText>
        </w:r>
        <w:r w:rsidR="00607514">
          <w:rPr>
            <w:webHidden/>
          </w:rPr>
        </w:r>
        <w:r w:rsidR="00607514">
          <w:rPr>
            <w:webHidden/>
          </w:rPr>
          <w:fldChar w:fldCharType="separate"/>
        </w:r>
        <w:r w:rsidR="00607514">
          <w:rPr>
            <w:webHidden/>
          </w:rPr>
          <w:t>229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0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56. Описание полей документа «Уведомление о передаче исполнения исполнительного документа (исходящее)», закладки «Заголовок, раздел 1,2 (1)»</w:t>
        </w:r>
        <w:r w:rsidR="00607514">
          <w:rPr>
            <w:webHidden/>
          </w:rPr>
          <w:tab/>
        </w:r>
        <w:r w:rsidR="00607514">
          <w:rPr>
            <w:webHidden/>
          </w:rPr>
          <w:fldChar w:fldCharType="begin"/>
        </w:r>
        <w:r w:rsidR="00607514">
          <w:rPr>
            <w:webHidden/>
          </w:rPr>
          <w:instrText xml:space="preserve"> PAGEREF _Toc126838409 \h </w:instrText>
        </w:r>
        <w:r w:rsidR="00607514">
          <w:rPr>
            <w:webHidden/>
          </w:rPr>
        </w:r>
        <w:r w:rsidR="00607514">
          <w:rPr>
            <w:webHidden/>
          </w:rPr>
          <w:fldChar w:fldCharType="separate"/>
        </w:r>
        <w:r w:rsidR="00607514">
          <w:rPr>
            <w:webHidden/>
          </w:rPr>
          <w:t>232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57. Описание полей документа «Уведомление о передаче исполнения исполнительного документа (исходящее)», закладки «Раздел 3,4 (2)»</w:t>
        </w:r>
        <w:r w:rsidR="00607514">
          <w:rPr>
            <w:webHidden/>
          </w:rPr>
          <w:tab/>
        </w:r>
        <w:r w:rsidR="00607514">
          <w:rPr>
            <w:webHidden/>
          </w:rPr>
          <w:fldChar w:fldCharType="begin"/>
        </w:r>
        <w:r w:rsidR="00607514">
          <w:rPr>
            <w:webHidden/>
          </w:rPr>
          <w:instrText xml:space="preserve"> PAGEREF _Toc126838410 \h </w:instrText>
        </w:r>
        <w:r w:rsidR="00607514">
          <w:rPr>
            <w:webHidden/>
          </w:rPr>
        </w:r>
        <w:r w:rsidR="00607514">
          <w:rPr>
            <w:webHidden/>
          </w:rPr>
          <w:fldChar w:fldCharType="separate"/>
        </w:r>
        <w:r w:rsidR="00607514">
          <w:rPr>
            <w:webHidden/>
          </w:rPr>
          <w:t>235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58. Описание полей документа «Уведомление о передаче исполнения исполнительного документа (исходящее)», закладки «Раздел 5, подписи (3)»</w:t>
        </w:r>
        <w:r w:rsidR="00607514">
          <w:rPr>
            <w:webHidden/>
          </w:rPr>
          <w:tab/>
        </w:r>
        <w:r w:rsidR="00607514">
          <w:rPr>
            <w:webHidden/>
          </w:rPr>
          <w:fldChar w:fldCharType="begin"/>
        </w:r>
        <w:r w:rsidR="00607514">
          <w:rPr>
            <w:webHidden/>
          </w:rPr>
          <w:instrText xml:space="preserve"> PAGEREF _Toc126838411 \h </w:instrText>
        </w:r>
        <w:r w:rsidR="00607514">
          <w:rPr>
            <w:webHidden/>
          </w:rPr>
        </w:r>
        <w:r w:rsidR="00607514">
          <w:rPr>
            <w:webHidden/>
          </w:rPr>
          <w:fldChar w:fldCharType="separate"/>
        </w:r>
        <w:r w:rsidR="00607514">
          <w:rPr>
            <w:webHidden/>
          </w:rPr>
          <w:t>237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59. Описание полей документа «Уведомление о передаче исполнения исполнительного документа (входящее)», закладки «Заголовок, раздел 1,2 (1)»</w:t>
        </w:r>
        <w:r w:rsidR="00607514">
          <w:rPr>
            <w:webHidden/>
          </w:rPr>
          <w:tab/>
        </w:r>
        <w:r w:rsidR="00607514">
          <w:rPr>
            <w:webHidden/>
          </w:rPr>
          <w:fldChar w:fldCharType="begin"/>
        </w:r>
        <w:r w:rsidR="00607514">
          <w:rPr>
            <w:webHidden/>
          </w:rPr>
          <w:instrText xml:space="preserve"> PAGEREF _Toc126838412 \h </w:instrText>
        </w:r>
        <w:r w:rsidR="00607514">
          <w:rPr>
            <w:webHidden/>
          </w:rPr>
        </w:r>
        <w:r w:rsidR="00607514">
          <w:rPr>
            <w:webHidden/>
          </w:rPr>
          <w:fldChar w:fldCharType="separate"/>
        </w:r>
        <w:r w:rsidR="00607514">
          <w:rPr>
            <w:webHidden/>
          </w:rPr>
          <w:t>241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60. Описание полей документа «Уведомление о передаче исполнения исполнительного документа (входящее)», закладки «Раздел 3,4 (2)»</w:t>
        </w:r>
        <w:r w:rsidR="00607514">
          <w:rPr>
            <w:webHidden/>
          </w:rPr>
          <w:tab/>
        </w:r>
        <w:r w:rsidR="00607514">
          <w:rPr>
            <w:webHidden/>
          </w:rPr>
          <w:fldChar w:fldCharType="begin"/>
        </w:r>
        <w:r w:rsidR="00607514">
          <w:rPr>
            <w:webHidden/>
          </w:rPr>
          <w:instrText xml:space="preserve"> PAGEREF _Toc126838413 \h </w:instrText>
        </w:r>
        <w:r w:rsidR="00607514">
          <w:rPr>
            <w:webHidden/>
          </w:rPr>
        </w:r>
        <w:r w:rsidR="00607514">
          <w:rPr>
            <w:webHidden/>
          </w:rPr>
          <w:fldChar w:fldCharType="separate"/>
        </w:r>
        <w:r w:rsidR="00607514">
          <w:rPr>
            <w:webHidden/>
          </w:rPr>
          <w:t>243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61. Описание полей документа «Уведомление о передаче исполнения исполнительного документа (входящее)», закладки «Раздел 5, подписи (3)»</w:t>
        </w:r>
        <w:r w:rsidR="00607514">
          <w:rPr>
            <w:webHidden/>
          </w:rPr>
          <w:tab/>
        </w:r>
        <w:r w:rsidR="00607514">
          <w:rPr>
            <w:webHidden/>
          </w:rPr>
          <w:fldChar w:fldCharType="begin"/>
        </w:r>
        <w:r w:rsidR="00607514">
          <w:rPr>
            <w:webHidden/>
          </w:rPr>
          <w:instrText xml:space="preserve"> PAGEREF _Toc126838414 \h </w:instrText>
        </w:r>
        <w:r w:rsidR="00607514">
          <w:rPr>
            <w:webHidden/>
          </w:rPr>
        </w:r>
        <w:r w:rsidR="00607514">
          <w:rPr>
            <w:webHidden/>
          </w:rPr>
          <w:fldChar w:fldCharType="separate"/>
        </w:r>
        <w:r w:rsidR="00607514">
          <w:rPr>
            <w:webHidden/>
          </w:rPr>
          <w:t>244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62. Описание полей документа «Извещение о постановке на учет (изменении) БО в ФК», закладки «Основные атрибуты»</w:t>
        </w:r>
        <w:r w:rsidR="00607514">
          <w:rPr>
            <w:webHidden/>
          </w:rPr>
          <w:tab/>
        </w:r>
        <w:r w:rsidR="00607514">
          <w:rPr>
            <w:webHidden/>
          </w:rPr>
          <w:fldChar w:fldCharType="begin"/>
        </w:r>
        <w:r w:rsidR="00607514">
          <w:rPr>
            <w:webHidden/>
          </w:rPr>
          <w:instrText xml:space="preserve"> PAGEREF _Toc126838415 \h </w:instrText>
        </w:r>
        <w:r w:rsidR="00607514">
          <w:rPr>
            <w:webHidden/>
          </w:rPr>
        </w:r>
        <w:r w:rsidR="00607514">
          <w:rPr>
            <w:webHidden/>
          </w:rPr>
          <w:fldChar w:fldCharType="separate"/>
        </w:r>
        <w:r w:rsidR="00607514">
          <w:rPr>
            <w:webHidden/>
          </w:rPr>
          <w:t>247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63. Описание полей документа «Извещение о постановке на учет (изменении) БО в ФК», закладки «Подписи»</w:t>
        </w:r>
        <w:r w:rsidR="00607514">
          <w:rPr>
            <w:webHidden/>
          </w:rPr>
          <w:tab/>
        </w:r>
        <w:r w:rsidR="00607514">
          <w:rPr>
            <w:webHidden/>
          </w:rPr>
          <w:fldChar w:fldCharType="begin"/>
        </w:r>
        <w:r w:rsidR="00607514">
          <w:rPr>
            <w:webHidden/>
          </w:rPr>
          <w:instrText xml:space="preserve"> PAGEREF _Toc126838416 \h </w:instrText>
        </w:r>
        <w:r w:rsidR="00607514">
          <w:rPr>
            <w:webHidden/>
          </w:rPr>
        </w:r>
        <w:r w:rsidR="00607514">
          <w:rPr>
            <w:webHidden/>
          </w:rPr>
          <w:fldChar w:fldCharType="separate"/>
        </w:r>
        <w:r w:rsidR="00607514">
          <w:rPr>
            <w:webHidden/>
          </w:rPr>
          <w:t>248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64. Описание полей документа «Извещение о постановке на учет (изменении) ДО в ФК», закладки «Основные атрибуты»</w:t>
        </w:r>
        <w:r w:rsidR="00607514">
          <w:rPr>
            <w:webHidden/>
          </w:rPr>
          <w:tab/>
        </w:r>
        <w:r w:rsidR="00607514">
          <w:rPr>
            <w:webHidden/>
          </w:rPr>
          <w:fldChar w:fldCharType="begin"/>
        </w:r>
        <w:r w:rsidR="00607514">
          <w:rPr>
            <w:webHidden/>
          </w:rPr>
          <w:instrText xml:space="preserve"> PAGEREF _Toc126838417 \h </w:instrText>
        </w:r>
        <w:r w:rsidR="00607514">
          <w:rPr>
            <w:webHidden/>
          </w:rPr>
        </w:r>
        <w:r w:rsidR="00607514">
          <w:rPr>
            <w:webHidden/>
          </w:rPr>
          <w:fldChar w:fldCharType="separate"/>
        </w:r>
        <w:r w:rsidR="00607514">
          <w:rPr>
            <w:webHidden/>
          </w:rPr>
          <w:t>250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65. Описание полей документа «Извещение о постановке на учет (изменении) ДО в ФК», закладки «Подписи»</w:t>
        </w:r>
        <w:r w:rsidR="00607514">
          <w:rPr>
            <w:webHidden/>
          </w:rPr>
          <w:tab/>
        </w:r>
        <w:r w:rsidR="00607514">
          <w:rPr>
            <w:webHidden/>
          </w:rPr>
          <w:fldChar w:fldCharType="begin"/>
        </w:r>
        <w:r w:rsidR="00607514">
          <w:rPr>
            <w:webHidden/>
          </w:rPr>
          <w:instrText xml:space="preserve"> PAGEREF _Toc126838418 \h </w:instrText>
        </w:r>
        <w:r w:rsidR="00607514">
          <w:rPr>
            <w:webHidden/>
          </w:rPr>
        </w:r>
        <w:r w:rsidR="00607514">
          <w:rPr>
            <w:webHidden/>
          </w:rPr>
          <w:fldChar w:fldCharType="separate"/>
        </w:r>
        <w:r w:rsidR="00607514">
          <w:rPr>
            <w:webHidden/>
          </w:rPr>
          <w:t>251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1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66. Описание полей документа «Сведения о соглашении», закладки «Основные атрибуты», вкладки «Реквизиты ГРБС/ подведомственного ГРБС ПБС»</w:t>
        </w:r>
        <w:r w:rsidR="00607514">
          <w:rPr>
            <w:webHidden/>
          </w:rPr>
          <w:tab/>
        </w:r>
        <w:r w:rsidR="00607514">
          <w:rPr>
            <w:webHidden/>
          </w:rPr>
          <w:fldChar w:fldCharType="begin"/>
        </w:r>
        <w:r w:rsidR="00607514">
          <w:rPr>
            <w:webHidden/>
          </w:rPr>
          <w:instrText xml:space="preserve"> PAGEREF _Toc126838419 \h </w:instrText>
        </w:r>
        <w:r w:rsidR="00607514">
          <w:rPr>
            <w:webHidden/>
          </w:rPr>
        </w:r>
        <w:r w:rsidR="00607514">
          <w:rPr>
            <w:webHidden/>
          </w:rPr>
          <w:fldChar w:fldCharType="separate"/>
        </w:r>
        <w:r w:rsidR="00607514">
          <w:rPr>
            <w:webHidden/>
          </w:rPr>
          <w:t>253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67. Описание полей документа «Сведения о соглашении», закладки «Основные атрибуты», вкладки «Местонахождение ГРБС/ подведомственного ГРБС ПБС»</w:t>
        </w:r>
        <w:r w:rsidR="00607514">
          <w:rPr>
            <w:webHidden/>
          </w:rPr>
          <w:tab/>
        </w:r>
        <w:r w:rsidR="00607514">
          <w:rPr>
            <w:webHidden/>
          </w:rPr>
          <w:fldChar w:fldCharType="begin"/>
        </w:r>
        <w:r w:rsidR="00607514">
          <w:rPr>
            <w:webHidden/>
          </w:rPr>
          <w:instrText xml:space="preserve"> PAGEREF _Toc126838420 \h </w:instrText>
        </w:r>
        <w:r w:rsidR="00607514">
          <w:rPr>
            <w:webHidden/>
          </w:rPr>
        </w:r>
        <w:r w:rsidR="00607514">
          <w:rPr>
            <w:webHidden/>
          </w:rPr>
          <w:fldChar w:fldCharType="separate"/>
        </w:r>
        <w:r w:rsidR="00607514">
          <w:rPr>
            <w:webHidden/>
          </w:rPr>
          <w:t>257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68. Описание полей документа «Сведения о соглашении», закладки «Основные атрибуты», вкладки «Реквизиты соглашения (договора)»</w:t>
        </w:r>
        <w:r w:rsidR="00607514">
          <w:rPr>
            <w:webHidden/>
          </w:rPr>
          <w:tab/>
        </w:r>
        <w:r w:rsidR="00607514">
          <w:rPr>
            <w:webHidden/>
          </w:rPr>
          <w:fldChar w:fldCharType="begin"/>
        </w:r>
        <w:r w:rsidR="00607514">
          <w:rPr>
            <w:webHidden/>
          </w:rPr>
          <w:instrText xml:space="preserve"> PAGEREF _Toc126838421 \h </w:instrText>
        </w:r>
        <w:r w:rsidR="00607514">
          <w:rPr>
            <w:webHidden/>
          </w:rPr>
        </w:r>
        <w:r w:rsidR="00607514">
          <w:rPr>
            <w:webHidden/>
          </w:rPr>
          <w:fldChar w:fldCharType="separate"/>
        </w:r>
        <w:r w:rsidR="00607514">
          <w:rPr>
            <w:webHidden/>
          </w:rPr>
          <w:t>257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69. Описание полей документа «Сведения о соглашении», закладки «Основные атрибуты», вкладки «Реквизиты получателя субсидии (4)»</w:t>
        </w:r>
        <w:r w:rsidR="00607514">
          <w:rPr>
            <w:webHidden/>
          </w:rPr>
          <w:tab/>
        </w:r>
        <w:r w:rsidR="00607514">
          <w:rPr>
            <w:webHidden/>
          </w:rPr>
          <w:fldChar w:fldCharType="begin"/>
        </w:r>
        <w:r w:rsidR="00607514">
          <w:rPr>
            <w:webHidden/>
          </w:rPr>
          <w:instrText xml:space="preserve"> PAGEREF _Toc126838422 \h </w:instrText>
        </w:r>
        <w:r w:rsidR="00607514">
          <w:rPr>
            <w:webHidden/>
          </w:rPr>
        </w:r>
        <w:r w:rsidR="00607514">
          <w:rPr>
            <w:webHidden/>
          </w:rPr>
          <w:fldChar w:fldCharType="separate"/>
        </w:r>
        <w:r w:rsidR="00607514">
          <w:rPr>
            <w:webHidden/>
          </w:rPr>
          <w:t>260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70. Описание полей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607514">
          <w:rPr>
            <w:webHidden/>
          </w:rPr>
          <w:tab/>
        </w:r>
        <w:r w:rsidR="00607514">
          <w:rPr>
            <w:webHidden/>
          </w:rPr>
          <w:fldChar w:fldCharType="begin"/>
        </w:r>
        <w:r w:rsidR="00607514">
          <w:rPr>
            <w:webHidden/>
          </w:rPr>
          <w:instrText xml:space="preserve"> PAGEREF _Toc126838423 \h </w:instrText>
        </w:r>
        <w:r w:rsidR="00607514">
          <w:rPr>
            <w:webHidden/>
          </w:rPr>
        </w:r>
        <w:r w:rsidR="00607514">
          <w:rPr>
            <w:webHidden/>
          </w:rPr>
          <w:fldChar w:fldCharType="separate"/>
        </w:r>
        <w:r w:rsidR="00607514">
          <w:rPr>
            <w:webHidden/>
          </w:rPr>
          <w:t>262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 xml:space="preserve">71. Описание полей документа «Сведения о соглашении», закладки «Основные атрибуты», вкладки «Реквизиты НПА, определяющего правила </w:t>
        </w:r>
        <w:r w:rsidR="00607514" w:rsidRPr="00C43F60">
          <w:rPr>
            <w:rStyle w:val="af"/>
          </w:rPr>
          <w:lastRenderedPageBreak/>
          <w:t>(порядок) предоставления из ФБ субсидии, бюджетных инвестиций, МБТ, в соответствии с которым заключено соглашение (договор)»</w:t>
        </w:r>
        <w:r w:rsidR="00607514">
          <w:rPr>
            <w:webHidden/>
          </w:rPr>
          <w:tab/>
        </w:r>
        <w:r w:rsidR="00607514">
          <w:rPr>
            <w:webHidden/>
          </w:rPr>
          <w:fldChar w:fldCharType="begin"/>
        </w:r>
        <w:r w:rsidR="00607514">
          <w:rPr>
            <w:webHidden/>
          </w:rPr>
          <w:instrText xml:space="preserve"> PAGEREF _Toc126838424 \h </w:instrText>
        </w:r>
        <w:r w:rsidR="00607514">
          <w:rPr>
            <w:webHidden/>
          </w:rPr>
        </w:r>
        <w:r w:rsidR="00607514">
          <w:rPr>
            <w:webHidden/>
          </w:rPr>
          <w:fldChar w:fldCharType="separate"/>
        </w:r>
        <w:r w:rsidR="00607514">
          <w:rPr>
            <w:webHidden/>
          </w:rPr>
          <w:t>263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72. Описание полей документа «Сведения о соглашении», закладки «График платежей»</w:t>
        </w:r>
        <w:r w:rsidR="00607514">
          <w:rPr>
            <w:webHidden/>
          </w:rPr>
          <w:tab/>
        </w:r>
        <w:r w:rsidR="00607514">
          <w:rPr>
            <w:webHidden/>
          </w:rPr>
          <w:fldChar w:fldCharType="begin"/>
        </w:r>
        <w:r w:rsidR="00607514">
          <w:rPr>
            <w:webHidden/>
          </w:rPr>
          <w:instrText xml:space="preserve"> PAGEREF _Toc126838425 \h </w:instrText>
        </w:r>
        <w:r w:rsidR="00607514">
          <w:rPr>
            <w:webHidden/>
          </w:rPr>
        </w:r>
        <w:r w:rsidR="00607514">
          <w:rPr>
            <w:webHidden/>
          </w:rPr>
          <w:fldChar w:fldCharType="separate"/>
        </w:r>
        <w:r w:rsidR="00607514">
          <w:rPr>
            <w:webHidden/>
          </w:rPr>
          <w:t>264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73. Описание полей документа «Сведения о соглашении», закладки «Подписи»</w:t>
        </w:r>
        <w:r w:rsidR="00607514">
          <w:rPr>
            <w:webHidden/>
          </w:rPr>
          <w:tab/>
        </w:r>
        <w:r w:rsidR="00607514">
          <w:rPr>
            <w:webHidden/>
          </w:rPr>
          <w:fldChar w:fldCharType="begin"/>
        </w:r>
        <w:r w:rsidR="00607514">
          <w:rPr>
            <w:webHidden/>
          </w:rPr>
          <w:instrText xml:space="preserve"> PAGEREF _Toc126838426 \h </w:instrText>
        </w:r>
        <w:r w:rsidR="00607514">
          <w:rPr>
            <w:webHidden/>
          </w:rPr>
        </w:r>
        <w:r w:rsidR="00607514">
          <w:rPr>
            <w:webHidden/>
          </w:rPr>
          <w:fldChar w:fldCharType="separate"/>
        </w:r>
        <w:r w:rsidR="00607514">
          <w:rPr>
            <w:webHidden/>
          </w:rPr>
          <w:t>269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74. Описание полей документа «Сведения об изменении соглашения», закладки «Основные атрибуты», вкладки «Реквизиты ГРБС/ подведомственного ГРБС ПБС»</w:t>
        </w:r>
        <w:r w:rsidR="00607514">
          <w:rPr>
            <w:webHidden/>
          </w:rPr>
          <w:tab/>
        </w:r>
        <w:r w:rsidR="00607514">
          <w:rPr>
            <w:webHidden/>
          </w:rPr>
          <w:fldChar w:fldCharType="begin"/>
        </w:r>
        <w:r w:rsidR="00607514">
          <w:rPr>
            <w:webHidden/>
          </w:rPr>
          <w:instrText xml:space="preserve"> PAGEREF _Toc126838427 \h </w:instrText>
        </w:r>
        <w:r w:rsidR="00607514">
          <w:rPr>
            <w:webHidden/>
          </w:rPr>
        </w:r>
        <w:r w:rsidR="00607514">
          <w:rPr>
            <w:webHidden/>
          </w:rPr>
          <w:fldChar w:fldCharType="separate"/>
        </w:r>
        <w:r w:rsidR="00607514">
          <w:rPr>
            <w:webHidden/>
          </w:rPr>
          <w:t>271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75. Описание полей документа «Сведения об изменении соглашения», закладки «Основные атрибуты», вкладки «Местонахождение ГРБС/ подведомственного ГРБС ПБС»</w:t>
        </w:r>
        <w:r w:rsidR="00607514">
          <w:rPr>
            <w:webHidden/>
          </w:rPr>
          <w:tab/>
        </w:r>
        <w:r w:rsidR="00607514">
          <w:rPr>
            <w:webHidden/>
          </w:rPr>
          <w:fldChar w:fldCharType="begin"/>
        </w:r>
        <w:r w:rsidR="00607514">
          <w:rPr>
            <w:webHidden/>
          </w:rPr>
          <w:instrText xml:space="preserve"> PAGEREF _Toc126838428 \h </w:instrText>
        </w:r>
        <w:r w:rsidR="00607514">
          <w:rPr>
            <w:webHidden/>
          </w:rPr>
        </w:r>
        <w:r w:rsidR="00607514">
          <w:rPr>
            <w:webHidden/>
          </w:rPr>
          <w:fldChar w:fldCharType="separate"/>
        </w:r>
        <w:r w:rsidR="00607514">
          <w:rPr>
            <w:webHidden/>
          </w:rPr>
          <w:t>275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2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76. Описание полей документа «Сведения об изменении соглашения», закладки «Основные атрибуты», вкладки «Реквизиты соглашения договора, НПА»</w:t>
        </w:r>
        <w:r w:rsidR="00607514">
          <w:rPr>
            <w:webHidden/>
          </w:rPr>
          <w:tab/>
        </w:r>
        <w:r w:rsidR="00607514">
          <w:rPr>
            <w:webHidden/>
          </w:rPr>
          <w:fldChar w:fldCharType="begin"/>
        </w:r>
        <w:r w:rsidR="00607514">
          <w:rPr>
            <w:webHidden/>
          </w:rPr>
          <w:instrText xml:space="preserve"> PAGEREF _Toc126838429 \h </w:instrText>
        </w:r>
        <w:r w:rsidR="00607514">
          <w:rPr>
            <w:webHidden/>
          </w:rPr>
        </w:r>
        <w:r w:rsidR="00607514">
          <w:rPr>
            <w:webHidden/>
          </w:rPr>
          <w:fldChar w:fldCharType="separate"/>
        </w:r>
        <w:r w:rsidR="00607514">
          <w:rPr>
            <w:webHidden/>
          </w:rPr>
          <w:t>276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77. Описание полей документа «Сведения об изменении соглашения», закладки «Основные атрибуты», вкладки «Реквизиты получателя субсидии (4)»</w:t>
        </w:r>
        <w:r w:rsidR="00607514">
          <w:rPr>
            <w:webHidden/>
          </w:rPr>
          <w:tab/>
        </w:r>
        <w:r w:rsidR="00607514">
          <w:rPr>
            <w:webHidden/>
          </w:rPr>
          <w:fldChar w:fldCharType="begin"/>
        </w:r>
        <w:r w:rsidR="00607514">
          <w:rPr>
            <w:webHidden/>
          </w:rPr>
          <w:instrText xml:space="preserve"> PAGEREF _Toc126838430 \h </w:instrText>
        </w:r>
        <w:r w:rsidR="00607514">
          <w:rPr>
            <w:webHidden/>
          </w:rPr>
        </w:r>
        <w:r w:rsidR="00607514">
          <w:rPr>
            <w:webHidden/>
          </w:rPr>
          <w:fldChar w:fldCharType="separate"/>
        </w:r>
        <w:r w:rsidR="00607514">
          <w:rPr>
            <w:webHidden/>
          </w:rPr>
          <w:t>279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78. Описание полей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607514">
          <w:rPr>
            <w:webHidden/>
          </w:rPr>
          <w:tab/>
        </w:r>
        <w:r w:rsidR="00607514">
          <w:rPr>
            <w:webHidden/>
          </w:rPr>
          <w:fldChar w:fldCharType="begin"/>
        </w:r>
        <w:r w:rsidR="00607514">
          <w:rPr>
            <w:webHidden/>
          </w:rPr>
          <w:instrText xml:space="preserve"> PAGEREF _Toc126838431 \h </w:instrText>
        </w:r>
        <w:r w:rsidR="00607514">
          <w:rPr>
            <w:webHidden/>
          </w:rPr>
        </w:r>
        <w:r w:rsidR="00607514">
          <w:rPr>
            <w:webHidden/>
          </w:rPr>
          <w:fldChar w:fldCharType="separate"/>
        </w:r>
        <w:r w:rsidR="00607514">
          <w:rPr>
            <w:webHidden/>
          </w:rPr>
          <w:t>281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79. Описание полей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607514">
          <w:rPr>
            <w:webHidden/>
          </w:rPr>
          <w:tab/>
        </w:r>
        <w:r w:rsidR="00607514">
          <w:rPr>
            <w:webHidden/>
          </w:rPr>
          <w:fldChar w:fldCharType="begin"/>
        </w:r>
        <w:r w:rsidR="00607514">
          <w:rPr>
            <w:webHidden/>
          </w:rPr>
          <w:instrText xml:space="preserve"> PAGEREF _Toc126838432 \h </w:instrText>
        </w:r>
        <w:r w:rsidR="00607514">
          <w:rPr>
            <w:webHidden/>
          </w:rPr>
        </w:r>
        <w:r w:rsidR="00607514">
          <w:rPr>
            <w:webHidden/>
          </w:rPr>
          <w:fldChar w:fldCharType="separate"/>
        </w:r>
        <w:r w:rsidR="00607514">
          <w:rPr>
            <w:webHidden/>
          </w:rPr>
          <w:t>283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80. Описание полей документа «Сведения об изменении соглашения», закладки «График платежей»</w:t>
        </w:r>
        <w:r w:rsidR="00607514">
          <w:rPr>
            <w:webHidden/>
          </w:rPr>
          <w:tab/>
        </w:r>
        <w:r w:rsidR="00607514">
          <w:rPr>
            <w:webHidden/>
          </w:rPr>
          <w:fldChar w:fldCharType="begin"/>
        </w:r>
        <w:r w:rsidR="00607514">
          <w:rPr>
            <w:webHidden/>
          </w:rPr>
          <w:instrText xml:space="preserve"> PAGEREF _Toc126838433 \h </w:instrText>
        </w:r>
        <w:r w:rsidR="00607514">
          <w:rPr>
            <w:webHidden/>
          </w:rPr>
        </w:r>
        <w:r w:rsidR="00607514">
          <w:rPr>
            <w:webHidden/>
          </w:rPr>
          <w:fldChar w:fldCharType="separate"/>
        </w:r>
        <w:r w:rsidR="00607514">
          <w:rPr>
            <w:webHidden/>
          </w:rPr>
          <w:t>284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81. Описание полей документа «Сведения об изменении соглашения», закладки «Подписи»</w:t>
        </w:r>
        <w:r w:rsidR="00607514">
          <w:rPr>
            <w:webHidden/>
          </w:rPr>
          <w:tab/>
        </w:r>
        <w:r w:rsidR="00607514">
          <w:rPr>
            <w:webHidden/>
          </w:rPr>
          <w:fldChar w:fldCharType="begin"/>
        </w:r>
        <w:r w:rsidR="00607514">
          <w:rPr>
            <w:webHidden/>
          </w:rPr>
          <w:instrText xml:space="preserve"> PAGEREF _Toc126838434 \h </w:instrText>
        </w:r>
        <w:r w:rsidR="00607514">
          <w:rPr>
            <w:webHidden/>
          </w:rPr>
        </w:r>
        <w:r w:rsidR="00607514">
          <w:rPr>
            <w:webHidden/>
          </w:rPr>
          <w:fldChar w:fldCharType="separate"/>
        </w:r>
        <w:r w:rsidR="00607514">
          <w:rPr>
            <w:webHidden/>
          </w:rPr>
          <w:t>288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82. Описание полей документа «Заявление на выдачу (перевод, отзыв) Казначейского обеспечения обязательств», закладки «Основные атрибуты»</w:t>
        </w:r>
        <w:r w:rsidR="00607514">
          <w:rPr>
            <w:webHidden/>
          </w:rPr>
          <w:tab/>
        </w:r>
        <w:r w:rsidR="00607514">
          <w:rPr>
            <w:webHidden/>
          </w:rPr>
          <w:fldChar w:fldCharType="begin"/>
        </w:r>
        <w:r w:rsidR="00607514">
          <w:rPr>
            <w:webHidden/>
          </w:rPr>
          <w:instrText xml:space="preserve"> PAGEREF _Toc126838435 \h </w:instrText>
        </w:r>
        <w:r w:rsidR="00607514">
          <w:rPr>
            <w:webHidden/>
          </w:rPr>
        </w:r>
        <w:r w:rsidR="00607514">
          <w:rPr>
            <w:webHidden/>
          </w:rPr>
          <w:fldChar w:fldCharType="separate"/>
        </w:r>
        <w:r w:rsidR="00607514">
          <w:rPr>
            <w:webHidden/>
          </w:rPr>
          <w:t>290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83. Описание полей документа «Заявление на выдачу (перевод, отзыв) Казначейского обеспечения обязательств», закладки «Сведения о документе-основании»</w:t>
        </w:r>
        <w:r w:rsidR="00607514">
          <w:rPr>
            <w:webHidden/>
          </w:rPr>
          <w:tab/>
        </w:r>
        <w:r w:rsidR="00607514">
          <w:rPr>
            <w:webHidden/>
          </w:rPr>
          <w:fldChar w:fldCharType="begin"/>
        </w:r>
        <w:r w:rsidR="00607514">
          <w:rPr>
            <w:webHidden/>
          </w:rPr>
          <w:instrText xml:space="preserve"> PAGEREF _Toc126838436 \h </w:instrText>
        </w:r>
        <w:r w:rsidR="00607514">
          <w:rPr>
            <w:webHidden/>
          </w:rPr>
        </w:r>
        <w:r w:rsidR="00607514">
          <w:rPr>
            <w:webHidden/>
          </w:rPr>
          <w:fldChar w:fldCharType="separate"/>
        </w:r>
        <w:r w:rsidR="00607514">
          <w:rPr>
            <w:webHidden/>
          </w:rPr>
          <w:t>293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84. Описание полей документа «Заявление на выдачу (перевод, отзыв) Казначейского обеспечения обязательств», закладки «Реквизиты плательщика»</w:t>
        </w:r>
        <w:r w:rsidR="00607514">
          <w:rPr>
            <w:webHidden/>
          </w:rPr>
          <w:tab/>
        </w:r>
        <w:r w:rsidR="00607514">
          <w:rPr>
            <w:webHidden/>
          </w:rPr>
          <w:fldChar w:fldCharType="begin"/>
        </w:r>
        <w:r w:rsidR="00607514">
          <w:rPr>
            <w:webHidden/>
          </w:rPr>
          <w:instrText xml:space="preserve"> PAGEREF _Toc126838437 \h </w:instrText>
        </w:r>
        <w:r w:rsidR="00607514">
          <w:rPr>
            <w:webHidden/>
          </w:rPr>
        </w:r>
        <w:r w:rsidR="00607514">
          <w:rPr>
            <w:webHidden/>
          </w:rPr>
          <w:fldChar w:fldCharType="separate"/>
        </w:r>
        <w:r w:rsidR="00607514">
          <w:rPr>
            <w:webHidden/>
          </w:rPr>
          <w:t>295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85. Описание полей документа «Заявление на выдачу (перевод, отзыв) Казначейского обеспечения обязательств», закладки «Реквизиты получателя»</w:t>
        </w:r>
        <w:r w:rsidR="00607514">
          <w:rPr>
            <w:webHidden/>
          </w:rPr>
          <w:tab/>
        </w:r>
        <w:r w:rsidR="00607514">
          <w:rPr>
            <w:webHidden/>
          </w:rPr>
          <w:fldChar w:fldCharType="begin"/>
        </w:r>
        <w:r w:rsidR="00607514">
          <w:rPr>
            <w:webHidden/>
          </w:rPr>
          <w:instrText xml:space="preserve"> PAGEREF _Toc126838438 \h </w:instrText>
        </w:r>
        <w:r w:rsidR="00607514">
          <w:rPr>
            <w:webHidden/>
          </w:rPr>
        </w:r>
        <w:r w:rsidR="00607514">
          <w:rPr>
            <w:webHidden/>
          </w:rPr>
          <w:fldChar w:fldCharType="separate"/>
        </w:r>
        <w:r w:rsidR="00607514">
          <w:rPr>
            <w:webHidden/>
          </w:rPr>
          <w:t>297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3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86. Описание полей документа «Заявление на выдачу (перевод, отзыв) Казначейского обеспечения обязательств», закладки «Дополнительная информация»</w:t>
        </w:r>
        <w:r w:rsidR="00607514">
          <w:rPr>
            <w:webHidden/>
          </w:rPr>
          <w:tab/>
        </w:r>
        <w:r w:rsidR="00607514">
          <w:rPr>
            <w:webHidden/>
          </w:rPr>
          <w:fldChar w:fldCharType="begin"/>
        </w:r>
        <w:r w:rsidR="00607514">
          <w:rPr>
            <w:webHidden/>
          </w:rPr>
          <w:instrText xml:space="preserve"> PAGEREF _Toc126838439 \h </w:instrText>
        </w:r>
        <w:r w:rsidR="00607514">
          <w:rPr>
            <w:webHidden/>
          </w:rPr>
        </w:r>
        <w:r w:rsidR="00607514">
          <w:rPr>
            <w:webHidden/>
          </w:rPr>
          <w:fldChar w:fldCharType="separate"/>
        </w:r>
        <w:r w:rsidR="00607514">
          <w:rPr>
            <w:webHidden/>
          </w:rPr>
          <w:t>298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87. Описание полей документа «Заявление на выдачу (перевод, отзыв) Казначейского обеспечения обязательств», закладки «Отметки ОрФК о принятии настоящего заявления»</w:t>
        </w:r>
        <w:r w:rsidR="00607514">
          <w:rPr>
            <w:webHidden/>
          </w:rPr>
          <w:tab/>
        </w:r>
        <w:r w:rsidR="00607514">
          <w:rPr>
            <w:webHidden/>
          </w:rPr>
          <w:fldChar w:fldCharType="begin"/>
        </w:r>
        <w:r w:rsidR="00607514">
          <w:rPr>
            <w:webHidden/>
          </w:rPr>
          <w:instrText xml:space="preserve"> PAGEREF _Toc126838440 \h </w:instrText>
        </w:r>
        <w:r w:rsidR="00607514">
          <w:rPr>
            <w:webHidden/>
          </w:rPr>
        </w:r>
        <w:r w:rsidR="00607514">
          <w:rPr>
            <w:webHidden/>
          </w:rPr>
          <w:fldChar w:fldCharType="separate"/>
        </w:r>
        <w:r w:rsidR="00607514">
          <w:rPr>
            <w:webHidden/>
          </w:rPr>
          <w:t>300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88. Описание полей документа «Заявление на исполнение Казначейского обеспечения обязательств», закладки «Документ (1)»</w:t>
        </w:r>
        <w:r w:rsidR="00607514">
          <w:rPr>
            <w:webHidden/>
          </w:rPr>
          <w:tab/>
        </w:r>
        <w:r w:rsidR="00607514">
          <w:rPr>
            <w:webHidden/>
          </w:rPr>
          <w:fldChar w:fldCharType="begin"/>
        </w:r>
        <w:r w:rsidR="00607514">
          <w:rPr>
            <w:webHidden/>
          </w:rPr>
          <w:instrText xml:space="preserve"> PAGEREF _Toc126838441 \h </w:instrText>
        </w:r>
        <w:r w:rsidR="00607514">
          <w:rPr>
            <w:webHidden/>
          </w:rPr>
        </w:r>
        <w:r w:rsidR="00607514">
          <w:rPr>
            <w:webHidden/>
          </w:rPr>
          <w:fldChar w:fldCharType="separate"/>
        </w:r>
        <w:r w:rsidR="00607514">
          <w:rPr>
            <w:webHidden/>
          </w:rPr>
          <w:t>302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89. Описание полей документа «Заявление на исполнение Казначейского обеспечения обязательств», закладки «Реквизиты (2)»</w:t>
        </w:r>
        <w:r w:rsidR="00607514">
          <w:rPr>
            <w:webHidden/>
          </w:rPr>
          <w:tab/>
        </w:r>
        <w:r w:rsidR="00607514">
          <w:rPr>
            <w:webHidden/>
          </w:rPr>
          <w:fldChar w:fldCharType="begin"/>
        </w:r>
        <w:r w:rsidR="00607514">
          <w:rPr>
            <w:webHidden/>
          </w:rPr>
          <w:instrText xml:space="preserve"> PAGEREF _Toc126838442 \h </w:instrText>
        </w:r>
        <w:r w:rsidR="00607514">
          <w:rPr>
            <w:webHidden/>
          </w:rPr>
        </w:r>
        <w:r w:rsidR="00607514">
          <w:rPr>
            <w:webHidden/>
          </w:rPr>
          <w:fldChar w:fldCharType="separate"/>
        </w:r>
        <w:r w:rsidR="00607514">
          <w:rPr>
            <w:webHidden/>
          </w:rPr>
          <w:t>303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90. Описание полей документа «Заявление на исполнение Казначейского обеспечения обязательств», закладки «Подписи (3)»</w:t>
        </w:r>
        <w:r w:rsidR="00607514">
          <w:rPr>
            <w:webHidden/>
          </w:rPr>
          <w:tab/>
        </w:r>
        <w:r w:rsidR="00607514">
          <w:rPr>
            <w:webHidden/>
          </w:rPr>
          <w:fldChar w:fldCharType="begin"/>
        </w:r>
        <w:r w:rsidR="00607514">
          <w:rPr>
            <w:webHidden/>
          </w:rPr>
          <w:instrText xml:space="preserve"> PAGEREF _Toc126838443 \h </w:instrText>
        </w:r>
        <w:r w:rsidR="00607514">
          <w:rPr>
            <w:webHidden/>
          </w:rPr>
        </w:r>
        <w:r w:rsidR="00607514">
          <w:rPr>
            <w:webHidden/>
          </w:rPr>
          <w:fldChar w:fldCharType="separate"/>
        </w:r>
        <w:r w:rsidR="00607514">
          <w:rPr>
            <w:webHidden/>
          </w:rPr>
          <w:t>304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91. Описание полей документа «Заявление на исполнение Казначейского обеспечения обязательств», закладки «Дополнительные атрибуты (4)»</w:t>
        </w:r>
        <w:r w:rsidR="00607514">
          <w:rPr>
            <w:webHidden/>
          </w:rPr>
          <w:tab/>
        </w:r>
        <w:r w:rsidR="00607514">
          <w:rPr>
            <w:webHidden/>
          </w:rPr>
          <w:fldChar w:fldCharType="begin"/>
        </w:r>
        <w:r w:rsidR="00607514">
          <w:rPr>
            <w:webHidden/>
          </w:rPr>
          <w:instrText xml:space="preserve"> PAGEREF _Toc126838444 \h </w:instrText>
        </w:r>
        <w:r w:rsidR="00607514">
          <w:rPr>
            <w:webHidden/>
          </w:rPr>
        </w:r>
        <w:r w:rsidR="00607514">
          <w:rPr>
            <w:webHidden/>
          </w:rPr>
          <w:fldChar w:fldCharType="separate"/>
        </w:r>
        <w:r w:rsidR="00607514">
          <w:rPr>
            <w:webHidden/>
          </w:rPr>
          <w:t>305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92. Описание полей документа «Казначейское обеспечение обязательств», закладки «Документ (1)»</w:t>
        </w:r>
        <w:r w:rsidR="00607514">
          <w:rPr>
            <w:webHidden/>
          </w:rPr>
          <w:tab/>
        </w:r>
        <w:r w:rsidR="00607514">
          <w:rPr>
            <w:webHidden/>
          </w:rPr>
          <w:fldChar w:fldCharType="begin"/>
        </w:r>
        <w:r w:rsidR="00607514">
          <w:rPr>
            <w:webHidden/>
          </w:rPr>
          <w:instrText xml:space="preserve"> PAGEREF _Toc126838445 \h </w:instrText>
        </w:r>
        <w:r w:rsidR="00607514">
          <w:rPr>
            <w:webHidden/>
          </w:rPr>
        </w:r>
        <w:r w:rsidR="00607514">
          <w:rPr>
            <w:webHidden/>
          </w:rPr>
          <w:fldChar w:fldCharType="separate"/>
        </w:r>
        <w:r w:rsidR="00607514">
          <w:rPr>
            <w:webHidden/>
          </w:rPr>
          <w:t>307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93. Описание полей документа «Казначейское обеспечение обязательств», закладки «Реквизиты (2)»</w:t>
        </w:r>
        <w:r w:rsidR="00607514">
          <w:rPr>
            <w:webHidden/>
          </w:rPr>
          <w:tab/>
        </w:r>
        <w:r w:rsidR="00607514">
          <w:rPr>
            <w:webHidden/>
          </w:rPr>
          <w:fldChar w:fldCharType="begin"/>
        </w:r>
        <w:r w:rsidR="00607514">
          <w:rPr>
            <w:webHidden/>
          </w:rPr>
          <w:instrText xml:space="preserve"> PAGEREF _Toc126838446 \h </w:instrText>
        </w:r>
        <w:r w:rsidR="00607514">
          <w:rPr>
            <w:webHidden/>
          </w:rPr>
        </w:r>
        <w:r w:rsidR="00607514">
          <w:rPr>
            <w:webHidden/>
          </w:rPr>
          <w:fldChar w:fldCharType="separate"/>
        </w:r>
        <w:r w:rsidR="00607514">
          <w:rPr>
            <w:webHidden/>
          </w:rPr>
          <w:t>309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94. Описание полей документа «Казначейское обеспечение обязательств», закладки «Сведения о казначейском обеспечении обязательств (3)»</w:t>
        </w:r>
        <w:r w:rsidR="00607514">
          <w:rPr>
            <w:webHidden/>
          </w:rPr>
          <w:tab/>
        </w:r>
        <w:r w:rsidR="00607514">
          <w:rPr>
            <w:webHidden/>
          </w:rPr>
          <w:fldChar w:fldCharType="begin"/>
        </w:r>
        <w:r w:rsidR="00607514">
          <w:rPr>
            <w:webHidden/>
          </w:rPr>
          <w:instrText xml:space="preserve"> PAGEREF _Toc126838447 \h </w:instrText>
        </w:r>
        <w:r w:rsidR="00607514">
          <w:rPr>
            <w:webHidden/>
          </w:rPr>
        </w:r>
        <w:r w:rsidR="00607514">
          <w:rPr>
            <w:webHidden/>
          </w:rPr>
          <w:fldChar w:fldCharType="separate"/>
        </w:r>
        <w:r w:rsidR="00607514">
          <w:rPr>
            <w:webHidden/>
          </w:rPr>
          <w:t>311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95. Описание полей документа «Казначейское обеспечение обязательств», закладки «Подписи (4)»</w:t>
        </w:r>
        <w:r w:rsidR="00607514">
          <w:rPr>
            <w:webHidden/>
          </w:rPr>
          <w:tab/>
        </w:r>
        <w:r w:rsidR="00607514">
          <w:rPr>
            <w:webHidden/>
          </w:rPr>
          <w:fldChar w:fldCharType="begin"/>
        </w:r>
        <w:r w:rsidR="00607514">
          <w:rPr>
            <w:webHidden/>
          </w:rPr>
          <w:instrText xml:space="preserve"> PAGEREF _Toc126838448 \h </w:instrText>
        </w:r>
        <w:r w:rsidR="00607514">
          <w:rPr>
            <w:webHidden/>
          </w:rPr>
        </w:r>
        <w:r w:rsidR="00607514">
          <w:rPr>
            <w:webHidden/>
          </w:rPr>
          <w:fldChar w:fldCharType="separate"/>
        </w:r>
        <w:r w:rsidR="00607514">
          <w:rPr>
            <w:webHidden/>
          </w:rPr>
          <w:t>313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4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96. Описание полей документа «Казначейское обеспечение обязательств», закладки «Дополнительные атрибуты (5)»</w:t>
        </w:r>
        <w:r w:rsidR="00607514">
          <w:rPr>
            <w:webHidden/>
          </w:rPr>
          <w:tab/>
        </w:r>
        <w:r w:rsidR="00607514">
          <w:rPr>
            <w:webHidden/>
          </w:rPr>
          <w:fldChar w:fldCharType="begin"/>
        </w:r>
        <w:r w:rsidR="00607514">
          <w:rPr>
            <w:webHidden/>
          </w:rPr>
          <w:instrText xml:space="preserve"> PAGEREF _Toc126838449 \h </w:instrText>
        </w:r>
        <w:r w:rsidR="00607514">
          <w:rPr>
            <w:webHidden/>
          </w:rPr>
        </w:r>
        <w:r w:rsidR="00607514">
          <w:rPr>
            <w:webHidden/>
          </w:rPr>
          <w:fldChar w:fldCharType="separate"/>
        </w:r>
        <w:r w:rsidR="00607514">
          <w:rPr>
            <w:webHidden/>
          </w:rPr>
          <w:t>314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97. Описание полей документа «Справка об исполнении Казначейского обеспечения обязательств», закладки «Документ (1)»</w:t>
        </w:r>
        <w:r w:rsidR="00607514">
          <w:rPr>
            <w:webHidden/>
          </w:rPr>
          <w:tab/>
        </w:r>
        <w:r w:rsidR="00607514">
          <w:rPr>
            <w:webHidden/>
          </w:rPr>
          <w:fldChar w:fldCharType="begin"/>
        </w:r>
        <w:r w:rsidR="00607514">
          <w:rPr>
            <w:webHidden/>
          </w:rPr>
          <w:instrText xml:space="preserve"> PAGEREF _Toc126838450 \h </w:instrText>
        </w:r>
        <w:r w:rsidR="00607514">
          <w:rPr>
            <w:webHidden/>
          </w:rPr>
        </w:r>
        <w:r w:rsidR="00607514">
          <w:rPr>
            <w:webHidden/>
          </w:rPr>
          <w:fldChar w:fldCharType="separate"/>
        </w:r>
        <w:r w:rsidR="00607514">
          <w:rPr>
            <w:webHidden/>
          </w:rPr>
          <w:t>316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98. Описание полей документа «Справка об исполнении Казначейского обеспечения обязательств», закладки «Реквизиты (2)»</w:t>
        </w:r>
        <w:r w:rsidR="00607514">
          <w:rPr>
            <w:webHidden/>
          </w:rPr>
          <w:tab/>
        </w:r>
        <w:r w:rsidR="00607514">
          <w:rPr>
            <w:webHidden/>
          </w:rPr>
          <w:fldChar w:fldCharType="begin"/>
        </w:r>
        <w:r w:rsidR="00607514">
          <w:rPr>
            <w:webHidden/>
          </w:rPr>
          <w:instrText xml:space="preserve"> PAGEREF _Toc126838451 \h </w:instrText>
        </w:r>
        <w:r w:rsidR="00607514">
          <w:rPr>
            <w:webHidden/>
          </w:rPr>
        </w:r>
        <w:r w:rsidR="00607514">
          <w:rPr>
            <w:webHidden/>
          </w:rPr>
          <w:fldChar w:fldCharType="separate"/>
        </w:r>
        <w:r w:rsidR="00607514">
          <w:rPr>
            <w:webHidden/>
          </w:rPr>
          <w:t>318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99. Описание полей документа «Справка об исполнении Казначейского обеспечения обязательств», закладки «Получатели (3)»</w:t>
        </w:r>
        <w:r w:rsidR="00607514">
          <w:rPr>
            <w:webHidden/>
          </w:rPr>
          <w:tab/>
        </w:r>
        <w:r w:rsidR="00607514">
          <w:rPr>
            <w:webHidden/>
          </w:rPr>
          <w:fldChar w:fldCharType="begin"/>
        </w:r>
        <w:r w:rsidR="00607514">
          <w:rPr>
            <w:webHidden/>
          </w:rPr>
          <w:instrText xml:space="preserve"> PAGEREF _Toc126838452 \h </w:instrText>
        </w:r>
        <w:r w:rsidR="00607514">
          <w:rPr>
            <w:webHidden/>
          </w:rPr>
        </w:r>
        <w:r w:rsidR="00607514">
          <w:rPr>
            <w:webHidden/>
          </w:rPr>
          <w:fldChar w:fldCharType="separate"/>
        </w:r>
        <w:r w:rsidR="00607514">
          <w:rPr>
            <w:webHidden/>
          </w:rPr>
          <w:t>319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100. Описание полей документа «Справка об исполнении Казначейского обеспечения обязательств», закладки «Подписи (4)»</w:t>
        </w:r>
        <w:r w:rsidR="00607514">
          <w:rPr>
            <w:webHidden/>
          </w:rPr>
          <w:tab/>
        </w:r>
        <w:r w:rsidR="00607514">
          <w:rPr>
            <w:webHidden/>
          </w:rPr>
          <w:fldChar w:fldCharType="begin"/>
        </w:r>
        <w:r w:rsidR="00607514">
          <w:rPr>
            <w:webHidden/>
          </w:rPr>
          <w:instrText xml:space="preserve"> PAGEREF _Toc126838453 \h </w:instrText>
        </w:r>
        <w:r w:rsidR="00607514">
          <w:rPr>
            <w:webHidden/>
          </w:rPr>
        </w:r>
        <w:r w:rsidR="00607514">
          <w:rPr>
            <w:webHidden/>
          </w:rPr>
          <w:fldChar w:fldCharType="separate"/>
        </w:r>
        <w:r w:rsidR="00607514">
          <w:rPr>
            <w:webHidden/>
          </w:rPr>
          <w:t>319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101. Описание полей документа «Справка об исполнении Казначейского обеспечения обязательств», закладки «Дополнительные атрибуты (4)»</w:t>
        </w:r>
        <w:r w:rsidR="00607514">
          <w:rPr>
            <w:webHidden/>
          </w:rPr>
          <w:tab/>
        </w:r>
        <w:r w:rsidR="00607514">
          <w:rPr>
            <w:webHidden/>
          </w:rPr>
          <w:fldChar w:fldCharType="begin"/>
        </w:r>
        <w:r w:rsidR="00607514">
          <w:rPr>
            <w:webHidden/>
          </w:rPr>
          <w:instrText xml:space="preserve"> PAGEREF _Toc126838454 \h </w:instrText>
        </w:r>
        <w:r w:rsidR="00607514">
          <w:rPr>
            <w:webHidden/>
          </w:rPr>
        </w:r>
        <w:r w:rsidR="00607514">
          <w:rPr>
            <w:webHidden/>
          </w:rPr>
          <w:fldChar w:fldCharType="separate"/>
        </w:r>
        <w:r w:rsidR="00607514">
          <w:rPr>
            <w:webHidden/>
          </w:rPr>
          <w:t>320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102. Описание полей документа «Заявление на выдачу (перевод, исполнение) Казначейского обеспечения обязательств», закладки «Заголовок документа»</w:t>
        </w:r>
        <w:r w:rsidR="00607514">
          <w:rPr>
            <w:webHidden/>
          </w:rPr>
          <w:tab/>
        </w:r>
        <w:r w:rsidR="00607514">
          <w:rPr>
            <w:webHidden/>
          </w:rPr>
          <w:fldChar w:fldCharType="begin"/>
        </w:r>
        <w:r w:rsidR="00607514">
          <w:rPr>
            <w:webHidden/>
          </w:rPr>
          <w:instrText xml:space="preserve"> PAGEREF _Toc126838455 \h </w:instrText>
        </w:r>
        <w:r w:rsidR="00607514">
          <w:rPr>
            <w:webHidden/>
          </w:rPr>
        </w:r>
        <w:r w:rsidR="00607514">
          <w:rPr>
            <w:webHidden/>
          </w:rPr>
          <w:fldChar w:fldCharType="separate"/>
        </w:r>
        <w:r w:rsidR="00607514">
          <w:rPr>
            <w:webHidden/>
          </w:rPr>
          <w:t>322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103. Описание полей документа «Заявление на выдачу (перевод, исполнение) Казначейского обеспечения обязательств», закладки «Подтверждающие документы»</w:t>
        </w:r>
        <w:r w:rsidR="00607514">
          <w:rPr>
            <w:webHidden/>
          </w:rPr>
          <w:tab/>
        </w:r>
        <w:r w:rsidR="00607514">
          <w:rPr>
            <w:webHidden/>
          </w:rPr>
          <w:fldChar w:fldCharType="begin"/>
        </w:r>
        <w:r w:rsidR="00607514">
          <w:rPr>
            <w:webHidden/>
          </w:rPr>
          <w:instrText xml:space="preserve"> PAGEREF _Toc126838456 \h </w:instrText>
        </w:r>
        <w:r w:rsidR="00607514">
          <w:rPr>
            <w:webHidden/>
          </w:rPr>
        </w:r>
        <w:r w:rsidR="00607514">
          <w:rPr>
            <w:webHidden/>
          </w:rPr>
          <w:fldChar w:fldCharType="separate"/>
        </w:r>
        <w:r w:rsidR="00607514">
          <w:rPr>
            <w:webHidden/>
          </w:rPr>
          <w:t>325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104. Описание полей документа «Заявление на выдачу (перевод, исполнение) Казначейского обеспечения обязательств», закладки «Подписи»</w:t>
        </w:r>
        <w:r w:rsidR="00607514">
          <w:rPr>
            <w:webHidden/>
          </w:rPr>
          <w:tab/>
        </w:r>
        <w:r w:rsidR="00607514">
          <w:rPr>
            <w:webHidden/>
          </w:rPr>
          <w:fldChar w:fldCharType="begin"/>
        </w:r>
        <w:r w:rsidR="00607514">
          <w:rPr>
            <w:webHidden/>
          </w:rPr>
          <w:instrText xml:space="preserve"> PAGEREF _Toc126838457 \h </w:instrText>
        </w:r>
        <w:r w:rsidR="00607514">
          <w:rPr>
            <w:webHidden/>
          </w:rPr>
        </w:r>
        <w:r w:rsidR="00607514">
          <w:rPr>
            <w:webHidden/>
          </w:rPr>
          <w:fldChar w:fldCharType="separate"/>
        </w:r>
        <w:r w:rsidR="00607514">
          <w:rPr>
            <w:webHidden/>
          </w:rPr>
          <w:t>326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105.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607514">
          <w:rPr>
            <w:webHidden/>
          </w:rPr>
          <w:tab/>
        </w:r>
        <w:r w:rsidR="00607514">
          <w:rPr>
            <w:webHidden/>
          </w:rPr>
          <w:fldChar w:fldCharType="begin"/>
        </w:r>
        <w:r w:rsidR="00607514">
          <w:rPr>
            <w:webHidden/>
          </w:rPr>
          <w:instrText xml:space="preserve"> PAGEREF _Toc126838458 \h </w:instrText>
        </w:r>
        <w:r w:rsidR="00607514">
          <w:rPr>
            <w:webHidden/>
          </w:rPr>
        </w:r>
        <w:r w:rsidR="00607514">
          <w:rPr>
            <w:webHidden/>
          </w:rPr>
          <w:fldChar w:fldCharType="separate"/>
        </w:r>
        <w:r w:rsidR="00607514">
          <w:rPr>
            <w:webHidden/>
          </w:rPr>
          <w:t>327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5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106. Описание полей документа «Банковское КОО», закладки «Основные атрибуты (1)»</w:t>
        </w:r>
        <w:r w:rsidR="00607514">
          <w:rPr>
            <w:webHidden/>
          </w:rPr>
          <w:tab/>
        </w:r>
        <w:r w:rsidR="00607514">
          <w:rPr>
            <w:webHidden/>
          </w:rPr>
          <w:fldChar w:fldCharType="begin"/>
        </w:r>
        <w:r w:rsidR="00607514">
          <w:rPr>
            <w:webHidden/>
          </w:rPr>
          <w:instrText xml:space="preserve"> PAGEREF _Toc126838459 \h </w:instrText>
        </w:r>
        <w:r w:rsidR="00607514">
          <w:rPr>
            <w:webHidden/>
          </w:rPr>
        </w:r>
        <w:r w:rsidR="00607514">
          <w:rPr>
            <w:webHidden/>
          </w:rPr>
          <w:fldChar w:fldCharType="separate"/>
        </w:r>
        <w:r w:rsidR="00607514">
          <w:rPr>
            <w:webHidden/>
          </w:rPr>
          <w:t>329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107. Описание полей документа «Банковское КОО», закладки «Документ (2)»</w:t>
        </w:r>
        <w:r w:rsidR="00607514">
          <w:rPr>
            <w:webHidden/>
          </w:rPr>
          <w:tab/>
        </w:r>
        <w:r w:rsidR="00607514">
          <w:rPr>
            <w:webHidden/>
          </w:rPr>
          <w:fldChar w:fldCharType="begin"/>
        </w:r>
        <w:r w:rsidR="00607514">
          <w:rPr>
            <w:webHidden/>
          </w:rPr>
          <w:instrText xml:space="preserve"> PAGEREF _Toc126838460 \h </w:instrText>
        </w:r>
        <w:r w:rsidR="00607514">
          <w:rPr>
            <w:webHidden/>
          </w:rPr>
        </w:r>
        <w:r w:rsidR="00607514">
          <w:rPr>
            <w:webHidden/>
          </w:rPr>
          <w:fldChar w:fldCharType="separate"/>
        </w:r>
        <w:r w:rsidR="00607514">
          <w:rPr>
            <w:webHidden/>
          </w:rPr>
          <w:t>332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108. Описание полей документа «Банковское КОО», закладки «Подписи (3)»</w:t>
        </w:r>
        <w:r w:rsidR="00607514">
          <w:rPr>
            <w:webHidden/>
          </w:rPr>
          <w:tab/>
        </w:r>
        <w:r w:rsidR="00607514">
          <w:rPr>
            <w:webHidden/>
          </w:rPr>
          <w:fldChar w:fldCharType="begin"/>
        </w:r>
        <w:r w:rsidR="00607514">
          <w:rPr>
            <w:webHidden/>
          </w:rPr>
          <w:instrText xml:space="preserve"> PAGEREF _Toc126838461 \h </w:instrText>
        </w:r>
        <w:r w:rsidR="00607514">
          <w:rPr>
            <w:webHidden/>
          </w:rPr>
        </w:r>
        <w:r w:rsidR="00607514">
          <w:rPr>
            <w:webHidden/>
          </w:rPr>
          <w:fldChar w:fldCharType="separate"/>
        </w:r>
        <w:r w:rsidR="00607514">
          <w:rPr>
            <w:webHidden/>
          </w:rPr>
          <w:t>333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109. Описание полей документа «Сведения о денежном обязательстве», закладки «Заголовок»</w:t>
        </w:r>
        <w:r w:rsidR="00607514">
          <w:rPr>
            <w:webHidden/>
          </w:rPr>
          <w:tab/>
        </w:r>
        <w:r w:rsidR="00607514">
          <w:rPr>
            <w:webHidden/>
          </w:rPr>
          <w:fldChar w:fldCharType="begin"/>
        </w:r>
        <w:r w:rsidR="00607514">
          <w:rPr>
            <w:webHidden/>
          </w:rPr>
          <w:instrText xml:space="preserve"> PAGEREF _Toc126838462 \h </w:instrText>
        </w:r>
        <w:r w:rsidR="00607514">
          <w:rPr>
            <w:webHidden/>
          </w:rPr>
        </w:r>
        <w:r w:rsidR="00607514">
          <w:rPr>
            <w:webHidden/>
          </w:rPr>
          <w:fldChar w:fldCharType="separate"/>
        </w:r>
        <w:r w:rsidR="00607514">
          <w:rPr>
            <w:webHidden/>
          </w:rPr>
          <w:t>335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110. Описание полей документа «Сведения о денежном обязательстве», закладки «Строки (2)»</w:t>
        </w:r>
        <w:r w:rsidR="00607514">
          <w:rPr>
            <w:webHidden/>
          </w:rPr>
          <w:tab/>
        </w:r>
        <w:r w:rsidR="00607514">
          <w:rPr>
            <w:webHidden/>
          </w:rPr>
          <w:fldChar w:fldCharType="begin"/>
        </w:r>
        <w:r w:rsidR="00607514">
          <w:rPr>
            <w:webHidden/>
          </w:rPr>
          <w:instrText xml:space="preserve"> PAGEREF _Toc126838463 \h </w:instrText>
        </w:r>
        <w:r w:rsidR="00607514">
          <w:rPr>
            <w:webHidden/>
          </w:rPr>
        </w:r>
        <w:r w:rsidR="00607514">
          <w:rPr>
            <w:webHidden/>
          </w:rPr>
          <w:fldChar w:fldCharType="separate"/>
        </w:r>
        <w:r w:rsidR="00607514">
          <w:rPr>
            <w:webHidden/>
          </w:rPr>
          <w:t>339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111. Описание полей документа «Сведения о денежном обязательстве», закладки «Подписи (3)»</w:t>
        </w:r>
        <w:r w:rsidR="00607514">
          <w:rPr>
            <w:webHidden/>
          </w:rPr>
          <w:tab/>
        </w:r>
        <w:r w:rsidR="00607514">
          <w:rPr>
            <w:webHidden/>
          </w:rPr>
          <w:fldChar w:fldCharType="begin"/>
        </w:r>
        <w:r w:rsidR="00607514">
          <w:rPr>
            <w:webHidden/>
          </w:rPr>
          <w:instrText xml:space="preserve"> PAGEREF _Toc126838464 \h </w:instrText>
        </w:r>
        <w:r w:rsidR="00607514">
          <w:rPr>
            <w:webHidden/>
          </w:rPr>
        </w:r>
        <w:r w:rsidR="00607514">
          <w:rPr>
            <w:webHidden/>
          </w:rPr>
          <w:fldChar w:fldCharType="separate"/>
        </w:r>
        <w:r w:rsidR="00607514">
          <w:rPr>
            <w:webHidden/>
          </w:rPr>
          <w:t>340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112. Описание полей документа «Заявка для обеспечения наличными денежными средствами в электронном виде», закладки «Реквизиты»</w:t>
        </w:r>
        <w:r w:rsidR="00607514">
          <w:rPr>
            <w:webHidden/>
          </w:rPr>
          <w:tab/>
        </w:r>
        <w:r w:rsidR="00607514">
          <w:rPr>
            <w:webHidden/>
          </w:rPr>
          <w:fldChar w:fldCharType="begin"/>
        </w:r>
        <w:r w:rsidR="00607514">
          <w:rPr>
            <w:webHidden/>
          </w:rPr>
          <w:instrText xml:space="preserve"> PAGEREF _Toc126838465 \h </w:instrText>
        </w:r>
        <w:r w:rsidR="00607514">
          <w:rPr>
            <w:webHidden/>
          </w:rPr>
        </w:r>
        <w:r w:rsidR="00607514">
          <w:rPr>
            <w:webHidden/>
          </w:rPr>
          <w:fldChar w:fldCharType="separate"/>
        </w:r>
        <w:r w:rsidR="00607514">
          <w:rPr>
            <w:webHidden/>
          </w:rPr>
          <w:t>344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113. Описание полей документа «Заявка для обеспечения наличными денежными средствами в электронном виде», закладки «Подписи»</w:t>
        </w:r>
        <w:r w:rsidR="00607514">
          <w:rPr>
            <w:webHidden/>
          </w:rPr>
          <w:tab/>
        </w:r>
        <w:r w:rsidR="00607514">
          <w:rPr>
            <w:webHidden/>
          </w:rPr>
          <w:fldChar w:fldCharType="begin"/>
        </w:r>
        <w:r w:rsidR="00607514">
          <w:rPr>
            <w:webHidden/>
          </w:rPr>
          <w:instrText xml:space="preserve"> PAGEREF _Toc126838466 \h </w:instrText>
        </w:r>
        <w:r w:rsidR="00607514">
          <w:rPr>
            <w:webHidden/>
          </w:rPr>
        </w:r>
        <w:r w:rsidR="00607514">
          <w:rPr>
            <w:webHidden/>
          </w:rPr>
          <w:fldChar w:fldCharType="separate"/>
        </w:r>
        <w:r w:rsidR="00607514">
          <w:rPr>
            <w:webHidden/>
          </w:rPr>
          <w:t>350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114. Описание полей документа «Заявка о внесении наличных денежных средств», закладки «Реквизиты»</w:t>
        </w:r>
        <w:r w:rsidR="00607514">
          <w:rPr>
            <w:webHidden/>
          </w:rPr>
          <w:tab/>
        </w:r>
        <w:r w:rsidR="00607514">
          <w:rPr>
            <w:webHidden/>
          </w:rPr>
          <w:fldChar w:fldCharType="begin"/>
        </w:r>
        <w:r w:rsidR="00607514">
          <w:rPr>
            <w:webHidden/>
          </w:rPr>
          <w:instrText xml:space="preserve"> PAGEREF _Toc126838467 \h </w:instrText>
        </w:r>
        <w:r w:rsidR="00607514">
          <w:rPr>
            <w:webHidden/>
          </w:rPr>
        </w:r>
        <w:r w:rsidR="00607514">
          <w:rPr>
            <w:webHidden/>
          </w:rPr>
          <w:fldChar w:fldCharType="separate"/>
        </w:r>
        <w:r w:rsidR="00607514">
          <w:rPr>
            <w:webHidden/>
          </w:rPr>
          <w:t>355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115. Описание полей документа «Заявка о внесении наличных денежных средств», закладки «Подписи»</w:t>
        </w:r>
        <w:r w:rsidR="00607514">
          <w:rPr>
            <w:webHidden/>
          </w:rPr>
          <w:tab/>
        </w:r>
        <w:r w:rsidR="00607514">
          <w:rPr>
            <w:webHidden/>
          </w:rPr>
          <w:fldChar w:fldCharType="begin"/>
        </w:r>
        <w:r w:rsidR="00607514">
          <w:rPr>
            <w:webHidden/>
          </w:rPr>
          <w:instrText xml:space="preserve"> PAGEREF _Toc126838468 \h </w:instrText>
        </w:r>
        <w:r w:rsidR="00607514">
          <w:rPr>
            <w:webHidden/>
          </w:rPr>
        </w:r>
        <w:r w:rsidR="00607514">
          <w:rPr>
            <w:webHidden/>
          </w:rPr>
          <w:fldChar w:fldCharType="separate"/>
        </w:r>
        <w:r w:rsidR="00607514">
          <w:rPr>
            <w:webHidden/>
          </w:rPr>
          <w:t>361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6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116. Описание полей документа «Прогноз движения средств на счете бюджета (ф. 05010Y3)», закладки «Основная информация»</w:t>
        </w:r>
        <w:r w:rsidR="00607514">
          <w:rPr>
            <w:webHidden/>
          </w:rPr>
          <w:tab/>
        </w:r>
        <w:r w:rsidR="00607514">
          <w:rPr>
            <w:webHidden/>
          </w:rPr>
          <w:fldChar w:fldCharType="begin"/>
        </w:r>
        <w:r w:rsidR="00607514">
          <w:rPr>
            <w:webHidden/>
          </w:rPr>
          <w:instrText xml:space="preserve"> PAGEREF _Toc126838469 \h </w:instrText>
        </w:r>
        <w:r w:rsidR="00607514">
          <w:rPr>
            <w:webHidden/>
          </w:rPr>
        </w:r>
        <w:r w:rsidR="00607514">
          <w:rPr>
            <w:webHidden/>
          </w:rPr>
          <w:fldChar w:fldCharType="separate"/>
        </w:r>
        <w:r w:rsidR="00607514">
          <w:rPr>
            <w:webHidden/>
          </w:rPr>
          <w:t>363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117. Описание полей документа «Прогноз движения средств на счете бюджета (ф. 05010Y3)», закладки «Показатели»</w:t>
        </w:r>
        <w:r w:rsidR="00607514">
          <w:rPr>
            <w:webHidden/>
          </w:rPr>
          <w:tab/>
        </w:r>
        <w:r w:rsidR="00607514">
          <w:rPr>
            <w:webHidden/>
          </w:rPr>
          <w:fldChar w:fldCharType="begin"/>
        </w:r>
        <w:r w:rsidR="00607514">
          <w:rPr>
            <w:webHidden/>
          </w:rPr>
          <w:instrText xml:space="preserve"> PAGEREF _Toc126838470 \h </w:instrText>
        </w:r>
        <w:r w:rsidR="00607514">
          <w:rPr>
            <w:webHidden/>
          </w:rPr>
        </w:r>
        <w:r w:rsidR="00607514">
          <w:rPr>
            <w:webHidden/>
          </w:rPr>
          <w:fldChar w:fldCharType="separate"/>
        </w:r>
        <w:r w:rsidR="00607514">
          <w:rPr>
            <w:webHidden/>
          </w:rPr>
          <w:t>365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118. Описание полей документа «Прогноз движения средств на счете бюджета с детализацией по дням (ф. 05010X4)», закладки «Общая информация»</w:t>
        </w:r>
        <w:r w:rsidR="00607514">
          <w:rPr>
            <w:webHidden/>
          </w:rPr>
          <w:tab/>
        </w:r>
        <w:r w:rsidR="00607514">
          <w:rPr>
            <w:webHidden/>
          </w:rPr>
          <w:fldChar w:fldCharType="begin"/>
        </w:r>
        <w:r w:rsidR="00607514">
          <w:rPr>
            <w:webHidden/>
          </w:rPr>
          <w:instrText xml:space="preserve"> PAGEREF _Toc126838471 \h </w:instrText>
        </w:r>
        <w:r w:rsidR="00607514">
          <w:rPr>
            <w:webHidden/>
          </w:rPr>
        </w:r>
        <w:r w:rsidR="00607514">
          <w:rPr>
            <w:webHidden/>
          </w:rPr>
          <w:fldChar w:fldCharType="separate"/>
        </w:r>
        <w:r w:rsidR="00607514">
          <w:rPr>
            <w:webHidden/>
          </w:rPr>
          <w:t>384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119. Описание полей документа «Прогноз движения средств на счете бюджета с детализацией по дням (ф. 05010X4)», закладки «Показатели»</w:t>
        </w:r>
        <w:r w:rsidR="00607514">
          <w:rPr>
            <w:webHidden/>
          </w:rPr>
          <w:tab/>
        </w:r>
        <w:r w:rsidR="00607514">
          <w:rPr>
            <w:webHidden/>
          </w:rPr>
          <w:fldChar w:fldCharType="begin"/>
        </w:r>
        <w:r w:rsidR="00607514">
          <w:rPr>
            <w:webHidden/>
          </w:rPr>
          <w:instrText xml:space="preserve"> PAGEREF _Toc126838472 \h </w:instrText>
        </w:r>
        <w:r w:rsidR="00607514">
          <w:rPr>
            <w:webHidden/>
          </w:rPr>
        </w:r>
        <w:r w:rsidR="00607514">
          <w:rPr>
            <w:webHidden/>
          </w:rPr>
          <w:fldChar w:fldCharType="separate"/>
        </w:r>
        <w:r w:rsidR="00607514">
          <w:rPr>
            <w:webHidden/>
          </w:rPr>
          <w:t>386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120. Описание полей документа «Запрос на выяснение принадлежности платежа», закладки «Реквизиты документа (1)»</w:t>
        </w:r>
        <w:r w:rsidR="00607514">
          <w:rPr>
            <w:webHidden/>
          </w:rPr>
          <w:tab/>
        </w:r>
        <w:r w:rsidR="00607514">
          <w:rPr>
            <w:webHidden/>
          </w:rPr>
          <w:fldChar w:fldCharType="begin"/>
        </w:r>
        <w:r w:rsidR="00607514">
          <w:rPr>
            <w:webHidden/>
          </w:rPr>
          <w:instrText xml:space="preserve"> PAGEREF _Toc126838473 \h </w:instrText>
        </w:r>
        <w:r w:rsidR="00607514">
          <w:rPr>
            <w:webHidden/>
          </w:rPr>
        </w:r>
        <w:r w:rsidR="00607514">
          <w:rPr>
            <w:webHidden/>
          </w:rPr>
          <w:fldChar w:fldCharType="separate"/>
        </w:r>
        <w:r w:rsidR="00607514">
          <w:rPr>
            <w:webHidden/>
          </w:rPr>
          <w:t>392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121. Описание полей документа «Запрос на выяснение принадлежности платежа», закладки «Дополнительные атрибуты (2)»</w:t>
        </w:r>
        <w:r w:rsidR="00607514">
          <w:rPr>
            <w:webHidden/>
          </w:rPr>
          <w:tab/>
        </w:r>
        <w:r w:rsidR="00607514">
          <w:rPr>
            <w:webHidden/>
          </w:rPr>
          <w:fldChar w:fldCharType="begin"/>
        </w:r>
        <w:r w:rsidR="00607514">
          <w:rPr>
            <w:webHidden/>
          </w:rPr>
          <w:instrText xml:space="preserve"> PAGEREF _Toc126838474 \h </w:instrText>
        </w:r>
        <w:r w:rsidR="00607514">
          <w:rPr>
            <w:webHidden/>
          </w:rPr>
        </w:r>
        <w:r w:rsidR="00607514">
          <w:rPr>
            <w:webHidden/>
          </w:rPr>
          <w:fldChar w:fldCharType="separate"/>
        </w:r>
        <w:r w:rsidR="00607514">
          <w:rPr>
            <w:webHidden/>
          </w:rPr>
          <w:t>395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122. Описание полей документа «Уведомление об уточнении вида и принадлежности платежа», закладки «Основные атрибуты (1)»</w:t>
        </w:r>
        <w:r w:rsidR="00607514">
          <w:rPr>
            <w:webHidden/>
          </w:rPr>
          <w:tab/>
        </w:r>
        <w:r w:rsidR="00607514">
          <w:rPr>
            <w:webHidden/>
          </w:rPr>
          <w:fldChar w:fldCharType="begin"/>
        </w:r>
        <w:r w:rsidR="00607514">
          <w:rPr>
            <w:webHidden/>
          </w:rPr>
          <w:instrText xml:space="preserve"> PAGEREF _Toc126838475 \h </w:instrText>
        </w:r>
        <w:r w:rsidR="00607514">
          <w:rPr>
            <w:webHidden/>
          </w:rPr>
        </w:r>
        <w:r w:rsidR="00607514">
          <w:rPr>
            <w:webHidden/>
          </w:rPr>
          <w:fldChar w:fldCharType="separate"/>
        </w:r>
        <w:r w:rsidR="00607514">
          <w:rPr>
            <w:webHidden/>
          </w:rPr>
          <w:t>398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123. Описание полей документа «Уведомление об уточнении вида и принадлежности платежей», закладки «Платежные документы (2)»</w:t>
        </w:r>
        <w:r w:rsidR="00607514">
          <w:rPr>
            <w:webHidden/>
          </w:rPr>
          <w:tab/>
        </w:r>
        <w:r w:rsidR="00607514">
          <w:rPr>
            <w:webHidden/>
          </w:rPr>
          <w:fldChar w:fldCharType="begin"/>
        </w:r>
        <w:r w:rsidR="00607514">
          <w:rPr>
            <w:webHidden/>
          </w:rPr>
          <w:instrText xml:space="preserve"> PAGEREF _Toc126838476 \h </w:instrText>
        </w:r>
        <w:r w:rsidR="00607514">
          <w:rPr>
            <w:webHidden/>
          </w:rPr>
        </w:r>
        <w:r w:rsidR="00607514">
          <w:rPr>
            <w:webHidden/>
          </w:rPr>
          <w:fldChar w:fldCharType="separate"/>
        </w:r>
        <w:r w:rsidR="00607514">
          <w:rPr>
            <w:webHidden/>
          </w:rPr>
          <w:t>401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124. Описание полей документа «Уведомление об уточнении вида и принадлежности платежа», закладки «Дополнительные атрибуты (3)»</w:t>
        </w:r>
        <w:r w:rsidR="00607514">
          <w:rPr>
            <w:webHidden/>
          </w:rPr>
          <w:tab/>
        </w:r>
        <w:r w:rsidR="00607514">
          <w:rPr>
            <w:webHidden/>
          </w:rPr>
          <w:fldChar w:fldCharType="begin"/>
        </w:r>
        <w:r w:rsidR="00607514">
          <w:rPr>
            <w:webHidden/>
          </w:rPr>
          <w:instrText xml:space="preserve"> PAGEREF _Toc126838477 \h </w:instrText>
        </w:r>
        <w:r w:rsidR="00607514">
          <w:rPr>
            <w:webHidden/>
          </w:rPr>
        </w:r>
        <w:r w:rsidR="00607514">
          <w:rPr>
            <w:webHidden/>
          </w:rPr>
          <w:fldChar w:fldCharType="separate"/>
        </w:r>
        <w:r w:rsidR="00607514">
          <w:rPr>
            <w:webHidden/>
          </w:rPr>
          <w:t>405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125. Описание полей документа «Заявка на возврат», закладки «Раздел 1,2 (1)»</w:t>
        </w:r>
        <w:r w:rsidR="00607514">
          <w:rPr>
            <w:webHidden/>
          </w:rPr>
          <w:tab/>
        </w:r>
        <w:r w:rsidR="00607514">
          <w:rPr>
            <w:webHidden/>
          </w:rPr>
          <w:fldChar w:fldCharType="begin"/>
        </w:r>
        <w:r w:rsidR="00607514">
          <w:rPr>
            <w:webHidden/>
          </w:rPr>
          <w:instrText xml:space="preserve"> PAGEREF _Toc126838478 \h </w:instrText>
        </w:r>
        <w:r w:rsidR="00607514">
          <w:rPr>
            <w:webHidden/>
          </w:rPr>
        </w:r>
        <w:r w:rsidR="00607514">
          <w:rPr>
            <w:webHidden/>
          </w:rPr>
          <w:fldChar w:fldCharType="separate"/>
        </w:r>
        <w:r w:rsidR="00607514">
          <w:rPr>
            <w:webHidden/>
          </w:rPr>
          <w:t>408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7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126. Описание полей документа «Заявка на возврат», закладки «Раздел 3 (2)»</w:t>
        </w:r>
        <w:r w:rsidR="00607514">
          <w:rPr>
            <w:webHidden/>
          </w:rPr>
          <w:tab/>
        </w:r>
        <w:r w:rsidR="00607514">
          <w:rPr>
            <w:webHidden/>
          </w:rPr>
          <w:fldChar w:fldCharType="begin"/>
        </w:r>
        <w:r w:rsidR="00607514">
          <w:rPr>
            <w:webHidden/>
          </w:rPr>
          <w:instrText xml:space="preserve"> PAGEREF _Toc126838479 \h </w:instrText>
        </w:r>
        <w:r w:rsidR="00607514">
          <w:rPr>
            <w:webHidden/>
          </w:rPr>
        </w:r>
        <w:r w:rsidR="00607514">
          <w:rPr>
            <w:webHidden/>
          </w:rPr>
          <w:fldChar w:fldCharType="separate"/>
        </w:r>
        <w:r w:rsidR="00607514">
          <w:rPr>
            <w:webHidden/>
          </w:rPr>
          <w:t>414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127. Описание полей документа «Запрос на отзыв распоряжения (запрос на аннулирование)», закладки «Основные»</w:t>
        </w:r>
        <w:r w:rsidR="00607514">
          <w:rPr>
            <w:webHidden/>
          </w:rPr>
          <w:tab/>
        </w:r>
        <w:r w:rsidR="00607514">
          <w:rPr>
            <w:webHidden/>
          </w:rPr>
          <w:fldChar w:fldCharType="begin"/>
        </w:r>
        <w:r w:rsidR="00607514">
          <w:rPr>
            <w:webHidden/>
          </w:rPr>
          <w:instrText xml:space="preserve"> PAGEREF _Toc126838480 \h </w:instrText>
        </w:r>
        <w:r w:rsidR="00607514">
          <w:rPr>
            <w:webHidden/>
          </w:rPr>
        </w:r>
        <w:r w:rsidR="00607514">
          <w:rPr>
            <w:webHidden/>
          </w:rPr>
          <w:fldChar w:fldCharType="separate"/>
        </w:r>
        <w:r w:rsidR="00607514">
          <w:rPr>
            <w:webHidden/>
          </w:rPr>
          <w:t>418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128. Описание полей документа «Запрос-указание (входящий)», закладки «Документ»</w:t>
        </w:r>
        <w:r w:rsidR="00607514">
          <w:rPr>
            <w:webHidden/>
          </w:rPr>
          <w:tab/>
        </w:r>
        <w:r w:rsidR="00607514">
          <w:rPr>
            <w:webHidden/>
          </w:rPr>
          <w:fldChar w:fldCharType="begin"/>
        </w:r>
        <w:r w:rsidR="00607514">
          <w:rPr>
            <w:webHidden/>
          </w:rPr>
          <w:instrText xml:space="preserve"> PAGEREF _Toc126838481 \h </w:instrText>
        </w:r>
        <w:r w:rsidR="00607514">
          <w:rPr>
            <w:webHidden/>
          </w:rPr>
        </w:r>
        <w:r w:rsidR="00607514">
          <w:rPr>
            <w:webHidden/>
          </w:rPr>
          <w:fldChar w:fldCharType="separate"/>
        </w:r>
        <w:r w:rsidR="00607514">
          <w:rPr>
            <w:webHidden/>
          </w:rPr>
          <w:t>424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129. Описание полей документа «Запрос-указание (входящий)», закладки «Подписи»</w:t>
        </w:r>
        <w:r w:rsidR="00607514">
          <w:rPr>
            <w:webHidden/>
          </w:rPr>
          <w:tab/>
        </w:r>
        <w:r w:rsidR="00607514">
          <w:rPr>
            <w:webHidden/>
          </w:rPr>
          <w:fldChar w:fldCharType="begin"/>
        </w:r>
        <w:r w:rsidR="00607514">
          <w:rPr>
            <w:webHidden/>
          </w:rPr>
          <w:instrText xml:space="preserve"> PAGEREF _Toc126838482 \h </w:instrText>
        </w:r>
        <w:r w:rsidR="00607514">
          <w:rPr>
            <w:webHidden/>
          </w:rPr>
        </w:r>
        <w:r w:rsidR="00607514">
          <w:rPr>
            <w:webHidden/>
          </w:rPr>
          <w:fldChar w:fldCharType="separate"/>
        </w:r>
        <w:r w:rsidR="00607514">
          <w:rPr>
            <w:webHidden/>
          </w:rPr>
          <w:t>425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130. Описание полей документа «Запрос-указание (исходящий)», закладки «Документ»</w:t>
        </w:r>
        <w:r w:rsidR="00607514">
          <w:rPr>
            <w:webHidden/>
          </w:rPr>
          <w:tab/>
        </w:r>
        <w:r w:rsidR="00607514">
          <w:rPr>
            <w:webHidden/>
          </w:rPr>
          <w:fldChar w:fldCharType="begin"/>
        </w:r>
        <w:r w:rsidR="00607514">
          <w:rPr>
            <w:webHidden/>
          </w:rPr>
          <w:instrText xml:space="preserve"> PAGEREF _Toc126838483 \h </w:instrText>
        </w:r>
        <w:r w:rsidR="00607514">
          <w:rPr>
            <w:webHidden/>
          </w:rPr>
        </w:r>
        <w:r w:rsidR="00607514">
          <w:rPr>
            <w:webHidden/>
          </w:rPr>
          <w:fldChar w:fldCharType="separate"/>
        </w:r>
        <w:r w:rsidR="00607514">
          <w:rPr>
            <w:webHidden/>
          </w:rPr>
          <w:t>427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131. Описание полей документа «Запрос-указание (исходящий)», закладки «Подписи»</w:t>
        </w:r>
        <w:r w:rsidR="00607514">
          <w:rPr>
            <w:webHidden/>
          </w:rPr>
          <w:tab/>
        </w:r>
        <w:r w:rsidR="00607514">
          <w:rPr>
            <w:webHidden/>
          </w:rPr>
          <w:fldChar w:fldCharType="begin"/>
        </w:r>
        <w:r w:rsidR="00607514">
          <w:rPr>
            <w:webHidden/>
          </w:rPr>
          <w:instrText xml:space="preserve"> PAGEREF _Toc126838484 \h </w:instrText>
        </w:r>
        <w:r w:rsidR="00607514">
          <w:rPr>
            <w:webHidden/>
          </w:rPr>
        </w:r>
        <w:r w:rsidR="00607514">
          <w:rPr>
            <w:webHidden/>
          </w:rPr>
          <w:fldChar w:fldCharType="separate"/>
        </w:r>
        <w:r w:rsidR="00607514">
          <w:rPr>
            <w:webHidden/>
          </w:rPr>
          <w:t>428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132.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r w:rsidR="00607514">
          <w:rPr>
            <w:webHidden/>
          </w:rPr>
          <w:tab/>
        </w:r>
        <w:r w:rsidR="00607514">
          <w:rPr>
            <w:webHidden/>
          </w:rPr>
          <w:fldChar w:fldCharType="begin"/>
        </w:r>
        <w:r w:rsidR="00607514">
          <w:rPr>
            <w:webHidden/>
          </w:rPr>
          <w:instrText xml:space="preserve"> PAGEREF _Toc126838485 \h </w:instrText>
        </w:r>
        <w:r w:rsidR="00607514">
          <w:rPr>
            <w:webHidden/>
          </w:rPr>
        </w:r>
        <w:r w:rsidR="00607514">
          <w:rPr>
            <w:webHidden/>
          </w:rPr>
          <w:fldChar w:fldCharType="separate"/>
        </w:r>
        <w:r w:rsidR="00607514">
          <w:rPr>
            <w:webHidden/>
          </w:rPr>
          <w:t>431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133.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_Toc126838486 \h </w:instrText>
        </w:r>
        <w:r w:rsidR="00607514">
          <w:rPr>
            <w:webHidden/>
          </w:rPr>
        </w:r>
        <w:r w:rsidR="00607514">
          <w:rPr>
            <w:webHidden/>
          </w:rPr>
          <w:fldChar w:fldCharType="separate"/>
        </w:r>
        <w:r w:rsidR="00607514">
          <w:rPr>
            <w:webHidden/>
          </w:rPr>
          <w:t>433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134.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607514">
          <w:rPr>
            <w:webHidden/>
          </w:rPr>
          <w:tab/>
        </w:r>
        <w:r w:rsidR="00607514">
          <w:rPr>
            <w:webHidden/>
          </w:rPr>
          <w:fldChar w:fldCharType="begin"/>
        </w:r>
        <w:r w:rsidR="00607514">
          <w:rPr>
            <w:webHidden/>
          </w:rPr>
          <w:instrText xml:space="preserve"> PAGEREF _Toc126838487 \h </w:instrText>
        </w:r>
        <w:r w:rsidR="00607514">
          <w:rPr>
            <w:webHidden/>
          </w:rPr>
        </w:r>
        <w:r w:rsidR="00607514">
          <w:rPr>
            <w:webHidden/>
          </w:rPr>
          <w:fldChar w:fldCharType="separate"/>
        </w:r>
        <w:r w:rsidR="00607514">
          <w:rPr>
            <w:webHidden/>
          </w:rPr>
          <w:t>434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135.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607514">
          <w:rPr>
            <w:webHidden/>
          </w:rPr>
          <w:tab/>
        </w:r>
        <w:r w:rsidR="00607514">
          <w:rPr>
            <w:webHidden/>
          </w:rPr>
          <w:fldChar w:fldCharType="begin"/>
        </w:r>
        <w:r w:rsidR="00607514">
          <w:rPr>
            <w:webHidden/>
          </w:rPr>
          <w:instrText xml:space="preserve"> PAGEREF _Toc126838488 \h </w:instrText>
        </w:r>
        <w:r w:rsidR="00607514">
          <w:rPr>
            <w:webHidden/>
          </w:rPr>
        </w:r>
        <w:r w:rsidR="00607514">
          <w:rPr>
            <w:webHidden/>
          </w:rPr>
          <w:fldChar w:fldCharType="separate"/>
        </w:r>
        <w:r w:rsidR="00607514">
          <w:rPr>
            <w:webHidden/>
          </w:rPr>
          <w:t>435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8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136.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_Toc126838489 \h </w:instrText>
        </w:r>
        <w:r w:rsidR="00607514">
          <w:rPr>
            <w:webHidden/>
          </w:rPr>
        </w:r>
        <w:r w:rsidR="00607514">
          <w:rPr>
            <w:webHidden/>
          </w:rPr>
          <w:fldChar w:fldCharType="separate"/>
        </w:r>
        <w:r w:rsidR="00607514">
          <w:rPr>
            <w:webHidden/>
          </w:rPr>
          <w:t>436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137.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607514">
          <w:rPr>
            <w:webHidden/>
          </w:rPr>
          <w:tab/>
        </w:r>
        <w:r w:rsidR="00607514">
          <w:rPr>
            <w:webHidden/>
          </w:rPr>
          <w:fldChar w:fldCharType="begin"/>
        </w:r>
        <w:r w:rsidR="00607514">
          <w:rPr>
            <w:webHidden/>
          </w:rPr>
          <w:instrText xml:space="preserve"> PAGEREF _Toc126838490 \h </w:instrText>
        </w:r>
        <w:r w:rsidR="00607514">
          <w:rPr>
            <w:webHidden/>
          </w:rPr>
        </w:r>
        <w:r w:rsidR="00607514">
          <w:rPr>
            <w:webHidden/>
          </w:rPr>
          <w:fldChar w:fldCharType="separate"/>
        </w:r>
        <w:r w:rsidR="00607514">
          <w:rPr>
            <w:webHidden/>
          </w:rPr>
          <w:t>437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138.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r w:rsidR="00607514">
          <w:rPr>
            <w:webHidden/>
          </w:rPr>
          <w:tab/>
        </w:r>
        <w:r w:rsidR="00607514">
          <w:rPr>
            <w:webHidden/>
          </w:rPr>
          <w:fldChar w:fldCharType="begin"/>
        </w:r>
        <w:r w:rsidR="00607514">
          <w:rPr>
            <w:webHidden/>
          </w:rPr>
          <w:instrText xml:space="preserve"> PAGEREF _Toc126838491 \h </w:instrText>
        </w:r>
        <w:r w:rsidR="00607514">
          <w:rPr>
            <w:webHidden/>
          </w:rPr>
        </w:r>
        <w:r w:rsidR="00607514">
          <w:rPr>
            <w:webHidden/>
          </w:rPr>
          <w:fldChar w:fldCharType="separate"/>
        </w:r>
        <w:r w:rsidR="00607514">
          <w:rPr>
            <w:webHidden/>
          </w:rPr>
          <w:t>438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139.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r w:rsidR="00607514">
          <w:rPr>
            <w:webHidden/>
          </w:rPr>
          <w:tab/>
        </w:r>
        <w:r w:rsidR="00607514">
          <w:rPr>
            <w:webHidden/>
          </w:rPr>
          <w:fldChar w:fldCharType="begin"/>
        </w:r>
        <w:r w:rsidR="00607514">
          <w:rPr>
            <w:webHidden/>
          </w:rPr>
          <w:instrText xml:space="preserve"> PAGEREF _Toc126838492 \h </w:instrText>
        </w:r>
        <w:r w:rsidR="00607514">
          <w:rPr>
            <w:webHidden/>
          </w:rPr>
        </w:r>
        <w:r w:rsidR="00607514">
          <w:rPr>
            <w:webHidden/>
          </w:rPr>
          <w:fldChar w:fldCharType="separate"/>
        </w:r>
        <w:r w:rsidR="00607514">
          <w:rPr>
            <w:webHidden/>
          </w:rPr>
          <w:t>439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140.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607514">
          <w:rPr>
            <w:webHidden/>
          </w:rPr>
          <w:tab/>
        </w:r>
        <w:r w:rsidR="00607514">
          <w:rPr>
            <w:webHidden/>
          </w:rPr>
          <w:fldChar w:fldCharType="begin"/>
        </w:r>
        <w:r w:rsidR="00607514">
          <w:rPr>
            <w:webHidden/>
          </w:rPr>
          <w:instrText xml:space="preserve"> PAGEREF _Toc126838493 \h </w:instrText>
        </w:r>
        <w:r w:rsidR="00607514">
          <w:rPr>
            <w:webHidden/>
          </w:rPr>
        </w:r>
        <w:r w:rsidR="00607514">
          <w:rPr>
            <w:webHidden/>
          </w:rPr>
          <w:fldChar w:fldCharType="separate"/>
        </w:r>
        <w:r w:rsidR="00607514">
          <w:rPr>
            <w:webHidden/>
          </w:rPr>
          <w:t>441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141.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607514">
          <w:rPr>
            <w:webHidden/>
          </w:rPr>
          <w:tab/>
        </w:r>
        <w:r w:rsidR="00607514">
          <w:rPr>
            <w:webHidden/>
          </w:rPr>
          <w:fldChar w:fldCharType="begin"/>
        </w:r>
        <w:r w:rsidR="00607514">
          <w:rPr>
            <w:webHidden/>
          </w:rPr>
          <w:instrText xml:space="preserve"> PAGEREF _Toc126838494 \h </w:instrText>
        </w:r>
        <w:r w:rsidR="00607514">
          <w:rPr>
            <w:webHidden/>
          </w:rPr>
        </w:r>
        <w:r w:rsidR="00607514">
          <w:rPr>
            <w:webHidden/>
          </w:rPr>
          <w:fldChar w:fldCharType="separate"/>
        </w:r>
        <w:r w:rsidR="00607514">
          <w:rPr>
            <w:webHidden/>
          </w:rPr>
          <w:t>442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142.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607514">
          <w:rPr>
            <w:webHidden/>
          </w:rPr>
          <w:tab/>
        </w:r>
        <w:r w:rsidR="00607514">
          <w:rPr>
            <w:webHidden/>
          </w:rPr>
          <w:fldChar w:fldCharType="begin"/>
        </w:r>
        <w:r w:rsidR="00607514">
          <w:rPr>
            <w:webHidden/>
          </w:rPr>
          <w:instrText xml:space="preserve"> PAGEREF _Toc126838495 \h </w:instrText>
        </w:r>
        <w:r w:rsidR="00607514">
          <w:rPr>
            <w:webHidden/>
          </w:rPr>
        </w:r>
        <w:r w:rsidR="00607514">
          <w:rPr>
            <w:webHidden/>
          </w:rPr>
          <w:fldChar w:fldCharType="separate"/>
        </w:r>
        <w:r w:rsidR="00607514">
          <w:rPr>
            <w:webHidden/>
          </w:rPr>
          <w:t>443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143.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607514">
          <w:rPr>
            <w:webHidden/>
          </w:rPr>
          <w:tab/>
        </w:r>
        <w:r w:rsidR="00607514">
          <w:rPr>
            <w:webHidden/>
          </w:rPr>
          <w:fldChar w:fldCharType="begin"/>
        </w:r>
        <w:r w:rsidR="00607514">
          <w:rPr>
            <w:webHidden/>
          </w:rPr>
          <w:instrText xml:space="preserve"> PAGEREF _Toc126838496 \h </w:instrText>
        </w:r>
        <w:r w:rsidR="00607514">
          <w:rPr>
            <w:webHidden/>
          </w:rPr>
        </w:r>
        <w:r w:rsidR="00607514">
          <w:rPr>
            <w:webHidden/>
          </w:rPr>
          <w:fldChar w:fldCharType="separate"/>
        </w:r>
        <w:r w:rsidR="00607514">
          <w:rPr>
            <w:webHidden/>
          </w:rPr>
          <w:t>444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144.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607514">
          <w:rPr>
            <w:webHidden/>
          </w:rPr>
          <w:tab/>
        </w:r>
        <w:r w:rsidR="00607514">
          <w:rPr>
            <w:webHidden/>
          </w:rPr>
          <w:fldChar w:fldCharType="begin"/>
        </w:r>
        <w:r w:rsidR="00607514">
          <w:rPr>
            <w:webHidden/>
          </w:rPr>
          <w:instrText xml:space="preserve"> PAGEREF _Toc126838497 \h </w:instrText>
        </w:r>
        <w:r w:rsidR="00607514">
          <w:rPr>
            <w:webHidden/>
          </w:rPr>
        </w:r>
        <w:r w:rsidR="00607514">
          <w:rPr>
            <w:webHidden/>
          </w:rPr>
          <w:fldChar w:fldCharType="separate"/>
        </w:r>
        <w:r w:rsidR="00607514">
          <w:rPr>
            <w:webHidden/>
          </w:rPr>
          <w:t>445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145. Описание полей документа «Акт приемки-передачи показателей лицевого счета получателя бюджетных средств», закладки «Дополнительные атрибуты (2)»</w:t>
        </w:r>
        <w:r w:rsidR="00607514">
          <w:rPr>
            <w:webHidden/>
          </w:rPr>
          <w:tab/>
        </w:r>
        <w:r w:rsidR="00607514">
          <w:rPr>
            <w:webHidden/>
          </w:rPr>
          <w:fldChar w:fldCharType="begin"/>
        </w:r>
        <w:r w:rsidR="00607514">
          <w:rPr>
            <w:webHidden/>
          </w:rPr>
          <w:instrText xml:space="preserve"> PAGEREF _Toc126838498 \h </w:instrText>
        </w:r>
        <w:r w:rsidR="00607514">
          <w:rPr>
            <w:webHidden/>
          </w:rPr>
        </w:r>
        <w:r w:rsidR="00607514">
          <w:rPr>
            <w:webHidden/>
          </w:rPr>
          <w:fldChar w:fldCharType="separate"/>
        </w:r>
        <w:r w:rsidR="00607514">
          <w:rPr>
            <w:webHidden/>
          </w:rPr>
          <w:t>446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49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146. Описание полей документа «Акт приемки-передачи принятых на учет обязательств при реорганизации участников бюджетного процесса», закладки «Документ»</w:t>
        </w:r>
        <w:r w:rsidR="00607514">
          <w:rPr>
            <w:webHidden/>
          </w:rPr>
          <w:tab/>
        </w:r>
        <w:r w:rsidR="00607514">
          <w:rPr>
            <w:webHidden/>
          </w:rPr>
          <w:fldChar w:fldCharType="begin"/>
        </w:r>
        <w:r w:rsidR="00607514">
          <w:rPr>
            <w:webHidden/>
          </w:rPr>
          <w:instrText xml:space="preserve"> PAGEREF _Toc126838499 \h </w:instrText>
        </w:r>
        <w:r w:rsidR="00607514">
          <w:rPr>
            <w:webHidden/>
          </w:rPr>
        </w:r>
        <w:r w:rsidR="00607514">
          <w:rPr>
            <w:webHidden/>
          </w:rPr>
          <w:fldChar w:fldCharType="separate"/>
        </w:r>
        <w:r w:rsidR="00607514">
          <w:rPr>
            <w:webHidden/>
          </w:rPr>
          <w:t>450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147. Описание полей документа «Акт приемки-передачи принятых на учет обязательств при реорганизации участников бюджетного процесса», закладки «Подписи/Доп.атрибуты»</w:t>
        </w:r>
        <w:r w:rsidR="00607514">
          <w:rPr>
            <w:webHidden/>
          </w:rPr>
          <w:tab/>
        </w:r>
        <w:r w:rsidR="00607514">
          <w:rPr>
            <w:webHidden/>
          </w:rPr>
          <w:fldChar w:fldCharType="begin"/>
        </w:r>
        <w:r w:rsidR="00607514">
          <w:rPr>
            <w:webHidden/>
          </w:rPr>
          <w:instrText xml:space="preserve"> PAGEREF _Toc126838500 \h </w:instrText>
        </w:r>
        <w:r w:rsidR="00607514">
          <w:rPr>
            <w:webHidden/>
          </w:rPr>
        </w:r>
        <w:r w:rsidR="00607514">
          <w:rPr>
            <w:webHidden/>
          </w:rPr>
          <w:fldChar w:fldCharType="separate"/>
        </w:r>
        <w:r w:rsidR="00607514">
          <w:rPr>
            <w:webHidden/>
          </w:rPr>
          <w:t>457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148. Описание полей документа «Акт приемки-передачи кассовых выплат и поступлений при реорганизации», закладки «Документ», вкладки «Раздел 1. Бюджетные средства»</w:t>
        </w:r>
        <w:r w:rsidR="00607514">
          <w:rPr>
            <w:webHidden/>
          </w:rPr>
          <w:tab/>
        </w:r>
        <w:r w:rsidR="00607514">
          <w:rPr>
            <w:webHidden/>
          </w:rPr>
          <w:fldChar w:fldCharType="begin"/>
        </w:r>
        <w:r w:rsidR="00607514">
          <w:rPr>
            <w:webHidden/>
          </w:rPr>
          <w:instrText xml:space="preserve"> PAGEREF _Toc126838501 \h </w:instrText>
        </w:r>
        <w:r w:rsidR="00607514">
          <w:rPr>
            <w:webHidden/>
          </w:rPr>
        </w:r>
        <w:r w:rsidR="00607514">
          <w:rPr>
            <w:webHidden/>
          </w:rPr>
          <w:fldChar w:fldCharType="separate"/>
        </w:r>
        <w:r w:rsidR="00607514">
          <w:rPr>
            <w:webHidden/>
          </w:rPr>
          <w:t>460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149. Описание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sidR="00607514">
          <w:rPr>
            <w:webHidden/>
          </w:rPr>
          <w:tab/>
        </w:r>
        <w:r w:rsidR="00607514">
          <w:rPr>
            <w:webHidden/>
          </w:rPr>
          <w:fldChar w:fldCharType="begin"/>
        </w:r>
        <w:r w:rsidR="00607514">
          <w:rPr>
            <w:webHidden/>
          </w:rPr>
          <w:instrText xml:space="preserve"> PAGEREF _Toc126838502 \h </w:instrText>
        </w:r>
        <w:r w:rsidR="00607514">
          <w:rPr>
            <w:webHidden/>
          </w:rPr>
        </w:r>
        <w:r w:rsidR="00607514">
          <w:rPr>
            <w:webHidden/>
          </w:rPr>
          <w:fldChar w:fldCharType="separate"/>
        </w:r>
        <w:r w:rsidR="00607514">
          <w:rPr>
            <w:webHidden/>
          </w:rPr>
          <w:t>465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150. Описание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607514">
          <w:rPr>
            <w:webHidden/>
          </w:rPr>
          <w:tab/>
        </w:r>
        <w:r w:rsidR="00607514">
          <w:rPr>
            <w:webHidden/>
          </w:rPr>
          <w:fldChar w:fldCharType="begin"/>
        </w:r>
        <w:r w:rsidR="00607514">
          <w:rPr>
            <w:webHidden/>
          </w:rPr>
          <w:instrText xml:space="preserve"> PAGEREF _Toc126838503 \h </w:instrText>
        </w:r>
        <w:r w:rsidR="00607514">
          <w:rPr>
            <w:webHidden/>
          </w:rPr>
        </w:r>
        <w:r w:rsidR="00607514">
          <w:rPr>
            <w:webHidden/>
          </w:rPr>
          <w:fldChar w:fldCharType="separate"/>
        </w:r>
        <w:r w:rsidR="00607514">
          <w:rPr>
            <w:webHidden/>
          </w:rPr>
          <w:t>466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151. Описание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607514">
          <w:rPr>
            <w:webHidden/>
          </w:rPr>
          <w:tab/>
        </w:r>
        <w:r w:rsidR="00607514">
          <w:rPr>
            <w:webHidden/>
          </w:rPr>
          <w:fldChar w:fldCharType="begin"/>
        </w:r>
        <w:r w:rsidR="00607514">
          <w:rPr>
            <w:webHidden/>
          </w:rPr>
          <w:instrText xml:space="preserve"> PAGEREF _Toc126838504 \h </w:instrText>
        </w:r>
        <w:r w:rsidR="00607514">
          <w:rPr>
            <w:webHidden/>
          </w:rPr>
        </w:r>
        <w:r w:rsidR="00607514">
          <w:rPr>
            <w:webHidden/>
          </w:rPr>
          <w:fldChar w:fldCharType="separate"/>
        </w:r>
        <w:r w:rsidR="00607514">
          <w:rPr>
            <w:webHidden/>
          </w:rPr>
          <w:t>467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152. Описание полей документа «Акт приемки-передачи кассовых выплат и поступлений при реорганизации», закладки «Документ», закладки «Раздел 3. Средства, поступившие во временное распоряжение»</w:t>
        </w:r>
        <w:r w:rsidR="00607514">
          <w:rPr>
            <w:webHidden/>
          </w:rPr>
          <w:tab/>
        </w:r>
        <w:r w:rsidR="00607514">
          <w:rPr>
            <w:webHidden/>
          </w:rPr>
          <w:fldChar w:fldCharType="begin"/>
        </w:r>
        <w:r w:rsidR="00607514">
          <w:rPr>
            <w:webHidden/>
          </w:rPr>
          <w:instrText xml:space="preserve"> PAGEREF _Toc126838505 \h </w:instrText>
        </w:r>
        <w:r w:rsidR="00607514">
          <w:rPr>
            <w:webHidden/>
          </w:rPr>
        </w:r>
        <w:r w:rsidR="00607514">
          <w:rPr>
            <w:webHidden/>
          </w:rPr>
          <w:fldChar w:fldCharType="separate"/>
        </w:r>
        <w:r w:rsidR="00607514">
          <w:rPr>
            <w:webHidden/>
          </w:rPr>
          <w:t>468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153. Описание полей документа «Акт приемки-передачи кассовых выплат и поступлений при реорганизации», закладки «Дополнительные атрибуты»</w:t>
        </w:r>
        <w:r w:rsidR="00607514">
          <w:rPr>
            <w:webHidden/>
          </w:rPr>
          <w:tab/>
        </w:r>
        <w:r w:rsidR="00607514">
          <w:rPr>
            <w:webHidden/>
          </w:rPr>
          <w:fldChar w:fldCharType="begin"/>
        </w:r>
        <w:r w:rsidR="00607514">
          <w:rPr>
            <w:webHidden/>
          </w:rPr>
          <w:instrText xml:space="preserve"> PAGEREF _Toc126838506 \h </w:instrText>
        </w:r>
        <w:r w:rsidR="00607514">
          <w:rPr>
            <w:webHidden/>
          </w:rPr>
        </w:r>
        <w:r w:rsidR="00607514">
          <w:rPr>
            <w:webHidden/>
          </w:rPr>
          <w:fldChar w:fldCharType="separate"/>
        </w:r>
        <w:r w:rsidR="00607514">
          <w:rPr>
            <w:webHidden/>
          </w:rPr>
          <w:t>469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154.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607514">
          <w:rPr>
            <w:webHidden/>
          </w:rPr>
          <w:tab/>
        </w:r>
        <w:r w:rsidR="00607514">
          <w:rPr>
            <w:webHidden/>
          </w:rPr>
          <w:fldChar w:fldCharType="begin"/>
        </w:r>
        <w:r w:rsidR="00607514">
          <w:rPr>
            <w:webHidden/>
          </w:rPr>
          <w:instrText xml:space="preserve"> PAGEREF _Toc126838507 \h </w:instrText>
        </w:r>
        <w:r w:rsidR="00607514">
          <w:rPr>
            <w:webHidden/>
          </w:rPr>
        </w:r>
        <w:r w:rsidR="00607514">
          <w:rPr>
            <w:webHidden/>
          </w:rPr>
          <w:fldChar w:fldCharType="separate"/>
        </w:r>
        <w:r w:rsidR="00607514">
          <w:rPr>
            <w:webHidden/>
          </w:rPr>
          <w:t>473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155.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r w:rsidR="00607514">
          <w:rPr>
            <w:webHidden/>
          </w:rPr>
          <w:tab/>
        </w:r>
        <w:r w:rsidR="00607514">
          <w:rPr>
            <w:webHidden/>
          </w:rPr>
          <w:fldChar w:fldCharType="begin"/>
        </w:r>
        <w:r w:rsidR="00607514">
          <w:rPr>
            <w:webHidden/>
          </w:rPr>
          <w:instrText xml:space="preserve"> PAGEREF _Toc126838508 \h </w:instrText>
        </w:r>
        <w:r w:rsidR="00607514">
          <w:rPr>
            <w:webHidden/>
          </w:rPr>
        </w:r>
        <w:r w:rsidR="00607514">
          <w:rPr>
            <w:webHidden/>
          </w:rPr>
          <w:fldChar w:fldCharType="separate"/>
        </w:r>
        <w:r w:rsidR="00607514">
          <w:rPr>
            <w:webHidden/>
          </w:rPr>
          <w:t>477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0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156.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607514">
          <w:rPr>
            <w:webHidden/>
          </w:rPr>
          <w:tab/>
        </w:r>
        <w:r w:rsidR="00607514">
          <w:rPr>
            <w:webHidden/>
          </w:rPr>
          <w:fldChar w:fldCharType="begin"/>
        </w:r>
        <w:r w:rsidR="00607514">
          <w:rPr>
            <w:webHidden/>
          </w:rPr>
          <w:instrText xml:space="preserve"> PAGEREF _Toc126838509 \h </w:instrText>
        </w:r>
        <w:r w:rsidR="00607514">
          <w:rPr>
            <w:webHidden/>
          </w:rPr>
        </w:r>
        <w:r w:rsidR="00607514">
          <w:rPr>
            <w:webHidden/>
          </w:rPr>
          <w:fldChar w:fldCharType="separate"/>
        </w:r>
        <w:r w:rsidR="00607514">
          <w:rPr>
            <w:webHidden/>
          </w:rPr>
          <w:t>478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157.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607514">
          <w:rPr>
            <w:webHidden/>
          </w:rPr>
          <w:tab/>
        </w:r>
        <w:r w:rsidR="00607514">
          <w:rPr>
            <w:webHidden/>
          </w:rPr>
          <w:fldChar w:fldCharType="begin"/>
        </w:r>
        <w:r w:rsidR="00607514">
          <w:rPr>
            <w:webHidden/>
          </w:rPr>
          <w:instrText xml:space="preserve"> PAGEREF _Toc126838510 \h </w:instrText>
        </w:r>
        <w:r w:rsidR="00607514">
          <w:rPr>
            <w:webHidden/>
          </w:rPr>
        </w:r>
        <w:r w:rsidR="00607514">
          <w:rPr>
            <w:webHidden/>
          </w:rPr>
          <w:fldChar w:fldCharType="separate"/>
        </w:r>
        <w:r w:rsidR="00607514">
          <w:rPr>
            <w:webHidden/>
          </w:rPr>
          <w:t>479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158.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607514">
          <w:rPr>
            <w:webHidden/>
          </w:rPr>
          <w:tab/>
        </w:r>
        <w:r w:rsidR="00607514">
          <w:rPr>
            <w:webHidden/>
          </w:rPr>
          <w:fldChar w:fldCharType="begin"/>
        </w:r>
        <w:r w:rsidR="00607514">
          <w:rPr>
            <w:webHidden/>
          </w:rPr>
          <w:instrText xml:space="preserve"> PAGEREF _Toc126838511 \h </w:instrText>
        </w:r>
        <w:r w:rsidR="00607514">
          <w:rPr>
            <w:webHidden/>
          </w:rPr>
        </w:r>
        <w:r w:rsidR="00607514">
          <w:rPr>
            <w:webHidden/>
          </w:rPr>
          <w:fldChar w:fldCharType="separate"/>
        </w:r>
        <w:r w:rsidR="00607514">
          <w:rPr>
            <w:webHidden/>
          </w:rPr>
          <w:t>481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159.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607514">
          <w:rPr>
            <w:webHidden/>
          </w:rPr>
          <w:tab/>
        </w:r>
        <w:r w:rsidR="00607514">
          <w:rPr>
            <w:webHidden/>
          </w:rPr>
          <w:fldChar w:fldCharType="begin"/>
        </w:r>
        <w:r w:rsidR="00607514">
          <w:rPr>
            <w:webHidden/>
          </w:rPr>
          <w:instrText xml:space="preserve"> PAGEREF _Toc126838512 \h </w:instrText>
        </w:r>
        <w:r w:rsidR="00607514">
          <w:rPr>
            <w:webHidden/>
          </w:rPr>
        </w:r>
        <w:r w:rsidR="00607514">
          <w:rPr>
            <w:webHidden/>
          </w:rPr>
          <w:fldChar w:fldCharType="separate"/>
        </w:r>
        <w:r w:rsidR="00607514">
          <w:rPr>
            <w:webHidden/>
          </w:rPr>
          <w:t>482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160.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607514">
          <w:rPr>
            <w:webHidden/>
          </w:rPr>
          <w:tab/>
        </w:r>
        <w:r w:rsidR="00607514">
          <w:rPr>
            <w:webHidden/>
          </w:rPr>
          <w:fldChar w:fldCharType="begin"/>
        </w:r>
        <w:r w:rsidR="00607514">
          <w:rPr>
            <w:webHidden/>
          </w:rPr>
          <w:instrText xml:space="preserve"> PAGEREF _Toc126838513 \h </w:instrText>
        </w:r>
        <w:r w:rsidR="00607514">
          <w:rPr>
            <w:webHidden/>
          </w:rPr>
        </w:r>
        <w:r w:rsidR="00607514">
          <w:rPr>
            <w:webHidden/>
          </w:rPr>
          <w:fldChar w:fldCharType="separate"/>
        </w:r>
        <w:r w:rsidR="00607514">
          <w:rPr>
            <w:webHidden/>
          </w:rPr>
          <w:t>483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161. Перечень полей документа «Акт приемки-передачи показателей лицевого счета ГРБС (РБС)», закладки «Документ»</w:t>
        </w:r>
        <w:r w:rsidR="00607514">
          <w:rPr>
            <w:webHidden/>
          </w:rPr>
          <w:tab/>
        </w:r>
        <w:r w:rsidR="00607514">
          <w:rPr>
            <w:webHidden/>
          </w:rPr>
          <w:fldChar w:fldCharType="begin"/>
        </w:r>
        <w:r w:rsidR="00607514">
          <w:rPr>
            <w:webHidden/>
          </w:rPr>
          <w:instrText xml:space="preserve"> PAGEREF _Toc126838514 \h </w:instrText>
        </w:r>
        <w:r w:rsidR="00607514">
          <w:rPr>
            <w:webHidden/>
          </w:rPr>
        </w:r>
        <w:r w:rsidR="00607514">
          <w:rPr>
            <w:webHidden/>
          </w:rPr>
          <w:fldChar w:fldCharType="separate"/>
        </w:r>
        <w:r w:rsidR="00607514">
          <w:rPr>
            <w:webHidden/>
          </w:rPr>
          <w:t>486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162. Описание полей документа «Акт приемки-передачи показателей лицевого счета ГРБС (РБС)», закладки «Дополнительные атрибуты (2)»</w:t>
        </w:r>
        <w:r w:rsidR="00607514">
          <w:rPr>
            <w:webHidden/>
          </w:rPr>
          <w:tab/>
        </w:r>
        <w:r w:rsidR="00607514">
          <w:rPr>
            <w:webHidden/>
          </w:rPr>
          <w:fldChar w:fldCharType="begin"/>
        </w:r>
        <w:r w:rsidR="00607514">
          <w:rPr>
            <w:webHidden/>
          </w:rPr>
          <w:instrText xml:space="preserve"> PAGEREF _Toc126838515 \h </w:instrText>
        </w:r>
        <w:r w:rsidR="00607514">
          <w:rPr>
            <w:webHidden/>
          </w:rPr>
        </w:r>
        <w:r w:rsidR="00607514">
          <w:rPr>
            <w:webHidden/>
          </w:rPr>
          <w:fldChar w:fldCharType="separate"/>
        </w:r>
        <w:r w:rsidR="00607514">
          <w:rPr>
            <w:webHidden/>
          </w:rPr>
          <w:t>491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163. Описание полей документа «Акт приемки-передачи показателей лицевого счета ГРБС (РБС) (для отражения операций за ____ – ____ годы)», закладки «Документ»</w:t>
        </w:r>
        <w:r w:rsidR="00607514">
          <w:rPr>
            <w:webHidden/>
          </w:rPr>
          <w:tab/>
        </w:r>
        <w:r w:rsidR="00607514">
          <w:rPr>
            <w:webHidden/>
          </w:rPr>
          <w:fldChar w:fldCharType="begin"/>
        </w:r>
        <w:r w:rsidR="00607514">
          <w:rPr>
            <w:webHidden/>
          </w:rPr>
          <w:instrText xml:space="preserve"> PAGEREF _Toc126838516 \h </w:instrText>
        </w:r>
        <w:r w:rsidR="00607514">
          <w:rPr>
            <w:webHidden/>
          </w:rPr>
        </w:r>
        <w:r w:rsidR="00607514">
          <w:rPr>
            <w:webHidden/>
          </w:rPr>
          <w:fldChar w:fldCharType="separate"/>
        </w:r>
        <w:r w:rsidR="00607514">
          <w:rPr>
            <w:webHidden/>
          </w:rPr>
          <w:t>495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164. Перечень полей документа «Акт приемки-передачи показателей лицевого счета ГРБС (РБС) (для отражения операций за ____ – ____ годы)», закладки «Дополнительные атрибуты (2)»</w:t>
        </w:r>
        <w:r w:rsidR="00607514">
          <w:rPr>
            <w:webHidden/>
          </w:rPr>
          <w:tab/>
        </w:r>
        <w:r w:rsidR="00607514">
          <w:rPr>
            <w:webHidden/>
          </w:rPr>
          <w:fldChar w:fldCharType="begin"/>
        </w:r>
        <w:r w:rsidR="00607514">
          <w:rPr>
            <w:webHidden/>
          </w:rPr>
          <w:instrText xml:space="preserve"> PAGEREF _Toc126838517 \h </w:instrText>
        </w:r>
        <w:r w:rsidR="00607514">
          <w:rPr>
            <w:webHidden/>
          </w:rPr>
        </w:r>
        <w:r w:rsidR="00607514">
          <w:rPr>
            <w:webHidden/>
          </w:rPr>
          <w:fldChar w:fldCharType="separate"/>
        </w:r>
        <w:r w:rsidR="00607514">
          <w:rPr>
            <w:webHidden/>
          </w:rPr>
          <w:t>502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165.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607514">
          <w:rPr>
            <w:webHidden/>
          </w:rPr>
          <w:tab/>
        </w:r>
        <w:r w:rsidR="00607514">
          <w:rPr>
            <w:webHidden/>
          </w:rPr>
          <w:fldChar w:fldCharType="begin"/>
        </w:r>
        <w:r w:rsidR="00607514">
          <w:rPr>
            <w:webHidden/>
          </w:rPr>
          <w:instrText xml:space="preserve"> PAGEREF _Toc126838518 \h </w:instrText>
        </w:r>
        <w:r w:rsidR="00607514">
          <w:rPr>
            <w:webHidden/>
          </w:rPr>
        </w:r>
        <w:r w:rsidR="00607514">
          <w:rPr>
            <w:webHidden/>
          </w:rPr>
          <w:fldChar w:fldCharType="separate"/>
        </w:r>
        <w:r w:rsidR="00607514">
          <w:rPr>
            <w:webHidden/>
          </w:rPr>
          <w:t>506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1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166.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607514">
          <w:rPr>
            <w:webHidden/>
          </w:rPr>
          <w:tab/>
        </w:r>
        <w:r w:rsidR="00607514">
          <w:rPr>
            <w:webHidden/>
          </w:rPr>
          <w:fldChar w:fldCharType="begin"/>
        </w:r>
        <w:r w:rsidR="00607514">
          <w:rPr>
            <w:webHidden/>
          </w:rPr>
          <w:instrText xml:space="preserve"> PAGEREF _Toc126838519 \h </w:instrText>
        </w:r>
        <w:r w:rsidR="00607514">
          <w:rPr>
            <w:webHidden/>
          </w:rPr>
        </w:r>
        <w:r w:rsidR="00607514">
          <w:rPr>
            <w:webHidden/>
          </w:rPr>
          <w:fldChar w:fldCharType="separate"/>
        </w:r>
        <w:r w:rsidR="00607514">
          <w:rPr>
            <w:webHidden/>
          </w:rPr>
          <w:t>508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167. Описание полей документа «Акт приемки-передачи показателей лицевого счета ПБС за период», закладки «Документ (1)», вкладки «Раздел 1.1.1 Бюджетные данные»</w:t>
        </w:r>
        <w:r w:rsidR="00607514">
          <w:rPr>
            <w:webHidden/>
          </w:rPr>
          <w:tab/>
        </w:r>
        <w:r w:rsidR="00607514">
          <w:rPr>
            <w:webHidden/>
          </w:rPr>
          <w:fldChar w:fldCharType="begin"/>
        </w:r>
        <w:r w:rsidR="00607514">
          <w:rPr>
            <w:webHidden/>
          </w:rPr>
          <w:instrText xml:space="preserve"> PAGEREF _Toc126838520 \h </w:instrText>
        </w:r>
        <w:r w:rsidR="00607514">
          <w:rPr>
            <w:webHidden/>
          </w:rPr>
        </w:r>
        <w:r w:rsidR="00607514">
          <w:rPr>
            <w:webHidden/>
          </w:rPr>
          <w:fldChar w:fldCharType="separate"/>
        </w:r>
        <w:r w:rsidR="00607514">
          <w:rPr>
            <w:webHidden/>
          </w:rPr>
          <w:t>512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 xml:space="preserve">168. Описание полей документа «Акт приемки-передачи показателей лицевого счета ПБС за период», закладки «Документ», вкладки «Раздел 1.1.2 </w:t>
        </w:r>
        <w:r w:rsidR="00607514" w:rsidRPr="00C43F60">
          <w:rPr>
            <w:rStyle w:val="af"/>
          </w:rPr>
          <w:lastRenderedPageBreak/>
          <w:t>ЛБО в тек. фин. году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_Toc126838521 \h </w:instrText>
        </w:r>
        <w:r w:rsidR="00607514">
          <w:rPr>
            <w:webHidden/>
          </w:rPr>
        </w:r>
        <w:r w:rsidR="00607514">
          <w:rPr>
            <w:webHidden/>
          </w:rPr>
          <w:fldChar w:fldCharType="separate"/>
        </w:r>
        <w:r w:rsidR="00607514">
          <w:rPr>
            <w:webHidden/>
          </w:rPr>
          <w:t>514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169. Описание полей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607514">
          <w:rPr>
            <w:webHidden/>
          </w:rPr>
          <w:tab/>
        </w:r>
        <w:r w:rsidR="00607514">
          <w:rPr>
            <w:webHidden/>
          </w:rPr>
          <w:fldChar w:fldCharType="begin"/>
        </w:r>
        <w:r w:rsidR="00607514">
          <w:rPr>
            <w:webHidden/>
          </w:rPr>
          <w:instrText xml:space="preserve"> PAGEREF _Toc126838522 \h </w:instrText>
        </w:r>
        <w:r w:rsidR="00607514">
          <w:rPr>
            <w:webHidden/>
          </w:rPr>
        </w:r>
        <w:r w:rsidR="00607514">
          <w:rPr>
            <w:webHidden/>
          </w:rPr>
          <w:fldChar w:fldCharType="separate"/>
        </w:r>
        <w:r w:rsidR="00607514">
          <w:rPr>
            <w:webHidden/>
          </w:rPr>
          <w:t>515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170. Описание полей документа «Акт приемки-передачи показателей лицевого счета ПБС за период», закладки «Документ», вкладки «Раздел 1.2.1. Детализированные ЛБО»</w:t>
        </w:r>
        <w:r w:rsidR="00607514">
          <w:rPr>
            <w:webHidden/>
          </w:rPr>
          <w:tab/>
        </w:r>
        <w:r w:rsidR="00607514">
          <w:rPr>
            <w:webHidden/>
          </w:rPr>
          <w:fldChar w:fldCharType="begin"/>
        </w:r>
        <w:r w:rsidR="00607514">
          <w:rPr>
            <w:webHidden/>
          </w:rPr>
          <w:instrText xml:space="preserve"> PAGEREF _Toc126838523 \h </w:instrText>
        </w:r>
        <w:r w:rsidR="00607514">
          <w:rPr>
            <w:webHidden/>
          </w:rPr>
        </w:r>
        <w:r w:rsidR="00607514">
          <w:rPr>
            <w:webHidden/>
          </w:rPr>
          <w:fldChar w:fldCharType="separate"/>
        </w:r>
        <w:r w:rsidR="00607514">
          <w:rPr>
            <w:webHidden/>
          </w:rPr>
          <w:t>517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171. Описание полей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607514">
          <w:rPr>
            <w:webHidden/>
          </w:rPr>
          <w:tab/>
        </w:r>
        <w:r w:rsidR="00607514">
          <w:rPr>
            <w:webHidden/>
          </w:rPr>
          <w:fldChar w:fldCharType="begin"/>
        </w:r>
        <w:r w:rsidR="00607514">
          <w:rPr>
            <w:webHidden/>
          </w:rPr>
          <w:instrText xml:space="preserve"> PAGEREF _Toc126838524 \h </w:instrText>
        </w:r>
        <w:r w:rsidR="00607514">
          <w:rPr>
            <w:webHidden/>
          </w:rPr>
        </w:r>
        <w:r w:rsidR="00607514">
          <w:rPr>
            <w:webHidden/>
          </w:rPr>
          <w:fldChar w:fldCharType="separate"/>
        </w:r>
        <w:r w:rsidR="00607514">
          <w:rPr>
            <w:webHidden/>
          </w:rPr>
          <w:t>518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172. Описание полей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607514">
          <w:rPr>
            <w:webHidden/>
          </w:rPr>
          <w:tab/>
        </w:r>
        <w:r w:rsidR="00607514">
          <w:rPr>
            <w:webHidden/>
          </w:rPr>
          <w:fldChar w:fldCharType="begin"/>
        </w:r>
        <w:r w:rsidR="00607514">
          <w:rPr>
            <w:webHidden/>
          </w:rPr>
          <w:instrText xml:space="preserve"> PAGEREF _Toc126838525 \h </w:instrText>
        </w:r>
        <w:r w:rsidR="00607514">
          <w:rPr>
            <w:webHidden/>
          </w:rPr>
        </w:r>
        <w:r w:rsidR="00607514">
          <w:rPr>
            <w:webHidden/>
          </w:rPr>
          <w:fldChar w:fldCharType="separate"/>
        </w:r>
        <w:r w:rsidR="00607514">
          <w:rPr>
            <w:webHidden/>
          </w:rPr>
          <w:t>519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173. Описание полей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607514">
          <w:rPr>
            <w:webHidden/>
          </w:rPr>
          <w:tab/>
        </w:r>
        <w:r w:rsidR="00607514">
          <w:rPr>
            <w:webHidden/>
          </w:rPr>
          <w:fldChar w:fldCharType="begin"/>
        </w:r>
        <w:r w:rsidR="00607514">
          <w:rPr>
            <w:webHidden/>
          </w:rPr>
          <w:instrText xml:space="preserve"> PAGEREF _Toc126838526 \h </w:instrText>
        </w:r>
        <w:r w:rsidR="00607514">
          <w:rPr>
            <w:webHidden/>
          </w:rPr>
        </w:r>
        <w:r w:rsidR="00607514">
          <w:rPr>
            <w:webHidden/>
          </w:rPr>
          <w:fldChar w:fldCharType="separate"/>
        </w:r>
        <w:r w:rsidR="00607514">
          <w:rPr>
            <w:webHidden/>
          </w:rPr>
          <w:t>521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174. Описание полей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607514">
          <w:rPr>
            <w:webHidden/>
          </w:rPr>
          <w:tab/>
        </w:r>
        <w:r w:rsidR="00607514">
          <w:rPr>
            <w:webHidden/>
          </w:rPr>
          <w:fldChar w:fldCharType="begin"/>
        </w:r>
        <w:r w:rsidR="00607514">
          <w:rPr>
            <w:webHidden/>
          </w:rPr>
          <w:instrText xml:space="preserve"> PAGEREF _Toc126838527 \h </w:instrText>
        </w:r>
        <w:r w:rsidR="00607514">
          <w:rPr>
            <w:webHidden/>
          </w:rPr>
        </w:r>
        <w:r w:rsidR="00607514">
          <w:rPr>
            <w:webHidden/>
          </w:rPr>
          <w:fldChar w:fldCharType="separate"/>
        </w:r>
        <w:r w:rsidR="00607514">
          <w:rPr>
            <w:webHidden/>
          </w:rPr>
          <w:t>522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175. Описание полей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607514">
          <w:rPr>
            <w:webHidden/>
          </w:rPr>
          <w:tab/>
        </w:r>
        <w:r w:rsidR="00607514">
          <w:rPr>
            <w:webHidden/>
          </w:rPr>
          <w:fldChar w:fldCharType="begin"/>
        </w:r>
        <w:r w:rsidR="00607514">
          <w:rPr>
            <w:webHidden/>
          </w:rPr>
          <w:instrText xml:space="preserve"> PAGEREF _Toc126838528 \h </w:instrText>
        </w:r>
        <w:r w:rsidR="00607514">
          <w:rPr>
            <w:webHidden/>
          </w:rPr>
        </w:r>
        <w:r w:rsidR="00607514">
          <w:rPr>
            <w:webHidden/>
          </w:rPr>
          <w:fldChar w:fldCharType="separate"/>
        </w:r>
        <w:r w:rsidR="00607514">
          <w:rPr>
            <w:webHidden/>
          </w:rPr>
          <w:t>524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2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176. Описание полей документа «Акт приемки-передачи показателей лицевого счета ПБС за период», закладки «Документ», вкладки «Раздел 3.1 Остатки на ЛС за счет ДБФ»</w:t>
        </w:r>
        <w:r w:rsidR="00607514">
          <w:rPr>
            <w:webHidden/>
          </w:rPr>
          <w:tab/>
        </w:r>
        <w:r w:rsidR="00607514">
          <w:rPr>
            <w:webHidden/>
          </w:rPr>
          <w:fldChar w:fldCharType="begin"/>
        </w:r>
        <w:r w:rsidR="00607514">
          <w:rPr>
            <w:webHidden/>
          </w:rPr>
          <w:instrText xml:space="preserve"> PAGEREF _Toc126838529 \h </w:instrText>
        </w:r>
        <w:r w:rsidR="00607514">
          <w:rPr>
            <w:webHidden/>
          </w:rPr>
        </w:r>
        <w:r w:rsidR="00607514">
          <w:rPr>
            <w:webHidden/>
          </w:rPr>
          <w:fldChar w:fldCharType="separate"/>
        </w:r>
        <w:r w:rsidR="00607514">
          <w:rPr>
            <w:webHidden/>
          </w:rPr>
          <w:t>526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177. Описание полей документа «Акт приемки-передачи показателей лицевого счета ПБС за период», закладки «Документ», вкладки «Раздел 3.2 Операции со средствами за счет ДБФ»</w:t>
        </w:r>
        <w:r w:rsidR="00607514">
          <w:rPr>
            <w:webHidden/>
          </w:rPr>
          <w:tab/>
        </w:r>
        <w:r w:rsidR="00607514">
          <w:rPr>
            <w:webHidden/>
          </w:rPr>
          <w:fldChar w:fldCharType="begin"/>
        </w:r>
        <w:r w:rsidR="00607514">
          <w:rPr>
            <w:webHidden/>
          </w:rPr>
          <w:instrText xml:space="preserve"> PAGEREF _Toc126838530 \h </w:instrText>
        </w:r>
        <w:r w:rsidR="00607514">
          <w:rPr>
            <w:webHidden/>
          </w:rPr>
        </w:r>
        <w:r w:rsidR="00607514">
          <w:rPr>
            <w:webHidden/>
          </w:rPr>
          <w:fldChar w:fldCharType="separate"/>
        </w:r>
        <w:r w:rsidR="00607514">
          <w:rPr>
            <w:webHidden/>
          </w:rPr>
          <w:t>527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178. Описание полей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607514">
          <w:rPr>
            <w:webHidden/>
          </w:rPr>
          <w:tab/>
        </w:r>
        <w:r w:rsidR="00607514">
          <w:rPr>
            <w:webHidden/>
          </w:rPr>
          <w:fldChar w:fldCharType="begin"/>
        </w:r>
        <w:r w:rsidR="00607514">
          <w:rPr>
            <w:webHidden/>
          </w:rPr>
          <w:instrText xml:space="preserve"> PAGEREF _Toc126838531 \h </w:instrText>
        </w:r>
        <w:r w:rsidR="00607514">
          <w:rPr>
            <w:webHidden/>
          </w:rPr>
        </w:r>
        <w:r w:rsidR="00607514">
          <w:rPr>
            <w:webHidden/>
          </w:rPr>
          <w:fldChar w:fldCharType="separate"/>
        </w:r>
        <w:r w:rsidR="00607514">
          <w:rPr>
            <w:webHidden/>
          </w:rPr>
          <w:t>528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179. Описание полей документа «Акт приемки-передачи показателей лицевого счета ПБС за период», закладки «Документ», вкладки «Раздел 3.4 Источники ДБФ (справочно)»</w:t>
        </w:r>
        <w:r w:rsidR="00607514">
          <w:rPr>
            <w:webHidden/>
          </w:rPr>
          <w:tab/>
        </w:r>
        <w:r w:rsidR="00607514">
          <w:rPr>
            <w:webHidden/>
          </w:rPr>
          <w:fldChar w:fldCharType="begin"/>
        </w:r>
        <w:r w:rsidR="00607514">
          <w:rPr>
            <w:webHidden/>
          </w:rPr>
          <w:instrText xml:space="preserve"> PAGEREF _Toc126838532 \h </w:instrText>
        </w:r>
        <w:r w:rsidR="00607514">
          <w:rPr>
            <w:webHidden/>
          </w:rPr>
        </w:r>
        <w:r w:rsidR="00607514">
          <w:rPr>
            <w:webHidden/>
          </w:rPr>
          <w:fldChar w:fldCharType="separate"/>
        </w:r>
        <w:r w:rsidR="00607514">
          <w:rPr>
            <w:webHidden/>
          </w:rPr>
          <w:t>529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180. Описание полей документа «Акт приемки-передачи показателей лицевого счета ПБС за период», закладки «Дополнительные атрибуты (2)»</w:t>
        </w:r>
        <w:r w:rsidR="00607514">
          <w:rPr>
            <w:webHidden/>
          </w:rPr>
          <w:tab/>
        </w:r>
        <w:r w:rsidR="00607514">
          <w:rPr>
            <w:webHidden/>
          </w:rPr>
          <w:fldChar w:fldCharType="begin"/>
        </w:r>
        <w:r w:rsidR="00607514">
          <w:rPr>
            <w:webHidden/>
          </w:rPr>
          <w:instrText xml:space="preserve"> PAGEREF _Toc126838533 \h </w:instrText>
        </w:r>
        <w:r w:rsidR="00607514">
          <w:rPr>
            <w:webHidden/>
          </w:rPr>
        </w:r>
        <w:r w:rsidR="00607514">
          <w:rPr>
            <w:webHidden/>
          </w:rPr>
          <w:fldChar w:fldCharType="separate"/>
        </w:r>
        <w:r w:rsidR="00607514">
          <w:rPr>
            <w:webHidden/>
          </w:rPr>
          <w:t>530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181. Описание статусной модели протоколов в разрезе типов документов и сценария обработки</w:t>
        </w:r>
        <w:r w:rsidR="00607514">
          <w:rPr>
            <w:webHidden/>
          </w:rPr>
          <w:tab/>
        </w:r>
        <w:r w:rsidR="00607514">
          <w:rPr>
            <w:webHidden/>
          </w:rPr>
          <w:fldChar w:fldCharType="begin"/>
        </w:r>
        <w:r w:rsidR="00607514">
          <w:rPr>
            <w:webHidden/>
          </w:rPr>
          <w:instrText xml:space="preserve"> PAGEREF _Toc126838534 \h </w:instrText>
        </w:r>
        <w:r w:rsidR="00607514">
          <w:rPr>
            <w:webHidden/>
          </w:rPr>
        </w:r>
        <w:r w:rsidR="00607514">
          <w:rPr>
            <w:webHidden/>
          </w:rPr>
          <w:fldChar w:fldCharType="separate"/>
        </w:r>
        <w:r w:rsidR="00607514">
          <w:rPr>
            <w:webHidden/>
          </w:rPr>
          <w:t>532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182. Описание полей документа «Уведомление (протокол)», закладки «Основные»</w:t>
        </w:r>
        <w:r w:rsidR="00607514">
          <w:rPr>
            <w:webHidden/>
          </w:rPr>
          <w:tab/>
        </w:r>
        <w:r w:rsidR="00607514">
          <w:rPr>
            <w:webHidden/>
          </w:rPr>
          <w:fldChar w:fldCharType="begin"/>
        </w:r>
        <w:r w:rsidR="00607514">
          <w:rPr>
            <w:webHidden/>
          </w:rPr>
          <w:instrText xml:space="preserve"> PAGEREF _Toc126838535 \h </w:instrText>
        </w:r>
        <w:r w:rsidR="00607514">
          <w:rPr>
            <w:webHidden/>
          </w:rPr>
        </w:r>
        <w:r w:rsidR="00607514">
          <w:rPr>
            <w:webHidden/>
          </w:rPr>
          <w:fldChar w:fldCharType="separate"/>
        </w:r>
        <w:r w:rsidR="00607514">
          <w:rPr>
            <w:webHidden/>
          </w:rPr>
          <w:t>535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183. Описание полей документа «Уведомление (протокол)», закладки «Основные»</w:t>
        </w:r>
        <w:r w:rsidR="00607514">
          <w:rPr>
            <w:webHidden/>
          </w:rPr>
          <w:tab/>
        </w:r>
        <w:r w:rsidR="00607514">
          <w:rPr>
            <w:webHidden/>
          </w:rPr>
          <w:fldChar w:fldCharType="begin"/>
        </w:r>
        <w:r w:rsidR="00607514">
          <w:rPr>
            <w:webHidden/>
          </w:rPr>
          <w:instrText xml:space="preserve"> PAGEREF _Toc126838536 \h </w:instrText>
        </w:r>
        <w:r w:rsidR="00607514">
          <w:rPr>
            <w:webHidden/>
          </w:rPr>
        </w:r>
        <w:r w:rsidR="00607514">
          <w:rPr>
            <w:webHidden/>
          </w:rPr>
          <w:fldChar w:fldCharType="separate"/>
        </w:r>
        <w:r w:rsidR="00607514">
          <w:rPr>
            <w:webHidden/>
          </w:rPr>
          <w:t>540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184. Описание полей документа «Расходное расписание (входящее)», закладки «Документ (1)», вкладки «Раздел I: БА (3)»</w:t>
        </w:r>
        <w:r w:rsidR="00607514">
          <w:rPr>
            <w:webHidden/>
          </w:rPr>
          <w:tab/>
        </w:r>
        <w:r w:rsidR="00607514">
          <w:rPr>
            <w:webHidden/>
          </w:rPr>
          <w:fldChar w:fldCharType="begin"/>
        </w:r>
        <w:r w:rsidR="00607514">
          <w:rPr>
            <w:webHidden/>
          </w:rPr>
          <w:instrText xml:space="preserve"> PAGEREF _Toc126838537 \h </w:instrText>
        </w:r>
        <w:r w:rsidR="00607514">
          <w:rPr>
            <w:webHidden/>
          </w:rPr>
        </w:r>
        <w:r w:rsidR="00607514">
          <w:rPr>
            <w:webHidden/>
          </w:rPr>
          <w:fldChar w:fldCharType="separate"/>
        </w:r>
        <w:r w:rsidR="00607514">
          <w:rPr>
            <w:webHidden/>
          </w:rPr>
          <w:t>543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185. Описание полей документа «Расходное расписание (входящее)», закладки «Документ (1)», вкладки «Раздел II: ЛБО (4)»</w:t>
        </w:r>
        <w:r w:rsidR="00607514">
          <w:rPr>
            <w:webHidden/>
          </w:rPr>
          <w:tab/>
        </w:r>
        <w:r w:rsidR="00607514">
          <w:rPr>
            <w:webHidden/>
          </w:rPr>
          <w:fldChar w:fldCharType="begin"/>
        </w:r>
        <w:r w:rsidR="00607514">
          <w:rPr>
            <w:webHidden/>
          </w:rPr>
          <w:instrText xml:space="preserve"> PAGEREF _Toc126838538 \h </w:instrText>
        </w:r>
        <w:r w:rsidR="00607514">
          <w:rPr>
            <w:webHidden/>
          </w:rPr>
        </w:r>
        <w:r w:rsidR="00607514">
          <w:rPr>
            <w:webHidden/>
          </w:rPr>
          <w:fldChar w:fldCharType="separate"/>
        </w:r>
        <w:r w:rsidR="00607514">
          <w:rPr>
            <w:webHidden/>
          </w:rPr>
          <w:t>545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3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186. Описание полей документа «Расходное расписание (входящее)», закладки «Документ (1)», вкладки «Раздел III: ПОФР (5)»</w:t>
        </w:r>
        <w:r w:rsidR="00607514">
          <w:rPr>
            <w:webHidden/>
          </w:rPr>
          <w:tab/>
        </w:r>
        <w:r w:rsidR="00607514">
          <w:rPr>
            <w:webHidden/>
          </w:rPr>
          <w:fldChar w:fldCharType="begin"/>
        </w:r>
        <w:r w:rsidR="00607514">
          <w:rPr>
            <w:webHidden/>
          </w:rPr>
          <w:instrText xml:space="preserve"> PAGEREF _Toc126838539 \h </w:instrText>
        </w:r>
        <w:r w:rsidR="00607514">
          <w:rPr>
            <w:webHidden/>
          </w:rPr>
        </w:r>
        <w:r w:rsidR="00607514">
          <w:rPr>
            <w:webHidden/>
          </w:rPr>
          <w:fldChar w:fldCharType="separate"/>
        </w:r>
        <w:r w:rsidR="00607514">
          <w:rPr>
            <w:webHidden/>
          </w:rPr>
          <w:t>546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187. Описание полей документа «Расходное расписание (входящее)», закладки «Дополнительные атрибуты (2)»</w:t>
        </w:r>
        <w:r w:rsidR="00607514">
          <w:rPr>
            <w:webHidden/>
          </w:rPr>
          <w:tab/>
        </w:r>
        <w:r w:rsidR="00607514">
          <w:rPr>
            <w:webHidden/>
          </w:rPr>
          <w:fldChar w:fldCharType="begin"/>
        </w:r>
        <w:r w:rsidR="00607514">
          <w:rPr>
            <w:webHidden/>
          </w:rPr>
          <w:instrText xml:space="preserve"> PAGEREF _Toc126838540 \h </w:instrText>
        </w:r>
        <w:r w:rsidR="00607514">
          <w:rPr>
            <w:webHidden/>
          </w:rPr>
        </w:r>
        <w:r w:rsidR="00607514">
          <w:rPr>
            <w:webHidden/>
          </w:rPr>
          <w:fldChar w:fldCharType="separate"/>
        </w:r>
        <w:r w:rsidR="00607514">
          <w:rPr>
            <w:webHidden/>
          </w:rPr>
          <w:t>547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188. Описание полей документа «Расходное расписание (исходящее)», закладки «Документ (1)», вкладки «Раздел I: БА (3)»</w:t>
        </w:r>
        <w:r w:rsidR="00607514">
          <w:rPr>
            <w:webHidden/>
          </w:rPr>
          <w:tab/>
        </w:r>
        <w:r w:rsidR="00607514">
          <w:rPr>
            <w:webHidden/>
          </w:rPr>
          <w:fldChar w:fldCharType="begin"/>
        </w:r>
        <w:r w:rsidR="00607514">
          <w:rPr>
            <w:webHidden/>
          </w:rPr>
          <w:instrText xml:space="preserve"> PAGEREF _Toc126838541 \h </w:instrText>
        </w:r>
        <w:r w:rsidR="00607514">
          <w:rPr>
            <w:webHidden/>
          </w:rPr>
        </w:r>
        <w:r w:rsidR="00607514">
          <w:rPr>
            <w:webHidden/>
          </w:rPr>
          <w:fldChar w:fldCharType="separate"/>
        </w:r>
        <w:r w:rsidR="00607514">
          <w:rPr>
            <w:webHidden/>
          </w:rPr>
          <w:t>550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189. Описание полей документа «Расходное расписание (исходящее)», закладки «Документ (1)», вкладки «Раздел II: ЛБО (4)»</w:t>
        </w:r>
        <w:r w:rsidR="00607514">
          <w:rPr>
            <w:webHidden/>
          </w:rPr>
          <w:tab/>
        </w:r>
        <w:r w:rsidR="00607514">
          <w:rPr>
            <w:webHidden/>
          </w:rPr>
          <w:fldChar w:fldCharType="begin"/>
        </w:r>
        <w:r w:rsidR="00607514">
          <w:rPr>
            <w:webHidden/>
          </w:rPr>
          <w:instrText xml:space="preserve"> PAGEREF _Toc126838542 \h </w:instrText>
        </w:r>
        <w:r w:rsidR="00607514">
          <w:rPr>
            <w:webHidden/>
          </w:rPr>
        </w:r>
        <w:r w:rsidR="00607514">
          <w:rPr>
            <w:webHidden/>
          </w:rPr>
          <w:fldChar w:fldCharType="separate"/>
        </w:r>
        <w:r w:rsidR="00607514">
          <w:rPr>
            <w:webHidden/>
          </w:rPr>
          <w:t>558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190. Описание полей документа «Расходное расписание (исходящее)», закладки «Документ (1)», вкладки «Раздел III: ПОФР (5)»</w:t>
        </w:r>
        <w:r w:rsidR="00607514">
          <w:rPr>
            <w:webHidden/>
          </w:rPr>
          <w:tab/>
        </w:r>
        <w:r w:rsidR="00607514">
          <w:rPr>
            <w:webHidden/>
          </w:rPr>
          <w:fldChar w:fldCharType="begin"/>
        </w:r>
        <w:r w:rsidR="00607514">
          <w:rPr>
            <w:webHidden/>
          </w:rPr>
          <w:instrText xml:space="preserve"> PAGEREF _Toc126838543 \h </w:instrText>
        </w:r>
        <w:r w:rsidR="00607514">
          <w:rPr>
            <w:webHidden/>
          </w:rPr>
        </w:r>
        <w:r w:rsidR="00607514">
          <w:rPr>
            <w:webHidden/>
          </w:rPr>
          <w:fldChar w:fldCharType="separate"/>
        </w:r>
        <w:r w:rsidR="00607514">
          <w:rPr>
            <w:webHidden/>
          </w:rPr>
          <w:t>560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191. Описание полей документа «Расходное расписание (исходящее)», закладки «Дополнительные атрибуты (2)»</w:t>
        </w:r>
        <w:r w:rsidR="00607514">
          <w:rPr>
            <w:webHidden/>
          </w:rPr>
          <w:tab/>
        </w:r>
        <w:r w:rsidR="00607514">
          <w:rPr>
            <w:webHidden/>
          </w:rPr>
          <w:fldChar w:fldCharType="begin"/>
        </w:r>
        <w:r w:rsidR="00607514">
          <w:rPr>
            <w:webHidden/>
          </w:rPr>
          <w:instrText xml:space="preserve"> PAGEREF _Toc126838544 \h </w:instrText>
        </w:r>
        <w:r w:rsidR="00607514">
          <w:rPr>
            <w:webHidden/>
          </w:rPr>
        </w:r>
        <w:r w:rsidR="00607514">
          <w:rPr>
            <w:webHidden/>
          </w:rPr>
          <w:fldChar w:fldCharType="separate"/>
        </w:r>
        <w:r w:rsidR="00607514">
          <w:rPr>
            <w:webHidden/>
          </w:rPr>
          <w:t>561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192.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607514">
          <w:rPr>
            <w:webHidden/>
          </w:rPr>
          <w:tab/>
        </w:r>
        <w:r w:rsidR="00607514">
          <w:rPr>
            <w:webHidden/>
          </w:rPr>
          <w:fldChar w:fldCharType="begin"/>
        </w:r>
        <w:r w:rsidR="00607514">
          <w:rPr>
            <w:webHidden/>
          </w:rPr>
          <w:instrText xml:space="preserve"> PAGEREF _Toc126838545 \h </w:instrText>
        </w:r>
        <w:r w:rsidR="00607514">
          <w:rPr>
            <w:webHidden/>
          </w:rPr>
        </w:r>
        <w:r w:rsidR="00607514">
          <w:rPr>
            <w:webHidden/>
          </w:rPr>
          <w:fldChar w:fldCharType="separate"/>
        </w:r>
        <w:r w:rsidR="00607514">
          <w:rPr>
            <w:webHidden/>
          </w:rPr>
          <w:t>565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193. Описание полей формы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607514">
          <w:rPr>
            <w:webHidden/>
          </w:rPr>
          <w:tab/>
        </w:r>
        <w:r w:rsidR="00607514">
          <w:rPr>
            <w:webHidden/>
          </w:rPr>
          <w:fldChar w:fldCharType="begin"/>
        </w:r>
        <w:r w:rsidR="00607514">
          <w:rPr>
            <w:webHidden/>
          </w:rPr>
          <w:instrText xml:space="preserve"> PAGEREF _Toc126838546 \h </w:instrText>
        </w:r>
        <w:r w:rsidR="00607514">
          <w:rPr>
            <w:webHidden/>
          </w:rPr>
        </w:r>
        <w:r w:rsidR="00607514">
          <w:rPr>
            <w:webHidden/>
          </w:rPr>
          <w:fldChar w:fldCharType="separate"/>
        </w:r>
        <w:r w:rsidR="00607514">
          <w:rPr>
            <w:webHidden/>
          </w:rPr>
          <w:t>567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194. Описание полей документа «Реестр расходных расписаний», закладки «Документ (1)», вкладки «Расходные расписания (3)»</w:t>
        </w:r>
        <w:r w:rsidR="00607514">
          <w:rPr>
            <w:webHidden/>
          </w:rPr>
          <w:tab/>
        </w:r>
        <w:r w:rsidR="00607514">
          <w:rPr>
            <w:webHidden/>
          </w:rPr>
          <w:fldChar w:fldCharType="begin"/>
        </w:r>
        <w:r w:rsidR="00607514">
          <w:rPr>
            <w:webHidden/>
          </w:rPr>
          <w:instrText xml:space="preserve"> PAGEREF _Toc126838547 \h </w:instrText>
        </w:r>
        <w:r w:rsidR="00607514">
          <w:rPr>
            <w:webHidden/>
          </w:rPr>
        </w:r>
        <w:r w:rsidR="00607514">
          <w:rPr>
            <w:webHidden/>
          </w:rPr>
          <w:fldChar w:fldCharType="separate"/>
        </w:r>
        <w:r w:rsidR="00607514">
          <w:rPr>
            <w:webHidden/>
          </w:rPr>
          <w:t>569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195. Описание полей документа «Реестр расходных расписаний», закладки «Документ (1)», вкладки «Раздел I: БА (4)»</w:t>
        </w:r>
        <w:r w:rsidR="00607514">
          <w:rPr>
            <w:webHidden/>
          </w:rPr>
          <w:tab/>
        </w:r>
        <w:r w:rsidR="00607514">
          <w:rPr>
            <w:webHidden/>
          </w:rPr>
          <w:fldChar w:fldCharType="begin"/>
        </w:r>
        <w:r w:rsidR="00607514">
          <w:rPr>
            <w:webHidden/>
          </w:rPr>
          <w:instrText xml:space="preserve"> PAGEREF _Toc126838548 \h </w:instrText>
        </w:r>
        <w:r w:rsidR="00607514">
          <w:rPr>
            <w:webHidden/>
          </w:rPr>
        </w:r>
        <w:r w:rsidR="00607514">
          <w:rPr>
            <w:webHidden/>
          </w:rPr>
          <w:fldChar w:fldCharType="separate"/>
        </w:r>
        <w:r w:rsidR="00607514">
          <w:rPr>
            <w:webHidden/>
          </w:rPr>
          <w:t>572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4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196. Описание полей документа «Реестр расходных расписаний», закладки «Документ (1)», вкладки «Раздел II: ЛБО (5)»</w:t>
        </w:r>
        <w:r w:rsidR="00607514">
          <w:rPr>
            <w:webHidden/>
          </w:rPr>
          <w:tab/>
        </w:r>
        <w:r w:rsidR="00607514">
          <w:rPr>
            <w:webHidden/>
          </w:rPr>
          <w:fldChar w:fldCharType="begin"/>
        </w:r>
        <w:r w:rsidR="00607514">
          <w:rPr>
            <w:webHidden/>
          </w:rPr>
          <w:instrText xml:space="preserve"> PAGEREF _Toc126838549 \h </w:instrText>
        </w:r>
        <w:r w:rsidR="00607514">
          <w:rPr>
            <w:webHidden/>
          </w:rPr>
        </w:r>
        <w:r w:rsidR="00607514">
          <w:rPr>
            <w:webHidden/>
          </w:rPr>
          <w:fldChar w:fldCharType="separate"/>
        </w:r>
        <w:r w:rsidR="00607514">
          <w:rPr>
            <w:webHidden/>
          </w:rPr>
          <w:t>574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197. Описание полей документа «Реестр расходных расписаний», закладки «Документ (1)», вкладки «Раздел III: ПОФР (6)»</w:t>
        </w:r>
        <w:r w:rsidR="00607514">
          <w:rPr>
            <w:webHidden/>
          </w:rPr>
          <w:tab/>
        </w:r>
        <w:r w:rsidR="00607514">
          <w:rPr>
            <w:webHidden/>
          </w:rPr>
          <w:fldChar w:fldCharType="begin"/>
        </w:r>
        <w:r w:rsidR="00607514">
          <w:rPr>
            <w:webHidden/>
          </w:rPr>
          <w:instrText xml:space="preserve"> PAGEREF _Toc126838550 \h </w:instrText>
        </w:r>
        <w:r w:rsidR="00607514">
          <w:rPr>
            <w:webHidden/>
          </w:rPr>
        </w:r>
        <w:r w:rsidR="00607514">
          <w:rPr>
            <w:webHidden/>
          </w:rPr>
          <w:fldChar w:fldCharType="separate"/>
        </w:r>
        <w:r w:rsidR="00607514">
          <w:rPr>
            <w:webHidden/>
          </w:rPr>
          <w:t>575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198. Описание полей документа «Реестр расходных расписаний», закладки «Дополнительные атрибуты (2)»</w:t>
        </w:r>
        <w:r w:rsidR="00607514">
          <w:rPr>
            <w:webHidden/>
          </w:rPr>
          <w:tab/>
        </w:r>
        <w:r w:rsidR="00607514">
          <w:rPr>
            <w:webHidden/>
          </w:rPr>
          <w:fldChar w:fldCharType="begin"/>
        </w:r>
        <w:r w:rsidR="00607514">
          <w:rPr>
            <w:webHidden/>
          </w:rPr>
          <w:instrText xml:space="preserve"> PAGEREF _Toc126838551 \h </w:instrText>
        </w:r>
        <w:r w:rsidR="00607514">
          <w:rPr>
            <w:webHidden/>
          </w:rPr>
        </w:r>
        <w:r w:rsidR="00607514">
          <w:rPr>
            <w:webHidden/>
          </w:rPr>
          <w:fldChar w:fldCharType="separate"/>
        </w:r>
        <w:r w:rsidR="00607514">
          <w:rPr>
            <w:webHidden/>
          </w:rPr>
          <w:t>576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199. Описание полей документа «Казначейское уведомление», закладки «Документ», закладки «Раздел I: БА»</w:t>
        </w:r>
        <w:r w:rsidR="00607514">
          <w:rPr>
            <w:webHidden/>
          </w:rPr>
          <w:tab/>
        </w:r>
        <w:r w:rsidR="00607514">
          <w:rPr>
            <w:webHidden/>
          </w:rPr>
          <w:fldChar w:fldCharType="begin"/>
        </w:r>
        <w:r w:rsidR="00607514">
          <w:rPr>
            <w:webHidden/>
          </w:rPr>
          <w:instrText xml:space="preserve"> PAGEREF _Toc126838552 \h </w:instrText>
        </w:r>
        <w:r w:rsidR="00607514">
          <w:rPr>
            <w:webHidden/>
          </w:rPr>
        </w:r>
        <w:r w:rsidR="00607514">
          <w:rPr>
            <w:webHidden/>
          </w:rPr>
          <w:fldChar w:fldCharType="separate"/>
        </w:r>
        <w:r w:rsidR="00607514">
          <w:rPr>
            <w:webHidden/>
          </w:rPr>
          <w:t>578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200. Описание полей документа «Казначейское уведомление», закладки «Документ», вкладки «Раздел II: ЛБО»</w:t>
        </w:r>
        <w:r w:rsidR="00607514">
          <w:rPr>
            <w:webHidden/>
          </w:rPr>
          <w:tab/>
        </w:r>
        <w:r w:rsidR="00607514">
          <w:rPr>
            <w:webHidden/>
          </w:rPr>
          <w:fldChar w:fldCharType="begin"/>
        </w:r>
        <w:r w:rsidR="00607514">
          <w:rPr>
            <w:webHidden/>
          </w:rPr>
          <w:instrText xml:space="preserve"> PAGEREF _Toc126838553 \h </w:instrText>
        </w:r>
        <w:r w:rsidR="00607514">
          <w:rPr>
            <w:webHidden/>
          </w:rPr>
        </w:r>
        <w:r w:rsidR="00607514">
          <w:rPr>
            <w:webHidden/>
          </w:rPr>
          <w:fldChar w:fldCharType="separate"/>
        </w:r>
        <w:r w:rsidR="00607514">
          <w:rPr>
            <w:webHidden/>
          </w:rPr>
          <w:t>581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201. Описание полей документа «Казначейское уведомление», закладки «Документ», вкладки «Раздел III: ПОФР»</w:t>
        </w:r>
        <w:r w:rsidR="00607514">
          <w:rPr>
            <w:webHidden/>
          </w:rPr>
          <w:tab/>
        </w:r>
        <w:r w:rsidR="00607514">
          <w:rPr>
            <w:webHidden/>
          </w:rPr>
          <w:fldChar w:fldCharType="begin"/>
        </w:r>
        <w:r w:rsidR="00607514">
          <w:rPr>
            <w:webHidden/>
          </w:rPr>
          <w:instrText xml:space="preserve"> PAGEREF _Toc126838554 \h </w:instrText>
        </w:r>
        <w:r w:rsidR="00607514">
          <w:rPr>
            <w:webHidden/>
          </w:rPr>
        </w:r>
        <w:r w:rsidR="00607514">
          <w:rPr>
            <w:webHidden/>
          </w:rPr>
          <w:fldChar w:fldCharType="separate"/>
        </w:r>
        <w:r w:rsidR="00607514">
          <w:rPr>
            <w:webHidden/>
          </w:rPr>
          <w:t>582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202. Описание полей документа «Казначейское уведомление», закладки «Дополнительные атрибуты»</w:t>
        </w:r>
        <w:r w:rsidR="00607514">
          <w:rPr>
            <w:webHidden/>
          </w:rPr>
          <w:tab/>
        </w:r>
        <w:r w:rsidR="00607514">
          <w:rPr>
            <w:webHidden/>
          </w:rPr>
          <w:fldChar w:fldCharType="begin"/>
        </w:r>
        <w:r w:rsidR="00607514">
          <w:rPr>
            <w:webHidden/>
          </w:rPr>
          <w:instrText xml:space="preserve"> PAGEREF _Toc126838555 \h </w:instrText>
        </w:r>
        <w:r w:rsidR="00607514">
          <w:rPr>
            <w:webHidden/>
          </w:rPr>
        </w:r>
        <w:r w:rsidR="00607514">
          <w:rPr>
            <w:webHidden/>
          </w:rPr>
          <w:fldChar w:fldCharType="separate"/>
        </w:r>
        <w:r w:rsidR="00607514">
          <w:rPr>
            <w:webHidden/>
          </w:rPr>
          <w:t>582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203. Описание полей документа «Справка о доведении бюджетных данных (исходящие)», закладки «Документ»</w:t>
        </w:r>
        <w:r w:rsidR="00607514">
          <w:rPr>
            <w:webHidden/>
          </w:rPr>
          <w:tab/>
        </w:r>
        <w:r w:rsidR="00607514">
          <w:rPr>
            <w:webHidden/>
          </w:rPr>
          <w:fldChar w:fldCharType="begin"/>
        </w:r>
        <w:r w:rsidR="00607514">
          <w:rPr>
            <w:webHidden/>
          </w:rPr>
          <w:instrText xml:space="preserve"> PAGEREF _Toc126838556 \h </w:instrText>
        </w:r>
        <w:r w:rsidR="00607514">
          <w:rPr>
            <w:webHidden/>
          </w:rPr>
        </w:r>
        <w:r w:rsidR="00607514">
          <w:rPr>
            <w:webHidden/>
          </w:rPr>
          <w:fldChar w:fldCharType="separate"/>
        </w:r>
        <w:r w:rsidR="00607514">
          <w:rPr>
            <w:webHidden/>
          </w:rPr>
          <w:t>586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204. Описание полей документа «Справка о доведении бюджетных данных (исходящие)», закладки «Дополнительные атрибуты»</w:t>
        </w:r>
        <w:r w:rsidR="00607514">
          <w:rPr>
            <w:webHidden/>
          </w:rPr>
          <w:tab/>
        </w:r>
        <w:r w:rsidR="00607514">
          <w:rPr>
            <w:webHidden/>
          </w:rPr>
          <w:fldChar w:fldCharType="begin"/>
        </w:r>
        <w:r w:rsidR="00607514">
          <w:rPr>
            <w:webHidden/>
          </w:rPr>
          <w:instrText xml:space="preserve"> PAGEREF _Toc126838557 \h </w:instrText>
        </w:r>
        <w:r w:rsidR="00607514">
          <w:rPr>
            <w:webHidden/>
          </w:rPr>
        </w:r>
        <w:r w:rsidR="00607514">
          <w:rPr>
            <w:webHidden/>
          </w:rPr>
          <w:fldChar w:fldCharType="separate"/>
        </w:r>
        <w:r w:rsidR="00607514">
          <w:rPr>
            <w:webHidden/>
          </w:rPr>
          <w:t>588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205. Описание полей документа «Информация ПБС», закладки «Документ», вкладки «Раздел 1. Сведения о планируемых закупках товаров, работ, услуг при реализации государственного оборонного заказа»</w:t>
        </w:r>
        <w:r w:rsidR="00607514">
          <w:rPr>
            <w:webHidden/>
          </w:rPr>
          <w:tab/>
        </w:r>
        <w:r w:rsidR="00607514">
          <w:rPr>
            <w:webHidden/>
          </w:rPr>
          <w:fldChar w:fldCharType="begin"/>
        </w:r>
        <w:r w:rsidR="00607514">
          <w:rPr>
            <w:webHidden/>
          </w:rPr>
          <w:instrText xml:space="preserve"> PAGEREF _Toc126838558 \h </w:instrText>
        </w:r>
        <w:r w:rsidR="00607514">
          <w:rPr>
            <w:webHidden/>
          </w:rPr>
        </w:r>
        <w:r w:rsidR="00607514">
          <w:rPr>
            <w:webHidden/>
          </w:rPr>
          <w:fldChar w:fldCharType="separate"/>
        </w:r>
        <w:r w:rsidR="00607514">
          <w:rPr>
            <w:webHidden/>
          </w:rPr>
          <w:t>591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5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206. Описание полей документа «Информация ПБС», закладки «Документ», вкладки «Раздел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607514">
          <w:rPr>
            <w:webHidden/>
          </w:rPr>
          <w:tab/>
        </w:r>
        <w:r w:rsidR="00607514">
          <w:rPr>
            <w:webHidden/>
          </w:rPr>
          <w:fldChar w:fldCharType="begin"/>
        </w:r>
        <w:r w:rsidR="00607514">
          <w:rPr>
            <w:webHidden/>
          </w:rPr>
          <w:instrText xml:space="preserve"> PAGEREF _Toc126838559 \h </w:instrText>
        </w:r>
        <w:r w:rsidR="00607514">
          <w:rPr>
            <w:webHidden/>
          </w:rPr>
        </w:r>
        <w:r w:rsidR="00607514">
          <w:rPr>
            <w:webHidden/>
          </w:rPr>
          <w:fldChar w:fldCharType="separate"/>
        </w:r>
        <w:r w:rsidR="00607514">
          <w:rPr>
            <w:webHidden/>
          </w:rPr>
          <w:t>593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207. Описание полей документа «Информация ПБС», закладки «Документ», вкладки «Раздел 3. Сведения о планируемых закупках товаров, работ, услуг при исполнении международных обязательств Российской Федерации»</w:t>
        </w:r>
        <w:r w:rsidR="00607514">
          <w:rPr>
            <w:webHidden/>
          </w:rPr>
          <w:tab/>
        </w:r>
        <w:r w:rsidR="00607514">
          <w:rPr>
            <w:webHidden/>
          </w:rPr>
          <w:fldChar w:fldCharType="begin"/>
        </w:r>
        <w:r w:rsidR="00607514">
          <w:rPr>
            <w:webHidden/>
          </w:rPr>
          <w:instrText xml:space="preserve"> PAGEREF _Toc126838560 \h </w:instrText>
        </w:r>
        <w:r w:rsidR="00607514">
          <w:rPr>
            <w:webHidden/>
          </w:rPr>
        </w:r>
        <w:r w:rsidR="00607514">
          <w:rPr>
            <w:webHidden/>
          </w:rPr>
          <w:fldChar w:fldCharType="separate"/>
        </w:r>
        <w:r w:rsidR="00607514">
          <w:rPr>
            <w:webHidden/>
          </w:rPr>
          <w:t>594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208.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r w:rsidR="00607514">
          <w:rPr>
            <w:webHidden/>
          </w:rPr>
          <w:tab/>
        </w:r>
        <w:r w:rsidR="00607514">
          <w:rPr>
            <w:webHidden/>
          </w:rPr>
          <w:fldChar w:fldCharType="begin"/>
        </w:r>
        <w:r w:rsidR="00607514">
          <w:rPr>
            <w:webHidden/>
          </w:rPr>
          <w:instrText xml:space="preserve"> PAGEREF _Toc126838561 \h </w:instrText>
        </w:r>
        <w:r w:rsidR="00607514">
          <w:rPr>
            <w:webHidden/>
          </w:rPr>
        </w:r>
        <w:r w:rsidR="00607514">
          <w:rPr>
            <w:webHidden/>
          </w:rPr>
          <w:fldChar w:fldCharType="separate"/>
        </w:r>
        <w:r w:rsidR="00607514">
          <w:rPr>
            <w:webHidden/>
          </w:rPr>
          <w:t>595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209.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В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00607514">
          <w:rPr>
            <w:webHidden/>
          </w:rPr>
          <w:tab/>
        </w:r>
        <w:r w:rsidR="00607514">
          <w:rPr>
            <w:webHidden/>
          </w:rPr>
          <w:fldChar w:fldCharType="begin"/>
        </w:r>
        <w:r w:rsidR="00607514">
          <w:rPr>
            <w:webHidden/>
          </w:rPr>
          <w:instrText xml:space="preserve"> PAGEREF _Toc126838562 \h </w:instrText>
        </w:r>
        <w:r w:rsidR="00607514">
          <w:rPr>
            <w:webHidden/>
          </w:rPr>
        </w:r>
        <w:r w:rsidR="00607514">
          <w:rPr>
            <w:webHidden/>
          </w:rPr>
          <w:fldChar w:fldCharType="separate"/>
        </w:r>
        <w:r w:rsidR="00607514">
          <w:rPr>
            <w:webHidden/>
          </w:rPr>
          <w:t>596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210.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00607514">
          <w:rPr>
            <w:webHidden/>
          </w:rPr>
          <w:tab/>
        </w:r>
        <w:r w:rsidR="00607514">
          <w:rPr>
            <w:webHidden/>
          </w:rPr>
          <w:fldChar w:fldCharType="begin"/>
        </w:r>
        <w:r w:rsidR="00607514">
          <w:rPr>
            <w:webHidden/>
          </w:rPr>
          <w:instrText xml:space="preserve"> PAGEREF _Toc126838563 \h </w:instrText>
        </w:r>
        <w:r w:rsidR="00607514">
          <w:rPr>
            <w:webHidden/>
          </w:rPr>
        </w:r>
        <w:r w:rsidR="00607514">
          <w:rPr>
            <w:webHidden/>
          </w:rPr>
          <w:fldChar w:fldCharType="separate"/>
        </w:r>
        <w:r w:rsidR="00607514">
          <w:rPr>
            <w:webHidden/>
          </w:rPr>
          <w:t>597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211.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Лимитов бюджетных обязательств на закупки товаров, работ, услуг»</w:t>
        </w:r>
        <w:r w:rsidR="00607514">
          <w:rPr>
            <w:webHidden/>
          </w:rPr>
          <w:tab/>
        </w:r>
        <w:r w:rsidR="00607514">
          <w:rPr>
            <w:webHidden/>
          </w:rPr>
          <w:fldChar w:fldCharType="begin"/>
        </w:r>
        <w:r w:rsidR="00607514">
          <w:rPr>
            <w:webHidden/>
          </w:rPr>
          <w:instrText xml:space="preserve"> PAGEREF _Toc126838564 \h </w:instrText>
        </w:r>
        <w:r w:rsidR="00607514">
          <w:rPr>
            <w:webHidden/>
          </w:rPr>
        </w:r>
        <w:r w:rsidR="00607514">
          <w:rPr>
            <w:webHidden/>
          </w:rPr>
          <w:fldChar w:fldCharType="separate"/>
        </w:r>
        <w:r w:rsidR="00607514">
          <w:rPr>
            <w:webHidden/>
          </w:rPr>
          <w:t>599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212.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sidR="00607514">
          <w:rPr>
            <w:webHidden/>
          </w:rPr>
          <w:tab/>
        </w:r>
        <w:r w:rsidR="00607514">
          <w:rPr>
            <w:webHidden/>
          </w:rPr>
          <w:fldChar w:fldCharType="begin"/>
        </w:r>
        <w:r w:rsidR="00607514">
          <w:rPr>
            <w:webHidden/>
          </w:rPr>
          <w:instrText xml:space="preserve"> PAGEREF _Toc126838565 \h </w:instrText>
        </w:r>
        <w:r w:rsidR="00607514">
          <w:rPr>
            <w:webHidden/>
          </w:rPr>
        </w:r>
        <w:r w:rsidR="00607514">
          <w:rPr>
            <w:webHidden/>
          </w:rPr>
          <w:fldChar w:fldCharType="separate"/>
        </w:r>
        <w:r w:rsidR="00607514">
          <w:rPr>
            <w:webHidden/>
          </w:rPr>
          <w:t>600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213.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r w:rsidR="00607514">
          <w:rPr>
            <w:webHidden/>
          </w:rPr>
          <w:tab/>
        </w:r>
        <w:r w:rsidR="00607514">
          <w:rPr>
            <w:webHidden/>
          </w:rPr>
          <w:fldChar w:fldCharType="begin"/>
        </w:r>
        <w:r w:rsidR="00607514">
          <w:rPr>
            <w:webHidden/>
          </w:rPr>
          <w:instrText xml:space="preserve"> PAGEREF _Toc126838566 \h </w:instrText>
        </w:r>
        <w:r w:rsidR="00607514">
          <w:rPr>
            <w:webHidden/>
          </w:rPr>
        </w:r>
        <w:r w:rsidR="00607514">
          <w:rPr>
            <w:webHidden/>
          </w:rPr>
          <w:fldChar w:fldCharType="separate"/>
        </w:r>
        <w:r w:rsidR="00607514">
          <w:rPr>
            <w:webHidden/>
          </w:rPr>
          <w:t>601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214.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00607514">
          <w:rPr>
            <w:webHidden/>
          </w:rPr>
          <w:tab/>
        </w:r>
        <w:r w:rsidR="00607514">
          <w:rPr>
            <w:webHidden/>
          </w:rPr>
          <w:fldChar w:fldCharType="begin"/>
        </w:r>
        <w:r w:rsidR="00607514">
          <w:rPr>
            <w:webHidden/>
          </w:rPr>
          <w:instrText xml:space="preserve"> PAGEREF _Toc126838567 \h </w:instrText>
        </w:r>
        <w:r w:rsidR="00607514">
          <w:rPr>
            <w:webHidden/>
          </w:rPr>
        </w:r>
        <w:r w:rsidR="00607514">
          <w:rPr>
            <w:webHidden/>
          </w:rPr>
          <w:fldChar w:fldCharType="separate"/>
        </w:r>
        <w:r w:rsidR="00607514">
          <w:rPr>
            <w:webHidden/>
          </w:rPr>
          <w:t>602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215.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r w:rsidR="00607514">
          <w:rPr>
            <w:webHidden/>
          </w:rPr>
          <w:tab/>
        </w:r>
        <w:r w:rsidR="00607514">
          <w:rPr>
            <w:webHidden/>
          </w:rPr>
          <w:fldChar w:fldCharType="begin"/>
        </w:r>
        <w:r w:rsidR="00607514">
          <w:rPr>
            <w:webHidden/>
          </w:rPr>
          <w:instrText xml:space="preserve"> PAGEREF _Toc126838568 \h </w:instrText>
        </w:r>
        <w:r w:rsidR="00607514">
          <w:rPr>
            <w:webHidden/>
          </w:rPr>
        </w:r>
        <w:r w:rsidR="00607514">
          <w:rPr>
            <w:webHidden/>
          </w:rPr>
          <w:fldChar w:fldCharType="separate"/>
        </w:r>
        <w:r w:rsidR="00607514">
          <w:rPr>
            <w:webHidden/>
          </w:rPr>
          <w:t>603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6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216. Описание полей документа «Информация ПБС», закладки «Подписи»</w:t>
        </w:r>
        <w:r w:rsidR="00607514">
          <w:rPr>
            <w:webHidden/>
          </w:rPr>
          <w:tab/>
        </w:r>
        <w:r w:rsidR="00607514">
          <w:rPr>
            <w:webHidden/>
          </w:rPr>
          <w:fldChar w:fldCharType="begin"/>
        </w:r>
        <w:r w:rsidR="00607514">
          <w:rPr>
            <w:webHidden/>
          </w:rPr>
          <w:instrText xml:space="preserve"> PAGEREF _Toc126838569 \h </w:instrText>
        </w:r>
        <w:r w:rsidR="00607514">
          <w:rPr>
            <w:webHidden/>
          </w:rPr>
        </w:r>
        <w:r w:rsidR="00607514">
          <w:rPr>
            <w:webHidden/>
          </w:rPr>
          <w:fldChar w:fldCharType="separate"/>
        </w:r>
        <w:r w:rsidR="00607514">
          <w:rPr>
            <w:webHidden/>
          </w:rPr>
          <w:t>604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217. Описание полей документа «Информация о расторгнутых контрактах»</w:t>
        </w:r>
        <w:r w:rsidR="00607514">
          <w:rPr>
            <w:webHidden/>
          </w:rPr>
          <w:tab/>
        </w:r>
        <w:r w:rsidR="00607514">
          <w:rPr>
            <w:webHidden/>
          </w:rPr>
          <w:fldChar w:fldCharType="begin"/>
        </w:r>
        <w:r w:rsidR="00607514">
          <w:rPr>
            <w:webHidden/>
          </w:rPr>
          <w:instrText xml:space="preserve"> PAGEREF _Toc126838570 \h </w:instrText>
        </w:r>
        <w:r w:rsidR="00607514">
          <w:rPr>
            <w:webHidden/>
          </w:rPr>
        </w:r>
        <w:r w:rsidR="00607514">
          <w:rPr>
            <w:webHidden/>
          </w:rPr>
          <w:fldChar w:fldCharType="separate"/>
        </w:r>
        <w:r w:rsidR="00607514">
          <w:rPr>
            <w:webHidden/>
          </w:rPr>
          <w:t>606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218. Описание полей документа «Сведения об операциях с целевыми средствами», закладки «Реквизиты (1)»</w:t>
        </w:r>
        <w:r w:rsidR="00607514">
          <w:rPr>
            <w:webHidden/>
          </w:rPr>
          <w:tab/>
        </w:r>
        <w:r w:rsidR="00607514">
          <w:rPr>
            <w:webHidden/>
          </w:rPr>
          <w:fldChar w:fldCharType="begin"/>
        </w:r>
        <w:r w:rsidR="00607514">
          <w:rPr>
            <w:webHidden/>
          </w:rPr>
          <w:instrText xml:space="preserve"> PAGEREF _Toc126838571 \h </w:instrText>
        </w:r>
        <w:r w:rsidR="00607514">
          <w:rPr>
            <w:webHidden/>
          </w:rPr>
        </w:r>
        <w:r w:rsidR="00607514">
          <w:rPr>
            <w:webHidden/>
          </w:rPr>
          <w:fldChar w:fldCharType="separate"/>
        </w:r>
        <w:r w:rsidR="00607514">
          <w:rPr>
            <w:webHidden/>
          </w:rPr>
          <w:t>609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219. Описание полей документа «Сведения об операциях с целевыми средствами», закладки «Реквизиты расшифровки документа (2)»</w:t>
        </w:r>
        <w:r w:rsidR="00607514">
          <w:rPr>
            <w:webHidden/>
          </w:rPr>
          <w:tab/>
        </w:r>
        <w:r w:rsidR="00607514">
          <w:rPr>
            <w:webHidden/>
          </w:rPr>
          <w:fldChar w:fldCharType="begin"/>
        </w:r>
        <w:r w:rsidR="00607514">
          <w:rPr>
            <w:webHidden/>
          </w:rPr>
          <w:instrText xml:space="preserve"> PAGEREF _Toc126838572 \h </w:instrText>
        </w:r>
        <w:r w:rsidR="00607514">
          <w:rPr>
            <w:webHidden/>
          </w:rPr>
        </w:r>
        <w:r w:rsidR="00607514">
          <w:rPr>
            <w:webHidden/>
          </w:rPr>
          <w:fldChar w:fldCharType="separate"/>
        </w:r>
        <w:r w:rsidR="00607514">
          <w:rPr>
            <w:webHidden/>
          </w:rPr>
          <w:t>612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220. Описание полей документа «Сведения об операциях с целевыми средствами», закладки «Дополнительные атрибуты (2)»</w:t>
        </w:r>
        <w:r w:rsidR="00607514">
          <w:rPr>
            <w:webHidden/>
          </w:rPr>
          <w:tab/>
        </w:r>
        <w:r w:rsidR="00607514">
          <w:rPr>
            <w:webHidden/>
          </w:rPr>
          <w:fldChar w:fldCharType="begin"/>
        </w:r>
        <w:r w:rsidR="00607514">
          <w:rPr>
            <w:webHidden/>
          </w:rPr>
          <w:instrText xml:space="preserve"> PAGEREF _Toc126838573 \h </w:instrText>
        </w:r>
        <w:r w:rsidR="00607514">
          <w:rPr>
            <w:webHidden/>
          </w:rPr>
        </w:r>
        <w:r w:rsidR="00607514">
          <w:rPr>
            <w:webHidden/>
          </w:rPr>
          <w:fldChar w:fldCharType="separate"/>
        </w:r>
        <w:r w:rsidR="00607514">
          <w:rPr>
            <w:webHidden/>
          </w:rPr>
          <w:t>618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221. Описание полей документа «Расходная декларация», закладки «Заголовок»</w:t>
        </w:r>
        <w:r w:rsidR="00607514">
          <w:rPr>
            <w:webHidden/>
          </w:rPr>
          <w:tab/>
        </w:r>
        <w:r w:rsidR="00607514">
          <w:rPr>
            <w:webHidden/>
          </w:rPr>
          <w:fldChar w:fldCharType="begin"/>
        </w:r>
        <w:r w:rsidR="00607514">
          <w:rPr>
            <w:webHidden/>
          </w:rPr>
          <w:instrText xml:space="preserve"> PAGEREF _Toc126838574 \h </w:instrText>
        </w:r>
        <w:r w:rsidR="00607514">
          <w:rPr>
            <w:webHidden/>
          </w:rPr>
        </w:r>
        <w:r w:rsidR="00607514">
          <w:rPr>
            <w:webHidden/>
          </w:rPr>
          <w:fldChar w:fldCharType="separate"/>
        </w:r>
        <w:r w:rsidR="00607514">
          <w:rPr>
            <w:webHidden/>
          </w:rPr>
          <w:t>620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222. Описание полей документа «Расходная декларация», закладки «Информация о структуре цены договора»</w:t>
        </w:r>
        <w:r w:rsidR="00607514">
          <w:rPr>
            <w:webHidden/>
          </w:rPr>
          <w:tab/>
        </w:r>
        <w:r w:rsidR="00607514">
          <w:rPr>
            <w:webHidden/>
          </w:rPr>
          <w:fldChar w:fldCharType="begin"/>
        </w:r>
        <w:r w:rsidR="00607514">
          <w:rPr>
            <w:webHidden/>
          </w:rPr>
          <w:instrText xml:space="preserve"> PAGEREF _Toc126838575 \h </w:instrText>
        </w:r>
        <w:r w:rsidR="00607514">
          <w:rPr>
            <w:webHidden/>
          </w:rPr>
        </w:r>
        <w:r w:rsidR="00607514">
          <w:rPr>
            <w:webHidden/>
          </w:rPr>
          <w:fldChar w:fldCharType="separate"/>
        </w:r>
        <w:r w:rsidR="00607514">
          <w:rPr>
            <w:webHidden/>
          </w:rPr>
          <w:t>623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Наименование поля</w:t>
        </w:r>
        <w:r w:rsidR="00607514">
          <w:rPr>
            <w:webHidden/>
          </w:rPr>
          <w:tab/>
        </w:r>
        <w:r w:rsidR="00607514">
          <w:rPr>
            <w:webHidden/>
          </w:rPr>
          <w:fldChar w:fldCharType="begin"/>
        </w:r>
        <w:r w:rsidR="00607514">
          <w:rPr>
            <w:webHidden/>
          </w:rPr>
          <w:instrText xml:space="preserve"> PAGEREF _Toc126838576 \h </w:instrText>
        </w:r>
        <w:r w:rsidR="00607514">
          <w:rPr>
            <w:webHidden/>
          </w:rPr>
        </w:r>
        <w:r w:rsidR="00607514">
          <w:rPr>
            <w:webHidden/>
          </w:rPr>
          <w:fldChar w:fldCharType="separate"/>
        </w:r>
        <w:r w:rsidR="00607514">
          <w:rPr>
            <w:webHidden/>
          </w:rPr>
          <w:t>623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223. Описание полей документа «Расходная декларация», закладки «Реквизиты подписи»</w:t>
        </w:r>
        <w:r w:rsidR="00607514">
          <w:rPr>
            <w:webHidden/>
          </w:rPr>
          <w:tab/>
        </w:r>
        <w:r w:rsidR="00607514">
          <w:rPr>
            <w:webHidden/>
          </w:rPr>
          <w:fldChar w:fldCharType="begin"/>
        </w:r>
        <w:r w:rsidR="00607514">
          <w:rPr>
            <w:webHidden/>
          </w:rPr>
          <w:instrText xml:space="preserve"> PAGEREF _Toc126838577 \h </w:instrText>
        </w:r>
        <w:r w:rsidR="00607514">
          <w:rPr>
            <w:webHidden/>
          </w:rPr>
        </w:r>
        <w:r w:rsidR="00607514">
          <w:rPr>
            <w:webHidden/>
          </w:rPr>
          <w:fldChar w:fldCharType="separate"/>
        </w:r>
        <w:r w:rsidR="00607514">
          <w:rPr>
            <w:webHidden/>
          </w:rPr>
          <w:t>625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224. Описание полей документа «Уведомление об обоснованности или о необоснованности приостановления операции по лицевому счету», закладки «Основные реквизиты»</w:t>
        </w:r>
        <w:r w:rsidR="00607514">
          <w:rPr>
            <w:webHidden/>
          </w:rPr>
          <w:tab/>
        </w:r>
        <w:r w:rsidR="00607514">
          <w:rPr>
            <w:webHidden/>
          </w:rPr>
          <w:fldChar w:fldCharType="begin"/>
        </w:r>
        <w:r w:rsidR="00607514">
          <w:rPr>
            <w:webHidden/>
          </w:rPr>
          <w:instrText xml:space="preserve"> PAGEREF _Toc126838578 \h </w:instrText>
        </w:r>
        <w:r w:rsidR="00607514">
          <w:rPr>
            <w:webHidden/>
          </w:rPr>
        </w:r>
        <w:r w:rsidR="00607514">
          <w:rPr>
            <w:webHidden/>
          </w:rPr>
          <w:fldChar w:fldCharType="separate"/>
        </w:r>
        <w:r w:rsidR="00607514">
          <w:rPr>
            <w:webHidden/>
          </w:rPr>
          <w:t>627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7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225. Перечень полей документа «Уведомление об обоснованности или о необоснованности приостановления операции по лицевому счету», закладки «Подписи»</w:t>
        </w:r>
        <w:r w:rsidR="00607514">
          <w:rPr>
            <w:webHidden/>
          </w:rPr>
          <w:tab/>
        </w:r>
        <w:r w:rsidR="00607514">
          <w:rPr>
            <w:webHidden/>
          </w:rPr>
          <w:fldChar w:fldCharType="begin"/>
        </w:r>
        <w:r w:rsidR="00607514">
          <w:rPr>
            <w:webHidden/>
          </w:rPr>
          <w:instrText xml:space="preserve"> PAGEREF _Toc126838579 \h </w:instrText>
        </w:r>
        <w:r w:rsidR="00607514">
          <w:rPr>
            <w:webHidden/>
          </w:rPr>
        </w:r>
        <w:r w:rsidR="00607514">
          <w:rPr>
            <w:webHidden/>
          </w:rPr>
          <w:fldChar w:fldCharType="separate"/>
        </w:r>
        <w:r w:rsidR="00607514">
          <w:rPr>
            <w:webHidden/>
          </w:rPr>
          <w:t>630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226. Описание полей документа «Уведомление об отказе в принятии к исполнению распоряжений о совершении казначейских платежей», закладки «Основные реквизиты»</w:t>
        </w:r>
        <w:r w:rsidR="00607514">
          <w:rPr>
            <w:webHidden/>
          </w:rPr>
          <w:tab/>
        </w:r>
        <w:r w:rsidR="00607514">
          <w:rPr>
            <w:webHidden/>
          </w:rPr>
          <w:fldChar w:fldCharType="begin"/>
        </w:r>
        <w:r w:rsidR="00607514">
          <w:rPr>
            <w:webHidden/>
          </w:rPr>
          <w:instrText xml:space="preserve"> PAGEREF _Toc126838580 \h </w:instrText>
        </w:r>
        <w:r w:rsidR="00607514">
          <w:rPr>
            <w:webHidden/>
          </w:rPr>
        </w:r>
        <w:r w:rsidR="00607514">
          <w:rPr>
            <w:webHidden/>
          </w:rPr>
          <w:fldChar w:fldCharType="separate"/>
        </w:r>
        <w:r w:rsidR="00607514">
          <w:rPr>
            <w:webHidden/>
          </w:rPr>
          <w:t>632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227. Перечень полей документа «Уведомление об отказе в принятии к исполнению распоряжений о совершении казначейских платежей», закладки «Подписи»</w:t>
        </w:r>
        <w:r w:rsidR="00607514">
          <w:rPr>
            <w:webHidden/>
          </w:rPr>
          <w:tab/>
        </w:r>
        <w:r w:rsidR="00607514">
          <w:rPr>
            <w:webHidden/>
          </w:rPr>
          <w:fldChar w:fldCharType="begin"/>
        </w:r>
        <w:r w:rsidR="00607514">
          <w:rPr>
            <w:webHidden/>
          </w:rPr>
          <w:instrText xml:space="preserve"> PAGEREF _Toc126838581 \h </w:instrText>
        </w:r>
        <w:r w:rsidR="00607514">
          <w:rPr>
            <w:webHidden/>
          </w:rPr>
        </w:r>
        <w:r w:rsidR="00607514">
          <w:rPr>
            <w:webHidden/>
          </w:rPr>
          <w:fldChar w:fldCharType="separate"/>
        </w:r>
        <w:r w:rsidR="00607514">
          <w:rPr>
            <w:webHidden/>
          </w:rPr>
          <w:t>634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228. Описание полей документа «Уведомление об открытии лицевого счета головному исполнителю (исполнителю) или об отказе в его открытии», закладки «Документ (1)»</w:t>
        </w:r>
        <w:r w:rsidR="00607514">
          <w:rPr>
            <w:webHidden/>
          </w:rPr>
          <w:tab/>
        </w:r>
        <w:r w:rsidR="00607514">
          <w:rPr>
            <w:webHidden/>
          </w:rPr>
          <w:fldChar w:fldCharType="begin"/>
        </w:r>
        <w:r w:rsidR="00607514">
          <w:rPr>
            <w:webHidden/>
          </w:rPr>
          <w:instrText xml:space="preserve"> PAGEREF _Toc126838582 \h </w:instrText>
        </w:r>
        <w:r w:rsidR="00607514">
          <w:rPr>
            <w:webHidden/>
          </w:rPr>
        </w:r>
        <w:r w:rsidR="00607514">
          <w:rPr>
            <w:webHidden/>
          </w:rPr>
          <w:fldChar w:fldCharType="separate"/>
        </w:r>
        <w:r w:rsidR="00607514">
          <w:rPr>
            <w:webHidden/>
          </w:rPr>
          <w:t>636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229. Описание полей документа «Уведомление об открытии лицевого счета головному исполнителю (исполнителю) или об отказе в его открытии», закладки «Подписи (2)»</w:t>
        </w:r>
        <w:r w:rsidR="00607514">
          <w:rPr>
            <w:webHidden/>
          </w:rPr>
          <w:tab/>
        </w:r>
        <w:r w:rsidR="00607514">
          <w:rPr>
            <w:webHidden/>
          </w:rPr>
          <w:fldChar w:fldCharType="begin"/>
        </w:r>
        <w:r w:rsidR="00607514">
          <w:rPr>
            <w:webHidden/>
          </w:rPr>
          <w:instrText xml:space="preserve"> PAGEREF _Toc126838583 \h </w:instrText>
        </w:r>
        <w:r w:rsidR="00607514">
          <w:rPr>
            <w:webHidden/>
          </w:rPr>
        </w:r>
        <w:r w:rsidR="00607514">
          <w:rPr>
            <w:webHidden/>
          </w:rPr>
          <w:fldChar w:fldCharType="separate"/>
        </w:r>
        <w:r w:rsidR="00607514">
          <w:rPr>
            <w:webHidden/>
          </w:rPr>
          <w:t>638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230. Описание полей документа «Уведомление о приостановлении открытия лицевого счета», закладки «Основные реквизиты»</w:t>
        </w:r>
        <w:r w:rsidR="00607514">
          <w:rPr>
            <w:webHidden/>
          </w:rPr>
          <w:tab/>
        </w:r>
        <w:r w:rsidR="00607514">
          <w:rPr>
            <w:webHidden/>
          </w:rPr>
          <w:fldChar w:fldCharType="begin"/>
        </w:r>
        <w:r w:rsidR="00607514">
          <w:rPr>
            <w:webHidden/>
          </w:rPr>
          <w:instrText xml:space="preserve"> PAGEREF _Toc126838584 \h </w:instrText>
        </w:r>
        <w:r w:rsidR="00607514">
          <w:rPr>
            <w:webHidden/>
          </w:rPr>
        </w:r>
        <w:r w:rsidR="00607514">
          <w:rPr>
            <w:webHidden/>
          </w:rPr>
          <w:fldChar w:fldCharType="separate"/>
        </w:r>
        <w:r w:rsidR="00607514">
          <w:rPr>
            <w:webHidden/>
          </w:rPr>
          <w:t>640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231. Описание полей документа «Уведомление о приостановлении открытия лицевого счета», закладки «Подписи»</w:t>
        </w:r>
        <w:r w:rsidR="00607514">
          <w:rPr>
            <w:webHidden/>
          </w:rPr>
          <w:tab/>
        </w:r>
        <w:r w:rsidR="00607514">
          <w:rPr>
            <w:webHidden/>
          </w:rPr>
          <w:fldChar w:fldCharType="begin"/>
        </w:r>
        <w:r w:rsidR="00607514">
          <w:rPr>
            <w:webHidden/>
          </w:rPr>
          <w:instrText xml:space="preserve"> PAGEREF _Toc126838585 \h </w:instrText>
        </w:r>
        <w:r w:rsidR="00607514">
          <w:rPr>
            <w:webHidden/>
          </w:rPr>
        </w:r>
        <w:r w:rsidR="00607514">
          <w:rPr>
            <w:webHidden/>
          </w:rPr>
          <w:fldChar w:fldCharType="separate"/>
        </w:r>
        <w:r w:rsidR="00607514">
          <w:rPr>
            <w:webHidden/>
          </w:rPr>
          <w:t>642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232. Описание полей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607514">
          <w:rPr>
            <w:webHidden/>
          </w:rPr>
          <w:tab/>
        </w:r>
        <w:r w:rsidR="00607514">
          <w:rPr>
            <w:webHidden/>
          </w:rPr>
          <w:fldChar w:fldCharType="begin"/>
        </w:r>
        <w:r w:rsidR="00607514">
          <w:rPr>
            <w:webHidden/>
          </w:rPr>
          <w:instrText xml:space="preserve"> PAGEREF _Toc126838586 \h </w:instrText>
        </w:r>
        <w:r w:rsidR="00607514">
          <w:rPr>
            <w:webHidden/>
          </w:rPr>
        </w:r>
        <w:r w:rsidR="00607514">
          <w:rPr>
            <w:webHidden/>
          </w:rPr>
          <w:fldChar w:fldCharType="separate"/>
        </w:r>
        <w:r w:rsidR="00607514">
          <w:rPr>
            <w:webHidden/>
          </w:rPr>
          <w:t>644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233. Перечень полей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607514">
          <w:rPr>
            <w:webHidden/>
          </w:rPr>
          <w:tab/>
        </w:r>
        <w:r w:rsidR="00607514">
          <w:rPr>
            <w:webHidden/>
          </w:rPr>
          <w:fldChar w:fldCharType="begin"/>
        </w:r>
        <w:r w:rsidR="00607514">
          <w:rPr>
            <w:webHidden/>
          </w:rPr>
          <w:instrText xml:space="preserve"> PAGEREF _Toc126838587 \h </w:instrText>
        </w:r>
        <w:r w:rsidR="00607514">
          <w:rPr>
            <w:webHidden/>
          </w:rPr>
        </w:r>
        <w:r w:rsidR="00607514">
          <w:rPr>
            <w:webHidden/>
          </w:rPr>
          <w:fldChar w:fldCharType="separate"/>
        </w:r>
        <w:r w:rsidR="00607514">
          <w:rPr>
            <w:webHidden/>
          </w:rPr>
          <w:t>646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234. Описание полей документа «Информация о подтверждении (отказе) открытия лицевого счета», закладки «Основные атрибуты»</w:t>
        </w:r>
        <w:r w:rsidR="00607514">
          <w:rPr>
            <w:webHidden/>
          </w:rPr>
          <w:tab/>
        </w:r>
        <w:r w:rsidR="00607514">
          <w:rPr>
            <w:webHidden/>
          </w:rPr>
          <w:fldChar w:fldCharType="begin"/>
        </w:r>
        <w:r w:rsidR="00607514">
          <w:rPr>
            <w:webHidden/>
          </w:rPr>
          <w:instrText xml:space="preserve"> PAGEREF _Toc126838588 \h </w:instrText>
        </w:r>
        <w:r w:rsidR="00607514">
          <w:rPr>
            <w:webHidden/>
          </w:rPr>
        </w:r>
        <w:r w:rsidR="00607514">
          <w:rPr>
            <w:webHidden/>
          </w:rPr>
          <w:fldChar w:fldCharType="separate"/>
        </w:r>
        <w:r w:rsidR="00607514">
          <w:rPr>
            <w:webHidden/>
          </w:rPr>
          <w:t>649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8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235. Перечень полей документа «Информация о подтверждении (отказе) открытия лицевого счета», закладки «Подписи»</w:t>
        </w:r>
        <w:r w:rsidR="00607514">
          <w:rPr>
            <w:webHidden/>
          </w:rPr>
          <w:tab/>
        </w:r>
        <w:r w:rsidR="00607514">
          <w:rPr>
            <w:webHidden/>
          </w:rPr>
          <w:fldChar w:fldCharType="begin"/>
        </w:r>
        <w:r w:rsidR="00607514">
          <w:rPr>
            <w:webHidden/>
          </w:rPr>
          <w:instrText xml:space="preserve"> PAGEREF _Toc126838589 \h </w:instrText>
        </w:r>
        <w:r w:rsidR="00607514">
          <w:rPr>
            <w:webHidden/>
          </w:rPr>
        </w:r>
        <w:r w:rsidR="00607514">
          <w:rPr>
            <w:webHidden/>
          </w:rPr>
          <w:fldChar w:fldCharType="separate"/>
        </w:r>
        <w:r w:rsidR="00607514">
          <w:rPr>
            <w:webHidden/>
          </w:rPr>
          <w:t>650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236. Описание полей документа «Уведомление о приостановлении операций по лицевому счету», закладки «Основные атрибуты»</w:t>
        </w:r>
        <w:r w:rsidR="00607514">
          <w:rPr>
            <w:webHidden/>
          </w:rPr>
          <w:tab/>
        </w:r>
        <w:r w:rsidR="00607514">
          <w:rPr>
            <w:webHidden/>
          </w:rPr>
          <w:fldChar w:fldCharType="begin"/>
        </w:r>
        <w:r w:rsidR="00607514">
          <w:rPr>
            <w:webHidden/>
          </w:rPr>
          <w:instrText xml:space="preserve"> PAGEREF _Toc126838590 \h </w:instrText>
        </w:r>
        <w:r w:rsidR="00607514">
          <w:rPr>
            <w:webHidden/>
          </w:rPr>
        </w:r>
        <w:r w:rsidR="00607514">
          <w:rPr>
            <w:webHidden/>
          </w:rPr>
          <w:fldChar w:fldCharType="separate"/>
        </w:r>
        <w:r w:rsidR="00607514">
          <w:rPr>
            <w:webHidden/>
          </w:rPr>
          <w:t>652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237. Перечень полей документа «Уведомление о приостановлении операций по лицевому счету», закладки «Подписи»</w:t>
        </w:r>
        <w:r w:rsidR="00607514">
          <w:rPr>
            <w:webHidden/>
          </w:rPr>
          <w:tab/>
        </w:r>
        <w:r w:rsidR="00607514">
          <w:rPr>
            <w:webHidden/>
          </w:rPr>
          <w:fldChar w:fldCharType="begin"/>
        </w:r>
        <w:r w:rsidR="00607514">
          <w:rPr>
            <w:webHidden/>
          </w:rPr>
          <w:instrText xml:space="preserve"> PAGEREF _Toc126838591 \h </w:instrText>
        </w:r>
        <w:r w:rsidR="00607514">
          <w:rPr>
            <w:webHidden/>
          </w:rPr>
        </w:r>
        <w:r w:rsidR="00607514">
          <w:rPr>
            <w:webHidden/>
          </w:rPr>
          <w:fldChar w:fldCharType="separate"/>
        </w:r>
        <w:r w:rsidR="00607514">
          <w:rPr>
            <w:webHidden/>
          </w:rPr>
          <w:t>654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238. Описание полей документа «Отчеты», закладки «Основные атрибуты»</w:t>
        </w:r>
        <w:r w:rsidR="00607514">
          <w:rPr>
            <w:webHidden/>
          </w:rPr>
          <w:tab/>
        </w:r>
        <w:r w:rsidR="00607514">
          <w:rPr>
            <w:webHidden/>
          </w:rPr>
          <w:fldChar w:fldCharType="begin"/>
        </w:r>
        <w:r w:rsidR="00607514">
          <w:rPr>
            <w:webHidden/>
          </w:rPr>
          <w:instrText xml:space="preserve"> PAGEREF _Toc126838592 \h </w:instrText>
        </w:r>
        <w:r w:rsidR="00607514">
          <w:rPr>
            <w:webHidden/>
          </w:rPr>
        </w:r>
        <w:r w:rsidR="00607514">
          <w:rPr>
            <w:webHidden/>
          </w:rPr>
          <w:fldChar w:fldCharType="separate"/>
        </w:r>
        <w:r w:rsidR="00607514">
          <w:rPr>
            <w:webHidden/>
          </w:rPr>
          <w:t>657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239. Описание полей документа «Отчеты», закладки «Вложения»</w:t>
        </w:r>
        <w:r w:rsidR="00607514">
          <w:rPr>
            <w:webHidden/>
          </w:rPr>
          <w:tab/>
        </w:r>
        <w:r w:rsidR="00607514">
          <w:rPr>
            <w:webHidden/>
          </w:rPr>
          <w:fldChar w:fldCharType="begin"/>
        </w:r>
        <w:r w:rsidR="00607514">
          <w:rPr>
            <w:webHidden/>
          </w:rPr>
          <w:instrText xml:space="preserve"> PAGEREF _Toc126838593 \h </w:instrText>
        </w:r>
        <w:r w:rsidR="00607514">
          <w:rPr>
            <w:webHidden/>
          </w:rPr>
        </w:r>
        <w:r w:rsidR="00607514">
          <w:rPr>
            <w:webHidden/>
          </w:rPr>
          <w:fldChar w:fldCharType="separate"/>
        </w:r>
        <w:r w:rsidR="00607514">
          <w:rPr>
            <w:webHidden/>
          </w:rPr>
          <w:t>658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240. Описание полей документа «Отчеты», закладки «Реестр вложений первичных документов»</w:t>
        </w:r>
        <w:r w:rsidR="00607514">
          <w:rPr>
            <w:webHidden/>
          </w:rPr>
          <w:tab/>
        </w:r>
        <w:r w:rsidR="00607514">
          <w:rPr>
            <w:webHidden/>
          </w:rPr>
          <w:fldChar w:fldCharType="begin"/>
        </w:r>
        <w:r w:rsidR="00607514">
          <w:rPr>
            <w:webHidden/>
          </w:rPr>
          <w:instrText xml:space="preserve"> PAGEREF _Toc126838594 \h </w:instrText>
        </w:r>
        <w:r w:rsidR="00607514">
          <w:rPr>
            <w:webHidden/>
          </w:rPr>
        </w:r>
        <w:r w:rsidR="00607514">
          <w:rPr>
            <w:webHidden/>
          </w:rPr>
          <w:fldChar w:fldCharType="separate"/>
        </w:r>
        <w:r w:rsidR="00607514">
          <w:rPr>
            <w:webHidden/>
          </w:rPr>
          <w:t>659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241. Описание полей документов «Судебный акт о приостановлении или отсрочке исполнения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_Toc126838595 \h </w:instrText>
        </w:r>
        <w:r w:rsidR="00607514">
          <w:rPr>
            <w:webHidden/>
          </w:rPr>
        </w:r>
        <w:r w:rsidR="00607514">
          <w:rPr>
            <w:webHidden/>
          </w:rPr>
          <w:fldChar w:fldCharType="separate"/>
        </w:r>
        <w:r w:rsidR="00607514">
          <w:rPr>
            <w:webHidden/>
          </w:rPr>
          <w:t>662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242. Описание полей документов «Уведомление о поступлении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_Toc126838596 \h </w:instrText>
        </w:r>
        <w:r w:rsidR="00607514">
          <w:rPr>
            <w:webHidden/>
          </w:rPr>
        </w:r>
        <w:r w:rsidR="00607514">
          <w:rPr>
            <w:webHidden/>
          </w:rPr>
          <w:fldChar w:fldCharType="separate"/>
        </w:r>
        <w:r w:rsidR="00607514">
          <w:rPr>
            <w:webHidden/>
          </w:rPr>
          <w:t>667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243. Описание полей документов «Уведомление о получении», закладки «Документ (1)»</w:t>
        </w:r>
        <w:r w:rsidR="00607514">
          <w:rPr>
            <w:webHidden/>
          </w:rPr>
          <w:tab/>
        </w:r>
        <w:r w:rsidR="00607514">
          <w:rPr>
            <w:webHidden/>
          </w:rPr>
          <w:fldChar w:fldCharType="begin"/>
        </w:r>
        <w:r w:rsidR="00607514">
          <w:rPr>
            <w:webHidden/>
          </w:rPr>
          <w:instrText xml:space="preserve"> PAGEREF _Toc126838597 \h </w:instrText>
        </w:r>
        <w:r w:rsidR="00607514">
          <w:rPr>
            <w:webHidden/>
          </w:rPr>
        </w:r>
        <w:r w:rsidR="00607514">
          <w:rPr>
            <w:webHidden/>
          </w:rPr>
          <w:fldChar w:fldCharType="separate"/>
        </w:r>
        <w:r w:rsidR="00607514">
          <w:rPr>
            <w:webHidden/>
          </w:rPr>
          <w:t>670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244. Описание полей документа «Уведомление о возобновлении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_Toc126838598 \h </w:instrText>
        </w:r>
        <w:r w:rsidR="00607514">
          <w:rPr>
            <w:webHidden/>
          </w:rPr>
        </w:r>
        <w:r w:rsidR="00607514">
          <w:rPr>
            <w:webHidden/>
          </w:rPr>
          <w:fldChar w:fldCharType="separate"/>
        </w:r>
        <w:r w:rsidR="00607514">
          <w:rPr>
            <w:webHidden/>
          </w:rPr>
          <w:t>674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59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245. Описание полей документа «Уведомление о возобновлении операций по расходованию средств», закладки «Дополнительные атрибуты»</w:t>
        </w:r>
        <w:r w:rsidR="00607514">
          <w:rPr>
            <w:webHidden/>
          </w:rPr>
          <w:tab/>
        </w:r>
        <w:r w:rsidR="00607514">
          <w:rPr>
            <w:webHidden/>
          </w:rPr>
          <w:fldChar w:fldCharType="begin"/>
        </w:r>
        <w:r w:rsidR="00607514">
          <w:rPr>
            <w:webHidden/>
          </w:rPr>
          <w:instrText xml:space="preserve"> PAGEREF _Toc126838599 \h </w:instrText>
        </w:r>
        <w:r w:rsidR="00607514">
          <w:rPr>
            <w:webHidden/>
          </w:rPr>
        </w:r>
        <w:r w:rsidR="00607514">
          <w:rPr>
            <w:webHidden/>
          </w:rPr>
          <w:fldChar w:fldCharType="separate"/>
        </w:r>
        <w:r w:rsidR="00607514">
          <w:rPr>
            <w:webHidden/>
          </w:rPr>
          <w:t>676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246. Описание полей документов «Судебный акт о рассрочке исполнения исполнительного документа», закладки «Документ(1)»</w:t>
        </w:r>
        <w:r w:rsidR="00607514">
          <w:rPr>
            <w:webHidden/>
          </w:rPr>
          <w:tab/>
        </w:r>
        <w:r w:rsidR="00607514">
          <w:rPr>
            <w:webHidden/>
          </w:rPr>
          <w:fldChar w:fldCharType="begin"/>
        </w:r>
        <w:r w:rsidR="00607514">
          <w:rPr>
            <w:webHidden/>
          </w:rPr>
          <w:instrText xml:space="preserve"> PAGEREF _Toc126838600 \h </w:instrText>
        </w:r>
        <w:r w:rsidR="00607514">
          <w:rPr>
            <w:webHidden/>
          </w:rPr>
        </w:r>
        <w:r w:rsidR="00607514">
          <w:rPr>
            <w:webHidden/>
          </w:rPr>
          <w:fldChar w:fldCharType="separate"/>
        </w:r>
        <w:r w:rsidR="00607514">
          <w:rPr>
            <w:webHidden/>
          </w:rPr>
          <w:t>678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247. Описание полей документа «Судебный акт о рассрочке исполнения исполнительного документа», закладки «Дополнительные атрибуты(2)»</w:t>
        </w:r>
        <w:r w:rsidR="00607514">
          <w:rPr>
            <w:webHidden/>
          </w:rPr>
          <w:tab/>
        </w:r>
        <w:r w:rsidR="00607514">
          <w:rPr>
            <w:webHidden/>
          </w:rPr>
          <w:fldChar w:fldCharType="begin"/>
        </w:r>
        <w:r w:rsidR="00607514">
          <w:rPr>
            <w:webHidden/>
          </w:rPr>
          <w:instrText xml:space="preserve"> PAGEREF _Toc126838601 \h </w:instrText>
        </w:r>
        <w:r w:rsidR="00607514">
          <w:rPr>
            <w:webHidden/>
          </w:rPr>
        </w:r>
        <w:r w:rsidR="00607514">
          <w:rPr>
            <w:webHidden/>
          </w:rPr>
          <w:fldChar w:fldCharType="separate"/>
        </w:r>
        <w:r w:rsidR="00607514">
          <w:rPr>
            <w:webHidden/>
          </w:rPr>
          <w:t>681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248.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_Toc126838602 \h </w:instrText>
        </w:r>
        <w:r w:rsidR="00607514">
          <w:rPr>
            <w:webHidden/>
          </w:rPr>
        </w:r>
        <w:r w:rsidR="00607514">
          <w:rPr>
            <w:webHidden/>
          </w:rPr>
          <w:fldChar w:fldCharType="separate"/>
        </w:r>
        <w:r w:rsidR="00607514">
          <w:rPr>
            <w:webHidden/>
          </w:rPr>
          <w:t>683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249.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607514">
          <w:rPr>
            <w:webHidden/>
          </w:rPr>
          <w:tab/>
        </w:r>
        <w:r w:rsidR="00607514">
          <w:rPr>
            <w:webHidden/>
          </w:rPr>
          <w:fldChar w:fldCharType="begin"/>
        </w:r>
        <w:r w:rsidR="00607514">
          <w:rPr>
            <w:webHidden/>
          </w:rPr>
          <w:instrText xml:space="preserve"> PAGEREF _Toc126838603 \h </w:instrText>
        </w:r>
        <w:r w:rsidR="00607514">
          <w:rPr>
            <w:webHidden/>
          </w:rPr>
        </w:r>
        <w:r w:rsidR="00607514">
          <w:rPr>
            <w:webHidden/>
          </w:rPr>
          <w:fldChar w:fldCharType="separate"/>
        </w:r>
        <w:r w:rsidR="00607514">
          <w:rPr>
            <w:webHidden/>
          </w:rPr>
          <w:t>686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250. Описание полей документов «Уведомление о неисполнении должником требований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_Toc126838604 \h </w:instrText>
        </w:r>
        <w:r w:rsidR="00607514">
          <w:rPr>
            <w:webHidden/>
          </w:rPr>
        </w:r>
        <w:r w:rsidR="00607514">
          <w:rPr>
            <w:webHidden/>
          </w:rPr>
          <w:fldChar w:fldCharType="separate"/>
        </w:r>
        <w:r w:rsidR="00607514">
          <w:rPr>
            <w:webHidden/>
          </w:rPr>
          <w:t>688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251. Описание полей документов «Уведомление о поступлении судебного акта, предусматривающего возобновление исполнения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_Toc126838605 \h </w:instrText>
        </w:r>
        <w:r w:rsidR="00607514">
          <w:rPr>
            <w:webHidden/>
          </w:rPr>
        </w:r>
        <w:r w:rsidR="00607514">
          <w:rPr>
            <w:webHidden/>
          </w:rPr>
          <w:fldChar w:fldCharType="separate"/>
        </w:r>
        <w:r w:rsidR="00607514">
          <w:rPr>
            <w:webHidden/>
          </w:rPr>
          <w:t>691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252. Описание полей документа «Информационное сообщение»</w:t>
        </w:r>
        <w:r w:rsidR="00607514">
          <w:rPr>
            <w:webHidden/>
          </w:rPr>
          <w:tab/>
        </w:r>
        <w:r w:rsidR="00607514">
          <w:rPr>
            <w:webHidden/>
          </w:rPr>
          <w:fldChar w:fldCharType="begin"/>
        </w:r>
        <w:r w:rsidR="00607514">
          <w:rPr>
            <w:webHidden/>
          </w:rPr>
          <w:instrText xml:space="preserve"> PAGEREF _Toc126838606 \h </w:instrText>
        </w:r>
        <w:r w:rsidR="00607514">
          <w:rPr>
            <w:webHidden/>
          </w:rPr>
        </w:r>
        <w:r w:rsidR="00607514">
          <w:rPr>
            <w:webHidden/>
          </w:rPr>
          <w:fldChar w:fldCharType="separate"/>
        </w:r>
        <w:r w:rsidR="00607514">
          <w:rPr>
            <w:webHidden/>
          </w:rPr>
          <w:t>697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254. Описание полей документа «Уведомление о возобновлении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_Toc126838607 \h </w:instrText>
        </w:r>
        <w:r w:rsidR="00607514">
          <w:rPr>
            <w:webHidden/>
          </w:rPr>
        </w:r>
        <w:r w:rsidR="00607514">
          <w:rPr>
            <w:webHidden/>
          </w:rPr>
          <w:fldChar w:fldCharType="separate"/>
        </w:r>
        <w:r w:rsidR="00607514">
          <w:rPr>
            <w:webHidden/>
          </w:rPr>
          <w:t>702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255. Описание полей документа «Уведомление о возобновлении операций по расходованию средств», закладки «Дополнительные атрибуты»</w:t>
        </w:r>
        <w:r w:rsidR="00607514">
          <w:rPr>
            <w:webHidden/>
          </w:rPr>
          <w:tab/>
        </w:r>
        <w:r w:rsidR="00607514">
          <w:rPr>
            <w:webHidden/>
          </w:rPr>
          <w:fldChar w:fldCharType="begin"/>
        </w:r>
        <w:r w:rsidR="00607514">
          <w:rPr>
            <w:webHidden/>
          </w:rPr>
          <w:instrText xml:space="preserve"> PAGEREF _Toc126838608 \h </w:instrText>
        </w:r>
        <w:r w:rsidR="00607514">
          <w:rPr>
            <w:webHidden/>
          </w:rPr>
        </w:r>
        <w:r w:rsidR="00607514">
          <w:rPr>
            <w:webHidden/>
          </w:rPr>
          <w:fldChar w:fldCharType="separate"/>
        </w:r>
        <w:r w:rsidR="00607514">
          <w:rPr>
            <w:webHidden/>
          </w:rPr>
          <w:t>703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0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256. Описание полей документа «Уведомление о приостановлении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_Toc126838609 \h </w:instrText>
        </w:r>
        <w:r w:rsidR="00607514">
          <w:rPr>
            <w:webHidden/>
          </w:rPr>
        </w:r>
        <w:r w:rsidR="00607514">
          <w:rPr>
            <w:webHidden/>
          </w:rPr>
          <w:fldChar w:fldCharType="separate"/>
        </w:r>
        <w:r w:rsidR="00607514">
          <w:rPr>
            <w:webHidden/>
          </w:rPr>
          <w:t>705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257. Описание полей документа «Уведомление о приостановлении операций по расходованию средств», закладки «Подписи»</w:t>
        </w:r>
        <w:r w:rsidR="00607514">
          <w:rPr>
            <w:webHidden/>
          </w:rPr>
          <w:tab/>
        </w:r>
        <w:r w:rsidR="00607514">
          <w:rPr>
            <w:webHidden/>
          </w:rPr>
          <w:fldChar w:fldCharType="begin"/>
        </w:r>
        <w:r w:rsidR="00607514">
          <w:rPr>
            <w:webHidden/>
          </w:rPr>
          <w:instrText xml:space="preserve"> PAGEREF _Toc126838610 \h </w:instrText>
        </w:r>
        <w:r w:rsidR="00607514">
          <w:rPr>
            <w:webHidden/>
          </w:rPr>
        </w:r>
        <w:r w:rsidR="00607514">
          <w:rPr>
            <w:webHidden/>
          </w:rPr>
          <w:fldChar w:fldCharType="separate"/>
        </w:r>
        <w:r w:rsidR="00607514">
          <w:rPr>
            <w:webHidden/>
          </w:rPr>
          <w:t>706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258. Описание полей документа «Уведомление о поступлении решения налогового органа», закладки «Документ (1)»</w:t>
        </w:r>
        <w:r w:rsidR="00607514">
          <w:rPr>
            <w:webHidden/>
          </w:rPr>
          <w:tab/>
        </w:r>
        <w:r w:rsidR="00607514">
          <w:rPr>
            <w:webHidden/>
          </w:rPr>
          <w:fldChar w:fldCharType="begin"/>
        </w:r>
        <w:r w:rsidR="00607514">
          <w:rPr>
            <w:webHidden/>
          </w:rPr>
          <w:instrText xml:space="preserve"> PAGEREF _Toc126838611 \h </w:instrText>
        </w:r>
        <w:r w:rsidR="00607514">
          <w:rPr>
            <w:webHidden/>
          </w:rPr>
        </w:r>
        <w:r w:rsidR="00607514">
          <w:rPr>
            <w:webHidden/>
          </w:rPr>
          <w:fldChar w:fldCharType="separate"/>
        </w:r>
        <w:r w:rsidR="00607514">
          <w:rPr>
            <w:webHidden/>
          </w:rPr>
          <w:t>708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259. Описание полей документа «Уведомление о возобновлении исполнения решения налогового органа», закладки «Документ (1)»</w:t>
        </w:r>
        <w:r w:rsidR="00607514">
          <w:rPr>
            <w:webHidden/>
          </w:rPr>
          <w:tab/>
        </w:r>
        <w:r w:rsidR="00607514">
          <w:rPr>
            <w:webHidden/>
          </w:rPr>
          <w:fldChar w:fldCharType="begin"/>
        </w:r>
        <w:r w:rsidR="00607514">
          <w:rPr>
            <w:webHidden/>
          </w:rPr>
          <w:instrText xml:space="preserve"> PAGEREF _Toc126838612 \h </w:instrText>
        </w:r>
        <w:r w:rsidR="00607514">
          <w:rPr>
            <w:webHidden/>
          </w:rPr>
        </w:r>
        <w:r w:rsidR="00607514">
          <w:rPr>
            <w:webHidden/>
          </w:rPr>
          <w:fldChar w:fldCharType="separate"/>
        </w:r>
        <w:r w:rsidR="00607514">
          <w:rPr>
            <w:webHidden/>
          </w:rPr>
          <w:t>710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260. Описание полей документа «Уведомление о возобновлении исполнения решения налогового органа», закладки «Подписи»</w:t>
        </w:r>
        <w:r w:rsidR="00607514">
          <w:rPr>
            <w:webHidden/>
          </w:rPr>
          <w:tab/>
        </w:r>
        <w:r w:rsidR="00607514">
          <w:rPr>
            <w:webHidden/>
          </w:rPr>
          <w:fldChar w:fldCharType="begin"/>
        </w:r>
        <w:r w:rsidR="00607514">
          <w:rPr>
            <w:webHidden/>
          </w:rPr>
          <w:instrText xml:space="preserve"> PAGEREF _Toc126838613 \h </w:instrText>
        </w:r>
        <w:r w:rsidR="00607514">
          <w:rPr>
            <w:webHidden/>
          </w:rPr>
        </w:r>
        <w:r w:rsidR="00607514">
          <w:rPr>
            <w:webHidden/>
          </w:rPr>
          <w:fldChar w:fldCharType="separate"/>
        </w:r>
        <w:r w:rsidR="00607514">
          <w:rPr>
            <w:webHidden/>
          </w:rPr>
          <w:t>711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4"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261.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sidR="00607514">
          <w:rPr>
            <w:webHidden/>
          </w:rPr>
          <w:tab/>
        </w:r>
        <w:r w:rsidR="00607514">
          <w:rPr>
            <w:webHidden/>
          </w:rPr>
          <w:fldChar w:fldCharType="begin"/>
        </w:r>
        <w:r w:rsidR="00607514">
          <w:rPr>
            <w:webHidden/>
          </w:rPr>
          <w:instrText xml:space="preserve"> PAGEREF _Toc126838614 \h </w:instrText>
        </w:r>
        <w:r w:rsidR="00607514">
          <w:rPr>
            <w:webHidden/>
          </w:rPr>
        </w:r>
        <w:r w:rsidR="00607514">
          <w:rPr>
            <w:webHidden/>
          </w:rPr>
          <w:fldChar w:fldCharType="separate"/>
        </w:r>
        <w:r w:rsidR="00607514">
          <w:rPr>
            <w:webHidden/>
          </w:rPr>
          <w:t>714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5"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262.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sidR="00607514">
          <w:rPr>
            <w:webHidden/>
          </w:rPr>
          <w:tab/>
        </w:r>
        <w:r w:rsidR="00607514">
          <w:rPr>
            <w:webHidden/>
          </w:rPr>
          <w:fldChar w:fldCharType="begin"/>
        </w:r>
        <w:r w:rsidR="00607514">
          <w:rPr>
            <w:webHidden/>
          </w:rPr>
          <w:instrText xml:space="preserve"> PAGEREF _Toc126838615 \h </w:instrText>
        </w:r>
        <w:r w:rsidR="00607514">
          <w:rPr>
            <w:webHidden/>
          </w:rPr>
        </w:r>
        <w:r w:rsidR="00607514">
          <w:rPr>
            <w:webHidden/>
          </w:rPr>
          <w:fldChar w:fldCharType="separate"/>
        </w:r>
        <w:r w:rsidR="00607514">
          <w:rPr>
            <w:webHidden/>
          </w:rPr>
          <w:t>718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6"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 xml:space="preserve">263. Описание полей документа «Решение налогового органа о взыскании налога, сбора, пеней и штрафов, предусматривающее обращение взыскания </w:t>
        </w:r>
        <w:r w:rsidR="00607514" w:rsidRPr="00C43F60">
          <w:rPr>
            <w:rStyle w:val="af"/>
          </w:rPr>
          <w:lastRenderedPageBreak/>
          <w:t>на средства бюджетов бюджетной системы Российской Федерации», закладки «Информация об отзыве (3)»</w:t>
        </w:r>
        <w:r w:rsidR="00607514">
          <w:rPr>
            <w:webHidden/>
          </w:rPr>
          <w:tab/>
        </w:r>
        <w:r w:rsidR="00607514">
          <w:rPr>
            <w:webHidden/>
          </w:rPr>
          <w:fldChar w:fldCharType="begin"/>
        </w:r>
        <w:r w:rsidR="00607514">
          <w:rPr>
            <w:webHidden/>
          </w:rPr>
          <w:instrText xml:space="preserve"> PAGEREF _Toc126838616 \h </w:instrText>
        </w:r>
        <w:r w:rsidR="00607514">
          <w:rPr>
            <w:webHidden/>
          </w:rPr>
        </w:r>
        <w:r w:rsidR="00607514">
          <w:rPr>
            <w:webHidden/>
          </w:rPr>
          <w:fldChar w:fldCharType="separate"/>
        </w:r>
        <w:r w:rsidR="00607514">
          <w:rPr>
            <w:webHidden/>
          </w:rPr>
          <w:t>720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7"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264.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sidR="00607514">
          <w:rPr>
            <w:webHidden/>
          </w:rPr>
          <w:tab/>
        </w:r>
        <w:r w:rsidR="00607514">
          <w:rPr>
            <w:webHidden/>
          </w:rPr>
          <w:fldChar w:fldCharType="begin"/>
        </w:r>
        <w:r w:rsidR="00607514">
          <w:rPr>
            <w:webHidden/>
          </w:rPr>
          <w:instrText xml:space="preserve"> PAGEREF _Toc126838617 \h </w:instrText>
        </w:r>
        <w:r w:rsidR="00607514">
          <w:rPr>
            <w:webHidden/>
          </w:rPr>
        </w:r>
        <w:r w:rsidR="00607514">
          <w:rPr>
            <w:webHidden/>
          </w:rPr>
          <w:fldChar w:fldCharType="separate"/>
        </w:r>
        <w:r w:rsidR="00607514">
          <w:rPr>
            <w:webHidden/>
          </w:rPr>
          <w:t>721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8"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265.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sidR="00607514">
          <w:rPr>
            <w:webHidden/>
          </w:rPr>
          <w:tab/>
        </w:r>
        <w:r w:rsidR="00607514">
          <w:rPr>
            <w:webHidden/>
          </w:rPr>
          <w:fldChar w:fldCharType="begin"/>
        </w:r>
        <w:r w:rsidR="00607514">
          <w:rPr>
            <w:webHidden/>
          </w:rPr>
          <w:instrText xml:space="preserve"> PAGEREF _Toc126838618 \h </w:instrText>
        </w:r>
        <w:r w:rsidR="00607514">
          <w:rPr>
            <w:webHidden/>
          </w:rPr>
        </w:r>
        <w:r w:rsidR="00607514">
          <w:rPr>
            <w:webHidden/>
          </w:rPr>
          <w:fldChar w:fldCharType="separate"/>
        </w:r>
        <w:r w:rsidR="00607514">
          <w:rPr>
            <w:webHidden/>
          </w:rPr>
          <w:t>722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19"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266.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sidR="00607514">
          <w:rPr>
            <w:webHidden/>
          </w:rPr>
          <w:tab/>
        </w:r>
        <w:r w:rsidR="00607514">
          <w:rPr>
            <w:webHidden/>
          </w:rPr>
          <w:fldChar w:fldCharType="begin"/>
        </w:r>
        <w:r w:rsidR="00607514">
          <w:rPr>
            <w:webHidden/>
          </w:rPr>
          <w:instrText xml:space="preserve"> PAGEREF _Toc126838619 \h </w:instrText>
        </w:r>
        <w:r w:rsidR="00607514">
          <w:rPr>
            <w:webHidden/>
          </w:rPr>
        </w:r>
        <w:r w:rsidR="00607514">
          <w:rPr>
            <w:webHidden/>
          </w:rPr>
          <w:fldChar w:fldCharType="separate"/>
        </w:r>
        <w:r w:rsidR="00607514">
          <w:rPr>
            <w:webHidden/>
          </w:rPr>
          <w:t>725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20"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267.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sidR="00607514">
          <w:rPr>
            <w:webHidden/>
          </w:rPr>
          <w:tab/>
        </w:r>
        <w:r w:rsidR="00607514">
          <w:rPr>
            <w:webHidden/>
          </w:rPr>
          <w:fldChar w:fldCharType="begin"/>
        </w:r>
        <w:r w:rsidR="00607514">
          <w:rPr>
            <w:webHidden/>
          </w:rPr>
          <w:instrText xml:space="preserve"> PAGEREF _Toc126838620 \h </w:instrText>
        </w:r>
        <w:r w:rsidR="00607514">
          <w:rPr>
            <w:webHidden/>
          </w:rPr>
        </w:r>
        <w:r w:rsidR="00607514">
          <w:rPr>
            <w:webHidden/>
          </w:rPr>
          <w:fldChar w:fldCharType="separate"/>
        </w:r>
        <w:r w:rsidR="00607514">
          <w:rPr>
            <w:webHidden/>
          </w:rPr>
          <w:t>729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21"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268.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r w:rsidR="00607514">
          <w:rPr>
            <w:webHidden/>
          </w:rPr>
          <w:tab/>
        </w:r>
        <w:r w:rsidR="00607514">
          <w:rPr>
            <w:webHidden/>
          </w:rPr>
          <w:fldChar w:fldCharType="begin"/>
        </w:r>
        <w:r w:rsidR="00607514">
          <w:rPr>
            <w:webHidden/>
          </w:rPr>
          <w:instrText xml:space="preserve"> PAGEREF _Toc126838621 \h </w:instrText>
        </w:r>
        <w:r w:rsidR="00607514">
          <w:rPr>
            <w:webHidden/>
          </w:rPr>
        </w:r>
        <w:r w:rsidR="00607514">
          <w:rPr>
            <w:webHidden/>
          </w:rPr>
          <w:fldChar w:fldCharType="separate"/>
        </w:r>
        <w:r w:rsidR="00607514">
          <w:rPr>
            <w:webHidden/>
          </w:rPr>
          <w:t>731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22"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269.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sidR="00607514">
          <w:rPr>
            <w:webHidden/>
          </w:rPr>
          <w:tab/>
        </w:r>
        <w:r w:rsidR="00607514">
          <w:rPr>
            <w:webHidden/>
          </w:rPr>
          <w:fldChar w:fldCharType="begin"/>
        </w:r>
        <w:r w:rsidR="00607514">
          <w:rPr>
            <w:webHidden/>
          </w:rPr>
          <w:instrText xml:space="preserve"> PAGEREF _Toc126838622 \h </w:instrText>
        </w:r>
        <w:r w:rsidR="00607514">
          <w:rPr>
            <w:webHidden/>
          </w:rPr>
        </w:r>
        <w:r w:rsidR="00607514">
          <w:rPr>
            <w:webHidden/>
          </w:rPr>
          <w:fldChar w:fldCharType="separate"/>
        </w:r>
        <w:r w:rsidR="00607514">
          <w:rPr>
            <w:webHidden/>
          </w:rPr>
          <w:t>732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8623" w:history="1">
        <w:r w:rsidR="00607514" w:rsidRPr="00C43F60">
          <w:rPr>
            <w:rStyle w:val="af"/>
          </w:rPr>
          <w:t>Таблица </w:t>
        </w:r>
        <w:r w:rsidR="00607514">
          <w:rPr>
            <w:rFonts w:asciiTheme="minorHAnsi" w:eastAsiaTheme="minorEastAsia" w:hAnsiTheme="minorHAnsi" w:cstheme="minorBidi"/>
            <w:sz w:val="22"/>
            <w:szCs w:val="22"/>
          </w:rPr>
          <w:tab/>
        </w:r>
        <w:r w:rsidR="00607514" w:rsidRPr="00C43F60">
          <w:rPr>
            <w:rStyle w:val="af"/>
          </w:rPr>
          <w:t>270. Описание полей документа «Протокол операций импорта»</w:t>
        </w:r>
        <w:r w:rsidR="00607514">
          <w:rPr>
            <w:webHidden/>
          </w:rPr>
          <w:tab/>
        </w:r>
        <w:r w:rsidR="00607514">
          <w:rPr>
            <w:webHidden/>
          </w:rPr>
          <w:fldChar w:fldCharType="begin"/>
        </w:r>
        <w:r w:rsidR="00607514">
          <w:rPr>
            <w:webHidden/>
          </w:rPr>
          <w:instrText xml:space="preserve"> PAGEREF _Toc126838623 \h </w:instrText>
        </w:r>
        <w:r w:rsidR="00607514">
          <w:rPr>
            <w:webHidden/>
          </w:rPr>
        </w:r>
        <w:r w:rsidR="00607514">
          <w:rPr>
            <w:webHidden/>
          </w:rPr>
          <w:fldChar w:fldCharType="separate"/>
        </w:r>
        <w:r w:rsidR="00607514">
          <w:rPr>
            <w:webHidden/>
          </w:rPr>
          <w:t>735</w:t>
        </w:r>
        <w:r w:rsidR="00607514">
          <w:rPr>
            <w:webHidden/>
          </w:rPr>
          <w:fldChar w:fldCharType="end"/>
        </w:r>
      </w:hyperlink>
    </w:p>
    <w:p w:rsidR="00514287" w:rsidRPr="00FF7624" w:rsidRDefault="00683B6D" w:rsidP="00683B6D">
      <w:r w:rsidRPr="00FF7624">
        <w:fldChar w:fldCharType="end"/>
      </w:r>
    </w:p>
    <w:p w:rsidR="00514287" w:rsidRPr="00FF7624" w:rsidRDefault="00514287" w:rsidP="00683B6D">
      <w:pPr>
        <w:pStyle w:val="ASFKReg"/>
      </w:pPr>
      <w:bookmarkStart w:id="12" w:name="_Toc126839031"/>
      <w:r w:rsidRPr="00FF7624">
        <w:lastRenderedPageBreak/>
        <w:t>Перечень рисунков</w:t>
      </w:r>
      <w:bookmarkEnd w:id="12"/>
    </w:p>
    <w:p w:rsidR="00607514" w:rsidRDefault="00683B6D">
      <w:pPr>
        <w:pStyle w:val="afff3"/>
        <w:rPr>
          <w:rFonts w:asciiTheme="minorHAnsi" w:eastAsiaTheme="minorEastAsia" w:hAnsiTheme="minorHAnsi" w:cstheme="minorBidi"/>
          <w:sz w:val="22"/>
          <w:szCs w:val="22"/>
        </w:rPr>
      </w:pPr>
      <w:r w:rsidRPr="00FF7624">
        <w:fldChar w:fldCharType="begin"/>
      </w:r>
      <w:r w:rsidRPr="00FF7624">
        <w:instrText xml:space="preserve"> TOC \f F \h \z \t "_ASFK_Fig_Name" \c "Рисунок" </w:instrText>
      </w:r>
      <w:r w:rsidRPr="00FF7624">
        <w:fldChar w:fldCharType="separate"/>
      </w:r>
      <w:hyperlink w:anchor="_Toc12683916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 Основное окно программы</w:t>
        </w:r>
        <w:r w:rsidR="00607514">
          <w:rPr>
            <w:webHidden/>
          </w:rPr>
          <w:tab/>
        </w:r>
        <w:r w:rsidR="00607514">
          <w:rPr>
            <w:webHidden/>
          </w:rPr>
          <w:fldChar w:fldCharType="begin"/>
        </w:r>
        <w:r w:rsidR="00607514">
          <w:rPr>
            <w:webHidden/>
          </w:rPr>
          <w:instrText xml:space="preserve"> PAGEREF _Toc126839169 \h </w:instrText>
        </w:r>
        <w:r w:rsidR="00607514">
          <w:rPr>
            <w:webHidden/>
          </w:rPr>
        </w:r>
        <w:r w:rsidR="00607514">
          <w:rPr>
            <w:webHidden/>
          </w:rPr>
          <w:fldChar w:fldCharType="separate"/>
        </w:r>
        <w:r w:rsidR="00607514">
          <w:rPr>
            <w:webHidden/>
          </w:rPr>
          <w:t>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 Окно настройки автоматического импорта/экспорта документов</w:t>
        </w:r>
        <w:r w:rsidR="00607514">
          <w:rPr>
            <w:webHidden/>
          </w:rPr>
          <w:tab/>
        </w:r>
        <w:r w:rsidR="00607514">
          <w:rPr>
            <w:webHidden/>
          </w:rPr>
          <w:fldChar w:fldCharType="begin"/>
        </w:r>
        <w:r w:rsidR="00607514">
          <w:rPr>
            <w:webHidden/>
          </w:rPr>
          <w:instrText xml:space="preserve"> PAGEREF _Toc126839170 \h </w:instrText>
        </w:r>
        <w:r w:rsidR="00607514">
          <w:rPr>
            <w:webHidden/>
          </w:rPr>
        </w:r>
        <w:r w:rsidR="00607514">
          <w:rPr>
            <w:webHidden/>
          </w:rPr>
          <w:fldChar w:fldCharType="separate"/>
        </w:r>
        <w:r w:rsidR="00607514">
          <w:rPr>
            <w:webHidden/>
          </w:rPr>
          <w:t>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 Пример окна диспетчера задач</w:t>
        </w:r>
        <w:r w:rsidR="00607514">
          <w:rPr>
            <w:webHidden/>
          </w:rPr>
          <w:tab/>
        </w:r>
        <w:r w:rsidR="00607514">
          <w:rPr>
            <w:webHidden/>
          </w:rPr>
          <w:fldChar w:fldCharType="begin"/>
        </w:r>
        <w:r w:rsidR="00607514">
          <w:rPr>
            <w:webHidden/>
          </w:rPr>
          <w:instrText xml:space="preserve"> PAGEREF _Toc126839171 \h </w:instrText>
        </w:r>
        <w:r w:rsidR="00607514">
          <w:rPr>
            <w:webHidden/>
          </w:rPr>
        </w:r>
        <w:r w:rsidR="00607514">
          <w:rPr>
            <w:webHidden/>
          </w:rPr>
          <w:fldChar w:fldCharType="separate"/>
        </w:r>
        <w:r w:rsidR="00607514">
          <w:rPr>
            <w:webHidden/>
          </w:rPr>
          <w:t>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 Пример панели инструментов экранной формы документа</w:t>
        </w:r>
        <w:r w:rsidR="00607514">
          <w:rPr>
            <w:webHidden/>
          </w:rPr>
          <w:tab/>
        </w:r>
        <w:r w:rsidR="00607514">
          <w:rPr>
            <w:webHidden/>
          </w:rPr>
          <w:fldChar w:fldCharType="begin"/>
        </w:r>
        <w:r w:rsidR="00607514">
          <w:rPr>
            <w:webHidden/>
          </w:rPr>
          <w:instrText xml:space="preserve"> PAGEREF _Toc126839172 \h </w:instrText>
        </w:r>
        <w:r w:rsidR="00607514">
          <w:rPr>
            <w:webHidden/>
          </w:rPr>
        </w:r>
        <w:r w:rsidR="00607514">
          <w:rPr>
            <w:webHidden/>
          </w:rPr>
          <w:fldChar w:fldCharType="separate"/>
        </w:r>
        <w:r w:rsidR="00607514">
          <w:rPr>
            <w:webHidden/>
          </w:rPr>
          <w:t>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 Пример экранной формы, содержащей встроенную таблицу</w:t>
        </w:r>
        <w:r w:rsidR="00607514">
          <w:rPr>
            <w:webHidden/>
          </w:rPr>
          <w:tab/>
        </w:r>
        <w:r w:rsidR="00607514">
          <w:rPr>
            <w:webHidden/>
          </w:rPr>
          <w:fldChar w:fldCharType="begin"/>
        </w:r>
        <w:r w:rsidR="00607514">
          <w:rPr>
            <w:webHidden/>
          </w:rPr>
          <w:instrText xml:space="preserve"> PAGEREF _Toc126839173 \h </w:instrText>
        </w:r>
        <w:r w:rsidR="00607514">
          <w:rPr>
            <w:webHidden/>
          </w:rPr>
        </w:r>
        <w:r w:rsidR="00607514">
          <w:rPr>
            <w:webHidden/>
          </w:rPr>
          <w:fldChar w:fldCharType="separate"/>
        </w:r>
        <w:r w:rsidR="00607514">
          <w:rPr>
            <w:webHidden/>
          </w:rPr>
          <w:t>70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 Панели сортировки и фильтров</w:t>
        </w:r>
        <w:r w:rsidR="00607514">
          <w:rPr>
            <w:webHidden/>
          </w:rPr>
          <w:tab/>
        </w:r>
        <w:r w:rsidR="00607514">
          <w:rPr>
            <w:webHidden/>
          </w:rPr>
          <w:fldChar w:fldCharType="begin"/>
        </w:r>
        <w:r w:rsidR="00607514">
          <w:rPr>
            <w:webHidden/>
          </w:rPr>
          <w:instrText xml:space="preserve"> PAGEREF _Toc126839174 \h </w:instrText>
        </w:r>
        <w:r w:rsidR="00607514">
          <w:rPr>
            <w:webHidden/>
          </w:rPr>
        </w:r>
        <w:r w:rsidR="00607514">
          <w:rPr>
            <w:webHidden/>
          </w:rPr>
          <w:fldChar w:fldCharType="separate"/>
        </w:r>
        <w:r w:rsidR="00607514">
          <w:rPr>
            <w:webHidden/>
          </w:rPr>
          <w:t>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 Панель сортировки</w:t>
        </w:r>
        <w:r w:rsidR="00607514">
          <w:rPr>
            <w:webHidden/>
          </w:rPr>
          <w:tab/>
        </w:r>
        <w:r w:rsidR="00607514">
          <w:rPr>
            <w:webHidden/>
          </w:rPr>
          <w:fldChar w:fldCharType="begin"/>
        </w:r>
        <w:r w:rsidR="00607514">
          <w:rPr>
            <w:webHidden/>
          </w:rPr>
          <w:instrText xml:space="preserve"> PAGEREF _Toc126839175 \h </w:instrText>
        </w:r>
        <w:r w:rsidR="00607514">
          <w:rPr>
            <w:webHidden/>
          </w:rPr>
        </w:r>
        <w:r w:rsidR="00607514">
          <w:rPr>
            <w:webHidden/>
          </w:rPr>
          <w:fldChar w:fldCharType="separate"/>
        </w:r>
        <w:r w:rsidR="00607514">
          <w:rPr>
            <w:webHidden/>
          </w:rPr>
          <w:t>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 Панель фильтров</w:t>
        </w:r>
        <w:r w:rsidR="00607514">
          <w:rPr>
            <w:webHidden/>
          </w:rPr>
          <w:tab/>
        </w:r>
        <w:r w:rsidR="00607514">
          <w:rPr>
            <w:webHidden/>
          </w:rPr>
          <w:fldChar w:fldCharType="begin"/>
        </w:r>
        <w:r w:rsidR="00607514">
          <w:rPr>
            <w:webHidden/>
          </w:rPr>
          <w:instrText xml:space="preserve"> PAGEREF _Toc126839176 \h </w:instrText>
        </w:r>
        <w:r w:rsidR="00607514">
          <w:rPr>
            <w:webHidden/>
          </w:rPr>
        </w:r>
        <w:r w:rsidR="00607514">
          <w:rPr>
            <w:webHidden/>
          </w:rPr>
          <w:fldChar w:fldCharType="separate"/>
        </w:r>
        <w:r w:rsidR="00607514">
          <w:rPr>
            <w:webHidden/>
          </w:rPr>
          <w:t>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 Панель перемещения по списку документов. Отображается первая из пяти страниц журнала документов</w:t>
        </w:r>
        <w:r w:rsidR="00607514">
          <w:rPr>
            <w:webHidden/>
          </w:rPr>
          <w:tab/>
        </w:r>
        <w:r w:rsidR="00607514">
          <w:rPr>
            <w:webHidden/>
          </w:rPr>
          <w:fldChar w:fldCharType="begin"/>
        </w:r>
        <w:r w:rsidR="00607514">
          <w:rPr>
            <w:webHidden/>
          </w:rPr>
          <w:instrText xml:space="preserve"> PAGEREF _Toc126839177 \h </w:instrText>
        </w:r>
        <w:r w:rsidR="00607514">
          <w:rPr>
            <w:webHidden/>
          </w:rPr>
        </w:r>
        <w:r w:rsidR="00607514">
          <w:rPr>
            <w:webHidden/>
          </w:rPr>
          <w:fldChar w:fldCharType="separate"/>
        </w:r>
        <w:r w:rsidR="00607514">
          <w:rPr>
            <w:webHidden/>
          </w:rPr>
          <w:t>73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 Информационная панель</w:t>
        </w:r>
        <w:r w:rsidR="00607514">
          <w:rPr>
            <w:webHidden/>
          </w:rPr>
          <w:tab/>
        </w:r>
        <w:r w:rsidR="00607514">
          <w:rPr>
            <w:webHidden/>
          </w:rPr>
          <w:fldChar w:fldCharType="begin"/>
        </w:r>
        <w:r w:rsidR="00607514">
          <w:rPr>
            <w:webHidden/>
          </w:rPr>
          <w:instrText xml:space="preserve"> PAGEREF _Toc126839178 \h </w:instrText>
        </w:r>
        <w:r w:rsidR="00607514">
          <w:rPr>
            <w:webHidden/>
          </w:rPr>
        </w:r>
        <w:r w:rsidR="00607514">
          <w:rPr>
            <w:webHidden/>
          </w:rPr>
          <w:fldChar w:fldCharType="separate"/>
        </w:r>
        <w:r w:rsidR="00607514">
          <w:rPr>
            <w:webHidden/>
          </w:rPr>
          <w:t>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7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 ЭФ списка документов «Информация о выданной банковской гарантии (ее изменении)»</w:t>
        </w:r>
        <w:r w:rsidR="00607514">
          <w:rPr>
            <w:webHidden/>
          </w:rPr>
          <w:tab/>
        </w:r>
        <w:r w:rsidR="00607514">
          <w:rPr>
            <w:webHidden/>
          </w:rPr>
          <w:fldChar w:fldCharType="begin"/>
        </w:r>
        <w:r w:rsidR="00607514">
          <w:rPr>
            <w:webHidden/>
          </w:rPr>
          <w:instrText xml:space="preserve"> PAGEREF _Toc126839179 \h </w:instrText>
        </w:r>
        <w:r w:rsidR="00607514">
          <w:rPr>
            <w:webHidden/>
          </w:rPr>
        </w:r>
        <w:r w:rsidR="00607514">
          <w:rPr>
            <w:webHidden/>
          </w:rPr>
          <w:fldChar w:fldCharType="separate"/>
        </w:r>
        <w:r w:rsidR="00607514">
          <w:rPr>
            <w:webHidden/>
          </w:rPr>
          <w:t>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 ЭФ документа «Информация о выданной банковской гарантии (ее изменении)», закладки «Общая информация»</w:t>
        </w:r>
        <w:r w:rsidR="00607514">
          <w:rPr>
            <w:webHidden/>
          </w:rPr>
          <w:tab/>
        </w:r>
        <w:r w:rsidR="00607514">
          <w:rPr>
            <w:webHidden/>
          </w:rPr>
          <w:fldChar w:fldCharType="begin"/>
        </w:r>
        <w:r w:rsidR="00607514">
          <w:rPr>
            <w:webHidden/>
          </w:rPr>
          <w:instrText xml:space="preserve"> PAGEREF _Toc126839180 \h </w:instrText>
        </w:r>
        <w:r w:rsidR="00607514">
          <w:rPr>
            <w:webHidden/>
          </w:rPr>
        </w:r>
        <w:r w:rsidR="00607514">
          <w:rPr>
            <w:webHidden/>
          </w:rPr>
          <w:fldChar w:fldCharType="separate"/>
        </w:r>
        <w:r w:rsidR="00607514">
          <w:rPr>
            <w:webHidden/>
          </w:rPr>
          <w:t>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 ЭФ документа «Информация о выданной банковской гарантии (ее изменении)», закладки «Реквизиты сторон», группы полей «Реквизиты банка»</w:t>
        </w:r>
        <w:r w:rsidR="00607514">
          <w:rPr>
            <w:webHidden/>
          </w:rPr>
          <w:tab/>
        </w:r>
        <w:r w:rsidR="00607514">
          <w:rPr>
            <w:webHidden/>
          </w:rPr>
          <w:fldChar w:fldCharType="begin"/>
        </w:r>
        <w:r w:rsidR="00607514">
          <w:rPr>
            <w:webHidden/>
          </w:rPr>
          <w:instrText xml:space="preserve"> PAGEREF _Toc126839181 \h </w:instrText>
        </w:r>
        <w:r w:rsidR="00607514">
          <w:rPr>
            <w:webHidden/>
          </w:rPr>
        </w:r>
        <w:r w:rsidR="00607514">
          <w:rPr>
            <w:webHidden/>
          </w:rPr>
          <w:fldChar w:fldCharType="separate"/>
        </w:r>
        <w:r w:rsidR="00607514">
          <w:rPr>
            <w:webHidden/>
          </w:rPr>
          <w:t>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 ЭФ документа «Информация о выданной банковской гарантии (ее изменении)», закладки «Реквизиты сторон», группы полей «Реквизиты заказчика»</w:t>
        </w:r>
        <w:r w:rsidR="00607514">
          <w:rPr>
            <w:webHidden/>
          </w:rPr>
          <w:tab/>
        </w:r>
        <w:r w:rsidR="00607514">
          <w:rPr>
            <w:webHidden/>
          </w:rPr>
          <w:fldChar w:fldCharType="begin"/>
        </w:r>
        <w:r w:rsidR="00607514">
          <w:rPr>
            <w:webHidden/>
          </w:rPr>
          <w:instrText xml:space="preserve"> PAGEREF _Toc126839182 \h </w:instrText>
        </w:r>
        <w:r w:rsidR="00607514">
          <w:rPr>
            <w:webHidden/>
          </w:rPr>
        </w:r>
        <w:r w:rsidR="00607514">
          <w:rPr>
            <w:webHidden/>
          </w:rPr>
          <w:fldChar w:fldCharType="separate"/>
        </w:r>
        <w:r w:rsidR="00607514">
          <w:rPr>
            <w:webHidden/>
          </w:rPr>
          <w:t>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 ЭФ документа «Информация о выданной банковской гарантии (ее изменении)», закладки «Реквизиты сторон», группы полей «Реквизиты поставщика»</w:t>
        </w:r>
        <w:r w:rsidR="00607514">
          <w:rPr>
            <w:webHidden/>
          </w:rPr>
          <w:tab/>
        </w:r>
        <w:r w:rsidR="00607514">
          <w:rPr>
            <w:webHidden/>
          </w:rPr>
          <w:fldChar w:fldCharType="begin"/>
        </w:r>
        <w:r w:rsidR="00607514">
          <w:rPr>
            <w:webHidden/>
          </w:rPr>
          <w:instrText xml:space="preserve"> PAGEREF _Toc126839183 \h </w:instrText>
        </w:r>
        <w:r w:rsidR="00607514">
          <w:rPr>
            <w:webHidden/>
          </w:rPr>
        </w:r>
        <w:r w:rsidR="00607514">
          <w:rPr>
            <w:webHidden/>
          </w:rPr>
          <w:fldChar w:fldCharType="separate"/>
        </w:r>
        <w:r w:rsidR="00607514">
          <w:rPr>
            <w:webHidden/>
          </w:rPr>
          <w:t>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 ЭФ документа «Информация о выданной банковской гарантии (ее изменении)», закладки «Реквизиты банковской гарантии»</w:t>
        </w:r>
        <w:r w:rsidR="00607514">
          <w:rPr>
            <w:webHidden/>
          </w:rPr>
          <w:tab/>
        </w:r>
        <w:r w:rsidR="00607514">
          <w:rPr>
            <w:webHidden/>
          </w:rPr>
          <w:fldChar w:fldCharType="begin"/>
        </w:r>
        <w:r w:rsidR="00607514">
          <w:rPr>
            <w:webHidden/>
          </w:rPr>
          <w:instrText xml:space="preserve"> PAGEREF _Toc126839184 \h </w:instrText>
        </w:r>
        <w:r w:rsidR="00607514">
          <w:rPr>
            <w:webHidden/>
          </w:rPr>
        </w:r>
        <w:r w:rsidR="00607514">
          <w:rPr>
            <w:webHidden/>
          </w:rPr>
          <w:fldChar w:fldCharType="separate"/>
        </w:r>
        <w:r w:rsidR="00607514">
          <w:rPr>
            <w:webHidden/>
          </w:rPr>
          <w:t>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 ЭФ документа «Информация о выданной банковской гарантии (ее изменении)», закладки «Подписи ФК»</w:t>
        </w:r>
        <w:r w:rsidR="00607514">
          <w:rPr>
            <w:webHidden/>
          </w:rPr>
          <w:tab/>
        </w:r>
        <w:r w:rsidR="00607514">
          <w:rPr>
            <w:webHidden/>
          </w:rPr>
          <w:fldChar w:fldCharType="begin"/>
        </w:r>
        <w:r w:rsidR="00607514">
          <w:rPr>
            <w:webHidden/>
          </w:rPr>
          <w:instrText xml:space="preserve"> PAGEREF _Toc126839185 \h </w:instrText>
        </w:r>
        <w:r w:rsidR="00607514">
          <w:rPr>
            <w:webHidden/>
          </w:rPr>
        </w:r>
        <w:r w:rsidR="00607514">
          <w:rPr>
            <w:webHidden/>
          </w:rPr>
          <w:fldChar w:fldCharType="separate"/>
        </w:r>
        <w:r w:rsidR="00607514">
          <w:rPr>
            <w:webHidden/>
          </w:rPr>
          <w:t>87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 ЭФ списка документов «Запрос о предоставлении выписки из закрытого реестра банковских гарантий»</w:t>
        </w:r>
        <w:r w:rsidR="00607514">
          <w:rPr>
            <w:webHidden/>
          </w:rPr>
          <w:tab/>
        </w:r>
        <w:r w:rsidR="00607514">
          <w:rPr>
            <w:webHidden/>
          </w:rPr>
          <w:fldChar w:fldCharType="begin"/>
        </w:r>
        <w:r w:rsidR="00607514">
          <w:rPr>
            <w:webHidden/>
          </w:rPr>
          <w:instrText xml:space="preserve"> PAGEREF _Toc126839186 \h </w:instrText>
        </w:r>
        <w:r w:rsidR="00607514">
          <w:rPr>
            <w:webHidden/>
          </w:rPr>
        </w:r>
        <w:r w:rsidR="00607514">
          <w:rPr>
            <w:webHidden/>
          </w:rPr>
          <w:fldChar w:fldCharType="separate"/>
        </w:r>
        <w:r w:rsidR="00607514">
          <w:rPr>
            <w:webHidden/>
          </w:rPr>
          <w:t>89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 ЭФ документа «Запрос о предоставлении выписки из закрытого реестра банковских гарантий», закладки «Реквизиты сторон»</w:t>
        </w:r>
        <w:r w:rsidR="00607514">
          <w:rPr>
            <w:webHidden/>
          </w:rPr>
          <w:tab/>
        </w:r>
        <w:r w:rsidR="00607514">
          <w:rPr>
            <w:webHidden/>
          </w:rPr>
          <w:fldChar w:fldCharType="begin"/>
        </w:r>
        <w:r w:rsidR="00607514">
          <w:rPr>
            <w:webHidden/>
          </w:rPr>
          <w:instrText xml:space="preserve"> PAGEREF _Toc126839187 \h </w:instrText>
        </w:r>
        <w:r w:rsidR="00607514">
          <w:rPr>
            <w:webHidden/>
          </w:rPr>
        </w:r>
        <w:r w:rsidR="00607514">
          <w:rPr>
            <w:webHidden/>
          </w:rPr>
          <w:fldChar w:fldCharType="separate"/>
        </w:r>
        <w:r w:rsidR="00607514">
          <w:rPr>
            <w:webHidden/>
          </w:rPr>
          <w:t>90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 ЭФ документа «Запрос о предоставлении выписки из закрытого реестра банковских гарантий», закладки «Реквизиты банковской гарантии/подписи заявителя»</w:t>
        </w:r>
        <w:r w:rsidR="00607514">
          <w:rPr>
            <w:webHidden/>
          </w:rPr>
          <w:tab/>
        </w:r>
        <w:r w:rsidR="00607514">
          <w:rPr>
            <w:webHidden/>
          </w:rPr>
          <w:fldChar w:fldCharType="begin"/>
        </w:r>
        <w:r w:rsidR="00607514">
          <w:rPr>
            <w:webHidden/>
          </w:rPr>
          <w:instrText xml:space="preserve"> PAGEREF _Toc126839188 \h </w:instrText>
        </w:r>
        <w:r w:rsidR="00607514">
          <w:rPr>
            <w:webHidden/>
          </w:rPr>
        </w:r>
        <w:r w:rsidR="00607514">
          <w:rPr>
            <w:webHidden/>
          </w:rPr>
          <w:fldChar w:fldCharType="separate"/>
        </w:r>
        <w:r w:rsidR="00607514">
          <w:rPr>
            <w:webHidden/>
          </w:rPr>
          <w:t>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8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 ЭФ документа «Запрос о предоставлении выписки из закрытого реестра банковских гарантий», закладки «Отметки ТОФК о приеме (об отказе в приеме) запроса»</w:t>
        </w:r>
        <w:r w:rsidR="00607514">
          <w:rPr>
            <w:webHidden/>
          </w:rPr>
          <w:tab/>
        </w:r>
        <w:r w:rsidR="00607514">
          <w:rPr>
            <w:webHidden/>
          </w:rPr>
          <w:fldChar w:fldCharType="begin"/>
        </w:r>
        <w:r w:rsidR="00607514">
          <w:rPr>
            <w:webHidden/>
          </w:rPr>
          <w:instrText xml:space="preserve"> PAGEREF _Toc126839189 \h </w:instrText>
        </w:r>
        <w:r w:rsidR="00607514">
          <w:rPr>
            <w:webHidden/>
          </w:rPr>
        </w:r>
        <w:r w:rsidR="00607514">
          <w:rPr>
            <w:webHidden/>
          </w:rPr>
          <w:fldChar w:fldCharType="separate"/>
        </w:r>
        <w:r w:rsidR="00607514">
          <w:rPr>
            <w:webHidden/>
          </w:rPr>
          <w:t>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 ЭФ списка документов «Заявка на кассовый расход»</w:t>
        </w:r>
        <w:r w:rsidR="00607514">
          <w:rPr>
            <w:webHidden/>
          </w:rPr>
          <w:tab/>
        </w:r>
        <w:r w:rsidR="00607514">
          <w:rPr>
            <w:webHidden/>
          </w:rPr>
          <w:fldChar w:fldCharType="begin"/>
        </w:r>
        <w:r w:rsidR="00607514">
          <w:rPr>
            <w:webHidden/>
          </w:rPr>
          <w:instrText xml:space="preserve"> PAGEREF _Toc126839190 \h </w:instrText>
        </w:r>
        <w:r w:rsidR="00607514">
          <w:rPr>
            <w:webHidden/>
          </w:rPr>
        </w:r>
        <w:r w:rsidR="00607514">
          <w:rPr>
            <w:webHidden/>
          </w:rPr>
          <w:fldChar w:fldCharType="separate"/>
        </w:r>
        <w:r w:rsidR="00607514">
          <w:rPr>
            <w:webHidden/>
          </w:rPr>
          <w:t>96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 ЭФ документа «Заявка на кассовый расход», закладки «Заголовок, Раздел 1, 2 (1)»</w:t>
        </w:r>
        <w:r w:rsidR="00607514">
          <w:rPr>
            <w:webHidden/>
          </w:rPr>
          <w:tab/>
        </w:r>
        <w:r w:rsidR="00607514">
          <w:rPr>
            <w:webHidden/>
          </w:rPr>
          <w:fldChar w:fldCharType="begin"/>
        </w:r>
        <w:r w:rsidR="00607514">
          <w:rPr>
            <w:webHidden/>
          </w:rPr>
          <w:instrText xml:space="preserve"> PAGEREF _Toc126839191 \h </w:instrText>
        </w:r>
        <w:r w:rsidR="00607514">
          <w:rPr>
            <w:webHidden/>
          </w:rPr>
        </w:r>
        <w:r w:rsidR="00607514">
          <w:rPr>
            <w:webHidden/>
          </w:rPr>
          <w:fldChar w:fldCharType="separate"/>
        </w:r>
        <w:r w:rsidR="00607514">
          <w:rPr>
            <w:webHidden/>
          </w:rPr>
          <w:t>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 Форма «Просмотр записи»</w:t>
        </w:r>
        <w:r w:rsidR="00607514">
          <w:rPr>
            <w:webHidden/>
          </w:rPr>
          <w:tab/>
        </w:r>
        <w:r w:rsidR="00607514">
          <w:rPr>
            <w:webHidden/>
          </w:rPr>
          <w:fldChar w:fldCharType="begin"/>
        </w:r>
        <w:r w:rsidR="00607514">
          <w:rPr>
            <w:webHidden/>
          </w:rPr>
          <w:instrText xml:space="preserve"> PAGEREF _Toc126839192 \h </w:instrText>
        </w:r>
        <w:r w:rsidR="00607514">
          <w:rPr>
            <w:webHidden/>
          </w:rPr>
        </w:r>
        <w:r w:rsidR="00607514">
          <w:rPr>
            <w:webHidden/>
          </w:rPr>
          <w:fldChar w:fldCharType="separate"/>
        </w:r>
        <w:r w:rsidR="00607514">
          <w:rPr>
            <w:webHidden/>
          </w:rPr>
          <w:t>101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 ЭФ документа «Заявка на кассовый расход», закладки «Раздел 3, 4, 5 (2)»</w:t>
        </w:r>
        <w:r w:rsidR="00607514">
          <w:rPr>
            <w:webHidden/>
          </w:rPr>
          <w:tab/>
        </w:r>
        <w:r w:rsidR="00607514">
          <w:rPr>
            <w:webHidden/>
          </w:rPr>
          <w:fldChar w:fldCharType="begin"/>
        </w:r>
        <w:r w:rsidR="00607514">
          <w:rPr>
            <w:webHidden/>
          </w:rPr>
          <w:instrText xml:space="preserve"> PAGEREF _Toc126839193 \h </w:instrText>
        </w:r>
        <w:r w:rsidR="00607514">
          <w:rPr>
            <w:webHidden/>
          </w:rPr>
        </w:r>
        <w:r w:rsidR="00607514">
          <w:rPr>
            <w:webHidden/>
          </w:rPr>
          <w:fldChar w:fldCharType="separate"/>
        </w:r>
        <w:r w:rsidR="00607514">
          <w:rPr>
            <w:webHidden/>
          </w:rPr>
          <w:t>102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 Форма «Добавление записи»</w:t>
        </w:r>
        <w:r w:rsidR="00607514">
          <w:rPr>
            <w:webHidden/>
          </w:rPr>
          <w:tab/>
        </w:r>
        <w:r w:rsidR="00607514">
          <w:rPr>
            <w:webHidden/>
          </w:rPr>
          <w:fldChar w:fldCharType="begin"/>
        </w:r>
        <w:r w:rsidR="00607514">
          <w:rPr>
            <w:webHidden/>
          </w:rPr>
          <w:instrText xml:space="preserve"> PAGEREF _Toc126839194 \h </w:instrText>
        </w:r>
        <w:r w:rsidR="00607514">
          <w:rPr>
            <w:webHidden/>
          </w:rPr>
        </w:r>
        <w:r w:rsidR="00607514">
          <w:rPr>
            <w:webHidden/>
          </w:rPr>
          <w:fldChar w:fldCharType="separate"/>
        </w:r>
        <w:r w:rsidR="00607514">
          <w:rPr>
            <w:webHidden/>
          </w:rPr>
          <w:t>107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 ЭФ документа «Заявка на кассовый расход», закладки «Подписи (3)»</w:t>
        </w:r>
        <w:r w:rsidR="00607514">
          <w:rPr>
            <w:webHidden/>
          </w:rPr>
          <w:tab/>
        </w:r>
        <w:r w:rsidR="00607514">
          <w:rPr>
            <w:webHidden/>
          </w:rPr>
          <w:fldChar w:fldCharType="begin"/>
        </w:r>
        <w:r w:rsidR="00607514">
          <w:rPr>
            <w:webHidden/>
          </w:rPr>
          <w:instrText xml:space="preserve"> PAGEREF _Toc126839195 \h </w:instrText>
        </w:r>
        <w:r w:rsidR="00607514">
          <w:rPr>
            <w:webHidden/>
          </w:rPr>
        </w:r>
        <w:r w:rsidR="00607514">
          <w:rPr>
            <w:webHidden/>
          </w:rPr>
          <w:fldChar w:fldCharType="separate"/>
        </w:r>
        <w:r w:rsidR="00607514">
          <w:rPr>
            <w:webHidden/>
          </w:rPr>
          <w:t>108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 ЭФ списка документов «Заявка на кассовый расход (сокращенная)»</w:t>
        </w:r>
        <w:r w:rsidR="00607514">
          <w:rPr>
            <w:webHidden/>
          </w:rPr>
          <w:tab/>
        </w:r>
        <w:r w:rsidR="00607514">
          <w:rPr>
            <w:webHidden/>
          </w:rPr>
          <w:fldChar w:fldCharType="begin"/>
        </w:r>
        <w:r w:rsidR="00607514">
          <w:rPr>
            <w:webHidden/>
          </w:rPr>
          <w:instrText xml:space="preserve"> PAGEREF _Toc126839196 \h </w:instrText>
        </w:r>
        <w:r w:rsidR="00607514">
          <w:rPr>
            <w:webHidden/>
          </w:rPr>
        </w:r>
        <w:r w:rsidR="00607514">
          <w:rPr>
            <w:webHidden/>
          </w:rPr>
          <w:fldChar w:fldCharType="separate"/>
        </w:r>
        <w:r w:rsidR="00607514">
          <w:rPr>
            <w:webHidden/>
          </w:rPr>
          <w:t>110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 ЭФ документа «Заявка на кассовый расход (сокращенная)», закладки «Заголовок, Раздел 1, (1)»</w:t>
        </w:r>
        <w:r w:rsidR="00607514">
          <w:rPr>
            <w:webHidden/>
          </w:rPr>
          <w:tab/>
        </w:r>
        <w:r w:rsidR="00607514">
          <w:rPr>
            <w:webHidden/>
          </w:rPr>
          <w:fldChar w:fldCharType="begin"/>
        </w:r>
        <w:r w:rsidR="00607514">
          <w:rPr>
            <w:webHidden/>
          </w:rPr>
          <w:instrText xml:space="preserve"> PAGEREF _Toc126839197 \h </w:instrText>
        </w:r>
        <w:r w:rsidR="00607514">
          <w:rPr>
            <w:webHidden/>
          </w:rPr>
        </w:r>
        <w:r w:rsidR="00607514">
          <w:rPr>
            <w:webHidden/>
          </w:rPr>
          <w:fldChar w:fldCharType="separate"/>
        </w:r>
        <w:r w:rsidR="00607514">
          <w:rPr>
            <w:webHidden/>
          </w:rPr>
          <w:t>111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 ЭФ документа «Заявка на кассовый расход (сокращенная)», закладки «Раздел 2, 3 (2)»</w:t>
        </w:r>
        <w:r w:rsidR="00607514">
          <w:rPr>
            <w:webHidden/>
          </w:rPr>
          <w:tab/>
        </w:r>
        <w:r w:rsidR="00607514">
          <w:rPr>
            <w:webHidden/>
          </w:rPr>
          <w:fldChar w:fldCharType="begin"/>
        </w:r>
        <w:r w:rsidR="00607514">
          <w:rPr>
            <w:webHidden/>
          </w:rPr>
          <w:instrText xml:space="preserve"> PAGEREF _Toc126839198 \h </w:instrText>
        </w:r>
        <w:r w:rsidR="00607514">
          <w:rPr>
            <w:webHidden/>
          </w:rPr>
        </w:r>
        <w:r w:rsidR="00607514">
          <w:rPr>
            <w:webHidden/>
          </w:rPr>
          <w:fldChar w:fldCharType="separate"/>
        </w:r>
        <w:r w:rsidR="00607514">
          <w:rPr>
            <w:webHidden/>
          </w:rPr>
          <w:t>115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19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 ЭФ документа «Заявка на кассовый расход (сокращенная)», закладки «Подписи (3)»</w:t>
        </w:r>
        <w:r w:rsidR="00607514">
          <w:rPr>
            <w:webHidden/>
          </w:rPr>
          <w:tab/>
        </w:r>
        <w:r w:rsidR="00607514">
          <w:rPr>
            <w:webHidden/>
          </w:rPr>
          <w:fldChar w:fldCharType="begin"/>
        </w:r>
        <w:r w:rsidR="00607514">
          <w:rPr>
            <w:webHidden/>
          </w:rPr>
          <w:instrText xml:space="preserve"> PAGEREF _Toc126839199 \h </w:instrText>
        </w:r>
        <w:r w:rsidR="00607514">
          <w:rPr>
            <w:webHidden/>
          </w:rPr>
        </w:r>
        <w:r w:rsidR="00607514">
          <w:rPr>
            <w:webHidden/>
          </w:rPr>
          <w:fldChar w:fldCharType="separate"/>
        </w:r>
        <w:r w:rsidR="00607514">
          <w:rPr>
            <w:webHidden/>
          </w:rPr>
          <w:t>118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 ЭФ списка документов «Заявка на получение наличных денег»</w:t>
        </w:r>
        <w:r w:rsidR="00607514">
          <w:rPr>
            <w:webHidden/>
          </w:rPr>
          <w:tab/>
        </w:r>
        <w:r w:rsidR="00607514">
          <w:rPr>
            <w:webHidden/>
          </w:rPr>
          <w:fldChar w:fldCharType="begin"/>
        </w:r>
        <w:r w:rsidR="00607514">
          <w:rPr>
            <w:webHidden/>
          </w:rPr>
          <w:instrText xml:space="preserve"> PAGEREF _Toc126839200 \h </w:instrText>
        </w:r>
        <w:r w:rsidR="00607514">
          <w:rPr>
            <w:webHidden/>
          </w:rPr>
        </w:r>
        <w:r w:rsidR="00607514">
          <w:rPr>
            <w:webHidden/>
          </w:rPr>
          <w:fldChar w:fldCharType="separate"/>
        </w:r>
        <w:r w:rsidR="00607514">
          <w:rPr>
            <w:webHidden/>
          </w:rPr>
          <w:t>120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 ЭФ документа «Заявка на получение наличных денег», закладки «Раздел 1,2 (1)»</w:t>
        </w:r>
        <w:r w:rsidR="00607514">
          <w:rPr>
            <w:webHidden/>
          </w:rPr>
          <w:tab/>
        </w:r>
        <w:r w:rsidR="00607514">
          <w:rPr>
            <w:webHidden/>
          </w:rPr>
          <w:fldChar w:fldCharType="begin"/>
        </w:r>
        <w:r w:rsidR="00607514">
          <w:rPr>
            <w:webHidden/>
          </w:rPr>
          <w:instrText xml:space="preserve"> PAGEREF _Toc126839201 \h </w:instrText>
        </w:r>
        <w:r w:rsidR="00607514">
          <w:rPr>
            <w:webHidden/>
          </w:rPr>
        </w:r>
        <w:r w:rsidR="00607514">
          <w:rPr>
            <w:webHidden/>
          </w:rPr>
          <w:fldChar w:fldCharType="separate"/>
        </w:r>
        <w:r w:rsidR="00607514">
          <w:rPr>
            <w:webHidden/>
          </w:rPr>
          <w:t>121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 Форма «Просмотр записи»</w:t>
        </w:r>
        <w:r w:rsidR="00607514">
          <w:rPr>
            <w:webHidden/>
          </w:rPr>
          <w:tab/>
        </w:r>
        <w:r w:rsidR="00607514">
          <w:rPr>
            <w:webHidden/>
          </w:rPr>
          <w:fldChar w:fldCharType="begin"/>
        </w:r>
        <w:r w:rsidR="00607514">
          <w:rPr>
            <w:webHidden/>
          </w:rPr>
          <w:instrText xml:space="preserve"> PAGEREF _Toc126839202 \h </w:instrText>
        </w:r>
        <w:r w:rsidR="00607514">
          <w:rPr>
            <w:webHidden/>
          </w:rPr>
        </w:r>
        <w:r w:rsidR="00607514">
          <w:rPr>
            <w:webHidden/>
          </w:rPr>
          <w:fldChar w:fldCharType="separate"/>
        </w:r>
        <w:r w:rsidR="00607514">
          <w:rPr>
            <w:webHidden/>
          </w:rPr>
          <w:t>126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 Форма «Просмотр записи»</w:t>
        </w:r>
        <w:r w:rsidR="00607514">
          <w:rPr>
            <w:webHidden/>
          </w:rPr>
          <w:tab/>
        </w:r>
        <w:r w:rsidR="00607514">
          <w:rPr>
            <w:webHidden/>
          </w:rPr>
          <w:fldChar w:fldCharType="begin"/>
        </w:r>
        <w:r w:rsidR="00607514">
          <w:rPr>
            <w:webHidden/>
          </w:rPr>
          <w:instrText xml:space="preserve"> PAGEREF _Toc126839203 \h </w:instrText>
        </w:r>
        <w:r w:rsidR="00607514">
          <w:rPr>
            <w:webHidden/>
          </w:rPr>
        </w:r>
        <w:r w:rsidR="00607514">
          <w:rPr>
            <w:webHidden/>
          </w:rPr>
          <w:fldChar w:fldCharType="separate"/>
        </w:r>
        <w:r w:rsidR="00607514">
          <w:rPr>
            <w:webHidden/>
          </w:rPr>
          <w:t>127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 ЭФ документа «Заявка на получение наличных денег», закладки «Подписи(2)»</w:t>
        </w:r>
        <w:r w:rsidR="00607514">
          <w:rPr>
            <w:webHidden/>
          </w:rPr>
          <w:tab/>
        </w:r>
        <w:r w:rsidR="00607514">
          <w:rPr>
            <w:webHidden/>
          </w:rPr>
          <w:fldChar w:fldCharType="begin"/>
        </w:r>
        <w:r w:rsidR="00607514">
          <w:rPr>
            <w:webHidden/>
          </w:rPr>
          <w:instrText xml:space="preserve"> PAGEREF _Toc126839204 \h </w:instrText>
        </w:r>
        <w:r w:rsidR="00607514">
          <w:rPr>
            <w:webHidden/>
          </w:rPr>
        </w:r>
        <w:r w:rsidR="00607514">
          <w:rPr>
            <w:webHidden/>
          </w:rPr>
          <w:fldChar w:fldCharType="separate"/>
        </w:r>
        <w:r w:rsidR="00607514">
          <w:rPr>
            <w:webHidden/>
          </w:rPr>
          <w:t>128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 ЭФ списка документов «Заявка на получение денежных средств, перечисляемых на карту»</w:t>
        </w:r>
        <w:r w:rsidR="00607514">
          <w:rPr>
            <w:webHidden/>
          </w:rPr>
          <w:tab/>
        </w:r>
        <w:r w:rsidR="00607514">
          <w:rPr>
            <w:webHidden/>
          </w:rPr>
          <w:fldChar w:fldCharType="begin"/>
        </w:r>
        <w:r w:rsidR="00607514">
          <w:rPr>
            <w:webHidden/>
          </w:rPr>
          <w:instrText xml:space="preserve"> PAGEREF _Toc126839205 \h </w:instrText>
        </w:r>
        <w:r w:rsidR="00607514">
          <w:rPr>
            <w:webHidden/>
          </w:rPr>
        </w:r>
        <w:r w:rsidR="00607514">
          <w:rPr>
            <w:webHidden/>
          </w:rPr>
          <w:fldChar w:fldCharType="separate"/>
        </w:r>
        <w:r w:rsidR="00607514">
          <w:rPr>
            <w:webHidden/>
          </w:rPr>
          <w:t>131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 ЭФ документа «Заявка на получение денежных средств, перечисляемых на карту», закладки «Заголовок (1)»</w:t>
        </w:r>
        <w:r w:rsidR="00607514">
          <w:rPr>
            <w:webHidden/>
          </w:rPr>
          <w:tab/>
        </w:r>
        <w:r w:rsidR="00607514">
          <w:rPr>
            <w:webHidden/>
          </w:rPr>
          <w:fldChar w:fldCharType="begin"/>
        </w:r>
        <w:r w:rsidR="00607514">
          <w:rPr>
            <w:webHidden/>
          </w:rPr>
          <w:instrText xml:space="preserve"> PAGEREF _Toc126839206 \h </w:instrText>
        </w:r>
        <w:r w:rsidR="00607514">
          <w:rPr>
            <w:webHidden/>
          </w:rPr>
        </w:r>
        <w:r w:rsidR="00607514">
          <w:rPr>
            <w:webHidden/>
          </w:rPr>
          <w:fldChar w:fldCharType="separate"/>
        </w:r>
        <w:r w:rsidR="00607514">
          <w:rPr>
            <w:webHidden/>
          </w:rPr>
          <w:t>132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 Форма «Просмотр записи»</w:t>
        </w:r>
        <w:r w:rsidR="00607514">
          <w:rPr>
            <w:webHidden/>
          </w:rPr>
          <w:tab/>
        </w:r>
        <w:r w:rsidR="00607514">
          <w:rPr>
            <w:webHidden/>
          </w:rPr>
          <w:fldChar w:fldCharType="begin"/>
        </w:r>
        <w:r w:rsidR="00607514">
          <w:rPr>
            <w:webHidden/>
          </w:rPr>
          <w:instrText xml:space="preserve"> PAGEREF _Toc126839207 \h </w:instrText>
        </w:r>
        <w:r w:rsidR="00607514">
          <w:rPr>
            <w:webHidden/>
          </w:rPr>
        </w:r>
        <w:r w:rsidR="00607514">
          <w:rPr>
            <w:webHidden/>
          </w:rPr>
          <w:fldChar w:fldCharType="separate"/>
        </w:r>
        <w:r w:rsidR="00607514">
          <w:rPr>
            <w:webHidden/>
          </w:rPr>
          <w:t>136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 ЭФ документа «Заявка на получение денежных средств, перечисляемых на карту», закладки «Подписи (2)»</w:t>
        </w:r>
        <w:r w:rsidR="00607514">
          <w:rPr>
            <w:webHidden/>
          </w:rPr>
          <w:tab/>
        </w:r>
        <w:r w:rsidR="00607514">
          <w:rPr>
            <w:webHidden/>
          </w:rPr>
          <w:fldChar w:fldCharType="begin"/>
        </w:r>
        <w:r w:rsidR="00607514">
          <w:rPr>
            <w:webHidden/>
          </w:rPr>
          <w:instrText xml:space="preserve"> PAGEREF _Toc126839208 \h </w:instrText>
        </w:r>
        <w:r w:rsidR="00607514">
          <w:rPr>
            <w:webHidden/>
          </w:rPr>
        </w:r>
        <w:r w:rsidR="00607514">
          <w:rPr>
            <w:webHidden/>
          </w:rPr>
          <w:fldChar w:fldCharType="separate"/>
        </w:r>
        <w:r w:rsidR="00607514">
          <w:rPr>
            <w:webHidden/>
          </w:rPr>
          <w:t>137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0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41. ЭФ списка документов «Расшифровка сумм неиспользованных средств»</w:t>
        </w:r>
        <w:r w:rsidR="00607514">
          <w:rPr>
            <w:webHidden/>
          </w:rPr>
          <w:tab/>
        </w:r>
        <w:r w:rsidR="00607514">
          <w:rPr>
            <w:webHidden/>
          </w:rPr>
          <w:fldChar w:fldCharType="begin"/>
        </w:r>
        <w:r w:rsidR="00607514">
          <w:rPr>
            <w:webHidden/>
          </w:rPr>
          <w:instrText xml:space="preserve"> PAGEREF _Toc126839209 \h </w:instrText>
        </w:r>
        <w:r w:rsidR="00607514">
          <w:rPr>
            <w:webHidden/>
          </w:rPr>
        </w:r>
        <w:r w:rsidR="00607514">
          <w:rPr>
            <w:webHidden/>
          </w:rPr>
          <w:fldChar w:fldCharType="separate"/>
        </w:r>
        <w:r w:rsidR="00607514">
          <w:rPr>
            <w:webHidden/>
          </w:rPr>
          <w:t>139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42. ЭФ документа «Расшифровка сумм неиспользованных средств», закладки «Заголовок»</w:t>
        </w:r>
        <w:r w:rsidR="00607514">
          <w:rPr>
            <w:webHidden/>
          </w:rPr>
          <w:tab/>
        </w:r>
        <w:r w:rsidR="00607514">
          <w:rPr>
            <w:webHidden/>
          </w:rPr>
          <w:fldChar w:fldCharType="begin"/>
        </w:r>
        <w:r w:rsidR="00607514">
          <w:rPr>
            <w:webHidden/>
          </w:rPr>
          <w:instrText xml:space="preserve"> PAGEREF _Toc126839210 \h </w:instrText>
        </w:r>
        <w:r w:rsidR="00607514">
          <w:rPr>
            <w:webHidden/>
          </w:rPr>
        </w:r>
        <w:r w:rsidR="00607514">
          <w:rPr>
            <w:webHidden/>
          </w:rPr>
          <w:fldChar w:fldCharType="separate"/>
        </w:r>
        <w:r w:rsidR="00607514">
          <w:rPr>
            <w:webHidden/>
          </w:rPr>
          <w:t>140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43. Форма «Просмотр записи»</w:t>
        </w:r>
        <w:r w:rsidR="00607514">
          <w:rPr>
            <w:webHidden/>
          </w:rPr>
          <w:tab/>
        </w:r>
        <w:r w:rsidR="00607514">
          <w:rPr>
            <w:webHidden/>
          </w:rPr>
          <w:fldChar w:fldCharType="begin"/>
        </w:r>
        <w:r w:rsidR="00607514">
          <w:rPr>
            <w:webHidden/>
          </w:rPr>
          <w:instrText xml:space="preserve"> PAGEREF _Toc126839211 \h </w:instrText>
        </w:r>
        <w:r w:rsidR="00607514">
          <w:rPr>
            <w:webHidden/>
          </w:rPr>
        </w:r>
        <w:r w:rsidR="00607514">
          <w:rPr>
            <w:webHidden/>
          </w:rPr>
          <w:fldChar w:fldCharType="separate"/>
        </w:r>
        <w:r w:rsidR="00607514">
          <w:rPr>
            <w:webHidden/>
          </w:rPr>
          <w:t>143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44. ЭФ документа «Расшифровка сумм неиспользованных средств», закладки «Подписи»</w:t>
        </w:r>
        <w:r w:rsidR="00607514">
          <w:rPr>
            <w:webHidden/>
          </w:rPr>
          <w:tab/>
        </w:r>
        <w:r w:rsidR="00607514">
          <w:rPr>
            <w:webHidden/>
          </w:rPr>
          <w:fldChar w:fldCharType="begin"/>
        </w:r>
        <w:r w:rsidR="00607514">
          <w:rPr>
            <w:webHidden/>
          </w:rPr>
          <w:instrText xml:space="preserve"> PAGEREF _Toc126839212 \h </w:instrText>
        </w:r>
        <w:r w:rsidR="00607514">
          <w:rPr>
            <w:webHidden/>
          </w:rPr>
        </w:r>
        <w:r w:rsidR="00607514">
          <w:rPr>
            <w:webHidden/>
          </w:rPr>
          <w:fldChar w:fldCharType="separate"/>
        </w:r>
        <w:r w:rsidR="00607514">
          <w:rPr>
            <w:webHidden/>
          </w:rPr>
          <w:t>144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45. ЭФ списка «Заявление на проведение операций с иностранной валютой»</w:t>
        </w:r>
        <w:r w:rsidR="00607514">
          <w:rPr>
            <w:webHidden/>
          </w:rPr>
          <w:tab/>
        </w:r>
        <w:r w:rsidR="00607514">
          <w:rPr>
            <w:webHidden/>
          </w:rPr>
          <w:fldChar w:fldCharType="begin"/>
        </w:r>
        <w:r w:rsidR="00607514">
          <w:rPr>
            <w:webHidden/>
          </w:rPr>
          <w:instrText xml:space="preserve"> PAGEREF _Toc126839213 \h </w:instrText>
        </w:r>
        <w:r w:rsidR="00607514">
          <w:rPr>
            <w:webHidden/>
          </w:rPr>
        </w:r>
        <w:r w:rsidR="00607514">
          <w:rPr>
            <w:webHidden/>
          </w:rPr>
          <w:fldChar w:fldCharType="separate"/>
        </w:r>
        <w:r w:rsidR="00607514">
          <w:rPr>
            <w:webHidden/>
          </w:rPr>
          <w:t>145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46. Окно «Поиск…»</w:t>
        </w:r>
        <w:r w:rsidR="00607514">
          <w:rPr>
            <w:webHidden/>
          </w:rPr>
          <w:tab/>
        </w:r>
        <w:r w:rsidR="00607514">
          <w:rPr>
            <w:webHidden/>
          </w:rPr>
          <w:fldChar w:fldCharType="begin"/>
        </w:r>
        <w:r w:rsidR="00607514">
          <w:rPr>
            <w:webHidden/>
          </w:rPr>
          <w:instrText xml:space="preserve"> PAGEREF _Toc126839214 \h </w:instrText>
        </w:r>
        <w:r w:rsidR="00607514">
          <w:rPr>
            <w:webHidden/>
          </w:rPr>
        </w:r>
        <w:r w:rsidR="00607514">
          <w:rPr>
            <w:webHidden/>
          </w:rPr>
          <w:fldChar w:fldCharType="separate"/>
        </w:r>
        <w:r w:rsidR="00607514">
          <w:rPr>
            <w:webHidden/>
          </w:rPr>
          <w:t>146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47. Окно «Выбор родительского документа» для документов типа «Заявка на возврат»</w:t>
        </w:r>
        <w:r w:rsidR="00607514">
          <w:rPr>
            <w:webHidden/>
          </w:rPr>
          <w:tab/>
        </w:r>
        <w:r w:rsidR="00607514">
          <w:rPr>
            <w:webHidden/>
          </w:rPr>
          <w:fldChar w:fldCharType="begin"/>
        </w:r>
        <w:r w:rsidR="00607514">
          <w:rPr>
            <w:webHidden/>
          </w:rPr>
          <w:instrText xml:space="preserve"> PAGEREF _Toc126839215 \h </w:instrText>
        </w:r>
        <w:r w:rsidR="00607514">
          <w:rPr>
            <w:webHidden/>
          </w:rPr>
        </w:r>
        <w:r w:rsidR="00607514">
          <w:rPr>
            <w:webHidden/>
          </w:rPr>
          <w:fldChar w:fldCharType="separate"/>
        </w:r>
        <w:r w:rsidR="00607514">
          <w:rPr>
            <w:webHidden/>
          </w:rPr>
          <w:t>147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48. ЭФ документа «Заявление на проведение операций с иностранной валютой», закладки «Покупка-продажа(1)»</w:t>
        </w:r>
        <w:r w:rsidR="00607514">
          <w:rPr>
            <w:webHidden/>
          </w:rPr>
          <w:tab/>
        </w:r>
        <w:r w:rsidR="00607514">
          <w:rPr>
            <w:webHidden/>
          </w:rPr>
          <w:fldChar w:fldCharType="begin"/>
        </w:r>
        <w:r w:rsidR="00607514">
          <w:rPr>
            <w:webHidden/>
          </w:rPr>
          <w:instrText xml:space="preserve"> PAGEREF _Toc126839216 \h </w:instrText>
        </w:r>
        <w:r w:rsidR="00607514">
          <w:rPr>
            <w:webHidden/>
          </w:rPr>
        </w:r>
        <w:r w:rsidR="00607514">
          <w:rPr>
            <w:webHidden/>
          </w:rPr>
          <w:fldChar w:fldCharType="separate"/>
        </w:r>
        <w:r w:rsidR="00607514">
          <w:rPr>
            <w:webHidden/>
          </w:rPr>
          <w:t>148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49. ЭФ документа «Заявление на проведение операций с иностранной валютой», закладки «Перевод(2)»</w:t>
        </w:r>
        <w:r w:rsidR="00607514">
          <w:rPr>
            <w:webHidden/>
          </w:rPr>
          <w:tab/>
        </w:r>
        <w:r w:rsidR="00607514">
          <w:rPr>
            <w:webHidden/>
          </w:rPr>
          <w:fldChar w:fldCharType="begin"/>
        </w:r>
        <w:r w:rsidR="00607514">
          <w:rPr>
            <w:webHidden/>
          </w:rPr>
          <w:instrText xml:space="preserve"> PAGEREF _Toc126839217 \h </w:instrText>
        </w:r>
        <w:r w:rsidR="00607514">
          <w:rPr>
            <w:webHidden/>
          </w:rPr>
        </w:r>
        <w:r w:rsidR="00607514">
          <w:rPr>
            <w:webHidden/>
          </w:rPr>
          <w:fldChar w:fldCharType="separate"/>
        </w:r>
        <w:r w:rsidR="00607514">
          <w:rPr>
            <w:webHidden/>
          </w:rPr>
          <w:t>152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50. ЭФ документа «Заявление на проведение операций с иностранной валютой», закладки «Назначение платежа (КБК)(3)»</w:t>
        </w:r>
        <w:r w:rsidR="00607514">
          <w:rPr>
            <w:webHidden/>
          </w:rPr>
          <w:tab/>
        </w:r>
        <w:r w:rsidR="00607514">
          <w:rPr>
            <w:webHidden/>
          </w:rPr>
          <w:fldChar w:fldCharType="begin"/>
        </w:r>
        <w:r w:rsidR="00607514">
          <w:rPr>
            <w:webHidden/>
          </w:rPr>
          <w:instrText xml:space="preserve"> PAGEREF _Toc126839218 \h </w:instrText>
        </w:r>
        <w:r w:rsidR="00607514">
          <w:rPr>
            <w:webHidden/>
          </w:rPr>
        </w:r>
        <w:r w:rsidR="00607514">
          <w:rPr>
            <w:webHidden/>
          </w:rPr>
          <w:fldChar w:fldCharType="separate"/>
        </w:r>
        <w:r w:rsidR="00607514">
          <w:rPr>
            <w:webHidden/>
          </w:rPr>
          <w:t>154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1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51. Форма «Просмотр записи»</w:t>
        </w:r>
        <w:r w:rsidR="00607514">
          <w:rPr>
            <w:webHidden/>
          </w:rPr>
          <w:tab/>
        </w:r>
        <w:r w:rsidR="00607514">
          <w:rPr>
            <w:webHidden/>
          </w:rPr>
          <w:fldChar w:fldCharType="begin"/>
        </w:r>
        <w:r w:rsidR="00607514">
          <w:rPr>
            <w:webHidden/>
          </w:rPr>
          <w:instrText xml:space="preserve"> PAGEREF _Toc126839219 \h </w:instrText>
        </w:r>
        <w:r w:rsidR="00607514">
          <w:rPr>
            <w:webHidden/>
          </w:rPr>
        </w:r>
        <w:r w:rsidR="00607514">
          <w:rPr>
            <w:webHidden/>
          </w:rPr>
          <w:fldChar w:fldCharType="separate"/>
        </w:r>
        <w:r w:rsidR="00607514">
          <w:rPr>
            <w:webHidden/>
          </w:rPr>
          <w:t>155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52. ЭФ документа «Заявление на проведение операций с иностранной валютой», закладки «Банки (4)»</w:t>
        </w:r>
        <w:r w:rsidR="00607514">
          <w:rPr>
            <w:webHidden/>
          </w:rPr>
          <w:tab/>
        </w:r>
        <w:r w:rsidR="00607514">
          <w:rPr>
            <w:webHidden/>
          </w:rPr>
          <w:fldChar w:fldCharType="begin"/>
        </w:r>
        <w:r w:rsidR="00607514">
          <w:rPr>
            <w:webHidden/>
          </w:rPr>
          <w:instrText xml:space="preserve"> PAGEREF _Toc126839220 \h </w:instrText>
        </w:r>
        <w:r w:rsidR="00607514">
          <w:rPr>
            <w:webHidden/>
          </w:rPr>
        </w:r>
        <w:r w:rsidR="00607514">
          <w:rPr>
            <w:webHidden/>
          </w:rPr>
          <w:fldChar w:fldCharType="separate"/>
        </w:r>
        <w:r w:rsidR="00607514">
          <w:rPr>
            <w:webHidden/>
          </w:rPr>
          <w:t>155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53. ЭФ списка документов «Сводная заявка на кассовый расход (для уплаты налогов)»</w:t>
        </w:r>
        <w:r w:rsidR="00607514">
          <w:rPr>
            <w:webHidden/>
          </w:rPr>
          <w:tab/>
        </w:r>
        <w:r w:rsidR="00607514">
          <w:rPr>
            <w:webHidden/>
          </w:rPr>
          <w:fldChar w:fldCharType="begin"/>
        </w:r>
        <w:r w:rsidR="00607514">
          <w:rPr>
            <w:webHidden/>
          </w:rPr>
          <w:instrText xml:space="preserve"> PAGEREF _Toc126839221 \h </w:instrText>
        </w:r>
        <w:r w:rsidR="00607514">
          <w:rPr>
            <w:webHidden/>
          </w:rPr>
        </w:r>
        <w:r w:rsidR="00607514">
          <w:rPr>
            <w:webHidden/>
          </w:rPr>
          <w:fldChar w:fldCharType="separate"/>
        </w:r>
        <w:r w:rsidR="00607514">
          <w:rPr>
            <w:webHidden/>
          </w:rPr>
          <w:t>158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54. ЭФ документа «Сводная заявка на кассовый расход (для уплаты налогов)», закладки «Заголовок, Раздел 1 (1)»</w:t>
        </w:r>
        <w:r w:rsidR="00607514">
          <w:rPr>
            <w:webHidden/>
          </w:rPr>
          <w:tab/>
        </w:r>
        <w:r w:rsidR="00607514">
          <w:rPr>
            <w:webHidden/>
          </w:rPr>
          <w:fldChar w:fldCharType="begin"/>
        </w:r>
        <w:r w:rsidR="00607514">
          <w:rPr>
            <w:webHidden/>
          </w:rPr>
          <w:instrText xml:space="preserve"> PAGEREF _Toc126839222 \h </w:instrText>
        </w:r>
        <w:r w:rsidR="00607514">
          <w:rPr>
            <w:webHidden/>
          </w:rPr>
        </w:r>
        <w:r w:rsidR="00607514">
          <w:rPr>
            <w:webHidden/>
          </w:rPr>
          <w:fldChar w:fldCharType="separate"/>
        </w:r>
        <w:r w:rsidR="00607514">
          <w:rPr>
            <w:webHidden/>
          </w:rPr>
          <w:t>159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55. ЭФ документа «Сводная заявка на кассовый расход (для уплаты налогов)», закладки «Раздел 2 (2)»</w:t>
        </w:r>
        <w:r w:rsidR="00607514">
          <w:rPr>
            <w:webHidden/>
          </w:rPr>
          <w:tab/>
        </w:r>
        <w:r w:rsidR="00607514">
          <w:rPr>
            <w:webHidden/>
          </w:rPr>
          <w:fldChar w:fldCharType="begin"/>
        </w:r>
        <w:r w:rsidR="00607514">
          <w:rPr>
            <w:webHidden/>
          </w:rPr>
          <w:instrText xml:space="preserve"> PAGEREF _Toc126839223 \h </w:instrText>
        </w:r>
        <w:r w:rsidR="00607514">
          <w:rPr>
            <w:webHidden/>
          </w:rPr>
        </w:r>
        <w:r w:rsidR="00607514">
          <w:rPr>
            <w:webHidden/>
          </w:rPr>
          <w:fldChar w:fldCharType="separate"/>
        </w:r>
        <w:r w:rsidR="00607514">
          <w:rPr>
            <w:webHidden/>
          </w:rPr>
          <w:t>162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56. Форма «Просмотр записи»</w:t>
        </w:r>
        <w:r w:rsidR="00607514">
          <w:rPr>
            <w:webHidden/>
          </w:rPr>
          <w:tab/>
        </w:r>
        <w:r w:rsidR="00607514">
          <w:rPr>
            <w:webHidden/>
          </w:rPr>
          <w:fldChar w:fldCharType="begin"/>
        </w:r>
        <w:r w:rsidR="00607514">
          <w:rPr>
            <w:webHidden/>
          </w:rPr>
          <w:instrText xml:space="preserve"> PAGEREF _Toc126839224 \h </w:instrText>
        </w:r>
        <w:r w:rsidR="00607514">
          <w:rPr>
            <w:webHidden/>
          </w:rPr>
        </w:r>
        <w:r w:rsidR="00607514">
          <w:rPr>
            <w:webHidden/>
          </w:rPr>
          <w:fldChar w:fldCharType="separate"/>
        </w:r>
        <w:r w:rsidR="00607514">
          <w:rPr>
            <w:webHidden/>
          </w:rPr>
          <w:t>164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57. ЭФ документа «Сводная заявка на кассовый расход (для уплаты налогов)», закладки «Подписи (3)»</w:t>
        </w:r>
        <w:r w:rsidR="00607514">
          <w:rPr>
            <w:webHidden/>
          </w:rPr>
          <w:tab/>
        </w:r>
        <w:r w:rsidR="00607514">
          <w:rPr>
            <w:webHidden/>
          </w:rPr>
          <w:fldChar w:fldCharType="begin"/>
        </w:r>
        <w:r w:rsidR="00607514">
          <w:rPr>
            <w:webHidden/>
          </w:rPr>
          <w:instrText xml:space="preserve"> PAGEREF _Toc126839225 \h </w:instrText>
        </w:r>
        <w:r w:rsidR="00607514">
          <w:rPr>
            <w:webHidden/>
          </w:rPr>
        </w:r>
        <w:r w:rsidR="00607514">
          <w:rPr>
            <w:webHidden/>
          </w:rPr>
          <w:fldChar w:fldCharType="separate"/>
        </w:r>
        <w:r w:rsidR="00607514">
          <w:rPr>
            <w:webHidden/>
          </w:rPr>
          <w:t>164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58. ЭФ списка исходящих документов «Сведения об обязательстве»</w:t>
        </w:r>
        <w:r w:rsidR="00607514">
          <w:rPr>
            <w:webHidden/>
          </w:rPr>
          <w:tab/>
        </w:r>
        <w:r w:rsidR="00607514">
          <w:rPr>
            <w:webHidden/>
          </w:rPr>
          <w:fldChar w:fldCharType="begin"/>
        </w:r>
        <w:r w:rsidR="00607514">
          <w:rPr>
            <w:webHidden/>
          </w:rPr>
          <w:instrText xml:space="preserve"> PAGEREF _Toc126839226 \h </w:instrText>
        </w:r>
        <w:r w:rsidR="00607514">
          <w:rPr>
            <w:webHidden/>
          </w:rPr>
        </w:r>
        <w:r w:rsidR="00607514">
          <w:rPr>
            <w:webHidden/>
          </w:rPr>
          <w:fldChar w:fldCharType="separate"/>
        </w:r>
        <w:r w:rsidR="00607514">
          <w:rPr>
            <w:webHidden/>
          </w:rPr>
          <w:t>166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59. ЭФ документа «Сведения об обязательстве», закладки «Заголовок, раздел 1,2 (1)»</w:t>
        </w:r>
        <w:r w:rsidR="00607514">
          <w:rPr>
            <w:webHidden/>
          </w:rPr>
          <w:tab/>
        </w:r>
        <w:r w:rsidR="00607514">
          <w:rPr>
            <w:webHidden/>
          </w:rPr>
          <w:fldChar w:fldCharType="begin"/>
        </w:r>
        <w:r w:rsidR="00607514">
          <w:rPr>
            <w:webHidden/>
          </w:rPr>
          <w:instrText xml:space="preserve"> PAGEREF _Toc126839227 \h </w:instrText>
        </w:r>
        <w:r w:rsidR="00607514">
          <w:rPr>
            <w:webHidden/>
          </w:rPr>
        </w:r>
        <w:r w:rsidR="00607514">
          <w:rPr>
            <w:webHidden/>
          </w:rPr>
          <w:fldChar w:fldCharType="separate"/>
        </w:r>
        <w:r w:rsidR="00607514">
          <w:rPr>
            <w:webHidden/>
          </w:rPr>
          <w:t>167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60. ЭФ документа «Сведения об обязательстве», закладки «Раздел 3 (2)»</w:t>
        </w:r>
        <w:r w:rsidR="00607514">
          <w:rPr>
            <w:webHidden/>
          </w:rPr>
          <w:tab/>
        </w:r>
        <w:r w:rsidR="00607514">
          <w:rPr>
            <w:webHidden/>
          </w:rPr>
          <w:fldChar w:fldCharType="begin"/>
        </w:r>
        <w:r w:rsidR="00607514">
          <w:rPr>
            <w:webHidden/>
          </w:rPr>
          <w:instrText xml:space="preserve"> PAGEREF _Toc126839228 \h </w:instrText>
        </w:r>
        <w:r w:rsidR="00607514">
          <w:rPr>
            <w:webHidden/>
          </w:rPr>
        </w:r>
        <w:r w:rsidR="00607514">
          <w:rPr>
            <w:webHidden/>
          </w:rPr>
          <w:fldChar w:fldCharType="separate"/>
        </w:r>
        <w:r w:rsidR="00607514">
          <w:rPr>
            <w:webHidden/>
          </w:rPr>
          <w:t>174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2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61. Форма «Просмотр записи»</w:t>
        </w:r>
        <w:r w:rsidR="00607514">
          <w:rPr>
            <w:webHidden/>
          </w:rPr>
          <w:tab/>
        </w:r>
        <w:r w:rsidR="00607514">
          <w:rPr>
            <w:webHidden/>
          </w:rPr>
          <w:fldChar w:fldCharType="begin"/>
        </w:r>
        <w:r w:rsidR="00607514">
          <w:rPr>
            <w:webHidden/>
          </w:rPr>
          <w:instrText xml:space="preserve"> PAGEREF _Toc126839229 \h </w:instrText>
        </w:r>
        <w:r w:rsidR="00607514">
          <w:rPr>
            <w:webHidden/>
          </w:rPr>
        </w:r>
        <w:r w:rsidR="00607514">
          <w:rPr>
            <w:webHidden/>
          </w:rPr>
          <w:fldChar w:fldCharType="separate"/>
        </w:r>
        <w:r w:rsidR="00607514">
          <w:rPr>
            <w:webHidden/>
          </w:rPr>
          <w:t>178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62. ЭФ документа «Сведения об обязательстве», закладки «Подписи (3)»</w:t>
        </w:r>
        <w:r w:rsidR="00607514">
          <w:rPr>
            <w:webHidden/>
          </w:rPr>
          <w:tab/>
        </w:r>
        <w:r w:rsidR="00607514">
          <w:rPr>
            <w:webHidden/>
          </w:rPr>
          <w:fldChar w:fldCharType="begin"/>
        </w:r>
        <w:r w:rsidR="00607514">
          <w:rPr>
            <w:webHidden/>
          </w:rPr>
          <w:instrText xml:space="preserve"> PAGEREF _Toc126839230 \h </w:instrText>
        </w:r>
        <w:r w:rsidR="00607514">
          <w:rPr>
            <w:webHidden/>
          </w:rPr>
        </w:r>
        <w:r w:rsidR="00607514">
          <w:rPr>
            <w:webHidden/>
          </w:rPr>
          <w:fldChar w:fldCharType="separate"/>
        </w:r>
        <w:r w:rsidR="00607514">
          <w:rPr>
            <w:webHidden/>
          </w:rPr>
          <w:t>179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63. ЭФ списка исходящих документов «Заявка на внесение изменений в обязательство»</w:t>
        </w:r>
        <w:r w:rsidR="00607514">
          <w:rPr>
            <w:webHidden/>
          </w:rPr>
          <w:tab/>
        </w:r>
        <w:r w:rsidR="00607514">
          <w:rPr>
            <w:webHidden/>
          </w:rPr>
          <w:fldChar w:fldCharType="begin"/>
        </w:r>
        <w:r w:rsidR="00607514">
          <w:rPr>
            <w:webHidden/>
          </w:rPr>
          <w:instrText xml:space="preserve"> PAGEREF _Toc126839231 \h </w:instrText>
        </w:r>
        <w:r w:rsidR="00607514">
          <w:rPr>
            <w:webHidden/>
          </w:rPr>
        </w:r>
        <w:r w:rsidR="00607514">
          <w:rPr>
            <w:webHidden/>
          </w:rPr>
          <w:fldChar w:fldCharType="separate"/>
        </w:r>
        <w:r w:rsidR="00607514">
          <w:rPr>
            <w:webHidden/>
          </w:rPr>
          <w:t>181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64. ЭФ документа «Заявка на внесение изменений в обязательство», закладки «Заголовок, раздел 1,2»</w:t>
        </w:r>
        <w:r w:rsidR="00607514">
          <w:rPr>
            <w:webHidden/>
          </w:rPr>
          <w:tab/>
        </w:r>
        <w:r w:rsidR="00607514">
          <w:rPr>
            <w:webHidden/>
          </w:rPr>
          <w:fldChar w:fldCharType="begin"/>
        </w:r>
        <w:r w:rsidR="00607514">
          <w:rPr>
            <w:webHidden/>
          </w:rPr>
          <w:instrText xml:space="preserve"> PAGEREF _Toc126839232 \h </w:instrText>
        </w:r>
        <w:r w:rsidR="00607514">
          <w:rPr>
            <w:webHidden/>
          </w:rPr>
        </w:r>
        <w:r w:rsidR="00607514">
          <w:rPr>
            <w:webHidden/>
          </w:rPr>
          <w:fldChar w:fldCharType="separate"/>
        </w:r>
        <w:r w:rsidR="00607514">
          <w:rPr>
            <w:webHidden/>
          </w:rPr>
          <w:t>182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65. ЭФ документа «Заявка на внесение изменений в обязательство», закладки «Раздел 3,4 (2)»</w:t>
        </w:r>
        <w:r w:rsidR="00607514">
          <w:rPr>
            <w:webHidden/>
          </w:rPr>
          <w:tab/>
        </w:r>
        <w:r w:rsidR="00607514">
          <w:rPr>
            <w:webHidden/>
          </w:rPr>
          <w:fldChar w:fldCharType="begin"/>
        </w:r>
        <w:r w:rsidR="00607514">
          <w:rPr>
            <w:webHidden/>
          </w:rPr>
          <w:instrText xml:space="preserve"> PAGEREF _Toc126839233 \h </w:instrText>
        </w:r>
        <w:r w:rsidR="00607514">
          <w:rPr>
            <w:webHidden/>
          </w:rPr>
        </w:r>
        <w:r w:rsidR="00607514">
          <w:rPr>
            <w:webHidden/>
          </w:rPr>
          <w:fldChar w:fldCharType="separate"/>
        </w:r>
        <w:r w:rsidR="00607514">
          <w:rPr>
            <w:webHidden/>
          </w:rPr>
          <w:t>186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66. ЭФ документа «Заявка на внесение изменений в обязательство», закладки «Раздел 5 (3)»</w:t>
        </w:r>
        <w:r w:rsidR="00607514">
          <w:rPr>
            <w:webHidden/>
          </w:rPr>
          <w:tab/>
        </w:r>
        <w:r w:rsidR="00607514">
          <w:rPr>
            <w:webHidden/>
          </w:rPr>
          <w:fldChar w:fldCharType="begin"/>
        </w:r>
        <w:r w:rsidR="00607514">
          <w:rPr>
            <w:webHidden/>
          </w:rPr>
          <w:instrText xml:space="preserve"> PAGEREF _Toc126839234 \h </w:instrText>
        </w:r>
        <w:r w:rsidR="00607514">
          <w:rPr>
            <w:webHidden/>
          </w:rPr>
        </w:r>
        <w:r w:rsidR="00607514">
          <w:rPr>
            <w:webHidden/>
          </w:rPr>
          <w:fldChar w:fldCharType="separate"/>
        </w:r>
        <w:r w:rsidR="00607514">
          <w:rPr>
            <w:webHidden/>
          </w:rPr>
          <w:t>188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67. Форма «Просмотр записи»</w:t>
        </w:r>
        <w:r w:rsidR="00607514">
          <w:rPr>
            <w:webHidden/>
          </w:rPr>
          <w:tab/>
        </w:r>
        <w:r w:rsidR="00607514">
          <w:rPr>
            <w:webHidden/>
          </w:rPr>
          <w:fldChar w:fldCharType="begin"/>
        </w:r>
        <w:r w:rsidR="00607514">
          <w:rPr>
            <w:webHidden/>
          </w:rPr>
          <w:instrText xml:space="preserve"> PAGEREF _Toc126839235 \h </w:instrText>
        </w:r>
        <w:r w:rsidR="00607514">
          <w:rPr>
            <w:webHidden/>
          </w:rPr>
        </w:r>
        <w:r w:rsidR="00607514">
          <w:rPr>
            <w:webHidden/>
          </w:rPr>
          <w:fldChar w:fldCharType="separate"/>
        </w:r>
        <w:r w:rsidR="00607514">
          <w:rPr>
            <w:webHidden/>
          </w:rPr>
          <w:t>193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68. ЭФ документа «Заявка на внесение изменений в обязательство», закладки «Подписи (4)»</w:t>
        </w:r>
        <w:r w:rsidR="00607514">
          <w:rPr>
            <w:webHidden/>
          </w:rPr>
          <w:tab/>
        </w:r>
        <w:r w:rsidR="00607514">
          <w:rPr>
            <w:webHidden/>
          </w:rPr>
          <w:fldChar w:fldCharType="begin"/>
        </w:r>
        <w:r w:rsidR="00607514">
          <w:rPr>
            <w:webHidden/>
          </w:rPr>
          <w:instrText xml:space="preserve"> PAGEREF _Toc126839236 \h </w:instrText>
        </w:r>
        <w:r w:rsidR="00607514">
          <w:rPr>
            <w:webHidden/>
          </w:rPr>
        </w:r>
        <w:r w:rsidR="00607514">
          <w:rPr>
            <w:webHidden/>
          </w:rPr>
          <w:fldChar w:fldCharType="separate"/>
        </w:r>
        <w:r w:rsidR="00607514">
          <w:rPr>
            <w:webHidden/>
          </w:rPr>
          <w:t>194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69. ЭФ списка исходящих документов «Заявка на перерегистрацию бюджетного обязательства»</w:t>
        </w:r>
        <w:r w:rsidR="00607514">
          <w:rPr>
            <w:webHidden/>
          </w:rPr>
          <w:tab/>
        </w:r>
        <w:r w:rsidR="00607514">
          <w:rPr>
            <w:webHidden/>
          </w:rPr>
          <w:fldChar w:fldCharType="begin"/>
        </w:r>
        <w:r w:rsidR="00607514">
          <w:rPr>
            <w:webHidden/>
          </w:rPr>
          <w:instrText xml:space="preserve"> PAGEREF _Toc126839237 \h </w:instrText>
        </w:r>
        <w:r w:rsidR="00607514">
          <w:rPr>
            <w:webHidden/>
          </w:rPr>
        </w:r>
        <w:r w:rsidR="00607514">
          <w:rPr>
            <w:webHidden/>
          </w:rPr>
          <w:fldChar w:fldCharType="separate"/>
        </w:r>
        <w:r w:rsidR="00607514">
          <w:rPr>
            <w:webHidden/>
          </w:rPr>
          <w:t>196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70. ЭФ документа «Заявка на перерегистрацию бюджетного обязательства», закладки «Заголовок, раздел 1,2 (1)»</w:t>
        </w:r>
        <w:r w:rsidR="00607514">
          <w:rPr>
            <w:webHidden/>
          </w:rPr>
          <w:tab/>
        </w:r>
        <w:r w:rsidR="00607514">
          <w:rPr>
            <w:webHidden/>
          </w:rPr>
          <w:fldChar w:fldCharType="begin"/>
        </w:r>
        <w:r w:rsidR="00607514">
          <w:rPr>
            <w:webHidden/>
          </w:rPr>
          <w:instrText xml:space="preserve"> PAGEREF _Toc126839238 \h </w:instrText>
        </w:r>
        <w:r w:rsidR="00607514">
          <w:rPr>
            <w:webHidden/>
          </w:rPr>
        </w:r>
        <w:r w:rsidR="00607514">
          <w:rPr>
            <w:webHidden/>
          </w:rPr>
          <w:fldChar w:fldCharType="separate"/>
        </w:r>
        <w:r w:rsidR="00607514">
          <w:rPr>
            <w:webHidden/>
          </w:rPr>
          <w:t>197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3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71. ЭФ документа «Заявка на перерегистрацию бюджетного обязательства», закладки «Раздел 3,4 (2)»</w:t>
        </w:r>
        <w:r w:rsidR="00607514">
          <w:rPr>
            <w:webHidden/>
          </w:rPr>
          <w:tab/>
        </w:r>
        <w:r w:rsidR="00607514">
          <w:rPr>
            <w:webHidden/>
          </w:rPr>
          <w:fldChar w:fldCharType="begin"/>
        </w:r>
        <w:r w:rsidR="00607514">
          <w:rPr>
            <w:webHidden/>
          </w:rPr>
          <w:instrText xml:space="preserve"> PAGEREF _Toc126839239 \h </w:instrText>
        </w:r>
        <w:r w:rsidR="00607514">
          <w:rPr>
            <w:webHidden/>
          </w:rPr>
        </w:r>
        <w:r w:rsidR="00607514">
          <w:rPr>
            <w:webHidden/>
          </w:rPr>
          <w:fldChar w:fldCharType="separate"/>
        </w:r>
        <w:r w:rsidR="00607514">
          <w:rPr>
            <w:webHidden/>
          </w:rPr>
          <w:t>201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72. ЭФ документа «Заявка на перерегистрацию бюджетного обязательства», закладки «Раздел 5 (3)»</w:t>
        </w:r>
        <w:r w:rsidR="00607514">
          <w:rPr>
            <w:webHidden/>
          </w:rPr>
          <w:tab/>
        </w:r>
        <w:r w:rsidR="00607514">
          <w:rPr>
            <w:webHidden/>
          </w:rPr>
          <w:fldChar w:fldCharType="begin"/>
        </w:r>
        <w:r w:rsidR="00607514">
          <w:rPr>
            <w:webHidden/>
          </w:rPr>
          <w:instrText xml:space="preserve"> PAGEREF _Toc126839240 \h </w:instrText>
        </w:r>
        <w:r w:rsidR="00607514">
          <w:rPr>
            <w:webHidden/>
          </w:rPr>
        </w:r>
        <w:r w:rsidR="00607514">
          <w:rPr>
            <w:webHidden/>
          </w:rPr>
          <w:fldChar w:fldCharType="separate"/>
        </w:r>
        <w:r w:rsidR="00607514">
          <w:rPr>
            <w:webHidden/>
          </w:rPr>
          <w:t>203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73. ЭФ документа «Заявка на перерегистрацию бюджетного обязательства», закладки «Подписи (4)»</w:t>
        </w:r>
        <w:r w:rsidR="00607514">
          <w:rPr>
            <w:webHidden/>
          </w:rPr>
          <w:tab/>
        </w:r>
        <w:r w:rsidR="00607514">
          <w:rPr>
            <w:webHidden/>
          </w:rPr>
          <w:fldChar w:fldCharType="begin"/>
        </w:r>
        <w:r w:rsidR="00607514">
          <w:rPr>
            <w:webHidden/>
          </w:rPr>
          <w:instrText xml:space="preserve"> PAGEREF _Toc126839241 \h </w:instrText>
        </w:r>
        <w:r w:rsidR="00607514">
          <w:rPr>
            <w:webHidden/>
          </w:rPr>
        </w:r>
        <w:r w:rsidR="00607514">
          <w:rPr>
            <w:webHidden/>
          </w:rPr>
          <w:fldChar w:fldCharType="separate"/>
        </w:r>
        <w:r w:rsidR="00607514">
          <w:rPr>
            <w:webHidden/>
          </w:rPr>
          <w:t>207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74. ЭФ списка документов «Исполнительный документ»</w:t>
        </w:r>
        <w:r w:rsidR="00607514">
          <w:rPr>
            <w:webHidden/>
          </w:rPr>
          <w:tab/>
        </w:r>
        <w:r w:rsidR="00607514">
          <w:rPr>
            <w:webHidden/>
          </w:rPr>
          <w:fldChar w:fldCharType="begin"/>
        </w:r>
        <w:r w:rsidR="00607514">
          <w:rPr>
            <w:webHidden/>
          </w:rPr>
          <w:instrText xml:space="preserve"> PAGEREF _Toc126839242 \h </w:instrText>
        </w:r>
        <w:r w:rsidR="00607514">
          <w:rPr>
            <w:webHidden/>
          </w:rPr>
        </w:r>
        <w:r w:rsidR="00607514">
          <w:rPr>
            <w:webHidden/>
          </w:rPr>
          <w:fldChar w:fldCharType="separate"/>
        </w:r>
        <w:r w:rsidR="00607514">
          <w:rPr>
            <w:webHidden/>
          </w:rPr>
          <w:t>208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75. ЭФ документа «Исполнительный документ», закладки «Документ (1)»</w:t>
        </w:r>
        <w:r w:rsidR="00607514">
          <w:rPr>
            <w:webHidden/>
          </w:rPr>
          <w:tab/>
        </w:r>
        <w:r w:rsidR="00607514">
          <w:rPr>
            <w:webHidden/>
          </w:rPr>
          <w:fldChar w:fldCharType="begin"/>
        </w:r>
        <w:r w:rsidR="00607514">
          <w:rPr>
            <w:webHidden/>
          </w:rPr>
          <w:instrText xml:space="preserve"> PAGEREF _Toc126839243 \h </w:instrText>
        </w:r>
        <w:r w:rsidR="00607514">
          <w:rPr>
            <w:webHidden/>
          </w:rPr>
        </w:r>
        <w:r w:rsidR="00607514">
          <w:rPr>
            <w:webHidden/>
          </w:rPr>
          <w:fldChar w:fldCharType="separate"/>
        </w:r>
        <w:r w:rsidR="00607514">
          <w:rPr>
            <w:webHidden/>
          </w:rPr>
          <w:t>210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76. ЭФ документа «Исполнительный документ», закладки «Исполнение (2)»</w:t>
        </w:r>
        <w:r w:rsidR="00607514">
          <w:rPr>
            <w:webHidden/>
          </w:rPr>
          <w:tab/>
        </w:r>
        <w:r w:rsidR="00607514">
          <w:rPr>
            <w:webHidden/>
          </w:rPr>
          <w:fldChar w:fldCharType="begin"/>
        </w:r>
        <w:r w:rsidR="00607514">
          <w:rPr>
            <w:webHidden/>
          </w:rPr>
          <w:instrText xml:space="preserve"> PAGEREF _Toc126839244 \h </w:instrText>
        </w:r>
        <w:r w:rsidR="00607514">
          <w:rPr>
            <w:webHidden/>
          </w:rPr>
        </w:r>
        <w:r w:rsidR="00607514">
          <w:rPr>
            <w:webHidden/>
          </w:rPr>
          <w:fldChar w:fldCharType="separate"/>
        </w:r>
        <w:r w:rsidR="00607514">
          <w:rPr>
            <w:webHidden/>
          </w:rPr>
          <w:t>212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77. ЭФ документа «Исполнительный документ», закладки «Информация об отзыве исполнительного документа»</w:t>
        </w:r>
        <w:r w:rsidR="00607514">
          <w:rPr>
            <w:webHidden/>
          </w:rPr>
          <w:tab/>
        </w:r>
        <w:r w:rsidR="00607514">
          <w:rPr>
            <w:webHidden/>
          </w:rPr>
          <w:fldChar w:fldCharType="begin"/>
        </w:r>
        <w:r w:rsidR="00607514">
          <w:rPr>
            <w:webHidden/>
          </w:rPr>
          <w:instrText xml:space="preserve"> PAGEREF _Toc126839245 \h </w:instrText>
        </w:r>
        <w:r w:rsidR="00607514">
          <w:rPr>
            <w:webHidden/>
          </w:rPr>
        </w:r>
        <w:r w:rsidR="00607514">
          <w:rPr>
            <w:webHidden/>
          </w:rPr>
          <w:fldChar w:fldCharType="separate"/>
        </w:r>
        <w:r w:rsidR="00607514">
          <w:rPr>
            <w:webHidden/>
          </w:rPr>
          <w:t>214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78. ЭФ документа «Исполнительный документ», закладки «Реквизиты ЦОКР исполнителя»</w:t>
        </w:r>
        <w:r w:rsidR="00607514">
          <w:rPr>
            <w:webHidden/>
          </w:rPr>
          <w:tab/>
        </w:r>
        <w:r w:rsidR="00607514">
          <w:rPr>
            <w:webHidden/>
          </w:rPr>
          <w:fldChar w:fldCharType="begin"/>
        </w:r>
        <w:r w:rsidR="00607514">
          <w:rPr>
            <w:webHidden/>
          </w:rPr>
          <w:instrText xml:space="preserve"> PAGEREF _Toc126839246 \h </w:instrText>
        </w:r>
        <w:r w:rsidR="00607514">
          <w:rPr>
            <w:webHidden/>
          </w:rPr>
        </w:r>
        <w:r w:rsidR="00607514">
          <w:rPr>
            <w:webHidden/>
          </w:rPr>
          <w:fldChar w:fldCharType="separate"/>
        </w:r>
        <w:r w:rsidR="00607514">
          <w:rPr>
            <w:webHidden/>
          </w:rPr>
          <w:t>215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79. ЭФ списка документов «Исполнительный документ по солидарным должникам»</w:t>
        </w:r>
        <w:r w:rsidR="00607514">
          <w:rPr>
            <w:webHidden/>
          </w:rPr>
          <w:tab/>
        </w:r>
        <w:r w:rsidR="00607514">
          <w:rPr>
            <w:webHidden/>
          </w:rPr>
          <w:fldChar w:fldCharType="begin"/>
        </w:r>
        <w:r w:rsidR="00607514">
          <w:rPr>
            <w:webHidden/>
          </w:rPr>
          <w:instrText xml:space="preserve"> PAGEREF _Toc126839247 \h </w:instrText>
        </w:r>
        <w:r w:rsidR="00607514">
          <w:rPr>
            <w:webHidden/>
          </w:rPr>
        </w:r>
        <w:r w:rsidR="00607514">
          <w:rPr>
            <w:webHidden/>
          </w:rPr>
          <w:fldChar w:fldCharType="separate"/>
        </w:r>
        <w:r w:rsidR="00607514">
          <w:rPr>
            <w:webHidden/>
          </w:rPr>
          <w:t>216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80. ЭФ документа «Исполнительный документ по солидарным должникам», закладки «Документ (1)»</w:t>
        </w:r>
        <w:r w:rsidR="00607514">
          <w:rPr>
            <w:webHidden/>
          </w:rPr>
          <w:tab/>
        </w:r>
        <w:r w:rsidR="00607514">
          <w:rPr>
            <w:webHidden/>
          </w:rPr>
          <w:fldChar w:fldCharType="begin"/>
        </w:r>
        <w:r w:rsidR="00607514">
          <w:rPr>
            <w:webHidden/>
          </w:rPr>
          <w:instrText xml:space="preserve"> PAGEREF _Toc126839248 \h </w:instrText>
        </w:r>
        <w:r w:rsidR="00607514">
          <w:rPr>
            <w:webHidden/>
          </w:rPr>
        </w:r>
        <w:r w:rsidR="00607514">
          <w:rPr>
            <w:webHidden/>
          </w:rPr>
          <w:fldChar w:fldCharType="separate"/>
        </w:r>
        <w:r w:rsidR="00607514">
          <w:rPr>
            <w:webHidden/>
          </w:rPr>
          <w:t>217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4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81. ЭФ документа «Исполнительный документ по солидарным должникам», закладки «Исполнение (2)»</w:t>
        </w:r>
        <w:r w:rsidR="00607514">
          <w:rPr>
            <w:webHidden/>
          </w:rPr>
          <w:tab/>
        </w:r>
        <w:r w:rsidR="00607514">
          <w:rPr>
            <w:webHidden/>
          </w:rPr>
          <w:fldChar w:fldCharType="begin"/>
        </w:r>
        <w:r w:rsidR="00607514">
          <w:rPr>
            <w:webHidden/>
          </w:rPr>
          <w:instrText xml:space="preserve"> PAGEREF _Toc126839249 \h </w:instrText>
        </w:r>
        <w:r w:rsidR="00607514">
          <w:rPr>
            <w:webHidden/>
          </w:rPr>
        </w:r>
        <w:r w:rsidR="00607514">
          <w:rPr>
            <w:webHidden/>
          </w:rPr>
          <w:fldChar w:fldCharType="separate"/>
        </w:r>
        <w:r w:rsidR="00607514">
          <w:rPr>
            <w:webHidden/>
          </w:rPr>
          <w:t>220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82. ЭФ документа «Исполнительный документ по солидарным должникам», закладки «Информация об отзыве исполнительного документа»</w:t>
        </w:r>
        <w:r w:rsidR="00607514">
          <w:rPr>
            <w:webHidden/>
          </w:rPr>
          <w:tab/>
        </w:r>
        <w:r w:rsidR="00607514">
          <w:rPr>
            <w:webHidden/>
          </w:rPr>
          <w:fldChar w:fldCharType="begin"/>
        </w:r>
        <w:r w:rsidR="00607514">
          <w:rPr>
            <w:webHidden/>
          </w:rPr>
          <w:instrText xml:space="preserve"> PAGEREF _Toc126839250 \h </w:instrText>
        </w:r>
        <w:r w:rsidR="00607514">
          <w:rPr>
            <w:webHidden/>
          </w:rPr>
        </w:r>
        <w:r w:rsidR="00607514">
          <w:rPr>
            <w:webHidden/>
          </w:rPr>
          <w:fldChar w:fldCharType="separate"/>
        </w:r>
        <w:r w:rsidR="00607514">
          <w:rPr>
            <w:webHidden/>
          </w:rPr>
          <w:t>221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83. ЭФ списка документов «Исполнительный документ по периодическим выплатам»</w:t>
        </w:r>
        <w:r w:rsidR="00607514">
          <w:rPr>
            <w:webHidden/>
          </w:rPr>
          <w:tab/>
        </w:r>
        <w:r w:rsidR="00607514">
          <w:rPr>
            <w:webHidden/>
          </w:rPr>
          <w:fldChar w:fldCharType="begin"/>
        </w:r>
        <w:r w:rsidR="00607514">
          <w:rPr>
            <w:webHidden/>
          </w:rPr>
          <w:instrText xml:space="preserve"> PAGEREF _Toc126839251 \h </w:instrText>
        </w:r>
        <w:r w:rsidR="00607514">
          <w:rPr>
            <w:webHidden/>
          </w:rPr>
        </w:r>
        <w:r w:rsidR="00607514">
          <w:rPr>
            <w:webHidden/>
          </w:rPr>
          <w:fldChar w:fldCharType="separate"/>
        </w:r>
        <w:r w:rsidR="00607514">
          <w:rPr>
            <w:webHidden/>
          </w:rPr>
          <w:t>223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84. ЭФ документа «Исполнительный документ по периодическим выплатам», закладки «Документ (1)»</w:t>
        </w:r>
        <w:r w:rsidR="00607514">
          <w:rPr>
            <w:webHidden/>
          </w:rPr>
          <w:tab/>
        </w:r>
        <w:r w:rsidR="00607514">
          <w:rPr>
            <w:webHidden/>
          </w:rPr>
          <w:fldChar w:fldCharType="begin"/>
        </w:r>
        <w:r w:rsidR="00607514">
          <w:rPr>
            <w:webHidden/>
          </w:rPr>
          <w:instrText xml:space="preserve"> PAGEREF _Toc126839252 \h </w:instrText>
        </w:r>
        <w:r w:rsidR="00607514">
          <w:rPr>
            <w:webHidden/>
          </w:rPr>
        </w:r>
        <w:r w:rsidR="00607514">
          <w:rPr>
            <w:webHidden/>
          </w:rPr>
          <w:fldChar w:fldCharType="separate"/>
        </w:r>
        <w:r w:rsidR="00607514">
          <w:rPr>
            <w:webHidden/>
          </w:rPr>
          <w:t>224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85. ЭФ документа «Исполнительный документ по периодическим выплатам», закладки «Исполнение (2)»</w:t>
        </w:r>
        <w:r w:rsidR="00607514">
          <w:rPr>
            <w:webHidden/>
          </w:rPr>
          <w:tab/>
        </w:r>
        <w:r w:rsidR="00607514">
          <w:rPr>
            <w:webHidden/>
          </w:rPr>
          <w:fldChar w:fldCharType="begin"/>
        </w:r>
        <w:r w:rsidR="00607514">
          <w:rPr>
            <w:webHidden/>
          </w:rPr>
          <w:instrText xml:space="preserve"> PAGEREF _Toc126839253 \h </w:instrText>
        </w:r>
        <w:r w:rsidR="00607514">
          <w:rPr>
            <w:webHidden/>
          </w:rPr>
        </w:r>
        <w:r w:rsidR="00607514">
          <w:rPr>
            <w:webHidden/>
          </w:rPr>
          <w:fldChar w:fldCharType="separate"/>
        </w:r>
        <w:r w:rsidR="00607514">
          <w:rPr>
            <w:webHidden/>
          </w:rPr>
          <w:t>226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86. ЭФ документа «Исполнительный документ по периодическим выплатам», закладки «Информация об отзыве исполнительного документа (3)»</w:t>
        </w:r>
        <w:r w:rsidR="00607514">
          <w:rPr>
            <w:webHidden/>
          </w:rPr>
          <w:tab/>
        </w:r>
        <w:r w:rsidR="00607514">
          <w:rPr>
            <w:webHidden/>
          </w:rPr>
          <w:fldChar w:fldCharType="begin"/>
        </w:r>
        <w:r w:rsidR="00607514">
          <w:rPr>
            <w:webHidden/>
          </w:rPr>
          <w:instrText xml:space="preserve"> PAGEREF _Toc126839254 \h </w:instrText>
        </w:r>
        <w:r w:rsidR="00607514">
          <w:rPr>
            <w:webHidden/>
          </w:rPr>
        </w:r>
        <w:r w:rsidR="00607514">
          <w:rPr>
            <w:webHidden/>
          </w:rPr>
          <w:fldChar w:fldCharType="separate"/>
        </w:r>
        <w:r w:rsidR="00607514">
          <w:rPr>
            <w:webHidden/>
          </w:rPr>
          <w:t>228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87. ЭФ документа «Исполнительный документ по периодическим выплатам», закладки «Реквизиты ЦОКР исполнителя»</w:t>
        </w:r>
        <w:r w:rsidR="00607514">
          <w:rPr>
            <w:webHidden/>
          </w:rPr>
          <w:tab/>
        </w:r>
        <w:r w:rsidR="00607514">
          <w:rPr>
            <w:webHidden/>
          </w:rPr>
          <w:fldChar w:fldCharType="begin"/>
        </w:r>
        <w:r w:rsidR="00607514">
          <w:rPr>
            <w:webHidden/>
          </w:rPr>
          <w:instrText xml:space="preserve"> PAGEREF _Toc126839255 \h </w:instrText>
        </w:r>
        <w:r w:rsidR="00607514">
          <w:rPr>
            <w:webHidden/>
          </w:rPr>
        </w:r>
        <w:r w:rsidR="00607514">
          <w:rPr>
            <w:webHidden/>
          </w:rPr>
          <w:fldChar w:fldCharType="separate"/>
        </w:r>
        <w:r w:rsidR="00607514">
          <w:rPr>
            <w:webHidden/>
          </w:rPr>
          <w:t>229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88. ЭФ списка документов «Уведомление о передаче исполнения исполнительного документа (исходящее)»</w:t>
        </w:r>
        <w:r w:rsidR="00607514">
          <w:rPr>
            <w:webHidden/>
          </w:rPr>
          <w:tab/>
        </w:r>
        <w:r w:rsidR="00607514">
          <w:rPr>
            <w:webHidden/>
          </w:rPr>
          <w:fldChar w:fldCharType="begin"/>
        </w:r>
        <w:r w:rsidR="00607514">
          <w:rPr>
            <w:webHidden/>
          </w:rPr>
          <w:instrText xml:space="preserve"> PAGEREF _Toc126839256 \h </w:instrText>
        </w:r>
        <w:r w:rsidR="00607514">
          <w:rPr>
            <w:webHidden/>
          </w:rPr>
        </w:r>
        <w:r w:rsidR="00607514">
          <w:rPr>
            <w:webHidden/>
          </w:rPr>
          <w:fldChar w:fldCharType="separate"/>
        </w:r>
        <w:r w:rsidR="00607514">
          <w:rPr>
            <w:webHidden/>
          </w:rPr>
          <w:t>231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89. ЭФ документа «Уведомление о передаче исполнения исполнительного документа (исходящее)», закладки «Заголовок, раздел 1,2 (1)»</w:t>
        </w:r>
        <w:r w:rsidR="00607514">
          <w:rPr>
            <w:webHidden/>
          </w:rPr>
          <w:tab/>
        </w:r>
        <w:r w:rsidR="00607514">
          <w:rPr>
            <w:webHidden/>
          </w:rPr>
          <w:fldChar w:fldCharType="begin"/>
        </w:r>
        <w:r w:rsidR="00607514">
          <w:rPr>
            <w:webHidden/>
          </w:rPr>
          <w:instrText xml:space="preserve"> PAGEREF _Toc126839257 \h </w:instrText>
        </w:r>
        <w:r w:rsidR="00607514">
          <w:rPr>
            <w:webHidden/>
          </w:rPr>
        </w:r>
        <w:r w:rsidR="00607514">
          <w:rPr>
            <w:webHidden/>
          </w:rPr>
          <w:fldChar w:fldCharType="separate"/>
        </w:r>
        <w:r w:rsidR="00607514">
          <w:rPr>
            <w:webHidden/>
          </w:rPr>
          <w:t>232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90. ЭФ документа «Уведомление о передаче исполнения исполнительного документа (исходящее)», закладки «Раздел 3,4 (2)»</w:t>
        </w:r>
        <w:r w:rsidR="00607514">
          <w:rPr>
            <w:webHidden/>
          </w:rPr>
          <w:tab/>
        </w:r>
        <w:r w:rsidR="00607514">
          <w:rPr>
            <w:webHidden/>
          </w:rPr>
          <w:fldChar w:fldCharType="begin"/>
        </w:r>
        <w:r w:rsidR="00607514">
          <w:rPr>
            <w:webHidden/>
          </w:rPr>
          <w:instrText xml:space="preserve"> PAGEREF _Toc126839258 \h </w:instrText>
        </w:r>
        <w:r w:rsidR="00607514">
          <w:rPr>
            <w:webHidden/>
          </w:rPr>
        </w:r>
        <w:r w:rsidR="00607514">
          <w:rPr>
            <w:webHidden/>
          </w:rPr>
          <w:fldChar w:fldCharType="separate"/>
        </w:r>
        <w:r w:rsidR="00607514">
          <w:rPr>
            <w:webHidden/>
          </w:rPr>
          <w:t>235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5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91. ЭФ документа «Уведомление о передаче исполнения исполнительного документа (исходящее)», закладки «Раздел 5, подписи (3)»</w:t>
        </w:r>
        <w:r w:rsidR="00607514">
          <w:rPr>
            <w:webHidden/>
          </w:rPr>
          <w:tab/>
        </w:r>
        <w:r w:rsidR="00607514">
          <w:rPr>
            <w:webHidden/>
          </w:rPr>
          <w:fldChar w:fldCharType="begin"/>
        </w:r>
        <w:r w:rsidR="00607514">
          <w:rPr>
            <w:webHidden/>
          </w:rPr>
          <w:instrText xml:space="preserve"> PAGEREF _Toc126839259 \h </w:instrText>
        </w:r>
        <w:r w:rsidR="00607514">
          <w:rPr>
            <w:webHidden/>
          </w:rPr>
        </w:r>
        <w:r w:rsidR="00607514">
          <w:rPr>
            <w:webHidden/>
          </w:rPr>
          <w:fldChar w:fldCharType="separate"/>
        </w:r>
        <w:r w:rsidR="00607514">
          <w:rPr>
            <w:webHidden/>
          </w:rPr>
          <w:t>236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92. Форма «Просмотр записи», закладки «Основная»</w:t>
        </w:r>
        <w:r w:rsidR="00607514">
          <w:rPr>
            <w:webHidden/>
          </w:rPr>
          <w:tab/>
        </w:r>
        <w:r w:rsidR="00607514">
          <w:rPr>
            <w:webHidden/>
          </w:rPr>
          <w:fldChar w:fldCharType="begin"/>
        </w:r>
        <w:r w:rsidR="00607514">
          <w:rPr>
            <w:webHidden/>
          </w:rPr>
          <w:instrText xml:space="preserve"> PAGEREF _Toc126839260 \h </w:instrText>
        </w:r>
        <w:r w:rsidR="00607514">
          <w:rPr>
            <w:webHidden/>
          </w:rPr>
        </w:r>
        <w:r w:rsidR="00607514">
          <w:rPr>
            <w:webHidden/>
          </w:rPr>
          <w:fldChar w:fldCharType="separate"/>
        </w:r>
        <w:r w:rsidR="00607514">
          <w:rPr>
            <w:webHidden/>
          </w:rPr>
          <w:t>238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93. Форма «Просмотр записи», закладки «График оплаты»</w:t>
        </w:r>
        <w:r w:rsidR="00607514">
          <w:rPr>
            <w:webHidden/>
          </w:rPr>
          <w:tab/>
        </w:r>
        <w:r w:rsidR="00607514">
          <w:rPr>
            <w:webHidden/>
          </w:rPr>
          <w:fldChar w:fldCharType="begin"/>
        </w:r>
        <w:r w:rsidR="00607514">
          <w:rPr>
            <w:webHidden/>
          </w:rPr>
          <w:instrText xml:space="preserve"> PAGEREF _Toc126839261 \h </w:instrText>
        </w:r>
        <w:r w:rsidR="00607514">
          <w:rPr>
            <w:webHidden/>
          </w:rPr>
        </w:r>
        <w:r w:rsidR="00607514">
          <w:rPr>
            <w:webHidden/>
          </w:rPr>
          <w:fldChar w:fldCharType="separate"/>
        </w:r>
        <w:r w:rsidR="00607514">
          <w:rPr>
            <w:webHidden/>
          </w:rPr>
          <w:t>239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94. ЭФ списка документов «Уведомление о передаче исполнения исполнительного документа (входящее)»</w:t>
        </w:r>
        <w:r w:rsidR="00607514">
          <w:rPr>
            <w:webHidden/>
          </w:rPr>
          <w:tab/>
        </w:r>
        <w:r w:rsidR="00607514">
          <w:rPr>
            <w:webHidden/>
          </w:rPr>
          <w:fldChar w:fldCharType="begin"/>
        </w:r>
        <w:r w:rsidR="00607514">
          <w:rPr>
            <w:webHidden/>
          </w:rPr>
          <w:instrText xml:space="preserve"> PAGEREF _Toc126839262 \h </w:instrText>
        </w:r>
        <w:r w:rsidR="00607514">
          <w:rPr>
            <w:webHidden/>
          </w:rPr>
        </w:r>
        <w:r w:rsidR="00607514">
          <w:rPr>
            <w:webHidden/>
          </w:rPr>
          <w:fldChar w:fldCharType="separate"/>
        </w:r>
        <w:r w:rsidR="00607514">
          <w:rPr>
            <w:webHidden/>
          </w:rPr>
          <w:t>240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95. ЭФ документа «Уведомление о передаче исполнения исполнительного документа (входящее)», закладки «Заголовок, раздел 1,2 (1)»</w:t>
        </w:r>
        <w:r w:rsidR="00607514">
          <w:rPr>
            <w:webHidden/>
          </w:rPr>
          <w:tab/>
        </w:r>
        <w:r w:rsidR="00607514">
          <w:rPr>
            <w:webHidden/>
          </w:rPr>
          <w:fldChar w:fldCharType="begin"/>
        </w:r>
        <w:r w:rsidR="00607514">
          <w:rPr>
            <w:webHidden/>
          </w:rPr>
          <w:instrText xml:space="preserve"> PAGEREF _Toc126839263 \h </w:instrText>
        </w:r>
        <w:r w:rsidR="00607514">
          <w:rPr>
            <w:webHidden/>
          </w:rPr>
        </w:r>
        <w:r w:rsidR="00607514">
          <w:rPr>
            <w:webHidden/>
          </w:rPr>
          <w:fldChar w:fldCharType="separate"/>
        </w:r>
        <w:r w:rsidR="00607514">
          <w:rPr>
            <w:webHidden/>
          </w:rPr>
          <w:t>241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96. ЭФ документа «Уведомление о передаче исполнения исполнительного документа (входящее)», закладки «Раздел 3,4 (2)»</w:t>
        </w:r>
        <w:r w:rsidR="00607514">
          <w:rPr>
            <w:webHidden/>
          </w:rPr>
          <w:tab/>
        </w:r>
        <w:r w:rsidR="00607514">
          <w:rPr>
            <w:webHidden/>
          </w:rPr>
          <w:fldChar w:fldCharType="begin"/>
        </w:r>
        <w:r w:rsidR="00607514">
          <w:rPr>
            <w:webHidden/>
          </w:rPr>
          <w:instrText xml:space="preserve"> PAGEREF _Toc126839264 \h </w:instrText>
        </w:r>
        <w:r w:rsidR="00607514">
          <w:rPr>
            <w:webHidden/>
          </w:rPr>
        </w:r>
        <w:r w:rsidR="00607514">
          <w:rPr>
            <w:webHidden/>
          </w:rPr>
          <w:fldChar w:fldCharType="separate"/>
        </w:r>
        <w:r w:rsidR="00607514">
          <w:rPr>
            <w:webHidden/>
          </w:rPr>
          <w:t>243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97. ЭФ документа «Уведомление о передаче исполнения исполнительного документа (входящее)», закладки «Раздел 5, подписи (3)»</w:t>
        </w:r>
        <w:r w:rsidR="00607514">
          <w:rPr>
            <w:webHidden/>
          </w:rPr>
          <w:tab/>
        </w:r>
        <w:r w:rsidR="00607514">
          <w:rPr>
            <w:webHidden/>
          </w:rPr>
          <w:fldChar w:fldCharType="begin"/>
        </w:r>
        <w:r w:rsidR="00607514">
          <w:rPr>
            <w:webHidden/>
          </w:rPr>
          <w:instrText xml:space="preserve"> PAGEREF _Toc126839265 \h </w:instrText>
        </w:r>
        <w:r w:rsidR="00607514">
          <w:rPr>
            <w:webHidden/>
          </w:rPr>
        </w:r>
        <w:r w:rsidR="00607514">
          <w:rPr>
            <w:webHidden/>
          </w:rPr>
          <w:fldChar w:fldCharType="separate"/>
        </w:r>
        <w:r w:rsidR="00607514">
          <w:rPr>
            <w:webHidden/>
          </w:rPr>
          <w:t>244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98. ЭФ списка документов «Извещение о постановке на учет (изменении) БО в ФК»</w:t>
        </w:r>
        <w:r w:rsidR="00607514">
          <w:rPr>
            <w:webHidden/>
          </w:rPr>
          <w:tab/>
        </w:r>
        <w:r w:rsidR="00607514">
          <w:rPr>
            <w:webHidden/>
          </w:rPr>
          <w:fldChar w:fldCharType="begin"/>
        </w:r>
        <w:r w:rsidR="00607514">
          <w:rPr>
            <w:webHidden/>
          </w:rPr>
          <w:instrText xml:space="preserve"> PAGEREF _Toc126839266 \h </w:instrText>
        </w:r>
        <w:r w:rsidR="00607514">
          <w:rPr>
            <w:webHidden/>
          </w:rPr>
        </w:r>
        <w:r w:rsidR="00607514">
          <w:rPr>
            <w:webHidden/>
          </w:rPr>
          <w:fldChar w:fldCharType="separate"/>
        </w:r>
        <w:r w:rsidR="00607514">
          <w:rPr>
            <w:webHidden/>
          </w:rPr>
          <w:t>246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99. ЭФ документа «Извещение о постановке на учет (изменении) БО в ФК», закладки «Основные атрибуты»</w:t>
        </w:r>
        <w:r w:rsidR="00607514">
          <w:rPr>
            <w:webHidden/>
          </w:rPr>
          <w:tab/>
        </w:r>
        <w:r w:rsidR="00607514">
          <w:rPr>
            <w:webHidden/>
          </w:rPr>
          <w:fldChar w:fldCharType="begin"/>
        </w:r>
        <w:r w:rsidR="00607514">
          <w:rPr>
            <w:webHidden/>
          </w:rPr>
          <w:instrText xml:space="preserve"> PAGEREF _Toc126839267 \h </w:instrText>
        </w:r>
        <w:r w:rsidR="00607514">
          <w:rPr>
            <w:webHidden/>
          </w:rPr>
        </w:r>
        <w:r w:rsidR="00607514">
          <w:rPr>
            <w:webHidden/>
          </w:rPr>
          <w:fldChar w:fldCharType="separate"/>
        </w:r>
        <w:r w:rsidR="00607514">
          <w:rPr>
            <w:webHidden/>
          </w:rPr>
          <w:t>247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100. ЭФ документа «Извещение о постановке на учет (изменении) БО в ФК», закладки «Подписи»</w:t>
        </w:r>
        <w:r w:rsidR="00607514">
          <w:rPr>
            <w:webHidden/>
          </w:rPr>
          <w:tab/>
        </w:r>
        <w:r w:rsidR="00607514">
          <w:rPr>
            <w:webHidden/>
          </w:rPr>
          <w:fldChar w:fldCharType="begin"/>
        </w:r>
        <w:r w:rsidR="00607514">
          <w:rPr>
            <w:webHidden/>
          </w:rPr>
          <w:instrText xml:space="preserve"> PAGEREF _Toc126839268 \h </w:instrText>
        </w:r>
        <w:r w:rsidR="00607514">
          <w:rPr>
            <w:webHidden/>
          </w:rPr>
        </w:r>
        <w:r w:rsidR="00607514">
          <w:rPr>
            <w:webHidden/>
          </w:rPr>
          <w:fldChar w:fldCharType="separate"/>
        </w:r>
        <w:r w:rsidR="00607514">
          <w:rPr>
            <w:webHidden/>
          </w:rPr>
          <w:t>248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6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101. ЭФ списка документов «Извещение о постановке на учет (изменении) ДО в ФК»</w:t>
        </w:r>
        <w:r w:rsidR="00607514">
          <w:rPr>
            <w:webHidden/>
          </w:rPr>
          <w:tab/>
        </w:r>
        <w:r w:rsidR="00607514">
          <w:rPr>
            <w:webHidden/>
          </w:rPr>
          <w:fldChar w:fldCharType="begin"/>
        </w:r>
        <w:r w:rsidR="00607514">
          <w:rPr>
            <w:webHidden/>
          </w:rPr>
          <w:instrText xml:space="preserve"> PAGEREF _Toc126839269 \h </w:instrText>
        </w:r>
        <w:r w:rsidR="00607514">
          <w:rPr>
            <w:webHidden/>
          </w:rPr>
        </w:r>
        <w:r w:rsidR="00607514">
          <w:rPr>
            <w:webHidden/>
          </w:rPr>
          <w:fldChar w:fldCharType="separate"/>
        </w:r>
        <w:r w:rsidR="00607514">
          <w:rPr>
            <w:webHidden/>
          </w:rPr>
          <w:t>249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102. ЭФ документа «Извещение о постановке на учет (изменении) ДО в ФК», закладки «Основные атрибуты»</w:t>
        </w:r>
        <w:r w:rsidR="00607514">
          <w:rPr>
            <w:webHidden/>
          </w:rPr>
          <w:tab/>
        </w:r>
        <w:r w:rsidR="00607514">
          <w:rPr>
            <w:webHidden/>
          </w:rPr>
          <w:fldChar w:fldCharType="begin"/>
        </w:r>
        <w:r w:rsidR="00607514">
          <w:rPr>
            <w:webHidden/>
          </w:rPr>
          <w:instrText xml:space="preserve"> PAGEREF _Toc126839270 \h </w:instrText>
        </w:r>
        <w:r w:rsidR="00607514">
          <w:rPr>
            <w:webHidden/>
          </w:rPr>
        </w:r>
        <w:r w:rsidR="00607514">
          <w:rPr>
            <w:webHidden/>
          </w:rPr>
          <w:fldChar w:fldCharType="separate"/>
        </w:r>
        <w:r w:rsidR="00607514">
          <w:rPr>
            <w:webHidden/>
          </w:rPr>
          <w:t>250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103. ЭФ документа «Извещение о постановке на учет (изменении) ДО в ФК», закладки «Подписи»</w:t>
        </w:r>
        <w:r w:rsidR="00607514">
          <w:rPr>
            <w:webHidden/>
          </w:rPr>
          <w:tab/>
        </w:r>
        <w:r w:rsidR="00607514">
          <w:rPr>
            <w:webHidden/>
          </w:rPr>
          <w:fldChar w:fldCharType="begin"/>
        </w:r>
        <w:r w:rsidR="00607514">
          <w:rPr>
            <w:webHidden/>
          </w:rPr>
          <w:instrText xml:space="preserve"> PAGEREF _Toc126839271 \h </w:instrText>
        </w:r>
        <w:r w:rsidR="00607514">
          <w:rPr>
            <w:webHidden/>
          </w:rPr>
        </w:r>
        <w:r w:rsidR="00607514">
          <w:rPr>
            <w:webHidden/>
          </w:rPr>
          <w:fldChar w:fldCharType="separate"/>
        </w:r>
        <w:r w:rsidR="00607514">
          <w:rPr>
            <w:webHidden/>
          </w:rPr>
          <w:t>251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104. ЭФ списка документов «Сведения о соглашении»</w:t>
        </w:r>
        <w:r w:rsidR="00607514">
          <w:rPr>
            <w:webHidden/>
          </w:rPr>
          <w:tab/>
        </w:r>
        <w:r w:rsidR="00607514">
          <w:rPr>
            <w:webHidden/>
          </w:rPr>
          <w:fldChar w:fldCharType="begin"/>
        </w:r>
        <w:r w:rsidR="00607514">
          <w:rPr>
            <w:webHidden/>
          </w:rPr>
          <w:instrText xml:space="preserve"> PAGEREF _Toc126839272 \h </w:instrText>
        </w:r>
        <w:r w:rsidR="00607514">
          <w:rPr>
            <w:webHidden/>
          </w:rPr>
        </w:r>
        <w:r w:rsidR="00607514">
          <w:rPr>
            <w:webHidden/>
          </w:rPr>
          <w:fldChar w:fldCharType="separate"/>
        </w:r>
        <w:r w:rsidR="00607514">
          <w:rPr>
            <w:webHidden/>
          </w:rPr>
          <w:t>252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105. ЭФ документа «Сведения о соглашении», закладки «Основные атрибуты», вкладки «Реквизиты ГРБС/ подведомственного ГРБС ПБС»</w:t>
        </w:r>
        <w:r w:rsidR="00607514">
          <w:rPr>
            <w:webHidden/>
          </w:rPr>
          <w:tab/>
        </w:r>
        <w:r w:rsidR="00607514">
          <w:rPr>
            <w:webHidden/>
          </w:rPr>
          <w:fldChar w:fldCharType="begin"/>
        </w:r>
        <w:r w:rsidR="00607514">
          <w:rPr>
            <w:webHidden/>
          </w:rPr>
          <w:instrText xml:space="preserve"> PAGEREF _Toc126839273 \h </w:instrText>
        </w:r>
        <w:r w:rsidR="00607514">
          <w:rPr>
            <w:webHidden/>
          </w:rPr>
        </w:r>
        <w:r w:rsidR="00607514">
          <w:rPr>
            <w:webHidden/>
          </w:rPr>
          <w:fldChar w:fldCharType="separate"/>
        </w:r>
        <w:r w:rsidR="00607514">
          <w:rPr>
            <w:webHidden/>
          </w:rPr>
          <w:t>253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106. ЭФ документа «Сведения о соглашении», закладки «Основные атрибуты», вкладки «Местонахождение ГРБС/ подведомственного ГРБС ПБС»</w:t>
        </w:r>
        <w:r w:rsidR="00607514">
          <w:rPr>
            <w:webHidden/>
          </w:rPr>
          <w:tab/>
        </w:r>
        <w:r w:rsidR="00607514">
          <w:rPr>
            <w:webHidden/>
          </w:rPr>
          <w:fldChar w:fldCharType="begin"/>
        </w:r>
        <w:r w:rsidR="00607514">
          <w:rPr>
            <w:webHidden/>
          </w:rPr>
          <w:instrText xml:space="preserve"> PAGEREF _Toc126839274 \h </w:instrText>
        </w:r>
        <w:r w:rsidR="00607514">
          <w:rPr>
            <w:webHidden/>
          </w:rPr>
        </w:r>
        <w:r w:rsidR="00607514">
          <w:rPr>
            <w:webHidden/>
          </w:rPr>
          <w:fldChar w:fldCharType="separate"/>
        </w:r>
        <w:r w:rsidR="00607514">
          <w:rPr>
            <w:webHidden/>
          </w:rPr>
          <w:t>256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107. ЭФ документа «Сведения о соглашении», закладки «Основные атрибуты», вкладки «Реквизиты соглашения (договора)»</w:t>
        </w:r>
        <w:r w:rsidR="00607514">
          <w:rPr>
            <w:webHidden/>
          </w:rPr>
          <w:tab/>
        </w:r>
        <w:r w:rsidR="00607514">
          <w:rPr>
            <w:webHidden/>
          </w:rPr>
          <w:fldChar w:fldCharType="begin"/>
        </w:r>
        <w:r w:rsidR="00607514">
          <w:rPr>
            <w:webHidden/>
          </w:rPr>
          <w:instrText xml:space="preserve"> PAGEREF _Toc126839275 \h </w:instrText>
        </w:r>
        <w:r w:rsidR="00607514">
          <w:rPr>
            <w:webHidden/>
          </w:rPr>
        </w:r>
        <w:r w:rsidR="00607514">
          <w:rPr>
            <w:webHidden/>
          </w:rPr>
          <w:fldChar w:fldCharType="separate"/>
        </w:r>
        <w:r w:rsidR="00607514">
          <w:rPr>
            <w:webHidden/>
          </w:rPr>
          <w:t>257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108. ЭФ документа «Сведения о соглашении», закладки «Основные атрибуты», вкладки «Реквизиты получателя субсидии (4)»</w:t>
        </w:r>
        <w:r w:rsidR="00607514">
          <w:rPr>
            <w:webHidden/>
          </w:rPr>
          <w:tab/>
        </w:r>
        <w:r w:rsidR="00607514">
          <w:rPr>
            <w:webHidden/>
          </w:rPr>
          <w:fldChar w:fldCharType="begin"/>
        </w:r>
        <w:r w:rsidR="00607514">
          <w:rPr>
            <w:webHidden/>
          </w:rPr>
          <w:instrText xml:space="preserve"> PAGEREF _Toc126839276 \h </w:instrText>
        </w:r>
        <w:r w:rsidR="00607514">
          <w:rPr>
            <w:webHidden/>
          </w:rPr>
        </w:r>
        <w:r w:rsidR="00607514">
          <w:rPr>
            <w:webHidden/>
          </w:rPr>
          <w:fldChar w:fldCharType="separate"/>
        </w:r>
        <w:r w:rsidR="00607514">
          <w:rPr>
            <w:webHidden/>
          </w:rPr>
          <w:t>259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109. ЭФ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607514">
          <w:rPr>
            <w:webHidden/>
          </w:rPr>
          <w:tab/>
        </w:r>
        <w:r w:rsidR="00607514">
          <w:rPr>
            <w:webHidden/>
          </w:rPr>
          <w:fldChar w:fldCharType="begin"/>
        </w:r>
        <w:r w:rsidR="00607514">
          <w:rPr>
            <w:webHidden/>
          </w:rPr>
          <w:instrText xml:space="preserve"> PAGEREF _Toc126839277 \h </w:instrText>
        </w:r>
        <w:r w:rsidR="00607514">
          <w:rPr>
            <w:webHidden/>
          </w:rPr>
        </w:r>
        <w:r w:rsidR="00607514">
          <w:rPr>
            <w:webHidden/>
          </w:rPr>
          <w:fldChar w:fldCharType="separate"/>
        </w:r>
        <w:r w:rsidR="00607514">
          <w:rPr>
            <w:webHidden/>
          </w:rPr>
          <w:t>262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110.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607514">
          <w:rPr>
            <w:webHidden/>
          </w:rPr>
          <w:tab/>
        </w:r>
        <w:r w:rsidR="00607514">
          <w:rPr>
            <w:webHidden/>
          </w:rPr>
          <w:fldChar w:fldCharType="begin"/>
        </w:r>
        <w:r w:rsidR="00607514">
          <w:rPr>
            <w:webHidden/>
          </w:rPr>
          <w:instrText xml:space="preserve"> PAGEREF _Toc126839278 \h </w:instrText>
        </w:r>
        <w:r w:rsidR="00607514">
          <w:rPr>
            <w:webHidden/>
          </w:rPr>
        </w:r>
        <w:r w:rsidR="00607514">
          <w:rPr>
            <w:webHidden/>
          </w:rPr>
          <w:fldChar w:fldCharType="separate"/>
        </w:r>
        <w:r w:rsidR="00607514">
          <w:rPr>
            <w:webHidden/>
          </w:rPr>
          <w:t>263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7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111. ЭФ документа «Сведения о соглашении», закладки «График платежей»</w:t>
        </w:r>
        <w:r w:rsidR="00607514">
          <w:rPr>
            <w:webHidden/>
          </w:rPr>
          <w:tab/>
        </w:r>
        <w:r w:rsidR="00607514">
          <w:rPr>
            <w:webHidden/>
          </w:rPr>
          <w:fldChar w:fldCharType="begin"/>
        </w:r>
        <w:r w:rsidR="00607514">
          <w:rPr>
            <w:webHidden/>
          </w:rPr>
          <w:instrText xml:space="preserve"> PAGEREF _Toc126839279 \h </w:instrText>
        </w:r>
        <w:r w:rsidR="00607514">
          <w:rPr>
            <w:webHidden/>
          </w:rPr>
        </w:r>
        <w:r w:rsidR="00607514">
          <w:rPr>
            <w:webHidden/>
          </w:rPr>
          <w:fldChar w:fldCharType="separate"/>
        </w:r>
        <w:r w:rsidR="00607514">
          <w:rPr>
            <w:webHidden/>
          </w:rPr>
          <w:t>264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112. Форма «Просмотр записи». Табличное поле «Итоги в разрезе ФАИП»</w:t>
        </w:r>
        <w:r w:rsidR="00607514">
          <w:rPr>
            <w:webHidden/>
          </w:rPr>
          <w:tab/>
        </w:r>
        <w:r w:rsidR="00607514">
          <w:rPr>
            <w:webHidden/>
          </w:rPr>
          <w:fldChar w:fldCharType="begin"/>
        </w:r>
        <w:r w:rsidR="00607514">
          <w:rPr>
            <w:webHidden/>
          </w:rPr>
          <w:instrText xml:space="preserve"> PAGEREF _Toc126839280 \h </w:instrText>
        </w:r>
        <w:r w:rsidR="00607514">
          <w:rPr>
            <w:webHidden/>
          </w:rPr>
        </w:r>
        <w:r w:rsidR="00607514">
          <w:rPr>
            <w:webHidden/>
          </w:rPr>
          <w:fldChar w:fldCharType="separate"/>
        </w:r>
        <w:r w:rsidR="00607514">
          <w:rPr>
            <w:webHidden/>
          </w:rPr>
          <w:t>267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113. Форма «Просмотр записи». Табличное поле «Расшифровка по КБК для текущих итогов»</w:t>
        </w:r>
        <w:r w:rsidR="00607514">
          <w:rPr>
            <w:webHidden/>
          </w:rPr>
          <w:tab/>
        </w:r>
        <w:r w:rsidR="00607514">
          <w:rPr>
            <w:webHidden/>
          </w:rPr>
          <w:fldChar w:fldCharType="begin"/>
        </w:r>
        <w:r w:rsidR="00607514">
          <w:rPr>
            <w:webHidden/>
          </w:rPr>
          <w:instrText xml:space="preserve"> PAGEREF _Toc126839281 \h </w:instrText>
        </w:r>
        <w:r w:rsidR="00607514">
          <w:rPr>
            <w:webHidden/>
          </w:rPr>
        </w:r>
        <w:r w:rsidR="00607514">
          <w:rPr>
            <w:webHidden/>
          </w:rPr>
          <w:fldChar w:fldCharType="separate"/>
        </w:r>
        <w:r w:rsidR="00607514">
          <w:rPr>
            <w:webHidden/>
          </w:rPr>
          <w:t>268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114. ЭФ документа «Сведения о соглашении», закладки «Подписи»</w:t>
        </w:r>
        <w:r w:rsidR="00607514">
          <w:rPr>
            <w:webHidden/>
          </w:rPr>
          <w:tab/>
        </w:r>
        <w:r w:rsidR="00607514">
          <w:rPr>
            <w:webHidden/>
          </w:rPr>
          <w:fldChar w:fldCharType="begin"/>
        </w:r>
        <w:r w:rsidR="00607514">
          <w:rPr>
            <w:webHidden/>
          </w:rPr>
          <w:instrText xml:space="preserve"> PAGEREF _Toc126839282 \h </w:instrText>
        </w:r>
        <w:r w:rsidR="00607514">
          <w:rPr>
            <w:webHidden/>
          </w:rPr>
        </w:r>
        <w:r w:rsidR="00607514">
          <w:rPr>
            <w:webHidden/>
          </w:rPr>
          <w:fldChar w:fldCharType="separate"/>
        </w:r>
        <w:r w:rsidR="00607514">
          <w:rPr>
            <w:webHidden/>
          </w:rPr>
          <w:t>269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115. ЭФ списка документов «Сведения об изменении соглашения»</w:t>
        </w:r>
        <w:r w:rsidR="00607514">
          <w:rPr>
            <w:webHidden/>
          </w:rPr>
          <w:tab/>
        </w:r>
        <w:r w:rsidR="00607514">
          <w:rPr>
            <w:webHidden/>
          </w:rPr>
          <w:fldChar w:fldCharType="begin"/>
        </w:r>
        <w:r w:rsidR="00607514">
          <w:rPr>
            <w:webHidden/>
          </w:rPr>
          <w:instrText xml:space="preserve"> PAGEREF _Toc126839283 \h </w:instrText>
        </w:r>
        <w:r w:rsidR="00607514">
          <w:rPr>
            <w:webHidden/>
          </w:rPr>
        </w:r>
        <w:r w:rsidR="00607514">
          <w:rPr>
            <w:webHidden/>
          </w:rPr>
          <w:fldChar w:fldCharType="separate"/>
        </w:r>
        <w:r w:rsidR="00607514">
          <w:rPr>
            <w:webHidden/>
          </w:rPr>
          <w:t>270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116. ЭФ документа «Сведения об изменении соглашения», закладки «Основные атрибуты», вкладки «Реквизиты ГРБС/ подведомственного ГРБС ПБС»</w:t>
        </w:r>
        <w:r w:rsidR="00607514">
          <w:rPr>
            <w:webHidden/>
          </w:rPr>
          <w:tab/>
        </w:r>
        <w:r w:rsidR="00607514">
          <w:rPr>
            <w:webHidden/>
          </w:rPr>
          <w:fldChar w:fldCharType="begin"/>
        </w:r>
        <w:r w:rsidR="00607514">
          <w:rPr>
            <w:webHidden/>
          </w:rPr>
          <w:instrText xml:space="preserve"> PAGEREF _Toc126839284 \h </w:instrText>
        </w:r>
        <w:r w:rsidR="00607514">
          <w:rPr>
            <w:webHidden/>
          </w:rPr>
        </w:r>
        <w:r w:rsidR="00607514">
          <w:rPr>
            <w:webHidden/>
          </w:rPr>
          <w:fldChar w:fldCharType="separate"/>
        </w:r>
        <w:r w:rsidR="00607514">
          <w:rPr>
            <w:webHidden/>
          </w:rPr>
          <w:t>271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117. ЭФ документа «Сведения об изменении соглашения», закладки «Основные атрибуты», вкладки «Местонахождение ГРБС/ подведомственного ГРБС ПБС»</w:t>
        </w:r>
        <w:r w:rsidR="00607514">
          <w:rPr>
            <w:webHidden/>
          </w:rPr>
          <w:tab/>
        </w:r>
        <w:r w:rsidR="00607514">
          <w:rPr>
            <w:webHidden/>
          </w:rPr>
          <w:fldChar w:fldCharType="begin"/>
        </w:r>
        <w:r w:rsidR="00607514">
          <w:rPr>
            <w:webHidden/>
          </w:rPr>
          <w:instrText xml:space="preserve"> PAGEREF _Toc126839285 \h </w:instrText>
        </w:r>
        <w:r w:rsidR="00607514">
          <w:rPr>
            <w:webHidden/>
          </w:rPr>
        </w:r>
        <w:r w:rsidR="00607514">
          <w:rPr>
            <w:webHidden/>
          </w:rPr>
          <w:fldChar w:fldCharType="separate"/>
        </w:r>
        <w:r w:rsidR="00607514">
          <w:rPr>
            <w:webHidden/>
          </w:rPr>
          <w:t>275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118. ЭФ документа «Сведения об изменении соглашения», закладки «Основные атрибуты», вкладки «Реквизиты соглашения договора, НПА»</w:t>
        </w:r>
        <w:r w:rsidR="00607514">
          <w:rPr>
            <w:webHidden/>
          </w:rPr>
          <w:tab/>
        </w:r>
        <w:r w:rsidR="00607514">
          <w:rPr>
            <w:webHidden/>
          </w:rPr>
          <w:fldChar w:fldCharType="begin"/>
        </w:r>
        <w:r w:rsidR="00607514">
          <w:rPr>
            <w:webHidden/>
          </w:rPr>
          <w:instrText xml:space="preserve"> PAGEREF _Toc126839286 \h </w:instrText>
        </w:r>
        <w:r w:rsidR="00607514">
          <w:rPr>
            <w:webHidden/>
          </w:rPr>
        </w:r>
        <w:r w:rsidR="00607514">
          <w:rPr>
            <w:webHidden/>
          </w:rPr>
          <w:fldChar w:fldCharType="separate"/>
        </w:r>
        <w:r w:rsidR="00607514">
          <w:rPr>
            <w:webHidden/>
          </w:rPr>
          <w:t>276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119. ЭФ документа «Сведения об изменении соглашения», закладки «Основные атрибуты», вкладки «Реквизиты получателя субсидии (4)»</w:t>
        </w:r>
        <w:r w:rsidR="00607514">
          <w:rPr>
            <w:webHidden/>
          </w:rPr>
          <w:tab/>
        </w:r>
        <w:r w:rsidR="00607514">
          <w:rPr>
            <w:webHidden/>
          </w:rPr>
          <w:fldChar w:fldCharType="begin"/>
        </w:r>
        <w:r w:rsidR="00607514">
          <w:rPr>
            <w:webHidden/>
          </w:rPr>
          <w:instrText xml:space="preserve"> PAGEREF _Toc126839287 \h </w:instrText>
        </w:r>
        <w:r w:rsidR="00607514">
          <w:rPr>
            <w:webHidden/>
          </w:rPr>
        </w:r>
        <w:r w:rsidR="00607514">
          <w:rPr>
            <w:webHidden/>
          </w:rPr>
          <w:fldChar w:fldCharType="separate"/>
        </w:r>
        <w:r w:rsidR="00607514">
          <w:rPr>
            <w:webHidden/>
          </w:rPr>
          <w:t>278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120. ЭФ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607514">
          <w:rPr>
            <w:webHidden/>
          </w:rPr>
          <w:tab/>
        </w:r>
        <w:r w:rsidR="00607514">
          <w:rPr>
            <w:webHidden/>
          </w:rPr>
          <w:fldChar w:fldCharType="begin"/>
        </w:r>
        <w:r w:rsidR="00607514">
          <w:rPr>
            <w:webHidden/>
          </w:rPr>
          <w:instrText xml:space="preserve"> PAGEREF _Toc126839288 \h </w:instrText>
        </w:r>
        <w:r w:rsidR="00607514">
          <w:rPr>
            <w:webHidden/>
          </w:rPr>
        </w:r>
        <w:r w:rsidR="00607514">
          <w:rPr>
            <w:webHidden/>
          </w:rPr>
          <w:fldChar w:fldCharType="separate"/>
        </w:r>
        <w:r w:rsidR="00607514">
          <w:rPr>
            <w:webHidden/>
          </w:rPr>
          <w:t>281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8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121.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607514">
          <w:rPr>
            <w:webHidden/>
          </w:rPr>
          <w:tab/>
        </w:r>
        <w:r w:rsidR="00607514">
          <w:rPr>
            <w:webHidden/>
          </w:rPr>
          <w:fldChar w:fldCharType="begin"/>
        </w:r>
        <w:r w:rsidR="00607514">
          <w:rPr>
            <w:webHidden/>
          </w:rPr>
          <w:instrText xml:space="preserve"> PAGEREF _Toc126839289 \h </w:instrText>
        </w:r>
        <w:r w:rsidR="00607514">
          <w:rPr>
            <w:webHidden/>
          </w:rPr>
        </w:r>
        <w:r w:rsidR="00607514">
          <w:rPr>
            <w:webHidden/>
          </w:rPr>
          <w:fldChar w:fldCharType="separate"/>
        </w:r>
        <w:r w:rsidR="00607514">
          <w:rPr>
            <w:webHidden/>
          </w:rPr>
          <w:t>282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122. ЭФ документа «Сведения об изменении соглашения», закладки «График платежей»</w:t>
        </w:r>
        <w:r w:rsidR="00607514">
          <w:rPr>
            <w:webHidden/>
          </w:rPr>
          <w:tab/>
        </w:r>
        <w:r w:rsidR="00607514">
          <w:rPr>
            <w:webHidden/>
          </w:rPr>
          <w:fldChar w:fldCharType="begin"/>
        </w:r>
        <w:r w:rsidR="00607514">
          <w:rPr>
            <w:webHidden/>
          </w:rPr>
          <w:instrText xml:space="preserve"> PAGEREF _Toc126839290 \h </w:instrText>
        </w:r>
        <w:r w:rsidR="00607514">
          <w:rPr>
            <w:webHidden/>
          </w:rPr>
        </w:r>
        <w:r w:rsidR="00607514">
          <w:rPr>
            <w:webHidden/>
          </w:rPr>
          <w:fldChar w:fldCharType="separate"/>
        </w:r>
        <w:r w:rsidR="00607514">
          <w:rPr>
            <w:webHidden/>
          </w:rPr>
          <w:t>283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123. Форма «Просмотр записи». Табличное поле «Итоги в разрезе ФАИП»</w:t>
        </w:r>
        <w:r w:rsidR="00607514">
          <w:rPr>
            <w:webHidden/>
          </w:rPr>
          <w:tab/>
        </w:r>
        <w:r w:rsidR="00607514">
          <w:rPr>
            <w:webHidden/>
          </w:rPr>
          <w:fldChar w:fldCharType="begin"/>
        </w:r>
        <w:r w:rsidR="00607514">
          <w:rPr>
            <w:webHidden/>
          </w:rPr>
          <w:instrText xml:space="preserve"> PAGEREF _Toc126839291 \h </w:instrText>
        </w:r>
        <w:r w:rsidR="00607514">
          <w:rPr>
            <w:webHidden/>
          </w:rPr>
        </w:r>
        <w:r w:rsidR="00607514">
          <w:rPr>
            <w:webHidden/>
          </w:rPr>
          <w:fldChar w:fldCharType="separate"/>
        </w:r>
        <w:r w:rsidR="00607514">
          <w:rPr>
            <w:webHidden/>
          </w:rPr>
          <w:t>286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124. Форма «Просмотр записи». Табличное поле «Расшифровка по КБК для текущих итогов»</w:t>
        </w:r>
        <w:r w:rsidR="00607514">
          <w:rPr>
            <w:webHidden/>
          </w:rPr>
          <w:tab/>
        </w:r>
        <w:r w:rsidR="00607514">
          <w:rPr>
            <w:webHidden/>
          </w:rPr>
          <w:fldChar w:fldCharType="begin"/>
        </w:r>
        <w:r w:rsidR="00607514">
          <w:rPr>
            <w:webHidden/>
          </w:rPr>
          <w:instrText xml:space="preserve"> PAGEREF _Toc126839292 \h </w:instrText>
        </w:r>
        <w:r w:rsidR="00607514">
          <w:rPr>
            <w:webHidden/>
          </w:rPr>
        </w:r>
        <w:r w:rsidR="00607514">
          <w:rPr>
            <w:webHidden/>
          </w:rPr>
          <w:fldChar w:fldCharType="separate"/>
        </w:r>
        <w:r w:rsidR="00607514">
          <w:rPr>
            <w:webHidden/>
          </w:rPr>
          <w:t>287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125. ЭФ документа «Сведения об изменении соглашения», закладки «Подписи»</w:t>
        </w:r>
        <w:r w:rsidR="00607514">
          <w:rPr>
            <w:webHidden/>
          </w:rPr>
          <w:tab/>
        </w:r>
        <w:r w:rsidR="00607514">
          <w:rPr>
            <w:webHidden/>
          </w:rPr>
          <w:fldChar w:fldCharType="begin"/>
        </w:r>
        <w:r w:rsidR="00607514">
          <w:rPr>
            <w:webHidden/>
          </w:rPr>
          <w:instrText xml:space="preserve"> PAGEREF _Toc126839293 \h </w:instrText>
        </w:r>
        <w:r w:rsidR="00607514">
          <w:rPr>
            <w:webHidden/>
          </w:rPr>
        </w:r>
        <w:r w:rsidR="00607514">
          <w:rPr>
            <w:webHidden/>
          </w:rPr>
          <w:fldChar w:fldCharType="separate"/>
        </w:r>
        <w:r w:rsidR="00607514">
          <w:rPr>
            <w:webHidden/>
          </w:rPr>
          <w:t>288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126. ЭФ списка документов «Заявление на выдачу (перевод, отзыв)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_Toc126839294 \h </w:instrText>
        </w:r>
        <w:r w:rsidR="00607514">
          <w:rPr>
            <w:webHidden/>
          </w:rPr>
        </w:r>
        <w:r w:rsidR="00607514">
          <w:rPr>
            <w:webHidden/>
          </w:rPr>
          <w:fldChar w:fldCharType="separate"/>
        </w:r>
        <w:r w:rsidR="00607514">
          <w:rPr>
            <w:webHidden/>
          </w:rPr>
          <w:t>289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127. ЭФ документа «Заявление на выдачу (перевод, отзыв) Казначейского обеспечения обязательств», закладки «Основные атрибуты»</w:t>
        </w:r>
        <w:r w:rsidR="00607514">
          <w:rPr>
            <w:webHidden/>
          </w:rPr>
          <w:tab/>
        </w:r>
        <w:r w:rsidR="00607514">
          <w:rPr>
            <w:webHidden/>
          </w:rPr>
          <w:fldChar w:fldCharType="begin"/>
        </w:r>
        <w:r w:rsidR="00607514">
          <w:rPr>
            <w:webHidden/>
          </w:rPr>
          <w:instrText xml:space="preserve"> PAGEREF _Toc126839295 \h </w:instrText>
        </w:r>
        <w:r w:rsidR="00607514">
          <w:rPr>
            <w:webHidden/>
          </w:rPr>
        </w:r>
        <w:r w:rsidR="00607514">
          <w:rPr>
            <w:webHidden/>
          </w:rPr>
          <w:fldChar w:fldCharType="separate"/>
        </w:r>
        <w:r w:rsidR="00607514">
          <w:rPr>
            <w:webHidden/>
          </w:rPr>
          <w:t>290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128. ЭФ документа «Заявление на выдачу (перевод, отзыв) Казначейского обеспечения обязательств», закладки «Сведения о документе-основании»</w:t>
        </w:r>
        <w:r w:rsidR="00607514">
          <w:rPr>
            <w:webHidden/>
          </w:rPr>
          <w:tab/>
        </w:r>
        <w:r w:rsidR="00607514">
          <w:rPr>
            <w:webHidden/>
          </w:rPr>
          <w:fldChar w:fldCharType="begin"/>
        </w:r>
        <w:r w:rsidR="00607514">
          <w:rPr>
            <w:webHidden/>
          </w:rPr>
          <w:instrText xml:space="preserve"> PAGEREF _Toc126839296 \h </w:instrText>
        </w:r>
        <w:r w:rsidR="00607514">
          <w:rPr>
            <w:webHidden/>
          </w:rPr>
        </w:r>
        <w:r w:rsidR="00607514">
          <w:rPr>
            <w:webHidden/>
          </w:rPr>
          <w:fldChar w:fldCharType="separate"/>
        </w:r>
        <w:r w:rsidR="00607514">
          <w:rPr>
            <w:webHidden/>
          </w:rPr>
          <w:t>293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129. ЭФ документа «Заявление на выдачу (перевод, отзыв) Казначейского обеспечения обязательств», закладки «Реквизиты плательщика»</w:t>
        </w:r>
        <w:r w:rsidR="00607514">
          <w:rPr>
            <w:webHidden/>
          </w:rPr>
          <w:tab/>
        </w:r>
        <w:r w:rsidR="00607514">
          <w:rPr>
            <w:webHidden/>
          </w:rPr>
          <w:fldChar w:fldCharType="begin"/>
        </w:r>
        <w:r w:rsidR="00607514">
          <w:rPr>
            <w:webHidden/>
          </w:rPr>
          <w:instrText xml:space="preserve"> PAGEREF _Toc126839297 \h </w:instrText>
        </w:r>
        <w:r w:rsidR="00607514">
          <w:rPr>
            <w:webHidden/>
          </w:rPr>
        </w:r>
        <w:r w:rsidR="00607514">
          <w:rPr>
            <w:webHidden/>
          </w:rPr>
          <w:fldChar w:fldCharType="separate"/>
        </w:r>
        <w:r w:rsidR="00607514">
          <w:rPr>
            <w:webHidden/>
          </w:rPr>
          <w:t>294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130. ЭФ документа «Заявление на выдачу (перевод, отзыв) Казначейского обеспечения обязательств», закладки «Реквизиты получателя»</w:t>
        </w:r>
        <w:r w:rsidR="00607514">
          <w:rPr>
            <w:webHidden/>
          </w:rPr>
          <w:tab/>
        </w:r>
        <w:r w:rsidR="00607514">
          <w:rPr>
            <w:webHidden/>
          </w:rPr>
          <w:fldChar w:fldCharType="begin"/>
        </w:r>
        <w:r w:rsidR="00607514">
          <w:rPr>
            <w:webHidden/>
          </w:rPr>
          <w:instrText xml:space="preserve"> PAGEREF _Toc126839298 \h </w:instrText>
        </w:r>
        <w:r w:rsidR="00607514">
          <w:rPr>
            <w:webHidden/>
          </w:rPr>
        </w:r>
        <w:r w:rsidR="00607514">
          <w:rPr>
            <w:webHidden/>
          </w:rPr>
          <w:fldChar w:fldCharType="separate"/>
        </w:r>
        <w:r w:rsidR="00607514">
          <w:rPr>
            <w:webHidden/>
          </w:rPr>
          <w:t>296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29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131. ЭФ документа «Заявление на выдачу (перевод, отзыв) Казначейского обеспечения обязательств», закладки «Дополнительная информация»</w:t>
        </w:r>
        <w:r w:rsidR="00607514">
          <w:rPr>
            <w:webHidden/>
          </w:rPr>
          <w:tab/>
        </w:r>
        <w:r w:rsidR="00607514">
          <w:rPr>
            <w:webHidden/>
          </w:rPr>
          <w:fldChar w:fldCharType="begin"/>
        </w:r>
        <w:r w:rsidR="00607514">
          <w:rPr>
            <w:webHidden/>
          </w:rPr>
          <w:instrText xml:space="preserve"> PAGEREF _Toc126839299 \h </w:instrText>
        </w:r>
        <w:r w:rsidR="00607514">
          <w:rPr>
            <w:webHidden/>
          </w:rPr>
        </w:r>
        <w:r w:rsidR="00607514">
          <w:rPr>
            <w:webHidden/>
          </w:rPr>
          <w:fldChar w:fldCharType="separate"/>
        </w:r>
        <w:r w:rsidR="00607514">
          <w:rPr>
            <w:webHidden/>
          </w:rPr>
          <w:t>298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132. ЭФ документа «Заявление на выдачу (перевод, отзыв) Казначейского обеспечения обязательств», закладки «Отметки ОрФК о принятии настоящего заявления»</w:t>
        </w:r>
        <w:r w:rsidR="00607514">
          <w:rPr>
            <w:webHidden/>
          </w:rPr>
          <w:tab/>
        </w:r>
        <w:r w:rsidR="00607514">
          <w:rPr>
            <w:webHidden/>
          </w:rPr>
          <w:fldChar w:fldCharType="begin"/>
        </w:r>
        <w:r w:rsidR="00607514">
          <w:rPr>
            <w:webHidden/>
          </w:rPr>
          <w:instrText xml:space="preserve"> PAGEREF _Toc126839300 \h </w:instrText>
        </w:r>
        <w:r w:rsidR="00607514">
          <w:rPr>
            <w:webHidden/>
          </w:rPr>
        </w:r>
        <w:r w:rsidR="00607514">
          <w:rPr>
            <w:webHidden/>
          </w:rPr>
          <w:fldChar w:fldCharType="separate"/>
        </w:r>
        <w:r w:rsidR="00607514">
          <w:rPr>
            <w:webHidden/>
          </w:rPr>
          <w:t>299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133. ЭФ списка документов «Заявление на исполнение КОО»</w:t>
        </w:r>
        <w:r w:rsidR="00607514">
          <w:rPr>
            <w:webHidden/>
          </w:rPr>
          <w:tab/>
        </w:r>
        <w:r w:rsidR="00607514">
          <w:rPr>
            <w:webHidden/>
          </w:rPr>
          <w:fldChar w:fldCharType="begin"/>
        </w:r>
        <w:r w:rsidR="00607514">
          <w:rPr>
            <w:webHidden/>
          </w:rPr>
          <w:instrText xml:space="preserve"> PAGEREF _Toc126839301 \h </w:instrText>
        </w:r>
        <w:r w:rsidR="00607514">
          <w:rPr>
            <w:webHidden/>
          </w:rPr>
        </w:r>
        <w:r w:rsidR="00607514">
          <w:rPr>
            <w:webHidden/>
          </w:rPr>
          <w:fldChar w:fldCharType="separate"/>
        </w:r>
        <w:r w:rsidR="00607514">
          <w:rPr>
            <w:webHidden/>
          </w:rPr>
          <w:t>300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134. ЭФ документа «Заявление на исполнение Казначейского обеспечения обязательств», закладки «Документ (1)»</w:t>
        </w:r>
        <w:r w:rsidR="00607514">
          <w:rPr>
            <w:webHidden/>
          </w:rPr>
          <w:tab/>
        </w:r>
        <w:r w:rsidR="00607514">
          <w:rPr>
            <w:webHidden/>
          </w:rPr>
          <w:fldChar w:fldCharType="begin"/>
        </w:r>
        <w:r w:rsidR="00607514">
          <w:rPr>
            <w:webHidden/>
          </w:rPr>
          <w:instrText xml:space="preserve"> PAGEREF _Toc126839302 \h </w:instrText>
        </w:r>
        <w:r w:rsidR="00607514">
          <w:rPr>
            <w:webHidden/>
          </w:rPr>
        </w:r>
        <w:r w:rsidR="00607514">
          <w:rPr>
            <w:webHidden/>
          </w:rPr>
          <w:fldChar w:fldCharType="separate"/>
        </w:r>
        <w:r w:rsidR="00607514">
          <w:rPr>
            <w:webHidden/>
          </w:rPr>
          <w:t>301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135. ЭФ документа «Заявление на исполнение Казначейского обеспечения обязательств», закладки «Реквизиты (2)»</w:t>
        </w:r>
        <w:r w:rsidR="00607514">
          <w:rPr>
            <w:webHidden/>
          </w:rPr>
          <w:tab/>
        </w:r>
        <w:r w:rsidR="00607514">
          <w:rPr>
            <w:webHidden/>
          </w:rPr>
          <w:fldChar w:fldCharType="begin"/>
        </w:r>
        <w:r w:rsidR="00607514">
          <w:rPr>
            <w:webHidden/>
          </w:rPr>
          <w:instrText xml:space="preserve"> PAGEREF _Toc126839303 \h </w:instrText>
        </w:r>
        <w:r w:rsidR="00607514">
          <w:rPr>
            <w:webHidden/>
          </w:rPr>
        </w:r>
        <w:r w:rsidR="00607514">
          <w:rPr>
            <w:webHidden/>
          </w:rPr>
          <w:fldChar w:fldCharType="separate"/>
        </w:r>
        <w:r w:rsidR="00607514">
          <w:rPr>
            <w:webHidden/>
          </w:rPr>
          <w:t>303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136. ЭФ документа «Заявление на исполнение Казначейского обеспечения обязательств», закладки «Подписи (3)»</w:t>
        </w:r>
        <w:r w:rsidR="00607514">
          <w:rPr>
            <w:webHidden/>
          </w:rPr>
          <w:tab/>
        </w:r>
        <w:r w:rsidR="00607514">
          <w:rPr>
            <w:webHidden/>
          </w:rPr>
          <w:fldChar w:fldCharType="begin"/>
        </w:r>
        <w:r w:rsidR="00607514">
          <w:rPr>
            <w:webHidden/>
          </w:rPr>
          <w:instrText xml:space="preserve"> PAGEREF _Toc126839304 \h </w:instrText>
        </w:r>
        <w:r w:rsidR="00607514">
          <w:rPr>
            <w:webHidden/>
          </w:rPr>
        </w:r>
        <w:r w:rsidR="00607514">
          <w:rPr>
            <w:webHidden/>
          </w:rPr>
          <w:fldChar w:fldCharType="separate"/>
        </w:r>
        <w:r w:rsidR="00607514">
          <w:rPr>
            <w:webHidden/>
          </w:rPr>
          <w:t>304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137. ЭФ документа «Заявление на исполнение Казначейского обеспечения обязательств», закладки «Дополнительные атрибуты (4)»</w:t>
        </w:r>
        <w:r w:rsidR="00607514">
          <w:rPr>
            <w:webHidden/>
          </w:rPr>
          <w:tab/>
        </w:r>
        <w:r w:rsidR="00607514">
          <w:rPr>
            <w:webHidden/>
          </w:rPr>
          <w:fldChar w:fldCharType="begin"/>
        </w:r>
        <w:r w:rsidR="00607514">
          <w:rPr>
            <w:webHidden/>
          </w:rPr>
          <w:instrText xml:space="preserve"> PAGEREF _Toc126839305 \h </w:instrText>
        </w:r>
        <w:r w:rsidR="00607514">
          <w:rPr>
            <w:webHidden/>
          </w:rPr>
        </w:r>
        <w:r w:rsidR="00607514">
          <w:rPr>
            <w:webHidden/>
          </w:rPr>
          <w:fldChar w:fldCharType="separate"/>
        </w:r>
        <w:r w:rsidR="00607514">
          <w:rPr>
            <w:webHidden/>
          </w:rPr>
          <w:t>304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138. ЭФ списка документов «Казначейское обеспечение обязательств»</w:t>
        </w:r>
        <w:r w:rsidR="00607514">
          <w:rPr>
            <w:webHidden/>
          </w:rPr>
          <w:tab/>
        </w:r>
        <w:r w:rsidR="00607514">
          <w:rPr>
            <w:webHidden/>
          </w:rPr>
          <w:fldChar w:fldCharType="begin"/>
        </w:r>
        <w:r w:rsidR="00607514">
          <w:rPr>
            <w:webHidden/>
          </w:rPr>
          <w:instrText xml:space="preserve"> PAGEREF _Toc126839306 \h </w:instrText>
        </w:r>
        <w:r w:rsidR="00607514">
          <w:rPr>
            <w:webHidden/>
          </w:rPr>
        </w:r>
        <w:r w:rsidR="00607514">
          <w:rPr>
            <w:webHidden/>
          </w:rPr>
          <w:fldChar w:fldCharType="separate"/>
        </w:r>
        <w:r w:rsidR="00607514">
          <w:rPr>
            <w:webHidden/>
          </w:rPr>
          <w:t>306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139. ЭФ документа «Казначейское обеспечение обязательств», закладки «Документ (1)»</w:t>
        </w:r>
        <w:r w:rsidR="00607514">
          <w:rPr>
            <w:webHidden/>
          </w:rPr>
          <w:tab/>
        </w:r>
        <w:r w:rsidR="00607514">
          <w:rPr>
            <w:webHidden/>
          </w:rPr>
          <w:fldChar w:fldCharType="begin"/>
        </w:r>
        <w:r w:rsidR="00607514">
          <w:rPr>
            <w:webHidden/>
          </w:rPr>
          <w:instrText xml:space="preserve"> PAGEREF _Toc126839307 \h </w:instrText>
        </w:r>
        <w:r w:rsidR="00607514">
          <w:rPr>
            <w:webHidden/>
          </w:rPr>
        </w:r>
        <w:r w:rsidR="00607514">
          <w:rPr>
            <w:webHidden/>
          </w:rPr>
          <w:fldChar w:fldCharType="separate"/>
        </w:r>
        <w:r w:rsidR="00607514">
          <w:rPr>
            <w:webHidden/>
          </w:rPr>
          <w:t>307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140. ЭФ документа «Казначейское обеспечение обязательств», закладки «Реквизиты (2)»</w:t>
        </w:r>
        <w:r w:rsidR="00607514">
          <w:rPr>
            <w:webHidden/>
          </w:rPr>
          <w:tab/>
        </w:r>
        <w:r w:rsidR="00607514">
          <w:rPr>
            <w:webHidden/>
          </w:rPr>
          <w:fldChar w:fldCharType="begin"/>
        </w:r>
        <w:r w:rsidR="00607514">
          <w:rPr>
            <w:webHidden/>
          </w:rPr>
          <w:instrText xml:space="preserve"> PAGEREF _Toc126839308 \h </w:instrText>
        </w:r>
        <w:r w:rsidR="00607514">
          <w:rPr>
            <w:webHidden/>
          </w:rPr>
        </w:r>
        <w:r w:rsidR="00607514">
          <w:rPr>
            <w:webHidden/>
          </w:rPr>
          <w:fldChar w:fldCharType="separate"/>
        </w:r>
        <w:r w:rsidR="00607514">
          <w:rPr>
            <w:webHidden/>
          </w:rPr>
          <w:t>309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0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141. ЭФ документа «Казначейское обеспечение обязательств», закладки «Сведения о казначейском обеспечении обязательств (3)»</w:t>
        </w:r>
        <w:r w:rsidR="00607514">
          <w:rPr>
            <w:webHidden/>
          </w:rPr>
          <w:tab/>
        </w:r>
        <w:r w:rsidR="00607514">
          <w:rPr>
            <w:webHidden/>
          </w:rPr>
          <w:fldChar w:fldCharType="begin"/>
        </w:r>
        <w:r w:rsidR="00607514">
          <w:rPr>
            <w:webHidden/>
          </w:rPr>
          <w:instrText xml:space="preserve"> PAGEREF _Toc126839309 \h </w:instrText>
        </w:r>
        <w:r w:rsidR="00607514">
          <w:rPr>
            <w:webHidden/>
          </w:rPr>
        </w:r>
        <w:r w:rsidR="00607514">
          <w:rPr>
            <w:webHidden/>
          </w:rPr>
          <w:fldChar w:fldCharType="separate"/>
        </w:r>
        <w:r w:rsidR="00607514">
          <w:rPr>
            <w:webHidden/>
          </w:rPr>
          <w:t>311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142. ЭФ документа «Казначейское обеспечение обязательств», закладки «Подписи (4)»</w:t>
        </w:r>
        <w:r w:rsidR="00607514">
          <w:rPr>
            <w:webHidden/>
          </w:rPr>
          <w:tab/>
        </w:r>
        <w:r w:rsidR="00607514">
          <w:rPr>
            <w:webHidden/>
          </w:rPr>
          <w:fldChar w:fldCharType="begin"/>
        </w:r>
        <w:r w:rsidR="00607514">
          <w:rPr>
            <w:webHidden/>
          </w:rPr>
          <w:instrText xml:space="preserve"> PAGEREF _Toc126839310 \h </w:instrText>
        </w:r>
        <w:r w:rsidR="00607514">
          <w:rPr>
            <w:webHidden/>
          </w:rPr>
        </w:r>
        <w:r w:rsidR="00607514">
          <w:rPr>
            <w:webHidden/>
          </w:rPr>
          <w:fldChar w:fldCharType="separate"/>
        </w:r>
        <w:r w:rsidR="00607514">
          <w:rPr>
            <w:webHidden/>
          </w:rPr>
          <w:t>313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143. ЭФ документа «Казначейское обеспечение обязательств», закладки «Дополнительные атрибуты (5)»</w:t>
        </w:r>
        <w:r w:rsidR="00607514">
          <w:rPr>
            <w:webHidden/>
          </w:rPr>
          <w:tab/>
        </w:r>
        <w:r w:rsidR="00607514">
          <w:rPr>
            <w:webHidden/>
          </w:rPr>
          <w:fldChar w:fldCharType="begin"/>
        </w:r>
        <w:r w:rsidR="00607514">
          <w:rPr>
            <w:webHidden/>
          </w:rPr>
          <w:instrText xml:space="preserve"> PAGEREF _Toc126839311 \h </w:instrText>
        </w:r>
        <w:r w:rsidR="00607514">
          <w:rPr>
            <w:webHidden/>
          </w:rPr>
        </w:r>
        <w:r w:rsidR="00607514">
          <w:rPr>
            <w:webHidden/>
          </w:rPr>
          <w:fldChar w:fldCharType="separate"/>
        </w:r>
        <w:r w:rsidR="00607514">
          <w:rPr>
            <w:webHidden/>
          </w:rPr>
          <w:t>313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144. ЭФ списка документов «Справка об исполнении Казначейского обеспечения обязательств»</w:t>
        </w:r>
        <w:r w:rsidR="00607514">
          <w:rPr>
            <w:webHidden/>
          </w:rPr>
          <w:tab/>
        </w:r>
        <w:r w:rsidR="00607514">
          <w:rPr>
            <w:webHidden/>
          </w:rPr>
          <w:fldChar w:fldCharType="begin"/>
        </w:r>
        <w:r w:rsidR="00607514">
          <w:rPr>
            <w:webHidden/>
          </w:rPr>
          <w:instrText xml:space="preserve"> PAGEREF _Toc126839312 \h </w:instrText>
        </w:r>
        <w:r w:rsidR="00607514">
          <w:rPr>
            <w:webHidden/>
          </w:rPr>
        </w:r>
        <w:r w:rsidR="00607514">
          <w:rPr>
            <w:webHidden/>
          </w:rPr>
          <w:fldChar w:fldCharType="separate"/>
        </w:r>
        <w:r w:rsidR="00607514">
          <w:rPr>
            <w:webHidden/>
          </w:rPr>
          <w:t>315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145. ЭФ документа «Справка об исполнении Казначейского обеспечения обязательств», закладки «Документ (1)»</w:t>
        </w:r>
        <w:r w:rsidR="00607514">
          <w:rPr>
            <w:webHidden/>
          </w:rPr>
          <w:tab/>
        </w:r>
        <w:r w:rsidR="00607514">
          <w:rPr>
            <w:webHidden/>
          </w:rPr>
          <w:fldChar w:fldCharType="begin"/>
        </w:r>
        <w:r w:rsidR="00607514">
          <w:rPr>
            <w:webHidden/>
          </w:rPr>
          <w:instrText xml:space="preserve"> PAGEREF _Toc126839313 \h </w:instrText>
        </w:r>
        <w:r w:rsidR="00607514">
          <w:rPr>
            <w:webHidden/>
          </w:rPr>
        </w:r>
        <w:r w:rsidR="00607514">
          <w:rPr>
            <w:webHidden/>
          </w:rPr>
          <w:fldChar w:fldCharType="separate"/>
        </w:r>
        <w:r w:rsidR="00607514">
          <w:rPr>
            <w:webHidden/>
          </w:rPr>
          <w:t>316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146. ЭФ документа «Справка об исполнении Казначейского обеспечения обязательств», закладки «Реквизиты (2)»</w:t>
        </w:r>
        <w:r w:rsidR="00607514">
          <w:rPr>
            <w:webHidden/>
          </w:rPr>
          <w:tab/>
        </w:r>
        <w:r w:rsidR="00607514">
          <w:rPr>
            <w:webHidden/>
          </w:rPr>
          <w:fldChar w:fldCharType="begin"/>
        </w:r>
        <w:r w:rsidR="00607514">
          <w:rPr>
            <w:webHidden/>
          </w:rPr>
          <w:instrText xml:space="preserve"> PAGEREF _Toc126839314 \h </w:instrText>
        </w:r>
        <w:r w:rsidR="00607514">
          <w:rPr>
            <w:webHidden/>
          </w:rPr>
        </w:r>
        <w:r w:rsidR="00607514">
          <w:rPr>
            <w:webHidden/>
          </w:rPr>
          <w:fldChar w:fldCharType="separate"/>
        </w:r>
        <w:r w:rsidR="00607514">
          <w:rPr>
            <w:webHidden/>
          </w:rPr>
          <w:t>317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147. ЭФ документа «Справка об исполнении Казначейского обеспечения обязательств», закладки «Получатели (3)»</w:t>
        </w:r>
        <w:r w:rsidR="00607514">
          <w:rPr>
            <w:webHidden/>
          </w:rPr>
          <w:tab/>
        </w:r>
        <w:r w:rsidR="00607514">
          <w:rPr>
            <w:webHidden/>
          </w:rPr>
          <w:fldChar w:fldCharType="begin"/>
        </w:r>
        <w:r w:rsidR="00607514">
          <w:rPr>
            <w:webHidden/>
          </w:rPr>
          <w:instrText xml:space="preserve"> PAGEREF _Toc126839315 \h </w:instrText>
        </w:r>
        <w:r w:rsidR="00607514">
          <w:rPr>
            <w:webHidden/>
          </w:rPr>
        </w:r>
        <w:r w:rsidR="00607514">
          <w:rPr>
            <w:webHidden/>
          </w:rPr>
          <w:fldChar w:fldCharType="separate"/>
        </w:r>
        <w:r w:rsidR="00607514">
          <w:rPr>
            <w:webHidden/>
          </w:rPr>
          <w:t>319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148. ЭФ документа «Справка об исполнении Казначейского обеспечения обязательств», закладки «Подписи (3)»</w:t>
        </w:r>
        <w:r w:rsidR="00607514">
          <w:rPr>
            <w:webHidden/>
          </w:rPr>
          <w:tab/>
        </w:r>
        <w:r w:rsidR="00607514">
          <w:rPr>
            <w:webHidden/>
          </w:rPr>
          <w:fldChar w:fldCharType="begin"/>
        </w:r>
        <w:r w:rsidR="00607514">
          <w:rPr>
            <w:webHidden/>
          </w:rPr>
          <w:instrText xml:space="preserve"> PAGEREF _Toc126839316 \h </w:instrText>
        </w:r>
        <w:r w:rsidR="00607514">
          <w:rPr>
            <w:webHidden/>
          </w:rPr>
        </w:r>
        <w:r w:rsidR="00607514">
          <w:rPr>
            <w:webHidden/>
          </w:rPr>
          <w:fldChar w:fldCharType="separate"/>
        </w:r>
        <w:r w:rsidR="00607514">
          <w:rPr>
            <w:webHidden/>
          </w:rPr>
          <w:t>319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149. ЭФ документа «Справка об исполнении Казначейского обеспечения обязательств», закладки «Дополнительные атрибуты (4)»</w:t>
        </w:r>
        <w:r w:rsidR="00607514">
          <w:rPr>
            <w:webHidden/>
          </w:rPr>
          <w:tab/>
        </w:r>
        <w:r w:rsidR="00607514">
          <w:rPr>
            <w:webHidden/>
          </w:rPr>
          <w:fldChar w:fldCharType="begin"/>
        </w:r>
        <w:r w:rsidR="00607514">
          <w:rPr>
            <w:webHidden/>
          </w:rPr>
          <w:instrText xml:space="preserve"> PAGEREF _Toc126839317 \h </w:instrText>
        </w:r>
        <w:r w:rsidR="00607514">
          <w:rPr>
            <w:webHidden/>
          </w:rPr>
        </w:r>
        <w:r w:rsidR="00607514">
          <w:rPr>
            <w:webHidden/>
          </w:rPr>
          <w:fldChar w:fldCharType="separate"/>
        </w:r>
        <w:r w:rsidR="00607514">
          <w:rPr>
            <w:webHidden/>
          </w:rPr>
          <w:t>320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150. ЭФ списка документов «Заявление на выдачу (перевод, исполнение) КОО»</w:t>
        </w:r>
        <w:r w:rsidR="00607514">
          <w:rPr>
            <w:webHidden/>
          </w:rPr>
          <w:tab/>
        </w:r>
        <w:r w:rsidR="00607514">
          <w:rPr>
            <w:webHidden/>
          </w:rPr>
          <w:fldChar w:fldCharType="begin"/>
        </w:r>
        <w:r w:rsidR="00607514">
          <w:rPr>
            <w:webHidden/>
          </w:rPr>
          <w:instrText xml:space="preserve"> PAGEREF _Toc126839318 \h </w:instrText>
        </w:r>
        <w:r w:rsidR="00607514">
          <w:rPr>
            <w:webHidden/>
          </w:rPr>
        </w:r>
        <w:r w:rsidR="00607514">
          <w:rPr>
            <w:webHidden/>
          </w:rPr>
          <w:fldChar w:fldCharType="separate"/>
        </w:r>
        <w:r w:rsidR="00607514">
          <w:rPr>
            <w:webHidden/>
          </w:rPr>
          <w:t>321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1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151. ЭФ документа «Заявление на выдачу (перевод, исполнение) Казначейского обеспечения обязательств», закладки «Заголовок документа»</w:t>
        </w:r>
        <w:r w:rsidR="00607514">
          <w:rPr>
            <w:webHidden/>
          </w:rPr>
          <w:tab/>
        </w:r>
        <w:r w:rsidR="00607514">
          <w:rPr>
            <w:webHidden/>
          </w:rPr>
          <w:fldChar w:fldCharType="begin"/>
        </w:r>
        <w:r w:rsidR="00607514">
          <w:rPr>
            <w:webHidden/>
          </w:rPr>
          <w:instrText xml:space="preserve"> PAGEREF _Toc126839319 \h </w:instrText>
        </w:r>
        <w:r w:rsidR="00607514">
          <w:rPr>
            <w:webHidden/>
          </w:rPr>
        </w:r>
        <w:r w:rsidR="00607514">
          <w:rPr>
            <w:webHidden/>
          </w:rPr>
          <w:fldChar w:fldCharType="separate"/>
        </w:r>
        <w:r w:rsidR="00607514">
          <w:rPr>
            <w:webHidden/>
          </w:rPr>
          <w:t>322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152. ЭФ документа «Заявление на выдачу (перевод, исполнение) Казначейского обеспечения обязательств», закладки «Подтверждающие документы»</w:t>
        </w:r>
        <w:r w:rsidR="00607514">
          <w:rPr>
            <w:webHidden/>
          </w:rPr>
          <w:tab/>
        </w:r>
        <w:r w:rsidR="00607514">
          <w:rPr>
            <w:webHidden/>
          </w:rPr>
          <w:fldChar w:fldCharType="begin"/>
        </w:r>
        <w:r w:rsidR="00607514">
          <w:rPr>
            <w:webHidden/>
          </w:rPr>
          <w:instrText xml:space="preserve"> PAGEREF _Toc126839320 \h </w:instrText>
        </w:r>
        <w:r w:rsidR="00607514">
          <w:rPr>
            <w:webHidden/>
          </w:rPr>
        </w:r>
        <w:r w:rsidR="00607514">
          <w:rPr>
            <w:webHidden/>
          </w:rPr>
          <w:fldChar w:fldCharType="separate"/>
        </w:r>
        <w:r w:rsidR="00607514">
          <w:rPr>
            <w:webHidden/>
          </w:rPr>
          <w:t>324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153. Форма «Добавление записи»</w:t>
        </w:r>
        <w:r w:rsidR="00607514">
          <w:rPr>
            <w:webHidden/>
          </w:rPr>
          <w:tab/>
        </w:r>
        <w:r w:rsidR="00607514">
          <w:rPr>
            <w:webHidden/>
          </w:rPr>
          <w:fldChar w:fldCharType="begin"/>
        </w:r>
        <w:r w:rsidR="00607514">
          <w:rPr>
            <w:webHidden/>
          </w:rPr>
          <w:instrText xml:space="preserve"> PAGEREF _Toc126839321 \h </w:instrText>
        </w:r>
        <w:r w:rsidR="00607514">
          <w:rPr>
            <w:webHidden/>
          </w:rPr>
        </w:r>
        <w:r w:rsidR="00607514">
          <w:rPr>
            <w:webHidden/>
          </w:rPr>
          <w:fldChar w:fldCharType="separate"/>
        </w:r>
        <w:r w:rsidR="00607514">
          <w:rPr>
            <w:webHidden/>
          </w:rPr>
          <w:t>325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154. ЭФ документа «Заявление на выдачу (перевод, исполнение) Казначейского обеспечения обязательств», закладки «Подписи»</w:t>
        </w:r>
        <w:r w:rsidR="00607514">
          <w:rPr>
            <w:webHidden/>
          </w:rPr>
          <w:tab/>
        </w:r>
        <w:r w:rsidR="00607514">
          <w:rPr>
            <w:webHidden/>
          </w:rPr>
          <w:fldChar w:fldCharType="begin"/>
        </w:r>
        <w:r w:rsidR="00607514">
          <w:rPr>
            <w:webHidden/>
          </w:rPr>
          <w:instrText xml:space="preserve"> PAGEREF _Toc126839322 \h </w:instrText>
        </w:r>
        <w:r w:rsidR="00607514">
          <w:rPr>
            <w:webHidden/>
          </w:rPr>
        </w:r>
        <w:r w:rsidR="00607514">
          <w:rPr>
            <w:webHidden/>
          </w:rPr>
          <w:fldChar w:fldCharType="separate"/>
        </w:r>
        <w:r w:rsidR="00607514">
          <w:rPr>
            <w:webHidden/>
          </w:rPr>
          <w:t>326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155.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607514">
          <w:rPr>
            <w:webHidden/>
          </w:rPr>
          <w:tab/>
        </w:r>
        <w:r w:rsidR="00607514">
          <w:rPr>
            <w:webHidden/>
          </w:rPr>
          <w:fldChar w:fldCharType="begin"/>
        </w:r>
        <w:r w:rsidR="00607514">
          <w:rPr>
            <w:webHidden/>
          </w:rPr>
          <w:instrText xml:space="preserve"> PAGEREF _Toc126839323 \h </w:instrText>
        </w:r>
        <w:r w:rsidR="00607514">
          <w:rPr>
            <w:webHidden/>
          </w:rPr>
        </w:r>
        <w:r w:rsidR="00607514">
          <w:rPr>
            <w:webHidden/>
          </w:rPr>
          <w:fldChar w:fldCharType="separate"/>
        </w:r>
        <w:r w:rsidR="00607514">
          <w:rPr>
            <w:webHidden/>
          </w:rPr>
          <w:t>327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156. ЭФ списка документов «Банковское КОО»</w:t>
        </w:r>
        <w:r w:rsidR="00607514">
          <w:rPr>
            <w:webHidden/>
          </w:rPr>
          <w:tab/>
        </w:r>
        <w:r w:rsidR="00607514">
          <w:rPr>
            <w:webHidden/>
          </w:rPr>
          <w:fldChar w:fldCharType="begin"/>
        </w:r>
        <w:r w:rsidR="00607514">
          <w:rPr>
            <w:webHidden/>
          </w:rPr>
          <w:instrText xml:space="preserve"> PAGEREF _Toc126839324 \h </w:instrText>
        </w:r>
        <w:r w:rsidR="00607514">
          <w:rPr>
            <w:webHidden/>
          </w:rPr>
        </w:r>
        <w:r w:rsidR="00607514">
          <w:rPr>
            <w:webHidden/>
          </w:rPr>
          <w:fldChar w:fldCharType="separate"/>
        </w:r>
        <w:r w:rsidR="00607514">
          <w:rPr>
            <w:webHidden/>
          </w:rPr>
          <w:t>327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157. ЭФ документа «Банковское КОО», закладки «Основные атрибуты (1)»</w:t>
        </w:r>
        <w:r w:rsidR="00607514">
          <w:rPr>
            <w:webHidden/>
          </w:rPr>
          <w:tab/>
        </w:r>
        <w:r w:rsidR="00607514">
          <w:rPr>
            <w:webHidden/>
          </w:rPr>
          <w:fldChar w:fldCharType="begin"/>
        </w:r>
        <w:r w:rsidR="00607514">
          <w:rPr>
            <w:webHidden/>
          </w:rPr>
          <w:instrText xml:space="preserve"> PAGEREF _Toc126839325 \h </w:instrText>
        </w:r>
        <w:r w:rsidR="00607514">
          <w:rPr>
            <w:webHidden/>
          </w:rPr>
        </w:r>
        <w:r w:rsidR="00607514">
          <w:rPr>
            <w:webHidden/>
          </w:rPr>
          <w:fldChar w:fldCharType="separate"/>
        </w:r>
        <w:r w:rsidR="00607514">
          <w:rPr>
            <w:webHidden/>
          </w:rPr>
          <w:t>329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158. ЭФ документа «Банковское КОО», закладки «Документ (2)»</w:t>
        </w:r>
        <w:r w:rsidR="00607514">
          <w:rPr>
            <w:webHidden/>
          </w:rPr>
          <w:tab/>
        </w:r>
        <w:r w:rsidR="00607514">
          <w:rPr>
            <w:webHidden/>
          </w:rPr>
          <w:fldChar w:fldCharType="begin"/>
        </w:r>
        <w:r w:rsidR="00607514">
          <w:rPr>
            <w:webHidden/>
          </w:rPr>
          <w:instrText xml:space="preserve"> PAGEREF _Toc126839326 \h </w:instrText>
        </w:r>
        <w:r w:rsidR="00607514">
          <w:rPr>
            <w:webHidden/>
          </w:rPr>
        </w:r>
        <w:r w:rsidR="00607514">
          <w:rPr>
            <w:webHidden/>
          </w:rPr>
          <w:fldChar w:fldCharType="separate"/>
        </w:r>
        <w:r w:rsidR="00607514">
          <w:rPr>
            <w:webHidden/>
          </w:rPr>
          <w:t>331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159. ЭФ документа «Банковское КОО», закладки «Подписи (3)»</w:t>
        </w:r>
        <w:r w:rsidR="00607514">
          <w:rPr>
            <w:webHidden/>
          </w:rPr>
          <w:tab/>
        </w:r>
        <w:r w:rsidR="00607514">
          <w:rPr>
            <w:webHidden/>
          </w:rPr>
          <w:fldChar w:fldCharType="begin"/>
        </w:r>
        <w:r w:rsidR="00607514">
          <w:rPr>
            <w:webHidden/>
          </w:rPr>
          <w:instrText xml:space="preserve"> PAGEREF _Toc126839327 \h </w:instrText>
        </w:r>
        <w:r w:rsidR="00607514">
          <w:rPr>
            <w:webHidden/>
          </w:rPr>
        </w:r>
        <w:r w:rsidR="00607514">
          <w:rPr>
            <w:webHidden/>
          </w:rPr>
          <w:fldChar w:fldCharType="separate"/>
        </w:r>
        <w:r w:rsidR="00607514">
          <w:rPr>
            <w:webHidden/>
          </w:rPr>
          <w:t>333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160. ЭФ списка документов «Сведения о денежном обязательстве (входящие)»</w:t>
        </w:r>
        <w:r w:rsidR="00607514">
          <w:rPr>
            <w:webHidden/>
          </w:rPr>
          <w:tab/>
        </w:r>
        <w:r w:rsidR="00607514">
          <w:rPr>
            <w:webHidden/>
          </w:rPr>
          <w:fldChar w:fldCharType="begin"/>
        </w:r>
        <w:r w:rsidR="00607514">
          <w:rPr>
            <w:webHidden/>
          </w:rPr>
          <w:instrText xml:space="preserve"> PAGEREF _Toc126839328 \h </w:instrText>
        </w:r>
        <w:r w:rsidR="00607514">
          <w:rPr>
            <w:webHidden/>
          </w:rPr>
        </w:r>
        <w:r w:rsidR="00607514">
          <w:rPr>
            <w:webHidden/>
          </w:rPr>
          <w:fldChar w:fldCharType="separate"/>
        </w:r>
        <w:r w:rsidR="00607514">
          <w:rPr>
            <w:webHidden/>
          </w:rPr>
          <w:t>334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2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161. ЭФ документа «Сведения о денежном обязательстве», закладки «Заголовок»</w:t>
        </w:r>
        <w:r w:rsidR="00607514">
          <w:rPr>
            <w:webHidden/>
          </w:rPr>
          <w:tab/>
        </w:r>
        <w:r w:rsidR="00607514">
          <w:rPr>
            <w:webHidden/>
          </w:rPr>
          <w:fldChar w:fldCharType="begin"/>
        </w:r>
        <w:r w:rsidR="00607514">
          <w:rPr>
            <w:webHidden/>
          </w:rPr>
          <w:instrText xml:space="preserve"> PAGEREF _Toc126839329 \h </w:instrText>
        </w:r>
        <w:r w:rsidR="00607514">
          <w:rPr>
            <w:webHidden/>
          </w:rPr>
        </w:r>
        <w:r w:rsidR="00607514">
          <w:rPr>
            <w:webHidden/>
          </w:rPr>
          <w:fldChar w:fldCharType="separate"/>
        </w:r>
        <w:r w:rsidR="00607514">
          <w:rPr>
            <w:webHidden/>
          </w:rPr>
          <w:t>335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162. ЭФ документа «Сведения о денежном обязательстве», закладки «Строки (2)»</w:t>
        </w:r>
        <w:r w:rsidR="00607514">
          <w:rPr>
            <w:webHidden/>
          </w:rPr>
          <w:tab/>
        </w:r>
        <w:r w:rsidR="00607514">
          <w:rPr>
            <w:webHidden/>
          </w:rPr>
          <w:fldChar w:fldCharType="begin"/>
        </w:r>
        <w:r w:rsidR="00607514">
          <w:rPr>
            <w:webHidden/>
          </w:rPr>
          <w:instrText xml:space="preserve"> PAGEREF _Toc126839330 \h </w:instrText>
        </w:r>
        <w:r w:rsidR="00607514">
          <w:rPr>
            <w:webHidden/>
          </w:rPr>
        </w:r>
        <w:r w:rsidR="00607514">
          <w:rPr>
            <w:webHidden/>
          </w:rPr>
          <w:fldChar w:fldCharType="separate"/>
        </w:r>
        <w:r w:rsidR="00607514">
          <w:rPr>
            <w:webHidden/>
          </w:rPr>
          <w:t>338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163. ЭФ документа «Сведения о денежном обязательстве», закладки «Подписи (3)»</w:t>
        </w:r>
        <w:r w:rsidR="00607514">
          <w:rPr>
            <w:webHidden/>
          </w:rPr>
          <w:tab/>
        </w:r>
        <w:r w:rsidR="00607514">
          <w:rPr>
            <w:webHidden/>
          </w:rPr>
          <w:fldChar w:fldCharType="begin"/>
        </w:r>
        <w:r w:rsidR="00607514">
          <w:rPr>
            <w:webHidden/>
          </w:rPr>
          <w:instrText xml:space="preserve"> PAGEREF _Toc126839331 \h </w:instrText>
        </w:r>
        <w:r w:rsidR="00607514">
          <w:rPr>
            <w:webHidden/>
          </w:rPr>
        </w:r>
        <w:r w:rsidR="00607514">
          <w:rPr>
            <w:webHidden/>
          </w:rPr>
          <w:fldChar w:fldCharType="separate"/>
        </w:r>
        <w:r w:rsidR="00607514">
          <w:rPr>
            <w:webHidden/>
          </w:rPr>
          <w:t>340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164. ЭФ списка документов «Заявка для обеспечения наличными денежными средствами в электронном виде»</w:t>
        </w:r>
        <w:r w:rsidR="00607514">
          <w:rPr>
            <w:webHidden/>
          </w:rPr>
          <w:tab/>
        </w:r>
        <w:r w:rsidR="00607514">
          <w:rPr>
            <w:webHidden/>
          </w:rPr>
          <w:fldChar w:fldCharType="begin"/>
        </w:r>
        <w:r w:rsidR="00607514">
          <w:rPr>
            <w:webHidden/>
          </w:rPr>
          <w:instrText xml:space="preserve"> PAGEREF _Toc126839332 \h </w:instrText>
        </w:r>
        <w:r w:rsidR="00607514">
          <w:rPr>
            <w:webHidden/>
          </w:rPr>
        </w:r>
        <w:r w:rsidR="00607514">
          <w:rPr>
            <w:webHidden/>
          </w:rPr>
          <w:fldChar w:fldCharType="separate"/>
        </w:r>
        <w:r w:rsidR="00607514">
          <w:rPr>
            <w:webHidden/>
          </w:rPr>
          <w:t>342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165. ЭФ документа «Заявка для обеспечения наличными денежными средствами в электронном виде», закладки «Реквизиты»</w:t>
        </w:r>
        <w:r w:rsidR="00607514">
          <w:rPr>
            <w:webHidden/>
          </w:rPr>
          <w:tab/>
        </w:r>
        <w:r w:rsidR="00607514">
          <w:rPr>
            <w:webHidden/>
          </w:rPr>
          <w:fldChar w:fldCharType="begin"/>
        </w:r>
        <w:r w:rsidR="00607514">
          <w:rPr>
            <w:webHidden/>
          </w:rPr>
          <w:instrText xml:space="preserve"> PAGEREF _Toc126839333 \h </w:instrText>
        </w:r>
        <w:r w:rsidR="00607514">
          <w:rPr>
            <w:webHidden/>
          </w:rPr>
        </w:r>
        <w:r w:rsidR="00607514">
          <w:rPr>
            <w:webHidden/>
          </w:rPr>
          <w:fldChar w:fldCharType="separate"/>
        </w:r>
        <w:r w:rsidR="00607514">
          <w:rPr>
            <w:webHidden/>
          </w:rPr>
          <w:t>344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166. Форма «Добавление записи» (в блок «Реквизиты расшифровки документа»)</w:t>
        </w:r>
        <w:r w:rsidR="00607514">
          <w:rPr>
            <w:webHidden/>
          </w:rPr>
          <w:tab/>
        </w:r>
        <w:r w:rsidR="00607514">
          <w:rPr>
            <w:webHidden/>
          </w:rPr>
          <w:fldChar w:fldCharType="begin"/>
        </w:r>
        <w:r w:rsidR="00607514">
          <w:rPr>
            <w:webHidden/>
          </w:rPr>
          <w:instrText xml:space="preserve"> PAGEREF _Toc126839334 \h </w:instrText>
        </w:r>
        <w:r w:rsidR="00607514">
          <w:rPr>
            <w:webHidden/>
          </w:rPr>
        </w:r>
        <w:r w:rsidR="00607514">
          <w:rPr>
            <w:webHidden/>
          </w:rPr>
          <w:fldChar w:fldCharType="separate"/>
        </w:r>
        <w:r w:rsidR="00607514">
          <w:rPr>
            <w:webHidden/>
          </w:rPr>
          <w:t>348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167. Форма «Добавление записи» (в блок «Информация о номиналах банкнот/монет»)</w:t>
        </w:r>
        <w:r w:rsidR="00607514">
          <w:rPr>
            <w:webHidden/>
          </w:rPr>
          <w:tab/>
        </w:r>
        <w:r w:rsidR="00607514">
          <w:rPr>
            <w:webHidden/>
          </w:rPr>
          <w:fldChar w:fldCharType="begin"/>
        </w:r>
        <w:r w:rsidR="00607514">
          <w:rPr>
            <w:webHidden/>
          </w:rPr>
          <w:instrText xml:space="preserve"> PAGEREF _Toc126839335 \h </w:instrText>
        </w:r>
        <w:r w:rsidR="00607514">
          <w:rPr>
            <w:webHidden/>
          </w:rPr>
        </w:r>
        <w:r w:rsidR="00607514">
          <w:rPr>
            <w:webHidden/>
          </w:rPr>
          <w:fldChar w:fldCharType="separate"/>
        </w:r>
        <w:r w:rsidR="00607514">
          <w:rPr>
            <w:webHidden/>
          </w:rPr>
          <w:t>349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168. ЭФ документа «Заявка для обеспечения наличными денежными средствами в электронном виде», закладки «Подписи»</w:t>
        </w:r>
        <w:r w:rsidR="00607514">
          <w:rPr>
            <w:webHidden/>
          </w:rPr>
          <w:tab/>
        </w:r>
        <w:r w:rsidR="00607514">
          <w:rPr>
            <w:webHidden/>
          </w:rPr>
          <w:fldChar w:fldCharType="begin"/>
        </w:r>
        <w:r w:rsidR="00607514">
          <w:rPr>
            <w:webHidden/>
          </w:rPr>
          <w:instrText xml:space="preserve"> PAGEREF _Toc126839336 \h </w:instrText>
        </w:r>
        <w:r w:rsidR="00607514">
          <w:rPr>
            <w:webHidden/>
          </w:rPr>
        </w:r>
        <w:r w:rsidR="00607514">
          <w:rPr>
            <w:webHidden/>
          </w:rPr>
          <w:fldChar w:fldCharType="separate"/>
        </w:r>
        <w:r w:rsidR="00607514">
          <w:rPr>
            <w:webHidden/>
          </w:rPr>
          <w:t>349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169. ЭФ списка документов «Заявка о внесении наличных денежных средств»</w:t>
        </w:r>
        <w:r w:rsidR="00607514">
          <w:rPr>
            <w:webHidden/>
          </w:rPr>
          <w:tab/>
        </w:r>
        <w:r w:rsidR="00607514">
          <w:rPr>
            <w:webHidden/>
          </w:rPr>
          <w:fldChar w:fldCharType="begin"/>
        </w:r>
        <w:r w:rsidR="00607514">
          <w:rPr>
            <w:webHidden/>
          </w:rPr>
          <w:instrText xml:space="preserve"> PAGEREF _Toc126839337 \h </w:instrText>
        </w:r>
        <w:r w:rsidR="00607514">
          <w:rPr>
            <w:webHidden/>
          </w:rPr>
        </w:r>
        <w:r w:rsidR="00607514">
          <w:rPr>
            <w:webHidden/>
          </w:rPr>
          <w:fldChar w:fldCharType="separate"/>
        </w:r>
        <w:r w:rsidR="00607514">
          <w:rPr>
            <w:webHidden/>
          </w:rPr>
          <w:t>352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170. ЭФ документа «Заявка о внесении наличных денежных средств», закладки «Реквизиты»</w:t>
        </w:r>
        <w:r w:rsidR="00607514">
          <w:rPr>
            <w:webHidden/>
          </w:rPr>
          <w:tab/>
        </w:r>
        <w:r w:rsidR="00607514">
          <w:rPr>
            <w:webHidden/>
          </w:rPr>
          <w:fldChar w:fldCharType="begin"/>
        </w:r>
        <w:r w:rsidR="00607514">
          <w:rPr>
            <w:webHidden/>
          </w:rPr>
          <w:instrText xml:space="preserve"> PAGEREF _Toc126839338 \h </w:instrText>
        </w:r>
        <w:r w:rsidR="00607514">
          <w:rPr>
            <w:webHidden/>
          </w:rPr>
        </w:r>
        <w:r w:rsidR="00607514">
          <w:rPr>
            <w:webHidden/>
          </w:rPr>
          <w:fldChar w:fldCharType="separate"/>
        </w:r>
        <w:r w:rsidR="00607514">
          <w:rPr>
            <w:webHidden/>
          </w:rPr>
          <w:t>355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3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171. Форма «Добавление записи»</w:t>
        </w:r>
        <w:r w:rsidR="00607514">
          <w:rPr>
            <w:webHidden/>
          </w:rPr>
          <w:tab/>
        </w:r>
        <w:r w:rsidR="00607514">
          <w:rPr>
            <w:webHidden/>
          </w:rPr>
          <w:fldChar w:fldCharType="begin"/>
        </w:r>
        <w:r w:rsidR="00607514">
          <w:rPr>
            <w:webHidden/>
          </w:rPr>
          <w:instrText xml:space="preserve"> PAGEREF _Toc126839339 \h </w:instrText>
        </w:r>
        <w:r w:rsidR="00607514">
          <w:rPr>
            <w:webHidden/>
          </w:rPr>
        </w:r>
        <w:r w:rsidR="00607514">
          <w:rPr>
            <w:webHidden/>
          </w:rPr>
          <w:fldChar w:fldCharType="separate"/>
        </w:r>
        <w:r w:rsidR="00607514">
          <w:rPr>
            <w:webHidden/>
          </w:rPr>
          <w:t>359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172. Форма «Добавление записи»</w:t>
        </w:r>
        <w:r w:rsidR="00607514">
          <w:rPr>
            <w:webHidden/>
          </w:rPr>
          <w:tab/>
        </w:r>
        <w:r w:rsidR="00607514">
          <w:rPr>
            <w:webHidden/>
          </w:rPr>
          <w:fldChar w:fldCharType="begin"/>
        </w:r>
        <w:r w:rsidR="00607514">
          <w:rPr>
            <w:webHidden/>
          </w:rPr>
          <w:instrText xml:space="preserve"> PAGEREF _Toc126839340 \h </w:instrText>
        </w:r>
        <w:r w:rsidR="00607514">
          <w:rPr>
            <w:webHidden/>
          </w:rPr>
        </w:r>
        <w:r w:rsidR="00607514">
          <w:rPr>
            <w:webHidden/>
          </w:rPr>
          <w:fldChar w:fldCharType="separate"/>
        </w:r>
        <w:r w:rsidR="00607514">
          <w:rPr>
            <w:webHidden/>
          </w:rPr>
          <w:t>360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173. ЭФ документа «Заявка о внесении наличных денежных средств», закладки «Подписи»</w:t>
        </w:r>
        <w:r w:rsidR="00607514">
          <w:rPr>
            <w:webHidden/>
          </w:rPr>
          <w:tab/>
        </w:r>
        <w:r w:rsidR="00607514">
          <w:rPr>
            <w:webHidden/>
          </w:rPr>
          <w:fldChar w:fldCharType="begin"/>
        </w:r>
        <w:r w:rsidR="00607514">
          <w:rPr>
            <w:webHidden/>
          </w:rPr>
          <w:instrText xml:space="preserve"> PAGEREF _Toc126839341 \h </w:instrText>
        </w:r>
        <w:r w:rsidR="00607514">
          <w:rPr>
            <w:webHidden/>
          </w:rPr>
        </w:r>
        <w:r w:rsidR="00607514">
          <w:rPr>
            <w:webHidden/>
          </w:rPr>
          <w:fldChar w:fldCharType="separate"/>
        </w:r>
        <w:r w:rsidR="00607514">
          <w:rPr>
            <w:webHidden/>
          </w:rPr>
          <w:t>360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174. ЭФ списка документов «Прогноз движения средств на счете бюджета (ф. 05010Y3)»</w:t>
        </w:r>
        <w:r w:rsidR="00607514">
          <w:rPr>
            <w:webHidden/>
          </w:rPr>
          <w:tab/>
        </w:r>
        <w:r w:rsidR="00607514">
          <w:rPr>
            <w:webHidden/>
          </w:rPr>
          <w:fldChar w:fldCharType="begin"/>
        </w:r>
        <w:r w:rsidR="00607514">
          <w:rPr>
            <w:webHidden/>
          </w:rPr>
          <w:instrText xml:space="preserve"> PAGEREF _Toc126839342 \h </w:instrText>
        </w:r>
        <w:r w:rsidR="00607514">
          <w:rPr>
            <w:webHidden/>
          </w:rPr>
        </w:r>
        <w:r w:rsidR="00607514">
          <w:rPr>
            <w:webHidden/>
          </w:rPr>
          <w:fldChar w:fldCharType="separate"/>
        </w:r>
        <w:r w:rsidR="00607514">
          <w:rPr>
            <w:webHidden/>
          </w:rPr>
          <w:t>362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175. ЭФ документа «Прогноз движения средств на счете бюджета (ф. 05010Y3)», закладки «Основная информация»</w:t>
        </w:r>
        <w:r w:rsidR="00607514">
          <w:rPr>
            <w:webHidden/>
          </w:rPr>
          <w:tab/>
        </w:r>
        <w:r w:rsidR="00607514">
          <w:rPr>
            <w:webHidden/>
          </w:rPr>
          <w:fldChar w:fldCharType="begin"/>
        </w:r>
        <w:r w:rsidR="00607514">
          <w:rPr>
            <w:webHidden/>
          </w:rPr>
          <w:instrText xml:space="preserve"> PAGEREF _Toc126839343 \h </w:instrText>
        </w:r>
        <w:r w:rsidR="00607514">
          <w:rPr>
            <w:webHidden/>
          </w:rPr>
        </w:r>
        <w:r w:rsidR="00607514">
          <w:rPr>
            <w:webHidden/>
          </w:rPr>
          <w:fldChar w:fldCharType="separate"/>
        </w:r>
        <w:r w:rsidR="00607514">
          <w:rPr>
            <w:webHidden/>
          </w:rPr>
          <w:t>363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176. ЭФ документа «Прогноз движения средств на счете бюджета (ф. 05010Y3)», закладки «Показатели»</w:t>
        </w:r>
        <w:r w:rsidR="00607514">
          <w:rPr>
            <w:webHidden/>
          </w:rPr>
          <w:tab/>
        </w:r>
        <w:r w:rsidR="00607514">
          <w:rPr>
            <w:webHidden/>
          </w:rPr>
          <w:fldChar w:fldCharType="begin"/>
        </w:r>
        <w:r w:rsidR="00607514">
          <w:rPr>
            <w:webHidden/>
          </w:rPr>
          <w:instrText xml:space="preserve"> PAGEREF _Toc126839344 \h </w:instrText>
        </w:r>
        <w:r w:rsidR="00607514">
          <w:rPr>
            <w:webHidden/>
          </w:rPr>
        </w:r>
        <w:r w:rsidR="00607514">
          <w:rPr>
            <w:webHidden/>
          </w:rPr>
          <w:fldChar w:fldCharType="separate"/>
        </w:r>
        <w:r w:rsidR="00607514">
          <w:rPr>
            <w:webHidden/>
          </w:rPr>
          <w:t>365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177. ЭФ списка документов «Прогноз движения средств на счете бюджета с детализацией по дням (ф. 05010X4)»</w:t>
        </w:r>
        <w:r w:rsidR="00607514">
          <w:rPr>
            <w:webHidden/>
          </w:rPr>
          <w:tab/>
        </w:r>
        <w:r w:rsidR="00607514">
          <w:rPr>
            <w:webHidden/>
          </w:rPr>
          <w:fldChar w:fldCharType="begin"/>
        </w:r>
        <w:r w:rsidR="00607514">
          <w:rPr>
            <w:webHidden/>
          </w:rPr>
          <w:instrText xml:space="preserve"> PAGEREF _Toc126839345 \h </w:instrText>
        </w:r>
        <w:r w:rsidR="00607514">
          <w:rPr>
            <w:webHidden/>
          </w:rPr>
        </w:r>
        <w:r w:rsidR="00607514">
          <w:rPr>
            <w:webHidden/>
          </w:rPr>
          <w:fldChar w:fldCharType="separate"/>
        </w:r>
        <w:r w:rsidR="00607514">
          <w:rPr>
            <w:webHidden/>
          </w:rPr>
          <w:t>383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178. ЭФ документа «Прогноз движения средств на счете бюджета с детализацией по дням (ф. 05010X4)», закладки «Общая информация»</w:t>
        </w:r>
        <w:r w:rsidR="00607514">
          <w:rPr>
            <w:webHidden/>
          </w:rPr>
          <w:tab/>
        </w:r>
        <w:r w:rsidR="00607514">
          <w:rPr>
            <w:webHidden/>
          </w:rPr>
          <w:fldChar w:fldCharType="begin"/>
        </w:r>
        <w:r w:rsidR="00607514">
          <w:rPr>
            <w:webHidden/>
          </w:rPr>
          <w:instrText xml:space="preserve"> PAGEREF _Toc126839346 \h </w:instrText>
        </w:r>
        <w:r w:rsidR="00607514">
          <w:rPr>
            <w:webHidden/>
          </w:rPr>
        </w:r>
        <w:r w:rsidR="00607514">
          <w:rPr>
            <w:webHidden/>
          </w:rPr>
          <w:fldChar w:fldCharType="separate"/>
        </w:r>
        <w:r w:rsidR="00607514">
          <w:rPr>
            <w:webHidden/>
          </w:rPr>
          <w:t>384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179. ЭФ документа «Прогноз движения средств на счете бюджета с детализацией по дням (ф. 05010X4)», закладки «Показатели»</w:t>
        </w:r>
        <w:r w:rsidR="00607514">
          <w:rPr>
            <w:webHidden/>
          </w:rPr>
          <w:tab/>
        </w:r>
        <w:r w:rsidR="00607514">
          <w:rPr>
            <w:webHidden/>
          </w:rPr>
          <w:fldChar w:fldCharType="begin"/>
        </w:r>
        <w:r w:rsidR="00607514">
          <w:rPr>
            <w:webHidden/>
          </w:rPr>
          <w:instrText xml:space="preserve"> PAGEREF _Toc126839347 \h </w:instrText>
        </w:r>
        <w:r w:rsidR="00607514">
          <w:rPr>
            <w:webHidden/>
          </w:rPr>
        </w:r>
        <w:r w:rsidR="00607514">
          <w:rPr>
            <w:webHidden/>
          </w:rPr>
          <w:fldChar w:fldCharType="separate"/>
        </w:r>
        <w:r w:rsidR="00607514">
          <w:rPr>
            <w:webHidden/>
          </w:rPr>
          <w:t>385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180. ЭФ списка документов «Запрос на выяснение принадлежности платежа»</w:t>
        </w:r>
        <w:r w:rsidR="00607514">
          <w:rPr>
            <w:webHidden/>
          </w:rPr>
          <w:tab/>
        </w:r>
        <w:r w:rsidR="00607514">
          <w:rPr>
            <w:webHidden/>
          </w:rPr>
          <w:fldChar w:fldCharType="begin"/>
        </w:r>
        <w:r w:rsidR="00607514">
          <w:rPr>
            <w:webHidden/>
          </w:rPr>
          <w:instrText xml:space="preserve"> PAGEREF _Toc126839348 \h </w:instrText>
        </w:r>
        <w:r w:rsidR="00607514">
          <w:rPr>
            <w:webHidden/>
          </w:rPr>
        </w:r>
        <w:r w:rsidR="00607514">
          <w:rPr>
            <w:webHidden/>
          </w:rPr>
          <w:fldChar w:fldCharType="separate"/>
        </w:r>
        <w:r w:rsidR="00607514">
          <w:rPr>
            <w:webHidden/>
          </w:rPr>
          <w:t>391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4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181. ЭФ документа «Запрос на выяснение принадлежности платежа», закладки «Реквизиты документа (1)»</w:t>
        </w:r>
        <w:r w:rsidR="00607514">
          <w:rPr>
            <w:webHidden/>
          </w:rPr>
          <w:tab/>
        </w:r>
        <w:r w:rsidR="00607514">
          <w:rPr>
            <w:webHidden/>
          </w:rPr>
          <w:fldChar w:fldCharType="begin"/>
        </w:r>
        <w:r w:rsidR="00607514">
          <w:rPr>
            <w:webHidden/>
          </w:rPr>
          <w:instrText xml:space="preserve"> PAGEREF _Toc126839349 \h </w:instrText>
        </w:r>
        <w:r w:rsidR="00607514">
          <w:rPr>
            <w:webHidden/>
          </w:rPr>
        </w:r>
        <w:r w:rsidR="00607514">
          <w:rPr>
            <w:webHidden/>
          </w:rPr>
          <w:fldChar w:fldCharType="separate"/>
        </w:r>
        <w:r w:rsidR="00607514">
          <w:rPr>
            <w:webHidden/>
          </w:rPr>
          <w:t>392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182. Форма «Просмотр записи»</w:t>
        </w:r>
        <w:r w:rsidR="00607514">
          <w:rPr>
            <w:webHidden/>
          </w:rPr>
          <w:tab/>
        </w:r>
        <w:r w:rsidR="00607514">
          <w:rPr>
            <w:webHidden/>
          </w:rPr>
          <w:fldChar w:fldCharType="begin"/>
        </w:r>
        <w:r w:rsidR="00607514">
          <w:rPr>
            <w:webHidden/>
          </w:rPr>
          <w:instrText xml:space="preserve"> PAGEREF _Toc126839350 \h </w:instrText>
        </w:r>
        <w:r w:rsidR="00607514">
          <w:rPr>
            <w:webHidden/>
          </w:rPr>
        </w:r>
        <w:r w:rsidR="00607514">
          <w:rPr>
            <w:webHidden/>
          </w:rPr>
          <w:fldChar w:fldCharType="separate"/>
        </w:r>
        <w:r w:rsidR="00607514">
          <w:rPr>
            <w:webHidden/>
          </w:rPr>
          <w:t>394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183. ЭФ документа «Запрос на выяснение принадлежности платежа», закладки «Дополнительные атрибуты (2)»</w:t>
        </w:r>
        <w:r w:rsidR="00607514">
          <w:rPr>
            <w:webHidden/>
          </w:rPr>
          <w:tab/>
        </w:r>
        <w:r w:rsidR="00607514">
          <w:rPr>
            <w:webHidden/>
          </w:rPr>
          <w:fldChar w:fldCharType="begin"/>
        </w:r>
        <w:r w:rsidR="00607514">
          <w:rPr>
            <w:webHidden/>
          </w:rPr>
          <w:instrText xml:space="preserve"> PAGEREF _Toc126839351 \h </w:instrText>
        </w:r>
        <w:r w:rsidR="00607514">
          <w:rPr>
            <w:webHidden/>
          </w:rPr>
        </w:r>
        <w:r w:rsidR="00607514">
          <w:rPr>
            <w:webHidden/>
          </w:rPr>
          <w:fldChar w:fldCharType="separate"/>
        </w:r>
        <w:r w:rsidR="00607514">
          <w:rPr>
            <w:webHidden/>
          </w:rPr>
          <w:t>395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184. ЭФ списка документов «Уведомление об уточнении вида и принадлежности платежа (доходы)»</w:t>
        </w:r>
        <w:r w:rsidR="00607514">
          <w:rPr>
            <w:webHidden/>
          </w:rPr>
          <w:tab/>
        </w:r>
        <w:r w:rsidR="00607514">
          <w:rPr>
            <w:webHidden/>
          </w:rPr>
          <w:fldChar w:fldCharType="begin"/>
        </w:r>
        <w:r w:rsidR="00607514">
          <w:rPr>
            <w:webHidden/>
          </w:rPr>
          <w:instrText xml:space="preserve"> PAGEREF _Toc126839352 \h </w:instrText>
        </w:r>
        <w:r w:rsidR="00607514">
          <w:rPr>
            <w:webHidden/>
          </w:rPr>
        </w:r>
        <w:r w:rsidR="00607514">
          <w:rPr>
            <w:webHidden/>
          </w:rPr>
          <w:fldChar w:fldCharType="separate"/>
        </w:r>
        <w:r w:rsidR="00607514">
          <w:rPr>
            <w:webHidden/>
          </w:rPr>
          <w:t>397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185. ЭФ документа «Уведомление об уточнении вида и принадлежности платежа», закладки «Основные атрибуты (1)»</w:t>
        </w:r>
        <w:r w:rsidR="00607514">
          <w:rPr>
            <w:webHidden/>
          </w:rPr>
          <w:tab/>
        </w:r>
        <w:r w:rsidR="00607514">
          <w:rPr>
            <w:webHidden/>
          </w:rPr>
          <w:fldChar w:fldCharType="begin"/>
        </w:r>
        <w:r w:rsidR="00607514">
          <w:rPr>
            <w:webHidden/>
          </w:rPr>
          <w:instrText xml:space="preserve"> PAGEREF _Toc126839353 \h </w:instrText>
        </w:r>
        <w:r w:rsidR="00607514">
          <w:rPr>
            <w:webHidden/>
          </w:rPr>
        </w:r>
        <w:r w:rsidR="00607514">
          <w:rPr>
            <w:webHidden/>
          </w:rPr>
          <w:fldChar w:fldCharType="separate"/>
        </w:r>
        <w:r w:rsidR="00607514">
          <w:rPr>
            <w:webHidden/>
          </w:rPr>
          <w:t>398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186. ЭФ документа «Уведомление об уточнении вида и принадлежности платежей», закладки «Платежные документы (2)»</w:t>
        </w:r>
        <w:r w:rsidR="00607514">
          <w:rPr>
            <w:webHidden/>
          </w:rPr>
          <w:tab/>
        </w:r>
        <w:r w:rsidR="00607514">
          <w:rPr>
            <w:webHidden/>
          </w:rPr>
          <w:fldChar w:fldCharType="begin"/>
        </w:r>
        <w:r w:rsidR="00607514">
          <w:rPr>
            <w:webHidden/>
          </w:rPr>
          <w:instrText xml:space="preserve"> PAGEREF _Toc126839354 \h </w:instrText>
        </w:r>
        <w:r w:rsidR="00607514">
          <w:rPr>
            <w:webHidden/>
          </w:rPr>
        </w:r>
        <w:r w:rsidR="00607514">
          <w:rPr>
            <w:webHidden/>
          </w:rPr>
          <w:fldChar w:fldCharType="separate"/>
        </w:r>
        <w:r w:rsidR="00607514">
          <w:rPr>
            <w:webHidden/>
          </w:rPr>
          <w:t>401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187. Форма «Просмотр записи» (в блоке «Реквизиты платежного документа»)</w:t>
        </w:r>
        <w:r w:rsidR="00607514">
          <w:rPr>
            <w:webHidden/>
          </w:rPr>
          <w:tab/>
        </w:r>
        <w:r w:rsidR="00607514">
          <w:rPr>
            <w:webHidden/>
          </w:rPr>
          <w:fldChar w:fldCharType="begin"/>
        </w:r>
        <w:r w:rsidR="00607514">
          <w:rPr>
            <w:webHidden/>
          </w:rPr>
          <w:instrText xml:space="preserve"> PAGEREF _Toc126839355 \h </w:instrText>
        </w:r>
        <w:r w:rsidR="00607514">
          <w:rPr>
            <w:webHidden/>
          </w:rPr>
        </w:r>
        <w:r w:rsidR="00607514">
          <w:rPr>
            <w:webHidden/>
          </w:rPr>
          <w:fldChar w:fldCharType="separate"/>
        </w:r>
        <w:r w:rsidR="00607514">
          <w:rPr>
            <w:webHidden/>
          </w:rPr>
          <w:t>404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188. Форма «Просмотр записи» (в блоке «Изменить на реквизиты»)</w:t>
        </w:r>
        <w:r w:rsidR="00607514">
          <w:rPr>
            <w:webHidden/>
          </w:rPr>
          <w:tab/>
        </w:r>
        <w:r w:rsidR="00607514">
          <w:rPr>
            <w:webHidden/>
          </w:rPr>
          <w:fldChar w:fldCharType="begin"/>
        </w:r>
        <w:r w:rsidR="00607514">
          <w:rPr>
            <w:webHidden/>
          </w:rPr>
          <w:instrText xml:space="preserve"> PAGEREF _Toc126839356 \h </w:instrText>
        </w:r>
        <w:r w:rsidR="00607514">
          <w:rPr>
            <w:webHidden/>
          </w:rPr>
        </w:r>
        <w:r w:rsidR="00607514">
          <w:rPr>
            <w:webHidden/>
          </w:rPr>
          <w:fldChar w:fldCharType="separate"/>
        </w:r>
        <w:r w:rsidR="00607514">
          <w:rPr>
            <w:webHidden/>
          </w:rPr>
          <w:t>404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189. ЭФ документа «Уведомление об уточнении вида и принадлежности платежей», закладки «Дополнительные атрибуты (3)»</w:t>
        </w:r>
        <w:r w:rsidR="00607514">
          <w:rPr>
            <w:webHidden/>
          </w:rPr>
          <w:tab/>
        </w:r>
        <w:r w:rsidR="00607514">
          <w:rPr>
            <w:webHidden/>
          </w:rPr>
          <w:fldChar w:fldCharType="begin"/>
        </w:r>
        <w:r w:rsidR="00607514">
          <w:rPr>
            <w:webHidden/>
          </w:rPr>
          <w:instrText xml:space="preserve"> PAGEREF _Toc126839357 \h </w:instrText>
        </w:r>
        <w:r w:rsidR="00607514">
          <w:rPr>
            <w:webHidden/>
          </w:rPr>
        </w:r>
        <w:r w:rsidR="00607514">
          <w:rPr>
            <w:webHidden/>
          </w:rPr>
          <w:fldChar w:fldCharType="separate"/>
        </w:r>
        <w:r w:rsidR="00607514">
          <w:rPr>
            <w:webHidden/>
          </w:rPr>
          <w:t>405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190. ЭФ списка документов «Заявка на возврат»</w:t>
        </w:r>
        <w:r w:rsidR="00607514">
          <w:rPr>
            <w:webHidden/>
          </w:rPr>
          <w:tab/>
        </w:r>
        <w:r w:rsidR="00607514">
          <w:rPr>
            <w:webHidden/>
          </w:rPr>
          <w:fldChar w:fldCharType="begin"/>
        </w:r>
        <w:r w:rsidR="00607514">
          <w:rPr>
            <w:webHidden/>
          </w:rPr>
          <w:instrText xml:space="preserve"> PAGEREF _Toc126839358 \h </w:instrText>
        </w:r>
        <w:r w:rsidR="00607514">
          <w:rPr>
            <w:webHidden/>
          </w:rPr>
        </w:r>
        <w:r w:rsidR="00607514">
          <w:rPr>
            <w:webHidden/>
          </w:rPr>
          <w:fldChar w:fldCharType="separate"/>
        </w:r>
        <w:r w:rsidR="00607514">
          <w:rPr>
            <w:webHidden/>
          </w:rPr>
          <w:t>407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5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191. ЭФ документа «Заявка на возврат», закладки «Раздел 1, 2 (1)»</w:t>
        </w:r>
        <w:r w:rsidR="00607514">
          <w:rPr>
            <w:webHidden/>
          </w:rPr>
          <w:tab/>
        </w:r>
        <w:r w:rsidR="00607514">
          <w:rPr>
            <w:webHidden/>
          </w:rPr>
          <w:fldChar w:fldCharType="begin"/>
        </w:r>
        <w:r w:rsidR="00607514">
          <w:rPr>
            <w:webHidden/>
          </w:rPr>
          <w:instrText xml:space="preserve"> PAGEREF _Toc126839359 \h </w:instrText>
        </w:r>
        <w:r w:rsidR="00607514">
          <w:rPr>
            <w:webHidden/>
          </w:rPr>
        </w:r>
        <w:r w:rsidR="00607514">
          <w:rPr>
            <w:webHidden/>
          </w:rPr>
          <w:fldChar w:fldCharType="separate"/>
        </w:r>
        <w:r w:rsidR="00607514">
          <w:rPr>
            <w:webHidden/>
          </w:rPr>
          <w:t>408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192. ЭФ документа «Заявка на возврат», закладки «Раздел 3 (2)»</w:t>
        </w:r>
        <w:r w:rsidR="00607514">
          <w:rPr>
            <w:webHidden/>
          </w:rPr>
          <w:tab/>
        </w:r>
        <w:r w:rsidR="00607514">
          <w:rPr>
            <w:webHidden/>
          </w:rPr>
          <w:fldChar w:fldCharType="begin"/>
        </w:r>
        <w:r w:rsidR="00607514">
          <w:rPr>
            <w:webHidden/>
          </w:rPr>
          <w:instrText xml:space="preserve"> PAGEREF _Toc126839360 \h </w:instrText>
        </w:r>
        <w:r w:rsidR="00607514">
          <w:rPr>
            <w:webHidden/>
          </w:rPr>
        </w:r>
        <w:r w:rsidR="00607514">
          <w:rPr>
            <w:webHidden/>
          </w:rPr>
          <w:fldChar w:fldCharType="separate"/>
        </w:r>
        <w:r w:rsidR="00607514">
          <w:rPr>
            <w:webHidden/>
          </w:rPr>
          <w:t>414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193. ЭФ списка документов «Запрос на отзыв распоряжения (запрос на аннулирование)»</w:t>
        </w:r>
        <w:r w:rsidR="00607514">
          <w:rPr>
            <w:webHidden/>
          </w:rPr>
          <w:tab/>
        </w:r>
        <w:r w:rsidR="00607514">
          <w:rPr>
            <w:webHidden/>
          </w:rPr>
          <w:fldChar w:fldCharType="begin"/>
        </w:r>
        <w:r w:rsidR="00607514">
          <w:rPr>
            <w:webHidden/>
          </w:rPr>
          <w:instrText xml:space="preserve"> PAGEREF _Toc126839361 \h </w:instrText>
        </w:r>
        <w:r w:rsidR="00607514">
          <w:rPr>
            <w:webHidden/>
          </w:rPr>
        </w:r>
        <w:r w:rsidR="00607514">
          <w:rPr>
            <w:webHidden/>
          </w:rPr>
          <w:fldChar w:fldCharType="separate"/>
        </w:r>
        <w:r w:rsidR="00607514">
          <w:rPr>
            <w:webHidden/>
          </w:rPr>
          <w:t>417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194. ЭФ документа «Запрос на отзыв распоряжения (запрос на аннулирование)», закладки «Основные»</w:t>
        </w:r>
        <w:r w:rsidR="00607514">
          <w:rPr>
            <w:webHidden/>
          </w:rPr>
          <w:tab/>
        </w:r>
        <w:r w:rsidR="00607514">
          <w:rPr>
            <w:webHidden/>
          </w:rPr>
          <w:fldChar w:fldCharType="begin"/>
        </w:r>
        <w:r w:rsidR="00607514">
          <w:rPr>
            <w:webHidden/>
          </w:rPr>
          <w:instrText xml:space="preserve"> PAGEREF _Toc126839362 \h </w:instrText>
        </w:r>
        <w:r w:rsidR="00607514">
          <w:rPr>
            <w:webHidden/>
          </w:rPr>
        </w:r>
        <w:r w:rsidR="00607514">
          <w:rPr>
            <w:webHidden/>
          </w:rPr>
          <w:fldChar w:fldCharType="separate"/>
        </w:r>
        <w:r w:rsidR="00607514">
          <w:rPr>
            <w:webHidden/>
          </w:rPr>
          <w:t>418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195. ЭФ списка документов «Запрос-указание (входящий)»</w:t>
        </w:r>
        <w:r w:rsidR="00607514">
          <w:rPr>
            <w:webHidden/>
          </w:rPr>
          <w:tab/>
        </w:r>
        <w:r w:rsidR="00607514">
          <w:rPr>
            <w:webHidden/>
          </w:rPr>
          <w:fldChar w:fldCharType="begin"/>
        </w:r>
        <w:r w:rsidR="00607514">
          <w:rPr>
            <w:webHidden/>
          </w:rPr>
          <w:instrText xml:space="preserve"> PAGEREF _Toc126839363 \h </w:instrText>
        </w:r>
        <w:r w:rsidR="00607514">
          <w:rPr>
            <w:webHidden/>
          </w:rPr>
        </w:r>
        <w:r w:rsidR="00607514">
          <w:rPr>
            <w:webHidden/>
          </w:rPr>
          <w:fldChar w:fldCharType="separate"/>
        </w:r>
        <w:r w:rsidR="00607514">
          <w:rPr>
            <w:webHidden/>
          </w:rPr>
          <w:t>423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196. ЭФ документа «Запрос-указание (входящий)», закладки «Документ»</w:t>
        </w:r>
        <w:r w:rsidR="00607514">
          <w:rPr>
            <w:webHidden/>
          </w:rPr>
          <w:tab/>
        </w:r>
        <w:r w:rsidR="00607514">
          <w:rPr>
            <w:webHidden/>
          </w:rPr>
          <w:fldChar w:fldCharType="begin"/>
        </w:r>
        <w:r w:rsidR="00607514">
          <w:rPr>
            <w:webHidden/>
          </w:rPr>
          <w:instrText xml:space="preserve"> PAGEREF _Toc126839364 \h </w:instrText>
        </w:r>
        <w:r w:rsidR="00607514">
          <w:rPr>
            <w:webHidden/>
          </w:rPr>
        </w:r>
        <w:r w:rsidR="00607514">
          <w:rPr>
            <w:webHidden/>
          </w:rPr>
          <w:fldChar w:fldCharType="separate"/>
        </w:r>
        <w:r w:rsidR="00607514">
          <w:rPr>
            <w:webHidden/>
          </w:rPr>
          <w:t>424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197. ЭФ документа «Запрос-указание (входящий)», закладки «Подписи»</w:t>
        </w:r>
        <w:r w:rsidR="00607514">
          <w:rPr>
            <w:webHidden/>
          </w:rPr>
          <w:tab/>
        </w:r>
        <w:r w:rsidR="00607514">
          <w:rPr>
            <w:webHidden/>
          </w:rPr>
          <w:fldChar w:fldCharType="begin"/>
        </w:r>
        <w:r w:rsidR="00607514">
          <w:rPr>
            <w:webHidden/>
          </w:rPr>
          <w:instrText xml:space="preserve"> PAGEREF _Toc126839365 \h </w:instrText>
        </w:r>
        <w:r w:rsidR="00607514">
          <w:rPr>
            <w:webHidden/>
          </w:rPr>
        </w:r>
        <w:r w:rsidR="00607514">
          <w:rPr>
            <w:webHidden/>
          </w:rPr>
          <w:fldChar w:fldCharType="separate"/>
        </w:r>
        <w:r w:rsidR="00607514">
          <w:rPr>
            <w:webHidden/>
          </w:rPr>
          <w:t>425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198. ЭФ списка документов «Запрос-указание (исходящий)»</w:t>
        </w:r>
        <w:r w:rsidR="00607514">
          <w:rPr>
            <w:webHidden/>
          </w:rPr>
          <w:tab/>
        </w:r>
        <w:r w:rsidR="00607514">
          <w:rPr>
            <w:webHidden/>
          </w:rPr>
          <w:fldChar w:fldCharType="begin"/>
        </w:r>
        <w:r w:rsidR="00607514">
          <w:rPr>
            <w:webHidden/>
          </w:rPr>
          <w:instrText xml:space="preserve"> PAGEREF _Toc126839366 \h </w:instrText>
        </w:r>
        <w:r w:rsidR="00607514">
          <w:rPr>
            <w:webHidden/>
          </w:rPr>
        </w:r>
        <w:r w:rsidR="00607514">
          <w:rPr>
            <w:webHidden/>
          </w:rPr>
          <w:fldChar w:fldCharType="separate"/>
        </w:r>
        <w:r w:rsidR="00607514">
          <w:rPr>
            <w:webHidden/>
          </w:rPr>
          <w:t>426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199. ЭФ документа «Запрос-указание (исходящий)», закладки «Документ»</w:t>
        </w:r>
        <w:r w:rsidR="00607514">
          <w:rPr>
            <w:webHidden/>
          </w:rPr>
          <w:tab/>
        </w:r>
        <w:r w:rsidR="00607514">
          <w:rPr>
            <w:webHidden/>
          </w:rPr>
          <w:fldChar w:fldCharType="begin"/>
        </w:r>
        <w:r w:rsidR="00607514">
          <w:rPr>
            <w:webHidden/>
          </w:rPr>
          <w:instrText xml:space="preserve"> PAGEREF _Toc126839367 \h </w:instrText>
        </w:r>
        <w:r w:rsidR="00607514">
          <w:rPr>
            <w:webHidden/>
          </w:rPr>
        </w:r>
        <w:r w:rsidR="00607514">
          <w:rPr>
            <w:webHidden/>
          </w:rPr>
          <w:fldChar w:fldCharType="separate"/>
        </w:r>
        <w:r w:rsidR="00607514">
          <w:rPr>
            <w:webHidden/>
          </w:rPr>
          <w:t>427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200. ЭФ документа «Запрос-указание (исходящий)», закладки «Подписи»</w:t>
        </w:r>
        <w:r w:rsidR="00607514">
          <w:rPr>
            <w:webHidden/>
          </w:rPr>
          <w:tab/>
        </w:r>
        <w:r w:rsidR="00607514">
          <w:rPr>
            <w:webHidden/>
          </w:rPr>
          <w:fldChar w:fldCharType="begin"/>
        </w:r>
        <w:r w:rsidR="00607514">
          <w:rPr>
            <w:webHidden/>
          </w:rPr>
          <w:instrText xml:space="preserve"> PAGEREF _Toc126839368 \h </w:instrText>
        </w:r>
        <w:r w:rsidR="00607514">
          <w:rPr>
            <w:webHidden/>
          </w:rPr>
        </w:r>
        <w:r w:rsidR="00607514">
          <w:rPr>
            <w:webHidden/>
          </w:rPr>
          <w:fldChar w:fldCharType="separate"/>
        </w:r>
        <w:r w:rsidR="00607514">
          <w:rPr>
            <w:webHidden/>
          </w:rPr>
          <w:t>428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6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201. ЭФ списка документов «Акт приемки-передачи показателей лицевого счета получателя бюджетных средств»</w:t>
        </w:r>
        <w:r w:rsidR="00607514">
          <w:rPr>
            <w:webHidden/>
          </w:rPr>
          <w:tab/>
        </w:r>
        <w:r w:rsidR="00607514">
          <w:rPr>
            <w:webHidden/>
          </w:rPr>
          <w:fldChar w:fldCharType="begin"/>
        </w:r>
        <w:r w:rsidR="00607514">
          <w:rPr>
            <w:webHidden/>
          </w:rPr>
          <w:instrText xml:space="preserve"> PAGEREF _Toc126839369 \h </w:instrText>
        </w:r>
        <w:r w:rsidR="00607514">
          <w:rPr>
            <w:webHidden/>
          </w:rPr>
        </w:r>
        <w:r w:rsidR="00607514">
          <w:rPr>
            <w:webHidden/>
          </w:rPr>
          <w:fldChar w:fldCharType="separate"/>
        </w:r>
        <w:r w:rsidR="00607514">
          <w:rPr>
            <w:webHidden/>
          </w:rPr>
          <w:t>429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202. ЭФ «Акт приемки-передачи показателей лицевого счета получателя бюджетных средств», закладки «Документ», вкладки «Раздел 1.1.1 Бюджетные данные»</w:t>
        </w:r>
        <w:r w:rsidR="00607514">
          <w:rPr>
            <w:webHidden/>
          </w:rPr>
          <w:tab/>
        </w:r>
        <w:r w:rsidR="00607514">
          <w:rPr>
            <w:webHidden/>
          </w:rPr>
          <w:fldChar w:fldCharType="begin"/>
        </w:r>
        <w:r w:rsidR="00607514">
          <w:rPr>
            <w:webHidden/>
          </w:rPr>
          <w:instrText xml:space="preserve"> PAGEREF _Toc126839370 \h </w:instrText>
        </w:r>
        <w:r w:rsidR="00607514">
          <w:rPr>
            <w:webHidden/>
          </w:rPr>
        </w:r>
        <w:r w:rsidR="00607514">
          <w:rPr>
            <w:webHidden/>
          </w:rPr>
          <w:fldChar w:fldCharType="separate"/>
        </w:r>
        <w:r w:rsidR="00607514">
          <w:rPr>
            <w:webHidden/>
          </w:rPr>
          <w:t>430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203.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_Toc126839371 \h </w:instrText>
        </w:r>
        <w:r w:rsidR="00607514">
          <w:rPr>
            <w:webHidden/>
          </w:rPr>
        </w:r>
        <w:r w:rsidR="00607514">
          <w:rPr>
            <w:webHidden/>
          </w:rPr>
          <w:fldChar w:fldCharType="separate"/>
        </w:r>
        <w:r w:rsidR="00607514">
          <w:rPr>
            <w:webHidden/>
          </w:rPr>
          <w:t>432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204.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607514">
          <w:rPr>
            <w:webHidden/>
          </w:rPr>
          <w:tab/>
        </w:r>
        <w:r w:rsidR="00607514">
          <w:rPr>
            <w:webHidden/>
          </w:rPr>
          <w:fldChar w:fldCharType="begin"/>
        </w:r>
        <w:r w:rsidR="00607514">
          <w:rPr>
            <w:webHidden/>
          </w:rPr>
          <w:instrText xml:space="preserve"> PAGEREF _Toc126839372 \h </w:instrText>
        </w:r>
        <w:r w:rsidR="00607514">
          <w:rPr>
            <w:webHidden/>
          </w:rPr>
        </w:r>
        <w:r w:rsidR="00607514">
          <w:rPr>
            <w:webHidden/>
          </w:rPr>
          <w:fldChar w:fldCharType="separate"/>
        </w:r>
        <w:r w:rsidR="00607514">
          <w:rPr>
            <w:webHidden/>
          </w:rPr>
          <w:t>433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205.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607514">
          <w:rPr>
            <w:webHidden/>
          </w:rPr>
          <w:tab/>
        </w:r>
        <w:r w:rsidR="00607514">
          <w:rPr>
            <w:webHidden/>
          </w:rPr>
          <w:fldChar w:fldCharType="begin"/>
        </w:r>
        <w:r w:rsidR="00607514">
          <w:rPr>
            <w:webHidden/>
          </w:rPr>
          <w:instrText xml:space="preserve"> PAGEREF _Toc126839373 \h </w:instrText>
        </w:r>
        <w:r w:rsidR="00607514">
          <w:rPr>
            <w:webHidden/>
          </w:rPr>
        </w:r>
        <w:r w:rsidR="00607514">
          <w:rPr>
            <w:webHidden/>
          </w:rPr>
          <w:fldChar w:fldCharType="separate"/>
        </w:r>
        <w:r w:rsidR="00607514">
          <w:rPr>
            <w:webHidden/>
          </w:rPr>
          <w:t>434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206.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_Toc126839374 \h </w:instrText>
        </w:r>
        <w:r w:rsidR="00607514">
          <w:rPr>
            <w:webHidden/>
          </w:rPr>
        </w:r>
        <w:r w:rsidR="00607514">
          <w:rPr>
            <w:webHidden/>
          </w:rPr>
          <w:fldChar w:fldCharType="separate"/>
        </w:r>
        <w:r w:rsidR="00607514">
          <w:rPr>
            <w:webHidden/>
          </w:rPr>
          <w:t>435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207.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607514">
          <w:rPr>
            <w:webHidden/>
          </w:rPr>
          <w:tab/>
        </w:r>
        <w:r w:rsidR="00607514">
          <w:rPr>
            <w:webHidden/>
          </w:rPr>
          <w:fldChar w:fldCharType="begin"/>
        </w:r>
        <w:r w:rsidR="00607514">
          <w:rPr>
            <w:webHidden/>
          </w:rPr>
          <w:instrText xml:space="preserve"> PAGEREF _Toc126839375 \h </w:instrText>
        </w:r>
        <w:r w:rsidR="00607514">
          <w:rPr>
            <w:webHidden/>
          </w:rPr>
        </w:r>
        <w:r w:rsidR="00607514">
          <w:rPr>
            <w:webHidden/>
          </w:rPr>
          <w:fldChar w:fldCharType="separate"/>
        </w:r>
        <w:r w:rsidR="00607514">
          <w:rPr>
            <w:webHidden/>
          </w:rPr>
          <w:t>436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208.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r w:rsidR="00607514">
          <w:rPr>
            <w:webHidden/>
          </w:rPr>
          <w:tab/>
        </w:r>
        <w:r w:rsidR="00607514">
          <w:rPr>
            <w:webHidden/>
          </w:rPr>
          <w:fldChar w:fldCharType="begin"/>
        </w:r>
        <w:r w:rsidR="00607514">
          <w:rPr>
            <w:webHidden/>
          </w:rPr>
          <w:instrText xml:space="preserve"> PAGEREF _Toc126839376 \h </w:instrText>
        </w:r>
        <w:r w:rsidR="00607514">
          <w:rPr>
            <w:webHidden/>
          </w:rPr>
        </w:r>
        <w:r w:rsidR="00607514">
          <w:rPr>
            <w:webHidden/>
          </w:rPr>
          <w:fldChar w:fldCharType="separate"/>
        </w:r>
        <w:r w:rsidR="00607514">
          <w:rPr>
            <w:webHidden/>
          </w:rPr>
          <w:t>438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209.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r w:rsidR="00607514">
          <w:rPr>
            <w:webHidden/>
          </w:rPr>
          <w:tab/>
        </w:r>
        <w:r w:rsidR="00607514">
          <w:rPr>
            <w:webHidden/>
          </w:rPr>
          <w:fldChar w:fldCharType="begin"/>
        </w:r>
        <w:r w:rsidR="00607514">
          <w:rPr>
            <w:webHidden/>
          </w:rPr>
          <w:instrText xml:space="preserve"> PAGEREF _Toc126839377 \h </w:instrText>
        </w:r>
        <w:r w:rsidR="00607514">
          <w:rPr>
            <w:webHidden/>
          </w:rPr>
        </w:r>
        <w:r w:rsidR="00607514">
          <w:rPr>
            <w:webHidden/>
          </w:rPr>
          <w:fldChar w:fldCharType="separate"/>
        </w:r>
        <w:r w:rsidR="00607514">
          <w:rPr>
            <w:webHidden/>
          </w:rPr>
          <w:t>439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210.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607514">
          <w:rPr>
            <w:webHidden/>
          </w:rPr>
          <w:tab/>
        </w:r>
        <w:r w:rsidR="00607514">
          <w:rPr>
            <w:webHidden/>
          </w:rPr>
          <w:fldChar w:fldCharType="begin"/>
        </w:r>
        <w:r w:rsidR="00607514">
          <w:rPr>
            <w:webHidden/>
          </w:rPr>
          <w:instrText xml:space="preserve"> PAGEREF _Toc126839378 \h </w:instrText>
        </w:r>
        <w:r w:rsidR="00607514">
          <w:rPr>
            <w:webHidden/>
          </w:rPr>
        </w:r>
        <w:r w:rsidR="00607514">
          <w:rPr>
            <w:webHidden/>
          </w:rPr>
          <w:fldChar w:fldCharType="separate"/>
        </w:r>
        <w:r w:rsidR="00607514">
          <w:rPr>
            <w:webHidden/>
          </w:rPr>
          <w:t>440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7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211.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607514">
          <w:rPr>
            <w:webHidden/>
          </w:rPr>
          <w:tab/>
        </w:r>
        <w:r w:rsidR="00607514">
          <w:rPr>
            <w:webHidden/>
          </w:rPr>
          <w:fldChar w:fldCharType="begin"/>
        </w:r>
        <w:r w:rsidR="00607514">
          <w:rPr>
            <w:webHidden/>
          </w:rPr>
          <w:instrText xml:space="preserve"> PAGEREF _Toc126839379 \h </w:instrText>
        </w:r>
        <w:r w:rsidR="00607514">
          <w:rPr>
            <w:webHidden/>
          </w:rPr>
        </w:r>
        <w:r w:rsidR="00607514">
          <w:rPr>
            <w:webHidden/>
          </w:rPr>
          <w:fldChar w:fldCharType="separate"/>
        </w:r>
        <w:r w:rsidR="00607514">
          <w:rPr>
            <w:webHidden/>
          </w:rPr>
          <w:t>442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212.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607514">
          <w:rPr>
            <w:webHidden/>
          </w:rPr>
          <w:tab/>
        </w:r>
        <w:r w:rsidR="00607514">
          <w:rPr>
            <w:webHidden/>
          </w:rPr>
          <w:fldChar w:fldCharType="begin"/>
        </w:r>
        <w:r w:rsidR="00607514">
          <w:rPr>
            <w:webHidden/>
          </w:rPr>
          <w:instrText xml:space="preserve"> PAGEREF _Toc126839380 \h </w:instrText>
        </w:r>
        <w:r w:rsidR="00607514">
          <w:rPr>
            <w:webHidden/>
          </w:rPr>
        </w:r>
        <w:r w:rsidR="00607514">
          <w:rPr>
            <w:webHidden/>
          </w:rPr>
          <w:fldChar w:fldCharType="separate"/>
        </w:r>
        <w:r w:rsidR="00607514">
          <w:rPr>
            <w:webHidden/>
          </w:rPr>
          <w:t>443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213.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607514">
          <w:rPr>
            <w:webHidden/>
          </w:rPr>
          <w:tab/>
        </w:r>
        <w:r w:rsidR="00607514">
          <w:rPr>
            <w:webHidden/>
          </w:rPr>
          <w:fldChar w:fldCharType="begin"/>
        </w:r>
        <w:r w:rsidR="00607514">
          <w:rPr>
            <w:webHidden/>
          </w:rPr>
          <w:instrText xml:space="preserve"> PAGEREF _Toc126839381 \h </w:instrText>
        </w:r>
        <w:r w:rsidR="00607514">
          <w:rPr>
            <w:webHidden/>
          </w:rPr>
        </w:r>
        <w:r w:rsidR="00607514">
          <w:rPr>
            <w:webHidden/>
          </w:rPr>
          <w:fldChar w:fldCharType="separate"/>
        </w:r>
        <w:r w:rsidR="00607514">
          <w:rPr>
            <w:webHidden/>
          </w:rPr>
          <w:t>444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214.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607514">
          <w:rPr>
            <w:webHidden/>
          </w:rPr>
          <w:tab/>
        </w:r>
        <w:r w:rsidR="00607514">
          <w:rPr>
            <w:webHidden/>
          </w:rPr>
          <w:fldChar w:fldCharType="begin"/>
        </w:r>
        <w:r w:rsidR="00607514">
          <w:rPr>
            <w:webHidden/>
          </w:rPr>
          <w:instrText xml:space="preserve"> PAGEREF _Toc126839382 \h </w:instrText>
        </w:r>
        <w:r w:rsidR="00607514">
          <w:rPr>
            <w:webHidden/>
          </w:rPr>
        </w:r>
        <w:r w:rsidR="00607514">
          <w:rPr>
            <w:webHidden/>
          </w:rPr>
          <w:fldChar w:fldCharType="separate"/>
        </w:r>
        <w:r w:rsidR="00607514">
          <w:rPr>
            <w:webHidden/>
          </w:rPr>
          <w:t>445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215. ЭФ документа «Акт приемки-передачи показателей лицевого счета получателя бюджетных средств», закладки «Дополнительные атрибуты (2)»</w:t>
        </w:r>
        <w:r w:rsidR="00607514">
          <w:rPr>
            <w:webHidden/>
          </w:rPr>
          <w:tab/>
        </w:r>
        <w:r w:rsidR="00607514">
          <w:rPr>
            <w:webHidden/>
          </w:rPr>
          <w:fldChar w:fldCharType="begin"/>
        </w:r>
        <w:r w:rsidR="00607514">
          <w:rPr>
            <w:webHidden/>
          </w:rPr>
          <w:instrText xml:space="preserve"> PAGEREF _Toc126839383 \h </w:instrText>
        </w:r>
        <w:r w:rsidR="00607514">
          <w:rPr>
            <w:webHidden/>
          </w:rPr>
        </w:r>
        <w:r w:rsidR="00607514">
          <w:rPr>
            <w:webHidden/>
          </w:rPr>
          <w:fldChar w:fldCharType="separate"/>
        </w:r>
        <w:r w:rsidR="00607514">
          <w:rPr>
            <w:webHidden/>
          </w:rPr>
          <w:t>446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216. ЭФ списка документов «Акт приемки-передачи принятых на учет обязательств при реорганизации участников бюджетного процесса»</w:t>
        </w:r>
        <w:r w:rsidR="00607514">
          <w:rPr>
            <w:webHidden/>
          </w:rPr>
          <w:tab/>
        </w:r>
        <w:r w:rsidR="00607514">
          <w:rPr>
            <w:webHidden/>
          </w:rPr>
          <w:fldChar w:fldCharType="begin"/>
        </w:r>
        <w:r w:rsidR="00607514">
          <w:rPr>
            <w:webHidden/>
          </w:rPr>
          <w:instrText xml:space="preserve"> PAGEREF _Toc126839384 \h </w:instrText>
        </w:r>
        <w:r w:rsidR="00607514">
          <w:rPr>
            <w:webHidden/>
          </w:rPr>
        </w:r>
        <w:r w:rsidR="00607514">
          <w:rPr>
            <w:webHidden/>
          </w:rPr>
          <w:fldChar w:fldCharType="separate"/>
        </w:r>
        <w:r w:rsidR="00607514">
          <w:rPr>
            <w:webHidden/>
          </w:rPr>
          <w:t>449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217. ЭФ документа «Акт приемки-передачи принятых на учет обязательств при реорганизации участников бюджетного процесса», закладки «Документ»</w:t>
        </w:r>
        <w:r w:rsidR="00607514">
          <w:rPr>
            <w:webHidden/>
          </w:rPr>
          <w:tab/>
        </w:r>
        <w:r w:rsidR="00607514">
          <w:rPr>
            <w:webHidden/>
          </w:rPr>
          <w:fldChar w:fldCharType="begin"/>
        </w:r>
        <w:r w:rsidR="00607514">
          <w:rPr>
            <w:webHidden/>
          </w:rPr>
          <w:instrText xml:space="preserve"> PAGEREF _Toc126839385 \h </w:instrText>
        </w:r>
        <w:r w:rsidR="00607514">
          <w:rPr>
            <w:webHidden/>
          </w:rPr>
        </w:r>
        <w:r w:rsidR="00607514">
          <w:rPr>
            <w:webHidden/>
          </w:rPr>
          <w:fldChar w:fldCharType="separate"/>
        </w:r>
        <w:r w:rsidR="00607514">
          <w:rPr>
            <w:webHidden/>
          </w:rPr>
          <w:t>450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218. Форма «Просмотр записи» для табличного блока «Реквизиты документа-основания»</w:t>
        </w:r>
        <w:r w:rsidR="00607514">
          <w:rPr>
            <w:webHidden/>
          </w:rPr>
          <w:tab/>
        </w:r>
        <w:r w:rsidR="00607514">
          <w:rPr>
            <w:webHidden/>
          </w:rPr>
          <w:fldChar w:fldCharType="begin"/>
        </w:r>
        <w:r w:rsidR="00607514">
          <w:rPr>
            <w:webHidden/>
          </w:rPr>
          <w:instrText xml:space="preserve"> PAGEREF _Toc126839386 \h </w:instrText>
        </w:r>
        <w:r w:rsidR="00607514">
          <w:rPr>
            <w:webHidden/>
          </w:rPr>
        </w:r>
        <w:r w:rsidR="00607514">
          <w:rPr>
            <w:webHidden/>
          </w:rPr>
          <w:fldChar w:fldCharType="separate"/>
        </w:r>
        <w:r w:rsidR="00607514">
          <w:rPr>
            <w:webHidden/>
          </w:rPr>
          <w:t>455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219. Форма «Просмотр записи» для табличного блока «Бюджетные обязательства»</w:t>
        </w:r>
        <w:r w:rsidR="00607514">
          <w:rPr>
            <w:webHidden/>
          </w:rPr>
          <w:tab/>
        </w:r>
        <w:r w:rsidR="00607514">
          <w:rPr>
            <w:webHidden/>
          </w:rPr>
          <w:fldChar w:fldCharType="begin"/>
        </w:r>
        <w:r w:rsidR="00607514">
          <w:rPr>
            <w:webHidden/>
          </w:rPr>
          <w:instrText xml:space="preserve"> PAGEREF _Toc126839387 \h </w:instrText>
        </w:r>
        <w:r w:rsidR="00607514">
          <w:rPr>
            <w:webHidden/>
          </w:rPr>
        </w:r>
        <w:r w:rsidR="00607514">
          <w:rPr>
            <w:webHidden/>
          </w:rPr>
          <w:fldChar w:fldCharType="separate"/>
        </w:r>
        <w:r w:rsidR="00607514">
          <w:rPr>
            <w:webHidden/>
          </w:rPr>
          <w:t>456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220. ЭФ документа «Акт приемки-передачи принятых на учет обязательств при реорганизации участников бюджетного процесса», закладки «Подписи/Доп.атрибуты»</w:t>
        </w:r>
        <w:r w:rsidR="00607514">
          <w:rPr>
            <w:webHidden/>
          </w:rPr>
          <w:tab/>
        </w:r>
        <w:r w:rsidR="00607514">
          <w:rPr>
            <w:webHidden/>
          </w:rPr>
          <w:fldChar w:fldCharType="begin"/>
        </w:r>
        <w:r w:rsidR="00607514">
          <w:rPr>
            <w:webHidden/>
          </w:rPr>
          <w:instrText xml:space="preserve"> PAGEREF _Toc126839388 \h </w:instrText>
        </w:r>
        <w:r w:rsidR="00607514">
          <w:rPr>
            <w:webHidden/>
          </w:rPr>
        </w:r>
        <w:r w:rsidR="00607514">
          <w:rPr>
            <w:webHidden/>
          </w:rPr>
          <w:fldChar w:fldCharType="separate"/>
        </w:r>
        <w:r w:rsidR="00607514">
          <w:rPr>
            <w:webHidden/>
          </w:rPr>
          <w:t>457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8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221. ЭФ списка документов «Акт приемки-передачи кассовых выплат и поступлений при реорганизации»</w:t>
        </w:r>
        <w:r w:rsidR="00607514">
          <w:rPr>
            <w:webHidden/>
          </w:rPr>
          <w:tab/>
        </w:r>
        <w:r w:rsidR="00607514">
          <w:rPr>
            <w:webHidden/>
          </w:rPr>
          <w:fldChar w:fldCharType="begin"/>
        </w:r>
        <w:r w:rsidR="00607514">
          <w:rPr>
            <w:webHidden/>
          </w:rPr>
          <w:instrText xml:space="preserve"> PAGEREF _Toc126839389 \h </w:instrText>
        </w:r>
        <w:r w:rsidR="00607514">
          <w:rPr>
            <w:webHidden/>
          </w:rPr>
        </w:r>
        <w:r w:rsidR="00607514">
          <w:rPr>
            <w:webHidden/>
          </w:rPr>
          <w:fldChar w:fldCharType="separate"/>
        </w:r>
        <w:r w:rsidR="00607514">
          <w:rPr>
            <w:webHidden/>
          </w:rPr>
          <w:t>459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222. ЭФ документа «Акт приемки-передачи кассовых выплат и поступлений при реорганизации», закладки «Документ», вкладки «Раздел 1. Бюджетные средства»</w:t>
        </w:r>
        <w:r w:rsidR="00607514">
          <w:rPr>
            <w:webHidden/>
          </w:rPr>
          <w:tab/>
        </w:r>
        <w:r w:rsidR="00607514">
          <w:rPr>
            <w:webHidden/>
          </w:rPr>
          <w:fldChar w:fldCharType="begin"/>
        </w:r>
        <w:r w:rsidR="00607514">
          <w:rPr>
            <w:webHidden/>
          </w:rPr>
          <w:instrText xml:space="preserve"> PAGEREF _Toc126839390 \h </w:instrText>
        </w:r>
        <w:r w:rsidR="00607514">
          <w:rPr>
            <w:webHidden/>
          </w:rPr>
        </w:r>
        <w:r w:rsidR="00607514">
          <w:rPr>
            <w:webHidden/>
          </w:rPr>
          <w:fldChar w:fldCharType="separate"/>
        </w:r>
        <w:r w:rsidR="00607514">
          <w:rPr>
            <w:webHidden/>
          </w:rPr>
          <w:t>460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223. Форма «Просмотр записи»</w:t>
        </w:r>
        <w:r w:rsidR="00607514">
          <w:rPr>
            <w:webHidden/>
          </w:rPr>
          <w:tab/>
        </w:r>
        <w:r w:rsidR="00607514">
          <w:rPr>
            <w:webHidden/>
          </w:rPr>
          <w:fldChar w:fldCharType="begin"/>
        </w:r>
        <w:r w:rsidR="00607514">
          <w:rPr>
            <w:webHidden/>
          </w:rPr>
          <w:instrText xml:space="preserve"> PAGEREF _Toc126839391 \h </w:instrText>
        </w:r>
        <w:r w:rsidR="00607514">
          <w:rPr>
            <w:webHidden/>
          </w:rPr>
        </w:r>
        <w:r w:rsidR="00607514">
          <w:rPr>
            <w:webHidden/>
          </w:rPr>
          <w:fldChar w:fldCharType="separate"/>
        </w:r>
        <w:r w:rsidR="00607514">
          <w:rPr>
            <w:webHidden/>
          </w:rPr>
          <w:t>464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224. ЭФ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sidR="00607514">
          <w:rPr>
            <w:webHidden/>
          </w:rPr>
          <w:tab/>
        </w:r>
        <w:r w:rsidR="00607514">
          <w:rPr>
            <w:webHidden/>
          </w:rPr>
          <w:fldChar w:fldCharType="begin"/>
        </w:r>
        <w:r w:rsidR="00607514">
          <w:rPr>
            <w:webHidden/>
          </w:rPr>
          <w:instrText xml:space="preserve"> PAGEREF _Toc126839392 \h </w:instrText>
        </w:r>
        <w:r w:rsidR="00607514">
          <w:rPr>
            <w:webHidden/>
          </w:rPr>
        </w:r>
        <w:r w:rsidR="00607514">
          <w:rPr>
            <w:webHidden/>
          </w:rPr>
          <w:fldChar w:fldCharType="separate"/>
        </w:r>
        <w:r w:rsidR="00607514">
          <w:rPr>
            <w:webHidden/>
          </w:rPr>
          <w:t>465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225. 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607514">
          <w:rPr>
            <w:webHidden/>
          </w:rPr>
          <w:tab/>
        </w:r>
        <w:r w:rsidR="00607514">
          <w:rPr>
            <w:webHidden/>
          </w:rPr>
          <w:fldChar w:fldCharType="begin"/>
        </w:r>
        <w:r w:rsidR="00607514">
          <w:rPr>
            <w:webHidden/>
          </w:rPr>
          <w:instrText xml:space="preserve"> PAGEREF _Toc126839393 \h </w:instrText>
        </w:r>
        <w:r w:rsidR="00607514">
          <w:rPr>
            <w:webHidden/>
          </w:rPr>
        </w:r>
        <w:r w:rsidR="00607514">
          <w:rPr>
            <w:webHidden/>
          </w:rPr>
          <w:fldChar w:fldCharType="separate"/>
        </w:r>
        <w:r w:rsidR="00607514">
          <w:rPr>
            <w:webHidden/>
          </w:rPr>
          <w:t>466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226. 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607514">
          <w:rPr>
            <w:webHidden/>
          </w:rPr>
          <w:tab/>
        </w:r>
        <w:r w:rsidR="00607514">
          <w:rPr>
            <w:webHidden/>
          </w:rPr>
          <w:fldChar w:fldCharType="begin"/>
        </w:r>
        <w:r w:rsidR="00607514">
          <w:rPr>
            <w:webHidden/>
          </w:rPr>
          <w:instrText xml:space="preserve"> PAGEREF _Toc126839394 \h </w:instrText>
        </w:r>
        <w:r w:rsidR="00607514">
          <w:rPr>
            <w:webHidden/>
          </w:rPr>
        </w:r>
        <w:r w:rsidR="00607514">
          <w:rPr>
            <w:webHidden/>
          </w:rPr>
          <w:fldChar w:fldCharType="separate"/>
        </w:r>
        <w:r w:rsidR="00607514">
          <w:rPr>
            <w:webHidden/>
          </w:rPr>
          <w:t>467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227. Форма «Просмотр записи»</w:t>
        </w:r>
        <w:r w:rsidR="00607514">
          <w:rPr>
            <w:webHidden/>
          </w:rPr>
          <w:tab/>
        </w:r>
        <w:r w:rsidR="00607514">
          <w:rPr>
            <w:webHidden/>
          </w:rPr>
          <w:fldChar w:fldCharType="begin"/>
        </w:r>
        <w:r w:rsidR="00607514">
          <w:rPr>
            <w:webHidden/>
          </w:rPr>
          <w:instrText xml:space="preserve"> PAGEREF _Toc126839395 \h </w:instrText>
        </w:r>
        <w:r w:rsidR="00607514">
          <w:rPr>
            <w:webHidden/>
          </w:rPr>
        </w:r>
        <w:r w:rsidR="00607514">
          <w:rPr>
            <w:webHidden/>
          </w:rPr>
          <w:fldChar w:fldCharType="separate"/>
        </w:r>
        <w:r w:rsidR="00607514">
          <w:rPr>
            <w:webHidden/>
          </w:rPr>
          <w:t>468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228. ЭФ документа «Акт приемки-передачи кассовых выплат и поступлений при реорганизации», закладки «Раздел 3. Средства, поступившие во временное распоряжение»</w:t>
        </w:r>
        <w:r w:rsidR="00607514">
          <w:rPr>
            <w:webHidden/>
          </w:rPr>
          <w:tab/>
        </w:r>
        <w:r w:rsidR="00607514">
          <w:rPr>
            <w:webHidden/>
          </w:rPr>
          <w:fldChar w:fldCharType="begin"/>
        </w:r>
        <w:r w:rsidR="00607514">
          <w:rPr>
            <w:webHidden/>
          </w:rPr>
          <w:instrText xml:space="preserve"> PAGEREF _Toc126839396 \h </w:instrText>
        </w:r>
        <w:r w:rsidR="00607514">
          <w:rPr>
            <w:webHidden/>
          </w:rPr>
        </w:r>
        <w:r w:rsidR="00607514">
          <w:rPr>
            <w:webHidden/>
          </w:rPr>
          <w:fldChar w:fldCharType="separate"/>
        </w:r>
        <w:r w:rsidR="00607514">
          <w:rPr>
            <w:webHidden/>
          </w:rPr>
          <w:t>468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229. ЭФ документа «Акт приемки-передачи кассовых выплат и поступлений при реорганизации», закладки «Дополнительные атрибуты»</w:t>
        </w:r>
        <w:r w:rsidR="00607514">
          <w:rPr>
            <w:webHidden/>
          </w:rPr>
          <w:tab/>
        </w:r>
        <w:r w:rsidR="00607514">
          <w:rPr>
            <w:webHidden/>
          </w:rPr>
          <w:fldChar w:fldCharType="begin"/>
        </w:r>
        <w:r w:rsidR="00607514">
          <w:rPr>
            <w:webHidden/>
          </w:rPr>
          <w:instrText xml:space="preserve"> PAGEREF _Toc126839397 \h </w:instrText>
        </w:r>
        <w:r w:rsidR="00607514">
          <w:rPr>
            <w:webHidden/>
          </w:rPr>
        </w:r>
        <w:r w:rsidR="00607514">
          <w:rPr>
            <w:webHidden/>
          </w:rPr>
          <w:fldChar w:fldCharType="separate"/>
        </w:r>
        <w:r w:rsidR="00607514">
          <w:rPr>
            <w:webHidden/>
          </w:rPr>
          <w:t>469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230. ЭФ списка документов «Акт приемки-передачи кассовых выплат, поступлений и обязательств при реорганизации участников бюджетного процесса»</w:t>
        </w:r>
        <w:r w:rsidR="00607514">
          <w:rPr>
            <w:webHidden/>
          </w:rPr>
          <w:tab/>
        </w:r>
        <w:r w:rsidR="00607514">
          <w:rPr>
            <w:webHidden/>
          </w:rPr>
          <w:fldChar w:fldCharType="begin"/>
        </w:r>
        <w:r w:rsidR="00607514">
          <w:rPr>
            <w:webHidden/>
          </w:rPr>
          <w:instrText xml:space="preserve"> PAGEREF _Toc126839398 \h </w:instrText>
        </w:r>
        <w:r w:rsidR="00607514">
          <w:rPr>
            <w:webHidden/>
          </w:rPr>
        </w:r>
        <w:r w:rsidR="00607514">
          <w:rPr>
            <w:webHidden/>
          </w:rPr>
          <w:fldChar w:fldCharType="separate"/>
        </w:r>
        <w:r w:rsidR="00607514">
          <w:rPr>
            <w:webHidden/>
          </w:rPr>
          <w:t>471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39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231.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607514">
          <w:rPr>
            <w:webHidden/>
          </w:rPr>
          <w:tab/>
        </w:r>
        <w:r w:rsidR="00607514">
          <w:rPr>
            <w:webHidden/>
          </w:rPr>
          <w:fldChar w:fldCharType="begin"/>
        </w:r>
        <w:r w:rsidR="00607514">
          <w:rPr>
            <w:webHidden/>
          </w:rPr>
          <w:instrText xml:space="preserve"> PAGEREF _Toc126839399 \h </w:instrText>
        </w:r>
        <w:r w:rsidR="00607514">
          <w:rPr>
            <w:webHidden/>
          </w:rPr>
        </w:r>
        <w:r w:rsidR="00607514">
          <w:rPr>
            <w:webHidden/>
          </w:rPr>
          <w:fldChar w:fldCharType="separate"/>
        </w:r>
        <w:r w:rsidR="00607514">
          <w:rPr>
            <w:webHidden/>
          </w:rPr>
          <w:t>473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232. Форма «Добавление записи»</w:t>
        </w:r>
        <w:r w:rsidR="00607514">
          <w:rPr>
            <w:webHidden/>
          </w:rPr>
          <w:tab/>
        </w:r>
        <w:r w:rsidR="00607514">
          <w:rPr>
            <w:webHidden/>
          </w:rPr>
          <w:fldChar w:fldCharType="begin"/>
        </w:r>
        <w:r w:rsidR="00607514">
          <w:rPr>
            <w:webHidden/>
          </w:rPr>
          <w:instrText xml:space="preserve"> PAGEREF _Toc126839400 \h </w:instrText>
        </w:r>
        <w:r w:rsidR="00607514">
          <w:rPr>
            <w:webHidden/>
          </w:rPr>
        </w:r>
        <w:r w:rsidR="00607514">
          <w:rPr>
            <w:webHidden/>
          </w:rPr>
          <w:fldChar w:fldCharType="separate"/>
        </w:r>
        <w:r w:rsidR="00607514">
          <w:rPr>
            <w:webHidden/>
          </w:rPr>
          <w:t>476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233.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r w:rsidR="00607514">
          <w:rPr>
            <w:webHidden/>
          </w:rPr>
          <w:tab/>
        </w:r>
        <w:r w:rsidR="00607514">
          <w:rPr>
            <w:webHidden/>
          </w:rPr>
          <w:fldChar w:fldCharType="begin"/>
        </w:r>
        <w:r w:rsidR="00607514">
          <w:rPr>
            <w:webHidden/>
          </w:rPr>
          <w:instrText xml:space="preserve"> PAGEREF _Toc126839401 \h </w:instrText>
        </w:r>
        <w:r w:rsidR="00607514">
          <w:rPr>
            <w:webHidden/>
          </w:rPr>
        </w:r>
        <w:r w:rsidR="00607514">
          <w:rPr>
            <w:webHidden/>
          </w:rPr>
          <w:fldChar w:fldCharType="separate"/>
        </w:r>
        <w:r w:rsidR="00607514">
          <w:rPr>
            <w:webHidden/>
          </w:rPr>
          <w:t>477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234.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607514">
          <w:rPr>
            <w:webHidden/>
          </w:rPr>
          <w:tab/>
        </w:r>
        <w:r w:rsidR="00607514">
          <w:rPr>
            <w:webHidden/>
          </w:rPr>
          <w:fldChar w:fldCharType="begin"/>
        </w:r>
        <w:r w:rsidR="00607514">
          <w:rPr>
            <w:webHidden/>
          </w:rPr>
          <w:instrText xml:space="preserve"> PAGEREF _Toc126839402 \h </w:instrText>
        </w:r>
        <w:r w:rsidR="00607514">
          <w:rPr>
            <w:webHidden/>
          </w:rPr>
        </w:r>
        <w:r w:rsidR="00607514">
          <w:rPr>
            <w:webHidden/>
          </w:rPr>
          <w:fldChar w:fldCharType="separate"/>
        </w:r>
        <w:r w:rsidR="00607514">
          <w:rPr>
            <w:webHidden/>
          </w:rPr>
          <w:t>477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235.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607514">
          <w:rPr>
            <w:webHidden/>
          </w:rPr>
          <w:tab/>
        </w:r>
        <w:r w:rsidR="00607514">
          <w:rPr>
            <w:webHidden/>
          </w:rPr>
          <w:fldChar w:fldCharType="begin"/>
        </w:r>
        <w:r w:rsidR="00607514">
          <w:rPr>
            <w:webHidden/>
          </w:rPr>
          <w:instrText xml:space="preserve"> PAGEREF _Toc126839403 \h </w:instrText>
        </w:r>
        <w:r w:rsidR="00607514">
          <w:rPr>
            <w:webHidden/>
          </w:rPr>
        </w:r>
        <w:r w:rsidR="00607514">
          <w:rPr>
            <w:webHidden/>
          </w:rPr>
          <w:fldChar w:fldCharType="separate"/>
        </w:r>
        <w:r w:rsidR="00607514">
          <w:rPr>
            <w:webHidden/>
          </w:rPr>
          <w:t>478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236. Форма «Добавление записи»</w:t>
        </w:r>
        <w:r w:rsidR="00607514">
          <w:rPr>
            <w:webHidden/>
          </w:rPr>
          <w:tab/>
        </w:r>
        <w:r w:rsidR="00607514">
          <w:rPr>
            <w:webHidden/>
          </w:rPr>
          <w:fldChar w:fldCharType="begin"/>
        </w:r>
        <w:r w:rsidR="00607514">
          <w:rPr>
            <w:webHidden/>
          </w:rPr>
          <w:instrText xml:space="preserve"> PAGEREF _Toc126839404 \h </w:instrText>
        </w:r>
        <w:r w:rsidR="00607514">
          <w:rPr>
            <w:webHidden/>
          </w:rPr>
        </w:r>
        <w:r w:rsidR="00607514">
          <w:rPr>
            <w:webHidden/>
          </w:rPr>
          <w:fldChar w:fldCharType="separate"/>
        </w:r>
        <w:r w:rsidR="00607514">
          <w:rPr>
            <w:webHidden/>
          </w:rPr>
          <w:t>480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237.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607514">
          <w:rPr>
            <w:webHidden/>
          </w:rPr>
          <w:tab/>
        </w:r>
        <w:r w:rsidR="00607514">
          <w:rPr>
            <w:webHidden/>
          </w:rPr>
          <w:fldChar w:fldCharType="begin"/>
        </w:r>
        <w:r w:rsidR="00607514">
          <w:rPr>
            <w:webHidden/>
          </w:rPr>
          <w:instrText xml:space="preserve"> PAGEREF _Toc126839405 \h </w:instrText>
        </w:r>
        <w:r w:rsidR="00607514">
          <w:rPr>
            <w:webHidden/>
          </w:rPr>
        </w:r>
        <w:r w:rsidR="00607514">
          <w:rPr>
            <w:webHidden/>
          </w:rPr>
          <w:fldChar w:fldCharType="separate"/>
        </w:r>
        <w:r w:rsidR="00607514">
          <w:rPr>
            <w:webHidden/>
          </w:rPr>
          <w:t>481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238.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607514">
          <w:rPr>
            <w:webHidden/>
          </w:rPr>
          <w:tab/>
        </w:r>
        <w:r w:rsidR="00607514">
          <w:rPr>
            <w:webHidden/>
          </w:rPr>
          <w:fldChar w:fldCharType="begin"/>
        </w:r>
        <w:r w:rsidR="00607514">
          <w:rPr>
            <w:webHidden/>
          </w:rPr>
          <w:instrText xml:space="preserve"> PAGEREF _Toc126839406 \h </w:instrText>
        </w:r>
        <w:r w:rsidR="00607514">
          <w:rPr>
            <w:webHidden/>
          </w:rPr>
        </w:r>
        <w:r w:rsidR="00607514">
          <w:rPr>
            <w:webHidden/>
          </w:rPr>
          <w:fldChar w:fldCharType="separate"/>
        </w:r>
        <w:r w:rsidR="00607514">
          <w:rPr>
            <w:webHidden/>
          </w:rPr>
          <w:t>482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239. ЭФ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607514">
          <w:rPr>
            <w:webHidden/>
          </w:rPr>
          <w:tab/>
        </w:r>
        <w:r w:rsidR="00607514">
          <w:rPr>
            <w:webHidden/>
          </w:rPr>
          <w:fldChar w:fldCharType="begin"/>
        </w:r>
        <w:r w:rsidR="00607514">
          <w:rPr>
            <w:webHidden/>
          </w:rPr>
          <w:instrText xml:space="preserve"> PAGEREF _Toc126839407 \h </w:instrText>
        </w:r>
        <w:r w:rsidR="00607514">
          <w:rPr>
            <w:webHidden/>
          </w:rPr>
        </w:r>
        <w:r w:rsidR="00607514">
          <w:rPr>
            <w:webHidden/>
          </w:rPr>
          <w:fldChar w:fldCharType="separate"/>
        </w:r>
        <w:r w:rsidR="00607514">
          <w:rPr>
            <w:webHidden/>
          </w:rPr>
          <w:t>483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240. ЭФ списка документов «Акт приемки-передачи показателей лицевого счета ГРБС (РБС)»</w:t>
        </w:r>
        <w:r w:rsidR="00607514">
          <w:rPr>
            <w:webHidden/>
          </w:rPr>
          <w:tab/>
        </w:r>
        <w:r w:rsidR="00607514">
          <w:rPr>
            <w:webHidden/>
          </w:rPr>
          <w:fldChar w:fldCharType="begin"/>
        </w:r>
        <w:r w:rsidR="00607514">
          <w:rPr>
            <w:webHidden/>
          </w:rPr>
          <w:instrText xml:space="preserve"> PAGEREF _Toc126839408 \h </w:instrText>
        </w:r>
        <w:r w:rsidR="00607514">
          <w:rPr>
            <w:webHidden/>
          </w:rPr>
        </w:r>
        <w:r w:rsidR="00607514">
          <w:rPr>
            <w:webHidden/>
          </w:rPr>
          <w:fldChar w:fldCharType="separate"/>
        </w:r>
        <w:r w:rsidR="00607514">
          <w:rPr>
            <w:webHidden/>
          </w:rPr>
          <w:t>485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0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241. ЭФ документа «Акт приемки-передачи показателей лицевого счета ГРБС (РБС)», закладки «Документ»</w:t>
        </w:r>
        <w:r w:rsidR="00607514">
          <w:rPr>
            <w:webHidden/>
          </w:rPr>
          <w:tab/>
        </w:r>
        <w:r w:rsidR="00607514">
          <w:rPr>
            <w:webHidden/>
          </w:rPr>
          <w:fldChar w:fldCharType="begin"/>
        </w:r>
        <w:r w:rsidR="00607514">
          <w:rPr>
            <w:webHidden/>
          </w:rPr>
          <w:instrText xml:space="preserve"> PAGEREF _Toc126839409 \h </w:instrText>
        </w:r>
        <w:r w:rsidR="00607514">
          <w:rPr>
            <w:webHidden/>
          </w:rPr>
        </w:r>
        <w:r w:rsidR="00607514">
          <w:rPr>
            <w:webHidden/>
          </w:rPr>
          <w:fldChar w:fldCharType="separate"/>
        </w:r>
        <w:r w:rsidR="00607514">
          <w:rPr>
            <w:webHidden/>
          </w:rPr>
          <w:t>486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242. ЭФ документа «Акт приемки-передачи показателей лицевого счета ГРБС (РБС)», закладки «Дополнительные атрибуты (2)»</w:t>
        </w:r>
        <w:r w:rsidR="00607514">
          <w:rPr>
            <w:webHidden/>
          </w:rPr>
          <w:tab/>
        </w:r>
        <w:r w:rsidR="00607514">
          <w:rPr>
            <w:webHidden/>
          </w:rPr>
          <w:fldChar w:fldCharType="begin"/>
        </w:r>
        <w:r w:rsidR="00607514">
          <w:rPr>
            <w:webHidden/>
          </w:rPr>
          <w:instrText xml:space="preserve"> PAGEREF _Toc126839410 \h </w:instrText>
        </w:r>
        <w:r w:rsidR="00607514">
          <w:rPr>
            <w:webHidden/>
          </w:rPr>
        </w:r>
        <w:r w:rsidR="00607514">
          <w:rPr>
            <w:webHidden/>
          </w:rPr>
          <w:fldChar w:fldCharType="separate"/>
        </w:r>
        <w:r w:rsidR="00607514">
          <w:rPr>
            <w:webHidden/>
          </w:rPr>
          <w:t>491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243. ЭФ списка документов «Акт приемки-передачи показателей лицевого счета ГРБС (РБС) (для отражения операций за ____ – ____ годы)»</w:t>
        </w:r>
        <w:r w:rsidR="00607514">
          <w:rPr>
            <w:webHidden/>
          </w:rPr>
          <w:tab/>
        </w:r>
        <w:r w:rsidR="00607514">
          <w:rPr>
            <w:webHidden/>
          </w:rPr>
          <w:fldChar w:fldCharType="begin"/>
        </w:r>
        <w:r w:rsidR="00607514">
          <w:rPr>
            <w:webHidden/>
          </w:rPr>
          <w:instrText xml:space="preserve"> PAGEREF _Toc126839411 \h </w:instrText>
        </w:r>
        <w:r w:rsidR="00607514">
          <w:rPr>
            <w:webHidden/>
          </w:rPr>
        </w:r>
        <w:r w:rsidR="00607514">
          <w:rPr>
            <w:webHidden/>
          </w:rPr>
          <w:fldChar w:fldCharType="separate"/>
        </w:r>
        <w:r w:rsidR="00607514">
          <w:rPr>
            <w:webHidden/>
          </w:rPr>
          <w:t>494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244. ЭФ документа «Акт приемки-передачи показателей лицевого счета ГРБС (РБС) (для отражения операций за ____ – ____ годы)», закладки «Документ»</w:t>
        </w:r>
        <w:r w:rsidR="00607514">
          <w:rPr>
            <w:webHidden/>
          </w:rPr>
          <w:tab/>
        </w:r>
        <w:r w:rsidR="00607514">
          <w:rPr>
            <w:webHidden/>
          </w:rPr>
          <w:fldChar w:fldCharType="begin"/>
        </w:r>
        <w:r w:rsidR="00607514">
          <w:rPr>
            <w:webHidden/>
          </w:rPr>
          <w:instrText xml:space="preserve"> PAGEREF _Toc126839412 \h </w:instrText>
        </w:r>
        <w:r w:rsidR="00607514">
          <w:rPr>
            <w:webHidden/>
          </w:rPr>
        </w:r>
        <w:r w:rsidR="00607514">
          <w:rPr>
            <w:webHidden/>
          </w:rPr>
          <w:fldChar w:fldCharType="separate"/>
        </w:r>
        <w:r w:rsidR="00607514">
          <w:rPr>
            <w:webHidden/>
          </w:rPr>
          <w:t>495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245. ЭФ документа «Акт приемки-передачи показателей лицевого счета ГРБС (РБС) (для отражения операций за ____ – ____ годы)», закладки «Дополнительные атрибуты (2)»</w:t>
        </w:r>
        <w:r w:rsidR="00607514">
          <w:rPr>
            <w:webHidden/>
          </w:rPr>
          <w:tab/>
        </w:r>
        <w:r w:rsidR="00607514">
          <w:rPr>
            <w:webHidden/>
          </w:rPr>
          <w:fldChar w:fldCharType="begin"/>
        </w:r>
        <w:r w:rsidR="00607514">
          <w:rPr>
            <w:webHidden/>
          </w:rPr>
          <w:instrText xml:space="preserve"> PAGEREF _Toc126839413 \h </w:instrText>
        </w:r>
        <w:r w:rsidR="00607514">
          <w:rPr>
            <w:webHidden/>
          </w:rPr>
        </w:r>
        <w:r w:rsidR="00607514">
          <w:rPr>
            <w:webHidden/>
          </w:rPr>
          <w:fldChar w:fldCharType="separate"/>
        </w:r>
        <w:r w:rsidR="00607514">
          <w:rPr>
            <w:webHidden/>
          </w:rPr>
          <w:t>502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246. ЭФ списка документов «Акт приемки-передачи показателей лицевого счета по учету средств, поступающих во временное распоряжение учреждения»</w:t>
        </w:r>
        <w:r w:rsidR="00607514">
          <w:rPr>
            <w:webHidden/>
          </w:rPr>
          <w:tab/>
        </w:r>
        <w:r w:rsidR="00607514">
          <w:rPr>
            <w:webHidden/>
          </w:rPr>
          <w:fldChar w:fldCharType="begin"/>
        </w:r>
        <w:r w:rsidR="00607514">
          <w:rPr>
            <w:webHidden/>
          </w:rPr>
          <w:instrText xml:space="preserve"> PAGEREF _Toc126839414 \h </w:instrText>
        </w:r>
        <w:r w:rsidR="00607514">
          <w:rPr>
            <w:webHidden/>
          </w:rPr>
        </w:r>
        <w:r w:rsidR="00607514">
          <w:rPr>
            <w:webHidden/>
          </w:rPr>
          <w:fldChar w:fldCharType="separate"/>
        </w:r>
        <w:r w:rsidR="00607514">
          <w:rPr>
            <w:webHidden/>
          </w:rPr>
          <w:t>505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247. ЭФ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607514">
          <w:rPr>
            <w:webHidden/>
          </w:rPr>
          <w:tab/>
        </w:r>
        <w:r w:rsidR="00607514">
          <w:rPr>
            <w:webHidden/>
          </w:rPr>
          <w:fldChar w:fldCharType="begin"/>
        </w:r>
        <w:r w:rsidR="00607514">
          <w:rPr>
            <w:webHidden/>
          </w:rPr>
          <w:instrText xml:space="preserve"> PAGEREF _Toc126839415 \h </w:instrText>
        </w:r>
        <w:r w:rsidR="00607514">
          <w:rPr>
            <w:webHidden/>
          </w:rPr>
        </w:r>
        <w:r w:rsidR="00607514">
          <w:rPr>
            <w:webHidden/>
          </w:rPr>
          <w:fldChar w:fldCharType="separate"/>
        </w:r>
        <w:r w:rsidR="00607514">
          <w:rPr>
            <w:webHidden/>
          </w:rPr>
          <w:t>506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248. 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607514">
          <w:rPr>
            <w:webHidden/>
          </w:rPr>
          <w:tab/>
        </w:r>
        <w:r w:rsidR="00607514">
          <w:rPr>
            <w:webHidden/>
          </w:rPr>
          <w:fldChar w:fldCharType="begin"/>
        </w:r>
        <w:r w:rsidR="00607514">
          <w:rPr>
            <w:webHidden/>
          </w:rPr>
          <w:instrText xml:space="preserve"> PAGEREF _Toc126839416 \h </w:instrText>
        </w:r>
        <w:r w:rsidR="00607514">
          <w:rPr>
            <w:webHidden/>
          </w:rPr>
        </w:r>
        <w:r w:rsidR="00607514">
          <w:rPr>
            <w:webHidden/>
          </w:rPr>
          <w:fldChar w:fldCharType="separate"/>
        </w:r>
        <w:r w:rsidR="00607514">
          <w:rPr>
            <w:webHidden/>
          </w:rPr>
          <w:t>507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249. ЭФ списка документов «Акт приемки-передачи показателей лицевого счета ПБС за период»</w:t>
        </w:r>
        <w:r w:rsidR="00607514">
          <w:rPr>
            <w:webHidden/>
          </w:rPr>
          <w:tab/>
        </w:r>
        <w:r w:rsidR="00607514">
          <w:rPr>
            <w:webHidden/>
          </w:rPr>
          <w:fldChar w:fldCharType="begin"/>
        </w:r>
        <w:r w:rsidR="00607514">
          <w:rPr>
            <w:webHidden/>
          </w:rPr>
          <w:instrText xml:space="preserve"> PAGEREF _Toc126839417 \h </w:instrText>
        </w:r>
        <w:r w:rsidR="00607514">
          <w:rPr>
            <w:webHidden/>
          </w:rPr>
        </w:r>
        <w:r w:rsidR="00607514">
          <w:rPr>
            <w:webHidden/>
          </w:rPr>
          <w:fldChar w:fldCharType="separate"/>
        </w:r>
        <w:r w:rsidR="00607514">
          <w:rPr>
            <w:webHidden/>
          </w:rPr>
          <w:t>510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250. ЭФ документа «Акт приемки-передачи показателей лицевого счета ПБС за период», закладки «Документ (1)», вкладки «Раздел 1.1.1 Бюджетные данные»</w:t>
        </w:r>
        <w:r w:rsidR="00607514">
          <w:rPr>
            <w:webHidden/>
          </w:rPr>
          <w:tab/>
        </w:r>
        <w:r w:rsidR="00607514">
          <w:rPr>
            <w:webHidden/>
          </w:rPr>
          <w:fldChar w:fldCharType="begin"/>
        </w:r>
        <w:r w:rsidR="00607514">
          <w:rPr>
            <w:webHidden/>
          </w:rPr>
          <w:instrText xml:space="preserve"> PAGEREF _Toc126839418 \h </w:instrText>
        </w:r>
        <w:r w:rsidR="00607514">
          <w:rPr>
            <w:webHidden/>
          </w:rPr>
        </w:r>
        <w:r w:rsidR="00607514">
          <w:rPr>
            <w:webHidden/>
          </w:rPr>
          <w:fldChar w:fldCharType="separate"/>
        </w:r>
        <w:r w:rsidR="00607514">
          <w:rPr>
            <w:webHidden/>
          </w:rPr>
          <w:t>511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1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251. ЭФ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607514">
          <w:rPr>
            <w:webHidden/>
          </w:rPr>
          <w:tab/>
        </w:r>
        <w:r w:rsidR="00607514">
          <w:rPr>
            <w:webHidden/>
          </w:rPr>
          <w:fldChar w:fldCharType="begin"/>
        </w:r>
        <w:r w:rsidR="00607514">
          <w:rPr>
            <w:webHidden/>
          </w:rPr>
          <w:instrText xml:space="preserve"> PAGEREF _Toc126839419 \h </w:instrText>
        </w:r>
        <w:r w:rsidR="00607514">
          <w:rPr>
            <w:webHidden/>
          </w:rPr>
        </w:r>
        <w:r w:rsidR="00607514">
          <w:rPr>
            <w:webHidden/>
          </w:rPr>
          <w:fldChar w:fldCharType="separate"/>
        </w:r>
        <w:r w:rsidR="00607514">
          <w:rPr>
            <w:webHidden/>
          </w:rPr>
          <w:t>514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252. ЭФ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607514">
          <w:rPr>
            <w:webHidden/>
          </w:rPr>
          <w:tab/>
        </w:r>
        <w:r w:rsidR="00607514">
          <w:rPr>
            <w:webHidden/>
          </w:rPr>
          <w:fldChar w:fldCharType="begin"/>
        </w:r>
        <w:r w:rsidR="00607514">
          <w:rPr>
            <w:webHidden/>
          </w:rPr>
          <w:instrText xml:space="preserve"> PAGEREF _Toc126839420 \h </w:instrText>
        </w:r>
        <w:r w:rsidR="00607514">
          <w:rPr>
            <w:webHidden/>
          </w:rPr>
        </w:r>
        <w:r w:rsidR="00607514">
          <w:rPr>
            <w:webHidden/>
          </w:rPr>
          <w:fldChar w:fldCharType="separate"/>
        </w:r>
        <w:r w:rsidR="00607514">
          <w:rPr>
            <w:webHidden/>
          </w:rPr>
          <w:t>515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253. ЭФ документа «Акт приемки-передачи показателей лицевого счета ПБС за период», закладки «Документ», вкладки «Раздел 1.2.1. Детализированные ЛБО»</w:t>
        </w:r>
        <w:r w:rsidR="00607514">
          <w:rPr>
            <w:webHidden/>
          </w:rPr>
          <w:tab/>
        </w:r>
        <w:r w:rsidR="00607514">
          <w:rPr>
            <w:webHidden/>
          </w:rPr>
          <w:fldChar w:fldCharType="begin"/>
        </w:r>
        <w:r w:rsidR="00607514">
          <w:rPr>
            <w:webHidden/>
          </w:rPr>
          <w:instrText xml:space="preserve"> PAGEREF _Toc126839421 \h </w:instrText>
        </w:r>
        <w:r w:rsidR="00607514">
          <w:rPr>
            <w:webHidden/>
          </w:rPr>
        </w:r>
        <w:r w:rsidR="00607514">
          <w:rPr>
            <w:webHidden/>
          </w:rPr>
          <w:fldChar w:fldCharType="separate"/>
        </w:r>
        <w:r w:rsidR="00607514">
          <w:rPr>
            <w:webHidden/>
          </w:rPr>
          <w:t>516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254. ЭФ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607514">
          <w:rPr>
            <w:webHidden/>
          </w:rPr>
          <w:tab/>
        </w:r>
        <w:r w:rsidR="00607514">
          <w:rPr>
            <w:webHidden/>
          </w:rPr>
          <w:fldChar w:fldCharType="begin"/>
        </w:r>
        <w:r w:rsidR="00607514">
          <w:rPr>
            <w:webHidden/>
          </w:rPr>
          <w:instrText xml:space="preserve"> PAGEREF _Toc126839422 \h </w:instrText>
        </w:r>
        <w:r w:rsidR="00607514">
          <w:rPr>
            <w:webHidden/>
          </w:rPr>
        </w:r>
        <w:r w:rsidR="00607514">
          <w:rPr>
            <w:webHidden/>
          </w:rPr>
          <w:fldChar w:fldCharType="separate"/>
        </w:r>
        <w:r w:rsidR="00607514">
          <w:rPr>
            <w:webHidden/>
          </w:rPr>
          <w:t>517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255. ЭФ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607514">
          <w:rPr>
            <w:webHidden/>
          </w:rPr>
          <w:tab/>
        </w:r>
        <w:r w:rsidR="00607514">
          <w:rPr>
            <w:webHidden/>
          </w:rPr>
          <w:fldChar w:fldCharType="begin"/>
        </w:r>
        <w:r w:rsidR="00607514">
          <w:rPr>
            <w:webHidden/>
          </w:rPr>
          <w:instrText xml:space="preserve"> PAGEREF _Toc126839423 \h </w:instrText>
        </w:r>
        <w:r w:rsidR="00607514">
          <w:rPr>
            <w:webHidden/>
          </w:rPr>
        </w:r>
        <w:r w:rsidR="00607514">
          <w:rPr>
            <w:webHidden/>
          </w:rPr>
          <w:fldChar w:fldCharType="separate"/>
        </w:r>
        <w:r w:rsidR="00607514">
          <w:rPr>
            <w:webHidden/>
          </w:rPr>
          <w:t>519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256. ЭФ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607514">
          <w:rPr>
            <w:webHidden/>
          </w:rPr>
          <w:tab/>
        </w:r>
        <w:r w:rsidR="00607514">
          <w:rPr>
            <w:webHidden/>
          </w:rPr>
          <w:fldChar w:fldCharType="begin"/>
        </w:r>
        <w:r w:rsidR="00607514">
          <w:rPr>
            <w:webHidden/>
          </w:rPr>
          <w:instrText xml:space="preserve"> PAGEREF _Toc126839424 \h </w:instrText>
        </w:r>
        <w:r w:rsidR="00607514">
          <w:rPr>
            <w:webHidden/>
          </w:rPr>
        </w:r>
        <w:r w:rsidR="00607514">
          <w:rPr>
            <w:webHidden/>
          </w:rPr>
          <w:fldChar w:fldCharType="separate"/>
        </w:r>
        <w:r w:rsidR="00607514">
          <w:rPr>
            <w:webHidden/>
          </w:rPr>
          <w:t>520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257. ЭФ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607514">
          <w:rPr>
            <w:webHidden/>
          </w:rPr>
          <w:tab/>
        </w:r>
        <w:r w:rsidR="00607514">
          <w:rPr>
            <w:webHidden/>
          </w:rPr>
          <w:fldChar w:fldCharType="begin"/>
        </w:r>
        <w:r w:rsidR="00607514">
          <w:rPr>
            <w:webHidden/>
          </w:rPr>
          <w:instrText xml:space="preserve"> PAGEREF _Toc126839425 \h </w:instrText>
        </w:r>
        <w:r w:rsidR="00607514">
          <w:rPr>
            <w:webHidden/>
          </w:rPr>
        </w:r>
        <w:r w:rsidR="00607514">
          <w:rPr>
            <w:webHidden/>
          </w:rPr>
          <w:fldChar w:fldCharType="separate"/>
        </w:r>
        <w:r w:rsidR="00607514">
          <w:rPr>
            <w:webHidden/>
          </w:rPr>
          <w:t>521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258. ЭФ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607514">
          <w:rPr>
            <w:webHidden/>
          </w:rPr>
          <w:tab/>
        </w:r>
        <w:r w:rsidR="00607514">
          <w:rPr>
            <w:webHidden/>
          </w:rPr>
          <w:fldChar w:fldCharType="begin"/>
        </w:r>
        <w:r w:rsidR="00607514">
          <w:rPr>
            <w:webHidden/>
          </w:rPr>
          <w:instrText xml:space="preserve"> PAGEREF _Toc126839426 \h </w:instrText>
        </w:r>
        <w:r w:rsidR="00607514">
          <w:rPr>
            <w:webHidden/>
          </w:rPr>
        </w:r>
        <w:r w:rsidR="00607514">
          <w:rPr>
            <w:webHidden/>
          </w:rPr>
          <w:fldChar w:fldCharType="separate"/>
        </w:r>
        <w:r w:rsidR="00607514">
          <w:rPr>
            <w:webHidden/>
          </w:rPr>
          <w:t>524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259. ЭФ документа «Акт приемки-передачи показателей лицевого счета ПБС за период», закладки «Документ», вкладки «Раздел 3.1 Остатки на ЛС за счет ДБФ»</w:t>
        </w:r>
        <w:r w:rsidR="00607514">
          <w:rPr>
            <w:webHidden/>
          </w:rPr>
          <w:tab/>
        </w:r>
        <w:r w:rsidR="00607514">
          <w:rPr>
            <w:webHidden/>
          </w:rPr>
          <w:fldChar w:fldCharType="begin"/>
        </w:r>
        <w:r w:rsidR="00607514">
          <w:rPr>
            <w:webHidden/>
          </w:rPr>
          <w:instrText xml:space="preserve"> PAGEREF _Toc126839427 \h </w:instrText>
        </w:r>
        <w:r w:rsidR="00607514">
          <w:rPr>
            <w:webHidden/>
          </w:rPr>
        </w:r>
        <w:r w:rsidR="00607514">
          <w:rPr>
            <w:webHidden/>
          </w:rPr>
          <w:fldChar w:fldCharType="separate"/>
        </w:r>
        <w:r w:rsidR="00607514">
          <w:rPr>
            <w:webHidden/>
          </w:rPr>
          <w:t>526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260. ЭФ документа «Акт приемки-передачи показателей лицевого счета ПБС за период», закладки «Документ», вкладки «Раздел 3.2 Операции со средствами за счет ДБФ»</w:t>
        </w:r>
        <w:r w:rsidR="00607514">
          <w:rPr>
            <w:webHidden/>
          </w:rPr>
          <w:tab/>
        </w:r>
        <w:r w:rsidR="00607514">
          <w:rPr>
            <w:webHidden/>
          </w:rPr>
          <w:fldChar w:fldCharType="begin"/>
        </w:r>
        <w:r w:rsidR="00607514">
          <w:rPr>
            <w:webHidden/>
          </w:rPr>
          <w:instrText xml:space="preserve"> PAGEREF _Toc126839428 \h </w:instrText>
        </w:r>
        <w:r w:rsidR="00607514">
          <w:rPr>
            <w:webHidden/>
          </w:rPr>
        </w:r>
        <w:r w:rsidR="00607514">
          <w:rPr>
            <w:webHidden/>
          </w:rPr>
          <w:fldChar w:fldCharType="separate"/>
        </w:r>
        <w:r w:rsidR="00607514">
          <w:rPr>
            <w:webHidden/>
          </w:rPr>
          <w:t>526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2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261. ЭФ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607514">
          <w:rPr>
            <w:webHidden/>
          </w:rPr>
          <w:tab/>
        </w:r>
        <w:r w:rsidR="00607514">
          <w:rPr>
            <w:webHidden/>
          </w:rPr>
          <w:fldChar w:fldCharType="begin"/>
        </w:r>
        <w:r w:rsidR="00607514">
          <w:rPr>
            <w:webHidden/>
          </w:rPr>
          <w:instrText xml:space="preserve"> PAGEREF _Toc126839429 \h </w:instrText>
        </w:r>
        <w:r w:rsidR="00607514">
          <w:rPr>
            <w:webHidden/>
          </w:rPr>
        </w:r>
        <w:r w:rsidR="00607514">
          <w:rPr>
            <w:webHidden/>
          </w:rPr>
          <w:fldChar w:fldCharType="separate"/>
        </w:r>
        <w:r w:rsidR="00607514">
          <w:rPr>
            <w:webHidden/>
          </w:rPr>
          <w:t>528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262. ЭФ документа «Акт приемки-передачи показателей лицевого счета ПБС за период», закладки «Документ», вкладки «Раздел 3.4 Источники ДБФ (справочно)»</w:t>
        </w:r>
        <w:r w:rsidR="00607514">
          <w:rPr>
            <w:webHidden/>
          </w:rPr>
          <w:tab/>
        </w:r>
        <w:r w:rsidR="00607514">
          <w:rPr>
            <w:webHidden/>
          </w:rPr>
          <w:fldChar w:fldCharType="begin"/>
        </w:r>
        <w:r w:rsidR="00607514">
          <w:rPr>
            <w:webHidden/>
          </w:rPr>
          <w:instrText xml:space="preserve"> PAGEREF _Toc126839430 \h </w:instrText>
        </w:r>
        <w:r w:rsidR="00607514">
          <w:rPr>
            <w:webHidden/>
          </w:rPr>
        </w:r>
        <w:r w:rsidR="00607514">
          <w:rPr>
            <w:webHidden/>
          </w:rPr>
          <w:fldChar w:fldCharType="separate"/>
        </w:r>
        <w:r w:rsidR="00607514">
          <w:rPr>
            <w:webHidden/>
          </w:rPr>
          <w:t>529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263. ЭФ документа «Акт приемки-передачи показателей лицевого счета ПБС за период», закладки «Дополнительные атрибуты (2)»</w:t>
        </w:r>
        <w:r w:rsidR="00607514">
          <w:rPr>
            <w:webHidden/>
          </w:rPr>
          <w:tab/>
        </w:r>
        <w:r w:rsidR="00607514">
          <w:rPr>
            <w:webHidden/>
          </w:rPr>
          <w:fldChar w:fldCharType="begin"/>
        </w:r>
        <w:r w:rsidR="00607514">
          <w:rPr>
            <w:webHidden/>
          </w:rPr>
          <w:instrText xml:space="preserve"> PAGEREF _Toc126839431 \h </w:instrText>
        </w:r>
        <w:r w:rsidR="00607514">
          <w:rPr>
            <w:webHidden/>
          </w:rPr>
        </w:r>
        <w:r w:rsidR="00607514">
          <w:rPr>
            <w:webHidden/>
          </w:rPr>
          <w:fldChar w:fldCharType="separate"/>
        </w:r>
        <w:r w:rsidR="00607514">
          <w:rPr>
            <w:webHidden/>
          </w:rPr>
          <w:t>530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264. ЭФ списка документов «Протоколы (входящие)»</w:t>
        </w:r>
        <w:r w:rsidR="00607514">
          <w:rPr>
            <w:webHidden/>
          </w:rPr>
          <w:tab/>
        </w:r>
        <w:r w:rsidR="00607514">
          <w:rPr>
            <w:webHidden/>
          </w:rPr>
          <w:fldChar w:fldCharType="begin"/>
        </w:r>
        <w:r w:rsidR="00607514">
          <w:rPr>
            <w:webHidden/>
          </w:rPr>
          <w:instrText xml:space="preserve"> PAGEREF _Toc126839432 \h </w:instrText>
        </w:r>
        <w:r w:rsidR="00607514">
          <w:rPr>
            <w:webHidden/>
          </w:rPr>
        </w:r>
        <w:r w:rsidR="00607514">
          <w:rPr>
            <w:webHidden/>
          </w:rPr>
          <w:fldChar w:fldCharType="separate"/>
        </w:r>
        <w:r w:rsidR="00607514">
          <w:rPr>
            <w:webHidden/>
          </w:rPr>
          <w:t>533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265. ЭФ документа «Уведомление (протокол)», закладки «Основные»</w:t>
        </w:r>
        <w:r w:rsidR="00607514">
          <w:rPr>
            <w:webHidden/>
          </w:rPr>
          <w:tab/>
        </w:r>
        <w:r w:rsidR="00607514">
          <w:rPr>
            <w:webHidden/>
          </w:rPr>
          <w:fldChar w:fldCharType="begin"/>
        </w:r>
        <w:r w:rsidR="00607514">
          <w:rPr>
            <w:webHidden/>
          </w:rPr>
          <w:instrText xml:space="preserve"> PAGEREF _Toc126839433 \h </w:instrText>
        </w:r>
        <w:r w:rsidR="00607514">
          <w:rPr>
            <w:webHidden/>
          </w:rPr>
        </w:r>
        <w:r w:rsidR="00607514">
          <w:rPr>
            <w:webHidden/>
          </w:rPr>
          <w:fldChar w:fldCharType="separate"/>
        </w:r>
        <w:r w:rsidR="00607514">
          <w:rPr>
            <w:webHidden/>
          </w:rPr>
          <w:t>534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266. Форма «Просмотр записи»</w:t>
        </w:r>
        <w:r w:rsidR="00607514">
          <w:rPr>
            <w:webHidden/>
          </w:rPr>
          <w:tab/>
        </w:r>
        <w:r w:rsidR="00607514">
          <w:rPr>
            <w:webHidden/>
          </w:rPr>
          <w:fldChar w:fldCharType="begin"/>
        </w:r>
        <w:r w:rsidR="00607514">
          <w:rPr>
            <w:webHidden/>
          </w:rPr>
          <w:instrText xml:space="preserve"> PAGEREF _Toc126839434 \h </w:instrText>
        </w:r>
        <w:r w:rsidR="00607514">
          <w:rPr>
            <w:webHidden/>
          </w:rPr>
        </w:r>
        <w:r w:rsidR="00607514">
          <w:rPr>
            <w:webHidden/>
          </w:rPr>
          <w:fldChar w:fldCharType="separate"/>
        </w:r>
        <w:r w:rsidR="00607514">
          <w:rPr>
            <w:webHidden/>
          </w:rPr>
          <w:t>536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267. ЭФ документа «Уведомление (протокол)», закладки «Системные атрибуты»</w:t>
        </w:r>
        <w:r w:rsidR="00607514">
          <w:rPr>
            <w:webHidden/>
          </w:rPr>
          <w:tab/>
        </w:r>
        <w:r w:rsidR="00607514">
          <w:rPr>
            <w:webHidden/>
          </w:rPr>
          <w:fldChar w:fldCharType="begin"/>
        </w:r>
        <w:r w:rsidR="00607514">
          <w:rPr>
            <w:webHidden/>
          </w:rPr>
          <w:instrText xml:space="preserve"> PAGEREF _Toc126839435 \h </w:instrText>
        </w:r>
        <w:r w:rsidR="00607514">
          <w:rPr>
            <w:webHidden/>
          </w:rPr>
        </w:r>
        <w:r w:rsidR="00607514">
          <w:rPr>
            <w:webHidden/>
          </w:rPr>
          <w:fldChar w:fldCharType="separate"/>
        </w:r>
        <w:r w:rsidR="00607514">
          <w:rPr>
            <w:webHidden/>
          </w:rPr>
          <w:t>536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268. ЭФ списка документов «Протоколы (исходящие для других ТОФК)»</w:t>
        </w:r>
        <w:r w:rsidR="00607514">
          <w:rPr>
            <w:webHidden/>
          </w:rPr>
          <w:tab/>
        </w:r>
        <w:r w:rsidR="00607514">
          <w:rPr>
            <w:webHidden/>
          </w:rPr>
          <w:fldChar w:fldCharType="begin"/>
        </w:r>
        <w:r w:rsidR="00607514">
          <w:rPr>
            <w:webHidden/>
          </w:rPr>
          <w:instrText xml:space="preserve"> PAGEREF _Toc126839436 \h </w:instrText>
        </w:r>
        <w:r w:rsidR="00607514">
          <w:rPr>
            <w:webHidden/>
          </w:rPr>
        </w:r>
        <w:r w:rsidR="00607514">
          <w:rPr>
            <w:webHidden/>
          </w:rPr>
          <w:fldChar w:fldCharType="separate"/>
        </w:r>
        <w:r w:rsidR="00607514">
          <w:rPr>
            <w:webHidden/>
          </w:rPr>
          <w:t>537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269. Окно «Поиск…»</w:t>
        </w:r>
        <w:r w:rsidR="00607514">
          <w:rPr>
            <w:webHidden/>
          </w:rPr>
          <w:tab/>
        </w:r>
        <w:r w:rsidR="00607514">
          <w:rPr>
            <w:webHidden/>
          </w:rPr>
          <w:fldChar w:fldCharType="begin"/>
        </w:r>
        <w:r w:rsidR="00607514">
          <w:rPr>
            <w:webHidden/>
          </w:rPr>
          <w:instrText xml:space="preserve"> PAGEREF _Toc126839437 \h </w:instrText>
        </w:r>
        <w:r w:rsidR="00607514">
          <w:rPr>
            <w:webHidden/>
          </w:rPr>
        </w:r>
        <w:r w:rsidR="00607514">
          <w:rPr>
            <w:webHidden/>
          </w:rPr>
          <w:fldChar w:fldCharType="separate"/>
        </w:r>
        <w:r w:rsidR="00607514">
          <w:rPr>
            <w:webHidden/>
          </w:rPr>
          <w:t>538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270. Окно «Выбор записи из справочника»</w:t>
        </w:r>
        <w:r w:rsidR="00607514">
          <w:rPr>
            <w:webHidden/>
          </w:rPr>
          <w:tab/>
        </w:r>
        <w:r w:rsidR="00607514">
          <w:rPr>
            <w:webHidden/>
          </w:rPr>
          <w:fldChar w:fldCharType="begin"/>
        </w:r>
        <w:r w:rsidR="00607514">
          <w:rPr>
            <w:webHidden/>
          </w:rPr>
          <w:instrText xml:space="preserve"> PAGEREF _Toc126839438 \h </w:instrText>
        </w:r>
        <w:r w:rsidR="00607514">
          <w:rPr>
            <w:webHidden/>
          </w:rPr>
        </w:r>
        <w:r w:rsidR="00607514">
          <w:rPr>
            <w:webHidden/>
          </w:rPr>
          <w:fldChar w:fldCharType="separate"/>
        </w:r>
        <w:r w:rsidR="00607514">
          <w:rPr>
            <w:webHidden/>
          </w:rPr>
          <w:t>538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3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271. ЭФ документа «Уведомление (протокол)», закладки «Основные»</w:t>
        </w:r>
        <w:r w:rsidR="00607514">
          <w:rPr>
            <w:webHidden/>
          </w:rPr>
          <w:tab/>
        </w:r>
        <w:r w:rsidR="00607514">
          <w:rPr>
            <w:webHidden/>
          </w:rPr>
          <w:fldChar w:fldCharType="begin"/>
        </w:r>
        <w:r w:rsidR="00607514">
          <w:rPr>
            <w:webHidden/>
          </w:rPr>
          <w:instrText xml:space="preserve"> PAGEREF _Toc126839439 \h </w:instrText>
        </w:r>
        <w:r w:rsidR="00607514">
          <w:rPr>
            <w:webHidden/>
          </w:rPr>
        </w:r>
        <w:r w:rsidR="00607514">
          <w:rPr>
            <w:webHidden/>
          </w:rPr>
          <w:fldChar w:fldCharType="separate"/>
        </w:r>
        <w:r w:rsidR="00607514">
          <w:rPr>
            <w:webHidden/>
          </w:rPr>
          <w:t>539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272. Форма «Добавление записи»</w:t>
        </w:r>
        <w:r w:rsidR="00607514">
          <w:rPr>
            <w:webHidden/>
          </w:rPr>
          <w:tab/>
        </w:r>
        <w:r w:rsidR="00607514">
          <w:rPr>
            <w:webHidden/>
          </w:rPr>
          <w:fldChar w:fldCharType="begin"/>
        </w:r>
        <w:r w:rsidR="00607514">
          <w:rPr>
            <w:webHidden/>
          </w:rPr>
          <w:instrText xml:space="preserve"> PAGEREF _Toc126839440 \h </w:instrText>
        </w:r>
        <w:r w:rsidR="00607514">
          <w:rPr>
            <w:webHidden/>
          </w:rPr>
        </w:r>
        <w:r w:rsidR="00607514">
          <w:rPr>
            <w:webHidden/>
          </w:rPr>
          <w:fldChar w:fldCharType="separate"/>
        </w:r>
        <w:r w:rsidR="00607514">
          <w:rPr>
            <w:webHidden/>
          </w:rPr>
          <w:t>541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273. ЭФ списка документов «Расходное расписание (входящее)» от клиентов</w:t>
        </w:r>
        <w:r w:rsidR="00607514">
          <w:rPr>
            <w:webHidden/>
          </w:rPr>
          <w:tab/>
        </w:r>
        <w:r w:rsidR="00607514">
          <w:rPr>
            <w:webHidden/>
          </w:rPr>
          <w:fldChar w:fldCharType="begin"/>
        </w:r>
        <w:r w:rsidR="00607514">
          <w:rPr>
            <w:webHidden/>
          </w:rPr>
          <w:instrText xml:space="preserve"> PAGEREF _Toc126839441 \h </w:instrText>
        </w:r>
        <w:r w:rsidR="00607514">
          <w:rPr>
            <w:webHidden/>
          </w:rPr>
        </w:r>
        <w:r w:rsidR="00607514">
          <w:rPr>
            <w:webHidden/>
          </w:rPr>
          <w:fldChar w:fldCharType="separate"/>
        </w:r>
        <w:r w:rsidR="00607514">
          <w:rPr>
            <w:webHidden/>
          </w:rPr>
          <w:t>542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274. ЭФ документа «Расходное расписание (входящее)», закладки «Документ (1)», вкладки «Раздел I: БА (3)»</w:t>
        </w:r>
        <w:r w:rsidR="00607514">
          <w:rPr>
            <w:webHidden/>
          </w:rPr>
          <w:tab/>
        </w:r>
        <w:r w:rsidR="00607514">
          <w:rPr>
            <w:webHidden/>
          </w:rPr>
          <w:fldChar w:fldCharType="begin"/>
        </w:r>
        <w:r w:rsidR="00607514">
          <w:rPr>
            <w:webHidden/>
          </w:rPr>
          <w:instrText xml:space="preserve"> PAGEREF _Toc126839442 \h </w:instrText>
        </w:r>
        <w:r w:rsidR="00607514">
          <w:rPr>
            <w:webHidden/>
          </w:rPr>
        </w:r>
        <w:r w:rsidR="00607514">
          <w:rPr>
            <w:webHidden/>
          </w:rPr>
          <w:fldChar w:fldCharType="separate"/>
        </w:r>
        <w:r w:rsidR="00607514">
          <w:rPr>
            <w:webHidden/>
          </w:rPr>
          <w:t>543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275. ЭФ документа «Расходное расписание (входящее)», закладки «Документ (1)», вкладки «Раздел II: ЛБО (4)»</w:t>
        </w:r>
        <w:r w:rsidR="00607514">
          <w:rPr>
            <w:webHidden/>
          </w:rPr>
          <w:tab/>
        </w:r>
        <w:r w:rsidR="00607514">
          <w:rPr>
            <w:webHidden/>
          </w:rPr>
          <w:fldChar w:fldCharType="begin"/>
        </w:r>
        <w:r w:rsidR="00607514">
          <w:rPr>
            <w:webHidden/>
          </w:rPr>
          <w:instrText xml:space="preserve"> PAGEREF _Toc126839443 \h </w:instrText>
        </w:r>
        <w:r w:rsidR="00607514">
          <w:rPr>
            <w:webHidden/>
          </w:rPr>
        </w:r>
        <w:r w:rsidR="00607514">
          <w:rPr>
            <w:webHidden/>
          </w:rPr>
          <w:fldChar w:fldCharType="separate"/>
        </w:r>
        <w:r w:rsidR="00607514">
          <w:rPr>
            <w:webHidden/>
          </w:rPr>
          <w:t>545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276. ЭФ документа «Расходное расписание (входящее)», закладки «Документ (1)», вкладки «Раздел III: ПОФР (5)»</w:t>
        </w:r>
        <w:r w:rsidR="00607514">
          <w:rPr>
            <w:webHidden/>
          </w:rPr>
          <w:tab/>
        </w:r>
        <w:r w:rsidR="00607514">
          <w:rPr>
            <w:webHidden/>
          </w:rPr>
          <w:fldChar w:fldCharType="begin"/>
        </w:r>
        <w:r w:rsidR="00607514">
          <w:rPr>
            <w:webHidden/>
          </w:rPr>
          <w:instrText xml:space="preserve"> PAGEREF _Toc126839444 \h </w:instrText>
        </w:r>
        <w:r w:rsidR="00607514">
          <w:rPr>
            <w:webHidden/>
          </w:rPr>
        </w:r>
        <w:r w:rsidR="00607514">
          <w:rPr>
            <w:webHidden/>
          </w:rPr>
          <w:fldChar w:fldCharType="separate"/>
        </w:r>
        <w:r w:rsidR="00607514">
          <w:rPr>
            <w:webHidden/>
          </w:rPr>
          <w:t>546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277. ЭФ документа «Расходное расписание (входящее)», закладки «Дополнительные атрибуты (2)»</w:t>
        </w:r>
        <w:r w:rsidR="00607514">
          <w:rPr>
            <w:webHidden/>
          </w:rPr>
          <w:tab/>
        </w:r>
        <w:r w:rsidR="00607514">
          <w:rPr>
            <w:webHidden/>
          </w:rPr>
          <w:fldChar w:fldCharType="begin"/>
        </w:r>
        <w:r w:rsidR="00607514">
          <w:rPr>
            <w:webHidden/>
          </w:rPr>
          <w:instrText xml:space="preserve"> PAGEREF _Toc126839445 \h </w:instrText>
        </w:r>
        <w:r w:rsidR="00607514">
          <w:rPr>
            <w:webHidden/>
          </w:rPr>
        </w:r>
        <w:r w:rsidR="00607514">
          <w:rPr>
            <w:webHidden/>
          </w:rPr>
          <w:fldChar w:fldCharType="separate"/>
        </w:r>
        <w:r w:rsidR="00607514">
          <w:rPr>
            <w:webHidden/>
          </w:rPr>
          <w:t>547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278. ЭФ списка документов «Расходное расписание (исходящее)» для других ТОФК</w:t>
        </w:r>
        <w:r w:rsidR="00607514">
          <w:rPr>
            <w:webHidden/>
          </w:rPr>
          <w:tab/>
        </w:r>
        <w:r w:rsidR="00607514">
          <w:rPr>
            <w:webHidden/>
          </w:rPr>
          <w:fldChar w:fldCharType="begin"/>
        </w:r>
        <w:r w:rsidR="00607514">
          <w:rPr>
            <w:webHidden/>
          </w:rPr>
          <w:instrText xml:space="preserve"> PAGEREF _Toc126839446 \h </w:instrText>
        </w:r>
        <w:r w:rsidR="00607514">
          <w:rPr>
            <w:webHidden/>
          </w:rPr>
        </w:r>
        <w:r w:rsidR="00607514">
          <w:rPr>
            <w:webHidden/>
          </w:rPr>
          <w:fldChar w:fldCharType="separate"/>
        </w:r>
        <w:r w:rsidR="00607514">
          <w:rPr>
            <w:webHidden/>
          </w:rPr>
          <w:t>549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279. ЭФ документа «Расходное расписание (исходящее)», закладки «Документ (1)», вкладки «Раздел I: БА (3)»</w:t>
        </w:r>
        <w:r w:rsidR="00607514">
          <w:rPr>
            <w:webHidden/>
          </w:rPr>
          <w:tab/>
        </w:r>
        <w:r w:rsidR="00607514">
          <w:rPr>
            <w:webHidden/>
          </w:rPr>
          <w:fldChar w:fldCharType="begin"/>
        </w:r>
        <w:r w:rsidR="00607514">
          <w:rPr>
            <w:webHidden/>
          </w:rPr>
          <w:instrText xml:space="preserve"> PAGEREF _Toc126839447 \h </w:instrText>
        </w:r>
        <w:r w:rsidR="00607514">
          <w:rPr>
            <w:webHidden/>
          </w:rPr>
        </w:r>
        <w:r w:rsidR="00607514">
          <w:rPr>
            <w:webHidden/>
          </w:rPr>
          <w:fldChar w:fldCharType="separate"/>
        </w:r>
        <w:r w:rsidR="00607514">
          <w:rPr>
            <w:webHidden/>
          </w:rPr>
          <w:t>550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280. Форма «Специальные указания» (для кода «08»)</w:t>
        </w:r>
        <w:r w:rsidR="00607514">
          <w:rPr>
            <w:webHidden/>
          </w:rPr>
          <w:tab/>
        </w:r>
        <w:r w:rsidR="00607514">
          <w:rPr>
            <w:webHidden/>
          </w:rPr>
          <w:fldChar w:fldCharType="begin"/>
        </w:r>
        <w:r w:rsidR="00607514">
          <w:rPr>
            <w:webHidden/>
          </w:rPr>
          <w:instrText xml:space="preserve"> PAGEREF _Toc126839448 \h </w:instrText>
        </w:r>
        <w:r w:rsidR="00607514">
          <w:rPr>
            <w:webHidden/>
          </w:rPr>
        </w:r>
        <w:r w:rsidR="00607514">
          <w:rPr>
            <w:webHidden/>
          </w:rPr>
          <w:fldChar w:fldCharType="separate"/>
        </w:r>
        <w:r w:rsidR="00607514">
          <w:rPr>
            <w:webHidden/>
          </w:rPr>
          <w:t>555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4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281. Форма «Специальные указания» (для кода «02»)</w:t>
        </w:r>
        <w:r w:rsidR="00607514">
          <w:rPr>
            <w:webHidden/>
          </w:rPr>
          <w:tab/>
        </w:r>
        <w:r w:rsidR="00607514">
          <w:rPr>
            <w:webHidden/>
          </w:rPr>
          <w:fldChar w:fldCharType="begin"/>
        </w:r>
        <w:r w:rsidR="00607514">
          <w:rPr>
            <w:webHidden/>
          </w:rPr>
          <w:instrText xml:space="preserve"> PAGEREF _Toc126839449 \h </w:instrText>
        </w:r>
        <w:r w:rsidR="00607514">
          <w:rPr>
            <w:webHidden/>
          </w:rPr>
        </w:r>
        <w:r w:rsidR="00607514">
          <w:rPr>
            <w:webHidden/>
          </w:rPr>
          <w:fldChar w:fldCharType="separate"/>
        </w:r>
        <w:r w:rsidR="00607514">
          <w:rPr>
            <w:webHidden/>
          </w:rPr>
          <w:t>556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282. Форма «Специальные указания» (для кода, не равного «02» и «08»)</w:t>
        </w:r>
        <w:r w:rsidR="00607514">
          <w:rPr>
            <w:webHidden/>
          </w:rPr>
          <w:tab/>
        </w:r>
        <w:r w:rsidR="00607514">
          <w:rPr>
            <w:webHidden/>
          </w:rPr>
          <w:fldChar w:fldCharType="begin"/>
        </w:r>
        <w:r w:rsidR="00607514">
          <w:rPr>
            <w:webHidden/>
          </w:rPr>
          <w:instrText xml:space="preserve"> PAGEREF _Toc126839450 \h </w:instrText>
        </w:r>
        <w:r w:rsidR="00607514">
          <w:rPr>
            <w:webHidden/>
          </w:rPr>
        </w:r>
        <w:r w:rsidR="00607514">
          <w:rPr>
            <w:webHidden/>
          </w:rPr>
          <w:fldChar w:fldCharType="separate"/>
        </w:r>
        <w:r w:rsidR="00607514">
          <w:rPr>
            <w:webHidden/>
          </w:rPr>
          <w:t>556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283. Форма «Добавление записи» (строка БА)</w:t>
        </w:r>
        <w:r w:rsidR="00607514">
          <w:rPr>
            <w:webHidden/>
          </w:rPr>
          <w:tab/>
        </w:r>
        <w:r w:rsidR="00607514">
          <w:rPr>
            <w:webHidden/>
          </w:rPr>
          <w:fldChar w:fldCharType="begin"/>
        </w:r>
        <w:r w:rsidR="00607514">
          <w:rPr>
            <w:webHidden/>
          </w:rPr>
          <w:instrText xml:space="preserve"> PAGEREF _Toc126839451 \h </w:instrText>
        </w:r>
        <w:r w:rsidR="00607514">
          <w:rPr>
            <w:webHidden/>
          </w:rPr>
        </w:r>
        <w:r w:rsidR="00607514">
          <w:rPr>
            <w:webHidden/>
          </w:rPr>
          <w:fldChar w:fldCharType="separate"/>
        </w:r>
        <w:r w:rsidR="00607514">
          <w:rPr>
            <w:webHidden/>
          </w:rPr>
          <w:t>557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284. ЭФ документа «Расходное расписание (исходящее)», закладки «Документ (1)», вкладки «Раздел II: ЛБО (4)»</w:t>
        </w:r>
        <w:r w:rsidR="00607514">
          <w:rPr>
            <w:webHidden/>
          </w:rPr>
          <w:tab/>
        </w:r>
        <w:r w:rsidR="00607514">
          <w:rPr>
            <w:webHidden/>
          </w:rPr>
          <w:fldChar w:fldCharType="begin"/>
        </w:r>
        <w:r w:rsidR="00607514">
          <w:rPr>
            <w:webHidden/>
          </w:rPr>
          <w:instrText xml:space="preserve"> PAGEREF _Toc126839452 \h </w:instrText>
        </w:r>
        <w:r w:rsidR="00607514">
          <w:rPr>
            <w:webHidden/>
          </w:rPr>
        </w:r>
        <w:r w:rsidR="00607514">
          <w:rPr>
            <w:webHidden/>
          </w:rPr>
          <w:fldChar w:fldCharType="separate"/>
        </w:r>
        <w:r w:rsidR="00607514">
          <w:rPr>
            <w:webHidden/>
          </w:rPr>
          <w:t>558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285. ЭФ документа «Расходное расписание (исходящее)», закладки «Документ (1)», вкладки «Раздел III: ПОФР (5)»</w:t>
        </w:r>
        <w:r w:rsidR="00607514">
          <w:rPr>
            <w:webHidden/>
          </w:rPr>
          <w:tab/>
        </w:r>
        <w:r w:rsidR="00607514">
          <w:rPr>
            <w:webHidden/>
          </w:rPr>
          <w:fldChar w:fldCharType="begin"/>
        </w:r>
        <w:r w:rsidR="00607514">
          <w:rPr>
            <w:webHidden/>
          </w:rPr>
          <w:instrText xml:space="preserve"> PAGEREF _Toc126839453 \h </w:instrText>
        </w:r>
        <w:r w:rsidR="00607514">
          <w:rPr>
            <w:webHidden/>
          </w:rPr>
        </w:r>
        <w:r w:rsidR="00607514">
          <w:rPr>
            <w:webHidden/>
          </w:rPr>
          <w:fldChar w:fldCharType="separate"/>
        </w:r>
        <w:r w:rsidR="00607514">
          <w:rPr>
            <w:webHidden/>
          </w:rPr>
          <w:t>560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286. ЭФ документа «Расходное расписание (исходящее)», закладки «Дополнительные атрибуты (2)»</w:t>
        </w:r>
        <w:r w:rsidR="00607514">
          <w:rPr>
            <w:webHidden/>
          </w:rPr>
          <w:tab/>
        </w:r>
        <w:r w:rsidR="00607514">
          <w:rPr>
            <w:webHidden/>
          </w:rPr>
          <w:fldChar w:fldCharType="begin"/>
        </w:r>
        <w:r w:rsidR="00607514">
          <w:rPr>
            <w:webHidden/>
          </w:rPr>
          <w:instrText xml:space="preserve"> PAGEREF _Toc126839454 \h </w:instrText>
        </w:r>
        <w:r w:rsidR="00607514">
          <w:rPr>
            <w:webHidden/>
          </w:rPr>
        </w:r>
        <w:r w:rsidR="00607514">
          <w:rPr>
            <w:webHidden/>
          </w:rPr>
          <w:fldChar w:fldCharType="separate"/>
        </w:r>
        <w:r w:rsidR="00607514">
          <w:rPr>
            <w:webHidden/>
          </w:rPr>
          <w:t>561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287.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07514">
          <w:rPr>
            <w:webHidden/>
          </w:rPr>
          <w:tab/>
        </w:r>
        <w:r w:rsidR="00607514">
          <w:rPr>
            <w:webHidden/>
          </w:rPr>
          <w:fldChar w:fldCharType="begin"/>
        </w:r>
        <w:r w:rsidR="00607514">
          <w:rPr>
            <w:webHidden/>
          </w:rPr>
          <w:instrText xml:space="preserve"> PAGEREF _Toc126839455 \h </w:instrText>
        </w:r>
        <w:r w:rsidR="00607514">
          <w:rPr>
            <w:webHidden/>
          </w:rPr>
        </w:r>
        <w:r w:rsidR="00607514">
          <w:rPr>
            <w:webHidden/>
          </w:rPr>
          <w:fldChar w:fldCharType="separate"/>
        </w:r>
        <w:r w:rsidR="00607514">
          <w:rPr>
            <w:webHidden/>
          </w:rPr>
          <w:t>564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288.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607514">
          <w:rPr>
            <w:webHidden/>
          </w:rPr>
          <w:tab/>
        </w:r>
        <w:r w:rsidR="00607514">
          <w:rPr>
            <w:webHidden/>
          </w:rPr>
          <w:fldChar w:fldCharType="begin"/>
        </w:r>
        <w:r w:rsidR="00607514">
          <w:rPr>
            <w:webHidden/>
          </w:rPr>
          <w:instrText xml:space="preserve"> PAGEREF _Toc126839456 \h </w:instrText>
        </w:r>
        <w:r w:rsidR="00607514">
          <w:rPr>
            <w:webHidden/>
          </w:rPr>
        </w:r>
        <w:r w:rsidR="00607514">
          <w:rPr>
            <w:webHidden/>
          </w:rPr>
          <w:fldChar w:fldCharType="separate"/>
        </w:r>
        <w:r w:rsidR="00607514">
          <w:rPr>
            <w:webHidden/>
          </w:rPr>
          <w:t>565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289.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607514">
          <w:rPr>
            <w:webHidden/>
          </w:rPr>
          <w:tab/>
        </w:r>
        <w:r w:rsidR="00607514">
          <w:rPr>
            <w:webHidden/>
          </w:rPr>
          <w:fldChar w:fldCharType="begin"/>
        </w:r>
        <w:r w:rsidR="00607514">
          <w:rPr>
            <w:webHidden/>
          </w:rPr>
          <w:instrText xml:space="preserve"> PAGEREF _Toc126839457 \h </w:instrText>
        </w:r>
        <w:r w:rsidR="00607514">
          <w:rPr>
            <w:webHidden/>
          </w:rPr>
        </w:r>
        <w:r w:rsidR="00607514">
          <w:rPr>
            <w:webHidden/>
          </w:rPr>
          <w:fldChar w:fldCharType="separate"/>
        </w:r>
        <w:r w:rsidR="00607514">
          <w:rPr>
            <w:webHidden/>
          </w:rPr>
          <w:t>566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290. ЭФ списка документов «Реестр расходных расписаний»</w:t>
        </w:r>
        <w:r w:rsidR="00607514">
          <w:rPr>
            <w:webHidden/>
          </w:rPr>
          <w:tab/>
        </w:r>
        <w:r w:rsidR="00607514">
          <w:rPr>
            <w:webHidden/>
          </w:rPr>
          <w:fldChar w:fldCharType="begin"/>
        </w:r>
        <w:r w:rsidR="00607514">
          <w:rPr>
            <w:webHidden/>
          </w:rPr>
          <w:instrText xml:space="preserve"> PAGEREF _Toc126839458 \h </w:instrText>
        </w:r>
        <w:r w:rsidR="00607514">
          <w:rPr>
            <w:webHidden/>
          </w:rPr>
        </w:r>
        <w:r w:rsidR="00607514">
          <w:rPr>
            <w:webHidden/>
          </w:rPr>
          <w:fldChar w:fldCharType="separate"/>
        </w:r>
        <w:r w:rsidR="00607514">
          <w:rPr>
            <w:webHidden/>
          </w:rPr>
          <w:t>567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5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291. ЭФ документа «Реестр расходных расписаний», закладки «Документ (1)», вкладки «Расходные расписания (3)»</w:t>
        </w:r>
        <w:r w:rsidR="00607514">
          <w:rPr>
            <w:webHidden/>
          </w:rPr>
          <w:tab/>
        </w:r>
        <w:r w:rsidR="00607514">
          <w:rPr>
            <w:webHidden/>
          </w:rPr>
          <w:fldChar w:fldCharType="begin"/>
        </w:r>
        <w:r w:rsidR="00607514">
          <w:rPr>
            <w:webHidden/>
          </w:rPr>
          <w:instrText xml:space="preserve"> PAGEREF _Toc126839459 \h </w:instrText>
        </w:r>
        <w:r w:rsidR="00607514">
          <w:rPr>
            <w:webHidden/>
          </w:rPr>
        </w:r>
        <w:r w:rsidR="00607514">
          <w:rPr>
            <w:webHidden/>
          </w:rPr>
          <w:fldChar w:fldCharType="separate"/>
        </w:r>
        <w:r w:rsidR="00607514">
          <w:rPr>
            <w:webHidden/>
          </w:rPr>
          <w:t>568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292. Форма «Просмотр записи» (строка данных о расходном расписании)</w:t>
        </w:r>
        <w:r w:rsidR="00607514">
          <w:rPr>
            <w:webHidden/>
          </w:rPr>
          <w:tab/>
        </w:r>
        <w:r w:rsidR="00607514">
          <w:rPr>
            <w:webHidden/>
          </w:rPr>
          <w:fldChar w:fldCharType="begin"/>
        </w:r>
        <w:r w:rsidR="00607514">
          <w:rPr>
            <w:webHidden/>
          </w:rPr>
          <w:instrText xml:space="preserve"> PAGEREF _Toc126839460 \h </w:instrText>
        </w:r>
        <w:r w:rsidR="00607514">
          <w:rPr>
            <w:webHidden/>
          </w:rPr>
        </w:r>
        <w:r w:rsidR="00607514">
          <w:rPr>
            <w:webHidden/>
          </w:rPr>
          <w:fldChar w:fldCharType="separate"/>
        </w:r>
        <w:r w:rsidR="00607514">
          <w:rPr>
            <w:webHidden/>
          </w:rPr>
          <w:t>571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293. ЭФ документа «Реестр расходных расписаний», закладки «Документ (1)», вкладки «Раздел I: БА (4)»</w:t>
        </w:r>
        <w:r w:rsidR="00607514">
          <w:rPr>
            <w:webHidden/>
          </w:rPr>
          <w:tab/>
        </w:r>
        <w:r w:rsidR="00607514">
          <w:rPr>
            <w:webHidden/>
          </w:rPr>
          <w:fldChar w:fldCharType="begin"/>
        </w:r>
        <w:r w:rsidR="00607514">
          <w:rPr>
            <w:webHidden/>
          </w:rPr>
          <w:instrText xml:space="preserve"> PAGEREF _Toc126839461 \h </w:instrText>
        </w:r>
        <w:r w:rsidR="00607514">
          <w:rPr>
            <w:webHidden/>
          </w:rPr>
        </w:r>
        <w:r w:rsidR="00607514">
          <w:rPr>
            <w:webHidden/>
          </w:rPr>
          <w:fldChar w:fldCharType="separate"/>
        </w:r>
        <w:r w:rsidR="00607514">
          <w:rPr>
            <w:webHidden/>
          </w:rPr>
          <w:t>572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294. Форма «Просмотр записи» (строка БА)</w:t>
        </w:r>
        <w:r w:rsidR="00607514">
          <w:rPr>
            <w:webHidden/>
          </w:rPr>
          <w:tab/>
        </w:r>
        <w:r w:rsidR="00607514">
          <w:rPr>
            <w:webHidden/>
          </w:rPr>
          <w:fldChar w:fldCharType="begin"/>
        </w:r>
        <w:r w:rsidR="00607514">
          <w:rPr>
            <w:webHidden/>
          </w:rPr>
          <w:instrText xml:space="preserve"> PAGEREF _Toc126839462 \h </w:instrText>
        </w:r>
        <w:r w:rsidR="00607514">
          <w:rPr>
            <w:webHidden/>
          </w:rPr>
        </w:r>
        <w:r w:rsidR="00607514">
          <w:rPr>
            <w:webHidden/>
          </w:rPr>
          <w:fldChar w:fldCharType="separate"/>
        </w:r>
        <w:r w:rsidR="00607514">
          <w:rPr>
            <w:webHidden/>
          </w:rPr>
          <w:t>573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295. ЭФ документа «Реестр расходных расписаний», закладки «Документ (1)», вкладки «Раздел II: ЛБО (5)»</w:t>
        </w:r>
        <w:r w:rsidR="00607514">
          <w:rPr>
            <w:webHidden/>
          </w:rPr>
          <w:tab/>
        </w:r>
        <w:r w:rsidR="00607514">
          <w:rPr>
            <w:webHidden/>
          </w:rPr>
          <w:fldChar w:fldCharType="begin"/>
        </w:r>
        <w:r w:rsidR="00607514">
          <w:rPr>
            <w:webHidden/>
          </w:rPr>
          <w:instrText xml:space="preserve"> PAGEREF _Toc126839463 \h </w:instrText>
        </w:r>
        <w:r w:rsidR="00607514">
          <w:rPr>
            <w:webHidden/>
          </w:rPr>
        </w:r>
        <w:r w:rsidR="00607514">
          <w:rPr>
            <w:webHidden/>
          </w:rPr>
          <w:fldChar w:fldCharType="separate"/>
        </w:r>
        <w:r w:rsidR="00607514">
          <w:rPr>
            <w:webHidden/>
          </w:rPr>
          <w:t>574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296. ЭФ документа «Реестр расходных расписаний», закладки «Документ (1)», вкладки «Раздел III: ПОФР (6)»</w:t>
        </w:r>
        <w:r w:rsidR="00607514">
          <w:rPr>
            <w:webHidden/>
          </w:rPr>
          <w:tab/>
        </w:r>
        <w:r w:rsidR="00607514">
          <w:rPr>
            <w:webHidden/>
          </w:rPr>
          <w:fldChar w:fldCharType="begin"/>
        </w:r>
        <w:r w:rsidR="00607514">
          <w:rPr>
            <w:webHidden/>
          </w:rPr>
          <w:instrText xml:space="preserve"> PAGEREF _Toc126839464 \h </w:instrText>
        </w:r>
        <w:r w:rsidR="00607514">
          <w:rPr>
            <w:webHidden/>
          </w:rPr>
        </w:r>
        <w:r w:rsidR="00607514">
          <w:rPr>
            <w:webHidden/>
          </w:rPr>
          <w:fldChar w:fldCharType="separate"/>
        </w:r>
        <w:r w:rsidR="00607514">
          <w:rPr>
            <w:webHidden/>
          </w:rPr>
          <w:t>575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297. ЭФ документа «Реестр расходных расписаний», закладки «Дополнительные атрибуты (2)»</w:t>
        </w:r>
        <w:r w:rsidR="00607514">
          <w:rPr>
            <w:webHidden/>
          </w:rPr>
          <w:tab/>
        </w:r>
        <w:r w:rsidR="00607514">
          <w:rPr>
            <w:webHidden/>
          </w:rPr>
          <w:fldChar w:fldCharType="begin"/>
        </w:r>
        <w:r w:rsidR="00607514">
          <w:rPr>
            <w:webHidden/>
          </w:rPr>
          <w:instrText xml:space="preserve"> PAGEREF _Toc126839465 \h </w:instrText>
        </w:r>
        <w:r w:rsidR="00607514">
          <w:rPr>
            <w:webHidden/>
          </w:rPr>
        </w:r>
        <w:r w:rsidR="00607514">
          <w:rPr>
            <w:webHidden/>
          </w:rPr>
          <w:fldChar w:fldCharType="separate"/>
        </w:r>
        <w:r w:rsidR="00607514">
          <w:rPr>
            <w:webHidden/>
          </w:rPr>
          <w:t>576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298. ЭФ списка документов «Казначейское уведомление»</w:t>
        </w:r>
        <w:r w:rsidR="00607514">
          <w:rPr>
            <w:webHidden/>
          </w:rPr>
          <w:tab/>
        </w:r>
        <w:r w:rsidR="00607514">
          <w:rPr>
            <w:webHidden/>
          </w:rPr>
          <w:fldChar w:fldCharType="begin"/>
        </w:r>
        <w:r w:rsidR="00607514">
          <w:rPr>
            <w:webHidden/>
          </w:rPr>
          <w:instrText xml:space="preserve"> PAGEREF _Toc126839466 \h </w:instrText>
        </w:r>
        <w:r w:rsidR="00607514">
          <w:rPr>
            <w:webHidden/>
          </w:rPr>
        </w:r>
        <w:r w:rsidR="00607514">
          <w:rPr>
            <w:webHidden/>
          </w:rPr>
          <w:fldChar w:fldCharType="separate"/>
        </w:r>
        <w:r w:rsidR="00607514">
          <w:rPr>
            <w:webHidden/>
          </w:rPr>
          <w:t>577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299. ЭФ документа «Казначейское уведомление», закладки «Документ», закладки «Раздел I: БА»</w:t>
        </w:r>
        <w:r w:rsidR="00607514">
          <w:rPr>
            <w:webHidden/>
          </w:rPr>
          <w:tab/>
        </w:r>
        <w:r w:rsidR="00607514">
          <w:rPr>
            <w:webHidden/>
          </w:rPr>
          <w:fldChar w:fldCharType="begin"/>
        </w:r>
        <w:r w:rsidR="00607514">
          <w:rPr>
            <w:webHidden/>
          </w:rPr>
          <w:instrText xml:space="preserve"> PAGEREF _Toc126839467 \h </w:instrText>
        </w:r>
        <w:r w:rsidR="00607514">
          <w:rPr>
            <w:webHidden/>
          </w:rPr>
        </w:r>
        <w:r w:rsidR="00607514">
          <w:rPr>
            <w:webHidden/>
          </w:rPr>
          <w:fldChar w:fldCharType="separate"/>
        </w:r>
        <w:r w:rsidR="00607514">
          <w:rPr>
            <w:webHidden/>
          </w:rPr>
          <w:t>578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300. Форма «Просмотр записи»</w:t>
        </w:r>
        <w:r w:rsidR="00607514">
          <w:rPr>
            <w:webHidden/>
          </w:rPr>
          <w:tab/>
        </w:r>
        <w:r w:rsidR="00607514">
          <w:rPr>
            <w:webHidden/>
          </w:rPr>
          <w:fldChar w:fldCharType="begin"/>
        </w:r>
        <w:r w:rsidR="00607514">
          <w:rPr>
            <w:webHidden/>
          </w:rPr>
          <w:instrText xml:space="preserve"> PAGEREF _Toc126839468 \h </w:instrText>
        </w:r>
        <w:r w:rsidR="00607514">
          <w:rPr>
            <w:webHidden/>
          </w:rPr>
        </w:r>
        <w:r w:rsidR="00607514">
          <w:rPr>
            <w:webHidden/>
          </w:rPr>
          <w:fldChar w:fldCharType="separate"/>
        </w:r>
        <w:r w:rsidR="00607514">
          <w:rPr>
            <w:webHidden/>
          </w:rPr>
          <w:t>580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6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301. ЭФ документа «Казначейское уведомление», закладки «Документ», вкладки «Раздел II: ЛБО»</w:t>
        </w:r>
        <w:r w:rsidR="00607514">
          <w:rPr>
            <w:webHidden/>
          </w:rPr>
          <w:tab/>
        </w:r>
        <w:r w:rsidR="00607514">
          <w:rPr>
            <w:webHidden/>
          </w:rPr>
          <w:fldChar w:fldCharType="begin"/>
        </w:r>
        <w:r w:rsidR="00607514">
          <w:rPr>
            <w:webHidden/>
          </w:rPr>
          <w:instrText xml:space="preserve"> PAGEREF _Toc126839469 \h </w:instrText>
        </w:r>
        <w:r w:rsidR="00607514">
          <w:rPr>
            <w:webHidden/>
          </w:rPr>
        </w:r>
        <w:r w:rsidR="00607514">
          <w:rPr>
            <w:webHidden/>
          </w:rPr>
          <w:fldChar w:fldCharType="separate"/>
        </w:r>
        <w:r w:rsidR="00607514">
          <w:rPr>
            <w:webHidden/>
          </w:rPr>
          <w:t>580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302. ЭФ документа «Казначейское уведомление», закладки «Документ», вкладки «Раздел III: ПОФР»</w:t>
        </w:r>
        <w:r w:rsidR="00607514">
          <w:rPr>
            <w:webHidden/>
          </w:rPr>
          <w:tab/>
        </w:r>
        <w:r w:rsidR="00607514">
          <w:rPr>
            <w:webHidden/>
          </w:rPr>
          <w:fldChar w:fldCharType="begin"/>
        </w:r>
        <w:r w:rsidR="00607514">
          <w:rPr>
            <w:webHidden/>
          </w:rPr>
          <w:instrText xml:space="preserve"> PAGEREF _Toc126839470 \h </w:instrText>
        </w:r>
        <w:r w:rsidR="00607514">
          <w:rPr>
            <w:webHidden/>
          </w:rPr>
        </w:r>
        <w:r w:rsidR="00607514">
          <w:rPr>
            <w:webHidden/>
          </w:rPr>
          <w:fldChar w:fldCharType="separate"/>
        </w:r>
        <w:r w:rsidR="00607514">
          <w:rPr>
            <w:webHidden/>
          </w:rPr>
          <w:t>581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303. ЭФ документа «Казначейское уведомление», закладки «Дополнительные атрибуты»</w:t>
        </w:r>
        <w:r w:rsidR="00607514">
          <w:rPr>
            <w:webHidden/>
          </w:rPr>
          <w:tab/>
        </w:r>
        <w:r w:rsidR="00607514">
          <w:rPr>
            <w:webHidden/>
          </w:rPr>
          <w:fldChar w:fldCharType="begin"/>
        </w:r>
        <w:r w:rsidR="00607514">
          <w:rPr>
            <w:webHidden/>
          </w:rPr>
          <w:instrText xml:space="preserve"> PAGEREF _Toc126839471 \h </w:instrText>
        </w:r>
        <w:r w:rsidR="00607514">
          <w:rPr>
            <w:webHidden/>
          </w:rPr>
        </w:r>
        <w:r w:rsidR="00607514">
          <w:rPr>
            <w:webHidden/>
          </w:rPr>
          <w:fldChar w:fldCharType="separate"/>
        </w:r>
        <w:r w:rsidR="00607514">
          <w:rPr>
            <w:webHidden/>
          </w:rPr>
          <w:t>582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304. ЭФ списка документов «Справка о доведении бюджетных данных (исходящие)»</w:t>
        </w:r>
        <w:r w:rsidR="00607514">
          <w:rPr>
            <w:webHidden/>
          </w:rPr>
          <w:tab/>
        </w:r>
        <w:r w:rsidR="00607514">
          <w:rPr>
            <w:webHidden/>
          </w:rPr>
          <w:fldChar w:fldCharType="begin"/>
        </w:r>
        <w:r w:rsidR="00607514">
          <w:rPr>
            <w:webHidden/>
          </w:rPr>
          <w:instrText xml:space="preserve"> PAGEREF _Toc126839472 \h </w:instrText>
        </w:r>
        <w:r w:rsidR="00607514">
          <w:rPr>
            <w:webHidden/>
          </w:rPr>
        </w:r>
        <w:r w:rsidR="00607514">
          <w:rPr>
            <w:webHidden/>
          </w:rPr>
          <w:fldChar w:fldCharType="separate"/>
        </w:r>
        <w:r w:rsidR="00607514">
          <w:rPr>
            <w:webHidden/>
          </w:rPr>
          <w:t>584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305. ЭФ документа «Справка о доведении бюджетных данных (исходящие)», закладки «Документ», закладки «Раздел 1. Доведенные БД (1)»</w:t>
        </w:r>
        <w:r w:rsidR="00607514">
          <w:rPr>
            <w:webHidden/>
          </w:rPr>
          <w:tab/>
        </w:r>
        <w:r w:rsidR="00607514">
          <w:rPr>
            <w:webHidden/>
          </w:rPr>
          <w:fldChar w:fldCharType="begin"/>
        </w:r>
        <w:r w:rsidR="00607514">
          <w:rPr>
            <w:webHidden/>
          </w:rPr>
          <w:instrText xml:space="preserve"> PAGEREF _Toc126839473 \h </w:instrText>
        </w:r>
        <w:r w:rsidR="00607514">
          <w:rPr>
            <w:webHidden/>
          </w:rPr>
        </w:r>
        <w:r w:rsidR="00607514">
          <w:rPr>
            <w:webHidden/>
          </w:rPr>
          <w:fldChar w:fldCharType="separate"/>
        </w:r>
        <w:r w:rsidR="00607514">
          <w:rPr>
            <w:webHidden/>
          </w:rPr>
          <w:t>585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306. ЭФ документа «Справка о доведении бюджетных данных (исходящие)», закладки «Документ», закладки «Раздел 2. БА (2)»</w:t>
        </w:r>
        <w:r w:rsidR="00607514">
          <w:rPr>
            <w:webHidden/>
          </w:rPr>
          <w:tab/>
        </w:r>
        <w:r w:rsidR="00607514">
          <w:rPr>
            <w:webHidden/>
          </w:rPr>
          <w:fldChar w:fldCharType="begin"/>
        </w:r>
        <w:r w:rsidR="00607514">
          <w:rPr>
            <w:webHidden/>
          </w:rPr>
          <w:instrText xml:space="preserve"> PAGEREF _Toc126839474 \h </w:instrText>
        </w:r>
        <w:r w:rsidR="00607514">
          <w:rPr>
            <w:webHidden/>
          </w:rPr>
        </w:r>
        <w:r w:rsidR="00607514">
          <w:rPr>
            <w:webHidden/>
          </w:rPr>
          <w:fldChar w:fldCharType="separate"/>
        </w:r>
        <w:r w:rsidR="00607514">
          <w:rPr>
            <w:webHidden/>
          </w:rPr>
          <w:t>585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307. ЭФ документа «Справка о доведении бюджетных данных (исходящие)», закладки «Документ», закладки «Раздел 3. Лимиты БО (3)»</w:t>
        </w:r>
        <w:r w:rsidR="00607514">
          <w:rPr>
            <w:webHidden/>
          </w:rPr>
          <w:tab/>
        </w:r>
        <w:r w:rsidR="00607514">
          <w:rPr>
            <w:webHidden/>
          </w:rPr>
          <w:fldChar w:fldCharType="begin"/>
        </w:r>
        <w:r w:rsidR="00607514">
          <w:rPr>
            <w:webHidden/>
          </w:rPr>
          <w:instrText xml:space="preserve"> PAGEREF _Toc126839475 \h </w:instrText>
        </w:r>
        <w:r w:rsidR="00607514">
          <w:rPr>
            <w:webHidden/>
          </w:rPr>
        </w:r>
        <w:r w:rsidR="00607514">
          <w:rPr>
            <w:webHidden/>
          </w:rPr>
          <w:fldChar w:fldCharType="separate"/>
        </w:r>
        <w:r w:rsidR="00607514">
          <w:rPr>
            <w:webHidden/>
          </w:rPr>
          <w:t>586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308. ЭФ документа «Справка о доведении бюджетных данных (исходящие)», закладки «Документ», закладки «Раздел 4. Предельные объемы финансирования (4)»</w:t>
        </w:r>
        <w:r w:rsidR="00607514">
          <w:rPr>
            <w:webHidden/>
          </w:rPr>
          <w:tab/>
        </w:r>
        <w:r w:rsidR="00607514">
          <w:rPr>
            <w:webHidden/>
          </w:rPr>
          <w:fldChar w:fldCharType="begin"/>
        </w:r>
        <w:r w:rsidR="00607514">
          <w:rPr>
            <w:webHidden/>
          </w:rPr>
          <w:instrText xml:space="preserve"> PAGEREF _Toc126839476 \h </w:instrText>
        </w:r>
        <w:r w:rsidR="00607514">
          <w:rPr>
            <w:webHidden/>
          </w:rPr>
        </w:r>
        <w:r w:rsidR="00607514">
          <w:rPr>
            <w:webHidden/>
          </w:rPr>
          <w:fldChar w:fldCharType="separate"/>
        </w:r>
        <w:r w:rsidR="00607514">
          <w:rPr>
            <w:webHidden/>
          </w:rPr>
          <w:t>586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309. ЭФ документа «Справка о доведении бюджетных данных (исходящие)», закладки «Дополнительные атрибуты»</w:t>
        </w:r>
        <w:r w:rsidR="00607514">
          <w:rPr>
            <w:webHidden/>
          </w:rPr>
          <w:tab/>
        </w:r>
        <w:r w:rsidR="00607514">
          <w:rPr>
            <w:webHidden/>
          </w:rPr>
          <w:fldChar w:fldCharType="begin"/>
        </w:r>
        <w:r w:rsidR="00607514">
          <w:rPr>
            <w:webHidden/>
          </w:rPr>
          <w:instrText xml:space="preserve"> PAGEREF _Toc126839477 \h </w:instrText>
        </w:r>
        <w:r w:rsidR="00607514">
          <w:rPr>
            <w:webHidden/>
          </w:rPr>
        </w:r>
        <w:r w:rsidR="00607514">
          <w:rPr>
            <w:webHidden/>
          </w:rPr>
          <w:fldChar w:fldCharType="separate"/>
        </w:r>
        <w:r w:rsidR="00607514">
          <w:rPr>
            <w:webHidden/>
          </w:rPr>
          <w:t>588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310. ЭФ списка документов «Информация ПБС»</w:t>
        </w:r>
        <w:r w:rsidR="00607514">
          <w:rPr>
            <w:webHidden/>
          </w:rPr>
          <w:tab/>
        </w:r>
        <w:r w:rsidR="00607514">
          <w:rPr>
            <w:webHidden/>
          </w:rPr>
          <w:fldChar w:fldCharType="begin"/>
        </w:r>
        <w:r w:rsidR="00607514">
          <w:rPr>
            <w:webHidden/>
          </w:rPr>
          <w:instrText xml:space="preserve"> PAGEREF _Toc126839478 \h </w:instrText>
        </w:r>
        <w:r w:rsidR="00607514">
          <w:rPr>
            <w:webHidden/>
          </w:rPr>
        </w:r>
        <w:r w:rsidR="00607514">
          <w:rPr>
            <w:webHidden/>
          </w:rPr>
          <w:fldChar w:fldCharType="separate"/>
        </w:r>
        <w:r w:rsidR="00607514">
          <w:rPr>
            <w:webHidden/>
          </w:rPr>
          <w:t>589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7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311. ЭФ документа «Информация ПБС», закладки «Документ», вкладки «Раздел 1»</w:t>
        </w:r>
        <w:r w:rsidR="00607514">
          <w:rPr>
            <w:webHidden/>
          </w:rPr>
          <w:tab/>
        </w:r>
        <w:r w:rsidR="00607514">
          <w:rPr>
            <w:webHidden/>
          </w:rPr>
          <w:fldChar w:fldCharType="begin"/>
        </w:r>
        <w:r w:rsidR="00607514">
          <w:rPr>
            <w:webHidden/>
          </w:rPr>
          <w:instrText xml:space="preserve"> PAGEREF _Toc126839479 \h </w:instrText>
        </w:r>
        <w:r w:rsidR="00607514">
          <w:rPr>
            <w:webHidden/>
          </w:rPr>
        </w:r>
        <w:r w:rsidR="00607514">
          <w:rPr>
            <w:webHidden/>
          </w:rPr>
          <w:fldChar w:fldCharType="separate"/>
        </w:r>
        <w:r w:rsidR="00607514">
          <w:rPr>
            <w:webHidden/>
          </w:rPr>
          <w:t>591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312. ЭФ документа «Информация ПБС», закладки «Документ», вкладки «Раздел 2»</w:t>
        </w:r>
        <w:r w:rsidR="00607514">
          <w:rPr>
            <w:webHidden/>
          </w:rPr>
          <w:tab/>
        </w:r>
        <w:r w:rsidR="00607514">
          <w:rPr>
            <w:webHidden/>
          </w:rPr>
          <w:fldChar w:fldCharType="begin"/>
        </w:r>
        <w:r w:rsidR="00607514">
          <w:rPr>
            <w:webHidden/>
          </w:rPr>
          <w:instrText xml:space="preserve"> PAGEREF _Toc126839480 \h </w:instrText>
        </w:r>
        <w:r w:rsidR="00607514">
          <w:rPr>
            <w:webHidden/>
          </w:rPr>
        </w:r>
        <w:r w:rsidR="00607514">
          <w:rPr>
            <w:webHidden/>
          </w:rPr>
          <w:fldChar w:fldCharType="separate"/>
        </w:r>
        <w:r w:rsidR="00607514">
          <w:rPr>
            <w:webHidden/>
          </w:rPr>
          <w:t>593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313. ЭФ документа «Информация ПБС», закладки «Документ», вкладки «Раздел 3»</w:t>
        </w:r>
        <w:r w:rsidR="00607514">
          <w:rPr>
            <w:webHidden/>
          </w:rPr>
          <w:tab/>
        </w:r>
        <w:r w:rsidR="00607514">
          <w:rPr>
            <w:webHidden/>
          </w:rPr>
          <w:fldChar w:fldCharType="begin"/>
        </w:r>
        <w:r w:rsidR="00607514">
          <w:rPr>
            <w:webHidden/>
          </w:rPr>
          <w:instrText xml:space="preserve"> PAGEREF _Toc126839481 \h </w:instrText>
        </w:r>
        <w:r w:rsidR="00607514">
          <w:rPr>
            <w:webHidden/>
          </w:rPr>
        </w:r>
        <w:r w:rsidR="00607514">
          <w:rPr>
            <w:webHidden/>
          </w:rPr>
          <w:fldChar w:fldCharType="separate"/>
        </w:r>
        <w:r w:rsidR="00607514">
          <w:rPr>
            <w:webHidden/>
          </w:rPr>
          <w:t>594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314. ЭФ документа «Информация ПБС», закладки «Документ», вкладки «Раздел 4»</w:t>
        </w:r>
        <w:r w:rsidR="00607514">
          <w:rPr>
            <w:webHidden/>
          </w:rPr>
          <w:tab/>
        </w:r>
        <w:r w:rsidR="00607514">
          <w:rPr>
            <w:webHidden/>
          </w:rPr>
          <w:fldChar w:fldCharType="begin"/>
        </w:r>
        <w:r w:rsidR="00607514">
          <w:rPr>
            <w:webHidden/>
          </w:rPr>
          <w:instrText xml:space="preserve"> PAGEREF _Toc126839482 \h </w:instrText>
        </w:r>
        <w:r w:rsidR="00607514">
          <w:rPr>
            <w:webHidden/>
          </w:rPr>
        </w:r>
        <w:r w:rsidR="00607514">
          <w:rPr>
            <w:webHidden/>
          </w:rPr>
          <w:fldChar w:fldCharType="separate"/>
        </w:r>
        <w:r w:rsidR="00607514">
          <w:rPr>
            <w:webHidden/>
          </w:rPr>
          <w:t>595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315. ЭФ документа «Информация ПБС», закладки «Документ», вкладки «Раздел 5»</w:t>
        </w:r>
        <w:r w:rsidR="00607514">
          <w:rPr>
            <w:webHidden/>
          </w:rPr>
          <w:tab/>
        </w:r>
        <w:r w:rsidR="00607514">
          <w:rPr>
            <w:webHidden/>
          </w:rPr>
          <w:fldChar w:fldCharType="begin"/>
        </w:r>
        <w:r w:rsidR="00607514">
          <w:rPr>
            <w:webHidden/>
          </w:rPr>
          <w:instrText xml:space="preserve"> PAGEREF _Toc126839483 \h </w:instrText>
        </w:r>
        <w:r w:rsidR="00607514">
          <w:rPr>
            <w:webHidden/>
          </w:rPr>
        </w:r>
        <w:r w:rsidR="00607514">
          <w:rPr>
            <w:webHidden/>
          </w:rPr>
          <w:fldChar w:fldCharType="separate"/>
        </w:r>
        <w:r w:rsidR="00607514">
          <w:rPr>
            <w:webHidden/>
          </w:rPr>
          <w:t>596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316. ЭФ документа «Информация ПБС», закладки «Документ», вкладки «Раздел 6»</w:t>
        </w:r>
        <w:r w:rsidR="00607514">
          <w:rPr>
            <w:webHidden/>
          </w:rPr>
          <w:tab/>
        </w:r>
        <w:r w:rsidR="00607514">
          <w:rPr>
            <w:webHidden/>
          </w:rPr>
          <w:fldChar w:fldCharType="begin"/>
        </w:r>
        <w:r w:rsidR="00607514">
          <w:rPr>
            <w:webHidden/>
          </w:rPr>
          <w:instrText xml:space="preserve"> PAGEREF _Toc126839484 \h </w:instrText>
        </w:r>
        <w:r w:rsidR="00607514">
          <w:rPr>
            <w:webHidden/>
          </w:rPr>
        </w:r>
        <w:r w:rsidR="00607514">
          <w:rPr>
            <w:webHidden/>
          </w:rPr>
          <w:fldChar w:fldCharType="separate"/>
        </w:r>
        <w:r w:rsidR="00607514">
          <w:rPr>
            <w:webHidden/>
          </w:rPr>
          <w:t>597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317. ЭФ документа «Информация ПБС», закладки «Документ», вкладки «Раздел 7»</w:t>
        </w:r>
        <w:r w:rsidR="00607514">
          <w:rPr>
            <w:webHidden/>
          </w:rPr>
          <w:tab/>
        </w:r>
        <w:r w:rsidR="00607514">
          <w:rPr>
            <w:webHidden/>
          </w:rPr>
          <w:fldChar w:fldCharType="begin"/>
        </w:r>
        <w:r w:rsidR="00607514">
          <w:rPr>
            <w:webHidden/>
          </w:rPr>
          <w:instrText xml:space="preserve"> PAGEREF _Toc126839485 \h </w:instrText>
        </w:r>
        <w:r w:rsidR="00607514">
          <w:rPr>
            <w:webHidden/>
          </w:rPr>
        </w:r>
        <w:r w:rsidR="00607514">
          <w:rPr>
            <w:webHidden/>
          </w:rPr>
          <w:fldChar w:fldCharType="separate"/>
        </w:r>
        <w:r w:rsidR="00607514">
          <w:rPr>
            <w:webHidden/>
          </w:rPr>
          <w:t>598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318. ЭФ документа «Информация ПБС», закладки «Документ», вкладки «Раздел 8»</w:t>
        </w:r>
        <w:r w:rsidR="00607514">
          <w:rPr>
            <w:webHidden/>
          </w:rPr>
          <w:tab/>
        </w:r>
        <w:r w:rsidR="00607514">
          <w:rPr>
            <w:webHidden/>
          </w:rPr>
          <w:fldChar w:fldCharType="begin"/>
        </w:r>
        <w:r w:rsidR="00607514">
          <w:rPr>
            <w:webHidden/>
          </w:rPr>
          <w:instrText xml:space="preserve"> PAGEREF _Toc126839486 \h </w:instrText>
        </w:r>
        <w:r w:rsidR="00607514">
          <w:rPr>
            <w:webHidden/>
          </w:rPr>
        </w:r>
        <w:r w:rsidR="00607514">
          <w:rPr>
            <w:webHidden/>
          </w:rPr>
          <w:fldChar w:fldCharType="separate"/>
        </w:r>
        <w:r w:rsidR="00607514">
          <w:rPr>
            <w:webHidden/>
          </w:rPr>
          <w:t>599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319. ЭФ документа «Информация ПБС», закладки «Документ», вкладки «Раздел 9»</w:t>
        </w:r>
        <w:r w:rsidR="00607514">
          <w:rPr>
            <w:webHidden/>
          </w:rPr>
          <w:tab/>
        </w:r>
        <w:r w:rsidR="00607514">
          <w:rPr>
            <w:webHidden/>
          </w:rPr>
          <w:fldChar w:fldCharType="begin"/>
        </w:r>
        <w:r w:rsidR="00607514">
          <w:rPr>
            <w:webHidden/>
          </w:rPr>
          <w:instrText xml:space="preserve"> PAGEREF _Toc126839487 \h </w:instrText>
        </w:r>
        <w:r w:rsidR="00607514">
          <w:rPr>
            <w:webHidden/>
          </w:rPr>
        </w:r>
        <w:r w:rsidR="00607514">
          <w:rPr>
            <w:webHidden/>
          </w:rPr>
          <w:fldChar w:fldCharType="separate"/>
        </w:r>
        <w:r w:rsidR="00607514">
          <w:rPr>
            <w:webHidden/>
          </w:rPr>
          <w:t>601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320. ЭФ документа «Информация ПБС», закладки «Документ», вкладки «Раздел 10»</w:t>
        </w:r>
        <w:r w:rsidR="00607514">
          <w:rPr>
            <w:webHidden/>
          </w:rPr>
          <w:tab/>
        </w:r>
        <w:r w:rsidR="00607514">
          <w:rPr>
            <w:webHidden/>
          </w:rPr>
          <w:fldChar w:fldCharType="begin"/>
        </w:r>
        <w:r w:rsidR="00607514">
          <w:rPr>
            <w:webHidden/>
          </w:rPr>
          <w:instrText xml:space="preserve"> PAGEREF _Toc126839488 \h </w:instrText>
        </w:r>
        <w:r w:rsidR="00607514">
          <w:rPr>
            <w:webHidden/>
          </w:rPr>
        </w:r>
        <w:r w:rsidR="00607514">
          <w:rPr>
            <w:webHidden/>
          </w:rPr>
          <w:fldChar w:fldCharType="separate"/>
        </w:r>
        <w:r w:rsidR="00607514">
          <w:rPr>
            <w:webHidden/>
          </w:rPr>
          <w:t>602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8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321. ЭФ документа «Информация ПБС», закладки «Документ», вкладки «Раздел 11»</w:t>
        </w:r>
        <w:r w:rsidR="00607514">
          <w:rPr>
            <w:webHidden/>
          </w:rPr>
          <w:tab/>
        </w:r>
        <w:r w:rsidR="00607514">
          <w:rPr>
            <w:webHidden/>
          </w:rPr>
          <w:fldChar w:fldCharType="begin"/>
        </w:r>
        <w:r w:rsidR="00607514">
          <w:rPr>
            <w:webHidden/>
          </w:rPr>
          <w:instrText xml:space="preserve"> PAGEREF _Toc126839489 \h </w:instrText>
        </w:r>
        <w:r w:rsidR="00607514">
          <w:rPr>
            <w:webHidden/>
          </w:rPr>
        </w:r>
        <w:r w:rsidR="00607514">
          <w:rPr>
            <w:webHidden/>
          </w:rPr>
          <w:fldChar w:fldCharType="separate"/>
        </w:r>
        <w:r w:rsidR="00607514">
          <w:rPr>
            <w:webHidden/>
          </w:rPr>
          <w:t>603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322. ЭФ документа «Информация ПБС», закладки «Подписи»</w:t>
        </w:r>
        <w:r w:rsidR="00607514">
          <w:rPr>
            <w:webHidden/>
          </w:rPr>
          <w:tab/>
        </w:r>
        <w:r w:rsidR="00607514">
          <w:rPr>
            <w:webHidden/>
          </w:rPr>
          <w:fldChar w:fldCharType="begin"/>
        </w:r>
        <w:r w:rsidR="00607514">
          <w:rPr>
            <w:webHidden/>
          </w:rPr>
          <w:instrText xml:space="preserve"> PAGEREF _Toc126839490 \h </w:instrText>
        </w:r>
        <w:r w:rsidR="00607514">
          <w:rPr>
            <w:webHidden/>
          </w:rPr>
        </w:r>
        <w:r w:rsidR="00607514">
          <w:rPr>
            <w:webHidden/>
          </w:rPr>
          <w:fldChar w:fldCharType="separate"/>
        </w:r>
        <w:r w:rsidR="00607514">
          <w:rPr>
            <w:webHidden/>
          </w:rPr>
          <w:t>604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323. ЭФ списка документов «Информация о расторгнутых контрактах»</w:t>
        </w:r>
        <w:r w:rsidR="00607514">
          <w:rPr>
            <w:webHidden/>
          </w:rPr>
          <w:tab/>
        </w:r>
        <w:r w:rsidR="00607514">
          <w:rPr>
            <w:webHidden/>
          </w:rPr>
          <w:fldChar w:fldCharType="begin"/>
        </w:r>
        <w:r w:rsidR="00607514">
          <w:rPr>
            <w:webHidden/>
          </w:rPr>
          <w:instrText xml:space="preserve"> PAGEREF _Toc126839491 \h </w:instrText>
        </w:r>
        <w:r w:rsidR="00607514">
          <w:rPr>
            <w:webHidden/>
          </w:rPr>
        </w:r>
        <w:r w:rsidR="00607514">
          <w:rPr>
            <w:webHidden/>
          </w:rPr>
          <w:fldChar w:fldCharType="separate"/>
        </w:r>
        <w:r w:rsidR="00607514">
          <w:rPr>
            <w:webHidden/>
          </w:rPr>
          <w:t>605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324. ЭФ документа «Информация о расторгнутых контрактах»</w:t>
        </w:r>
        <w:r w:rsidR="00607514">
          <w:rPr>
            <w:webHidden/>
          </w:rPr>
          <w:tab/>
        </w:r>
        <w:r w:rsidR="00607514">
          <w:rPr>
            <w:webHidden/>
          </w:rPr>
          <w:fldChar w:fldCharType="begin"/>
        </w:r>
        <w:r w:rsidR="00607514">
          <w:rPr>
            <w:webHidden/>
          </w:rPr>
          <w:instrText xml:space="preserve"> PAGEREF _Toc126839492 \h </w:instrText>
        </w:r>
        <w:r w:rsidR="00607514">
          <w:rPr>
            <w:webHidden/>
          </w:rPr>
        </w:r>
        <w:r w:rsidR="00607514">
          <w:rPr>
            <w:webHidden/>
          </w:rPr>
          <w:fldChar w:fldCharType="separate"/>
        </w:r>
        <w:r w:rsidR="00607514">
          <w:rPr>
            <w:webHidden/>
          </w:rPr>
          <w:t>606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325. ЭФ списка документов «Сведения об операциях с целевыми средствами»</w:t>
        </w:r>
        <w:r w:rsidR="00607514">
          <w:rPr>
            <w:webHidden/>
          </w:rPr>
          <w:tab/>
        </w:r>
        <w:r w:rsidR="00607514">
          <w:rPr>
            <w:webHidden/>
          </w:rPr>
          <w:fldChar w:fldCharType="begin"/>
        </w:r>
        <w:r w:rsidR="00607514">
          <w:rPr>
            <w:webHidden/>
          </w:rPr>
          <w:instrText xml:space="preserve"> PAGEREF _Toc126839493 \h </w:instrText>
        </w:r>
        <w:r w:rsidR="00607514">
          <w:rPr>
            <w:webHidden/>
          </w:rPr>
        </w:r>
        <w:r w:rsidR="00607514">
          <w:rPr>
            <w:webHidden/>
          </w:rPr>
          <w:fldChar w:fldCharType="separate"/>
        </w:r>
        <w:r w:rsidR="00607514">
          <w:rPr>
            <w:webHidden/>
          </w:rPr>
          <w:t>608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326. ЭФ документа «Сведения об операциях с целевыми средствами», закладки «Реквизиты (1)»</w:t>
        </w:r>
        <w:r w:rsidR="00607514">
          <w:rPr>
            <w:webHidden/>
          </w:rPr>
          <w:tab/>
        </w:r>
        <w:r w:rsidR="00607514">
          <w:rPr>
            <w:webHidden/>
          </w:rPr>
          <w:fldChar w:fldCharType="begin"/>
        </w:r>
        <w:r w:rsidR="00607514">
          <w:rPr>
            <w:webHidden/>
          </w:rPr>
          <w:instrText xml:space="preserve"> PAGEREF _Toc126839494 \h </w:instrText>
        </w:r>
        <w:r w:rsidR="00607514">
          <w:rPr>
            <w:webHidden/>
          </w:rPr>
        </w:r>
        <w:r w:rsidR="00607514">
          <w:rPr>
            <w:webHidden/>
          </w:rPr>
          <w:fldChar w:fldCharType="separate"/>
        </w:r>
        <w:r w:rsidR="00607514">
          <w:rPr>
            <w:webHidden/>
          </w:rPr>
          <w:t>609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327. ЭФ документа «Сведения об операциях с целевыми средствами», закладки «Реквизиты расшифровки документа (2)»</w:t>
        </w:r>
        <w:r w:rsidR="00607514">
          <w:rPr>
            <w:webHidden/>
          </w:rPr>
          <w:tab/>
        </w:r>
        <w:r w:rsidR="00607514">
          <w:rPr>
            <w:webHidden/>
          </w:rPr>
          <w:fldChar w:fldCharType="begin"/>
        </w:r>
        <w:r w:rsidR="00607514">
          <w:rPr>
            <w:webHidden/>
          </w:rPr>
          <w:instrText xml:space="preserve"> PAGEREF _Toc126839495 \h </w:instrText>
        </w:r>
        <w:r w:rsidR="00607514">
          <w:rPr>
            <w:webHidden/>
          </w:rPr>
        </w:r>
        <w:r w:rsidR="00607514">
          <w:rPr>
            <w:webHidden/>
          </w:rPr>
          <w:fldChar w:fldCharType="separate"/>
        </w:r>
        <w:r w:rsidR="00607514">
          <w:rPr>
            <w:webHidden/>
          </w:rPr>
          <w:t>612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328. Форма «Добавление записи»</w:t>
        </w:r>
        <w:r w:rsidR="00607514">
          <w:rPr>
            <w:webHidden/>
          </w:rPr>
          <w:tab/>
        </w:r>
        <w:r w:rsidR="00607514">
          <w:rPr>
            <w:webHidden/>
          </w:rPr>
          <w:fldChar w:fldCharType="begin"/>
        </w:r>
        <w:r w:rsidR="00607514">
          <w:rPr>
            <w:webHidden/>
          </w:rPr>
          <w:instrText xml:space="preserve"> PAGEREF _Toc126839496 \h </w:instrText>
        </w:r>
        <w:r w:rsidR="00607514">
          <w:rPr>
            <w:webHidden/>
          </w:rPr>
        </w:r>
        <w:r w:rsidR="00607514">
          <w:rPr>
            <w:webHidden/>
          </w:rPr>
          <w:fldChar w:fldCharType="separate"/>
        </w:r>
        <w:r w:rsidR="00607514">
          <w:rPr>
            <w:webHidden/>
          </w:rPr>
          <w:t>617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329. ЭФ документа «Сведения об операциях с целевыми средствами», закладки «Дополнительные атрибуты (3)»</w:t>
        </w:r>
        <w:r w:rsidR="00607514">
          <w:rPr>
            <w:webHidden/>
          </w:rPr>
          <w:tab/>
        </w:r>
        <w:r w:rsidR="00607514">
          <w:rPr>
            <w:webHidden/>
          </w:rPr>
          <w:fldChar w:fldCharType="begin"/>
        </w:r>
        <w:r w:rsidR="00607514">
          <w:rPr>
            <w:webHidden/>
          </w:rPr>
          <w:instrText xml:space="preserve"> PAGEREF _Toc126839497 \h </w:instrText>
        </w:r>
        <w:r w:rsidR="00607514">
          <w:rPr>
            <w:webHidden/>
          </w:rPr>
        </w:r>
        <w:r w:rsidR="00607514">
          <w:rPr>
            <w:webHidden/>
          </w:rPr>
          <w:fldChar w:fldCharType="separate"/>
        </w:r>
        <w:r w:rsidR="00607514">
          <w:rPr>
            <w:webHidden/>
          </w:rPr>
          <w:t>618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330. ЭФ списка документов «Расходная декларация»</w:t>
        </w:r>
        <w:r w:rsidR="00607514">
          <w:rPr>
            <w:webHidden/>
          </w:rPr>
          <w:tab/>
        </w:r>
        <w:r w:rsidR="00607514">
          <w:rPr>
            <w:webHidden/>
          </w:rPr>
          <w:fldChar w:fldCharType="begin"/>
        </w:r>
        <w:r w:rsidR="00607514">
          <w:rPr>
            <w:webHidden/>
          </w:rPr>
          <w:instrText xml:space="preserve"> PAGEREF _Toc126839498 \h </w:instrText>
        </w:r>
        <w:r w:rsidR="00607514">
          <w:rPr>
            <w:webHidden/>
          </w:rPr>
        </w:r>
        <w:r w:rsidR="00607514">
          <w:rPr>
            <w:webHidden/>
          </w:rPr>
          <w:fldChar w:fldCharType="separate"/>
        </w:r>
        <w:r w:rsidR="00607514">
          <w:rPr>
            <w:webHidden/>
          </w:rPr>
          <w:t>619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49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331. ЭФ документа «Расходная декларация», закладки «Заголовок»</w:t>
        </w:r>
        <w:r w:rsidR="00607514">
          <w:rPr>
            <w:webHidden/>
          </w:rPr>
          <w:tab/>
        </w:r>
        <w:r w:rsidR="00607514">
          <w:rPr>
            <w:webHidden/>
          </w:rPr>
          <w:fldChar w:fldCharType="begin"/>
        </w:r>
        <w:r w:rsidR="00607514">
          <w:rPr>
            <w:webHidden/>
          </w:rPr>
          <w:instrText xml:space="preserve"> PAGEREF _Toc126839499 \h </w:instrText>
        </w:r>
        <w:r w:rsidR="00607514">
          <w:rPr>
            <w:webHidden/>
          </w:rPr>
        </w:r>
        <w:r w:rsidR="00607514">
          <w:rPr>
            <w:webHidden/>
          </w:rPr>
          <w:fldChar w:fldCharType="separate"/>
        </w:r>
        <w:r w:rsidR="00607514">
          <w:rPr>
            <w:webHidden/>
          </w:rPr>
          <w:t>620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332. ЭФ документа «Расходная декларация», закладки «Информация о структуре цены договора»</w:t>
        </w:r>
        <w:r w:rsidR="00607514">
          <w:rPr>
            <w:webHidden/>
          </w:rPr>
          <w:tab/>
        </w:r>
        <w:r w:rsidR="00607514">
          <w:rPr>
            <w:webHidden/>
          </w:rPr>
          <w:fldChar w:fldCharType="begin"/>
        </w:r>
        <w:r w:rsidR="00607514">
          <w:rPr>
            <w:webHidden/>
          </w:rPr>
          <w:instrText xml:space="preserve"> PAGEREF _Toc126839500 \h </w:instrText>
        </w:r>
        <w:r w:rsidR="00607514">
          <w:rPr>
            <w:webHidden/>
          </w:rPr>
        </w:r>
        <w:r w:rsidR="00607514">
          <w:rPr>
            <w:webHidden/>
          </w:rPr>
          <w:fldChar w:fldCharType="separate"/>
        </w:r>
        <w:r w:rsidR="00607514">
          <w:rPr>
            <w:webHidden/>
          </w:rPr>
          <w:t>623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333. ЭФ документа «Расходная декларация», закладки «Реквизиты подписи»</w:t>
        </w:r>
        <w:r w:rsidR="00607514">
          <w:rPr>
            <w:webHidden/>
          </w:rPr>
          <w:tab/>
        </w:r>
        <w:r w:rsidR="00607514">
          <w:rPr>
            <w:webHidden/>
          </w:rPr>
          <w:fldChar w:fldCharType="begin"/>
        </w:r>
        <w:r w:rsidR="00607514">
          <w:rPr>
            <w:webHidden/>
          </w:rPr>
          <w:instrText xml:space="preserve"> PAGEREF _Toc126839501 \h </w:instrText>
        </w:r>
        <w:r w:rsidR="00607514">
          <w:rPr>
            <w:webHidden/>
          </w:rPr>
        </w:r>
        <w:r w:rsidR="00607514">
          <w:rPr>
            <w:webHidden/>
          </w:rPr>
          <w:fldChar w:fldCharType="separate"/>
        </w:r>
        <w:r w:rsidR="00607514">
          <w:rPr>
            <w:webHidden/>
          </w:rPr>
          <w:t>625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334. ЭФ списка документов «Уведомление об обоснованности или о необоснованности приостановления операции по лицевому счету»</w:t>
        </w:r>
        <w:r w:rsidR="00607514">
          <w:rPr>
            <w:webHidden/>
          </w:rPr>
          <w:tab/>
        </w:r>
        <w:r w:rsidR="00607514">
          <w:rPr>
            <w:webHidden/>
          </w:rPr>
          <w:fldChar w:fldCharType="begin"/>
        </w:r>
        <w:r w:rsidR="00607514">
          <w:rPr>
            <w:webHidden/>
          </w:rPr>
          <w:instrText xml:space="preserve"> PAGEREF _Toc126839502 \h </w:instrText>
        </w:r>
        <w:r w:rsidR="00607514">
          <w:rPr>
            <w:webHidden/>
          </w:rPr>
        </w:r>
        <w:r w:rsidR="00607514">
          <w:rPr>
            <w:webHidden/>
          </w:rPr>
          <w:fldChar w:fldCharType="separate"/>
        </w:r>
        <w:r w:rsidR="00607514">
          <w:rPr>
            <w:webHidden/>
          </w:rPr>
          <w:t>626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335. ЭФ документа «Уведомление об обоснованности или о необоснованности приостановления операции по лицевому счету», закладки «Основные реквизиты»</w:t>
        </w:r>
        <w:r w:rsidR="00607514">
          <w:rPr>
            <w:webHidden/>
          </w:rPr>
          <w:tab/>
        </w:r>
        <w:r w:rsidR="00607514">
          <w:rPr>
            <w:webHidden/>
          </w:rPr>
          <w:fldChar w:fldCharType="begin"/>
        </w:r>
        <w:r w:rsidR="00607514">
          <w:rPr>
            <w:webHidden/>
          </w:rPr>
          <w:instrText xml:space="preserve"> PAGEREF _Toc126839503 \h </w:instrText>
        </w:r>
        <w:r w:rsidR="00607514">
          <w:rPr>
            <w:webHidden/>
          </w:rPr>
        </w:r>
        <w:r w:rsidR="00607514">
          <w:rPr>
            <w:webHidden/>
          </w:rPr>
          <w:fldChar w:fldCharType="separate"/>
        </w:r>
        <w:r w:rsidR="00607514">
          <w:rPr>
            <w:webHidden/>
          </w:rPr>
          <w:t>627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336. ЭФ документа «Уведомление об обоснованности или о необоснованности приостановления операции по лицевому счету», закладки «Подписи»</w:t>
        </w:r>
        <w:r w:rsidR="00607514">
          <w:rPr>
            <w:webHidden/>
          </w:rPr>
          <w:tab/>
        </w:r>
        <w:r w:rsidR="00607514">
          <w:rPr>
            <w:webHidden/>
          </w:rPr>
          <w:fldChar w:fldCharType="begin"/>
        </w:r>
        <w:r w:rsidR="00607514">
          <w:rPr>
            <w:webHidden/>
          </w:rPr>
          <w:instrText xml:space="preserve"> PAGEREF _Toc126839504 \h </w:instrText>
        </w:r>
        <w:r w:rsidR="00607514">
          <w:rPr>
            <w:webHidden/>
          </w:rPr>
        </w:r>
        <w:r w:rsidR="00607514">
          <w:rPr>
            <w:webHidden/>
          </w:rPr>
          <w:fldChar w:fldCharType="separate"/>
        </w:r>
        <w:r w:rsidR="00607514">
          <w:rPr>
            <w:webHidden/>
          </w:rPr>
          <w:t>630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337. ЭФ списка документов «Уведомление об отказе в принятии к исполнению распоряжений о совершении казначейских платежей»</w:t>
        </w:r>
        <w:r w:rsidR="00607514">
          <w:rPr>
            <w:webHidden/>
          </w:rPr>
          <w:tab/>
        </w:r>
        <w:r w:rsidR="00607514">
          <w:rPr>
            <w:webHidden/>
          </w:rPr>
          <w:fldChar w:fldCharType="begin"/>
        </w:r>
        <w:r w:rsidR="00607514">
          <w:rPr>
            <w:webHidden/>
          </w:rPr>
          <w:instrText xml:space="preserve"> PAGEREF _Toc126839505 \h </w:instrText>
        </w:r>
        <w:r w:rsidR="00607514">
          <w:rPr>
            <w:webHidden/>
          </w:rPr>
        </w:r>
        <w:r w:rsidR="00607514">
          <w:rPr>
            <w:webHidden/>
          </w:rPr>
          <w:fldChar w:fldCharType="separate"/>
        </w:r>
        <w:r w:rsidR="00607514">
          <w:rPr>
            <w:webHidden/>
          </w:rPr>
          <w:t>631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338. ЭФ документа «Уведомление об отказе в принятии к исполнению распоряжений о совершении казначейских платежей», закладки «Основные реквизиты»</w:t>
        </w:r>
        <w:r w:rsidR="00607514">
          <w:rPr>
            <w:webHidden/>
          </w:rPr>
          <w:tab/>
        </w:r>
        <w:r w:rsidR="00607514">
          <w:rPr>
            <w:webHidden/>
          </w:rPr>
          <w:fldChar w:fldCharType="begin"/>
        </w:r>
        <w:r w:rsidR="00607514">
          <w:rPr>
            <w:webHidden/>
          </w:rPr>
          <w:instrText xml:space="preserve"> PAGEREF _Toc126839506 \h </w:instrText>
        </w:r>
        <w:r w:rsidR="00607514">
          <w:rPr>
            <w:webHidden/>
          </w:rPr>
        </w:r>
        <w:r w:rsidR="00607514">
          <w:rPr>
            <w:webHidden/>
          </w:rPr>
          <w:fldChar w:fldCharType="separate"/>
        </w:r>
        <w:r w:rsidR="00607514">
          <w:rPr>
            <w:webHidden/>
          </w:rPr>
          <w:t>632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339. ЭФ документа «Уведомление об отказе в принятии к исполнению распоряжений о совершении казначейских платежей», закладки «Подписи»</w:t>
        </w:r>
        <w:r w:rsidR="00607514">
          <w:rPr>
            <w:webHidden/>
          </w:rPr>
          <w:tab/>
        </w:r>
        <w:r w:rsidR="00607514">
          <w:rPr>
            <w:webHidden/>
          </w:rPr>
          <w:fldChar w:fldCharType="begin"/>
        </w:r>
        <w:r w:rsidR="00607514">
          <w:rPr>
            <w:webHidden/>
          </w:rPr>
          <w:instrText xml:space="preserve"> PAGEREF _Toc126839507 \h </w:instrText>
        </w:r>
        <w:r w:rsidR="00607514">
          <w:rPr>
            <w:webHidden/>
          </w:rPr>
        </w:r>
        <w:r w:rsidR="00607514">
          <w:rPr>
            <w:webHidden/>
          </w:rPr>
          <w:fldChar w:fldCharType="separate"/>
        </w:r>
        <w:r w:rsidR="00607514">
          <w:rPr>
            <w:webHidden/>
          </w:rPr>
          <w:t>634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340. ЭФ списка документов «Уведомление об открытии лицевого счета головному исполнителю (исполнителю) или об отказе в его открытии»</w:t>
        </w:r>
        <w:r w:rsidR="00607514">
          <w:rPr>
            <w:webHidden/>
          </w:rPr>
          <w:tab/>
        </w:r>
        <w:r w:rsidR="00607514">
          <w:rPr>
            <w:webHidden/>
          </w:rPr>
          <w:fldChar w:fldCharType="begin"/>
        </w:r>
        <w:r w:rsidR="00607514">
          <w:rPr>
            <w:webHidden/>
          </w:rPr>
          <w:instrText xml:space="preserve"> PAGEREF _Toc126839508 \h </w:instrText>
        </w:r>
        <w:r w:rsidR="00607514">
          <w:rPr>
            <w:webHidden/>
          </w:rPr>
        </w:r>
        <w:r w:rsidR="00607514">
          <w:rPr>
            <w:webHidden/>
          </w:rPr>
          <w:fldChar w:fldCharType="separate"/>
        </w:r>
        <w:r w:rsidR="00607514">
          <w:rPr>
            <w:webHidden/>
          </w:rPr>
          <w:t>635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0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341. ЭФ документа «Уведомление об открытии лицевого счета головному исполнителю (исполнителю) или об отказе в его открытии», закладки «Документ (1)»</w:t>
        </w:r>
        <w:r w:rsidR="00607514">
          <w:rPr>
            <w:webHidden/>
          </w:rPr>
          <w:tab/>
        </w:r>
        <w:r w:rsidR="00607514">
          <w:rPr>
            <w:webHidden/>
          </w:rPr>
          <w:fldChar w:fldCharType="begin"/>
        </w:r>
        <w:r w:rsidR="00607514">
          <w:rPr>
            <w:webHidden/>
          </w:rPr>
          <w:instrText xml:space="preserve"> PAGEREF _Toc126839509 \h </w:instrText>
        </w:r>
        <w:r w:rsidR="00607514">
          <w:rPr>
            <w:webHidden/>
          </w:rPr>
        </w:r>
        <w:r w:rsidR="00607514">
          <w:rPr>
            <w:webHidden/>
          </w:rPr>
          <w:fldChar w:fldCharType="separate"/>
        </w:r>
        <w:r w:rsidR="00607514">
          <w:rPr>
            <w:webHidden/>
          </w:rPr>
          <w:t>636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342. ЭФ документа «Уведомление об открытии лицевого счета головному исполнителю (исполнителю) или об отказе в его открытии», закладки «Подписи (2)»</w:t>
        </w:r>
        <w:r w:rsidR="00607514">
          <w:rPr>
            <w:webHidden/>
          </w:rPr>
          <w:tab/>
        </w:r>
        <w:r w:rsidR="00607514">
          <w:rPr>
            <w:webHidden/>
          </w:rPr>
          <w:fldChar w:fldCharType="begin"/>
        </w:r>
        <w:r w:rsidR="00607514">
          <w:rPr>
            <w:webHidden/>
          </w:rPr>
          <w:instrText xml:space="preserve"> PAGEREF _Toc126839510 \h </w:instrText>
        </w:r>
        <w:r w:rsidR="00607514">
          <w:rPr>
            <w:webHidden/>
          </w:rPr>
        </w:r>
        <w:r w:rsidR="00607514">
          <w:rPr>
            <w:webHidden/>
          </w:rPr>
          <w:fldChar w:fldCharType="separate"/>
        </w:r>
        <w:r w:rsidR="00607514">
          <w:rPr>
            <w:webHidden/>
          </w:rPr>
          <w:t>638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343. ЭФ списка документов «Уведомление о приостановлении открытия ЛС»</w:t>
        </w:r>
        <w:r w:rsidR="00607514">
          <w:rPr>
            <w:webHidden/>
          </w:rPr>
          <w:tab/>
        </w:r>
        <w:r w:rsidR="00607514">
          <w:rPr>
            <w:webHidden/>
          </w:rPr>
          <w:fldChar w:fldCharType="begin"/>
        </w:r>
        <w:r w:rsidR="00607514">
          <w:rPr>
            <w:webHidden/>
          </w:rPr>
          <w:instrText xml:space="preserve"> PAGEREF _Toc126839511 \h </w:instrText>
        </w:r>
        <w:r w:rsidR="00607514">
          <w:rPr>
            <w:webHidden/>
          </w:rPr>
        </w:r>
        <w:r w:rsidR="00607514">
          <w:rPr>
            <w:webHidden/>
          </w:rPr>
          <w:fldChar w:fldCharType="separate"/>
        </w:r>
        <w:r w:rsidR="00607514">
          <w:rPr>
            <w:webHidden/>
          </w:rPr>
          <w:t>639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344. ЭФ документа «Уведомление о приостановлении открытия лицевого счета», закладки «Основные реквизиты»</w:t>
        </w:r>
        <w:r w:rsidR="00607514">
          <w:rPr>
            <w:webHidden/>
          </w:rPr>
          <w:tab/>
        </w:r>
        <w:r w:rsidR="00607514">
          <w:rPr>
            <w:webHidden/>
          </w:rPr>
          <w:fldChar w:fldCharType="begin"/>
        </w:r>
        <w:r w:rsidR="00607514">
          <w:rPr>
            <w:webHidden/>
          </w:rPr>
          <w:instrText xml:space="preserve"> PAGEREF _Toc126839512 \h </w:instrText>
        </w:r>
        <w:r w:rsidR="00607514">
          <w:rPr>
            <w:webHidden/>
          </w:rPr>
        </w:r>
        <w:r w:rsidR="00607514">
          <w:rPr>
            <w:webHidden/>
          </w:rPr>
          <w:fldChar w:fldCharType="separate"/>
        </w:r>
        <w:r w:rsidR="00607514">
          <w:rPr>
            <w:webHidden/>
          </w:rPr>
          <w:t>640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345. ЭФ документа «Уведомление о приостановлении открытия лицевого счета», закладки «Подписи»</w:t>
        </w:r>
        <w:r w:rsidR="00607514">
          <w:rPr>
            <w:webHidden/>
          </w:rPr>
          <w:tab/>
        </w:r>
        <w:r w:rsidR="00607514">
          <w:rPr>
            <w:webHidden/>
          </w:rPr>
          <w:fldChar w:fldCharType="begin"/>
        </w:r>
        <w:r w:rsidR="00607514">
          <w:rPr>
            <w:webHidden/>
          </w:rPr>
          <w:instrText xml:space="preserve"> PAGEREF _Toc126839513 \h </w:instrText>
        </w:r>
        <w:r w:rsidR="00607514">
          <w:rPr>
            <w:webHidden/>
          </w:rPr>
        </w:r>
        <w:r w:rsidR="00607514">
          <w:rPr>
            <w:webHidden/>
          </w:rPr>
          <w:fldChar w:fldCharType="separate"/>
        </w:r>
        <w:r w:rsidR="00607514">
          <w:rPr>
            <w:webHidden/>
          </w:rPr>
          <w:t>642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346. ЭФ списка документов «Уведомление о проведении ранее приостановленной операции или отказе в проведении ранее приостановленной операции»</w:t>
        </w:r>
        <w:r w:rsidR="00607514">
          <w:rPr>
            <w:webHidden/>
          </w:rPr>
          <w:tab/>
        </w:r>
        <w:r w:rsidR="00607514">
          <w:rPr>
            <w:webHidden/>
          </w:rPr>
          <w:fldChar w:fldCharType="begin"/>
        </w:r>
        <w:r w:rsidR="00607514">
          <w:rPr>
            <w:webHidden/>
          </w:rPr>
          <w:instrText xml:space="preserve"> PAGEREF _Toc126839514 \h </w:instrText>
        </w:r>
        <w:r w:rsidR="00607514">
          <w:rPr>
            <w:webHidden/>
          </w:rPr>
        </w:r>
        <w:r w:rsidR="00607514">
          <w:rPr>
            <w:webHidden/>
          </w:rPr>
          <w:fldChar w:fldCharType="separate"/>
        </w:r>
        <w:r w:rsidR="00607514">
          <w:rPr>
            <w:webHidden/>
          </w:rPr>
          <w:t>643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347.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607514">
          <w:rPr>
            <w:webHidden/>
          </w:rPr>
          <w:tab/>
        </w:r>
        <w:r w:rsidR="00607514">
          <w:rPr>
            <w:webHidden/>
          </w:rPr>
          <w:fldChar w:fldCharType="begin"/>
        </w:r>
        <w:r w:rsidR="00607514">
          <w:rPr>
            <w:webHidden/>
          </w:rPr>
          <w:instrText xml:space="preserve"> PAGEREF _Toc126839515 \h </w:instrText>
        </w:r>
        <w:r w:rsidR="00607514">
          <w:rPr>
            <w:webHidden/>
          </w:rPr>
        </w:r>
        <w:r w:rsidR="00607514">
          <w:rPr>
            <w:webHidden/>
          </w:rPr>
          <w:fldChar w:fldCharType="separate"/>
        </w:r>
        <w:r w:rsidR="00607514">
          <w:rPr>
            <w:webHidden/>
          </w:rPr>
          <w:t>644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348. ЭФ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607514">
          <w:rPr>
            <w:webHidden/>
          </w:rPr>
          <w:tab/>
        </w:r>
        <w:r w:rsidR="00607514">
          <w:rPr>
            <w:webHidden/>
          </w:rPr>
          <w:fldChar w:fldCharType="begin"/>
        </w:r>
        <w:r w:rsidR="00607514">
          <w:rPr>
            <w:webHidden/>
          </w:rPr>
          <w:instrText xml:space="preserve"> PAGEREF _Toc126839516 \h </w:instrText>
        </w:r>
        <w:r w:rsidR="00607514">
          <w:rPr>
            <w:webHidden/>
          </w:rPr>
        </w:r>
        <w:r w:rsidR="00607514">
          <w:rPr>
            <w:webHidden/>
          </w:rPr>
          <w:fldChar w:fldCharType="separate"/>
        </w:r>
        <w:r w:rsidR="00607514">
          <w:rPr>
            <w:webHidden/>
          </w:rPr>
          <w:t>646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349. ЭФ списка документов «Информация о подтверждении (отказе) открытия лицевого счета»</w:t>
        </w:r>
        <w:r w:rsidR="00607514">
          <w:rPr>
            <w:webHidden/>
          </w:rPr>
          <w:tab/>
        </w:r>
        <w:r w:rsidR="00607514">
          <w:rPr>
            <w:webHidden/>
          </w:rPr>
          <w:fldChar w:fldCharType="begin"/>
        </w:r>
        <w:r w:rsidR="00607514">
          <w:rPr>
            <w:webHidden/>
          </w:rPr>
          <w:instrText xml:space="preserve"> PAGEREF _Toc126839517 \h </w:instrText>
        </w:r>
        <w:r w:rsidR="00607514">
          <w:rPr>
            <w:webHidden/>
          </w:rPr>
        </w:r>
        <w:r w:rsidR="00607514">
          <w:rPr>
            <w:webHidden/>
          </w:rPr>
          <w:fldChar w:fldCharType="separate"/>
        </w:r>
        <w:r w:rsidR="00607514">
          <w:rPr>
            <w:webHidden/>
          </w:rPr>
          <w:t>647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350. ЭФ документа «Информация о подтверждении (отказе) открытия лицевого счета», закладки «Основные атрибуты»</w:t>
        </w:r>
        <w:r w:rsidR="00607514">
          <w:rPr>
            <w:webHidden/>
          </w:rPr>
          <w:tab/>
        </w:r>
        <w:r w:rsidR="00607514">
          <w:rPr>
            <w:webHidden/>
          </w:rPr>
          <w:fldChar w:fldCharType="begin"/>
        </w:r>
        <w:r w:rsidR="00607514">
          <w:rPr>
            <w:webHidden/>
          </w:rPr>
          <w:instrText xml:space="preserve"> PAGEREF _Toc126839518 \h </w:instrText>
        </w:r>
        <w:r w:rsidR="00607514">
          <w:rPr>
            <w:webHidden/>
          </w:rPr>
        </w:r>
        <w:r w:rsidR="00607514">
          <w:rPr>
            <w:webHidden/>
          </w:rPr>
          <w:fldChar w:fldCharType="separate"/>
        </w:r>
        <w:r w:rsidR="00607514">
          <w:rPr>
            <w:webHidden/>
          </w:rPr>
          <w:t>648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1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351. ЭФ документа «Информация о подтверждении (отказе) открытия лицевого счета», закладки «Подписи»</w:t>
        </w:r>
        <w:r w:rsidR="00607514">
          <w:rPr>
            <w:webHidden/>
          </w:rPr>
          <w:tab/>
        </w:r>
        <w:r w:rsidR="00607514">
          <w:rPr>
            <w:webHidden/>
          </w:rPr>
          <w:fldChar w:fldCharType="begin"/>
        </w:r>
        <w:r w:rsidR="00607514">
          <w:rPr>
            <w:webHidden/>
          </w:rPr>
          <w:instrText xml:space="preserve"> PAGEREF _Toc126839519 \h </w:instrText>
        </w:r>
        <w:r w:rsidR="00607514">
          <w:rPr>
            <w:webHidden/>
          </w:rPr>
        </w:r>
        <w:r w:rsidR="00607514">
          <w:rPr>
            <w:webHidden/>
          </w:rPr>
          <w:fldChar w:fldCharType="separate"/>
        </w:r>
        <w:r w:rsidR="00607514">
          <w:rPr>
            <w:webHidden/>
          </w:rPr>
          <w:t>650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352. ЭФ списка документов «Уведомление о приостановлении операций по лицевому счету»</w:t>
        </w:r>
        <w:r w:rsidR="00607514">
          <w:rPr>
            <w:webHidden/>
          </w:rPr>
          <w:tab/>
        </w:r>
        <w:r w:rsidR="00607514">
          <w:rPr>
            <w:webHidden/>
          </w:rPr>
          <w:fldChar w:fldCharType="begin"/>
        </w:r>
        <w:r w:rsidR="00607514">
          <w:rPr>
            <w:webHidden/>
          </w:rPr>
          <w:instrText xml:space="preserve"> PAGEREF _Toc126839520 \h </w:instrText>
        </w:r>
        <w:r w:rsidR="00607514">
          <w:rPr>
            <w:webHidden/>
          </w:rPr>
        </w:r>
        <w:r w:rsidR="00607514">
          <w:rPr>
            <w:webHidden/>
          </w:rPr>
          <w:fldChar w:fldCharType="separate"/>
        </w:r>
        <w:r w:rsidR="00607514">
          <w:rPr>
            <w:webHidden/>
          </w:rPr>
          <w:t>651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353. ЭФ документа «Уведомление о приостановлении операций по лицевому счету», закладки «Основные атрибуты»</w:t>
        </w:r>
        <w:r w:rsidR="00607514">
          <w:rPr>
            <w:webHidden/>
          </w:rPr>
          <w:tab/>
        </w:r>
        <w:r w:rsidR="00607514">
          <w:rPr>
            <w:webHidden/>
          </w:rPr>
          <w:fldChar w:fldCharType="begin"/>
        </w:r>
        <w:r w:rsidR="00607514">
          <w:rPr>
            <w:webHidden/>
          </w:rPr>
          <w:instrText xml:space="preserve"> PAGEREF _Toc126839521 \h </w:instrText>
        </w:r>
        <w:r w:rsidR="00607514">
          <w:rPr>
            <w:webHidden/>
          </w:rPr>
        </w:r>
        <w:r w:rsidR="00607514">
          <w:rPr>
            <w:webHidden/>
          </w:rPr>
          <w:fldChar w:fldCharType="separate"/>
        </w:r>
        <w:r w:rsidR="00607514">
          <w:rPr>
            <w:webHidden/>
          </w:rPr>
          <w:t>652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354. ЭФ документа «Уведомление о приостановлении операций по лицевому счету», закладки «Подписи»</w:t>
        </w:r>
        <w:r w:rsidR="00607514">
          <w:rPr>
            <w:webHidden/>
          </w:rPr>
          <w:tab/>
        </w:r>
        <w:r w:rsidR="00607514">
          <w:rPr>
            <w:webHidden/>
          </w:rPr>
          <w:fldChar w:fldCharType="begin"/>
        </w:r>
        <w:r w:rsidR="00607514">
          <w:rPr>
            <w:webHidden/>
          </w:rPr>
          <w:instrText xml:space="preserve"> PAGEREF _Toc126839522 \h </w:instrText>
        </w:r>
        <w:r w:rsidR="00607514">
          <w:rPr>
            <w:webHidden/>
          </w:rPr>
        </w:r>
        <w:r w:rsidR="00607514">
          <w:rPr>
            <w:webHidden/>
          </w:rPr>
          <w:fldChar w:fldCharType="separate"/>
        </w:r>
        <w:r w:rsidR="00607514">
          <w:rPr>
            <w:webHidden/>
          </w:rPr>
          <w:t>654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355. ЭФ списка документов «Отчеты»</w:t>
        </w:r>
        <w:r w:rsidR="00607514">
          <w:rPr>
            <w:webHidden/>
          </w:rPr>
          <w:tab/>
        </w:r>
        <w:r w:rsidR="00607514">
          <w:rPr>
            <w:webHidden/>
          </w:rPr>
          <w:fldChar w:fldCharType="begin"/>
        </w:r>
        <w:r w:rsidR="00607514">
          <w:rPr>
            <w:webHidden/>
          </w:rPr>
          <w:instrText xml:space="preserve"> PAGEREF _Toc126839523 \h </w:instrText>
        </w:r>
        <w:r w:rsidR="00607514">
          <w:rPr>
            <w:webHidden/>
          </w:rPr>
        </w:r>
        <w:r w:rsidR="00607514">
          <w:rPr>
            <w:webHidden/>
          </w:rPr>
          <w:fldChar w:fldCharType="separate"/>
        </w:r>
        <w:r w:rsidR="00607514">
          <w:rPr>
            <w:webHidden/>
          </w:rPr>
          <w:t>656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356. ЭФ документа «Отчеты», закладки «Основные атрибуты»</w:t>
        </w:r>
        <w:r w:rsidR="00607514">
          <w:rPr>
            <w:webHidden/>
          </w:rPr>
          <w:tab/>
        </w:r>
        <w:r w:rsidR="00607514">
          <w:rPr>
            <w:webHidden/>
          </w:rPr>
          <w:fldChar w:fldCharType="begin"/>
        </w:r>
        <w:r w:rsidR="00607514">
          <w:rPr>
            <w:webHidden/>
          </w:rPr>
          <w:instrText xml:space="preserve"> PAGEREF _Toc126839524 \h </w:instrText>
        </w:r>
        <w:r w:rsidR="00607514">
          <w:rPr>
            <w:webHidden/>
          </w:rPr>
        </w:r>
        <w:r w:rsidR="00607514">
          <w:rPr>
            <w:webHidden/>
          </w:rPr>
          <w:fldChar w:fldCharType="separate"/>
        </w:r>
        <w:r w:rsidR="00607514">
          <w:rPr>
            <w:webHidden/>
          </w:rPr>
          <w:t>657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357. ЭФ документа «Отчеты», закладки «Вложения»</w:t>
        </w:r>
        <w:r w:rsidR="00607514">
          <w:rPr>
            <w:webHidden/>
          </w:rPr>
          <w:tab/>
        </w:r>
        <w:r w:rsidR="00607514">
          <w:rPr>
            <w:webHidden/>
          </w:rPr>
          <w:fldChar w:fldCharType="begin"/>
        </w:r>
        <w:r w:rsidR="00607514">
          <w:rPr>
            <w:webHidden/>
          </w:rPr>
          <w:instrText xml:space="preserve"> PAGEREF _Toc126839525 \h </w:instrText>
        </w:r>
        <w:r w:rsidR="00607514">
          <w:rPr>
            <w:webHidden/>
          </w:rPr>
        </w:r>
        <w:r w:rsidR="00607514">
          <w:rPr>
            <w:webHidden/>
          </w:rPr>
          <w:fldChar w:fldCharType="separate"/>
        </w:r>
        <w:r w:rsidR="00607514">
          <w:rPr>
            <w:webHidden/>
          </w:rPr>
          <w:t>658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358. ЭФ документа «Отчеты», закладки «Реестр вложений первичных документов»</w:t>
        </w:r>
        <w:r w:rsidR="00607514">
          <w:rPr>
            <w:webHidden/>
          </w:rPr>
          <w:tab/>
        </w:r>
        <w:r w:rsidR="00607514">
          <w:rPr>
            <w:webHidden/>
          </w:rPr>
          <w:fldChar w:fldCharType="begin"/>
        </w:r>
        <w:r w:rsidR="00607514">
          <w:rPr>
            <w:webHidden/>
          </w:rPr>
          <w:instrText xml:space="preserve"> PAGEREF _Toc126839526 \h </w:instrText>
        </w:r>
        <w:r w:rsidR="00607514">
          <w:rPr>
            <w:webHidden/>
          </w:rPr>
        </w:r>
        <w:r w:rsidR="00607514">
          <w:rPr>
            <w:webHidden/>
          </w:rPr>
          <w:fldChar w:fldCharType="separate"/>
        </w:r>
        <w:r w:rsidR="00607514">
          <w:rPr>
            <w:webHidden/>
          </w:rPr>
          <w:t>659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359. ЭФ списка документов «Судебный акт о приостановлении или отсрочке исполнения исполнительного документа»</w:t>
        </w:r>
        <w:r w:rsidR="00607514">
          <w:rPr>
            <w:webHidden/>
          </w:rPr>
          <w:tab/>
        </w:r>
        <w:r w:rsidR="00607514">
          <w:rPr>
            <w:webHidden/>
          </w:rPr>
          <w:fldChar w:fldCharType="begin"/>
        </w:r>
        <w:r w:rsidR="00607514">
          <w:rPr>
            <w:webHidden/>
          </w:rPr>
          <w:instrText xml:space="preserve"> PAGEREF _Toc126839527 \h </w:instrText>
        </w:r>
        <w:r w:rsidR="00607514">
          <w:rPr>
            <w:webHidden/>
          </w:rPr>
        </w:r>
        <w:r w:rsidR="00607514">
          <w:rPr>
            <w:webHidden/>
          </w:rPr>
          <w:fldChar w:fldCharType="separate"/>
        </w:r>
        <w:r w:rsidR="00607514">
          <w:rPr>
            <w:webHidden/>
          </w:rPr>
          <w:t>661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360. ЭФ документа «Судебный акт о приостановлении или отсрочке исполнения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_Toc126839528 \h </w:instrText>
        </w:r>
        <w:r w:rsidR="00607514">
          <w:rPr>
            <w:webHidden/>
          </w:rPr>
        </w:r>
        <w:r w:rsidR="00607514">
          <w:rPr>
            <w:webHidden/>
          </w:rPr>
          <w:fldChar w:fldCharType="separate"/>
        </w:r>
        <w:r w:rsidR="00607514">
          <w:rPr>
            <w:webHidden/>
          </w:rPr>
          <w:t>662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2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361. ЭФ списка документов «Уведомление о поступлении исполнительного документа»</w:t>
        </w:r>
        <w:r w:rsidR="00607514">
          <w:rPr>
            <w:webHidden/>
          </w:rPr>
          <w:tab/>
        </w:r>
        <w:r w:rsidR="00607514">
          <w:rPr>
            <w:webHidden/>
          </w:rPr>
          <w:fldChar w:fldCharType="begin"/>
        </w:r>
        <w:r w:rsidR="00607514">
          <w:rPr>
            <w:webHidden/>
          </w:rPr>
          <w:instrText xml:space="preserve"> PAGEREF _Toc126839529 \h </w:instrText>
        </w:r>
        <w:r w:rsidR="00607514">
          <w:rPr>
            <w:webHidden/>
          </w:rPr>
        </w:r>
        <w:r w:rsidR="00607514">
          <w:rPr>
            <w:webHidden/>
          </w:rPr>
          <w:fldChar w:fldCharType="separate"/>
        </w:r>
        <w:r w:rsidR="00607514">
          <w:rPr>
            <w:webHidden/>
          </w:rPr>
          <w:t>666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362. ЭФ документа «Уведомление о поступлении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_Toc126839530 \h </w:instrText>
        </w:r>
        <w:r w:rsidR="00607514">
          <w:rPr>
            <w:webHidden/>
          </w:rPr>
        </w:r>
        <w:r w:rsidR="00607514">
          <w:rPr>
            <w:webHidden/>
          </w:rPr>
          <w:fldChar w:fldCharType="separate"/>
        </w:r>
        <w:r w:rsidR="00607514">
          <w:rPr>
            <w:webHidden/>
          </w:rPr>
          <w:t>667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363. ЭФ списка документов «Уведомление о получении»</w:t>
        </w:r>
        <w:r w:rsidR="00607514">
          <w:rPr>
            <w:webHidden/>
          </w:rPr>
          <w:tab/>
        </w:r>
        <w:r w:rsidR="00607514">
          <w:rPr>
            <w:webHidden/>
          </w:rPr>
          <w:fldChar w:fldCharType="begin"/>
        </w:r>
        <w:r w:rsidR="00607514">
          <w:rPr>
            <w:webHidden/>
          </w:rPr>
          <w:instrText xml:space="preserve"> PAGEREF _Toc126839531 \h </w:instrText>
        </w:r>
        <w:r w:rsidR="00607514">
          <w:rPr>
            <w:webHidden/>
          </w:rPr>
        </w:r>
        <w:r w:rsidR="00607514">
          <w:rPr>
            <w:webHidden/>
          </w:rPr>
          <w:fldChar w:fldCharType="separate"/>
        </w:r>
        <w:r w:rsidR="00607514">
          <w:rPr>
            <w:webHidden/>
          </w:rPr>
          <w:t>669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364. ЭФ документа «Уведомление о получении», закладки «Документ (1)»</w:t>
        </w:r>
        <w:r w:rsidR="00607514">
          <w:rPr>
            <w:webHidden/>
          </w:rPr>
          <w:tab/>
        </w:r>
        <w:r w:rsidR="00607514">
          <w:rPr>
            <w:webHidden/>
          </w:rPr>
          <w:fldChar w:fldCharType="begin"/>
        </w:r>
        <w:r w:rsidR="00607514">
          <w:rPr>
            <w:webHidden/>
          </w:rPr>
          <w:instrText xml:space="preserve"> PAGEREF _Toc126839532 \h </w:instrText>
        </w:r>
        <w:r w:rsidR="00607514">
          <w:rPr>
            <w:webHidden/>
          </w:rPr>
        </w:r>
        <w:r w:rsidR="00607514">
          <w:rPr>
            <w:webHidden/>
          </w:rPr>
          <w:fldChar w:fldCharType="separate"/>
        </w:r>
        <w:r w:rsidR="00607514">
          <w:rPr>
            <w:webHidden/>
          </w:rPr>
          <w:t>670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365. ЭФ списка документов «Уведомление о возобновлении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_Toc126839533 \h </w:instrText>
        </w:r>
        <w:r w:rsidR="00607514">
          <w:rPr>
            <w:webHidden/>
          </w:rPr>
        </w:r>
        <w:r w:rsidR="00607514">
          <w:rPr>
            <w:webHidden/>
          </w:rPr>
          <w:fldChar w:fldCharType="separate"/>
        </w:r>
        <w:r w:rsidR="00607514">
          <w:rPr>
            <w:webHidden/>
          </w:rPr>
          <w:t>672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366. ЭФ документа «Уведомление о возобновлении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_Toc126839534 \h </w:instrText>
        </w:r>
        <w:r w:rsidR="00607514">
          <w:rPr>
            <w:webHidden/>
          </w:rPr>
        </w:r>
        <w:r w:rsidR="00607514">
          <w:rPr>
            <w:webHidden/>
          </w:rPr>
          <w:fldChar w:fldCharType="separate"/>
        </w:r>
        <w:r w:rsidR="00607514">
          <w:rPr>
            <w:webHidden/>
          </w:rPr>
          <w:t>673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367. ЭФ документа «Уведомление о возобновлении операций по расходованию средств», закладки «Дополнительные атрибуты»</w:t>
        </w:r>
        <w:r w:rsidR="00607514">
          <w:rPr>
            <w:webHidden/>
          </w:rPr>
          <w:tab/>
        </w:r>
        <w:r w:rsidR="00607514">
          <w:rPr>
            <w:webHidden/>
          </w:rPr>
          <w:fldChar w:fldCharType="begin"/>
        </w:r>
        <w:r w:rsidR="00607514">
          <w:rPr>
            <w:webHidden/>
          </w:rPr>
          <w:instrText xml:space="preserve"> PAGEREF _Toc126839535 \h </w:instrText>
        </w:r>
        <w:r w:rsidR="00607514">
          <w:rPr>
            <w:webHidden/>
          </w:rPr>
        </w:r>
        <w:r w:rsidR="00607514">
          <w:rPr>
            <w:webHidden/>
          </w:rPr>
          <w:fldChar w:fldCharType="separate"/>
        </w:r>
        <w:r w:rsidR="00607514">
          <w:rPr>
            <w:webHidden/>
          </w:rPr>
          <w:t>675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368. ЭФ списка документов «Судебный акт о рассрочке исполнения исполнительного документа»</w:t>
        </w:r>
        <w:r w:rsidR="00607514">
          <w:rPr>
            <w:webHidden/>
          </w:rPr>
          <w:tab/>
        </w:r>
        <w:r w:rsidR="00607514">
          <w:rPr>
            <w:webHidden/>
          </w:rPr>
          <w:fldChar w:fldCharType="begin"/>
        </w:r>
        <w:r w:rsidR="00607514">
          <w:rPr>
            <w:webHidden/>
          </w:rPr>
          <w:instrText xml:space="preserve"> PAGEREF _Toc126839536 \h </w:instrText>
        </w:r>
        <w:r w:rsidR="00607514">
          <w:rPr>
            <w:webHidden/>
          </w:rPr>
        </w:r>
        <w:r w:rsidR="00607514">
          <w:rPr>
            <w:webHidden/>
          </w:rPr>
          <w:fldChar w:fldCharType="separate"/>
        </w:r>
        <w:r w:rsidR="00607514">
          <w:rPr>
            <w:webHidden/>
          </w:rPr>
          <w:t>677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369. ЭФ документа «Судебный акт о рассрочке исполнения исполнительного документа», закладки «Документ(1)»</w:t>
        </w:r>
        <w:r w:rsidR="00607514">
          <w:rPr>
            <w:webHidden/>
          </w:rPr>
          <w:tab/>
        </w:r>
        <w:r w:rsidR="00607514">
          <w:rPr>
            <w:webHidden/>
          </w:rPr>
          <w:fldChar w:fldCharType="begin"/>
        </w:r>
        <w:r w:rsidR="00607514">
          <w:rPr>
            <w:webHidden/>
          </w:rPr>
          <w:instrText xml:space="preserve"> PAGEREF _Toc126839537 \h </w:instrText>
        </w:r>
        <w:r w:rsidR="00607514">
          <w:rPr>
            <w:webHidden/>
          </w:rPr>
        </w:r>
        <w:r w:rsidR="00607514">
          <w:rPr>
            <w:webHidden/>
          </w:rPr>
          <w:fldChar w:fldCharType="separate"/>
        </w:r>
        <w:r w:rsidR="00607514">
          <w:rPr>
            <w:webHidden/>
          </w:rPr>
          <w:t>678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370. ЭФ документа «Судебный акт о рассрочке исполнения исполнительного документа», закладки «Дополнительные атрибуты(2)»</w:t>
        </w:r>
        <w:r w:rsidR="00607514">
          <w:rPr>
            <w:webHidden/>
          </w:rPr>
          <w:tab/>
        </w:r>
        <w:r w:rsidR="00607514">
          <w:rPr>
            <w:webHidden/>
          </w:rPr>
          <w:fldChar w:fldCharType="begin"/>
        </w:r>
        <w:r w:rsidR="00607514">
          <w:rPr>
            <w:webHidden/>
          </w:rPr>
          <w:instrText xml:space="preserve"> PAGEREF _Toc126839538 \h </w:instrText>
        </w:r>
        <w:r w:rsidR="00607514">
          <w:rPr>
            <w:webHidden/>
          </w:rPr>
        </w:r>
        <w:r w:rsidR="00607514">
          <w:rPr>
            <w:webHidden/>
          </w:rPr>
          <w:fldChar w:fldCharType="separate"/>
        </w:r>
        <w:r w:rsidR="00607514">
          <w:rPr>
            <w:webHidden/>
          </w:rPr>
          <w:t>681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3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371. ЭФ списка документов «Уведомление о приостановлении операций по расходованию средств в связи с неисполнением требований исполнительного документа»</w:t>
        </w:r>
        <w:r w:rsidR="00607514">
          <w:rPr>
            <w:webHidden/>
          </w:rPr>
          <w:tab/>
        </w:r>
        <w:r w:rsidR="00607514">
          <w:rPr>
            <w:webHidden/>
          </w:rPr>
          <w:fldChar w:fldCharType="begin"/>
        </w:r>
        <w:r w:rsidR="00607514">
          <w:rPr>
            <w:webHidden/>
          </w:rPr>
          <w:instrText xml:space="preserve"> PAGEREF _Toc126839539 \h </w:instrText>
        </w:r>
        <w:r w:rsidR="00607514">
          <w:rPr>
            <w:webHidden/>
          </w:rPr>
        </w:r>
        <w:r w:rsidR="00607514">
          <w:rPr>
            <w:webHidden/>
          </w:rPr>
          <w:fldChar w:fldCharType="separate"/>
        </w:r>
        <w:r w:rsidR="00607514">
          <w:rPr>
            <w:webHidden/>
          </w:rPr>
          <w:t>682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372.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_Toc126839540 \h </w:instrText>
        </w:r>
        <w:r w:rsidR="00607514">
          <w:rPr>
            <w:webHidden/>
          </w:rPr>
        </w:r>
        <w:r w:rsidR="00607514">
          <w:rPr>
            <w:webHidden/>
          </w:rPr>
          <w:fldChar w:fldCharType="separate"/>
        </w:r>
        <w:r w:rsidR="00607514">
          <w:rPr>
            <w:webHidden/>
          </w:rPr>
          <w:t>683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373.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607514">
          <w:rPr>
            <w:webHidden/>
          </w:rPr>
          <w:tab/>
        </w:r>
        <w:r w:rsidR="00607514">
          <w:rPr>
            <w:webHidden/>
          </w:rPr>
          <w:fldChar w:fldCharType="begin"/>
        </w:r>
        <w:r w:rsidR="00607514">
          <w:rPr>
            <w:webHidden/>
          </w:rPr>
          <w:instrText xml:space="preserve"> PAGEREF _Toc126839541 \h </w:instrText>
        </w:r>
        <w:r w:rsidR="00607514">
          <w:rPr>
            <w:webHidden/>
          </w:rPr>
        </w:r>
        <w:r w:rsidR="00607514">
          <w:rPr>
            <w:webHidden/>
          </w:rPr>
          <w:fldChar w:fldCharType="separate"/>
        </w:r>
        <w:r w:rsidR="00607514">
          <w:rPr>
            <w:webHidden/>
          </w:rPr>
          <w:t>685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374. ЭФ списка документов «Уведомление о неисполнении должником требований исполнительного документа»</w:t>
        </w:r>
        <w:r w:rsidR="00607514">
          <w:rPr>
            <w:webHidden/>
          </w:rPr>
          <w:tab/>
        </w:r>
        <w:r w:rsidR="00607514">
          <w:rPr>
            <w:webHidden/>
          </w:rPr>
          <w:fldChar w:fldCharType="begin"/>
        </w:r>
        <w:r w:rsidR="00607514">
          <w:rPr>
            <w:webHidden/>
          </w:rPr>
          <w:instrText xml:space="preserve"> PAGEREF _Toc126839542 \h </w:instrText>
        </w:r>
        <w:r w:rsidR="00607514">
          <w:rPr>
            <w:webHidden/>
          </w:rPr>
        </w:r>
        <w:r w:rsidR="00607514">
          <w:rPr>
            <w:webHidden/>
          </w:rPr>
          <w:fldChar w:fldCharType="separate"/>
        </w:r>
        <w:r w:rsidR="00607514">
          <w:rPr>
            <w:webHidden/>
          </w:rPr>
          <w:t>687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375. ЭФ документа «Уведомление о неисполнении должником требований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_Toc126839543 \h </w:instrText>
        </w:r>
        <w:r w:rsidR="00607514">
          <w:rPr>
            <w:webHidden/>
          </w:rPr>
        </w:r>
        <w:r w:rsidR="00607514">
          <w:rPr>
            <w:webHidden/>
          </w:rPr>
          <w:fldChar w:fldCharType="separate"/>
        </w:r>
        <w:r w:rsidR="00607514">
          <w:rPr>
            <w:webHidden/>
          </w:rPr>
          <w:t>688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376. ЭФ списка документов «Уведомление о поступлении судебного акта, предусматривающего возобновление исполнения исполнительного документа»</w:t>
        </w:r>
        <w:r w:rsidR="00607514">
          <w:rPr>
            <w:webHidden/>
          </w:rPr>
          <w:tab/>
        </w:r>
        <w:r w:rsidR="00607514">
          <w:rPr>
            <w:webHidden/>
          </w:rPr>
          <w:fldChar w:fldCharType="begin"/>
        </w:r>
        <w:r w:rsidR="00607514">
          <w:rPr>
            <w:webHidden/>
          </w:rPr>
          <w:instrText xml:space="preserve"> PAGEREF _Toc126839544 \h </w:instrText>
        </w:r>
        <w:r w:rsidR="00607514">
          <w:rPr>
            <w:webHidden/>
          </w:rPr>
        </w:r>
        <w:r w:rsidR="00607514">
          <w:rPr>
            <w:webHidden/>
          </w:rPr>
          <w:fldChar w:fldCharType="separate"/>
        </w:r>
        <w:r w:rsidR="00607514">
          <w:rPr>
            <w:webHidden/>
          </w:rPr>
          <w:t>690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377. ЭФ документа «Уведомление о поступлении судебного акта, предусматривающего возобновление исполнения исполнительного документа», закладки «Документ (1)»</w:t>
        </w:r>
        <w:r w:rsidR="00607514">
          <w:rPr>
            <w:webHidden/>
          </w:rPr>
          <w:tab/>
        </w:r>
        <w:r w:rsidR="00607514">
          <w:rPr>
            <w:webHidden/>
          </w:rPr>
          <w:fldChar w:fldCharType="begin"/>
        </w:r>
        <w:r w:rsidR="00607514">
          <w:rPr>
            <w:webHidden/>
          </w:rPr>
          <w:instrText xml:space="preserve"> PAGEREF _Toc126839545 \h </w:instrText>
        </w:r>
        <w:r w:rsidR="00607514">
          <w:rPr>
            <w:webHidden/>
          </w:rPr>
        </w:r>
        <w:r w:rsidR="00607514">
          <w:rPr>
            <w:webHidden/>
          </w:rPr>
          <w:fldChar w:fldCharType="separate"/>
        </w:r>
        <w:r w:rsidR="00607514">
          <w:rPr>
            <w:webHidden/>
          </w:rPr>
          <w:t>691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378. ЭФ списка документов «Информационное сообщение (входящие)»</w:t>
        </w:r>
        <w:r w:rsidR="00607514">
          <w:rPr>
            <w:webHidden/>
          </w:rPr>
          <w:tab/>
        </w:r>
        <w:r w:rsidR="00607514">
          <w:rPr>
            <w:webHidden/>
          </w:rPr>
          <w:fldChar w:fldCharType="begin"/>
        </w:r>
        <w:r w:rsidR="00607514">
          <w:rPr>
            <w:webHidden/>
          </w:rPr>
          <w:instrText xml:space="preserve"> PAGEREF _Toc126839546 \h </w:instrText>
        </w:r>
        <w:r w:rsidR="00607514">
          <w:rPr>
            <w:webHidden/>
          </w:rPr>
        </w:r>
        <w:r w:rsidR="00607514">
          <w:rPr>
            <w:webHidden/>
          </w:rPr>
          <w:fldChar w:fldCharType="separate"/>
        </w:r>
        <w:r w:rsidR="00607514">
          <w:rPr>
            <w:webHidden/>
          </w:rPr>
          <w:t>695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379. ЭФ документа «Информационное сообщение»</w:t>
        </w:r>
        <w:r w:rsidR="00607514">
          <w:rPr>
            <w:webHidden/>
          </w:rPr>
          <w:tab/>
        </w:r>
        <w:r w:rsidR="00607514">
          <w:rPr>
            <w:webHidden/>
          </w:rPr>
          <w:fldChar w:fldCharType="begin"/>
        </w:r>
        <w:r w:rsidR="00607514">
          <w:rPr>
            <w:webHidden/>
          </w:rPr>
          <w:instrText xml:space="preserve"> PAGEREF _Toc126839547 \h </w:instrText>
        </w:r>
        <w:r w:rsidR="00607514">
          <w:rPr>
            <w:webHidden/>
          </w:rPr>
        </w:r>
        <w:r w:rsidR="00607514">
          <w:rPr>
            <w:webHidden/>
          </w:rPr>
          <w:fldChar w:fldCharType="separate"/>
        </w:r>
        <w:r w:rsidR="00607514">
          <w:rPr>
            <w:webHidden/>
          </w:rPr>
          <w:t>697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380. Форма «Добавление вложения»</w:t>
        </w:r>
        <w:r w:rsidR="00607514">
          <w:rPr>
            <w:webHidden/>
          </w:rPr>
          <w:tab/>
        </w:r>
        <w:r w:rsidR="00607514">
          <w:rPr>
            <w:webHidden/>
          </w:rPr>
          <w:fldChar w:fldCharType="begin"/>
        </w:r>
        <w:r w:rsidR="00607514">
          <w:rPr>
            <w:webHidden/>
          </w:rPr>
          <w:instrText xml:space="preserve"> PAGEREF _Toc126839548 \h </w:instrText>
        </w:r>
        <w:r w:rsidR="00607514">
          <w:rPr>
            <w:webHidden/>
          </w:rPr>
        </w:r>
        <w:r w:rsidR="00607514">
          <w:rPr>
            <w:webHidden/>
          </w:rPr>
          <w:fldChar w:fldCharType="separate"/>
        </w:r>
        <w:r w:rsidR="00607514">
          <w:rPr>
            <w:webHidden/>
          </w:rPr>
          <w:t>700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4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381. ЭФ списка документов «Уведомление о возобновлении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_Toc126839549 \h </w:instrText>
        </w:r>
        <w:r w:rsidR="00607514">
          <w:rPr>
            <w:webHidden/>
          </w:rPr>
        </w:r>
        <w:r w:rsidR="00607514">
          <w:rPr>
            <w:webHidden/>
          </w:rPr>
          <w:fldChar w:fldCharType="separate"/>
        </w:r>
        <w:r w:rsidR="00607514">
          <w:rPr>
            <w:webHidden/>
          </w:rPr>
          <w:t>701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382. ЭФ документа «Уведомление о возобновлении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_Toc126839550 \h </w:instrText>
        </w:r>
        <w:r w:rsidR="00607514">
          <w:rPr>
            <w:webHidden/>
          </w:rPr>
        </w:r>
        <w:r w:rsidR="00607514">
          <w:rPr>
            <w:webHidden/>
          </w:rPr>
          <w:fldChar w:fldCharType="separate"/>
        </w:r>
        <w:r w:rsidR="00607514">
          <w:rPr>
            <w:webHidden/>
          </w:rPr>
          <w:t>702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383. ЭФ документа «Уведомление о возобновлении операций по расходованию средств», закладки «Дополнительные атрибуты»</w:t>
        </w:r>
        <w:r w:rsidR="00607514">
          <w:rPr>
            <w:webHidden/>
          </w:rPr>
          <w:tab/>
        </w:r>
        <w:r w:rsidR="00607514">
          <w:rPr>
            <w:webHidden/>
          </w:rPr>
          <w:fldChar w:fldCharType="begin"/>
        </w:r>
        <w:r w:rsidR="00607514">
          <w:rPr>
            <w:webHidden/>
          </w:rPr>
          <w:instrText xml:space="preserve"> PAGEREF _Toc126839551 \h </w:instrText>
        </w:r>
        <w:r w:rsidR="00607514">
          <w:rPr>
            <w:webHidden/>
          </w:rPr>
        </w:r>
        <w:r w:rsidR="00607514">
          <w:rPr>
            <w:webHidden/>
          </w:rPr>
          <w:fldChar w:fldCharType="separate"/>
        </w:r>
        <w:r w:rsidR="00607514">
          <w:rPr>
            <w:webHidden/>
          </w:rPr>
          <w:t>703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384. ЭФ списка документов «Уведомление о приостановлении операций по расходованию средств»</w:t>
        </w:r>
        <w:r w:rsidR="00607514">
          <w:rPr>
            <w:webHidden/>
          </w:rPr>
          <w:tab/>
        </w:r>
        <w:r w:rsidR="00607514">
          <w:rPr>
            <w:webHidden/>
          </w:rPr>
          <w:fldChar w:fldCharType="begin"/>
        </w:r>
        <w:r w:rsidR="00607514">
          <w:rPr>
            <w:webHidden/>
          </w:rPr>
          <w:instrText xml:space="preserve"> PAGEREF _Toc126839552 \h </w:instrText>
        </w:r>
        <w:r w:rsidR="00607514">
          <w:rPr>
            <w:webHidden/>
          </w:rPr>
        </w:r>
        <w:r w:rsidR="00607514">
          <w:rPr>
            <w:webHidden/>
          </w:rPr>
          <w:fldChar w:fldCharType="separate"/>
        </w:r>
        <w:r w:rsidR="00607514">
          <w:rPr>
            <w:webHidden/>
          </w:rPr>
          <w:t>704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385. ЭФ документа «Уведомление о приостановлении операций по расходованию средств», закладки «Документ (1)»</w:t>
        </w:r>
        <w:r w:rsidR="00607514">
          <w:rPr>
            <w:webHidden/>
          </w:rPr>
          <w:tab/>
        </w:r>
        <w:r w:rsidR="00607514">
          <w:rPr>
            <w:webHidden/>
          </w:rPr>
          <w:fldChar w:fldCharType="begin"/>
        </w:r>
        <w:r w:rsidR="00607514">
          <w:rPr>
            <w:webHidden/>
          </w:rPr>
          <w:instrText xml:space="preserve"> PAGEREF _Toc126839553 \h </w:instrText>
        </w:r>
        <w:r w:rsidR="00607514">
          <w:rPr>
            <w:webHidden/>
          </w:rPr>
        </w:r>
        <w:r w:rsidR="00607514">
          <w:rPr>
            <w:webHidden/>
          </w:rPr>
          <w:fldChar w:fldCharType="separate"/>
        </w:r>
        <w:r w:rsidR="00607514">
          <w:rPr>
            <w:webHidden/>
          </w:rPr>
          <w:t>705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386. ЭФ документа «Уведомление о приостановлении операций по расходованию средств», закладки «Подписи»</w:t>
        </w:r>
        <w:r w:rsidR="00607514">
          <w:rPr>
            <w:webHidden/>
          </w:rPr>
          <w:tab/>
        </w:r>
        <w:r w:rsidR="00607514">
          <w:rPr>
            <w:webHidden/>
          </w:rPr>
          <w:fldChar w:fldCharType="begin"/>
        </w:r>
        <w:r w:rsidR="00607514">
          <w:rPr>
            <w:webHidden/>
          </w:rPr>
          <w:instrText xml:space="preserve"> PAGEREF _Toc126839554 \h </w:instrText>
        </w:r>
        <w:r w:rsidR="00607514">
          <w:rPr>
            <w:webHidden/>
          </w:rPr>
        </w:r>
        <w:r w:rsidR="00607514">
          <w:rPr>
            <w:webHidden/>
          </w:rPr>
          <w:fldChar w:fldCharType="separate"/>
        </w:r>
        <w:r w:rsidR="00607514">
          <w:rPr>
            <w:webHidden/>
          </w:rPr>
          <w:t>706</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387. ЭФ списка документов «Уведомление о поступлении решения налогового органа»</w:t>
        </w:r>
        <w:r w:rsidR="00607514">
          <w:rPr>
            <w:webHidden/>
          </w:rPr>
          <w:tab/>
        </w:r>
        <w:r w:rsidR="00607514">
          <w:rPr>
            <w:webHidden/>
          </w:rPr>
          <w:fldChar w:fldCharType="begin"/>
        </w:r>
        <w:r w:rsidR="00607514">
          <w:rPr>
            <w:webHidden/>
          </w:rPr>
          <w:instrText xml:space="preserve"> PAGEREF _Toc126839555 \h </w:instrText>
        </w:r>
        <w:r w:rsidR="00607514">
          <w:rPr>
            <w:webHidden/>
          </w:rPr>
        </w:r>
        <w:r w:rsidR="00607514">
          <w:rPr>
            <w:webHidden/>
          </w:rPr>
          <w:fldChar w:fldCharType="separate"/>
        </w:r>
        <w:r w:rsidR="00607514">
          <w:rPr>
            <w:webHidden/>
          </w:rPr>
          <w:t>707</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388. ЭФ документа «Уведомление о поступлении решения налогового органа», закладки «Документ (1)»</w:t>
        </w:r>
        <w:r w:rsidR="00607514">
          <w:rPr>
            <w:webHidden/>
          </w:rPr>
          <w:tab/>
        </w:r>
        <w:r w:rsidR="00607514">
          <w:rPr>
            <w:webHidden/>
          </w:rPr>
          <w:fldChar w:fldCharType="begin"/>
        </w:r>
        <w:r w:rsidR="00607514">
          <w:rPr>
            <w:webHidden/>
          </w:rPr>
          <w:instrText xml:space="preserve"> PAGEREF _Toc126839556 \h </w:instrText>
        </w:r>
        <w:r w:rsidR="00607514">
          <w:rPr>
            <w:webHidden/>
          </w:rPr>
        </w:r>
        <w:r w:rsidR="00607514">
          <w:rPr>
            <w:webHidden/>
          </w:rPr>
          <w:fldChar w:fldCharType="separate"/>
        </w:r>
        <w:r w:rsidR="00607514">
          <w:rPr>
            <w:webHidden/>
          </w:rPr>
          <w:t>708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389. ЭФ списка документов «Уведомление о возобновлении исполнения решения налогового органа»</w:t>
        </w:r>
        <w:r w:rsidR="00607514">
          <w:rPr>
            <w:webHidden/>
          </w:rPr>
          <w:tab/>
        </w:r>
        <w:r w:rsidR="00607514">
          <w:rPr>
            <w:webHidden/>
          </w:rPr>
          <w:fldChar w:fldCharType="begin"/>
        </w:r>
        <w:r w:rsidR="00607514">
          <w:rPr>
            <w:webHidden/>
          </w:rPr>
          <w:instrText xml:space="preserve"> PAGEREF _Toc126839557 \h </w:instrText>
        </w:r>
        <w:r w:rsidR="00607514">
          <w:rPr>
            <w:webHidden/>
          </w:rPr>
        </w:r>
        <w:r w:rsidR="00607514">
          <w:rPr>
            <w:webHidden/>
          </w:rPr>
          <w:fldChar w:fldCharType="separate"/>
        </w:r>
        <w:r w:rsidR="00607514">
          <w:rPr>
            <w:webHidden/>
          </w:rPr>
          <w:t>709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390. ЭФ документа «Уведомление о возобновлении исполнения решения налогового органа», закладки «Документ (1)»</w:t>
        </w:r>
        <w:r w:rsidR="00607514">
          <w:rPr>
            <w:webHidden/>
          </w:rPr>
          <w:tab/>
        </w:r>
        <w:r w:rsidR="00607514">
          <w:rPr>
            <w:webHidden/>
          </w:rPr>
          <w:fldChar w:fldCharType="begin"/>
        </w:r>
        <w:r w:rsidR="00607514">
          <w:rPr>
            <w:webHidden/>
          </w:rPr>
          <w:instrText xml:space="preserve"> PAGEREF _Toc126839558 \h </w:instrText>
        </w:r>
        <w:r w:rsidR="00607514">
          <w:rPr>
            <w:webHidden/>
          </w:rPr>
        </w:r>
        <w:r w:rsidR="00607514">
          <w:rPr>
            <w:webHidden/>
          </w:rPr>
          <w:fldChar w:fldCharType="separate"/>
        </w:r>
        <w:r w:rsidR="00607514">
          <w:rPr>
            <w:webHidden/>
          </w:rPr>
          <w:t>710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5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391. ЭФ документа «Уведомление о возобновлении исполнения решения налогового органа», закладки «Подписи»</w:t>
        </w:r>
        <w:r w:rsidR="00607514">
          <w:rPr>
            <w:webHidden/>
          </w:rPr>
          <w:tab/>
        </w:r>
        <w:r w:rsidR="00607514">
          <w:rPr>
            <w:webHidden/>
          </w:rPr>
          <w:fldChar w:fldCharType="begin"/>
        </w:r>
        <w:r w:rsidR="00607514">
          <w:rPr>
            <w:webHidden/>
          </w:rPr>
          <w:instrText xml:space="preserve"> PAGEREF _Toc126839559 \h </w:instrText>
        </w:r>
        <w:r w:rsidR="00607514">
          <w:rPr>
            <w:webHidden/>
          </w:rPr>
        </w:r>
        <w:r w:rsidR="00607514">
          <w:rPr>
            <w:webHidden/>
          </w:rPr>
          <w:fldChar w:fldCharType="separate"/>
        </w:r>
        <w:r w:rsidR="00607514">
          <w:rPr>
            <w:webHidden/>
          </w:rPr>
          <w:t>711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392. ЭФ списка документов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07514">
          <w:rPr>
            <w:webHidden/>
          </w:rPr>
          <w:tab/>
        </w:r>
        <w:r w:rsidR="00607514">
          <w:rPr>
            <w:webHidden/>
          </w:rPr>
          <w:fldChar w:fldCharType="begin"/>
        </w:r>
        <w:r w:rsidR="00607514">
          <w:rPr>
            <w:webHidden/>
          </w:rPr>
          <w:instrText xml:space="preserve"> PAGEREF _Toc126839560 \h </w:instrText>
        </w:r>
        <w:r w:rsidR="00607514">
          <w:rPr>
            <w:webHidden/>
          </w:rPr>
        </w:r>
        <w:r w:rsidR="00607514">
          <w:rPr>
            <w:webHidden/>
          </w:rPr>
          <w:fldChar w:fldCharType="separate"/>
        </w:r>
        <w:r w:rsidR="00607514">
          <w:rPr>
            <w:webHidden/>
          </w:rPr>
          <w:t>712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393.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sidR="00607514">
          <w:rPr>
            <w:webHidden/>
          </w:rPr>
          <w:tab/>
        </w:r>
        <w:r w:rsidR="00607514">
          <w:rPr>
            <w:webHidden/>
          </w:rPr>
          <w:fldChar w:fldCharType="begin"/>
        </w:r>
        <w:r w:rsidR="00607514">
          <w:rPr>
            <w:webHidden/>
          </w:rPr>
          <w:instrText xml:space="preserve"> PAGEREF _Toc126839561 \h </w:instrText>
        </w:r>
        <w:r w:rsidR="00607514">
          <w:rPr>
            <w:webHidden/>
          </w:rPr>
        </w:r>
        <w:r w:rsidR="00607514">
          <w:rPr>
            <w:webHidden/>
          </w:rPr>
          <w:fldChar w:fldCharType="separate"/>
        </w:r>
        <w:r w:rsidR="00607514">
          <w:rPr>
            <w:webHidden/>
          </w:rPr>
          <w:t>713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394.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sidR="00607514">
          <w:rPr>
            <w:webHidden/>
          </w:rPr>
          <w:tab/>
        </w:r>
        <w:r w:rsidR="00607514">
          <w:rPr>
            <w:webHidden/>
          </w:rPr>
          <w:fldChar w:fldCharType="begin"/>
        </w:r>
        <w:r w:rsidR="00607514">
          <w:rPr>
            <w:webHidden/>
          </w:rPr>
          <w:instrText xml:space="preserve"> PAGEREF _Toc126839562 \h </w:instrText>
        </w:r>
        <w:r w:rsidR="00607514">
          <w:rPr>
            <w:webHidden/>
          </w:rPr>
        </w:r>
        <w:r w:rsidR="00607514">
          <w:rPr>
            <w:webHidden/>
          </w:rPr>
          <w:fldChar w:fldCharType="separate"/>
        </w:r>
        <w:r w:rsidR="00607514">
          <w:rPr>
            <w:webHidden/>
          </w:rPr>
          <w:t>718</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395.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r w:rsidR="00607514">
          <w:rPr>
            <w:webHidden/>
          </w:rPr>
          <w:tab/>
        </w:r>
        <w:r w:rsidR="00607514">
          <w:rPr>
            <w:webHidden/>
          </w:rPr>
          <w:fldChar w:fldCharType="begin"/>
        </w:r>
        <w:r w:rsidR="00607514">
          <w:rPr>
            <w:webHidden/>
          </w:rPr>
          <w:instrText xml:space="preserve"> PAGEREF _Toc126839563 \h </w:instrText>
        </w:r>
        <w:r w:rsidR="00607514">
          <w:rPr>
            <w:webHidden/>
          </w:rPr>
        </w:r>
        <w:r w:rsidR="00607514">
          <w:rPr>
            <w:webHidden/>
          </w:rPr>
          <w:fldChar w:fldCharType="separate"/>
        </w:r>
        <w:r w:rsidR="00607514">
          <w:rPr>
            <w:webHidden/>
          </w:rPr>
          <w:t>720</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396.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sidR="00607514">
          <w:rPr>
            <w:webHidden/>
          </w:rPr>
          <w:tab/>
        </w:r>
        <w:r w:rsidR="00607514">
          <w:rPr>
            <w:webHidden/>
          </w:rPr>
          <w:fldChar w:fldCharType="begin"/>
        </w:r>
        <w:r w:rsidR="00607514">
          <w:rPr>
            <w:webHidden/>
          </w:rPr>
          <w:instrText xml:space="preserve"> PAGEREF _Toc126839564 \h </w:instrText>
        </w:r>
        <w:r w:rsidR="00607514">
          <w:rPr>
            <w:webHidden/>
          </w:rPr>
        </w:r>
        <w:r w:rsidR="00607514">
          <w:rPr>
            <w:webHidden/>
          </w:rPr>
          <w:fldChar w:fldCharType="separate"/>
        </w:r>
        <w:r w:rsidR="00607514">
          <w:rPr>
            <w:webHidden/>
          </w:rPr>
          <w:t>721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5"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397.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sidR="00607514">
          <w:rPr>
            <w:webHidden/>
          </w:rPr>
          <w:tab/>
        </w:r>
        <w:r w:rsidR="00607514">
          <w:rPr>
            <w:webHidden/>
          </w:rPr>
          <w:fldChar w:fldCharType="begin"/>
        </w:r>
        <w:r w:rsidR="00607514">
          <w:rPr>
            <w:webHidden/>
          </w:rPr>
          <w:instrText xml:space="preserve"> PAGEREF _Toc126839565 \h </w:instrText>
        </w:r>
        <w:r w:rsidR="00607514">
          <w:rPr>
            <w:webHidden/>
          </w:rPr>
        </w:r>
        <w:r w:rsidR="00607514">
          <w:rPr>
            <w:webHidden/>
          </w:rPr>
          <w:fldChar w:fldCharType="separate"/>
        </w:r>
        <w:r w:rsidR="00607514">
          <w:rPr>
            <w:webHidden/>
          </w:rPr>
          <w:t>722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6"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398. ЭФ списка документов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07514">
          <w:rPr>
            <w:webHidden/>
          </w:rPr>
          <w:tab/>
        </w:r>
        <w:r w:rsidR="00607514">
          <w:rPr>
            <w:webHidden/>
          </w:rPr>
          <w:fldChar w:fldCharType="begin"/>
        </w:r>
        <w:r w:rsidR="00607514">
          <w:rPr>
            <w:webHidden/>
          </w:rPr>
          <w:instrText xml:space="preserve"> PAGEREF _Toc126839566 \h </w:instrText>
        </w:r>
        <w:r w:rsidR="00607514">
          <w:rPr>
            <w:webHidden/>
          </w:rPr>
        </w:r>
        <w:r w:rsidR="00607514">
          <w:rPr>
            <w:webHidden/>
          </w:rPr>
          <w:fldChar w:fldCharType="separate"/>
        </w:r>
        <w:r w:rsidR="00607514">
          <w:rPr>
            <w:webHidden/>
          </w:rPr>
          <w:t>723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7"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399.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sidR="00607514">
          <w:rPr>
            <w:webHidden/>
          </w:rPr>
          <w:tab/>
        </w:r>
        <w:r w:rsidR="00607514">
          <w:rPr>
            <w:webHidden/>
          </w:rPr>
          <w:fldChar w:fldCharType="begin"/>
        </w:r>
        <w:r w:rsidR="00607514">
          <w:rPr>
            <w:webHidden/>
          </w:rPr>
          <w:instrText xml:space="preserve"> PAGEREF _Toc126839567 \h </w:instrText>
        </w:r>
        <w:r w:rsidR="00607514">
          <w:rPr>
            <w:webHidden/>
          </w:rPr>
        </w:r>
        <w:r w:rsidR="00607514">
          <w:rPr>
            <w:webHidden/>
          </w:rPr>
          <w:fldChar w:fldCharType="separate"/>
        </w:r>
        <w:r w:rsidR="00607514">
          <w:rPr>
            <w:webHidden/>
          </w:rPr>
          <w:t>725</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8"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400.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sidR="00607514">
          <w:rPr>
            <w:webHidden/>
          </w:rPr>
          <w:tab/>
        </w:r>
        <w:r w:rsidR="00607514">
          <w:rPr>
            <w:webHidden/>
          </w:rPr>
          <w:fldChar w:fldCharType="begin"/>
        </w:r>
        <w:r w:rsidR="00607514">
          <w:rPr>
            <w:webHidden/>
          </w:rPr>
          <w:instrText xml:space="preserve"> PAGEREF _Toc126839568 \h </w:instrText>
        </w:r>
        <w:r w:rsidR="00607514">
          <w:rPr>
            <w:webHidden/>
          </w:rPr>
        </w:r>
        <w:r w:rsidR="00607514">
          <w:rPr>
            <w:webHidden/>
          </w:rPr>
          <w:fldChar w:fldCharType="separate"/>
        </w:r>
        <w:r w:rsidR="00607514">
          <w:rPr>
            <w:webHidden/>
          </w:rPr>
          <w:t>729</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69"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 xml:space="preserve">401. ЭФ документа «Решение налогового органа о взыскании налога, сбора, пеней и штрафов, предусматривающее обращение взыскания на средства </w:t>
        </w:r>
        <w:r w:rsidR="00607514" w:rsidRPr="00962606">
          <w:rPr>
            <w:rStyle w:val="af"/>
          </w:rPr>
          <w:lastRenderedPageBreak/>
          <w:t>бюджетных (автономных) учреждений», закладки «Информация об отзыве (3)»</w:t>
        </w:r>
        <w:r w:rsidR="00607514">
          <w:rPr>
            <w:webHidden/>
          </w:rPr>
          <w:tab/>
        </w:r>
        <w:r w:rsidR="00607514">
          <w:rPr>
            <w:webHidden/>
          </w:rPr>
          <w:fldChar w:fldCharType="begin"/>
        </w:r>
        <w:r w:rsidR="00607514">
          <w:rPr>
            <w:webHidden/>
          </w:rPr>
          <w:instrText xml:space="preserve"> PAGEREF _Toc126839569 \h </w:instrText>
        </w:r>
        <w:r w:rsidR="00607514">
          <w:rPr>
            <w:webHidden/>
          </w:rPr>
        </w:r>
        <w:r w:rsidR="00607514">
          <w:rPr>
            <w:webHidden/>
          </w:rPr>
          <w:fldChar w:fldCharType="separate"/>
        </w:r>
        <w:r w:rsidR="00607514">
          <w:rPr>
            <w:webHidden/>
          </w:rPr>
          <w:t>731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70"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402.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sidR="00607514">
          <w:rPr>
            <w:webHidden/>
          </w:rPr>
          <w:tab/>
        </w:r>
        <w:r w:rsidR="00607514">
          <w:rPr>
            <w:webHidden/>
          </w:rPr>
          <w:fldChar w:fldCharType="begin"/>
        </w:r>
        <w:r w:rsidR="00607514">
          <w:rPr>
            <w:webHidden/>
          </w:rPr>
          <w:instrText xml:space="preserve"> PAGEREF _Toc126839570 \h </w:instrText>
        </w:r>
        <w:r w:rsidR="00607514">
          <w:rPr>
            <w:webHidden/>
          </w:rPr>
        </w:r>
        <w:r w:rsidR="00607514">
          <w:rPr>
            <w:webHidden/>
          </w:rPr>
          <w:fldChar w:fldCharType="separate"/>
        </w:r>
        <w:r w:rsidR="00607514">
          <w:rPr>
            <w:webHidden/>
          </w:rPr>
          <w:t>731</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71"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403. ЭФ списка документов «Уведомление о получении», формируемых на основании документов «Уведомление о поступлении решения налогового органа»</w:t>
        </w:r>
        <w:r w:rsidR="00607514">
          <w:rPr>
            <w:webHidden/>
          </w:rPr>
          <w:tab/>
        </w:r>
        <w:r w:rsidR="00607514">
          <w:rPr>
            <w:webHidden/>
          </w:rPr>
          <w:fldChar w:fldCharType="begin"/>
        </w:r>
        <w:r w:rsidR="00607514">
          <w:rPr>
            <w:webHidden/>
          </w:rPr>
          <w:instrText xml:space="preserve"> PAGEREF _Toc126839571 \h </w:instrText>
        </w:r>
        <w:r w:rsidR="00607514">
          <w:rPr>
            <w:webHidden/>
          </w:rPr>
        </w:r>
        <w:r w:rsidR="00607514">
          <w:rPr>
            <w:webHidden/>
          </w:rPr>
          <w:fldChar w:fldCharType="separate"/>
        </w:r>
        <w:r w:rsidR="00607514">
          <w:rPr>
            <w:webHidden/>
          </w:rPr>
          <w:t>732</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72"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404. Диспетчер задач с результатами импорта файлов</w:t>
        </w:r>
        <w:r w:rsidR="00607514">
          <w:rPr>
            <w:webHidden/>
          </w:rPr>
          <w:tab/>
        </w:r>
        <w:r w:rsidR="00607514">
          <w:rPr>
            <w:webHidden/>
          </w:rPr>
          <w:fldChar w:fldCharType="begin"/>
        </w:r>
        <w:r w:rsidR="00607514">
          <w:rPr>
            <w:webHidden/>
          </w:rPr>
          <w:instrText xml:space="preserve"> PAGEREF _Toc126839572 \h </w:instrText>
        </w:r>
        <w:r w:rsidR="00607514">
          <w:rPr>
            <w:webHidden/>
          </w:rPr>
        </w:r>
        <w:r w:rsidR="00607514">
          <w:rPr>
            <w:webHidden/>
          </w:rPr>
          <w:fldChar w:fldCharType="separate"/>
        </w:r>
        <w:r w:rsidR="00607514">
          <w:rPr>
            <w:webHidden/>
          </w:rPr>
          <w:t>733</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73"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405. ЭФ списка документов «Протокол операций импорта»</w:t>
        </w:r>
        <w:r w:rsidR="00607514">
          <w:rPr>
            <w:webHidden/>
          </w:rPr>
          <w:tab/>
        </w:r>
        <w:r w:rsidR="00607514">
          <w:rPr>
            <w:webHidden/>
          </w:rPr>
          <w:fldChar w:fldCharType="begin"/>
        </w:r>
        <w:r w:rsidR="00607514">
          <w:rPr>
            <w:webHidden/>
          </w:rPr>
          <w:instrText xml:space="preserve"> PAGEREF _Toc126839573 \h </w:instrText>
        </w:r>
        <w:r w:rsidR="00607514">
          <w:rPr>
            <w:webHidden/>
          </w:rPr>
        </w:r>
        <w:r w:rsidR="00607514">
          <w:rPr>
            <w:webHidden/>
          </w:rPr>
          <w:fldChar w:fldCharType="separate"/>
        </w:r>
        <w:r w:rsidR="00607514">
          <w:rPr>
            <w:webHidden/>
          </w:rPr>
          <w:t>734</w:t>
        </w:r>
        <w:r w:rsidR="00607514">
          <w:rPr>
            <w:webHidden/>
          </w:rPr>
          <w:fldChar w:fldCharType="end"/>
        </w:r>
      </w:hyperlink>
    </w:p>
    <w:p w:rsidR="00607514" w:rsidRDefault="007274F7">
      <w:pPr>
        <w:pStyle w:val="afff3"/>
        <w:rPr>
          <w:rFonts w:asciiTheme="minorHAnsi" w:eastAsiaTheme="minorEastAsia" w:hAnsiTheme="minorHAnsi" w:cstheme="minorBidi"/>
          <w:sz w:val="22"/>
          <w:szCs w:val="22"/>
        </w:rPr>
      </w:pPr>
      <w:hyperlink w:anchor="_Toc126839574" w:history="1">
        <w:r w:rsidR="00607514" w:rsidRPr="00962606">
          <w:rPr>
            <w:rStyle w:val="af"/>
          </w:rPr>
          <w:t>Рисунок </w:t>
        </w:r>
        <w:r w:rsidR="00607514">
          <w:rPr>
            <w:rFonts w:asciiTheme="minorHAnsi" w:eastAsiaTheme="minorEastAsia" w:hAnsiTheme="minorHAnsi" w:cstheme="minorBidi"/>
            <w:sz w:val="22"/>
            <w:szCs w:val="22"/>
          </w:rPr>
          <w:tab/>
        </w:r>
        <w:r w:rsidR="00607514" w:rsidRPr="00962606">
          <w:rPr>
            <w:rStyle w:val="af"/>
          </w:rPr>
          <w:t>406. ЭФ документа «Протокол операций импорта»</w:t>
        </w:r>
        <w:r w:rsidR="00607514">
          <w:rPr>
            <w:webHidden/>
          </w:rPr>
          <w:tab/>
        </w:r>
        <w:r w:rsidR="00607514">
          <w:rPr>
            <w:webHidden/>
          </w:rPr>
          <w:fldChar w:fldCharType="begin"/>
        </w:r>
        <w:r w:rsidR="00607514">
          <w:rPr>
            <w:webHidden/>
          </w:rPr>
          <w:instrText xml:space="preserve"> PAGEREF _Toc126839574 \h </w:instrText>
        </w:r>
        <w:r w:rsidR="00607514">
          <w:rPr>
            <w:webHidden/>
          </w:rPr>
        </w:r>
        <w:r w:rsidR="00607514">
          <w:rPr>
            <w:webHidden/>
          </w:rPr>
          <w:fldChar w:fldCharType="separate"/>
        </w:r>
        <w:r w:rsidR="00607514">
          <w:rPr>
            <w:webHidden/>
          </w:rPr>
          <w:t>735</w:t>
        </w:r>
        <w:r w:rsidR="00607514">
          <w:rPr>
            <w:webHidden/>
          </w:rPr>
          <w:fldChar w:fldCharType="end"/>
        </w:r>
      </w:hyperlink>
    </w:p>
    <w:p w:rsidR="00514287" w:rsidRPr="00FF7624" w:rsidRDefault="00683B6D" w:rsidP="00683B6D">
      <w:r w:rsidRPr="00FF7624">
        <w:fldChar w:fldCharType="end"/>
      </w:r>
    </w:p>
    <w:p w:rsidR="00A0443D" w:rsidRDefault="00A0443D" w:rsidP="00A0443D">
      <w:pPr>
        <w:pStyle w:val="ASFKReg"/>
      </w:pPr>
      <w:bookmarkStart w:id="13" w:name="_Toc126839032"/>
      <w:r>
        <w:lastRenderedPageBreak/>
        <w:t>Перечень ссылочных документов</w:t>
      </w:r>
      <w:r w:rsidR="00382002">
        <w:rPr>
          <w:rStyle w:val="af5"/>
        </w:rPr>
        <w:footnoteReference w:id="1"/>
      </w:r>
      <w:bookmarkEnd w:id="13"/>
    </w:p>
    <w:tbl>
      <w:tblPr>
        <w:tblStyle w:val="ASFKTable"/>
        <w:tblW w:w="5000" w:type="pct"/>
        <w:tblLayout w:type="fixed"/>
        <w:tblLook w:val="04A0" w:firstRow="1" w:lastRow="0" w:firstColumn="1" w:lastColumn="0" w:noHBand="0" w:noVBand="1"/>
      </w:tblPr>
      <w:tblGrid>
        <w:gridCol w:w="558"/>
        <w:gridCol w:w="3973"/>
        <w:gridCol w:w="2836"/>
        <w:gridCol w:w="709"/>
        <w:gridCol w:w="1552"/>
      </w:tblGrid>
      <w:tr w:rsidR="00BA791E" w:rsidTr="00BA791E">
        <w:trPr>
          <w:cnfStyle w:val="100000000000" w:firstRow="1" w:lastRow="0" w:firstColumn="0" w:lastColumn="0" w:oddVBand="0" w:evenVBand="0" w:oddHBand="0" w:evenHBand="0" w:firstRowFirstColumn="0" w:firstRowLastColumn="0" w:lastRowFirstColumn="0" w:lastRowLastColumn="0"/>
        </w:trPr>
        <w:tc>
          <w:tcPr>
            <w:tcW w:w="2353" w:type="pct"/>
            <w:gridSpan w:val="2"/>
            <w:hideMark/>
          </w:tcPr>
          <w:p w:rsidR="00A0443D" w:rsidRDefault="00A0443D">
            <w:pPr>
              <w:pStyle w:val="ASFKTableHead"/>
            </w:pPr>
            <w:r>
              <w:t>Наименование документа</w:t>
            </w:r>
          </w:p>
        </w:tc>
        <w:tc>
          <w:tcPr>
            <w:tcW w:w="1473" w:type="pct"/>
            <w:hideMark/>
          </w:tcPr>
          <w:p w:rsidR="00A0443D" w:rsidRDefault="00A0443D">
            <w:pPr>
              <w:pStyle w:val="ASFKTableHead"/>
            </w:pPr>
            <w:r>
              <w:t>Код документа</w:t>
            </w:r>
          </w:p>
        </w:tc>
        <w:tc>
          <w:tcPr>
            <w:tcW w:w="368" w:type="pct"/>
            <w:hideMark/>
          </w:tcPr>
          <w:p w:rsidR="00A0443D" w:rsidRDefault="00A0443D">
            <w:pPr>
              <w:pStyle w:val="ASFKTableHead"/>
            </w:pPr>
            <w:r>
              <w:t>Гриф</w:t>
            </w:r>
          </w:p>
        </w:tc>
        <w:tc>
          <w:tcPr>
            <w:tcW w:w="806" w:type="pct"/>
            <w:hideMark/>
          </w:tcPr>
          <w:p w:rsidR="00A0443D" w:rsidRDefault="00A0443D">
            <w:pPr>
              <w:pStyle w:val="ASFKTableHead"/>
            </w:pPr>
            <w:r>
              <w:t>Номер ГК</w:t>
            </w:r>
          </w:p>
        </w:tc>
      </w:tr>
      <w:tr w:rsidR="00BA791E" w:rsidTr="00BA791E">
        <w:trPr>
          <w:cnfStyle w:val="000000100000" w:firstRow="0" w:lastRow="0" w:firstColumn="0" w:lastColumn="0" w:oddVBand="0" w:evenVBand="0" w:oddHBand="1" w:evenHBand="0" w:firstRowFirstColumn="0" w:firstRowLastColumn="0" w:lastRowFirstColumn="0" w:lastRowLastColumn="0"/>
        </w:trPr>
        <w:tc>
          <w:tcPr>
            <w:tcW w:w="290"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um"/>
              <w:numPr>
                <w:ilvl w:val="0"/>
                <w:numId w:val="79"/>
              </w:numPr>
              <w:spacing w:beforeAutospacing="1" w:afterAutospacing="1"/>
              <w:jc w:val="both"/>
              <w:rPr>
                <w:sz w:val="24"/>
              </w:rPr>
            </w:pPr>
          </w:p>
        </w:tc>
        <w:tc>
          <w:tcPr>
            <w:tcW w:w="2063" w:type="pct"/>
            <w:tcBorders>
              <w:top w:val="single" w:sz="4" w:space="0" w:color="auto"/>
              <w:left w:val="single" w:sz="4" w:space="0" w:color="auto"/>
              <w:bottom w:val="single" w:sz="4" w:space="0" w:color="auto"/>
              <w:right w:val="single" w:sz="4" w:space="0" w:color="auto"/>
            </w:tcBorders>
          </w:tcPr>
          <w:p w:rsidR="00A96E4B" w:rsidRPr="00D44AFB" w:rsidRDefault="00A96E4B" w:rsidP="00A96E4B">
            <w:pPr>
              <w:pStyle w:val="ASFKTablenorm"/>
            </w:pPr>
            <w:r>
              <w:t>О</w:t>
            </w:r>
            <w:r w:rsidRPr="00D44AFB">
              <w:t>бучающие материалы «Основные принципы работы с ППО СУФД»</w:t>
            </w:r>
          </w:p>
        </w:tc>
        <w:tc>
          <w:tcPr>
            <w:tcW w:w="1473"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orm"/>
            </w:pPr>
            <w:r>
              <w:t>54819512.09.01,01.ОМ.004-04.05 2(4,5)</w:t>
            </w:r>
          </w:p>
        </w:tc>
        <w:tc>
          <w:tcPr>
            <w:tcW w:w="368" w:type="pct"/>
            <w:tcBorders>
              <w:top w:val="single" w:sz="4" w:space="0" w:color="auto"/>
              <w:left w:val="single" w:sz="4" w:space="0" w:color="auto"/>
              <w:bottom w:val="single" w:sz="4" w:space="0" w:color="auto"/>
              <w:right w:val="single" w:sz="4" w:space="0" w:color="auto"/>
            </w:tcBorders>
            <w:hideMark/>
          </w:tcPr>
          <w:p w:rsidR="00A96E4B" w:rsidRDefault="00A96E4B" w:rsidP="00A96E4B">
            <w:pPr>
              <w:pStyle w:val="ASFKTablenorm"/>
            </w:pPr>
            <w:r>
              <w:t>-</w:t>
            </w:r>
          </w:p>
        </w:tc>
        <w:tc>
          <w:tcPr>
            <w:tcW w:w="806"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orm"/>
            </w:pPr>
            <w:r>
              <w:t>ФКУ0173/06/2020/РИС</w:t>
            </w:r>
          </w:p>
        </w:tc>
      </w:tr>
      <w:tr w:rsidR="00BA791E" w:rsidTr="00BA791E">
        <w:trPr>
          <w:cnfStyle w:val="000000010000" w:firstRow="0" w:lastRow="0" w:firstColumn="0" w:lastColumn="0" w:oddVBand="0" w:evenVBand="0" w:oddHBand="0" w:evenHBand="1" w:firstRowFirstColumn="0" w:firstRowLastColumn="0" w:lastRowFirstColumn="0" w:lastRowLastColumn="0"/>
        </w:trPr>
        <w:tc>
          <w:tcPr>
            <w:tcW w:w="290"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um"/>
              <w:numPr>
                <w:ilvl w:val="0"/>
                <w:numId w:val="79"/>
              </w:numPr>
              <w:spacing w:beforeAutospacing="1" w:afterAutospacing="1"/>
              <w:jc w:val="both"/>
              <w:rPr>
                <w:sz w:val="24"/>
              </w:rPr>
            </w:pPr>
          </w:p>
        </w:tc>
        <w:tc>
          <w:tcPr>
            <w:tcW w:w="2063" w:type="pct"/>
            <w:tcBorders>
              <w:top w:val="single" w:sz="4" w:space="0" w:color="auto"/>
              <w:left w:val="single" w:sz="4" w:space="0" w:color="auto"/>
              <w:bottom w:val="single" w:sz="4" w:space="0" w:color="auto"/>
              <w:right w:val="single" w:sz="4" w:space="0" w:color="auto"/>
            </w:tcBorders>
          </w:tcPr>
          <w:p w:rsidR="00A96E4B" w:rsidRPr="00D44AFB" w:rsidRDefault="00A96E4B" w:rsidP="00A96E4B">
            <w:pPr>
              <w:pStyle w:val="ASFKTablenorm"/>
            </w:pPr>
            <w:r>
              <w:t>Р</w:t>
            </w:r>
            <w:r w:rsidRPr="00D44AFB">
              <w:t>уководство по администрированию системы «Руководство по установке и настройке системы (СУФД)»</w:t>
            </w:r>
          </w:p>
        </w:tc>
        <w:tc>
          <w:tcPr>
            <w:tcW w:w="1473"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orm"/>
            </w:pPr>
            <w:r>
              <w:t>54819512.09.01,00.ИА.005-05.05 1(2,4,5)</w:t>
            </w:r>
          </w:p>
        </w:tc>
        <w:tc>
          <w:tcPr>
            <w:tcW w:w="368" w:type="pct"/>
            <w:tcBorders>
              <w:top w:val="single" w:sz="4" w:space="0" w:color="auto"/>
              <w:left w:val="single" w:sz="4" w:space="0" w:color="auto"/>
              <w:bottom w:val="single" w:sz="4" w:space="0" w:color="auto"/>
              <w:right w:val="single" w:sz="4" w:space="0" w:color="auto"/>
            </w:tcBorders>
            <w:hideMark/>
          </w:tcPr>
          <w:p w:rsidR="00A96E4B" w:rsidRDefault="00A96E4B" w:rsidP="00A96E4B">
            <w:pPr>
              <w:pStyle w:val="ASFKTablenorm"/>
            </w:pPr>
            <w:r>
              <w:t>-</w:t>
            </w:r>
          </w:p>
        </w:tc>
        <w:tc>
          <w:tcPr>
            <w:tcW w:w="806" w:type="pct"/>
            <w:tcBorders>
              <w:top w:val="single" w:sz="4" w:space="0" w:color="auto"/>
              <w:left w:val="single" w:sz="4" w:space="0" w:color="auto"/>
              <w:bottom w:val="single" w:sz="4" w:space="0" w:color="auto"/>
              <w:right w:val="single" w:sz="4" w:space="0" w:color="auto"/>
            </w:tcBorders>
          </w:tcPr>
          <w:p w:rsidR="00A96E4B" w:rsidRDefault="00A96E4B" w:rsidP="00A96E4B">
            <w:pPr>
              <w:pStyle w:val="ASFKTablenorm"/>
            </w:pPr>
            <w:r>
              <w:t>ФКУ0173/06/2020/РИС</w:t>
            </w:r>
          </w:p>
        </w:tc>
      </w:tr>
      <w:tr w:rsidR="00BA791E" w:rsidTr="00BA791E">
        <w:trPr>
          <w:cnfStyle w:val="000000100000" w:firstRow="0" w:lastRow="0" w:firstColumn="0" w:lastColumn="0" w:oddVBand="0" w:evenVBand="0" w:oddHBand="1" w:evenHBand="0" w:firstRowFirstColumn="0" w:firstRowLastColumn="0" w:lastRowFirstColumn="0" w:lastRowLastColumn="0"/>
        </w:trPr>
        <w:tc>
          <w:tcPr>
            <w:tcW w:w="290" w:type="pct"/>
            <w:tcBorders>
              <w:top w:val="single" w:sz="4" w:space="0" w:color="auto"/>
              <w:left w:val="single" w:sz="4" w:space="0" w:color="auto"/>
              <w:bottom w:val="single" w:sz="4" w:space="0" w:color="auto"/>
              <w:right w:val="single" w:sz="4" w:space="0" w:color="auto"/>
            </w:tcBorders>
          </w:tcPr>
          <w:p w:rsidR="00944792" w:rsidRDefault="00944792" w:rsidP="00944792">
            <w:pPr>
              <w:pStyle w:val="ASFKTableNum"/>
              <w:numPr>
                <w:ilvl w:val="0"/>
                <w:numId w:val="79"/>
              </w:numPr>
              <w:spacing w:beforeAutospacing="1" w:afterAutospacing="1"/>
              <w:jc w:val="both"/>
              <w:rPr>
                <w:sz w:val="24"/>
              </w:rPr>
            </w:pPr>
          </w:p>
        </w:tc>
        <w:tc>
          <w:tcPr>
            <w:tcW w:w="2063" w:type="pct"/>
            <w:tcBorders>
              <w:top w:val="single" w:sz="4" w:space="0" w:color="auto"/>
              <w:left w:val="single" w:sz="4" w:space="0" w:color="auto"/>
              <w:bottom w:val="single" w:sz="4" w:space="0" w:color="auto"/>
              <w:right w:val="single" w:sz="4" w:space="0" w:color="auto"/>
            </w:tcBorders>
          </w:tcPr>
          <w:p w:rsidR="00944792" w:rsidRDefault="00944792" w:rsidP="00944792">
            <w:pPr>
              <w:pStyle w:val="ASFKTablenorm"/>
            </w:pPr>
            <w:r>
              <w:t>О</w:t>
            </w:r>
            <w:r w:rsidRPr="00D44AFB">
              <w:t>бучающие материалы «Руководство по работе со справочниками в ППО СУФД»</w:t>
            </w:r>
          </w:p>
        </w:tc>
        <w:tc>
          <w:tcPr>
            <w:tcW w:w="1473" w:type="pct"/>
            <w:tcBorders>
              <w:top w:val="single" w:sz="4" w:space="0" w:color="auto"/>
              <w:left w:val="single" w:sz="4" w:space="0" w:color="auto"/>
              <w:bottom w:val="single" w:sz="4" w:space="0" w:color="auto"/>
              <w:right w:val="single" w:sz="4" w:space="0" w:color="auto"/>
            </w:tcBorders>
          </w:tcPr>
          <w:p w:rsidR="00944792" w:rsidRPr="00F0365A" w:rsidRDefault="00944792" w:rsidP="00944792">
            <w:pPr>
              <w:pStyle w:val="ASFKTablenorm"/>
            </w:pPr>
            <w:r>
              <w:t>05610536.09.01,03.ОМ.001-14.00 1(2)</w:t>
            </w:r>
          </w:p>
        </w:tc>
        <w:tc>
          <w:tcPr>
            <w:tcW w:w="368" w:type="pct"/>
            <w:tcBorders>
              <w:top w:val="single" w:sz="4" w:space="0" w:color="auto"/>
              <w:left w:val="single" w:sz="4" w:space="0" w:color="auto"/>
              <w:bottom w:val="single" w:sz="4" w:space="0" w:color="auto"/>
              <w:right w:val="single" w:sz="4" w:space="0" w:color="auto"/>
            </w:tcBorders>
            <w:hideMark/>
          </w:tcPr>
          <w:p w:rsidR="00944792" w:rsidRPr="00F0365A" w:rsidRDefault="00944792" w:rsidP="00944792">
            <w:pPr>
              <w:pStyle w:val="ASFKTablenorm"/>
              <w:rPr>
                <w:szCs w:val="22"/>
              </w:rPr>
            </w:pPr>
            <w:r>
              <w:t>-</w:t>
            </w:r>
          </w:p>
        </w:tc>
        <w:tc>
          <w:tcPr>
            <w:tcW w:w="806" w:type="pct"/>
            <w:tcBorders>
              <w:top w:val="single" w:sz="4" w:space="0" w:color="auto"/>
              <w:left w:val="single" w:sz="4" w:space="0" w:color="auto"/>
              <w:bottom w:val="single" w:sz="4" w:space="0" w:color="auto"/>
              <w:right w:val="single" w:sz="4" w:space="0" w:color="auto"/>
            </w:tcBorders>
          </w:tcPr>
          <w:p w:rsidR="00944792" w:rsidRPr="00F0365A" w:rsidRDefault="00944792" w:rsidP="00944792">
            <w:pPr>
              <w:pStyle w:val="ASFKTablenorm"/>
              <w:rPr>
                <w:szCs w:val="22"/>
              </w:rPr>
            </w:pPr>
            <w:r>
              <w:rPr>
                <w:sz w:val="24"/>
              </w:rPr>
              <w:t>ФКУ0018/01/2023/РИС</w:t>
            </w:r>
          </w:p>
        </w:tc>
      </w:tr>
    </w:tbl>
    <w:p w:rsidR="00A0443D" w:rsidRDefault="00A0443D" w:rsidP="00A0443D"/>
    <w:p w:rsidR="001A0304" w:rsidRPr="00FF7624" w:rsidRDefault="00683B6D" w:rsidP="00A125B4">
      <w:pPr>
        <w:pStyle w:val="1"/>
      </w:pPr>
      <w:bookmarkStart w:id="14" w:name="_Toc126839033"/>
      <w:r w:rsidRPr="00FF7624">
        <w:lastRenderedPageBreak/>
        <w:t>В</w:t>
      </w:r>
      <w:r w:rsidR="001A0304" w:rsidRPr="00FF7624">
        <w:t>ведение</w:t>
      </w:r>
      <w:bookmarkEnd w:id="8"/>
      <w:bookmarkEnd w:id="9"/>
      <w:bookmarkEnd w:id="14"/>
    </w:p>
    <w:p w:rsidR="001A0304" w:rsidRPr="00FF7624" w:rsidRDefault="001A0304" w:rsidP="001A0304">
      <w:pPr>
        <w:pStyle w:val="21"/>
      </w:pPr>
      <w:bookmarkStart w:id="15" w:name="_Toc422307622"/>
      <w:bookmarkStart w:id="16" w:name="_Toc126839034"/>
      <w:r w:rsidRPr="00FF7624">
        <w:t>Область применения</w:t>
      </w:r>
      <w:bookmarkEnd w:id="15"/>
      <w:bookmarkEnd w:id="16"/>
    </w:p>
    <w:p w:rsidR="001A0304" w:rsidRPr="00FF7624" w:rsidRDefault="001A0304" w:rsidP="001A0304">
      <w:pPr>
        <w:pStyle w:val="ASFKNormal"/>
      </w:pPr>
      <w:r w:rsidRPr="00FF7624">
        <w:t xml:space="preserve">Настоящий документ содержит описание работы с модулем </w:t>
      </w:r>
      <w:r w:rsidR="009379E7" w:rsidRPr="00FF7624">
        <w:t>«</w:t>
      </w:r>
      <w:r w:rsidRPr="00FF7624">
        <w:t>Автоматизированная система Федерального казначейства</w:t>
      </w:r>
      <w:r w:rsidR="009379E7" w:rsidRPr="00FF7624">
        <w:t>»</w:t>
      </w:r>
      <w:r w:rsidRPr="00FF7624">
        <w:t xml:space="preserve"> (автоматизированное рабочее место органов Федерального казначейства), автоматизирующим производственные процессы Федерального казначейства по </w:t>
      </w:r>
      <w:r w:rsidR="001974F7" w:rsidRPr="00FF7624">
        <w:t>казначейскому</w:t>
      </w:r>
      <w:r w:rsidRPr="00FF7624">
        <w:t xml:space="preserve"> обслуживанию исполнения федерального бюджета, в части обеспечения информационного обмена электронными документами, не содержащими сведений, составляющих государственную тайну, между автоматизированными рабочими местами других участников бюджетного процесса Портала </w:t>
      </w:r>
      <w:r w:rsidR="009379E7" w:rsidRPr="00FF7624">
        <w:t>«</w:t>
      </w:r>
      <w:r w:rsidRPr="00FF7624">
        <w:t>Система удаленного финансового документооборота</w:t>
      </w:r>
      <w:r w:rsidR="009379E7" w:rsidRPr="00FF7624">
        <w:t>»</w:t>
      </w:r>
      <w:r w:rsidRPr="00FF7624">
        <w:t xml:space="preserve"> и </w:t>
      </w:r>
      <w:r w:rsidR="00DB6DA9" w:rsidRPr="00FF7624">
        <w:t>закрытым</w:t>
      </w:r>
      <w:r w:rsidRPr="00FF7624">
        <w:t xml:space="preserve"> контуром прикладного программного обеспечения </w:t>
      </w:r>
      <w:r w:rsidR="009379E7" w:rsidRPr="00FF7624">
        <w:t>«</w:t>
      </w:r>
      <w:r w:rsidRPr="00FF7624">
        <w:t>Автоматизированная система Федерального казначейства (Oracle E-Business Suite)</w:t>
      </w:r>
      <w:r w:rsidR="009379E7" w:rsidRPr="00FF7624">
        <w:t>»</w:t>
      </w:r>
      <w:r w:rsidRPr="00FF7624">
        <w:t>.</w:t>
      </w:r>
    </w:p>
    <w:p w:rsidR="001A0304" w:rsidRPr="00FF7624" w:rsidRDefault="001A0304" w:rsidP="001A0304">
      <w:pPr>
        <w:pStyle w:val="ASFKNormal"/>
      </w:pPr>
      <w:r w:rsidRPr="00FF7624">
        <w:t xml:space="preserve">Предусматривается обмен только по лицевым счетам, обслуживаемым в </w:t>
      </w:r>
      <w:r w:rsidR="00DB6DA9" w:rsidRPr="00FF7624">
        <w:t>закрытом</w:t>
      </w:r>
      <w:r w:rsidRPr="00FF7624">
        <w:t xml:space="preserve"> контуре прикладного программного обеспечение </w:t>
      </w:r>
      <w:r w:rsidR="009379E7" w:rsidRPr="00FF7624">
        <w:t>«</w:t>
      </w:r>
      <w:r w:rsidRPr="00FF7624">
        <w:t>Автоматизированная система Федерального казначейства (Oracle E-Business Suite)</w:t>
      </w:r>
      <w:r w:rsidR="009379E7" w:rsidRPr="00FF7624">
        <w:t>»</w:t>
      </w:r>
      <w:r w:rsidRPr="00FF7624">
        <w:t>, которые открыты клиентам органов Федерального казначейства, сведения о которых не содержатся в закрытой части Сводного реестра.</w:t>
      </w:r>
    </w:p>
    <w:p w:rsidR="001A0304" w:rsidRPr="00FF7624" w:rsidRDefault="001A0304" w:rsidP="001A0304">
      <w:pPr>
        <w:pStyle w:val="ASFKNormal"/>
      </w:pPr>
      <w:r w:rsidRPr="00FF7624">
        <w:t>Сотрудники органов Федерального казначейства будут взаимодействовать с прикладным программным обеспечением Портала через WEB-интерфейс.</w:t>
      </w:r>
    </w:p>
    <w:p w:rsidR="001A0304" w:rsidRPr="00FF7624" w:rsidRDefault="00266E90" w:rsidP="001A0304">
      <w:pPr>
        <w:pStyle w:val="21"/>
      </w:pPr>
      <w:bookmarkStart w:id="17" w:name="_Toc126839035"/>
      <w:r w:rsidRPr="00FF7624">
        <w:t>Краткое описание возможностей</w:t>
      </w:r>
      <w:bookmarkEnd w:id="17"/>
    </w:p>
    <w:p w:rsidR="001A0304" w:rsidRPr="00FF7624" w:rsidRDefault="001A0304" w:rsidP="001A0304">
      <w:pPr>
        <w:pStyle w:val="ASFKNormal"/>
      </w:pPr>
      <w:r w:rsidRPr="00FF7624">
        <w:t>Возможности системы обеспечивают поддержку автоматизированного, законодательно и юридически правомочного документооборота между участниками бюджетного процесса в следующих направлениях:</w:t>
      </w:r>
    </w:p>
    <w:p w:rsidR="001A0304" w:rsidRPr="00FF7624" w:rsidRDefault="001A0304" w:rsidP="00AD63D4">
      <w:pPr>
        <w:pStyle w:val="ASFKListnum"/>
        <w:numPr>
          <w:ilvl w:val="0"/>
          <w:numId w:val="97"/>
        </w:numPr>
      </w:pPr>
      <w:r w:rsidRPr="00FF7624">
        <w:rPr>
          <w:rStyle w:val="ASFKSymBold"/>
        </w:rPr>
        <w:t>Регистрация и доведение бюджета</w:t>
      </w:r>
      <w:r w:rsidRPr="00FF7624">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регистрацию в системе и поддержание в актуальном состоянии бюджетных данных, необходимых для выполнения дальнейших процедур по исполнению бюджета. Обеспечивает доведение бюджетных данных от органов ФК до других участников бюджетного процесса. Бюджетные данные включают в себя сводную бюджетную роспись и лимиты бюджетных обязательств.</w:t>
      </w:r>
    </w:p>
    <w:p w:rsidR="001A0304" w:rsidRPr="00FF7624" w:rsidRDefault="001A0304" w:rsidP="001A0304">
      <w:pPr>
        <w:pStyle w:val="ASFKListnum"/>
      </w:pPr>
      <w:r w:rsidRPr="00FF7624">
        <w:rPr>
          <w:rStyle w:val="ASFKSymBold"/>
        </w:rPr>
        <w:t>Контроль и учет обязательств</w:t>
      </w:r>
      <w:r w:rsidRPr="00FF7624">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контроль бюджетных обязательств на соответствие выделенным лимитам, учет бюджетных обязательств в системе, а также контроль и учет заявок на кассовый расход для исполнения этих обязательств в рамках кассовых ограничений.</w:t>
      </w:r>
    </w:p>
    <w:p w:rsidR="001A0304" w:rsidRPr="00FF7624" w:rsidRDefault="001A0304" w:rsidP="001A0304">
      <w:pPr>
        <w:pStyle w:val="ASFKListnum"/>
      </w:pPr>
      <w:r w:rsidRPr="00FF7624">
        <w:rPr>
          <w:rStyle w:val="ASFKSymBold"/>
        </w:rPr>
        <w:t>Обработка и учет поступлений</w:t>
      </w:r>
      <w:r w:rsidRPr="00FF7624">
        <w:t>. Система удаленного финансового документооборота Федерального казначейства (автоматизированное рабочее место отделения Федерального казначейства) выполняет обработку операций по учету налоговых льгот, отсрочек, рассрочек и т.п., обработку невыясненных поступлений, возвратов (зачетов) излишне уплаченных средств в порядке межбюджетного регулирования.</w:t>
      </w:r>
    </w:p>
    <w:p w:rsidR="001A0304" w:rsidRPr="00FF7624" w:rsidRDefault="001A0304" w:rsidP="001A0304">
      <w:pPr>
        <w:pStyle w:val="ASFKListnum"/>
      </w:pPr>
      <w:r w:rsidRPr="00FF7624">
        <w:rPr>
          <w:rStyle w:val="ASFKSymBold"/>
        </w:rPr>
        <w:t>Доведение бюджетной отчетности</w:t>
      </w:r>
      <w:r w:rsidRPr="00FF7624">
        <w:t xml:space="preserve">.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прием и печать (доведение до </w:t>
      </w:r>
      <w:r w:rsidRPr="00FF7624">
        <w:lastRenderedPageBreak/>
        <w:t>других участников бюджетного процесса) отчетности, сформированной в автоматизированной системе Федерального казначейства.</w:t>
      </w:r>
    </w:p>
    <w:p w:rsidR="001A0304" w:rsidRPr="00FF7624" w:rsidRDefault="00266E90" w:rsidP="001A0304">
      <w:pPr>
        <w:pStyle w:val="21"/>
      </w:pPr>
      <w:bookmarkStart w:id="18" w:name="_Toc126839036"/>
      <w:r w:rsidRPr="00FF7624">
        <w:t>Уровень подготовки пользователя</w:t>
      </w:r>
      <w:bookmarkEnd w:id="18"/>
    </w:p>
    <w:p w:rsidR="004929AF" w:rsidRPr="00FF7624" w:rsidRDefault="004929AF" w:rsidP="004929AF">
      <w:pPr>
        <w:pStyle w:val="ASFKNormal"/>
      </w:pPr>
      <w:r w:rsidRPr="00FF7624">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rsidR="001A0304" w:rsidRPr="00FF7624" w:rsidRDefault="004929AF" w:rsidP="004929AF">
      <w:pPr>
        <w:pStyle w:val="ASFKNormal"/>
      </w:pPr>
      <w:r w:rsidRPr="00FF7624">
        <w:t xml:space="preserve">Кроме этого пользователям, работающим в АСФК через </w:t>
      </w:r>
      <w:r w:rsidRPr="00FF7624">
        <w:rPr>
          <w:lang w:val="en-US"/>
        </w:rPr>
        <w:t>web</w:t>
      </w:r>
      <w:r w:rsidRPr="00FF7624">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rsidR="00ED7007" w:rsidRPr="00FF7624" w:rsidRDefault="00192FD0" w:rsidP="00ED7007">
      <w:pPr>
        <w:pStyle w:val="ASFKNormal"/>
      </w:pPr>
      <w:r w:rsidRPr="00FF7624">
        <w:t>Перечень необходимых для изучения пользователем документов, ссылки на которые приведены по тексту настоящего документа</w:t>
      </w:r>
      <w:r w:rsidR="00ED7007" w:rsidRPr="00FF7624">
        <w:t>:</w:t>
      </w:r>
    </w:p>
    <w:p w:rsidR="00EA36A0" w:rsidRPr="00FF7624" w:rsidRDefault="00EA36A0" w:rsidP="00EA36A0">
      <w:pPr>
        <w:pStyle w:val="ASFKListmark1"/>
      </w:pPr>
      <w:r w:rsidRPr="00FF7624">
        <w:t>обучающие материалы «Основные принципы работы с ППО СУФД»</w:t>
      </w:r>
      <w:r w:rsidR="006D7BA3">
        <w:t>;</w:t>
      </w:r>
    </w:p>
    <w:p w:rsidR="00EA36A0" w:rsidRPr="00FF7624" w:rsidRDefault="00EA36A0" w:rsidP="00EA36A0">
      <w:pPr>
        <w:pStyle w:val="ASFKListmark1"/>
      </w:pPr>
      <w:r w:rsidRPr="00FF7624">
        <w:t>руководство по администрированию системы «Руководство по установке и настройке системы (СУФД)»</w:t>
      </w:r>
      <w:r w:rsidR="006D7BA3">
        <w:t>;</w:t>
      </w:r>
    </w:p>
    <w:p w:rsidR="00EA36A0" w:rsidRPr="00FF7624" w:rsidRDefault="00EA36A0" w:rsidP="00EA36A0">
      <w:pPr>
        <w:pStyle w:val="ASFKListmark1"/>
      </w:pPr>
      <w:r w:rsidRPr="00FF7624">
        <w:t>обучающие материалы «Руководство по работе со справочниками в ППО СУФД».</w:t>
      </w:r>
    </w:p>
    <w:p w:rsidR="001A0304" w:rsidRPr="00FF7624" w:rsidRDefault="00266E90" w:rsidP="00A35453">
      <w:pPr>
        <w:pStyle w:val="21"/>
      </w:pPr>
      <w:bookmarkStart w:id="19" w:name="_Toc126839037"/>
      <w:r w:rsidRPr="00FF7624">
        <w:t>Список принятых терминов и сокращений</w:t>
      </w:r>
      <w:bookmarkEnd w:id="19"/>
    </w:p>
    <w:p w:rsidR="00245B4D" w:rsidRPr="00FF7624" w:rsidRDefault="00245B4D" w:rsidP="00245B4D">
      <w:pPr>
        <w:pStyle w:val="ASFKNormal"/>
      </w:pPr>
      <w:r w:rsidRPr="00FF7624">
        <w:t xml:space="preserve">Сокращения и условные обозначения, встречающиеся в данном документе, </w:t>
      </w:r>
      <w:r w:rsidR="00B53076" w:rsidRPr="00FF7624">
        <w:t>приведен</w:t>
      </w:r>
      <w:r w:rsidR="00A35453" w:rsidRPr="00FF7624">
        <w:t>ы</w:t>
      </w:r>
      <w:r w:rsidR="00B53076" w:rsidRPr="00FF7624">
        <w:t xml:space="preserve"> в таблице</w:t>
      </w:r>
      <w:r w:rsidR="002D02D9" w:rsidRPr="00FF7624">
        <w:t> </w:t>
      </w:r>
      <w:r w:rsidRPr="00FF7624">
        <w:fldChar w:fldCharType="begin"/>
      </w:r>
      <w:r w:rsidRPr="00FF7624">
        <w:instrText xml:space="preserve"> REF _Ref422755991 \h </w:instrText>
      </w:r>
      <w:r w:rsidR="00FF7624">
        <w:instrText xml:space="preserve"> \* MERGEFORMAT </w:instrText>
      </w:r>
      <w:r w:rsidRPr="00FF7624">
        <w:fldChar w:fldCharType="separate"/>
      </w:r>
      <w:r w:rsidR="00607514">
        <w:rPr>
          <w:noProof/>
        </w:rPr>
        <w:t>1</w:t>
      </w:r>
      <w:r w:rsidRPr="00FF7624">
        <w:fldChar w:fldCharType="end"/>
      </w:r>
      <w:r w:rsidRPr="00FF7624">
        <w:t>.</w:t>
      </w:r>
    </w:p>
    <w:p w:rsidR="001A0304" w:rsidRPr="00FF7624" w:rsidRDefault="008310DF" w:rsidP="001A0304">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 w:name="_Ref422755991"/>
      <w:bookmarkStart w:id="21" w:name="_Toc126838354"/>
      <w:r w:rsidR="00607514">
        <w:rPr>
          <w:noProof/>
        </w:rPr>
        <w:t>1</w:t>
      </w:r>
      <w:bookmarkEnd w:id="20"/>
      <w:r w:rsidRPr="00FF7624">
        <w:rPr>
          <w:noProof/>
        </w:rPr>
        <w:fldChar w:fldCharType="end"/>
      </w:r>
      <w:r w:rsidR="001A0304" w:rsidRPr="00FF7624">
        <w:t>. Условные обозначения и сокращения</w:t>
      </w:r>
      <w:bookmarkEnd w:id="21"/>
    </w:p>
    <w:tbl>
      <w:tblPr>
        <w:tblStyle w:val="ASFKTable"/>
        <w:tblW w:w="5000" w:type="pct"/>
        <w:tblLayout w:type="fixed"/>
        <w:tblLook w:val="01E0" w:firstRow="1" w:lastRow="1" w:firstColumn="1" w:lastColumn="1" w:noHBand="0" w:noVBand="0"/>
      </w:tblPr>
      <w:tblGrid>
        <w:gridCol w:w="616"/>
        <w:gridCol w:w="1928"/>
        <w:gridCol w:w="7084"/>
      </w:tblGrid>
      <w:tr w:rsidR="008C7DEA" w:rsidRPr="00FF7624" w:rsidTr="006137E5">
        <w:trPr>
          <w:cnfStyle w:val="100000000000" w:firstRow="1" w:lastRow="0" w:firstColumn="0" w:lastColumn="0" w:oddVBand="0" w:evenVBand="0" w:oddHBand="0" w:evenHBand="0" w:firstRowFirstColumn="0" w:firstRowLastColumn="0" w:lastRowFirstColumn="0" w:lastRowLastColumn="0"/>
        </w:trPr>
        <w:tc>
          <w:tcPr>
            <w:tcW w:w="1321" w:type="pct"/>
            <w:gridSpan w:val="2"/>
          </w:tcPr>
          <w:p w:rsidR="008C7DEA" w:rsidRPr="00FF7624" w:rsidRDefault="008C7DEA" w:rsidP="007D50A1">
            <w:pPr>
              <w:pStyle w:val="ASFKTableHead"/>
            </w:pPr>
            <w:r w:rsidRPr="00FF7624">
              <w:t>Термин/</w:t>
            </w:r>
            <w:r w:rsidRPr="00FF7624">
              <w:br/>
              <w:t>сокращение</w:t>
            </w:r>
          </w:p>
        </w:tc>
        <w:tc>
          <w:tcPr>
            <w:tcW w:w="3679" w:type="pct"/>
          </w:tcPr>
          <w:p w:rsidR="008C7DEA" w:rsidRPr="00FF7624" w:rsidRDefault="008C7DEA" w:rsidP="007D50A1">
            <w:pPr>
              <w:pStyle w:val="ASFKTableHead"/>
            </w:pPr>
            <w:r w:rsidRPr="00FF7624">
              <w:t>Содержание</w:t>
            </w:r>
          </w:p>
        </w:tc>
      </w:tr>
      <w:tr w:rsidR="00E24990" w:rsidRPr="00FF7624" w:rsidTr="006137E5">
        <w:trPr>
          <w:cnfStyle w:val="000000100000" w:firstRow="0" w:lastRow="0" w:firstColumn="0" w:lastColumn="0" w:oddVBand="0" w:evenVBand="0" w:oddHBand="1" w:evenHBand="0" w:firstRowFirstColumn="0" w:firstRowLastColumn="0" w:lastRowFirstColumn="0" w:lastRowLastColumn="0"/>
          <w:trHeight w:val="510"/>
        </w:trPr>
        <w:tc>
          <w:tcPr>
            <w:tcW w:w="320" w:type="pct"/>
          </w:tcPr>
          <w:p w:rsidR="00E24990" w:rsidRPr="00FF7624" w:rsidRDefault="00E24990" w:rsidP="001A0304">
            <w:pPr>
              <w:pStyle w:val="ASFKTableNum"/>
            </w:pPr>
          </w:p>
        </w:tc>
        <w:tc>
          <w:tcPr>
            <w:tcW w:w="1001" w:type="pct"/>
          </w:tcPr>
          <w:p w:rsidR="00E24990" w:rsidRPr="00FF7624" w:rsidRDefault="00E24990" w:rsidP="001F114D">
            <w:pPr>
              <w:pStyle w:val="ASFKTablenorm"/>
              <w:rPr>
                <w:lang w:val="en-US"/>
              </w:rPr>
            </w:pPr>
            <w:r w:rsidRPr="00E24990">
              <w:rPr>
                <w:lang w:val="en-US"/>
              </w:rPr>
              <w:t>DOC</w:t>
            </w:r>
          </w:p>
        </w:tc>
        <w:tc>
          <w:tcPr>
            <w:tcW w:w="3679" w:type="pct"/>
          </w:tcPr>
          <w:p w:rsidR="00E24990" w:rsidRPr="00FF7624" w:rsidRDefault="00E24990" w:rsidP="001F114D">
            <w:pPr>
              <w:pStyle w:val="ASFKTablenorm"/>
            </w:pPr>
            <w:r w:rsidRPr="00E24990">
              <w:t>Расширение имени файла, используемое для файлов, представляющих текст, с разметкой или без</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Height w:val="51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rPr>
                <w:lang w:val="en-US"/>
              </w:rPr>
              <w:t>Excel</w:t>
            </w:r>
          </w:p>
        </w:tc>
        <w:tc>
          <w:tcPr>
            <w:tcW w:w="3679" w:type="pct"/>
          </w:tcPr>
          <w:p w:rsidR="00D4724F" w:rsidRPr="00FF7624" w:rsidRDefault="00D4724F" w:rsidP="001F114D">
            <w:pPr>
              <w:pStyle w:val="ASFKTablenorm"/>
            </w:pPr>
            <w:r w:rsidRPr="00FF7624">
              <w:t xml:space="preserve">Microsoft </w:t>
            </w:r>
            <w:r w:rsidRPr="00FF7624">
              <w:rPr>
                <w:lang w:val="en-US"/>
              </w:rPr>
              <w:t>Excel</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Height w:val="765"/>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GUID</w:t>
            </w:r>
          </w:p>
        </w:tc>
        <w:tc>
          <w:tcPr>
            <w:tcW w:w="3679" w:type="pct"/>
          </w:tcPr>
          <w:p w:rsidR="00D4724F" w:rsidRPr="00FF7624" w:rsidRDefault="00D4724F" w:rsidP="001F114D">
            <w:pPr>
              <w:pStyle w:val="ASFKTablenorm"/>
            </w:pPr>
            <w:r w:rsidRPr="00FF7624">
              <w:rPr>
                <w:lang w:val="en-US"/>
              </w:rPr>
              <w:t>Globally</w:t>
            </w:r>
            <w:r w:rsidRPr="00FF7624">
              <w:t xml:space="preserve"> </w:t>
            </w:r>
            <w:r w:rsidRPr="00FF7624">
              <w:rPr>
                <w:lang w:val="en-US"/>
              </w:rPr>
              <w:t>Unique</w:t>
            </w:r>
            <w:r w:rsidRPr="00FF7624">
              <w:t xml:space="preserve"> </w:t>
            </w:r>
            <w:r w:rsidRPr="00FF7624">
              <w:rPr>
                <w:lang w:val="en-US"/>
              </w:rPr>
              <w:t>Identifier</w:t>
            </w:r>
            <w:r w:rsidRPr="00FF7624">
              <w:t xml:space="preserve">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w:t>
            </w:r>
            <w:r w:rsidR="00621AB7" w:rsidRPr="00FF7624">
              <w:t xml:space="preserve"> </w:t>
            </w:r>
            <w:r w:rsidRPr="00FF7624">
              <w:t>XXXXXX</w:t>
            </w:r>
            <w:r w:rsidR="00662111" w:rsidRPr="00FF7624">
              <w:t>XX-XXXX-XXXX-XXXX-XXXXXXXXXXXX</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ID</w:t>
            </w:r>
          </w:p>
        </w:tc>
        <w:tc>
          <w:tcPr>
            <w:tcW w:w="3679" w:type="pct"/>
          </w:tcPr>
          <w:p w:rsidR="00D4724F" w:rsidRPr="00FF7624" w:rsidRDefault="00662111" w:rsidP="001F114D">
            <w:pPr>
              <w:pStyle w:val="ASFKTablenorm"/>
            </w:pPr>
            <w:r w:rsidRPr="00FF7624">
              <w:t>Идентификационный номер</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Java</w:t>
            </w:r>
          </w:p>
        </w:tc>
        <w:tc>
          <w:tcPr>
            <w:tcW w:w="3679" w:type="pct"/>
          </w:tcPr>
          <w:p w:rsidR="00D4724F" w:rsidRPr="00FF7624" w:rsidRDefault="00D4724F" w:rsidP="001F114D">
            <w:pPr>
              <w:pStyle w:val="ASFKTablenorm"/>
            </w:pPr>
            <w:r w:rsidRPr="00FF7624">
              <w:t xml:space="preserve">Язык программирования </w:t>
            </w:r>
            <w:r w:rsidR="00662111" w:rsidRPr="00FF7624">
              <w:t>и платформа создания приложений</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OEBS</w:t>
            </w:r>
          </w:p>
        </w:tc>
        <w:tc>
          <w:tcPr>
            <w:tcW w:w="3679" w:type="pct"/>
          </w:tcPr>
          <w:p w:rsidR="00D4724F" w:rsidRPr="00FF7624" w:rsidRDefault="00D4724F" w:rsidP="001F114D">
            <w:pPr>
              <w:pStyle w:val="ASFKTablenorm"/>
            </w:pPr>
            <w:r w:rsidRPr="00FF7624">
              <w:t xml:space="preserve">Прикладное программное обеспечение на базе </w:t>
            </w:r>
            <w:r w:rsidR="00662111" w:rsidRPr="00FF7624">
              <w:t>модулей Oracle Е-Business Suite</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OID</w:t>
            </w:r>
          </w:p>
        </w:tc>
        <w:tc>
          <w:tcPr>
            <w:tcW w:w="3679" w:type="pct"/>
          </w:tcPr>
          <w:p w:rsidR="00D4724F" w:rsidRPr="00FF7624" w:rsidRDefault="00D4724F" w:rsidP="001F114D">
            <w:pPr>
              <w:pStyle w:val="ASFKTablenorm"/>
            </w:pPr>
            <w:r w:rsidRPr="00FF7624">
              <w:t>У</w:t>
            </w:r>
            <w:r w:rsidR="00662111" w:rsidRPr="00FF7624">
              <w:t>никальный идентификатор объекта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PDF</w:t>
            </w:r>
          </w:p>
        </w:tc>
        <w:tc>
          <w:tcPr>
            <w:tcW w:w="3679" w:type="pct"/>
          </w:tcPr>
          <w:p w:rsidR="00D4724F" w:rsidRPr="00FF7624" w:rsidRDefault="00D4724F" w:rsidP="001F114D">
            <w:pPr>
              <w:pStyle w:val="ASFKTablenorm"/>
            </w:pPr>
            <w:r w:rsidRPr="00FF7624">
              <w:rPr>
                <w:lang w:val="en-US"/>
              </w:rPr>
              <w:t>Portable</w:t>
            </w:r>
            <w:r w:rsidRPr="00FF7624">
              <w:t xml:space="preserve"> Document Format – формат электронных документов, предназначенный для представления в электронном виде пол</w:t>
            </w:r>
            <w:r w:rsidR="00662111" w:rsidRPr="00FF7624">
              <w:t>играфической продукции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SWIFT</w:t>
            </w:r>
          </w:p>
        </w:tc>
        <w:tc>
          <w:tcPr>
            <w:tcW w:w="3679" w:type="pct"/>
          </w:tcPr>
          <w:p w:rsidR="00D4724F" w:rsidRPr="00FF7624" w:rsidRDefault="00D4724F" w:rsidP="001F114D">
            <w:pPr>
              <w:pStyle w:val="ASFKTablenorm"/>
            </w:pPr>
            <w:r w:rsidRPr="00FF7624">
              <w:t>Международная межбанковская система передачи информации и совершения платежей путем осуществления обмена электронными сообщениями с использованием сети «Сообщества всемирных межбанковск</w:t>
            </w:r>
            <w:r w:rsidR="00662111" w:rsidRPr="00FF7624">
              <w:t>их финансовых телекоммуникаций»</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Height w:val="33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XLS</w:t>
            </w:r>
          </w:p>
        </w:tc>
        <w:tc>
          <w:tcPr>
            <w:tcW w:w="3679" w:type="pct"/>
          </w:tcPr>
          <w:p w:rsidR="00D4724F" w:rsidRPr="00FF7624" w:rsidRDefault="00D4724F" w:rsidP="001F114D">
            <w:pPr>
              <w:pStyle w:val="ASFKTablenorm"/>
            </w:pPr>
            <w:r w:rsidRPr="00FF7624">
              <w:t xml:space="preserve">Формат электронных документов Microsoft </w:t>
            </w:r>
            <w:r w:rsidRPr="00FF7624">
              <w:rPr>
                <w:lang w:val="en-US"/>
              </w:rPr>
              <w:t>Excel</w:t>
            </w:r>
            <w:r w:rsidRPr="00FF7624">
              <w:t>, предназначенный для р</w:t>
            </w:r>
            <w:r w:rsidR="00662111" w:rsidRPr="00FF7624">
              <w:t>аботы с электронными таблицами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Height w:val="33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XML</w:t>
            </w:r>
          </w:p>
        </w:tc>
        <w:tc>
          <w:tcPr>
            <w:tcW w:w="3679" w:type="pct"/>
          </w:tcPr>
          <w:p w:rsidR="00D4724F" w:rsidRPr="00FF7624" w:rsidRDefault="00D4724F" w:rsidP="001F114D">
            <w:pPr>
              <w:pStyle w:val="ASFKTablenorm"/>
            </w:pPr>
            <w:r w:rsidRPr="00FF7624">
              <w:t xml:space="preserve">eXtensible </w:t>
            </w:r>
            <w:r w:rsidRPr="00FF7624">
              <w:rPr>
                <w:lang w:val="en-US"/>
              </w:rPr>
              <w:t>Markup</w:t>
            </w:r>
            <w:r w:rsidRPr="00FF7624">
              <w:t xml:space="preserve"> </w:t>
            </w:r>
            <w:r w:rsidRPr="00FF7624">
              <w:rPr>
                <w:lang w:val="en-US"/>
              </w:rPr>
              <w:t>Language</w:t>
            </w:r>
            <w:r w:rsidRPr="00FF7624">
              <w:t>. Расширяемый язык разметки – текстовый формат, предназначенный для хранения структурированных данных и обмен</w:t>
            </w:r>
            <w:r w:rsidR="00662111" w:rsidRPr="00FF7624">
              <w:t>а информацией между программами</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АДБ</w:t>
            </w:r>
          </w:p>
        </w:tc>
        <w:tc>
          <w:tcPr>
            <w:tcW w:w="3679" w:type="pct"/>
          </w:tcPr>
          <w:p w:rsidR="00D4724F" w:rsidRPr="00FF7624" w:rsidRDefault="00D4724F" w:rsidP="001F114D">
            <w:pPr>
              <w:pStyle w:val="ASFKTablenorm"/>
            </w:pPr>
            <w:r w:rsidRPr="00FF7624">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w:t>
            </w:r>
            <w:r w:rsidR="00662111" w:rsidRPr="00FF7624">
              <w:t>м кодексом Российской Федерации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АЗВ</w:t>
            </w:r>
          </w:p>
        </w:tc>
        <w:tc>
          <w:tcPr>
            <w:tcW w:w="3679" w:type="pct"/>
          </w:tcPr>
          <w:p w:rsidR="00D4724F" w:rsidRPr="00FF7624" w:rsidRDefault="00D4724F" w:rsidP="001F114D">
            <w:pPr>
              <w:pStyle w:val="ASFKTablenorm"/>
            </w:pPr>
            <w:r w:rsidRPr="00FF7624">
              <w:t xml:space="preserve">Электронный документ «Заявление на выдачу </w:t>
            </w:r>
            <w:r w:rsidR="007D2E91" w:rsidRPr="00FF7624">
              <w:t>Казначейского обеспечения обязательств</w:t>
            </w:r>
            <w:r w:rsidR="00662111" w:rsidRPr="00FF7624">
              <w:t>»</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АЗИ</w:t>
            </w:r>
          </w:p>
        </w:tc>
        <w:tc>
          <w:tcPr>
            <w:tcW w:w="3679" w:type="pct"/>
          </w:tcPr>
          <w:p w:rsidR="00D4724F" w:rsidRPr="00FF7624" w:rsidRDefault="00D4724F" w:rsidP="001F114D">
            <w:pPr>
              <w:pStyle w:val="ASFKTablenorm"/>
            </w:pPr>
            <w:r w:rsidRPr="00FF7624">
              <w:t xml:space="preserve">Электронный документ «Заявление на изменение </w:t>
            </w:r>
            <w:r w:rsidR="007D2E91" w:rsidRPr="00FF7624">
              <w:t>Казначейского обеспечения обязательств</w:t>
            </w:r>
            <w:r w:rsidR="00662111" w:rsidRPr="00FF7624">
              <w:t>»</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АЗО</w:t>
            </w:r>
          </w:p>
        </w:tc>
        <w:tc>
          <w:tcPr>
            <w:tcW w:w="3679" w:type="pct"/>
          </w:tcPr>
          <w:p w:rsidR="00D4724F" w:rsidRPr="00FF7624" w:rsidRDefault="00D4724F" w:rsidP="001F114D">
            <w:pPr>
              <w:pStyle w:val="ASFKTablenorm"/>
            </w:pPr>
            <w:r w:rsidRPr="00FF7624">
              <w:t xml:space="preserve">Электронный документ «Заявление на отзыв </w:t>
            </w:r>
            <w:r w:rsidR="007D2E91" w:rsidRPr="00FF7624">
              <w:t>Казначейского обеспечения обязательств</w:t>
            </w:r>
            <w:r w:rsidR="00662111" w:rsidRPr="00FF7624">
              <w:t>»</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АЗП</w:t>
            </w:r>
          </w:p>
        </w:tc>
        <w:tc>
          <w:tcPr>
            <w:tcW w:w="3679" w:type="pct"/>
          </w:tcPr>
          <w:p w:rsidR="00D4724F" w:rsidRPr="00FF7624" w:rsidRDefault="00D4724F" w:rsidP="001F114D">
            <w:pPr>
              <w:pStyle w:val="ASFKTablenorm"/>
            </w:pPr>
            <w:r w:rsidRPr="00FF7624">
              <w:t xml:space="preserve">Электронный документ «Заявление на перевод </w:t>
            </w:r>
            <w:r w:rsidR="007D2E91" w:rsidRPr="00FF7624">
              <w:t>Казначейского обеспечения обязательств</w:t>
            </w:r>
            <w:r w:rsidR="00662111" w:rsidRPr="00FF7624">
              <w:t>»</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АИФДБ</w:t>
            </w:r>
          </w:p>
        </w:tc>
        <w:tc>
          <w:tcPr>
            <w:tcW w:w="3679" w:type="pct"/>
          </w:tcPr>
          <w:p w:rsidR="00D4724F" w:rsidRPr="00FF7624" w:rsidRDefault="00D4724F" w:rsidP="001F114D">
            <w:pPr>
              <w:pStyle w:val="ASFKTablenorm"/>
            </w:pPr>
            <w:r w:rsidRPr="00FF7624">
              <w:t xml:space="preserve">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w:t>
            </w:r>
            <w:r w:rsidR="00662111" w:rsidRPr="00FF7624">
              <w:t>финансирования дефицита бюджета</w:t>
            </w:r>
          </w:p>
        </w:tc>
      </w:tr>
      <w:tr w:rsidR="00E24990"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E24990" w:rsidRPr="00FF7624" w:rsidRDefault="00E24990" w:rsidP="001A0304">
            <w:pPr>
              <w:pStyle w:val="ASFKTableNum"/>
            </w:pPr>
          </w:p>
        </w:tc>
        <w:tc>
          <w:tcPr>
            <w:tcW w:w="1001" w:type="pct"/>
          </w:tcPr>
          <w:p w:rsidR="00E24990" w:rsidRPr="00FF7624" w:rsidRDefault="00E24990" w:rsidP="001F114D">
            <w:pPr>
              <w:pStyle w:val="ASFKTablenorm"/>
            </w:pPr>
            <w:r>
              <w:t>АКБ</w:t>
            </w:r>
          </w:p>
        </w:tc>
        <w:tc>
          <w:tcPr>
            <w:tcW w:w="3679" w:type="pct"/>
          </w:tcPr>
          <w:p w:rsidR="00E24990" w:rsidRPr="00FF7624" w:rsidRDefault="00E24990" w:rsidP="001F114D">
            <w:pPr>
              <w:pStyle w:val="ASFKTablenorm"/>
            </w:pPr>
            <w:r w:rsidRPr="00E24990">
              <w:t>Электронный документ «Казначейское обеспечение обязательств», используемый при банковском сопровождении государственных контрактов</w:t>
            </w:r>
          </w:p>
        </w:tc>
      </w:tr>
      <w:tr w:rsidR="003862B7"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3862B7" w:rsidRPr="00FF7624" w:rsidRDefault="003862B7" w:rsidP="003862B7">
            <w:pPr>
              <w:pStyle w:val="ASFKTableNum"/>
            </w:pPr>
          </w:p>
        </w:tc>
        <w:tc>
          <w:tcPr>
            <w:tcW w:w="1001" w:type="pct"/>
          </w:tcPr>
          <w:p w:rsidR="003862B7" w:rsidRPr="00FF7624" w:rsidRDefault="003862B7" w:rsidP="003862B7">
            <w:pPr>
              <w:pStyle w:val="ASFKTablenorm"/>
            </w:pPr>
            <w:r w:rsidRPr="00FF7624">
              <w:t>АКР</w:t>
            </w:r>
          </w:p>
        </w:tc>
        <w:tc>
          <w:tcPr>
            <w:tcW w:w="3679" w:type="pct"/>
          </w:tcPr>
          <w:p w:rsidR="003862B7" w:rsidRPr="00FF7624" w:rsidRDefault="003862B7" w:rsidP="003862B7">
            <w:pPr>
              <w:pStyle w:val="ASFKTablenorm"/>
            </w:pPr>
            <w:r w:rsidRPr="00FF7624">
              <w:t>Электронный документ «Казначейское обеспечение обязательств», используемый при казначейском сопровожд</w:t>
            </w:r>
            <w:r w:rsidR="00662111" w:rsidRPr="00FF7624">
              <w:t>ении государственных контрактов</w:t>
            </w:r>
          </w:p>
        </w:tc>
      </w:tr>
      <w:tr w:rsidR="003862B7"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3862B7" w:rsidRPr="00FF7624" w:rsidRDefault="003862B7" w:rsidP="003862B7">
            <w:pPr>
              <w:pStyle w:val="ASFKTableNum"/>
            </w:pPr>
          </w:p>
        </w:tc>
        <w:tc>
          <w:tcPr>
            <w:tcW w:w="1001" w:type="pct"/>
          </w:tcPr>
          <w:p w:rsidR="003862B7" w:rsidRPr="00FF7624" w:rsidRDefault="003862B7" w:rsidP="003862B7">
            <w:pPr>
              <w:pStyle w:val="ASFKTablenorm"/>
            </w:pPr>
            <w:r w:rsidRPr="00FF7624">
              <w:t>АКС</w:t>
            </w:r>
          </w:p>
        </w:tc>
        <w:tc>
          <w:tcPr>
            <w:tcW w:w="3679" w:type="pct"/>
          </w:tcPr>
          <w:p w:rsidR="003862B7" w:rsidRPr="00FF7624" w:rsidRDefault="003862B7" w:rsidP="003862B7">
            <w:pPr>
              <w:pStyle w:val="ASFKTablenorm"/>
            </w:pPr>
            <w:r w:rsidRPr="00FF7624">
              <w:t>Электронный документ «Казначейское обесп</w:t>
            </w:r>
            <w:r w:rsidR="00662111" w:rsidRPr="00FF7624">
              <w:t>ечение обязательств» (закрытый)</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АП</w:t>
            </w:r>
          </w:p>
        </w:tc>
        <w:tc>
          <w:tcPr>
            <w:tcW w:w="3679" w:type="pct"/>
          </w:tcPr>
          <w:p w:rsidR="00D4724F" w:rsidRPr="00FF7624" w:rsidRDefault="00D4724F" w:rsidP="001F114D">
            <w:pPr>
              <w:pStyle w:val="ASFKTablenorm"/>
            </w:pPr>
            <w:r w:rsidRPr="00FF7624">
              <w:t>Администратор поступлений в бюджет – администратор доходов бюджетов, администратор источников финансирования дефицита бюджетов.</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w:t>
            </w:r>
          </w:p>
        </w:tc>
        <w:tc>
          <w:tcPr>
            <w:tcW w:w="3679" w:type="pct"/>
          </w:tcPr>
          <w:p w:rsidR="00D4724F" w:rsidRPr="00FF7624" w:rsidRDefault="00D4724F" w:rsidP="001F114D">
            <w:pPr>
              <w:pStyle w:val="ASFKTablenorm"/>
            </w:pPr>
            <w:r w:rsidRPr="00FF7624">
              <w:t>А</w:t>
            </w:r>
            <w:r w:rsidR="00662111" w:rsidRPr="00FF7624">
              <w:t>втоматизированное рабочее место</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АДБ</w:t>
            </w:r>
          </w:p>
        </w:tc>
        <w:tc>
          <w:tcPr>
            <w:tcW w:w="3679" w:type="pct"/>
          </w:tcPr>
          <w:p w:rsidR="00D4724F" w:rsidRPr="00FF7624" w:rsidRDefault="00D4724F" w:rsidP="001F114D">
            <w:pPr>
              <w:pStyle w:val="ASFKTablenorm"/>
            </w:pPr>
            <w:r w:rsidRPr="00FF7624">
              <w:t>Автоматизированное рабочее место пользователя – администратора доходов бюджета,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ГРБС</w:t>
            </w:r>
          </w:p>
        </w:tc>
        <w:tc>
          <w:tcPr>
            <w:tcW w:w="3679" w:type="pct"/>
          </w:tcPr>
          <w:p w:rsidR="00D4724F" w:rsidRPr="00FF7624" w:rsidRDefault="00D4724F" w:rsidP="001F114D">
            <w:pPr>
              <w:pStyle w:val="ASFKTablenorm"/>
            </w:pPr>
            <w:r w:rsidRPr="00FF7624">
              <w:t>Автоматизированное рабочее место пользователя – главного распорядителя средств,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ДУБП</w:t>
            </w:r>
          </w:p>
        </w:tc>
        <w:tc>
          <w:tcPr>
            <w:tcW w:w="3679" w:type="pct"/>
          </w:tcPr>
          <w:p w:rsidR="00D4724F" w:rsidRPr="00FF7624" w:rsidRDefault="00D4724F" w:rsidP="001F114D">
            <w:pPr>
              <w:pStyle w:val="ASFKTablenorm"/>
            </w:pPr>
            <w:r w:rsidRPr="00FF7624">
              <w:t>Автоматизированное рабочее место пользователя – клиента Федерального казначейства, включенное в систему удаленного финансового документооборота Федерального казнач</w:t>
            </w:r>
            <w:r w:rsidR="00662111" w:rsidRPr="00FF7624">
              <w:t>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НУБП</w:t>
            </w:r>
          </w:p>
        </w:tc>
        <w:tc>
          <w:tcPr>
            <w:tcW w:w="3679" w:type="pct"/>
          </w:tcPr>
          <w:p w:rsidR="00D4724F" w:rsidRPr="00FF7624" w:rsidRDefault="00D4724F" w:rsidP="001F114D">
            <w:pPr>
              <w:pStyle w:val="ASFKTablenorm"/>
            </w:pPr>
            <w:r w:rsidRPr="00FF7624">
              <w:t>Автоматизированное рабочее место пользователя – юридического лица или его обособленного подразделения, не являющегося в соответствии с Бюджетным кодексом Российской Федерации участником бюджетного процесса,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ОрФК</w:t>
            </w:r>
          </w:p>
        </w:tc>
        <w:tc>
          <w:tcPr>
            <w:tcW w:w="3679" w:type="pct"/>
          </w:tcPr>
          <w:p w:rsidR="00D4724F" w:rsidRPr="00FF7624" w:rsidRDefault="00D4724F" w:rsidP="001F114D">
            <w:pPr>
              <w:pStyle w:val="ASFKTablenorm"/>
            </w:pPr>
            <w:r w:rsidRPr="00FF7624">
              <w:t>Автоматизированное рабочее место пользователя – органа Федерального казначейства,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ОФК Off-line</w:t>
            </w:r>
          </w:p>
        </w:tc>
        <w:tc>
          <w:tcPr>
            <w:tcW w:w="3679" w:type="pct"/>
          </w:tcPr>
          <w:p w:rsidR="00D4724F" w:rsidRPr="00FF7624" w:rsidRDefault="00D4724F" w:rsidP="001F114D">
            <w:pPr>
              <w:pStyle w:val="ASFKTablenorm"/>
            </w:pPr>
            <w:r w:rsidRPr="00FF7624">
              <w:t>Функциональный модуль системы удаленного финансового документооборота, установленный в отделе Управления Федерального казначейства по субъекту Российской Федерации, не имеющем постоянного канала сетевого взаимодействия с Управлением Федерального казначейства по субъекту Российской Федерации, обеспечивающий реализацию юридически значимого информационного обмена между подсистемами автоматизированной системы Федерального казначейства и хранение документов в базе данных на уровне отдела управления Федерального казначейства п</w:t>
            </w:r>
            <w:r w:rsidR="00662111" w:rsidRPr="00FF7624">
              <w:t>о субъекту Российской Федерации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ПБС</w:t>
            </w:r>
          </w:p>
        </w:tc>
        <w:tc>
          <w:tcPr>
            <w:tcW w:w="3679" w:type="pct"/>
          </w:tcPr>
          <w:p w:rsidR="00D4724F" w:rsidRPr="00FF7624" w:rsidRDefault="00D4724F" w:rsidP="001F114D">
            <w:pPr>
              <w:pStyle w:val="ASFKTablenorm"/>
            </w:pPr>
            <w:r w:rsidRPr="00FF7624">
              <w:t>Автоматизированное рабочее место пользователя – получателя бюджетных средств,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РБС</w:t>
            </w:r>
          </w:p>
        </w:tc>
        <w:tc>
          <w:tcPr>
            <w:tcW w:w="3679" w:type="pct"/>
          </w:tcPr>
          <w:p w:rsidR="00D4724F" w:rsidRPr="00FF7624" w:rsidRDefault="00D4724F" w:rsidP="001F114D">
            <w:pPr>
              <w:pStyle w:val="ASFKTablenorm"/>
            </w:pPr>
            <w:r w:rsidRPr="00FF7624">
              <w:t>Автоматизированное рабочее место пользователя – распорядителя средств,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УП</w:t>
            </w:r>
          </w:p>
        </w:tc>
        <w:tc>
          <w:tcPr>
            <w:tcW w:w="3679" w:type="pct"/>
          </w:tcPr>
          <w:p w:rsidR="00D4724F" w:rsidRPr="00FF7624" w:rsidRDefault="00D4724F" w:rsidP="001F114D">
            <w:pPr>
              <w:pStyle w:val="ASFKTablenorm"/>
            </w:pPr>
            <w:r w:rsidRPr="00FF7624">
              <w:t>Автоматизированное рабочее место пользователя – уполномоченного подразделения,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АРМ ФО</w:t>
            </w:r>
          </w:p>
        </w:tc>
        <w:tc>
          <w:tcPr>
            <w:tcW w:w="3679" w:type="pct"/>
          </w:tcPr>
          <w:p w:rsidR="00D4724F" w:rsidRPr="00FF7624" w:rsidRDefault="00D4724F" w:rsidP="001F114D">
            <w:pPr>
              <w:pStyle w:val="ASFKTablenorm"/>
            </w:pPr>
            <w:r w:rsidRPr="00FF7624">
              <w:t>Автоматизированное рабочее место пользователя – финансового органа, включенное в систему удаленного финансового документооб</w:t>
            </w:r>
            <w:r w:rsidR="00662111" w:rsidRPr="00FF7624">
              <w:t>орота Федерального казначейства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АСФК</w:t>
            </w:r>
          </w:p>
        </w:tc>
        <w:tc>
          <w:tcPr>
            <w:tcW w:w="3679" w:type="pct"/>
          </w:tcPr>
          <w:p w:rsidR="00D4724F" w:rsidRPr="00FF7624" w:rsidRDefault="00D4724F" w:rsidP="001F114D">
            <w:pPr>
              <w:pStyle w:val="ASFKTablenorm"/>
            </w:pPr>
            <w:r w:rsidRPr="00FF7624">
              <w:t>Автоматизированная система</w:t>
            </w:r>
            <w:r w:rsidR="00662111" w:rsidRPr="00FF7624">
              <w:t xml:space="preserve"> Федерального казначейства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АУ</w:t>
            </w:r>
          </w:p>
        </w:tc>
        <w:tc>
          <w:tcPr>
            <w:tcW w:w="3679" w:type="pct"/>
          </w:tcPr>
          <w:p w:rsidR="00D4724F" w:rsidRPr="00FF7624" w:rsidRDefault="00D4724F" w:rsidP="001F114D">
            <w:pPr>
              <w:pStyle w:val="ASFKTablenorm"/>
            </w:pPr>
            <w:r w:rsidRPr="00FF7624">
              <w:t xml:space="preserve">Автономное учреждение – некоммерческая организация, созданная Российской Федерацией, субъектом Российской Федерации или </w:t>
            </w:r>
            <w:r w:rsidRPr="00FF7624">
              <w:lastRenderedPageBreak/>
              <w:t>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w:t>
            </w:r>
            <w:r w:rsidR="00662111" w:rsidRPr="00FF7624">
              <w:t>новленных федеральными законами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БА</w:t>
            </w:r>
          </w:p>
        </w:tc>
        <w:tc>
          <w:tcPr>
            <w:tcW w:w="3679" w:type="pct"/>
          </w:tcPr>
          <w:p w:rsidR="00D4724F" w:rsidRPr="00FF7624" w:rsidRDefault="00D4724F" w:rsidP="001F114D">
            <w:pPr>
              <w:pStyle w:val="ASFKTablenorm"/>
            </w:pPr>
            <w:r w:rsidRPr="00FF7624">
              <w:t>Бюджетные ассигнования – предельные объемы денежных средств, предусмотренных в соответствующем финансовом году для ис</w:t>
            </w:r>
            <w:r w:rsidR="00662111" w:rsidRPr="00FF7624">
              <w:t>полнения бюджетных обязательств</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Банк</w:t>
            </w:r>
          </w:p>
        </w:tc>
        <w:tc>
          <w:tcPr>
            <w:tcW w:w="3679" w:type="pct"/>
          </w:tcPr>
          <w:p w:rsidR="00D4724F" w:rsidRPr="00FF7624" w:rsidRDefault="00D4724F" w:rsidP="001F114D">
            <w:pPr>
              <w:pStyle w:val="ASFKTablenorm"/>
            </w:pPr>
            <w:r w:rsidRPr="00FF7624">
              <w:t>Учреждение Центрального банка Российской Феде</w:t>
            </w:r>
            <w:r w:rsidR="00662111" w:rsidRPr="00FF7624">
              <w:t>рации или кредитная организация</w:t>
            </w:r>
          </w:p>
        </w:tc>
      </w:tr>
      <w:tr w:rsidR="00E24990"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E24990" w:rsidRPr="00FF7624" w:rsidRDefault="00E24990" w:rsidP="001A0304">
            <w:pPr>
              <w:pStyle w:val="ASFKTableNum"/>
            </w:pPr>
          </w:p>
        </w:tc>
        <w:tc>
          <w:tcPr>
            <w:tcW w:w="1001" w:type="pct"/>
          </w:tcPr>
          <w:p w:rsidR="00E24990" w:rsidRPr="00FF7624" w:rsidRDefault="00E24990" w:rsidP="001F114D">
            <w:pPr>
              <w:pStyle w:val="ASFKTablenorm"/>
            </w:pPr>
            <w:r>
              <w:t>Банковское КОО</w:t>
            </w:r>
          </w:p>
        </w:tc>
        <w:tc>
          <w:tcPr>
            <w:tcW w:w="3679" w:type="pct"/>
          </w:tcPr>
          <w:p w:rsidR="00E24990" w:rsidRPr="00FF7624" w:rsidRDefault="00E24990" w:rsidP="001F114D">
            <w:pPr>
              <w:pStyle w:val="ASFKTablenorm"/>
            </w:pPr>
            <w:r w:rsidRPr="00E24990">
              <w:t>Казначейское обеспечение обязательств при банковском сопровождении государственных контрактов. Документ «Казначейское обеспечение обязательств»</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БД</w:t>
            </w:r>
          </w:p>
        </w:tc>
        <w:tc>
          <w:tcPr>
            <w:tcW w:w="3679" w:type="pct"/>
          </w:tcPr>
          <w:p w:rsidR="00D4724F" w:rsidRPr="00FF7624" w:rsidRDefault="00662111" w:rsidP="001F114D">
            <w:pPr>
              <w:pStyle w:val="ASFKTablenorm"/>
            </w:pPr>
            <w:r w:rsidRPr="00FF7624">
              <w:t>База данных</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БИК</w:t>
            </w:r>
          </w:p>
        </w:tc>
        <w:tc>
          <w:tcPr>
            <w:tcW w:w="3679" w:type="pct"/>
          </w:tcPr>
          <w:p w:rsidR="00D4724F" w:rsidRPr="00FF7624" w:rsidRDefault="00D4724F" w:rsidP="001F114D">
            <w:pPr>
              <w:pStyle w:val="ASFKTablenorm"/>
            </w:pPr>
            <w:r w:rsidRPr="00FF7624">
              <w:t>Б</w:t>
            </w:r>
            <w:r w:rsidR="00662111" w:rsidRPr="00FF7624">
              <w:t>анковский идентификационный код</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БО</w:t>
            </w:r>
          </w:p>
        </w:tc>
        <w:tc>
          <w:tcPr>
            <w:tcW w:w="3679" w:type="pct"/>
          </w:tcPr>
          <w:p w:rsidR="00D4724F" w:rsidRPr="00FF7624" w:rsidRDefault="00D4724F" w:rsidP="001F114D">
            <w:pPr>
              <w:pStyle w:val="ASFKTablenorm"/>
            </w:pPr>
            <w:r w:rsidRPr="00FF7624">
              <w:t xml:space="preserve">Бюджетные обязательства – расходные обязательства, подлежащие исполнению в </w:t>
            </w:r>
            <w:r w:rsidR="00662111" w:rsidRPr="00FF7624">
              <w:t>соответствующем финансовом году</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БП</w:t>
            </w:r>
          </w:p>
        </w:tc>
        <w:tc>
          <w:tcPr>
            <w:tcW w:w="3679" w:type="pct"/>
          </w:tcPr>
          <w:p w:rsidR="00D4724F" w:rsidRPr="00FF7624" w:rsidRDefault="00D4724F" w:rsidP="001F114D">
            <w:pPr>
              <w:pStyle w:val="ASFKTablenorm"/>
            </w:pPr>
            <w:r w:rsidRPr="00FF7624">
              <w:t>Бюд</w:t>
            </w:r>
            <w:r w:rsidR="00662111" w:rsidRPr="00FF7624">
              <w:t>жетополучатель</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БС</w:t>
            </w:r>
          </w:p>
        </w:tc>
        <w:tc>
          <w:tcPr>
            <w:tcW w:w="3679" w:type="pct"/>
          </w:tcPr>
          <w:p w:rsidR="00D4724F" w:rsidRPr="00FF7624" w:rsidRDefault="00D4724F" w:rsidP="001F114D">
            <w:pPr>
              <w:pStyle w:val="ASFKTablenorm"/>
            </w:pPr>
            <w:r w:rsidRPr="00FF7624">
              <w:t>Бюдже</w:t>
            </w:r>
            <w:r w:rsidR="00662111" w:rsidRPr="00FF7624">
              <w:t>т субъекта Российской Федерации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БУ</w:t>
            </w:r>
          </w:p>
        </w:tc>
        <w:tc>
          <w:tcPr>
            <w:tcW w:w="3679" w:type="pct"/>
          </w:tcPr>
          <w:p w:rsidR="00D4724F" w:rsidRPr="00FF7624" w:rsidRDefault="00D4724F" w:rsidP="001F114D">
            <w:pPr>
              <w:pStyle w:val="ASFKTablenorm"/>
            </w:pPr>
            <w:r w:rsidRPr="00FF7624">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662111" w:rsidRPr="00FF7624">
              <w:t>и спорта, а также в иных сферах</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Бухгалтерская справка ф. 0504833</w:t>
            </w:r>
          </w:p>
        </w:tc>
        <w:tc>
          <w:tcPr>
            <w:tcW w:w="3679" w:type="pct"/>
          </w:tcPr>
          <w:p w:rsidR="00D4724F" w:rsidRPr="00FF7624" w:rsidRDefault="00D4724F" w:rsidP="001F114D">
            <w:pPr>
              <w:pStyle w:val="ASFKTablenorm"/>
            </w:pPr>
            <w:r w:rsidRPr="00FF7624">
              <w:t>Бухгалтерская справка, формируемая органом Федерального казначейства (код формы по общероссийскому классификатору управленческой до</w:t>
            </w:r>
            <w:r w:rsidR="00662111" w:rsidRPr="00FF7624">
              <w:t>кументации 0504833)</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Бюджетные данные</w:t>
            </w:r>
          </w:p>
        </w:tc>
        <w:tc>
          <w:tcPr>
            <w:tcW w:w="3679" w:type="pct"/>
          </w:tcPr>
          <w:p w:rsidR="00D4724F" w:rsidRPr="00FF7624" w:rsidRDefault="00D4724F" w:rsidP="001F114D">
            <w:pPr>
              <w:pStyle w:val="ASFKTablenorm"/>
            </w:pPr>
            <w:r w:rsidRPr="00FF7624">
              <w:t>Бюджетные ассигнования, лимиты бюджетных обязательств, предельные объемы финансирования (в случае использования предельных объемов финансирования при организации испо</w:t>
            </w:r>
            <w:r w:rsidR="00662111" w:rsidRPr="00FF7624">
              <w:t>лнения бюджета)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ВС</w:t>
            </w:r>
          </w:p>
        </w:tc>
        <w:tc>
          <w:tcPr>
            <w:tcW w:w="3679" w:type="pct"/>
          </w:tcPr>
          <w:p w:rsidR="00D4724F" w:rsidRPr="00FF7624" w:rsidRDefault="00662111" w:rsidP="001F114D">
            <w:pPr>
              <w:pStyle w:val="ASFKTablenorm"/>
            </w:pPr>
            <w:r w:rsidRPr="00FF7624">
              <w:t>Внешняя система</w:t>
            </w:r>
          </w:p>
        </w:tc>
      </w:tr>
      <w:tr w:rsidR="00E24990"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E24990" w:rsidRPr="00FF7624" w:rsidRDefault="00E24990" w:rsidP="001A0304">
            <w:pPr>
              <w:pStyle w:val="ASFKTableNum"/>
            </w:pPr>
          </w:p>
        </w:tc>
        <w:tc>
          <w:tcPr>
            <w:tcW w:w="1001" w:type="pct"/>
          </w:tcPr>
          <w:p w:rsidR="00E24990" w:rsidRPr="00FF7624" w:rsidRDefault="00E24990" w:rsidP="001F114D">
            <w:pPr>
              <w:pStyle w:val="ASFKTablenorm"/>
            </w:pPr>
            <w:r>
              <w:t>ВФ</w:t>
            </w:r>
          </w:p>
        </w:tc>
        <w:tc>
          <w:tcPr>
            <w:tcW w:w="3679" w:type="pct"/>
          </w:tcPr>
          <w:p w:rsidR="00E24990" w:rsidRPr="00FF7624" w:rsidRDefault="006C60C4" w:rsidP="001F114D">
            <w:pPr>
              <w:pStyle w:val="ASFKTablenorm"/>
            </w:pPr>
            <w:r w:rsidRPr="006C60C4">
              <w:t>Визуальная форма формуляра/справочника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ГАДБ</w:t>
            </w:r>
          </w:p>
        </w:tc>
        <w:tc>
          <w:tcPr>
            <w:tcW w:w="3679" w:type="pct"/>
          </w:tcPr>
          <w:p w:rsidR="00D4724F" w:rsidRPr="00FF7624" w:rsidRDefault="00D4724F" w:rsidP="001F114D">
            <w:pPr>
              <w:pStyle w:val="ASFKTablenorm"/>
            </w:pPr>
            <w:r w:rsidRPr="00FF7624">
              <w:t xml:space="preserve">Главный администратор доходов бюджета – определенный законом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имеющие в своем ведении администраторов доходов бюджета и (или) являющиеся </w:t>
            </w:r>
            <w:r w:rsidRPr="00FF7624">
              <w:lastRenderedPageBreak/>
              <w:t>администраторами доходов бюджета, если иное не установлено Бюджетны</w:t>
            </w:r>
            <w:r w:rsidR="00662111" w:rsidRPr="00FF7624">
              <w:t>м Кодексом Российской Федерации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ГАИФ</w:t>
            </w:r>
          </w:p>
        </w:tc>
        <w:tc>
          <w:tcPr>
            <w:tcW w:w="3679" w:type="pct"/>
          </w:tcPr>
          <w:p w:rsidR="00D4724F" w:rsidRPr="00FF7624" w:rsidRDefault="00D4724F" w:rsidP="001F114D">
            <w:pPr>
              <w:pStyle w:val="ASFKTablenorm"/>
            </w:pPr>
            <w:r w:rsidRPr="00FF7624">
              <w:t xml:space="preserve">Главный администратор источников финансирования дефицита соответствующего бюджета – определенный законом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662111" w:rsidRPr="00FF7624">
              <w:t>финансирования дефицита бюджета</w:t>
            </w:r>
          </w:p>
        </w:tc>
      </w:tr>
      <w:tr w:rsidR="006C60C4"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6C60C4" w:rsidRPr="00FF7624" w:rsidRDefault="006C60C4" w:rsidP="001A0304">
            <w:pPr>
              <w:pStyle w:val="ASFKTableNum"/>
            </w:pPr>
          </w:p>
        </w:tc>
        <w:tc>
          <w:tcPr>
            <w:tcW w:w="1001" w:type="pct"/>
          </w:tcPr>
          <w:p w:rsidR="006C60C4" w:rsidRPr="00FF7624" w:rsidRDefault="006C60C4" w:rsidP="001F114D">
            <w:pPr>
              <w:pStyle w:val="ASFKTablenorm"/>
            </w:pPr>
            <w:r>
              <w:t>ГВФ РФ</w:t>
            </w:r>
          </w:p>
        </w:tc>
        <w:tc>
          <w:tcPr>
            <w:tcW w:w="3679" w:type="pct"/>
          </w:tcPr>
          <w:p w:rsidR="006C60C4" w:rsidRPr="00FF7624" w:rsidRDefault="00CF37D2" w:rsidP="001F114D">
            <w:pPr>
              <w:pStyle w:val="ASFKTablenorm"/>
            </w:pPr>
            <w:r w:rsidRPr="00CF37D2">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ГК</w:t>
            </w:r>
          </w:p>
        </w:tc>
        <w:tc>
          <w:tcPr>
            <w:tcW w:w="3679" w:type="pct"/>
          </w:tcPr>
          <w:p w:rsidR="00D4724F" w:rsidRPr="00FF7624" w:rsidRDefault="00D4724F" w:rsidP="001F114D">
            <w:pPr>
              <w:pStyle w:val="ASFKTablenorm"/>
            </w:pPr>
            <w:r w:rsidRPr="00FF7624">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w:t>
            </w:r>
            <w:r w:rsidR="00662111" w:rsidRPr="00FF7624">
              <w:t>ципальных нужд</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ГРБС</w:t>
            </w:r>
          </w:p>
        </w:tc>
        <w:tc>
          <w:tcPr>
            <w:tcW w:w="3679" w:type="pct"/>
          </w:tcPr>
          <w:p w:rsidR="00D4724F" w:rsidRPr="00FF7624" w:rsidRDefault="00D4724F" w:rsidP="001F114D">
            <w:pPr>
              <w:pStyle w:val="ASFKTablenorm"/>
            </w:pPr>
            <w:r w:rsidRPr="00FF7624">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rsidR="00662111" w:rsidRPr="00FF7624">
              <w:t>м кодексом Российской Федерации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ДБФ</w:t>
            </w:r>
          </w:p>
        </w:tc>
        <w:tc>
          <w:tcPr>
            <w:tcW w:w="3679" w:type="pct"/>
          </w:tcPr>
          <w:p w:rsidR="00D4724F" w:rsidRPr="00FF7624" w:rsidRDefault="00D4724F" w:rsidP="001F114D">
            <w:pPr>
              <w:pStyle w:val="ASFKTablenorm"/>
            </w:pPr>
            <w:r w:rsidRPr="00FF7624">
              <w:t>Дополнит</w:t>
            </w:r>
            <w:r w:rsidR="00662111" w:rsidRPr="00FF7624">
              <w:t>ельное бюджетное финансирование</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Денежное обязательство</w:t>
            </w:r>
          </w:p>
        </w:tc>
        <w:tc>
          <w:tcPr>
            <w:tcW w:w="3679" w:type="pct"/>
          </w:tcPr>
          <w:p w:rsidR="00D4724F" w:rsidRPr="00FF7624" w:rsidRDefault="00D4724F" w:rsidP="001F114D">
            <w:pPr>
              <w:pStyle w:val="ASFKTablenorm"/>
            </w:pPr>
            <w:r w:rsidRPr="00FF7624">
              <w:t>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662111" w:rsidRPr="00FF7624">
              <w:t>ловиями договора или соглашения</w:t>
            </w:r>
          </w:p>
        </w:tc>
      </w:tr>
      <w:tr w:rsidR="006C60C4"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6C60C4" w:rsidRPr="00FF7624" w:rsidRDefault="006C60C4" w:rsidP="001A0304">
            <w:pPr>
              <w:pStyle w:val="ASFKTableNum"/>
            </w:pPr>
          </w:p>
        </w:tc>
        <w:tc>
          <w:tcPr>
            <w:tcW w:w="1001" w:type="pct"/>
          </w:tcPr>
          <w:p w:rsidR="006C60C4" w:rsidRPr="00FF7624" w:rsidRDefault="006C60C4" w:rsidP="001F114D">
            <w:pPr>
              <w:pStyle w:val="ASFKTablenorm"/>
            </w:pPr>
            <w:r>
              <w:t>ДО</w:t>
            </w:r>
          </w:p>
        </w:tc>
        <w:tc>
          <w:tcPr>
            <w:tcW w:w="3679" w:type="pct"/>
          </w:tcPr>
          <w:p w:rsidR="006C60C4" w:rsidRPr="00FF7624" w:rsidRDefault="006C60C4" w:rsidP="001F114D">
            <w:pPr>
              <w:pStyle w:val="ASFKTablenorm"/>
            </w:pPr>
            <w:r w:rsidRPr="006C60C4">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Должник</w:t>
            </w:r>
          </w:p>
        </w:tc>
        <w:tc>
          <w:tcPr>
            <w:tcW w:w="3679" w:type="pct"/>
          </w:tcPr>
          <w:p w:rsidR="00D4724F" w:rsidRPr="00FF7624" w:rsidRDefault="00D4724F" w:rsidP="001F114D">
            <w:pPr>
              <w:pStyle w:val="ASFKTablenorm"/>
            </w:pPr>
            <w:r w:rsidRPr="00FF7624">
              <w:t>Федеральное бюджетное учреждение, в адрес которого поступило обращение взыскания на средства федерального бюд</w:t>
            </w:r>
            <w:r w:rsidR="00662111" w:rsidRPr="00FF7624">
              <w:t>жета по денежным обязательствам</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ДСП</w:t>
            </w:r>
          </w:p>
        </w:tc>
        <w:tc>
          <w:tcPr>
            <w:tcW w:w="3679" w:type="pct"/>
          </w:tcPr>
          <w:p w:rsidR="00D4724F" w:rsidRPr="00FF7624" w:rsidRDefault="003F7023" w:rsidP="003F7023">
            <w:pPr>
              <w:pStyle w:val="ASFKTablenorm"/>
            </w:pPr>
            <w:r w:rsidRPr="00FF7624">
              <w:t>Уровень конфиденциальности «</w:t>
            </w:r>
            <w:r w:rsidR="009B736A">
              <w:t>Для служебного пользования</w:t>
            </w:r>
            <w:r w:rsidRPr="00FF7624">
              <w:t>», присваиваемый документа</w:t>
            </w:r>
            <w:r w:rsidR="00662111" w:rsidRPr="00FF7624">
              <w:t>м ограниченного распространения</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ДУБП</w:t>
            </w:r>
          </w:p>
        </w:tc>
        <w:tc>
          <w:tcPr>
            <w:tcW w:w="3679" w:type="pct"/>
          </w:tcPr>
          <w:p w:rsidR="00D4724F" w:rsidRPr="00FF7624" w:rsidRDefault="00D4724F" w:rsidP="001F114D">
            <w:pPr>
              <w:pStyle w:val="ASFKTablenorm"/>
            </w:pPr>
            <w:r w:rsidRPr="00FF7624">
              <w:t>Друг</w:t>
            </w:r>
            <w:r w:rsidR="00662111" w:rsidRPr="00FF7624">
              <w:t>ой участник бюджетного процесса</w:t>
            </w:r>
          </w:p>
        </w:tc>
      </w:tr>
      <w:tr w:rsidR="006C60C4"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6C60C4" w:rsidRPr="00FF7624" w:rsidRDefault="006C60C4" w:rsidP="001A0304">
            <w:pPr>
              <w:pStyle w:val="ASFKTableNum"/>
            </w:pPr>
          </w:p>
        </w:tc>
        <w:tc>
          <w:tcPr>
            <w:tcW w:w="1001" w:type="pct"/>
          </w:tcPr>
          <w:p w:rsidR="006C60C4" w:rsidRPr="00FF7624" w:rsidRDefault="006C60C4" w:rsidP="001F114D">
            <w:pPr>
              <w:pStyle w:val="ASFKTablenorm"/>
            </w:pPr>
            <w:r>
              <w:t>ЕКС</w:t>
            </w:r>
          </w:p>
        </w:tc>
        <w:tc>
          <w:tcPr>
            <w:tcW w:w="3679" w:type="pct"/>
          </w:tcPr>
          <w:p w:rsidR="006C60C4" w:rsidRPr="00FF7624" w:rsidRDefault="006C60C4" w:rsidP="001F114D">
            <w:pPr>
              <w:pStyle w:val="ASFKTablenorm"/>
            </w:pPr>
            <w:r w:rsidRPr="006C60C4">
              <w:t>Единый казначейский счет</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Запрос-указание</w:t>
            </w:r>
          </w:p>
        </w:tc>
        <w:tc>
          <w:tcPr>
            <w:tcW w:w="3679" w:type="pct"/>
          </w:tcPr>
          <w:p w:rsidR="00D4724F" w:rsidRPr="00FF7624" w:rsidRDefault="00D4724F" w:rsidP="001F114D">
            <w:pPr>
              <w:pStyle w:val="ASFKTablenorm"/>
            </w:pPr>
            <w:r w:rsidRPr="00FF7624">
              <w:t>Запрос-указание о приостановлении внесения изменений в бюджетные ассигнования, лимиты бюджетных обязательств и предельные объемы финансирования, доведенные получателю бюджетных средств (администратору источников финансирования дефицита бюджета</w:t>
            </w:r>
            <w:r w:rsidR="00662111" w:rsidRPr="00FF7624">
              <w:t>), участвующему в реорганизации</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Заявление</w:t>
            </w:r>
          </w:p>
        </w:tc>
        <w:tc>
          <w:tcPr>
            <w:tcW w:w="3679" w:type="pct"/>
          </w:tcPr>
          <w:p w:rsidR="00D4724F" w:rsidRPr="00FF7624" w:rsidRDefault="00D4724F" w:rsidP="001F114D">
            <w:pPr>
              <w:pStyle w:val="ASFKTablenorm"/>
            </w:pPr>
            <w:r w:rsidRPr="00FF7624">
              <w:t>Заявление на проведение</w:t>
            </w:r>
            <w:r w:rsidR="00662111" w:rsidRPr="00FF7624">
              <w:t xml:space="preserve"> операций с иностранной валютой</w:t>
            </w:r>
          </w:p>
        </w:tc>
      </w:tr>
      <w:tr w:rsidR="006C60C4"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6C60C4" w:rsidRPr="00FF7624" w:rsidRDefault="006C60C4" w:rsidP="006C60C4">
            <w:pPr>
              <w:pStyle w:val="ASFKTableNum"/>
            </w:pPr>
          </w:p>
        </w:tc>
        <w:tc>
          <w:tcPr>
            <w:tcW w:w="1001" w:type="pct"/>
          </w:tcPr>
          <w:p w:rsidR="006C60C4" w:rsidRPr="007505A2" w:rsidRDefault="006C60C4" w:rsidP="006C60C4">
            <w:pPr>
              <w:pStyle w:val="ASFKTablenorm"/>
            </w:pPr>
            <w:r w:rsidRPr="007505A2">
              <w:t>Заявление на выдачу КОО</w:t>
            </w:r>
          </w:p>
        </w:tc>
        <w:tc>
          <w:tcPr>
            <w:tcW w:w="3679" w:type="pct"/>
          </w:tcPr>
          <w:p w:rsidR="006C60C4" w:rsidRPr="00F51D6D" w:rsidRDefault="006C60C4" w:rsidP="006C60C4">
            <w:pPr>
              <w:pStyle w:val="ASFKTablenorm"/>
            </w:pPr>
            <w:r w:rsidRPr="00F51D6D">
              <w:t>Документ «Заявление на выдачу (перевод, отзыв) Казначейского обеспечения обязательств» (ф. 0506108), предоставленный на выдачу документа «Казначейское обеспечение обязательств» (ф. 0506110)</w:t>
            </w:r>
          </w:p>
        </w:tc>
      </w:tr>
      <w:tr w:rsidR="006C60C4"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6C60C4" w:rsidRPr="00FF7624" w:rsidRDefault="006C60C4" w:rsidP="006C60C4">
            <w:pPr>
              <w:pStyle w:val="ASFKTableNum"/>
            </w:pPr>
          </w:p>
        </w:tc>
        <w:tc>
          <w:tcPr>
            <w:tcW w:w="1001" w:type="pct"/>
          </w:tcPr>
          <w:p w:rsidR="006C60C4" w:rsidRPr="007505A2" w:rsidRDefault="006C60C4" w:rsidP="006C60C4">
            <w:pPr>
              <w:pStyle w:val="ASFKTablenorm"/>
            </w:pPr>
            <w:r w:rsidRPr="007505A2">
              <w:t>Заявление на исполнение КОО</w:t>
            </w:r>
          </w:p>
        </w:tc>
        <w:tc>
          <w:tcPr>
            <w:tcW w:w="3679" w:type="pct"/>
          </w:tcPr>
          <w:p w:rsidR="006C60C4" w:rsidRPr="00F51D6D" w:rsidRDefault="006C60C4" w:rsidP="006C60C4">
            <w:pPr>
              <w:pStyle w:val="ASFKTablenorm"/>
            </w:pPr>
            <w:r w:rsidRPr="00F51D6D">
              <w:t>Документ «Заявление на исполнение Казначейского обеспечения обязательств» (ф. 0506109)</w:t>
            </w:r>
          </w:p>
        </w:tc>
      </w:tr>
      <w:tr w:rsidR="006C60C4"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6C60C4" w:rsidRPr="00FF7624" w:rsidRDefault="006C60C4" w:rsidP="006C60C4">
            <w:pPr>
              <w:pStyle w:val="ASFKTableNum"/>
            </w:pPr>
          </w:p>
        </w:tc>
        <w:tc>
          <w:tcPr>
            <w:tcW w:w="1001" w:type="pct"/>
          </w:tcPr>
          <w:p w:rsidR="006C60C4" w:rsidRDefault="006C60C4" w:rsidP="006C60C4">
            <w:pPr>
              <w:pStyle w:val="ASFKTablenorm"/>
            </w:pPr>
            <w:r w:rsidRPr="007505A2">
              <w:t>Заявление на перевод КОО</w:t>
            </w:r>
          </w:p>
        </w:tc>
        <w:tc>
          <w:tcPr>
            <w:tcW w:w="3679" w:type="pct"/>
          </w:tcPr>
          <w:p w:rsidR="006C60C4" w:rsidRDefault="006C60C4" w:rsidP="006C60C4">
            <w:pPr>
              <w:pStyle w:val="ASFKTablenorm"/>
            </w:pPr>
            <w:r w:rsidRPr="00F51D6D">
              <w:t>Документ «Заявление на выдачу (перевод, отзыв) Казначейского обеспечения обязательств» (ф. 0506108), предоставленный на перевод документа «Казначейское обеспечение обязательств» (ф. 0506110)</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ЗК</w:t>
            </w:r>
          </w:p>
        </w:tc>
        <w:tc>
          <w:tcPr>
            <w:tcW w:w="3679" w:type="pct"/>
          </w:tcPr>
          <w:p w:rsidR="00D4724F" w:rsidRPr="00FF7624" w:rsidRDefault="00662111" w:rsidP="001F114D">
            <w:pPr>
              <w:pStyle w:val="ASFKTablenorm"/>
            </w:pPr>
            <w:r w:rsidRPr="00FF7624">
              <w:t>Закрытый контур</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ЗКР</w:t>
            </w:r>
          </w:p>
        </w:tc>
        <w:tc>
          <w:tcPr>
            <w:tcW w:w="3679" w:type="pct"/>
          </w:tcPr>
          <w:p w:rsidR="00D4724F" w:rsidRPr="00FF7624" w:rsidRDefault="00D4724F" w:rsidP="001F114D">
            <w:pPr>
              <w:pStyle w:val="ASFKTablenorm"/>
            </w:pPr>
            <w:r w:rsidRPr="00FF7624">
              <w:t>Заявка на кассовый расход (код формы по классифи</w:t>
            </w:r>
            <w:r w:rsidR="00662111" w:rsidRPr="00FF7624">
              <w:t>катору форм документов 0531801)</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ЗКС</w:t>
            </w:r>
          </w:p>
        </w:tc>
        <w:tc>
          <w:tcPr>
            <w:tcW w:w="3679" w:type="pct"/>
          </w:tcPr>
          <w:p w:rsidR="00D4724F" w:rsidRPr="00FF7624" w:rsidRDefault="00D4724F" w:rsidP="001F114D">
            <w:pPr>
              <w:pStyle w:val="ASFKTablenorm"/>
            </w:pPr>
            <w:r w:rsidRPr="00FF7624">
              <w:t>Электронный документ «Заявка на кассовый расход (сокраще</w:t>
            </w:r>
            <w:r w:rsidR="00662111" w:rsidRPr="00FF7624">
              <w:t>нная)»</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ЗНБ</w:t>
            </w:r>
          </w:p>
        </w:tc>
        <w:tc>
          <w:tcPr>
            <w:tcW w:w="3679" w:type="pct"/>
          </w:tcPr>
          <w:p w:rsidR="00D4724F" w:rsidRPr="00FF7624" w:rsidRDefault="00D4724F" w:rsidP="001F114D">
            <w:pPr>
              <w:pStyle w:val="ASFKTablenorm"/>
            </w:pPr>
            <w:r w:rsidRPr="00FF7624">
              <w:t>Электронный документ «Заявка на получение денежных с</w:t>
            </w:r>
            <w:r w:rsidR="00662111" w:rsidRPr="00FF7624">
              <w:t>редств, перечисляемых на карту»</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ЗНП</w:t>
            </w:r>
          </w:p>
        </w:tc>
        <w:tc>
          <w:tcPr>
            <w:tcW w:w="3679" w:type="pct"/>
          </w:tcPr>
          <w:p w:rsidR="00D4724F" w:rsidRPr="00FF7624" w:rsidRDefault="00D4724F" w:rsidP="001F114D">
            <w:pPr>
              <w:pStyle w:val="ASFKTablenorm"/>
            </w:pPr>
            <w:r w:rsidRPr="00FF7624">
              <w:t>Электронный документ «Заяв</w:t>
            </w:r>
            <w:r w:rsidR="00662111" w:rsidRPr="00FF7624">
              <w:t>ка на получение наличных денег»</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ЗПП</w:t>
            </w:r>
          </w:p>
        </w:tc>
        <w:tc>
          <w:tcPr>
            <w:tcW w:w="3679" w:type="pct"/>
          </w:tcPr>
          <w:p w:rsidR="00D4724F" w:rsidRPr="00FF7624" w:rsidRDefault="00D4724F" w:rsidP="001F114D">
            <w:pPr>
              <w:pStyle w:val="ASFKTablenorm"/>
            </w:pPr>
            <w:r w:rsidRPr="00FF7624">
              <w:t>Электронный</w:t>
            </w:r>
            <w:r w:rsidR="00662111" w:rsidRPr="00FF7624">
              <w:t xml:space="preserve"> документ «Платежное поручение»</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1A0304">
            <w:pPr>
              <w:pStyle w:val="ASFKTableNum"/>
            </w:pPr>
          </w:p>
        </w:tc>
        <w:tc>
          <w:tcPr>
            <w:tcW w:w="1001" w:type="pct"/>
          </w:tcPr>
          <w:p w:rsidR="00752A3F" w:rsidRPr="00FF7624" w:rsidRDefault="00752A3F" w:rsidP="001F114D">
            <w:pPr>
              <w:pStyle w:val="ASFKTablenorm"/>
            </w:pPr>
            <w:r>
              <w:t>ЗСВ</w:t>
            </w:r>
          </w:p>
        </w:tc>
        <w:tc>
          <w:tcPr>
            <w:tcW w:w="3679" w:type="pct"/>
          </w:tcPr>
          <w:p w:rsidR="00752A3F" w:rsidRPr="00FF7624" w:rsidRDefault="00752A3F" w:rsidP="001F114D">
            <w:pPr>
              <w:pStyle w:val="ASFKTablenorm"/>
            </w:pPr>
            <w:r w:rsidRPr="00752A3F">
              <w:t>Электронный документ «Сводная заявка на кассовый расход (для уплаты налогов)»</w:t>
            </w:r>
          </w:p>
        </w:tc>
      </w:tr>
      <w:tr w:rsidR="00CD42A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CD42AD" w:rsidRPr="00FF7624" w:rsidRDefault="00CD42AD" w:rsidP="001A0304">
            <w:pPr>
              <w:pStyle w:val="ASFKTableNum"/>
            </w:pPr>
          </w:p>
        </w:tc>
        <w:tc>
          <w:tcPr>
            <w:tcW w:w="1001" w:type="pct"/>
          </w:tcPr>
          <w:p w:rsidR="00CD42AD" w:rsidRPr="00FF7624" w:rsidRDefault="00CD42AD" w:rsidP="001F114D">
            <w:pPr>
              <w:pStyle w:val="ASFKTablenorm"/>
            </w:pPr>
            <w:r w:rsidRPr="00FF7624">
              <w:t>ИГК</w:t>
            </w:r>
          </w:p>
        </w:tc>
        <w:tc>
          <w:tcPr>
            <w:tcW w:w="3679" w:type="pct"/>
          </w:tcPr>
          <w:p w:rsidR="00CD42AD" w:rsidRPr="00FF7624" w:rsidRDefault="00CD42AD" w:rsidP="001F114D">
            <w:pPr>
              <w:pStyle w:val="ASFKTablenorm"/>
            </w:pPr>
            <w:r w:rsidRPr="00FF7624">
              <w:t>Идентифик</w:t>
            </w:r>
            <w:r w:rsidR="00662111" w:rsidRPr="00FF7624">
              <w:t>атор государственного контракта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ИД</w:t>
            </w:r>
          </w:p>
        </w:tc>
        <w:tc>
          <w:tcPr>
            <w:tcW w:w="3679" w:type="pct"/>
          </w:tcPr>
          <w:p w:rsidR="00D4724F" w:rsidRPr="00FF7624" w:rsidRDefault="00D4724F" w:rsidP="001F114D">
            <w:pPr>
              <w:pStyle w:val="ASFKTablenorm"/>
            </w:pPr>
            <w:r w:rsidRPr="00FF7624">
              <w:t>Исполнительный документ (исполнительный лист, судебный приказ).</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ИЛ</w:t>
            </w:r>
          </w:p>
        </w:tc>
        <w:tc>
          <w:tcPr>
            <w:tcW w:w="3679" w:type="pct"/>
          </w:tcPr>
          <w:p w:rsidR="00D4724F" w:rsidRPr="00FF7624" w:rsidRDefault="00662111" w:rsidP="001F114D">
            <w:pPr>
              <w:pStyle w:val="ASFKTablenorm"/>
            </w:pPr>
            <w:r w:rsidRPr="00FF7624">
              <w:t>Исполнительный лист</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ИНН</w:t>
            </w:r>
          </w:p>
        </w:tc>
        <w:tc>
          <w:tcPr>
            <w:tcW w:w="3679" w:type="pct"/>
          </w:tcPr>
          <w:p w:rsidR="00D4724F" w:rsidRPr="00FF7624" w:rsidRDefault="00D4724F" w:rsidP="001F114D">
            <w:pPr>
              <w:pStyle w:val="ASFKTablenorm"/>
            </w:pPr>
            <w:r w:rsidRPr="00FF7624">
              <w:t>Идентифика</w:t>
            </w:r>
            <w:r w:rsidR="00662111" w:rsidRPr="00FF7624">
              <w:t>ционный номер налогоплательщика</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ИП</w:t>
            </w:r>
          </w:p>
        </w:tc>
        <w:tc>
          <w:tcPr>
            <w:tcW w:w="3679" w:type="pct"/>
          </w:tcPr>
          <w:p w:rsidR="00D4724F" w:rsidRPr="00FF7624" w:rsidRDefault="00662111" w:rsidP="001F114D">
            <w:pPr>
              <w:pStyle w:val="ASFKTablenorm"/>
            </w:pPr>
            <w:r w:rsidRPr="00FF7624">
              <w:t>Индивидуальный предприниматель</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ИПБС</w:t>
            </w:r>
          </w:p>
        </w:tc>
        <w:tc>
          <w:tcPr>
            <w:tcW w:w="3679" w:type="pct"/>
          </w:tcPr>
          <w:p w:rsidR="00D4724F" w:rsidRPr="00FF7624" w:rsidRDefault="00D4724F" w:rsidP="001F114D">
            <w:pPr>
              <w:pStyle w:val="ASFKTablenorm"/>
            </w:pPr>
            <w:r w:rsidRPr="00FF7624">
              <w:t>Иной получатель бюджетных средств – получатель бюджетных средств, осуществляющий в соответствии с бюджетным законодательством Российской Федерации операции с бюджетными средствами (в том числе в иностранной валюте) на счете, открытом ему в учреждении Центрального банка Российской Федерации или кредитной организации, а также казенное учреждение, находящееся за пределами Российской Федерации и получающее бюджетные средства от главного распорядителя бюджетн</w:t>
            </w:r>
            <w:r w:rsidR="00662111" w:rsidRPr="00FF7624">
              <w:t>ых средств в иностранной валюте</w:t>
            </w:r>
          </w:p>
        </w:tc>
      </w:tr>
      <w:tr w:rsidR="001F114D"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ИС</w:t>
            </w:r>
          </w:p>
        </w:tc>
        <w:tc>
          <w:tcPr>
            <w:tcW w:w="3679" w:type="pct"/>
          </w:tcPr>
          <w:p w:rsidR="00D4724F" w:rsidRPr="00FF7624" w:rsidRDefault="00662111" w:rsidP="001F114D">
            <w:pPr>
              <w:pStyle w:val="ASFKTablenorm"/>
            </w:pPr>
            <w:r w:rsidRPr="00FF7624">
              <w:t>Информационная система</w:t>
            </w:r>
          </w:p>
        </w:tc>
      </w:tr>
      <w:tr w:rsidR="001F114D"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4724F" w:rsidRPr="00FF7624" w:rsidRDefault="00D4724F" w:rsidP="001A0304">
            <w:pPr>
              <w:pStyle w:val="ASFKTableNum"/>
            </w:pPr>
          </w:p>
        </w:tc>
        <w:tc>
          <w:tcPr>
            <w:tcW w:w="1001" w:type="pct"/>
          </w:tcPr>
          <w:p w:rsidR="00D4724F" w:rsidRPr="00FF7624" w:rsidRDefault="00D4724F" w:rsidP="001F114D">
            <w:pPr>
              <w:pStyle w:val="ASFKTablenorm"/>
            </w:pPr>
            <w:r w:rsidRPr="00FF7624">
              <w:t>КА</w:t>
            </w:r>
          </w:p>
        </w:tc>
        <w:tc>
          <w:tcPr>
            <w:tcW w:w="3679" w:type="pct"/>
          </w:tcPr>
          <w:p w:rsidR="00D4724F" w:rsidRPr="00FF7624" w:rsidRDefault="00D4724F" w:rsidP="001F114D">
            <w:pPr>
              <w:pStyle w:val="ASFKTablenorm"/>
            </w:pPr>
            <w:r w:rsidRPr="00FF7624">
              <w:t>Документ «</w:t>
            </w:r>
            <w:r w:rsidR="001B6336" w:rsidRPr="00FF7624">
              <w:t>Казначейское обеспечение обязательств</w:t>
            </w:r>
            <w:r w:rsidR="00662111" w:rsidRPr="00FF7624">
              <w:t>» (ф. 0506110)</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Default="00752A3F" w:rsidP="00752A3F">
            <w:pPr>
              <w:pStyle w:val="OTRTableNorm"/>
              <w:rPr>
                <w:szCs w:val="24"/>
              </w:rPr>
            </w:pPr>
            <w:r>
              <w:rPr>
                <w:szCs w:val="24"/>
              </w:rPr>
              <w:t>Казначейский счет</w:t>
            </w:r>
          </w:p>
        </w:tc>
        <w:tc>
          <w:tcPr>
            <w:tcW w:w="3679" w:type="pct"/>
          </w:tcPr>
          <w:p w:rsidR="00752A3F" w:rsidRPr="00FF7624" w:rsidRDefault="00752A3F" w:rsidP="00752A3F">
            <w:pPr>
              <w:pStyle w:val="ASFKTablenorm"/>
            </w:pPr>
            <w:r w:rsidRPr="00752A3F">
              <w:t>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КБК</w:t>
            </w:r>
          </w:p>
        </w:tc>
        <w:tc>
          <w:tcPr>
            <w:tcW w:w="3679" w:type="pct"/>
          </w:tcPr>
          <w:p w:rsidR="00752A3F" w:rsidRPr="00FF7624" w:rsidRDefault="00752A3F" w:rsidP="00752A3F">
            <w:pPr>
              <w:pStyle w:val="ASFKTablenorm"/>
            </w:pPr>
            <w:r w:rsidRPr="00FF7624">
              <w:t>Код бюджетной классификации Российской Федерации</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Квитанция</w:t>
            </w:r>
          </w:p>
        </w:tc>
        <w:tc>
          <w:tcPr>
            <w:tcW w:w="3679" w:type="pct"/>
          </w:tcPr>
          <w:p w:rsidR="00752A3F" w:rsidRPr="00FF7624" w:rsidRDefault="00752A3F" w:rsidP="00752A3F">
            <w:pPr>
              <w:pStyle w:val="ASFKTablenorm"/>
            </w:pPr>
            <w:r w:rsidRPr="00FF7624">
              <w:t>Квитанция о принятии к обработке файлов с расходными расписаниями и/или извещениями</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КВР</w:t>
            </w:r>
          </w:p>
        </w:tc>
        <w:tc>
          <w:tcPr>
            <w:tcW w:w="3679" w:type="pct"/>
          </w:tcPr>
          <w:p w:rsidR="00752A3F" w:rsidRPr="00FF7624" w:rsidRDefault="00752A3F" w:rsidP="00752A3F">
            <w:pPr>
              <w:pStyle w:val="ASFKTablenorm"/>
            </w:pPr>
            <w:r w:rsidRPr="00FF7624">
              <w:t>Классификатор вида расходов функционального классификатора расходов</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Клиент</w:t>
            </w:r>
          </w:p>
        </w:tc>
        <w:tc>
          <w:tcPr>
            <w:tcW w:w="3679" w:type="pct"/>
          </w:tcPr>
          <w:p w:rsidR="00752A3F" w:rsidRPr="00FF7624" w:rsidRDefault="00752A3F" w:rsidP="00752A3F">
            <w:pPr>
              <w:pStyle w:val="ASFKTablenorm"/>
            </w:pPr>
            <w:r w:rsidRPr="00FF7624">
              <w:t>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органе Федерального казначейства</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Ключевание</w:t>
            </w:r>
          </w:p>
        </w:tc>
        <w:tc>
          <w:tcPr>
            <w:tcW w:w="3679" w:type="pct"/>
          </w:tcPr>
          <w:p w:rsidR="00752A3F" w:rsidRPr="00FF7624" w:rsidRDefault="00752A3F" w:rsidP="00752A3F">
            <w:pPr>
              <w:pStyle w:val="ASFKTablenorm"/>
            </w:pPr>
            <w:r w:rsidRPr="00FF7624">
              <w:t>Алгоритм проверки правильности указания банковского счета, основанный на расчете контрольной цифры</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Кнопка</w:t>
            </w:r>
          </w:p>
        </w:tc>
        <w:tc>
          <w:tcPr>
            <w:tcW w:w="3679" w:type="pct"/>
          </w:tcPr>
          <w:p w:rsidR="00752A3F" w:rsidRPr="00FF7624" w:rsidRDefault="00752A3F" w:rsidP="00752A3F">
            <w:pPr>
              <w:pStyle w:val="ASFKTablenorm"/>
            </w:pPr>
            <w:r w:rsidRPr="00FF7624">
              <w:t>Активизируемый щелчком левой кнопки мыши управляющий элемент пользовательского интерфейса, размещенный на панели инструментов или рабочей области окна системы</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Код источника</w:t>
            </w:r>
          </w:p>
        </w:tc>
        <w:tc>
          <w:tcPr>
            <w:tcW w:w="3679" w:type="pct"/>
          </w:tcPr>
          <w:p w:rsidR="00752A3F" w:rsidRPr="00FF7624" w:rsidRDefault="00752A3F" w:rsidP="00752A3F">
            <w:pPr>
              <w:pStyle w:val="ASFKTablenorm"/>
            </w:pPr>
            <w:r w:rsidRPr="00FF7624">
              <w:t>Код классификации источников внутреннего или внешнего финансирования дефицитов бюджетов Российской Федерации</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Код ОрФК</w:t>
            </w:r>
          </w:p>
        </w:tc>
        <w:tc>
          <w:tcPr>
            <w:tcW w:w="3679" w:type="pct"/>
          </w:tcPr>
          <w:p w:rsidR="00752A3F" w:rsidRPr="00FF7624" w:rsidRDefault="00752A3F" w:rsidP="00752A3F">
            <w:pPr>
              <w:pStyle w:val="ASFKTablenorm"/>
            </w:pPr>
            <w:r w:rsidRPr="00FF7624">
              <w:t>Код органа Федерального казначейства по классификатору органов Федерального казначейства</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Код по БК</w:t>
            </w:r>
          </w:p>
        </w:tc>
        <w:tc>
          <w:tcPr>
            <w:tcW w:w="3679" w:type="pct"/>
          </w:tcPr>
          <w:p w:rsidR="00752A3F" w:rsidRPr="00FF7624" w:rsidRDefault="00752A3F" w:rsidP="00752A3F">
            <w:pPr>
              <w:pStyle w:val="ASFKTablenorm"/>
            </w:pPr>
            <w:r w:rsidRPr="00FF7624">
              <w:t>Код бюджетной классификации Российской Федерации</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Контекстное меню</w:t>
            </w:r>
          </w:p>
        </w:tc>
        <w:tc>
          <w:tcPr>
            <w:tcW w:w="3679" w:type="pct"/>
          </w:tcPr>
          <w:p w:rsidR="00752A3F" w:rsidRPr="00FF7624" w:rsidRDefault="00752A3F" w:rsidP="00752A3F">
            <w:pPr>
              <w:pStyle w:val="ASFKTablenorm"/>
            </w:pPr>
            <w:r w:rsidRPr="00FF7624">
              <w:t>Меню, активизируемое щелчком правой кнопки мыши на объекте пользовательского интерфейса (команды контекстного меню частично дублируют одноименные команды главных меню и панелей инструментов)</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КОО</w:t>
            </w:r>
          </w:p>
        </w:tc>
        <w:tc>
          <w:tcPr>
            <w:tcW w:w="3679" w:type="pct"/>
          </w:tcPr>
          <w:p w:rsidR="00752A3F" w:rsidRPr="00FF7624" w:rsidRDefault="00752A3F" w:rsidP="00752A3F">
            <w:pPr>
              <w:pStyle w:val="ASFKTablenorm"/>
            </w:pPr>
            <w:r w:rsidRPr="00FF7624">
              <w:t>Казначейское обеспечение обязательств</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КОСГУ</w:t>
            </w:r>
          </w:p>
        </w:tc>
        <w:tc>
          <w:tcPr>
            <w:tcW w:w="3679" w:type="pct"/>
          </w:tcPr>
          <w:p w:rsidR="00752A3F" w:rsidRPr="00FF7624" w:rsidRDefault="00752A3F" w:rsidP="00752A3F">
            <w:pPr>
              <w:pStyle w:val="ASFKTablenorm"/>
            </w:pPr>
            <w:r w:rsidRPr="00FF7624">
              <w:t>Классификация операций сектора государственного управления</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КОФК</w:t>
            </w:r>
          </w:p>
        </w:tc>
        <w:tc>
          <w:tcPr>
            <w:tcW w:w="3679" w:type="pct"/>
          </w:tcPr>
          <w:p w:rsidR="00752A3F" w:rsidRPr="00FF7624" w:rsidRDefault="00752A3F" w:rsidP="00752A3F">
            <w:pPr>
              <w:pStyle w:val="ASFKTablenorm"/>
            </w:pPr>
            <w:r w:rsidRPr="00FF7624">
              <w:t>Классификатор органов Федерального казначейства</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КПП</w:t>
            </w:r>
          </w:p>
        </w:tc>
        <w:tc>
          <w:tcPr>
            <w:tcW w:w="3679" w:type="pct"/>
          </w:tcPr>
          <w:p w:rsidR="00752A3F" w:rsidRPr="00FF7624" w:rsidRDefault="00752A3F" w:rsidP="00752A3F">
            <w:pPr>
              <w:pStyle w:val="ASFKTablenorm"/>
            </w:pPr>
            <w:r w:rsidRPr="00FF7624">
              <w:t>Код причины постановки на налоговый учет</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КР</w:t>
            </w:r>
          </w:p>
        </w:tc>
        <w:tc>
          <w:tcPr>
            <w:tcW w:w="3679" w:type="pct"/>
          </w:tcPr>
          <w:p w:rsidR="00752A3F" w:rsidRPr="00FF7624" w:rsidRDefault="00752A3F" w:rsidP="00752A3F">
            <w:pPr>
              <w:pStyle w:val="ASFKTablenorm"/>
            </w:pPr>
            <w:r w:rsidRPr="00FF7624">
              <w:t>Кассовый расход</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752A3F">
            <w:pPr>
              <w:pStyle w:val="ASFKTableNum"/>
            </w:pPr>
          </w:p>
        </w:tc>
        <w:tc>
          <w:tcPr>
            <w:tcW w:w="1001" w:type="pct"/>
          </w:tcPr>
          <w:p w:rsidR="00A92772" w:rsidRPr="00FF7624" w:rsidRDefault="00A92772" w:rsidP="00752A3F">
            <w:pPr>
              <w:pStyle w:val="ASFKTablenorm"/>
            </w:pPr>
            <w:r>
              <w:t>КС</w:t>
            </w:r>
          </w:p>
        </w:tc>
        <w:tc>
          <w:tcPr>
            <w:tcW w:w="3679" w:type="pct"/>
          </w:tcPr>
          <w:p w:rsidR="00A92772" w:rsidRPr="00FF7624" w:rsidRDefault="00A92772" w:rsidP="00752A3F">
            <w:pPr>
              <w:pStyle w:val="ASFKTablenorm"/>
            </w:pPr>
            <w:r w:rsidRPr="00A92772">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КУ</w:t>
            </w:r>
          </w:p>
        </w:tc>
        <w:tc>
          <w:tcPr>
            <w:tcW w:w="3679" w:type="pct"/>
          </w:tcPr>
          <w:p w:rsidR="00752A3F" w:rsidRPr="00FF7624" w:rsidRDefault="00752A3F" w:rsidP="00752A3F">
            <w:pPr>
              <w:pStyle w:val="ASFKTablenorm"/>
            </w:pPr>
            <w:r w:rsidRPr="00FF7624">
              <w:t xml:space="preserve">Казенное учреждение – государственное (муниципальное) учреждение, осуществляющее оказание государственных (муниципальных) услуг, выполнение работ и (или) исполнение государственных (муниципальных) функций в целях обеспечения реализации </w:t>
            </w:r>
            <w:r w:rsidRPr="00FF7624">
              <w:lastRenderedPageBreak/>
              <w:t>предусмотренных законодательством Российской Федерации полномочий органов государственной власти (государственных органов) или органов местного самоуправления, финансовое обеспечение деятельности которого осуществляется за счет средств соответствующего бюджета на основании бюджетной сметы</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752A3F">
            <w:pPr>
              <w:pStyle w:val="ASFKTableNum"/>
            </w:pPr>
          </w:p>
        </w:tc>
        <w:tc>
          <w:tcPr>
            <w:tcW w:w="1001" w:type="pct"/>
          </w:tcPr>
          <w:p w:rsidR="00A92772" w:rsidRPr="00FF7624" w:rsidRDefault="00A92772" w:rsidP="00752A3F">
            <w:pPr>
              <w:pStyle w:val="ASFKTablenorm"/>
            </w:pPr>
            <w:r>
              <w:t>КЦ</w:t>
            </w:r>
          </w:p>
        </w:tc>
        <w:tc>
          <w:tcPr>
            <w:tcW w:w="3679" w:type="pct"/>
          </w:tcPr>
          <w:p w:rsidR="00A92772" w:rsidRPr="00FF7624" w:rsidRDefault="00A92772" w:rsidP="00752A3F">
            <w:pPr>
              <w:pStyle w:val="ASFKTablenorm"/>
            </w:pPr>
            <w:r w:rsidRPr="00A92772">
              <w:t>Код целевых средств</w:t>
            </w:r>
          </w:p>
        </w:tc>
      </w:tr>
      <w:tr w:rsidR="00752A3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КЦСР</w:t>
            </w:r>
          </w:p>
        </w:tc>
        <w:tc>
          <w:tcPr>
            <w:tcW w:w="3679" w:type="pct"/>
          </w:tcPr>
          <w:p w:rsidR="00752A3F" w:rsidRPr="00FF7624" w:rsidRDefault="00752A3F" w:rsidP="00752A3F">
            <w:pPr>
              <w:pStyle w:val="ASFKTablenorm"/>
            </w:pPr>
            <w:r w:rsidRPr="00FF7624">
              <w:t>Классификатор целевой статьи функционального классификатора расходов</w:t>
            </w:r>
          </w:p>
        </w:tc>
      </w:tr>
      <w:tr w:rsidR="00752A3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52A3F" w:rsidRPr="00FF7624" w:rsidRDefault="00752A3F" w:rsidP="00752A3F">
            <w:pPr>
              <w:pStyle w:val="ASFKTableNum"/>
            </w:pPr>
          </w:p>
        </w:tc>
        <w:tc>
          <w:tcPr>
            <w:tcW w:w="1001" w:type="pct"/>
          </w:tcPr>
          <w:p w:rsidR="00752A3F" w:rsidRPr="00FF7624" w:rsidRDefault="00752A3F" w:rsidP="00752A3F">
            <w:pPr>
              <w:pStyle w:val="ASFKTablenorm"/>
            </w:pPr>
            <w:r w:rsidRPr="00FF7624">
              <w:t>л/с</w:t>
            </w:r>
          </w:p>
        </w:tc>
        <w:tc>
          <w:tcPr>
            <w:tcW w:w="3679" w:type="pct"/>
          </w:tcPr>
          <w:p w:rsidR="00752A3F" w:rsidRPr="00FF7624" w:rsidRDefault="00752A3F" w:rsidP="00752A3F">
            <w:pPr>
              <w:pStyle w:val="ASFKTablenorm"/>
            </w:pPr>
            <w:r w:rsidRPr="00FF7624">
              <w:t>Лицевой счет, открытый территориальным органом Федерального казначейства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C16C6A" w:rsidRDefault="00A92772" w:rsidP="00A92772">
            <w:pPr>
              <w:pStyle w:val="ASFKTablenorm"/>
            </w:pPr>
            <w:r w:rsidRPr="00C16C6A">
              <w:t>л/с с кодом 02</w:t>
            </w:r>
          </w:p>
        </w:tc>
        <w:tc>
          <w:tcPr>
            <w:tcW w:w="3679" w:type="pct"/>
          </w:tcPr>
          <w:p w:rsidR="00A92772" w:rsidRPr="00FF7624" w:rsidRDefault="00A92772" w:rsidP="00A92772">
            <w:pPr>
              <w:pStyle w:val="ASFKTablenorm"/>
            </w:pPr>
            <w:r w:rsidRPr="00A92772">
              <w:t>Лицевой счет бюджета, открытый территориальным органом Федерального казначейства и предназначенный для учета операций по поступлениям в бюджеты субъектов Российской Федерации (местные бюджеты, бюджеты государственных внебюджетных фондов Российской Федерации) и перечислениям из бюджетов субъектов Российской Федерации (местных бюджетов, бюджетов государственных внебюджетных фондов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C16C6A" w:rsidRDefault="00A92772" w:rsidP="00A92772">
            <w:pPr>
              <w:pStyle w:val="ASFKTablenorm"/>
            </w:pPr>
            <w:r w:rsidRPr="00C16C6A">
              <w:t>л/с с кодом 03</w:t>
            </w:r>
          </w:p>
        </w:tc>
        <w:tc>
          <w:tcPr>
            <w:tcW w:w="3679" w:type="pct"/>
          </w:tcPr>
          <w:p w:rsidR="00A92772" w:rsidRPr="00FF7624" w:rsidRDefault="00A92772" w:rsidP="00A92772">
            <w:pPr>
              <w:pStyle w:val="ASFKTablenorm"/>
            </w:pPr>
            <w:r w:rsidRPr="00A92772">
              <w:t>Лицевой счет получателя бюджетных средств, открытый территориальным органом Федерального казначейства и предназначенный для учета бюджетных данных, полученных получателем бюджетных средств; для отражения операций получателя бюджетных средств по распределению лимитов бюджетных обязательств по кодам классификации расходов бюджетов в пределах доведенных ему лимитов бюджетных обязательств (при наличии соответствующих бюджетных полномочий у получателя бюджетных средств); для учета бюджетных и денежных обязательств получателя бюджетных средств, осуществления получателем бюджетных средств бюджетных операций за счет средств бюджета (в том числе в иностранной валюте и (или) источника дополнительного бюджетного финансирования)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rsidRPr="00C16C6A">
              <w:t>л/с с кодом 04</w:t>
            </w:r>
          </w:p>
        </w:tc>
        <w:tc>
          <w:tcPr>
            <w:tcW w:w="3679" w:type="pct"/>
          </w:tcPr>
          <w:p w:rsidR="00A92772" w:rsidRPr="00FF7624" w:rsidRDefault="00A92772" w:rsidP="00A92772">
            <w:pPr>
              <w:pStyle w:val="ASFKTablenorm"/>
            </w:pPr>
            <w:r w:rsidRPr="00A92772">
              <w:t>Лицевой счет администратора доходов бюджета, открытый территориальным органом Федерального казначейства и предназначенный для отражения операций, связанных с администрированием доходов бюджетов бюджетной системы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A0369C" w:rsidRDefault="00A92772" w:rsidP="00A92772">
            <w:pPr>
              <w:pStyle w:val="ASFKTablenorm"/>
            </w:pPr>
            <w:r w:rsidRPr="00A0369C">
              <w:t>л/с с кодом 20</w:t>
            </w:r>
          </w:p>
        </w:tc>
        <w:tc>
          <w:tcPr>
            <w:tcW w:w="3679" w:type="pct"/>
          </w:tcPr>
          <w:p w:rsidR="00A92772" w:rsidRPr="0061253B" w:rsidRDefault="00A92772" w:rsidP="00A92772">
            <w:pPr>
              <w:pStyle w:val="ASFKTablenorm"/>
            </w:pPr>
            <w:r w:rsidRPr="0061253B">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rsidRPr="00A0369C">
              <w:t>л/с с кодом 21</w:t>
            </w:r>
          </w:p>
        </w:tc>
        <w:tc>
          <w:tcPr>
            <w:tcW w:w="3679" w:type="pct"/>
          </w:tcPr>
          <w:p w:rsidR="00A92772" w:rsidRDefault="00A92772" w:rsidP="00A92772">
            <w:pPr>
              <w:pStyle w:val="ASFKTablenorm"/>
            </w:pPr>
            <w:r w:rsidRPr="0061253B">
              <w:t xml:space="preserve">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w:t>
            </w:r>
            <w:r w:rsidRPr="0061253B">
              <w:lastRenderedPageBreak/>
              <w:t>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t>л/с с кодом 22</w:t>
            </w:r>
          </w:p>
        </w:tc>
        <w:tc>
          <w:tcPr>
            <w:tcW w:w="3679" w:type="pct"/>
          </w:tcPr>
          <w:p w:rsidR="00A92772" w:rsidRPr="003F06C0" w:rsidRDefault="003F06C0" w:rsidP="003F06C0">
            <w:pPr>
              <w:spacing w:before="100" w:beforeAutospacing="1" w:after="100" w:afterAutospacing="1"/>
              <w:ind w:firstLine="0"/>
              <w:jc w:val="left"/>
              <w:rPr>
                <w:szCs w:val="24"/>
              </w:rPr>
            </w:pPr>
            <w:r w:rsidRPr="003F06C0">
              <w:rPr>
                <w:szCs w:val="24"/>
              </w:rPr>
              <w:t>Лицевой счет бюджетного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бюджетному учреждению</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t>л/с с кодом 30</w:t>
            </w:r>
          </w:p>
        </w:tc>
        <w:tc>
          <w:tcPr>
            <w:tcW w:w="3679" w:type="pct"/>
          </w:tcPr>
          <w:p w:rsidR="00A92772" w:rsidRPr="0061253B" w:rsidRDefault="003F06C0" w:rsidP="00A92772">
            <w:pPr>
              <w:pStyle w:val="ASFKTablenorm"/>
            </w:pPr>
            <w:r w:rsidRPr="003F06C0">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t>л/с с кодом 31</w:t>
            </w:r>
          </w:p>
        </w:tc>
        <w:tc>
          <w:tcPr>
            <w:tcW w:w="3679" w:type="pct"/>
          </w:tcPr>
          <w:p w:rsidR="00A92772" w:rsidRPr="0061253B" w:rsidRDefault="003F06C0" w:rsidP="00A92772">
            <w:pPr>
              <w:pStyle w:val="ASFKTablenorm"/>
            </w:pPr>
            <w:r w:rsidRPr="003F06C0">
              <w:t>Отдельный лицевой счет автономного учреждения, открытый территориальным органом Федерального казначейства и предназначенный для учета операций со средствами, предоставленными автономным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t>л/с с кодом 32</w:t>
            </w:r>
          </w:p>
        </w:tc>
        <w:tc>
          <w:tcPr>
            <w:tcW w:w="3679" w:type="pct"/>
          </w:tcPr>
          <w:p w:rsidR="00A92772" w:rsidRPr="003F06C0" w:rsidRDefault="003F06C0" w:rsidP="003F06C0">
            <w:pPr>
              <w:spacing w:before="100" w:beforeAutospacing="1" w:after="100" w:afterAutospacing="1"/>
              <w:ind w:firstLine="0"/>
              <w:jc w:val="left"/>
              <w:rPr>
                <w:szCs w:val="24"/>
              </w:rPr>
            </w:pPr>
            <w:r w:rsidRPr="003F06C0">
              <w:rPr>
                <w:szCs w:val="24"/>
              </w:rPr>
              <w:t>Лицевой счет автономного учреждения для учета операций со средствами обязательного медицинского страхования, открытый территориальным органом Федерального казначейства и предназначенный для учета операций со средствами обязательного медицинского страхования, поступающими автономному учреждению</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D96192" w:rsidRDefault="00A92772" w:rsidP="00A92772">
            <w:pPr>
              <w:pStyle w:val="ASFKTablenorm"/>
            </w:pPr>
            <w:r w:rsidRPr="00D96192">
              <w:t>л/с с кодом 41</w:t>
            </w:r>
          </w:p>
        </w:tc>
        <w:tc>
          <w:tcPr>
            <w:tcW w:w="3679" w:type="pct"/>
          </w:tcPr>
          <w:p w:rsidR="00A92772" w:rsidRPr="003F120B" w:rsidRDefault="00A92772" w:rsidP="00A92772">
            <w:pPr>
              <w:pStyle w:val="ASFKTablenorm"/>
            </w:pPr>
            <w:r w:rsidRPr="003F120B">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Default="00A92772" w:rsidP="00A92772">
            <w:pPr>
              <w:pStyle w:val="ASFKTablenorm"/>
            </w:pPr>
            <w:r w:rsidRPr="00D96192">
              <w:t>л/с с кодом 71</w:t>
            </w:r>
          </w:p>
        </w:tc>
        <w:tc>
          <w:tcPr>
            <w:tcW w:w="3679" w:type="pct"/>
          </w:tcPr>
          <w:p w:rsidR="00A92772" w:rsidRDefault="00A92772" w:rsidP="00A92772">
            <w:pPr>
              <w:pStyle w:val="ASFKTablenorm"/>
            </w:pPr>
            <w:r w:rsidRPr="003F120B">
              <w:t>Лицевой счет, открытый территориальным органом Федерального казначейства и предназначенный для учета операций со средствами участников казначейского сопровождения</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ЛБО</w:t>
            </w:r>
          </w:p>
        </w:tc>
        <w:tc>
          <w:tcPr>
            <w:tcW w:w="3679" w:type="pct"/>
          </w:tcPr>
          <w:p w:rsidR="00A92772" w:rsidRPr="00FF7624" w:rsidRDefault="00A92772" w:rsidP="00A92772">
            <w:pPr>
              <w:pStyle w:val="ASFKTablenorm"/>
            </w:pPr>
            <w:r w:rsidRPr="00FF7624">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финансовом году и плановом периоде)</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ЛС</w:t>
            </w:r>
          </w:p>
        </w:tc>
        <w:tc>
          <w:tcPr>
            <w:tcW w:w="3679" w:type="pct"/>
          </w:tcPr>
          <w:p w:rsidR="00A92772" w:rsidRPr="00FF7624" w:rsidRDefault="00A92772" w:rsidP="00A92772">
            <w:pPr>
              <w:pStyle w:val="ASFKTablenorm"/>
            </w:pPr>
            <w:r w:rsidRPr="00FF7624">
              <w:t>Лицевой счет, открытый территориальным органом Федерального казначейства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МБ</w:t>
            </w:r>
          </w:p>
        </w:tc>
        <w:tc>
          <w:tcPr>
            <w:tcW w:w="3679" w:type="pct"/>
          </w:tcPr>
          <w:p w:rsidR="00A92772" w:rsidRPr="00FF7624" w:rsidRDefault="00A92772" w:rsidP="00A92772">
            <w:pPr>
              <w:pStyle w:val="ASFKTablenorm"/>
            </w:pPr>
            <w:r w:rsidRPr="00FF7624">
              <w:t>Бюджет муниципального образования (местный бюджет)</w:t>
            </w:r>
          </w:p>
        </w:tc>
      </w:tr>
      <w:tr w:rsidR="00D87F7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87F7F" w:rsidRPr="00FF7624" w:rsidRDefault="00D87F7F" w:rsidP="00A92772">
            <w:pPr>
              <w:pStyle w:val="ASFKTableNum"/>
            </w:pPr>
          </w:p>
        </w:tc>
        <w:tc>
          <w:tcPr>
            <w:tcW w:w="1001" w:type="pct"/>
          </w:tcPr>
          <w:p w:rsidR="00D87F7F" w:rsidRPr="00FF7624" w:rsidRDefault="00D87F7F" w:rsidP="00A92772">
            <w:pPr>
              <w:pStyle w:val="ASFKTablenorm"/>
            </w:pPr>
            <w:r>
              <w:t>МБТ</w:t>
            </w:r>
          </w:p>
        </w:tc>
        <w:tc>
          <w:tcPr>
            <w:tcW w:w="3679" w:type="pct"/>
          </w:tcPr>
          <w:p w:rsidR="00D87F7F" w:rsidRPr="00FF7624" w:rsidRDefault="00D87F7F" w:rsidP="00A92772">
            <w:pPr>
              <w:pStyle w:val="ASFKTablenorm"/>
            </w:pPr>
            <w:r w:rsidRPr="00D87F7F">
              <w:t>Межбюджетные трансферты. Средства, предоставляемые одним бюджетом бюджетной системы Российской Федерации другому бюджету бюджетной системы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МО</w:t>
            </w:r>
          </w:p>
        </w:tc>
        <w:tc>
          <w:tcPr>
            <w:tcW w:w="3679" w:type="pct"/>
          </w:tcPr>
          <w:p w:rsidR="00A92772" w:rsidRPr="00FF7624" w:rsidRDefault="00A92772" w:rsidP="00A92772">
            <w:pPr>
              <w:pStyle w:val="ASFKTablenorm"/>
            </w:pPr>
            <w:r w:rsidRPr="00FF7624">
              <w:t>Муниципальное образование</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МОУ ФК</w:t>
            </w:r>
          </w:p>
        </w:tc>
        <w:tc>
          <w:tcPr>
            <w:tcW w:w="3679" w:type="pct"/>
          </w:tcPr>
          <w:p w:rsidR="00A92772" w:rsidRPr="00FF7624" w:rsidRDefault="00A92772" w:rsidP="00A92772">
            <w:pPr>
              <w:pStyle w:val="ASFKTablenorm"/>
            </w:pPr>
            <w:r w:rsidRPr="00FF7624">
              <w:t>Межрегиональное операционное управление Федерального казначейства</w:t>
            </w:r>
          </w:p>
        </w:tc>
      </w:tr>
      <w:tr w:rsidR="00D87F7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D87F7F" w:rsidRPr="00FF7624" w:rsidRDefault="00D87F7F" w:rsidP="00A92772">
            <w:pPr>
              <w:pStyle w:val="ASFKTableNum"/>
            </w:pPr>
          </w:p>
        </w:tc>
        <w:tc>
          <w:tcPr>
            <w:tcW w:w="1001" w:type="pct"/>
          </w:tcPr>
          <w:p w:rsidR="00D87F7F" w:rsidRPr="00FF7624" w:rsidRDefault="00D87F7F" w:rsidP="00A92772">
            <w:pPr>
              <w:pStyle w:val="ASFKTablenorm"/>
            </w:pPr>
            <w:r>
              <w:t>МФ</w:t>
            </w:r>
          </w:p>
        </w:tc>
        <w:tc>
          <w:tcPr>
            <w:tcW w:w="3679" w:type="pct"/>
          </w:tcPr>
          <w:p w:rsidR="00D87F7F" w:rsidRPr="00FF7624" w:rsidRDefault="00D87F7F" w:rsidP="00A92772">
            <w:pPr>
              <w:pStyle w:val="ASFKTablenorm"/>
            </w:pPr>
            <w:r w:rsidRPr="00D87F7F">
              <w:t>Министерство финансов Российской Федерации</w:t>
            </w:r>
          </w:p>
        </w:tc>
      </w:tr>
      <w:tr w:rsidR="00D87F7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87F7F" w:rsidRPr="00FF7624" w:rsidRDefault="00D87F7F" w:rsidP="00A92772">
            <w:pPr>
              <w:pStyle w:val="ASFKTableNum"/>
            </w:pPr>
          </w:p>
        </w:tc>
        <w:tc>
          <w:tcPr>
            <w:tcW w:w="1001" w:type="pct"/>
          </w:tcPr>
          <w:p w:rsidR="00D87F7F" w:rsidRDefault="00D87F7F" w:rsidP="00A92772">
            <w:pPr>
              <w:pStyle w:val="ASFKTablenorm"/>
            </w:pPr>
            <w:r>
              <w:t>НДС</w:t>
            </w:r>
          </w:p>
        </w:tc>
        <w:tc>
          <w:tcPr>
            <w:tcW w:w="3679" w:type="pct"/>
          </w:tcPr>
          <w:p w:rsidR="00D87F7F" w:rsidRPr="00D87F7F" w:rsidRDefault="00D87F7F" w:rsidP="00A92772">
            <w:pPr>
              <w:pStyle w:val="ASFKTablenorm"/>
            </w:pPr>
            <w:r w:rsidRPr="00D87F7F">
              <w:t>Налог на добавленную стоимость</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НПА</w:t>
            </w:r>
          </w:p>
        </w:tc>
        <w:tc>
          <w:tcPr>
            <w:tcW w:w="3679" w:type="pct"/>
          </w:tcPr>
          <w:p w:rsidR="00A92772" w:rsidRPr="00FF7624" w:rsidRDefault="00A92772" w:rsidP="00A92772">
            <w:pPr>
              <w:pStyle w:val="ASFKTablenorm"/>
            </w:pPr>
            <w:r w:rsidRPr="00FF7624">
              <w:t>Нормативный правовой акт</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НУБП</w:t>
            </w:r>
          </w:p>
        </w:tc>
        <w:tc>
          <w:tcPr>
            <w:tcW w:w="3679" w:type="pct"/>
          </w:tcPr>
          <w:p w:rsidR="00A92772" w:rsidRPr="00FF7624" w:rsidRDefault="00A92772" w:rsidP="00A92772">
            <w:pPr>
              <w:pStyle w:val="ASFKTablenorm"/>
            </w:pPr>
            <w:r w:rsidRPr="00FF7624">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органе Федерального казначейства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ОБД</w:t>
            </w:r>
          </w:p>
        </w:tc>
        <w:tc>
          <w:tcPr>
            <w:tcW w:w="3679" w:type="pct"/>
          </w:tcPr>
          <w:p w:rsidR="00A92772" w:rsidRPr="00FF7624" w:rsidRDefault="00A92772" w:rsidP="00A92772">
            <w:pPr>
              <w:pStyle w:val="ASFKTablenorm"/>
            </w:pPr>
            <w:r w:rsidRPr="00FF7624">
              <w:t>Электронный документ «Сведения об обязательстве»</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ОБЕ</w:t>
            </w:r>
          </w:p>
        </w:tc>
        <w:tc>
          <w:tcPr>
            <w:tcW w:w="3679" w:type="pct"/>
          </w:tcPr>
          <w:p w:rsidR="00A92772" w:rsidRPr="00FF7624" w:rsidRDefault="00A92772" w:rsidP="00A92772">
            <w:pPr>
              <w:pStyle w:val="ASFKTablenorm"/>
            </w:pPr>
            <w:r w:rsidRPr="00FF7624">
              <w:t>Электронный документ «Исполнительный документ, предусматривающий периодические выплаты»</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ОБЗ</w:t>
            </w:r>
          </w:p>
        </w:tc>
        <w:tc>
          <w:tcPr>
            <w:tcW w:w="3679" w:type="pct"/>
          </w:tcPr>
          <w:p w:rsidR="00A92772" w:rsidRPr="00FF7624" w:rsidRDefault="00A92772" w:rsidP="00A92772">
            <w:pPr>
              <w:pStyle w:val="ASFKTablenorm"/>
            </w:pPr>
            <w:r w:rsidRPr="00FF7624">
              <w:t>Электронный документ «Заявка на внесение изменений в обязательство»</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ОБЛ</w:t>
            </w:r>
          </w:p>
        </w:tc>
        <w:tc>
          <w:tcPr>
            <w:tcW w:w="3679" w:type="pct"/>
          </w:tcPr>
          <w:p w:rsidR="00A92772" w:rsidRPr="00FF7624" w:rsidRDefault="00A92772" w:rsidP="00A92772">
            <w:pPr>
              <w:pStyle w:val="ASFKTablenorm"/>
            </w:pPr>
            <w:r w:rsidRPr="00FF7624">
              <w:t>Электронный документ «Исполнительный документ»</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ОБП</w:t>
            </w:r>
          </w:p>
        </w:tc>
        <w:tc>
          <w:tcPr>
            <w:tcW w:w="3679" w:type="pct"/>
          </w:tcPr>
          <w:p w:rsidR="00A92772" w:rsidRPr="00FF7624" w:rsidRDefault="00A92772" w:rsidP="00A92772">
            <w:pPr>
              <w:pStyle w:val="ASFKTablenorm"/>
            </w:pPr>
            <w:r w:rsidRPr="00FF7624">
              <w:t>Электронный документ «Сведения об автоматически созданном бюджетном обязательстве»</w:t>
            </w:r>
          </w:p>
        </w:tc>
      </w:tr>
      <w:tr w:rsidR="00D87F7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D87F7F" w:rsidRPr="00FF7624" w:rsidRDefault="00D87F7F" w:rsidP="00A92772">
            <w:pPr>
              <w:pStyle w:val="ASFKTableNum"/>
            </w:pPr>
          </w:p>
        </w:tc>
        <w:tc>
          <w:tcPr>
            <w:tcW w:w="1001" w:type="pct"/>
          </w:tcPr>
          <w:p w:rsidR="00D87F7F" w:rsidRPr="00FF7624" w:rsidRDefault="00D87F7F" w:rsidP="00A92772">
            <w:pPr>
              <w:pStyle w:val="ASFKTablenorm"/>
            </w:pPr>
            <w:r>
              <w:t>ОЗИ</w:t>
            </w:r>
          </w:p>
        </w:tc>
        <w:tc>
          <w:tcPr>
            <w:tcW w:w="3679" w:type="pct"/>
          </w:tcPr>
          <w:p w:rsidR="00D87F7F" w:rsidRPr="00FF7624" w:rsidRDefault="00257C6E" w:rsidP="00A92772">
            <w:pPr>
              <w:pStyle w:val="ASFKTablenorm"/>
            </w:pPr>
            <w:r w:rsidRPr="00257C6E">
              <w:t>Электронный документ «Заявление на исполнение банковского Казначейского обеспечения обязательств»</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ОЗУ</w:t>
            </w:r>
          </w:p>
        </w:tc>
        <w:tc>
          <w:tcPr>
            <w:tcW w:w="3679" w:type="pct"/>
          </w:tcPr>
          <w:p w:rsidR="00A92772" w:rsidRPr="00FF7624" w:rsidRDefault="00A92772" w:rsidP="00A92772">
            <w:pPr>
              <w:pStyle w:val="ASFKTablenorm"/>
            </w:pPr>
            <w:r w:rsidRPr="00FF7624">
              <w:t>Оперативное запоминающее устройство</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w:t>
            </w:r>
          </w:p>
        </w:tc>
        <w:tc>
          <w:tcPr>
            <w:tcW w:w="3679" w:type="pct"/>
          </w:tcPr>
          <w:p w:rsidR="00A92772" w:rsidRPr="00FF7624" w:rsidRDefault="00A92772" w:rsidP="00A92772">
            <w:pPr>
              <w:pStyle w:val="ASFKTablenorm"/>
            </w:pPr>
            <w:r w:rsidRPr="00FF7624">
              <w:t>Открытый контур</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ОКАТО</w:t>
            </w:r>
          </w:p>
        </w:tc>
        <w:tc>
          <w:tcPr>
            <w:tcW w:w="3679" w:type="pct"/>
          </w:tcPr>
          <w:p w:rsidR="00A92772" w:rsidRPr="00FF7624" w:rsidRDefault="00A92772" w:rsidP="00A92772">
            <w:pPr>
              <w:pStyle w:val="ASFKTablenorm"/>
            </w:pPr>
            <w:r w:rsidRPr="00FF7624">
              <w:t>Общероссийский классификатор объектов административно-территориального деления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ОКВ</w:t>
            </w:r>
          </w:p>
        </w:tc>
        <w:tc>
          <w:tcPr>
            <w:tcW w:w="3679" w:type="pct"/>
          </w:tcPr>
          <w:p w:rsidR="00A92772" w:rsidRPr="00FF7624" w:rsidRDefault="00A92772" w:rsidP="00A92772">
            <w:pPr>
              <w:pStyle w:val="ASFKTablenorm"/>
            </w:pPr>
            <w:r w:rsidRPr="00FF7624">
              <w:t>Общероссийский классификатор валют</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ОКЕИ</w:t>
            </w:r>
          </w:p>
        </w:tc>
        <w:tc>
          <w:tcPr>
            <w:tcW w:w="3679" w:type="pct"/>
          </w:tcPr>
          <w:p w:rsidR="00A92772" w:rsidRPr="00FF7624" w:rsidRDefault="00A92772" w:rsidP="00A92772">
            <w:pPr>
              <w:pStyle w:val="ASFKTablenorm"/>
            </w:pPr>
            <w:r w:rsidRPr="00FF7624">
              <w:t>Общероссийский классификатор единиц измерения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ОКОПФ</w:t>
            </w:r>
          </w:p>
        </w:tc>
        <w:tc>
          <w:tcPr>
            <w:tcW w:w="3679" w:type="pct"/>
          </w:tcPr>
          <w:p w:rsidR="00A92772" w:rsidRPr="00FF7624" w:rsidRDefault="00A92772" w:rsidP="00A92772">
            <w:pPr>
              <w:pStyle w:val="ASFKTablenorm"/>
            </w:pPr>
            <w:r w:rsidRPr="00FF7624">
              <w:t>Общероссийский классификатор организационно-правовых форм</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ОКПО</w:t>
            </w:r>
          </w:p>
        </w:tc>
        <w:tc>
          <w:tcPr>
            <w:tcW w:w="3679" w:type="pct"/>
          </w:tcPr>
          <w:p w:rsidR="00A92772" w:rsidRPr="00FF7624" w:rsidRDefault="00A92772" w:rsidP="00A92772">
            <w:pPr>
              <w:pStyle w:val="ASFKTablenorm"/>
            </w:pPr>
            <w:r w:rsidRPr="00FF7624">
              <w:t>Общероссийский классификатор предприятий и организаций</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ОКС</w:t>
            </w:r>
          </w:p>
        </w:tc>
        <w:tc>
          <w:tcPr>
            <w:tcW w:w="3679" w:type="pct"/>
          </w:tcPr>
          <w:p w:rsidR="00A92772" w:rsidRPr="00FF7624" w:rsidRDefault="00A92772" w:rsidP="00A92772">
            <w:pPr>
              <w:pStyle w:val="ASFKTablenorm"/>
            </w:pPr>
            <w:r w:rsidRPr="00FF7624">
              <w:t>Электронный документ «Отчет о расчетных остатках средств на единых счетах бюджетов»</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ОКСМ</w:t>
            </w:r>
          </w:p>
        </w:tc>
        <w:tc>
          <w:tcPr>
            <w:tcW w:w="3679" w:type="pct"/>
          </w:tcPr>
          <w:p w:rsidR="00A92772" w:rsidRPr="00FF7624" w:rsidRDefault="00A92772" w:rsidP="00A92772">
            <w:pPr>
              <w:pStyle w:val="ASFKTablenorm"/>
            </w:pPr>
            <w:r w:rsidRPr="00FF7624">
              <w:t>Общероссийский классификатор стран мира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ОКТМО</w:t>
            </w:r>
          </w:p>
        </w:tc>
        <w:tc>
          <w:tcPr>
            <w:tcW w:w="3679" w:type="pct"/>
          </w:tcPr>
          <w:p w:rsidR="00A92772" w:rsidRPr="00FF7624" w:rsidRDefault="00A92772" w:rsidP="00A92772">
            <w:pPr>
              <w:pStyle w:val="ASFKTablenorm"/>
            </w:pPr>
            <w:r w:rsidRPr="00FF7624">
              <w:t>Общероссийский классификатор территорий муниципальных образований</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Операция</w:t>
            </w:r>
          </w:p>
        </w:tc>
        <w:tc>
          <w:tcPr>
            <w:tcW w:w="3679" w:type="pct"/>
          </w:tcPr>
          <w:p w:rsidR="00A92772" w:rsidRPr="00FF7624" w:rsidRDefault="00A92772" w:rsidP="00A92772">
            <w:pPr>
              <w:pStyle w:val="ASFKTablenorm"/>
            </w:pPr>
            <w:r w:rsidRPr="00FF7624">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Оперзал</w:t>
            </w:r>
          </w:p>
        </w:tc>
        <w:tc>
          <w:tcPr>
            <w:tcW w:w="3679" w:type="pct"/>
          </w:tcPr>
          <w:p w:rsidR="00A92772" w:rsidRPr="00FF7624" w:rsidRDefault="00A92772" w:rsidP="00A92772">
            <w:pPr>
              <w:pStyle w:val="ASFKTablenorm"/>
            </w:pPr>
            <w:r w:rsidRPr="00FF7624">
              <w:t>Выделенное рабочее место в территориальном отделе Управления Федерального казначейства по субъекту Российской Федерации, на котором вводятся документы клиентов, у которых отсутствует собственное автоматизированное рабочее место</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ОрФК</w:t>
            </w:r>
          </w:p>
        </w:tc>
        <w:tc>
          <w:tcPr>
            <w:tcW w:w="3679" w:type="pct"/>
          </w:tcPr>
          <w:p w:rsidR="00A92772" w:rsidRPr="00FF7624" w:rsidRDefault="00A92772" w:rsidP="00A92772">
            <w:pPr>
              <w:pStyle w:val="ASFKTablenorm"/>
            </w:pPr>
            <w:r w:rsidRPr="00FF7624">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ОС</w:t>
            </w:r>
          </w:p>
        </w:tc>
        <w:tc>
          <w:tcPr>
            <w:tcW w:w="3679" w:type="pct"/>
          </w:tcPr>
          <w:p w:rsidR="00A92772" w:rsidRPr="00FF7624" w:rsidRDefault="00A92772" w:rsidP="00A92772">
            <w:pPr>
              <w:pStyle w:val="ASFKTablenorm"/>
            </w:pPr>
            <w:r w:rsidRPr="00FF7624">
              <w:t>Операционная система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ОФК</w:t>
            </w:r>
          </w:p>
        </w:tc>
        <w:tc>
          <w:tcPr>
            <w:tcW w:w="3679" w:type="pct"/>
          </w:tcPr>
          <w:p w:rsidR="00A92772" w:rsidRPr="00FF7624" w:rsidRDefault="00A92772" w:rsidP="00A92772">
            <w:pPr>
              <w:pStyle w:val="ASFKTablenorm"/>
            </w:pPr>
            <w:r w:rsidRPr="00FF7624">
              <w:t>Отдел Управления Федерального казначейства по субъекту Российской Федерации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ОФК Off-line</w:t>
            </w:r>
          </w:p>
        </w:tc>
        <w:tc>
          <w:tcPr>
            <w:tcW w:w="3679" w:type="pct"/>
          </w:tcPr>
          <w:p w:rsidR="00A92772" w:rsidRPr="00FF7624" w:rsidRDefault="00A92772" w:rsidP="00A92772">
            <w:pPr>
              <w:pStyle w:val="ASFKTablenorm"/>
            </w:pPr>
            <w:r w:rsidRPr="00FF7624">
              <w:t>Отдел Управления Федерального казначейства по субъекту Российской Федерации, не имеющий постоянного канала сетевого взаимодействия с Управлением Федерального казначейства по субъекту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w:t>
            </w:r>
          </w:p>
        </w:tc>
        <w:tc>
          <w:tcPr>
            <w:tcW w:w="3679" w:type="pct"/>
          </w:tcPr>
          <w:p w:rsidR="00A92772" w:rsidRPr="00FF7624" w:rsidRDefault="00A92772" w:rsidP="00A92772">
            <w:pPr>
              <w:pStyle w:val="ASFKTablenorm"/>
            </w:pPr>
            <w:r w:rsidRPr="00FF7624">
              <w:t>Платежное поручение</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Параметры</w:t>
            </w:r>
          </w:p>
        </w:tc>
        <w:tc>
          <w:tcPr>
            <w:tcW w:w="3679" w:type="pct"/>
          </w:tcPr>
          <w:p w:rsidR="00A92772" w:rsidRPr="00FF7624" w:rsidRDefault="00A92772" w:rsidP="00A92772">
            <w:pPr>
              <w:pStyle w:val="ASFKTablenorm"/>
            </w:pPr>
            <w:r w:rsidRPr="00FF7624">
              <w:t>Данные полей документа, справочников</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ПБС</w:t>
            </w:r>
          </w:p>
        </w:tc>
        <w:tc>
          <w:tcPr>
            <w:tcW w:w="3679" w:type="pct"/>
          </w:tcPr>
          <w:p w:rsidR="00A92772" w:rsidRPr="00FF7624" w:rsidRDefault="00A92772" w:rsidP="00A92772">
            <w:pPr>
              <w:pStyle w:val="ASFKTablenorm"/>
            </w:pPr>
            <w:r w:rsidRPr="00FF7624">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ПДД</w:t>
            </w:r>
          </w:p>
        </w:tc>
        <w:tc>
          <w:tcPr>
            <w:tcW w:w="3679" w:type="pct"/>
          </w:tcPr>
          <w:p w:rsidR="00A92772" w:rsidRPr="00FF7624" w:rsidRDefault="00A92772" w:rsidP="00A92772">
            <w:pPr>
              <w:pStyle w:val="ASFKTablenorm"/>
            </w:pPr>
            <w:r w:rsidRPr="00FF7624">
              <w:t>Приносящая доход деятельность</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ПДУ</w:t>
            </w:r>
          </w:p>
        </w:tc>
        <w:tc>
          <w:tcPr>
            <w:tcW w:w="3679" w:type="pct"/>
          </w:tcPr>
          <w:p w:rsidR="00A92772" w:rsidRPr="00FF7624" w:rsidRDefault="00A92772" w:rsidP="00A92772">
            <w:pPr>
              <w:pStyle w:val="ASFKTablenorm"/>
            </w:pPr>
            <w:r w:rsidRPr="00FF7624">
              <w:t>Электронный документ «Уведомление об уточнении вида и принадлежности платежа», документ из группы документов «Документы администраторов»</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ПЗВ</w:t>
            </w:r>
          </w:p>
        </w:tc>
        <w:tc>
          <w:tcPr>
            <w:tcW w:w="3679" w:type="pct"/>
          </w:tcPr>
          <w:p w:rsidR="00A92772" w:rsidRPr="00FF7624" w:rsidRDefault="00A92772" w:rsidP="00A92772">
            <w:pPr>
              <w:pStyle w:val="ASFKTablenorm"/>
            </w:pPr>
            <w:r w:rsidRPr="00FF7624">
              <w:t>Электронный документ «Заявка на возврат»</w:t>
            </w:r>
          </w:p>
        </w:tc>
      </w:tr>
      <w:tr w:rsidR="007A2640"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7A2640" w:rsidRPr="00FF7624" w:rsidRDefault="007A2640" w:rsidP="00A92772">
            <w:pPr>
              <w:pStyle w:val="ASFKTableNum"/>
            </w:pPr>
          </w:p>
        </w:tc>
        <w:tc>
          <w:tcPr>
            <w:tcW w:w="1001" w:type="pct"/>
          </w:tcPr>
          <w:p w:rsidR="007A2640" w:rsidRPr="00FF7624" w:rsidRDefault="007A2640" w:rsidP="00A92772">
            <w:pPr>
              <w:pStyle w:val="ASFKTablenorm"/>
            </w:pPr>
            <w:r>
              <w:t>ПЗУ</w:t>
            </w:r>
          </w:p>
        </w:tc>
        <w:tc>
          <w:tcPr>
            <w:tcW w:w="3679" w:type="pct"/>
          </w:tcPr>
          <w:p w:rsidR="007A2640" w:rsidRPr="00FF7624" w:rsidRDefault="007A2640" w:rsidP="00A92772">
            <w:pPr>
              <w:pStyle w:val="ASFKTablenorm"/>
            </w:pPr>
            <w:r w:rsidRPr="007A2640">
              <w:t>Электронный документ «Запрос на выяснение принадлежности платежа»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ПО</w:t>
            </w:r>
          </w:p>
        </w:tc>
        <w:tc>
          <w:tcPr>
            <w:tcW w:w="3679" w:type="pct"/>
          </w:tcPr>
          <w:p w:rsidR="00A92772" w:rsidRPr="00FF7624" w:rsidRDefault="00A92772" w:rsidP="00A92772">
            <w:pPr>
              <w:pStyle w:val="ASFKTablenorm"/>
            </w:pPr>
            <w:r w:rsidRPr="00FF7624">
              <w:t>Программное обеспечение</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Подведомственное учреждение</w:t>
            </w:r>
          </w:p>
        </w:tc>
        <w:tc>
          <w:tcPr>
            <w:tcW w:w="3679" w:type="pct"/>
          </w:tcPr>
          <w:p w:rsidR="00A92772" w:rsidRPr="00FF7624" w:rsidRDefault="00A92772" w:rsidP="00A92772">
            <w:pPr>
              <w:pStyle w:val="ASFKTablenorm"/>
            </w:pPr>
            <w:r w:rsidRPr="00FF7624">
              <w:t>Бюджетное учреждение, находящееся в ведении главного распорядителя (распорядителя) средств федерального бюджета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Пользователь</w:t>
            </w:r>
          </w:p>
        </w:tc>
        <w:tc>
          <w:tcPr>
            <w:tcW w:w="3679" w:type="pct"/>
          </w:tcPr>
          <w:p w:rsidR="00A92772" w:rsidRPr="00FF7624" w:rsidRDefault="00A92772" w:rsidP="00A92772">
            <w:pPr>
              <w:pStyle w:val="ASFKTablenorm"/>
            </w:pPr>
            <w:r w:rsidRPr="00FF7624">
              <w:t>Лицо или организация, которое использует действующую систему для выполнения конкретной функции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ПОФР</w:t>
            </w:r>
          </w:p>
        </w:tc>
        <w:tc>
          <w:tcPr>
            <w:tcW w:w="3679" w:type="pct"/>
          </w:tcPr>
          <w:p w:rsidR="00A92772" w:rsidRPr="00FF7624" w:rsidRDefault="00A92772" w:rsidP="00A92772">
            <w:pPr>
              <w:pStyle w:val="ASFKTablenorm"/>
            </w:pPr>
            <w:r w:rsidRPr="00FF7624">
              <w:t>Аналитический показатель. Предельные объемы финансирования расходов</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w:t>
            </w:r>
          </w:p>
        </w:tc>
        <w:tc>
          <w:tcPr>
            <w:tcW w:w="3679" w:type="pct"/>
          </w:tcPr>
          <w:p w:rsidR="00A92772" w:rsidRPr="00FF7624" w:rsidRDefault="00A92772" w:rsidP="00A92772">
            <w:pPr>
              <w:pStyle w:val="ASFKTablenorm"/>
            </w:pPr>
            <w:r w:rsidRPr="00FF7624">
              <w:t>Документ «Платежное поручение (ф. 0401060)»</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ППО</w:t>
            </w:r>
          </w:p>
        </w:tc>
        <w:tc>
          <w:tcPr>
            <w:tcW w:w="3679" w:type="pct"/>
          </w:tcPr>
          <w:p w:rsidR="00A92772" w:rsidRPr="00FF7624" w:rsidRDefault="00A92772" w:rsidP="00A92772">
            <w:pPr>
              <w:pStyle w:val="ASFKTablenorm"/>
            </w:pPr>
            <w:r w:rsidRPr="00FF7624">
              <w:t>Прикладное программное обеспечение</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ППО OEBS АСФК</w:t>
            </w:r>
          </w:p>
        </w:tc>
        <w:tc>
          <w:tcPr>
            <w:tcW w:w="3679" w:type="pct"/>
          </w:tcPr>
          <w:p w:rsidR="00A92772" w:rsidRPr="00FF7624" w:rsidRDefault="00A92772" w:rsidP="00A92772">
            <w:pPr>
              <w:pStyle w:val="ASFKTablenorm"/>
            </w:pPr>
            <w:r w:rsidRPr="00FF7624">
              <w:t>Прикладное программное обеспечение на базе Oracle E-Business Suite, обеспечивающее реализацию учетных функций и отчетность Автоматизированной системы Федерального казначейства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ППО АСФК</w:t>
            </w:r>
          </w:p>
        </w:tc>
        <w:tc>
          <w:tcPr>
            <w:tcW w:w="3679" w:type="pct"/>
          </w:tcPr>
          <w:p w:rsidR="00A92772" w:rsidRPr="00FF7624" w:rsidRDefault="00A92772" w:rsidP="00A92772">
            <w:pPr>
              <w:pStyle w:val="ASFKTablenorm"/>
            </w:pPr>
            <w:r w:rsidRPr="00FF7624">
              <w:t>Прикладное программное обеспечение Автоматизированной системы Федерального казначейства, включающее компоненты:</w:t>
            </w:r>
          </w:p>
          <w:p w:rsidR="00A92772" w:rsidRPr="00FF7624" w:rsidRDefault="00A92772" w:rsidP="00A92772">
            <w:pPr>
              <w:pStyle w:val="ASFKTableListMark"/>
            </w:pPr>
            <w:r w:rsidRPr="00FF7624">
              <w:t>Oracle E-Business Suite – компонент, обеспечивающий реализацию учетных функций;</w:t>
            </w:r>
          </w:p>
          <w:p w:rsidR="00A92772" w:rsidRPr="00FF7624" w:rsidRDefault="00A92772" w:rsidP="00A92772">
            <w:pPr>
              <w:pStyle w:val="ASFKTableListMark"/>
            </w:pPr>
            <w:r w:rsidRPr="00FF7624">
              <w:t>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rsidR="00A92772" w:rsidRPr="00FF7624" w:rsidRDefault="00A92772" w:rsidP="00A92772">
            <w:pPr>
              <w:pStyle w:val="ASFKTableListMark"/>
            </w:pPr>
            <w:r w:rsidRPr="00FF7624">
              <w:t>Oracle Hyperion – компонент, обеспечивающий реализацию функции планирования модуля «Кассовое планирование»;</w:t>
            </w:r>
          </w:p>
          <w:p w:rsidR="00A92772" w:rsidRPr="00FF7624" w:rsidRDefault="00A92772" w:rsidP="00A92772">
            <w:pPr>
              <w:pStyle w:val="ASFKTableListMark"/>
            </w:pPr>
            <w:r w:rsidRPr="00FF7624">
              <w:t>Интеграционная шина – компонент, обеспечивающий сервисное взаимодействие компонент Автоматизированной системы Федерального казначейства;</w:t>
            </w:r>
          </w:p>
          <w:p w:rsidR="00A92772" w:rsidRPr="00FF7624" w:rsidRDefault="00A92772" w:rsidP="00A92772">
            <w:pPr>
              <w:pStyle w:val="ASFKTableListMark"/>
            </w:pPr>
            <w:r w:rsidRPr="00FF7624">
              <w:t>Средство защиты информации – компонент, обеспечивающий информационную безопасность компонент Автоматизированной системы Федерального казначейства;</w:t>
            </w:r>
          </w:p>
          <w:p w:rsidR="00A92772" w:rsidRPr="00FF7624" w:rsidRDefault="00A92772" w:rsidP="00A92772">
            <w:pPr>
              <w:pStyle w:val="ASFKTableListMark"/>
            </w:pPr>
            <w:r w:rsidRPr="00FF7624">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ППО СУФД АСФК</w:t>
            </w:r>
          </w:p>
        </w:tc>
        <w:tc>
          <w:tcPr>
            <w:tcW w:w="3679" w:type="pct"/>
          </w:tcPr>
          <w:p w:rsidR="00A92772" w:rsidRPr="00FF7624" w:rsidRDefault="00A92772" w:rsidP="00A92772">
            <w:pPr>
              <w:pStyle w:val="ASFKTablenorm"/>
            </w:pPr>
            <w:r w:rsidRPr="00FF7624">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системы Федерального казначейства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ППП</w:t>
            </w:r>
          </w:p>
        </w:tc>
        <w:tc>
          <w:tcPr>
            <w:tcW w:w="3679" w:type="pct"/>
          </w:tcPr>
          <w:p w:rsidR="00A92772" w:rsidRPr="00FF7624" w:rsidRDefault="00A92772" w:rsidP="00A92772">
            <w:pPr>
              <w:pStyle w:val="ASFKTablenorm"/>
            </w:pPr>
            <w:r w:rsidRPr="00FF7624">
              <w:t>Перечень прямых получателей средств федерального бюджета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Протокол</w:t>
            </w:r>
          </w:p>
        </w:tc>
        <w:tc>
          <w:tcPr>
            <w:tcW w:w="3679" w:type="pct"/>
          </w:tcPr>
          <w:p w:rsidR="00A92772" w:rsidRPr="00FF7624" w:rsidRDefault="00A92772" w:rsidP="00A92772">
            <w:pPr>
              <w:pStyle w:val="ASFKTablenorm"/>
            </w:pPr>
            <w:r w:rsidRPr="00FF7624">
              <w:t>Информационный объект, содержащий результаты обработки других информационных объектов</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ПУБП</w:t>
            </w:r>
          </w:p>
        </w:tc>
        <w:tc>
          <w:tcPr>
            <w:tcW w:w="3679" w:type="pct"/>
          </w:tcPr>
          <w:p w:rsidR="00A92772" w:rsidRPr="00FF7624" w:rsidRDefault="00A92772" w:rsidP="00A92772">
            <w:pPr>
              <w:pStyle w:val="ASFKTablenorm"/>
            </w:pPr>
            <w:r w:rsidRPr="00FF7624">
              <w:t>Перечень участников бюджетного процесса</w:t>
            </w:r>
          </w:p>
        </w:tc>
      </w:tr>
      <w:tr w:rsidR="000252CF"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0252CF" w:rsidRPr="00FF7624" w:rsidRDefault="000252CF" w:rsidP="00A92772">
            <w:pPr>
              <w:pStyle w:val="ASFKTableNum"/>
            </w:pPr>
          </w:p>
        </w:tc>
        <w:tc>
          <w:tcPr>
            <w:tcW w:w="1001" w:type="pct"/>
          </w:tcPr>
          <w:p w:rsidR="000252CF" w:rsidRPr="00FF7624" w:rsidRDefault="000252CF" w:rsidP="00A92772">
            <w:pPr>
              <w:pStyle w:val="ASFKTablenorm"/>
            </w:pPr>
            <w:r>
              <w:t>ПУР КС</w:t>
            </w:r>
          </w:p>
        </w:tc>
        <w:tc>
          <w:tcPr>
            <w:tcW w:w="3679" w:type="pct"/>
          </w:tcPr>
          <w:p w:rsidR="000252CF" w:rsidRPr="00FF7624" w:rsidRDefault="000252CF" w:rsidP="00A92772">
            <w:pPr>
              <w:pStyle w:val="ASFKTablenorm"/>
            </w:pPr>
            <w:r w:rsidRPr="000252CF">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р/с</w:t>
            </w:r>
          </w:p>
        </w:tc>
        <w:tc>
          <w:tcPr>
            <w:tcW w:w="3679" w:type="pct"/>
          </w:tcPr>
          <w:p w:rsidR="00A92772" w:rsidRPr="00FF7624" w:rsidRDefault="00A92772" w:rsidP="00A92772">
            <w:pPr>
              <w:pStyle w:val="ASFKTablenorm"/>
            </w:pPr>
            <w:r w:rsidRPr="00FF7624">
              <w:t>Расчетный счет</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РБС</w:t>
            </w:r>
          </w:p>
        </w:tc>
        <w:tc>
          <w:tcPr>
            <w:tcW w:w="3679" w:type="pct"/>
          </w:tcPr>
          <w:p w:rsidR="00A92772" w:rsidRPr="00FF7624" w:rsidRDefault="00A92772" w:rsidP="00A92772">
            <w:pPr>
              <w:pStyle w:val="ASFKTablenorm"/>
            </w:pPr>
            <w:r w:rsidRPr="00FF7624">
              <w:t xml:space="preserve">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w:t>
            </w:r>
            <w:r w:rsidRPr="00FF7624">
              <w:lastRenderedPageBreak/>
              <w:t>подведомственными распорядителями и (или) получателями бюджетных средств</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РД</w:t>
            </w:r>
          </w:p>
        </w:tc>
        <w:tc>
          <w:tcPr>
            <w:tcW w:w="3679" w:type="pct"/>
          </w:tcPr>
          <w:p w:rsidR="00A92772" w:rsidRPr="00FF7624" w:rsidRDefault="00A92772" w:rsidP="00A92772">
            <w:pPr>
              <w:pStyle w:val="ASFKTablenorm"/>
            </w:pPr>
            <w:r w:rsidRPr="00FF7624">
              <w:t>Расчетные документы − платежные поручения, на основании которых осуществляются операции по списанию и зачислению средств в банках, оформленные в соответствии с положением Центрального банка Российской Федерации от 19.06.2012 № 383-П «О правилах осуществления перевода денежных средств», с учетом требований, установленных совместным положением Центрального банка Российской Федерации № 298-П и Министерства финансов Российской Федерации № 173н от 13.12.2006 «Об особенностях расчетно-кассового обслуживания территориальных органов Федерального казначейства» (в редакции указания Центрального Банка Российской Федерации № 2449-У, Министерства финансов Российской Федерации № 53н от 27.05.2010) и приказом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(в редакции приказа Федерального казначейства от 29.10.2010 № 13н)</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Регистрационный номер ИД</w:t>
            </w:r>
          </w:p>
        </w:tc>
        <w:tc>
          <w:tcPr>
            <w:tcW w:w="3679" w:type="pct"/>
          </w:tcPr>
          <w:p w:rsidR="00A92772" w:rsidRPr="00FF7624" w:rsidRDefault="00A92772" w:rsidP="00A92772">
            <w:pPr>
              <w:pStyle w:val="ASFKTablenorm"/>
            </w:pPr>
            <w:r w:rsidRPr="00FF7624">
              <w:t>Номер исполнительного документа, присвоенный при регистрации его в следующих отчетах: «Журнал учета и регистрации исполнительных документов»; «Журнал учета и регистрации исполнительных документов по периодическим выплатам»; «Журнал учета выплат по исполнительным документам по периодическим выплатам»</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Регистрация</w:t>
            </w:r>
          </w:p>
        </w:tc>
        <w:tc>
          <w:tcPr>
            <w:tcW w:w="3679" w:type="pct"/>
          </w:tcPr>
          <w:p w:rsidR="00A92772" w:rsidRPr="00FF7624" w:rsidRDefault="00A92772" w:rsidP="00A92772">
            <w:pPr>
              <w:pStyle w:val="ASFKTablenorm"/>
            </w:pPr>
            <w:r w:rsidRPr="00FF7624">
              <w:t>Процесс создания учетных данных при обработке информационного объекта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Реестр контрактов</w:t>
            </w:r>
          </w:p>
        </w:tc>
        <w:tc>
          <w:tcPr>
            <w:tcW w:w="3679" w:type="pct"/>
          </w:tcPr>
          <w:p w:rsidR="00A92772" w:rsidRPr="00FF7624" w:rsidRDefault="00A92772" w:rsidP="00A92772">
            <w:pPr>
              <w:pStyle w:val="ASFKTablenorm"/>
            </w:pPr>
            <w:r w:rsidRPr="00FF7624">
              <w:t>Перечень сведений о государственных или муниципальных контрактах, заключенных соответственно государственными заказчиками или муниципальными заказчиками от имени Российской Федерации, субъекта Российской Федерации или муниципального образования по итогам размещения заказов на поставки товаров, выполнение работ, оказание услуг для государственных или муниципальных нужд</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РКД</w:t>
            </w:r>
          </w:p>
        </w:tc>
        <w:tc>
          <w:tcPr>
            <w:tcW w:w="3679" w:type="pct"/>
          </w:tcPr>
          <w:p w:rsidR="00A92772" w:rsidRPr="00FF7624" w:rsidRDefault="00A92772" w:rsidP="00A92772">
            <w:pPr>
              <w:pStyle w:val="ASFKTablenorm"/>
            </w:pPr>
            <w:r w:rsidRPr="00FF7624">
              <w:t>Электронный документ «Расшифровка сумм неиспользованных (внесенных через банкомат или пункт выдачи наличных денежных средств) средств»</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РНО</w:t>
            </w:r>
          </w:p>
        </w:tc>
        <w:tc>
          <w:tcPr>
            <w:tcW w:w="3679" w:type="pct"/>
          </w:tcPr>
          <w:p w:rsidR="00A92772" w:rsidRPr="00FF7624" w:rsidRDefault="00A92772" w:rsidP="00A92772">
            <w:pPr>
              <w:pStyle w:val="ASFKTablenorm"/>
            </w:pP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p>
        </w:tc>
      </w:tr>
      <w:tr w:rsidR="000252CF"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0252CF" w:rsidRPr="00FF7624" w:rsidRDefault="000252CF" w:rsidP="00A92772">
            <w:pPr>
              <w:pStyle w:val="ASFKTableNum"/>
            </w:pPr>
          </w:p>
        </w:tc>
        <w:tc>
          <w:tcPr>
            <w:tcW w:w="1001" w:type="pct"/>
          </w:tcPr>
          <w:p w:rsidR="000252CF" w:rsidRPr="00FF7624" w:rsidRDefault="000252CF" w:rsidP="00A92772">
            <w:pPr>
              <w:pStyle w:val="ASFKTablenorm"/>
            </w:pPr>
            <w:r w:rsidRPr="000252CF">
              <w:t>Росфинмониторинг</w:t>
            </w:r>
          </w:p>
        </w:tc>
        <w:tc>
          <w:tcPr>
            <w:tcW w:w="3679" w:type="pct"/>
          </w:tcPr>
          <w:p w:rsidR="000252CF" w:rsidRPr="00FF7624" w:rsidRDefault="000252CF" w:rsidP="00A92772">
            <w:pPr>
              <w:pStyle w:val="ASFKTablenorm"/>
            </w:pPr>
            <w:r w:rsidRPr="000252CF">
              <w:t>Федеральная служба по финансовому мониторингу</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РТ</w:t>
            </w:r>
          </w:p>
        </w:tc>
        <w:tc>
          <w:tcPr>
            <w:tcW w:w="3679" w:type="pct"/>
          </w:tcPr>
          <w:p w:rsidR="00A92772" w:rsidRPr="00FF7624" w:rsidRDefault="00A92772" w:rsidP="00A92772">
            <w:pPr>
              <w:pStyle w:val="ASFKTablenorm"/>
            </w:pPr>
            <w:r w:rsidRPr="00FF7624">
              <w:t>Руководство технолога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РУБП</w:t>
            </w:r>
          </w:p>
        </w:tc>
        <w:tc>
          <w:tcPr>
            <w:tcW w:w="3679" w:type="pct"/>
          </w:tcPr>
          <w:p w:rsidR="00A92772" w:rsidRPr="00FF7624" w:rsidRDefault="00A92772" w:rsidP="00A92772">
            <w:pPr>
              <w:pStyle w:val="ASFKTablenorm"/>
            </w:pPr>
            <w:r w:rsidRPr="00FF7624">
              <w:t>Реестр участников бюджетного процесса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СБР</w:t>
            </w:r>
          </w:p>
        </w:tc>
        <w:tc>
          <w:tcPr>
            <w:tcW w:w="3679" w:type="pct"/>
          </w:tcPr>
          <w:p w:rsidR="00A92772" w:rsidRPr="00FF7624" w:rsidRDefault="00A92772" w:rsidP="00A92772">
            <w:pPr>
              <w:pStyle w:val="ASFKTablenorm"/>
            </w:pPr>
            <w:r w:rsidRPr="00FF7624">
              <w:t>Сводная бюджетная роспись</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Сводный реестр</w:t>
            </w:r>
            <w:r w:rsidR="00AE4A99">
              <w:t xml:space="preserve"> (СР)</w:t>
            </w:r>
          </w:p>
        </w:tc>
        <w:tc>
          <w:tcPr>
            <w:tcW w:w="3679" w:type="pct"/>
          </w:tcPr>
          <w:p w:rsidR="00A92772" w:rsidRPr="00FF7624" w:rsidRDefault="00A92772" w:rsidP="00A92772">
            <w:pPr>
              <w:pStyle w:val="ASFKTablenorm"/>
            </w:pPr>
            <w:r w:rsidRPr="00FF7624">
              <w:t>Реестр участников бюджетного процесса, а также юридических лиц, не являющихся участниками бюджетного процесса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СВР</w:t>
            </w:r>
          </w:p>
        </w:tc>
        <w:tc>
          <w:tcPr>
            <w:tcW w:w="3679" w:type="pct"/>
          </w:tcPr>
          <w:p w:rsidR="00A92772" w:rsidRPr="00FF7624" w:rsidRDefault="00A92772" w:rsidP="00A92772">
            <w:pPr>
              <w:pStyle w:val="ASFKTablenorm"/>
            </w:pPr>
            <w:r w:rsidRPr="00FF7624">
              <w:t>Средства во временном распоряжении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Соглашение</w:t>
            </w:r>
          </w:p>
        </w:tc>
        <w:tc>
          <w:tcPr>
            <w:tcW w:w="3679" w:type="pct"/>
          </w:tcPr>
          <w:p w:rsidR="00A92772" w:rsidRPr="00FF7624" w:rsidRDefault="00A92772" w:rsidP="00A92772">
            <w:pPr>
              <w:pStyle w:val="ASFKTablenorm"/>
            </w:pPr>
            <w:r w:rsidRPr="00FF7624">
              <w:t>Соглашение об осуществлении органами Федерального казначейства отдельных функций по исполнению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в условиях казначейского обслуживания ими исполнения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заключенное с высшим исполнительным органом государственной власти субъекта Российской Федерации (местной администрацией муниципального образования)/ органом управления государственным внебюджетным фондом Российской Федерации (органом управления территориальным государственным внебюджетным фондом)</w:t>
            </w:r>
          </w:p>
        </w:tc>
      </w:tr>
      <w:tr w:rsidR="00AE4A99"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E4A99" w:rsidRPr="00FF7624" w:rsidRDefault="00AE4A99" w:rsidP="00A92772">
            <w:pPr>
              <w:pStyle w:val="ASFKTableNum"/>
            </w:pPr>
          </w:p>
        </w:tc>
        <w:tc>
          <w:tcPr>
            <w:tcW w:w="1001" w:type="pct"/>
          </w:tcPr>
          <w:p w:rsidR="00AE4A99" w:rsidRPr="00FF7624" w:rsidRDefault="00AE4A99" w:rsidP="00A92772">
            <w:pPr>
              <w:pStyle w:val="ASFKTablenorm"/>
            </w:pPr>
            <w:r w:rsidRPr="00AE4A99">
              <w:t>Справка о доведенных бюджетных данных</w:t>
            </w:r>
          </w:p>
        </w:tc>
        <w:tc>
          <w:tcPr>
            <w:tcW w:w="3679" w:type="pct"/>
          </w:tcPr>
          <w:p w:rsidR="00AE4A99" w:rsidRPr="00FF7624" w:rsidRDefault="00AE4A99" w:rsidP="00A92772">
            <w:pPr>
              <w:pStyle w:val="ASFKTablenorm"/>
            </w:pPr>
            <w:r w:rsidRPr="00AE4A99">
              <w:t>Справка о бюджетных ассигнованиях, лимитах бюджетных обязательств, предельных объемах финансирования, доведенных получателю бюджетных средств, администратору источников финансирования дефицита бюджета, участвующему во внутриведомственной реорганизации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СРРПБС</w:t>
            </w:r>
          </w:p>
        </w:tc>
        <w:tc>
          <w:tcPr>
            <w:tcW w:w="3679" w:type="pct"/>
          </w:tcPr>
          <w:p w:rsidR="00A92772" w:rsidRPr="00FF7624" w:rsidRDefault="00A92772" w:rsidP="00A92772">
            <w:pPr>
              <w:pStyle w:val="ASFKTablenorm"/>
            </w:pPr>
            <w:r w:rsidRPr="00FF7624">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 участников бюджетного процесса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Статистические данные</w:t>
            </w:r>
          </w:p>
        </w:tc>
        <w:tc>
          <w:tcPr>
            <w:tcW w:w="3679" w:type="pct"/>
          </w:tcPr>
          <w:p w:rsidR="00A92772" w:rsidRPr="00FF7624" w:rsidRDefault="00A92772" w:rsidP="00A92772">
            <w:pPr>
              <w:pStyle w:val="ASFKTablenorm"/>
            </w:pPr>
            <w:r w:rsidRPr="00FF7624">
              <w:t>Совокупность данных о событиях, зафиксированных при работе авторизованных сотрудников с прикладным программным обеспечением «Система поддержки технологического обеспечения (СПТО)»</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СУФД</w:t>
            </w:r>
          </w:p>
        </w:tc>
        <w:tc>
          <w:tcPr>
            <w:tcW w:w="3679" w:type="pct"/>
          </w:tcPr>
          <w:p w:rsidR="00A92772" w:rsidRPr="00FF7624" w:rsidRDefault="00A92772" w:rsidP="00A92772">
            <w:pPr>
              <w:pStyle w:val="ASFKTablenorm"/>
            </w:pPr>
            <w:r w:rsidRPr="00FF7624">
              <w:t>Система удаленного финансового документооборота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Счет № 03100</w:t>
            </w:r>
          </w:p>
        </w:tc>
        <w:tc>
          <w:tcPr>
            <w:tcW w:w="3679" w:type="pct"/>
          </w:tcPr>
          <w:p w:rsidR="00A92772" w:rsidRPr="00FF7624" w:rsidRDefault="00A92772" w:rsidP="00A92772">
            <w:pPr>
              <w:pStyle w:val="ASFKTablenorm"/>
            </w:pPr>
            <w:r w:rsidRPr="00FF7624">
              <w:t>Казначейский счет, открытый отдельному участнику системы казначейских платежей с кодом вида казначейского счета № 3100 «Средства поступлений, являющихся источниками формирования доходов бюджетов бюджетной системы Российской Федерации» в Федеральном казначействе</w:t>
            </w:r>
          </w:p>
        </w:tc>
      </w:tr>
      <w:tr w:rsidR="00AE4A99"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FF7624" w:rsidRDefault="00AE4A99" w:rsidP="00AE4A99">
            <w:pPr>
              <w:pStyle w:val="ASFKTablenorm"/>
            </w:pPr>
            <w:r w:rsidRPr="00AE4A99">
              <w:t>Счет № 03211</w:t>
            </w:r>
          </w:p>
        </w:tc>
        <w:tc>
          <w:tcPr>
            <w:tcW w:w="3679" w:type="pct"/>
          </w:tcPr>
          <w:p w:rsidR="00AE4A99" w:rsidRPr="00CB5BD7" w:rsidRDefault="00AE4A99" w:rsidP="00AE4A99">
            <w:pPr>
              <w:pStyle w:val="ASFKTablenorm"/>
            </w:pPr>
            <w:r w:rsidRPr="00CB5BD7">
              <w:t xml:space="preserve">Казначейский счет, открытый отдельному участнику системы казначейских платежей с кодом вида казначейского счета № 3211 «Средства федерального бюджета» в Федеральном казначействе </w:t>
            </w:r>
          </w:p>
        </w:tc>
      </w:tr>
      <w:tr w:rsidR="00AE4A99"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FA7B57" w:rsidRDefault="00AE4A99" w:rsidP="00AE4A99">
            <w:pPr>
              <w:pStyle w:val="ASFKTablenorm"/>
            </w:pPr>
            <w:r w:rsidRPr="00FA7B57">
              <w:t>Счет № 03214</w:t>
            </w:r>
          </w:p>
        </w:tc>
        <w:tc>
          <w:tcPr>
            <w:tcW w:w="3679" w:type="pct"/>
          </w:tcPr>
          <w:p w:rsidR="00AE4A99" w:rsidRDefault="00AE4A99" w:rsidP="00AE4A99">
            <w:pPr>
              <w:pStyle w:val="ASFKTablenorm"/>
            </w:pPr>
            <w:r w:rsidRPr="00CB5BD7">
              <w:t>Казначейский счет, открытый отдельному участнику системы казначейских платежей с кодом вида казначейского счета № 3214 «Средства федеральных бюджетных и автономных учреждений» в Федеральном казначействе</w:t>
            </w:r>
          </w:p>
        </w:tc>
      </w:tr>
      <w:tr w:rsidR="00AE4A99"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Default="00AE4A99" w:rsidP="00AE4A99">
            <w:pPr>
              <w:pStyle w:val="ASFKTablenorm"/>
            </w:pPr>
            <w:r w:rsidRPr="00FA7B57">
              <w:t>Счет № 03215</w:t>
            </w:r>
          </w:p>
        </w:tc>
        <w:tc>
          <w:tcPr>
            <w:tcW w:w="3679" w:type="pct"/>
          </w:tcPr>
          <w:p w:rsidR="00AE4A99" w:rsidRDefault="00AE4A99" w:rsidP="00AE4A99">
            <w:pPr>
              <w:pStyle w:val="OTRTableNorm"/>
            </w:pPr>
            <w:r>
              <w:t xml:space="preserve">Казначейский счет, открытый отдельному участнику системы казначейских платежей с кодом вида казначейского счета № 3215 «Средства участников казначейского сопровождения, источником </w:t>
            </w:r>
            <w:r>
              <w:lastRenderedPageBreak/>
              <w:t>финансового обеспечения которых являются средства федерального бюджета» в Федеральном казначействе </w:t>
            </w:r>
          </w:p>
        </w:tc>
      </w:tr>
      <w:tr w:rsidR="00AE4A99"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C7185D" w:rsidRDefault="00AE4A99" w:rsidP="00AE4A99">
            <w:pPr>
              <w:pStyle w:val="ASFKTablenorm"/>
            </w:pPr>
            <w:r w:rsidRPr="00C7185D">
              <w:t>Счет № 03221</w:t>
            </w:r>
          </w:p>
        </w:tc>
        <w:tc>
          <w:tcPr>
            <w:tcW w:w="3679" w:type="pct"/>
          </w:tcPr>
          <w:p w:rsidR="00AE4A99" w:rsidRDefault="00AE4A99" w:rsidP="00AE4A99">
            <w:pPr>
              <w:pStyle w:val="OTRTableNorm"/>
            </w:pPr>
            <w:r>
              <w:t>Казначейский счет, открытый отдельному участнику системы казначейских платежей с кодом вида казначейского счета № 3221 «Средства бюджетов субъектов Российской Федерации» в Федеральном казначействе </w:t>
            </w:r>
          </w:p>
        </w:tc>
      </w:tr>
      <w:tr w:rsidR="00AE4A99"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Default="00AE4A99" w:rsidP="00AE4A99">
            <w:pPr>
              <w:pStyle w:val="ASFKTablenorm"/>
            </w:pPr>
            <w:r w:rsidRPr="00C7185D">
              <w:t>Счет № 03224</w:t>
            </w:r>
          </w:p>
        </w:tc>
        <w:tc>
          <w:tcPr>
            <w:tcW w:w="3679" w:type="pct"/>
          </w:tcPr>
          <w:p w:rsidR="00AE4A99" w:rsidRPr="00122CF3" w:rsidRDefault="00AE4A99" w:rsidP="00AE4A99">
            <w:pPr>
              <w:pStyle w:val="ASFKTablenorm"/>
            </w:pPr>
            <w:r w:rsidRPr="00122CF3">
              <w:t xml:space="preserve">Казначейский счет, открытый отдельному участнику системы казначейских платежей с кодом вида казначейского счета № 3224 «Средства бюджетных и автономных учреждений субъектов Российской Федерации» в Федеральном казначействе </w:t>
            </w:r>
          </w:p>
        </w:tc>
      </w:tr>
      <w:tr w:rsidR="00AE4A99"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1A1585" w:rsidRDefault="00AE4A99" w:rsidP="00AE4A99">
            <w:pPr>
              <w:pStyle w:val="ASFKTablenorm"/>
            </w:pPr>
            <w:r w:rsidRPr="001A1585">
              <w:t>Счет № 03225</w:t>
            </w:r>
          </w:p>
        </w:tc>
        <w:tc>
          <w:tcPr>
            <w:tcW w:w="3679" w:type="pct"/>
          </w:tcPr>
          <w:p w:rsidR="00AE4A99" w:rsidRDefault="00AE4A99" w:rsidP="00AE4A99">
            <w:pPr>
              <w:pStyle w:val="ASFKTablenorm"/>
            </w:pPr>
            <w:r w:rsidRPr="00122CF3">
              <w:t xml:space="preserve">Казначейский счет, открытый отдельному участнику системы казначейских платежей с кодом вида казначейского счета № 3225 «Средства участников казначейского сопровождения, источником финансового обеспечения которых являются средства бюджетов субъектов Российской Федерации» в Федеральном казначействе </w:t>
            </w:r>
          </w:p>
        </w:tc>
      </w:tr>
      <w:tr w:rsidR="00AE4A99"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1A1585" w:rsidRDefault="00AE4A99" w:rsidP="00AE4A99">
            <w:pPr>
              <w:pStyle w:val="ASFKTablenorm"/>
            </w:pPr>
            <w:r w:rsidRPr="001A1585">
              <w:t>Счет № 03231</w:t>
            </w:r>
          </w:p>
        </w:tc>
        <w:tc>
          <w:tcPr>
            <w:tcW w:w="3679" w:type="pct"/>
          </w:tcPr>
          <w:p w:rsidR="00AE4A99" w:rsidRPr="00780B71" w:rsidRDefault="00AE4A99" w:rsidP="00AE4A99">
            <w:pPr>
              <w:pStyle w:val="ASFKTablenorm"/>
            </w:pPr>
            <w:r w:rsidRPr="00780B71">
              <w:t xml:space="preserve">Казначейский счет, открытый отдельному участнику системы казначейских платежей с кодом вида казначейского счета № 3231 «Средства местных бюджетов» в Федеральном казначействе </w:t>
            </w:r>
          </w:p>
        </w:tc>
      </w:tr>
      <w:tr w:rsidR="00AE4A99"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Pr="001A1585" w:rsidRDefault="00AE4A99" w:rsidP="00AE4A99">
            <w:pPr>
              <w:pStyle w:val="ASFKTablenorm"/>
            </w:pPr>
            <w:r w:rsidRPr="001A1585">
              <w:t>Счет № 03234</w:t>
            </w:r>
          </w:p>
        </w:tc>
        <w:tc>
          <w:tcPr>
            <w:tcW w:w="3679" w:type="pct"/>
          </w:tcPr>
          <w:p w:rsidR="00AE4A99" w:rsidRPr="00780B71" w:rsidRDefault="00AE4A99" w:rsidP="00AE4A99">
            <w:pPr>
              <w:pStyle w:val="ASFKTablenorm"/>
            </w:pPr>
            <w:r w:rsidRPr="00780B71">
              <w:t xml:space="preserve">Казначейский счет, открытый отдельному участнику системы казначейских платежей с кодом вида казначейского счета № 3234 «Средства муниципальных бюджетных и автономных учреждений» в Федеральном казначействе </w:t>
            </w:r>
          </w:p>
        </w:tc>
      </w:tr>
      <w:tr w:rsidR="00AE4A99"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E4A99" w:rsidRPr="00FF7624" w:rsidRDefault="00AE4A99" w:rsidP="00AE4A99">
            <w:pPr>
              <w:pStyle w:val="ASFKTableNum"/>
            </w:pPr>
          </w:p>
        </w:tc>
        <w:tc>
          <w:tcPr>
            <w:tcW w:w="1001" w:type="pct"/>
          </w:tcPr>
          <w:p w:rsidR="00AE4A99" w:rsidRDefault="00AE4A99" w:rsidP="00AE4A99">
            <w:pPr>
              <w:pStyle w:val="ASFKTablenorm"/>
            </w:pPr>
            <w:r w:rsidRPr="001A1585">
              <w:t>Счет № 03235</w:t>
            </w:r>
          </w:p>
        </w:tc>
        <w:tc>
          <w:tcPr>
            <w:tcW w:w="3679" w:type="pct"/>
          </w:tcPr>
          <w:p w:rsidR="00AE4A99" w:rsidRDefault="00AE4A99" w:rsidP="00AE4A99">
            <w:pPr>
              <w:pStyle w:val="ASFKTablenorm"/>
            </w:pPr>
            <w:r w:rsidRPr="00780B71">
              <w:t xml:space="preserve">Казначейский счет, открытый отдельному участнику системы казначейских платежей с кодом вида казначейского счета № 3235 «Средства участников казначейского сопровождения, источником финансового обеспечения которых являются средства местных бюджетов» в Федеральном казначействе </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Счет № 40101</w:t>
            </w:r>
          </w:p>
        </w:tc>
        <w:tc>
          <w:tcPr>
            <w:tcW w:w="3679" w:type="pct"/>
          </w:tcPr>
          <w:p w:rsidR="00A92772" w:rsidRPr="00FF7624" w:rsidRDefault="00A92772" w:rsidP="00A92772">
            <w:pPr>
              <w:pStyle w:val="ASFKTablenorm"/>
            </w:pPr>
            <w:r w:rsidRPr="00FF7624">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СЭД</w:t>
            </w:r>
          </w:p>
        </w:tc>
        <w:tc>
          <w:tcPr>
            <w:tcW w:w="3679" w:type="pct"/>
          </w:tcPr>
          <w:p w:rsidR="00A92772" w:rsidRPr="00FF7624" w:rsidRDefault="00A92772" w:rsidP="00A92772">
            <w:pPr>
              <w:pStyle w:val="ASFKTablenorm"/>
            </w:pPr>
            <w:r w:rsidRPr="00FF7624">
              <w:t>Система электронного документооборота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ТГВФ</w:t>
            </w:r>
          </w:p>
        </w:tc>
        <w:tc>
          <w:tcPr>
            <w:tcW w:w="3679" w:type="pct"/>
          </w:tcPr>
          <w:p w:rsidR="00A92772" w:rsidRPr="00FF7624" w:rsidRDefault="00A92772" w:rsidP="00A92772">
            <w:pPr>
              <w:pStyle w:val="ASFKTablenorm"/>
            </w:pPr>
            <w:r w:rsidRPr="00FF7624">
              <w:t>Территориальный государственный внебюджетный фонд</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ТОАИФ</w:t>
            </w:r>
          </w:p>
        </w:tc>
        <w:tc>
          <w:tcPr>
            <w:tcW w:w="3679" w:type="pct"/>
          </w:tcPr>
          <w:p w:rsidR="00A92772" w:rsidRPr="00FF7624" w:rsidRDefault="00A92772" w:rsidP="00A92772">
            <w:pPr>
              <w:pStyle w:val="ASFKTablenorm"/>
            </w:pPr>
            <w:r w:rsidRPr="00FF7624">
              <w:t>Территориальный орган администратора источников финансирования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ТОАП</w:t>
            </w:r>
          </w:p>
        </w:tc>
        <w:tc>
          <w:tcPr>
            <w:tcW w:w="3679" w:type="pct"/>
          </w:tcPr>
          <w:p w:rsidR="00A92772" w:rsidRPr="00607514" w:rsidRDefault="00A92772" w:rsidP="00A92772">
            <w:pPr>
              <w:pStyle w:val="ASFKTablenorm"/>
            </w:pPr>
            <w:r w:rsidRPr="00607514">
              <w:t>Территориальный орган администратора поступлений</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ТОФК</w:t>
            </w:r>
          </w:p>
        </w:tc>
        <w:tc>
          <w:tcPr>
            <w:tcW w:w="3679" w:type="pct"/>
          </w:tcPr>
          <w:p w:rsidR="00A92772" w:rsidRPr="00607514" w:rsidRDefault="00607514" w:rsidP="00A92772">
            <w:pPr>
              <w:pStyle w:val="ASFKTablenorm"/>
            </w:pPr>
            <w:r w:rsidRPr="00607514">
              <w:t xml:space="preserve">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w:t>
            </w:r>
            <w:r w:rsidRPr="00607514">
              <w:lastRenderedPageBreak/>
              <w:t>управление Федерального казначейства, управления Федерального казначейства по субъектам Российской Федерации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ТР</w:t>
            </w:r>
          </w:p>
        </w:tc>
        <w:tc>
          <w:tcPr>
            <w:tcW w:w="3679" w:type="pct"/>
          </w:tcPr>
          <w:p w:rsidR="00A92772" w:rsidRPr="00FF7624" w:rsidRDefault="00A92772" w:rsidP="00A92772">
            <w:pPr>
              <w:pStyle w:val="ASFKTablenorm"/>
            </w:pPr>
            <w:r w:rsidRPr="00FF7624">
              <w:t>Технологический регламент</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ТУ</w:t>
            </w:r>
          </w:p>
        </w:tc>
        <w:tc>
          <w:tcPr>
            <w:tcW w:w="3679" w:type="pct"/>
          </w:tcPr>
          <w:p w:rsidR="00A92772" w:rsidRPr="00FF7624" w:rsidRDefault="00A92772" w:rsidP="00A92772">
            <w:pPr>
              <w:pStyle w:val="ASFKTablenorm"/>
            </w:pPr>
            <w:r w:rsidRPr="00FF7624">
              <w:t>Технические условия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ТФФ</w:t>
            </w:r>
          </w:p>
        </w:tc>
        <w:tc>
          <w:tcPr>
            <w:tcW w:w="3679" w:type="pct"/>
          </w:tcPr>
          <w:p w:rsidR="00A92772" w:rsidRPr="00FF7624" w:rsidRDefault="00A92772" w:rsidP="00A92772">
            <w:pPr>
              <w:pStyle w:val="ASFKTablenorm"/>
            </w:pPr>
            <w:r w:rsidRPr="00FF7624">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УБП</w:t>
            </w:r>
          </w:p>
        </w:tc>
        <w:tc>
          <w:tcPr>
            <w:tcW w:w="3679" w:type="pct"/>
          </w:tcPr>
          <w:p w:rsidR="00A92772" w:rsidRPr="00FF7624" w:rsidRDefault="00A92772" w:rsidP="00A92772">
            <w:pPr>
              <w:pStyle w:val="ASFKTablenorm"/>
            </w:pPr>
            <w:r w:rsidRPr="00FF7624">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Федерации, орган управления территориальным государственным внебюджетным фондом</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Уведомление о возвращении документов</w:t>
            </w:r>
          </w:p>
        </w:tc>
        <w:tc>
          <w:tcPr>
            <w:tcW w:w="3679" w:type="pct"/>
          </w:tcPr>
          <w:p w:rsidR="00A92772" w:rsidRPr="00FF7624" w:rsidRDefault="00A92772" w:rsidP="00A92772">
            <w:pPr>
              <w:pStyle w:val="ASFKTablenorm"/>
            </w:pPr>
            <w:r w:rsidRPr="00FF7624">
              <w:t>Уведомление о возвращении документов, приложенных к исполнительному документу</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Уведомление об уточнении</w:t>
            </w:r>
          </w:p>
        </w:tc>
        <w:tc>
          <w:tcPr>
            <w:tcW w:w="3679" w:type="pct"/>
          </w:tcPr>
          <w:p w:rsidR="00A92772" w:rsidRPr="00FF7624" w:rsidRDefault="00A92772" w:rsidP="00A92772">
            <w:pPr>
              <w:pStyle w:val="ASFKTablenorm"/>
            </w:pPr>
            <w:r w:rsidRPr="00FF7624">
              <w:t>Уведомление об уточнении вида и принадлежности платежа (код формы по классификатору форм документов 0531809)</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Уведомление (протокол)</w:t>
            </w:r>
          </w:p>
        </w:tc>
        <w:tc>
          <w:tcPr>
            <w:tcW w:w="3679" w:type="pct"/>
          </w:tcPr>
          <w:p w:rsidR="00A92772" w:rsidRPr="00FF7624" w:rsidRDefault="00A92772" w:rsidP="00A92772">
            <w:pPr>
              <w:pStyle w:val="ASFKTablenorm"/>
            </w:pPr>
            <w:r w:rsidRPr="00FF7624">
              <w:t>Электронный документ «Уведомление (протокол) обработки документа»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УИН</w:t>
            </w:r>
          </w:p>
        </w:tc>
        <w:tc>
          <w:tcPr>
            <w:tcW w:w="3679" w:type="pct"/>
          </w:tcPr>
          <w:p w:rsidR="00A92772" w:rsidRPr="00FF7624" w:rsidRDefault="00A92772" w:rsidP="00A92772">
            <w:pPr>
              <w:pStyle w:val="ASFKTablenorm"/>
            </w:pPr>
            <w:r w:rsidRPr="00FF7624">
              <w:t>Уникальный идентификатор начисления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УП</w:t>
            </w:r>
          </w:p>
        </w:tc>
        <w:tc>
          <w:tcPr>
            <w:tcW w:w="3679" w:type="pct"/>
          </w:tcPr>
          <w:p w:rsidR="00A92772" w:rsidRPr="00FF7624" w:rsidRDefault="00A92772" w:rsidP="00A92772">
            <w:pPr>
              <w:pStyle w:val="ASFKTablenorm"/>
            </w:pPr>
            <w:r w:rsidRPr="00FF7624">
              <w:t>Уполномоченное подразделение – обособленное подразделение, не наделенное обязанностью ведения бухгалтерского (бюджетного) учета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УУК</w:t>
            </w:r>
          </w:p>
        </w:tc>
        <w:tc>
          <w:tcPr>
            <w:tcW w:w="3679" w:type="pct"/>
          </w:tcPr>
          <w:p w:rsidR="00A92772" w:rsidRPr="00FF7624" w:rsidRDefault="00A92772" w:rsidP="00A92772">
            <w:pPr>
              <w:pStyle w:val="ASFKTablenorm"/>
            </w:pPr>
            <w:r w:rsidRPr="00FF7624">
              <w:t>Технический подтип документа «Уведомление об уточнении вида и принадлежности платежа» (код формы по классификатору форм документов 0531809), исполняемого на едином счете бюджета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УФК</w:t>
            </w:r>
          </w:p>
        </w:tc>
        <w:tc>
          <w:tcPr>
            <w:tcW w:w="3679" w:type="pct"/>
          </w:tcPr>
          <w:p w:rsidR="00A92772" w:rsidRPr="00FF7624" w:rsidRDefault="00A92772" w:rsidP="00A92772">
            <w:pPr>
              <w:pStyle w:val="ASFKTablenorm"/>
            </w:pPr>
            <w:r w:rsidRPr="00FF7624">
              <w:t>Управление Федерального казначейства по субъекту Российской Федерации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Учетная система</w:t>
            </w:r>
          </w:p>
        </w:tc>
        <w:tc>
          <w:tcPr>
            <w:tcW w:w="3679" w:type="pct"/>
          </w:tcPr>
          <w:p w:rsidR="00A92772" w:rsidRPr="00FF7624" w:rsidRDefault="00A92772" w:rsidP="00A92772">
            <w:pPr>
              <w:pStyle w:val="ASFKTablenorm"/>
            </w:pPr>
            <w:r w:rsidRPr="00FF7624">
              <w:t>Прикладное программное обеспечение для реализации учетных функций автоматизированной системы Федерального казначейства и отчетности</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ФАИП</w:t>
            </w:r>
          </w:p>
        </w:tc>
        <w:tc>
          <w:tcPr>
            <w:tcW w:w="3679" w:type="pct"/>
          </w:tcPr>
          <w:p w:rsidR="00A92772" w:rsidRPr="00FF7624" w:rsidRDefault="00A92772" w:rsidP="00A92772">
            <w:pPr>
              <w:pStyle w:val="ASFKTablenorm"/>
            </w:pPr>
            <w:r w:rsidRPr="00FF7624">
              <w:t>Федеральная адресная инвестиционная программа</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ФБ</w:t>
            </w:r>
          </w:p>
        </w:tc>
        <w:tc>
          <w:tcPr>
            <w:tcW w:w="3679" w:type="pct"/>
          </w:tcPr>
          <w:p w:rsidR="00A92772" w:rsidRPr="00FF7624" w:rsidRDefault="00A92772" w:rsidP="00A92772">
            <w:pPr>
              <w:pStyle w:val="ASFKTablenorm"/>
            </w:pPr>
            <w:r w:rsidRPr="00FF7624">
              <w:t>Федеральный бюджет</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Финорган</w:t>
            </w:r>
          </w:p>
        </w:tc>
        <w:tc>
          <w:tcPr>
            <w:tcW w:w="3679" w:type="pct"/>
          </w:tcPr>
          <w:p w:rsidR="00A92772" w:rsidRPr="00FF7624" w:rsidRDefault="00A92772" w:rsidP="00A92772">
            <w:pPr>
              <w:pStyle w:val="ASFKTablenorm"/>
            </w:pPr>
            <w:r w:rsidRPr="00FF7624">
              <w:t xml:space="preserve">Финансовый орган. К финансовым органам относятся: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w:t>
            </w:r>
            <w:r w:rsidRPr="00FF7624">
              <w:lastRenderedPageBreak/>
              <w:t>образований, осуществляющие составление и организацию исполнения местных бюджетов (финансовые органы муниципального образования)</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ФИО</w:t>
            </w:r>
          </w:p>
        </w:tc>
        <w:tc>
          <w:tcPr>
            <w:tcW w:w="3679" w:type="pct"/>
          </w:tcPr>
          <w:p w:rsidR="00A92772" w:rsidRPr="00FF7624" w:rsidRDefault="00A92772" w:rsidP="00A92772">
            <w:pPr>
              <w:pStyle w:val="ASFKTablenorm"/>
            </w:pPr>
            <w:r w:rsidRPr="00FF7624">
              <w:t>Фамилия, имя, отчество</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ФК</w:t>
            </w:r>
          </w:p>
        </w:tc>
        <w:tc>
          <w:tcPr>
            <w:tcW w:w="3679" w:type="pct"/>
          </w:tcPr>
          <w:p w:rsidR="00A92772" w:rsidRPr="00FF7624" w:rsidRDefault="00A92772" w:rsidP="00A92772">
            <w:pPr>
              <w:pStyle w:val="ASFKTablenorm"/>
            </w:pPr>
            <w:r w:rsidRPr="00FF7624">
              <w:t>Федеральное казначейство</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ФКР</w:t>
            </w:r>
          </w:p>
        </w:tc>
        <w:tc>
          <w:tcPr>
            <w:tcW w:w="3679" w:type="pct"/>
          </w:tcPr>
          <w:p w:rsidR="00A92772" w:rsidRPr="00FF7624" w:rsidRDefault="00A92772" w:rsidP="00A92772">
            <w:pPr>
              <w:pStyle w:val="ASFKTablenorm"/>
            </w:pPr>
            <w:r w:rsidRPr="00FF7624">
              <w:t>Функциональный классификатор расходов</w:t>
            </w:r>
          </w:p>
        </w:tc>
      </w:tr>
      <w:tr w:rsidR="00016F6A"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016F6A" w:rsidRPr="00FF7624" w:rsidRDefault="00016F6A" w:rsidP="00A92772">
            <w:pPr>
              <w:pStyle w:val="ASFKTableNum"/>
            </w:pPr>
          </w:p>
        </w:tc>
        <w:tc>
          <w:tcPr>
            <w:tcW w:w="1001" w:type="pct"/>
          </w:tcPr>
          <w:p w:rsidR="00016F6A" w:rsidRPr="00FF7624" w:rsidRDefault="00016F6A" w:rsidP="00A92772">
            <w:pPr>
              <w:pStyle w:val="ASFKTablenorm"/>
            </w:pPr>
            <w:r w:rsidRPr="00016F6A">
              <w:t>ФКУ «ЦОКР»</w:t>
            </w:r>
          </w:p>
        </w:tc>
        <w:tc>
          <w:tcPr>
            <w:tcW w:w="3679" w:type="pct"/>
          </w:tcPr>
          <w:p w:rsidR="00016F6A" w:rsidRPr="00FF7624" w:rsidRDefault="00016F6A" w:rsidP="00A92772">
            <w:pPr>
              <w:pStyle w:val="ASFKTablenorm"/>
            </w:pPr>
            <w:r w:rsidRPr="00016F6A">
              <w:t>Федеральное казенное учреждение «Центр по обеспечению деятельности Казначейства России»</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ФНС</w:t>
            </w:r>
          </w:p>
        </w:tc>
        <w:tc>
          <w:tcPr>
            <w:tcW w:w="3679" w:type="pct"/>
          </w:tcPr>
          <w:p w:rsidR="00A92772" w:rsidRPr="00FF7624" w:rsidRDefault="00A92772" w:rsidP="00A92772">
            <w:pPr>
              <w:pStyle w:val="ASFKTablenorm"/>
            </w:pPr>
            <w:r w:rsidRPr="00FF7624">
              <w:t>Федеральная налоговая служба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ФО</w:t>
            </w:r>
          </w:p>
        </w:tc>
        <w:tc>
          <w:tcPr>
            <w:tcW w:w="3679" w:type="pct"/>
          </w:tcPr>
          <w:p w:rsidR="00A92772" w:rsidRPr="00FF7624" w:rsidRDefault="00A92772" w:rsidP="00A92772">
            <w:pPr>
              <w:pStyle w:val="ASFKTablenorm"/>
            </w:pPr>
            <w:r w:rsidRPr="00FF7624">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ЦАФК</w:t>
            </w:r>
          </w:p>
        </w:tc>
        <w:tc>
          <w:tcPr>
            <w:tcW w:w="3679" w:type="pct"/>
          </w:tcPr>
          <w:p w:rsidR="00A92772" w:rsidRPr="00FF7624" w:rsidRDefault="00A92772" w:rsidP="00A92772">
            <w:pPr>
              <w:pStyle w:val="ASFKTablenorm"/>
            </w:pPr>
            <w:r w:rsidRPr="00FF7624">
              <w:t>Центральный аппарат Федерального казначейства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ЦБ РФ</w:t>
            </w:r>
          </w:p>
        </w:tc>
        <w:tc>
          <w:tcPr>
            <w:tcW w:w="3679" w:type="pct"/>
          </w:tcPr>
          <w:p w:rsidR="00A92772" w:rsidRPr="00FF7624" w:rsidRDefault="00A92772" w:rsidP="00A92772">
            <w:pPr>
              <w:pStyle w:val="ASFKTablenorm"/>
            </w:pPr>
            <w:r w:rsidRPr="00FF7624">
              <w:t>Центральный банк Российской Федерации</w:t>
            </w:r>
          </w:p>
        </w:tc>
      </w:tr>
      <w:tr w:rsidR="003874A4"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3874A4" w:rsidRPr="00FF7624" w:rsidRDefault="003874A4" w:rsidP="00A92772">
            <w:pPr>
              <w:pStyle w:val="ASFKTableNum"/>
            </w:pPr>
          </w:p>
        </w:tc>
        <w:tc>
          <w:tcPr>
            <w:tcW w:w="1001" w:type="pct"/>
          </w:tcPr>
          <w:p w:rsidR="003874A4" w:rsidRPr="00FF7624" w:rsidRDefault="003874A4" w:rsidP="00A92772">
            <w:pPr>
              <w:pStyle w:val="ASFKTablenorm"/>
            </w:pPr>
            <w:r>
              <w:t>ЦС</w:t>
            </w:r>
          </w:p>
        </w:tc>
        <w:tc>
          <w:tcPr>
            <w:tcW w:w="3679" w:type="pct"/>
          </w:tcPr>
          <w:p w:rsidR="003874A4" w:rsidRPr="00FF7624" w:rsidRDefault="003874A4" w:rsidP="00A92772">
            <w:pPr>
              <w:pStyle w:val="ASFKTablenorm"/>
            </w:pPr>
            <w:r w:rsidRPr="003874A4">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Чекбокс</w:t>
            </w:r>
          </w:p>
        </w:tc>
        <w:tc>
          <w:tcPr>
            <w:tcW w:w="3679" w:type="pct"/>
          </w:tcPr>
          <w:p w:rsidR="00A92772" w:rsidRPr="00FF7624" w:rsidRDefault="00A92772" w:rsidP="00A92772">
            <w:pPr>
              <w:pStyle w:val="ASFKTablenorm"/>
            </w:pPr>
            <w:r w:rsidRPr="00FF7624">
              <w:t>Клетка выбора из списка представленных значений</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ЭД</w:t>
            </w:r>
          </w:p>
        </w:tc>
        <w:tc>
          <w:tcPr>
            <w:tcW w:w="3679" w:type="pct"/>
          </w:tcPr>
          <w:p w:rsidR="00A92772" w:rsidRPr="00FF7624" w:rsidRDefault="00A92772" w:rsidP="00A92772">
            <w:pPr>
              <w:pStyle w:val="ASFKTablenorm"/>
            </w:pPr>
            <w:r w:rsidRPr="00FF7624">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статусы документа)</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ЭП</w:t>
            </w:r>
          </w:p>
        </w:tc>
        <w:tc>
          <w:tcPr>
            <w:tcW w:w="3679" w:type="pct"/>
          </w:tcPr>
          <w:p w:rsidR="00A92772" w:rsidRPr="00FF7624" w:rsidRDefault="00A92772" w:rsidP="00A92772">
            <w:pPr>
              <w:pStyle w:val="ASFKTablenorm"/>
            </w:pPr>
            <w:r w:rsidRPr="00FF7624">
              <w:t>Электронная подпись.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A92772" w:rsidRPr="00FF7624" w:rsidTr="006137E5">
        <w:trPr>
          <w:cnfStyle w:val="000000010000" w:firstRow="0" w:lastRow="0" w:firstColumn="0" w:lastColumn="0" w:oddVBand="0" w:evenVBand="0" w:oddHBand="0" w:evenHBand="1"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ЭФ</w:t>
            </w:r>
          </w:p>
        </w:tc>
        <w:tc>
          <w:tcPr>
            <w:tcW w:w="3679" w:type="pct"/>
          </w:tcPr>
          <w:p w:rsidR="00A92772" w:rsidRPr="00FF7624" w:rsidRDefault="00A92772" w:rsidP="00A92772">
            <w:pPr>
              <w:pStyle w:val="ASFKTablenorm"/>
            </w:pPr>
            <w:r w:rsidRPr="00FF7624">
              <w:t>Экранная форма – визуальная форма электронного документа в интерфейсе прикладного программного обеспечения</w:t>
            </w:r>
          </w:p>
        </w:tc>
      </w:tr>
      <w:tr w:rsidR="00A92772" w:rsidRPr="00FF7624" w:rsidTr="006137E5">
        <w:trPr>
          <w:cnfStyle w:val="000000100000" w:firstRow="0" w:lastRow="0" w:firstColumn="0" w:lastColumn="0" w:oddVBand="0" w:evenVBand="0" w:oddHBand="1" w:evenHBand="0" w:firstRowFirstColumn="0" w:firstRowLastColumn="0" w:lastRowFirstColumn="0" w:lastRowLastColumn="0"/>
        </w:trPr>
        <w:tc>
          <w:tcPr>
            <w:tcW w:w="320" w:type="pct"/>
          </w:tcPr>
          <w:p w:rsidR="00A92772" w:rsidRPr="00FF7624" w:rsidRDefault="00A92772" w:rsidP="00A92772">
            <w:pPr>
              <w:pStyle w:val="ASFKTableNum"/>
            </w:pPr>
          </w:p>
        </w:tc>
        <w:tc>
          <w:tcPr>
            <w:tcW w:w="1001" w:type="pct"/>
          </w:tcPr>
          <w:p w:rsidR="00A92772" w:rsidRPr="00FF7624" w:rsidRDefault="00A92772" w:rsidP="00A92772">
            <w:pPr>
              <w:pStyle w:val="ASFKTablenorm"/>
            </w:pPr>
            <w:r w:rsidRPr="00FF7624">
              <w:t>ЮЛ</w:t>
            </w:r>
          </w:p>
        </w:tc>
        <w:tc>
          <w:tcPr>
            <w:tcW w:w="3679" w:type="pct"/>
          </w:tcPr>
          <w:p w:rsidR="00A92772" w:rsidRPr="00FF7624" w:rsidRDefault="00A92772" w:rsidP="00A92772">
            <w:pPr>
              <w:pStyle w:val="ASFKTablenorm"/>
            </w:pPr>
            <w:r w:rsidRPr="00FF7624">
              <w:t>Юридическое лицо</w:t>
            </w:r>
          </w:p>
        </w:tc>
      </w:tr>
    </w:tbl>
    <w:p w:rsidR="001A0304" w:rsidRPr="00FF7624" w:rsidRDefault="001A0304" w:rsidP="001A0304">
      <w:pPr>
        <w:pStyle w:val="51"/>
      </w:pPr>
      <w:bookmarkStart w:id="22" w:name="_Toc232827274"/>
      <w:r w:rsidRPr="00FF7624">
        <w:t>Элементы оформления</w:t>
      </w:r>
      <w:bookmarkEnd w:id="22"/>
    </w:p>
    <w:p w:rsidR="001A0304" w:rsidRPr="00FF7624" w:rsidRDefault="001A0304" w:rsidP="001A0304">
      <w:pPr>
        <w:pStyle w:val="ASFKNormal"/>
      </w:pPr>
      <w:r w:rsidRPr="00FF7624">
        <w:t xml:space="preserve">Кнопки экранных форм или окон, в тексте обозначаются следующим образом: </w:t>
      </w:r>
      <w:r w:rsidR="009379E7" w:rsidRPr="00FF7624">
        <w:t>«</w:t>
      </w:r>
      <w:r w:rsidRPr="00FF7624">
        <w:t>OK</w:t>
      </w:r>
      <w:r w:rsidR="009379E7" w:rsidRPr="00FF7624">
        <w:t>»</w:t>
      </w:r>
      <w:r w:rsidRPr="00FF7624">
        <w:t xml:space="preserve">, </w:t>
      </w:r>
      <w:r w:rsidR="009379E7" w:rsidRPr="00FF7624">
        <w:t>«</w:t>
      </w:r>
      <w:r w:rsidRPr="00FF7624">
        <w:t>Выйти</w:t>
      </w:r>
      <w:r w:rsidR="009379E7" w:rsidRPr="00FF7624">
        <w:t>»</w:t>
      </w:r>
      <w:r w:rsidRPr="00FF7624">
        <w:t xml:space="preserve">, </w:t>
      </w:r>
      <w:r w:rsidR="009379E7" w:rsidRPr="00FF7624">
        <w:t>«</w:t>
      </w:r>
      <w:r w:rsidRPr="00FF7624">
        <w:t>Отмена</w:t>
      </w:r>
      <w:r w:rsidR="009379E7" w:rsidRPr="00FF7624">
        <w:t>»</w:t>
      </w:r>
      <w:r w:rsidRPr="00FF7624">
        <w:t xml:space="preserve"> и т.д. Кнопки, расположенные на панели инструментов, обозначаются следующим образом:</w:t>
      </w:r>
      <w:r w:rsidR="009F4019" w:rsidRPr="00FF7624">
        <w:t xml:space="preserve"> </w:t>
      </w:r>
      <w:r w:rsidR="00B76DB5" w:rsidRPr="00FF7624">
        <w:rPr>
          <w:noProof/>
        </w:rPr>
        <w:drawing>
          <wp:inline distT="0" distB="0" distL="0" distR="0">
            <wp:extent cx="152400" cy="152400"/>
            <wp:effectExtent l="0" t="0" r="0" b="0"/>
            <wp:docPr id="1" name="Рисунок 1"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536522" w:rsidRPr="00FF7624">
        <w:t>(</w:t>
      </w:r>
      <w:r w:rsidRPr="00FF7624">
        <w:t>Сохранить</w:t>
      </w:r>
      <w:r w:rsidR="00536522" w:rsidRPr="00FF7624">
        <w:t>)</w:t>
      </w:r>
      <w:r w:rsidRPr="00FF7624">
        <w:t xml:space="preserve">, </w:t>
      </w:r>
      <w:r w:rsidR="00B76DB5" w:rsidRPr="00FF7624">
        <w:rPr>
          <w:noProof/>
        </w:rPr>
        <w:drawing>
          <wp:inline distT="0" distB="0" distL="0" distR="0">
            <wp:extent cx="152400" cy="152400"/>
            <wp:effectExtent l="0" t="0" r="0" b="0"/>
            <wp:docPr id="2" name="Рисунок 2"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536522" w:rsidRPr="00FF7624">
        <w:t>(</w:t>
      </w:r>
      <w:r w:rsidRPr="00FF7624">
        <w:t>Создать</w:t>
      </w:r>
      <w:r w:rsidR="00536522" w:rsidRPr="00FF7624">
        <w:t>)</w:t>
      </w:r>
      <w:r w:rsidRPr="00FF7624">
        <w:t xml:space="preserve"> и т.п.</w:t>
      </w:r>
    </w:p>
    <w:p w:rsidR="001A0304" w:rsidRPr="00FF7624" w:rsidRDefault="001A0304" w:rsidP="001A0304">
      <w:pPr>
        <w:pStyle w:val="ASFKNormal"/>
      </w:pPr>
      <w:r w:rsidRPr="00FF7624">
        <w:lastRenderedPageBreak/>
        <w:t xml:space="preserve">Название пунктов меню, закладок, а также названия документов и справочников в тексте заключаются в кавычки. Например: справочник </w:t>
      </w:r>
      <w:r w:rsidR="009379E7" w:rsidRPr="00FF7624">
        <w:t>«</w:t>
      </w:r>
      <w:r w:rsidRPr="00FF7624">
        <w:t>КБК</w:t>
      </w:r>
      <w:r w:rsidR="009379E7" w:rsidRPr="00FF7624">
        <w:t>»</w:t>
      </w:r>
      <w:r w:rsidRPr="00FF7624">
        <w:t xml:space="preserve">, пункт меню </w:t>
      </w:r>
      <w:r w:rsidR="009379E7" w:rsidRPr="00FF7624">
        <w:t>«</w:t>
      </w:r>
      <w:r w:rsidRPr="00FF7624">
        <w:t>О программе</w:t>
      </w:r>
      <w:r w:rsidR="009379E7" w:rsidRPr="00FF7624">
        <w:t>»</w:t>
      </w:r>
      <w:r w:rsidRPr="00FF7624">
        <w:t xml:space="preserve">, закладка </w:t>
      </w:r>
      <w:r w:rsidR="009379E7" w:rsidRPr="00FF7624">
        <w:t>«</w:t>
      </w:r>
      <w:r w:rsidRPr="00FF7624">
        <w:t>Основная информация</w:t>
      </w:r>
      <w:r w:rsidR="009379E7" w:rsidRPr="00FF7624">
        <w:t>»</w:t>
      </w:r>
      <w:r w:rsidRPr="00FF7624">
        <w:t xml:space="preserve"> и т.д.</w:t>
      </w:r>
    </w:p>
    <w:p w:rsidR="001A0304" w:rsidRPr="00FF7624" w:rsidRDefault="001A0304" w:rsidP="001A0304">
      <w:pPr>
        <w:pStyle w:val="ASFKNormal"/>
      </w:pPr>
      <w:r w:rsidRPr="00FF7624">
        <w:t xml:space="preserve">Последовательный переход пользователя по пунктам меню представлен в тексте в виде названий выбираемых пунктов, разделенных тире и заключенным в кавычки. Например: </w:t>
      </w:r>
      <w:r w:rsidR="009379E7" w:rsidRPr="00FF7624">
        <w:t>«</w:t>
      </w:r>
      <w:r w:rsidRPr="00FF7624">
        <w:t>Обработка – Выгрузка данных</w:t>
      </w:r>
      <w:r w:rsidR="009379E7" w:rsidRPr="00FF7624">
        <w:t>»</w:t>
      </w:r>
      <w:r w:rsidRPr="00FF7624">
        <w:t xml:space="preserve"> (пользователь должен последовательно выбрать пункт меню </w:t>
      </w:r>
      <w:r w:rsidR="009379E7" w:rsidRPr="00FF7624">
        <w:t>«</w:t>
      </w:r>
      <w:r w:rsidRPr="00FF7624">
        <w:t>Обработка</w:t>
      </w:r>
      <w:r w:rsidR="009379E7" w:rsidRPr="00FF7624">
        <w:t>»</w:t>
      </w:r>
      <w:r w:rsidRPr="00FF7624">
        <w:t xml:space="preserve">, затем в открывшемся подменю пункт </w:t>
      </w:r>
      <w:r w:rsidR="009379E7" w:rsidRPr="00FF7624">
        <w:t>«</w:t>
      </w:r>
      <w:r w:rsidRPr="00FF7624">
        <w:t>Выгрузка данных</w:t>
      </w:r>
      <w:r w:rsidR="009379E7" w:rsidRPr="00FF7624">
        <w:t>»</w:t>
      </w:r>
      <w:r w:rsidR="00A35453" w:rsidRPr="00FF7624">
        <w:t>)</w:t>
      </w:r>
      <w:r w:rsidRPr="00FF7624">
        <w:t>.</w:t>
      </w:r>
    </w:p>
    <w:p w:rsidR="001A0304" w:rsidRPr="00FF7624" w:rsidRDefault="001A0304" w:rsidP="001A0304">
      <w:pPr>
        <w:pStyle w:val="ASFKNormal"/>
      </w:pPr>
      <w:r w:rsidRPr="00FF7624">
        <w:t>Название файлов выделяются в тексте следующим образом: setup.exe.</w:t>
      </w:r>
    </w:p>
    <w:p w:rsidR="001A0304" w:rsidRPr="00FF7624" w:rsidRDefault="001A0304" w:rsidP="001A0304">
      <w:pPr>
        <w:pStyle w:val="ASFKNormal"/>
      </w:pPr>
      <w:r w:rsidRPr="00FF7624">
        <w:t xml:space="preserve">Сведения, которые указывают на особенности данного описания, оформлены в виде примечаний, начинающихся со слова </w:t>
      </w:r>
      <w:r w:rsidR="009379E7" w:rsidRPr="00FF7624">
        <w:t>«</w:t>
      </w:r>
      <w:r w:rsidRPr="00FF7624">
        <w:rPr>
          <w:rStyle w:val="ASFKSymBold"/>
        </w:rPr>
        <w:t>Примечание</w:t>
      </w:r>
      <w:r w:rsidR="009379E7" w:rsidRPr="00FF7624">
        <w:t>»</w:t>
      </w:r>
      <w:r w:rsidRPr="00FF7624">
        <w:t>. Примечание может предшествовать целой главе, разделу, подразделу или следовать непосредственно за элементом, к которому оно относится.</w:t>
      </w:r>
    </w:p>
    <w:p w:rsidR="001A0304" w:rsidRPr="00FF7624" w:rsidRDefault="001A0304" w:rsidP="001A0304">
      <w:pPr>
        <w:pStyle w:val="ASFKNormal"/>
      </w:pPr>
      <w:r w:rsidRPr="00FF7624">
        <w:t xml:space="preserve">Сведения, имеющие критический характер для работы системы или пользователя, оформлены в виде примечаний, которые начинаются со слова </w:t>
      </w:r>
      <w:r w:rsidR="009379E7" w:rsidRPr="00FF7624">
        <w:t>«</w:t>
      </w:r>
      <w:r w:rsidRPr="00FF7624">
        <w:rPr>
          <w:rStyle w:val="ASFKSymBold"/>
        </w:rPr>
        <w:t>Внимание!</w:t>
      </w:r>
      <w:r w:rsidR="009379E7" w:rsidRPr="00FF7624">
        <w:t>»</w:t>
      </w:r>
      <w:r w:rsidRPr="00FF7624">
        <w:t>. Как правило, эта информация имеет предупреждающий характер.</w:t>
      </w:r>
    </w:p>
    <w:p w:rsidR="001A0304" w:rsidRPr="00FF7624" w:rsidRDefault="001A0304" w:rsidP="001A0304">
      <w:pPr>
        <w:pStyle w:val="ASFKNormal"/>
      </w:pPr>
      <w:r w:rsidRPr="00FF7624">
        <w:t>Необходимый минимальный набор рекомендаций для понимания работы системы отражен в описании и изображениях экранных форм, заполненных достоверными данными.</w:t>
      </w:r>
    </w:p>
    <w:p w:rsidR="001A0304" w:rsidRPr="00FF7624" w:rsidRDefault="001A0304" w:rsidP="001A0304">
      <w:pPr>
        <w:pStyle w:val="1"/>
      </w:pPr>
      <w:bookmarkStart w:id="23" w:name="_Toc422307626"/>
      <w:bookmarkStart w:id="24" w:name="_Toc126839038"/>
      <w:r w:rsidRPr="00FF7624">
        <w:lastRenderedPageBreak/>
        <w:t>Назначение и условия применения</w:t>
      </w:r>
      <w:bookmarkEnd w:id="23"/>
      <w:bookmarkEnd w:id="24"/>
    </w:p>
    <w:p w:rsidR="001A0304" w:rsidRPr="00FF7624" w:rsidRDefault="001A0304" w:rsidP="001A0304">
      <w:pPr>
        <w:pStyle w:val="21"/>
      </w:pPr>
      <w:bookmarkStart w:id="25" w:name="_Ref395710292"/>
      <w:bookmarkStart w:id="26" w:name="_Toc422307627"/>
      <w:bookmarkStart w:id="27" w:name="_Toc126839039"/>
      <w:r w:rsidRPr="00FF7624">
        <w:t>Виды деятельности, функции</w:t>
      </w:r>
      <w:bookmarkEnd w:id="25"/>
      <w:bookmarkEnd w:id="26"/>
      <w:bookmarkEnd w:id="27"/>
    </w:p>
    <w:p w:rsidR="001A0304" w:rsidRPr="00FF7624" w:rsidRDefault="001A0304" w:rsidP="001A0304">
      <w:pPr>
        <w:pStyle w:val="ASFKNormal"/>
      </w:pPr>
      <w:r w:rsidRPr="00FF7624">
        <w:t xml:space="preserve">В соответствии с НПА, учет операций на ЛС, содержащих сведения, составляющие государственную тайну, производится в ЗК. На практике часто имеет место ситуация </w:t>
      </w:r>
      <w:r w:rsidR="009379E7" w:rsidRPr="00FF7624">
        <w:t>«</w:t>
      </w:r>
      <w:r w:rsidRPr="00FF7624">
        <w:t>смешанного</w:t>
      </w:r>
      <w:r w:rsidR="009379E7" w:rsidRPr="00FF7624">
        <w:t>»</w:t>
      </w:r>
      <w:r w:rsidRPr="00FF7624">
        <w:t xml:space="preserve"> документооборота по ЛС, когда часть первичных документов содержит сведения, составляющие государственную тайну, а часть не содержит. При этом сама организация – владелец ЛС не относится к категории засекреченных </w:t>
      </w:r>
      <w:r w:rsidR="00A35453" w:rsidRPr="00FF7624">
        <w:t xml:space="preserve">организаций </w:t>
      </w:r>
      <w:r w:rsidRPr="00FF7624">
        <w:t>(т.е. данные о ней содержатся в открытой части Сводного реестра).</w:t>
      </w:r>
    </w:p>
    <w:p w:rsidR="001A0304" w:rsidRPr="00FF7624" w:rsidRDefault="001A0304" w:rsidP="001A0304">
      <w:pPr>
        <w:pStyle w:val="ASFKNormal"/>
      </w:pPr>
      <w:r w:rsidRPr="00FF7624">
        <w:t xml:space="preserve">Для таких организаций (далее – </w:t>
      </w:r>
      <w:r w:rsidR="009379E7" w:rsidRPr="00FF7624">
        <w:t>«</w:t>
      </w:r>
      <w:r w:rsidRPr="00FF7624">
        <w:t>особые</w:t>
      </w:r>
      <w:r w:rsidR="009379E7" w:rsidRPr="00FF7624">
        <w:t>»</w:t>
      </w:r>
      <w:r w:rsidRPr="00FF7624">
        <w:t xml:space="preserve"> клиенты) разрабатывается возможность документооборота первичных документов от </w:t>
      </w:r>
      <w:r w:rsidR="009379E7" w:rsidRPr="00FF7624">
        <w:t>«</w:t>
      </w:r>
      <w:r w:rsidRPr="00FF7624">
        <w:t>особого</w:t>
      </w:r>
      <w:r w:rsidR="009379E7" w:rsidRPr="00FF7624">
        <w:t>»</w:t>
      </w:r>
      <w:r w:rsidRPr="00FF7624">
        <w:t xml:space="preserve"> клиента, использующего АРМ СУФД-Портала, до ЗК </w:t>
      </w:r>
      <w:r w:rsidR="00676935" w:rsidRPr="00FF7624">
        <w:t>OEBS</w:t>
      </w:r>
      <w:r w:rsidRPr="00FF7624">
        <w:t xml:space="preserve">, и обратной отправки по маршруту ЗК </w:t>
      </w:r>
      <w:r w:rsidR="00676935" w:rsidRPr="00FF7624">
        <w:t>OEBS</w:t>
      </w:r>
      <w:r w:rsidRPr="00FF7624">
        <w:t xml:space="preserve"> – </w:t>
      </w:r>
      <w:r w:rsidR="009379E7" w:rsidRPr="00FF7624">
        <w:t>«</w:t>
      </w:r>
      <w:r w:rsidRPr="00FF7624">
        <w:t>особый</w:t>
      </w:r>
      <w:r w:rsidR="009379E7" w:rsidRPr="00FF7624">
        <w:t>»</w:t>
      </w:r>
      <w:r w:rsidRPr="00FF7624">
        <w:t xml:space="preserve"> клиент СУФД-Портала вторичных документов (протоколов) и отчетов по данному ЛС.</w:t>
      </w:r>
    </w:p>
    <w:p w:rsidR="001A0304" w:rsidRPr="00FF7624" w:rsidRDefault="001A0304" w:rsidP="001A0304">
      <w:pPr>
        <w:pStyle w:val="ASFKNormal"/>
      </w:pPr>
      <w:r w:rsidRPr="00FF7624">
        <w:t xml:space="preserve">В </w:t>
      </w:r>
      <w:r w:rsidR="00D352A4" w:rsidRPr="00FF7624">
        <w:t>ППО СУФД АСФК</w:t>
      </w:r>
      <w:r w:rsidRPr="00FF7624">
        <w:t xml:space="preserve"> для организации информационного обмена между </w:t>
      </w:r>
      <w:r w:rsidR="009379E7" w:rsidRPr="00FF7624">
        <w:t>«</w:t>
      </w:r>
      <w:r w:rsidRPr="00FF7624">
        <w:t>особыми</w:t>
      </w:r>
      <w:r w:rsidR="009379E7" w:rsidRPr="00FF7624">
        <w:t>»</w:t>
      </w:r>
      <w:r w:rsidRPr="00FF7624">
        <w:t xml:space="preserve"> клиентами СУФД-Портала и ЗК </w:t>
      </w:r>
      <w:r w:rsidR="00676935" w:rsidRPr="00FF7624">
        <w:t>OEBS</w:t>
      </w:r>
      <w:r w:rsidRPr="00FF7624">
        <w:t xml:space="preserve"> создан отдельный АРМ ОрФК (АРМ ОРФК) для сотрудников органов ФК.</w:t>
      </w:r>
    </w:p>
    <w:p w:rsidR="001A0304" w:rsidRPr="00FF7624" w:rsidRDefault="001A0304" w:rsidP="001A0304">
      <w:pPr>
        <w:pStyle w:val="ASFKNormal"/>
      </w:pPr>
      <w:r w:rsidRPr="00FF7624">
        <w:t xml:space="preserve">АРМ ОрФК предназначен для осуществления документооборота первичных документов от </w:t>
      </w:r>
      <w:r w:rsidR="009379E7" w:rsidRPr="00FF7624">
        <w:t>«</w:t>
      </w:r>
      <w:r w:rsidRPr="00FF7624">
        <w:t>особого</w:t>
      </w:r>
      <w:r w:rsidR="009379E7" w:rsidRPr="00FF7624">
        <w:t>»</w:t>
      </w:r>
      <w:r w:rsidRPr="00FF7624">
        <w:t xml:space="preserve"> клиента, использующего АРМ СУФД-Портала, до ЗК </w:t>
      </w:r>
      <w:r w:rsidR="00676935" w:rsidRPr="00FF7624">
        <w:t>OEBS</w:t>
      </w:r>
      <w:r w:rsidRPr="00FF7624">
        <w:t xml:space="preserve">, и обратной отправки по маршруту ЗК </w:t>
      </w:r>
      <w:r w:rsidR="00676935" w:rsidRPr="00FF7624">
        <w:t>OEBS</w:t>
      </w:r>
      <w:r w:rsidRPr="00FF7624">
        <w:t xml:space="preserve"> – </w:t>
      </w:r>
      <w:r w:rsidR="009379E7" w:rsidRPr="00FF7624">
        <w:t>«</w:t>
      </w:r>
      <w:r w:rsidRPr="00FF7624">
        <w:t>особый</w:t>
      </w:r>
      <w:r w:rsidR="009379E7" w:rsidRPr="00FF7624">
        <w:t>»</w:t>
      </w:r>
      <w:r w:rsidRPr="00FF7624">
        <w:t xml:space="preserve"> клиент СУФД-Портала вторичных документов (протоколов) и отчетов по данному ЛС.</w:t>
      </w:r>
    </w:p>
    <w:p w:rsidR="001A0304" w:rsidRPr="00FF7624" w:rsidRDefault="001A0304" w:rsidP="001A0304">
      <w:pPr>
        <w:pStyle w:val="ASFKNormal"/>
      </w:pPr>
      <w:r w:rsidRPr="00FF7624">
        <w:t>АРМ ОрФК связывает СУФД-Портал ДУБП с СУФД-Логистикой ОК и СУФД-Логистикой ЗК на уровнях УФК/МОУ/ЦАФК ЗК.</w:t>
      </w:r>
    </w:p>
    <w:p w:rsidR="001A0304" w:rsidRPr="00FF7624" w:rsidRDefault="001A0304" w:rsidP="001A0304">
      <w:pPr>
        <w:pStyle w:val="ASFKNormal"/>
      </w:pPr>
      <w:r w:rsidRPr="00FF7624">
        <w:t>После отправки документа на АРМ-отправителе его статус передачи последовательно изменяется в соответствии с состоянием документа на АРМ ОрФК.</w:t>
      </w:r>
    </w:p>
    <w:p w:rsidR="001A0304" w:rsidRPr="00FF7624" w:rsidRDefault="001A0304" w:rsidP="001A0304">
      <w:pPr>
        <w:pStyle w:val="ASFKNormal"/>
      </w:pPr>
      <w:r w:rsidRPr="00FF7624">
        <w:t>От АРМ-получателя доводятся следующие статусы передачи:</w:t>
      </w:r>
    </w:p>
    <w:p w:rsidR="001A0304" w:rsidRPr="00FF7624" w:rsidRDefault="009379E7" w:rsidP="001A0304">
      <w:pPr>
        <w:pStyle w:val="ASFKListmark1"/>
      </w:pPr>
      <w:r w:rsidRPr="00FF7624">
        <w:t>«</w:t>
      </w:r>
      <w:r w:rsidR="001A0304" w:rsidRPr="00FF7624">
        <w:t>Доставлен</w:t>
      </w:r>
      <w:r w:rsidRPr="00FF7624">
        <w:t>»</w:t>
      </w:r>
      <w:r w:rsidR="001A0304" w:rsidRPr="00FF7624">
        <w:t>;</w:t>
      </w:r>
    </w:p>
    <w:p w:rsidR="001A0304" w:rsidRPr="00FF7624" w:rsidRDefault="009379E7" w:rsidP="001A0304">
      <w:pPr>
        <w:pStyle w:val="ASFKListmark1"/>
      </w:pPr>
      <w:r w:rsidRPr="00FF7624">
        <w:t>«</w:t>
      </w:r>
      <w:r w:rsidR="001A0304" w:rsidRPr="00FF7624">
        <w:t>Ошибка утверждения</w:t>
      </w:r>
      <w:r w:rsidRPr="00FF7624">
        <w:t>»</w:t>
      </w:r>
      <w:r w:rsidR="001A0304" w:rsidRPr="00FF7624">
        <w:t>;</w:t>
      </w:r>
    </w:p>
    <w:p w:rsidR="001A0304" w:rsidRPr="00FF7624" w:rsidRDefault="009379E7" w:rsidP="001A0304">
      <w:pPr>
        <w:pStyle w:val="ASFKListmark1"/>
      </w:pPr>
      <w:r w:rsidRPr="00FF7624">
        <w:t>«</w:t>
      </w:r>
      <w:r w:rsidR="001A0304" w:rsidRPr="00FF7624">
        <w:t>Ошибка реквизитов</w:t>
      </w:r>
      <w:r w:rsidRPr="00FF7624">
        <w:t>»</w:t>
      </w:r>
      <w:r w:rsidR="001A0304" w:rsidRPr="00FF7624">
        <w:t>;</w:t>
      </w:r>
    </w:p>
    <w:p w:rsidR="001A0304" w:rsidRPr="00FF7624" w:rsidRDefault="009379E7" w:rsidP="001A0304">
      <w:pPr>
        <w:pStyle w:val="ASFKListmark1"/>
      </w:pPr>
      <w:r w:rsidRPr="00FF7624">
        <w:t>«</w:t>
      </w:r>
      <w:r w:rsidR="001A0304" w:rsidRPr="00FF7624">
        <w:t>Принят</w:t>
      </w:r>
      <w:r w:rsidRPr="00FF7624">
        <w:t>»</w:t>
      </w:r>
      <w:r w:rsidR="001A0304" w:rsidRPr="00FF7624">
        <w:t>;</w:t>
      </w:r>
    </w:p>
    <w:p w:rsidR="001A0304" w:rsidRPr="00FF7624" w:rsidRDefault="009379E7" w:rsidP="001A0304">
      <w:pPr>
        <w:pStyle w:val="ASFKListmark1"/>
      </w:pPr>
      <w:r w:rsidRPr="00FF7624">
        <w:t>«</w:t>
      </w:r>
      <w:r w:rsidR="001A0304" w:rsidRPr="00FF7624">
        <w:t>Отменен</w:t>
      </w:r>
      <w:r w:rsidRPr="00FF7624">
        <w:t>»</w:t>
      </w:r>
      <w:r w:rsidR="001A0304" w:rsidRPr="00FF7624">
        <w:t>;</w:t>
      </w:r>
    </w:p>
    <w:p w:rsidR="001A0304" w:rsidRPr="00FF7624" w:rsidRDefault="009379E7" w:rsidP="001A0304">
      <w:pPr>
        <w:pStyle w:val="ASFKListmark1"/>
      </w:pPr>
      <w:r w:rsidRPr="00FF7624">
        <w:t>«</w:t>
      </w:r>
      <w:r w:rsidR="001A0304" w:rsidRPr="00FF7624">
        <w:t>Принят учетной системой</w:t>
      </w:r>
      <w:r w:rsidRPr="00FF7624">
        <w:t>»</w:t>
      </w:r>
      <w:r w:rsidR="001A0304" w:rsidRPr="00FF7624">
        <w:t>;</w:t>
      </w:r>
    </w:p>
    <w:p w:rsidR="001A0304" w:rsidRPr="00FF7624" w:rsidRDefault="009379E7" w:rsidP="001A0304">
      <w:pPr>
        <w:pStyle w:val="ASFKListmark1"/>
      </w:pPr>
      <w:r w:rsidRPr="00FF7624">
        <w:t>«</w:t>
      </w:r>
      <w:r w:rsidR="001A0304" w:rsidRPr="00FF7624">
        <w:t>Не принят учетной системой</w:t>
      </w:r>
      <w:r w:rsidRPr="00FF7624">
        <w:t>»</w:t>
      </w:r>
      <w:r w:rsidR="001A0304" w:rsidRPr="00FF7624">
        <w:t>;</w:t>
      </w:r>
    </w:p>
    <w:p w:rsidR="001A0304" w:rsidRPr="00FF7624" w:rsidRDefault="009379E7" w:rsidP="001A0304">
      <w:pPr>
        <w:pStyle w:val="ASFKListmark1"/>
      </w:pPr>
      <w:r w:rsidRPr="00FF7624">
        <w:t>«</w:t>
      </w:r>
      <w:r w:rsidR="001A0304" w:rsidRPr="00FF7624">
        <w:t>Принят на АРМ ОрФК</w:t>
      </w:r>
      <w:r w:rsidRPr="00FF7624">
        <w:t>»</w:t>
      </w:r>
      <w:r w:rsidR="001A0304" w:rsidRPr="00FF7624">
        <w:t>.</w:t>
      </w:r>
    </w:p>
    <w:p w:rsidR="001A0304" w:rsidRPr="00FF7624" w:rsidRDefault="001A0304" w:rsidP="001A0304">
      <w:pPr>
        <w:pStyle w:val="ASFKNormal"/>
      </w:pPr>
      <w:r w:rsidRPr="00FF7624">
        <w:t>В случае если документ доставляется через транзитные узлы, например, АРМ ОрФК или АРМ ОФК-</w:t>
      </w:r>
      <w:r w:rsidR="00433984" w:rsidRPr="00FF7624">
        <w:t>O</w:t>
      </w:r>
      <w:r w:rsidRPr="00FF7624">
        <w:t>ff</w:t>
      </w:r>
      <w:r w:rsidR="00433984" w:rsidRPr="00FF7624">
        <w:t>-</w:t>
      </w:r>
      <w:r w:rsidRPr="00FF7624">
        <w:t>line, доставка статусов передачи осуществляется следующим образом: до отправителя и каждого из транзитных узлов доводятся статусы передачи на каждом последующем транзитном узле и получателе документа.</w:t>
      </w:r>
    </w:p>
    <w:p w:rsidR="001A0304" w:rsidRPr="00FF7624" w:rsidRDefault="001A0304" w:rsidP="001A0304">
      <w:pPr>
        <w:pStyle w:val="ASFKNormal"/>
      </w:pPr>
      <w:r w:rsidRPr="00FF7624">
        <w:t>В списке документов отражаются статусы передачи, полученные от соседнего транзитного узла; на последнем транзитном узле отражаются статусы передачи, полученные от конечного получателя документа.</w:t>
      </w:r>
    </w:p>
    <w:p w:rsidR="001A0304" w:rsidRPr="00FF7624" w:rsidRDefault="001A0304" w:rsidP="001A0304">
      <w:pPr>
        <w:pStyle w:val="ASFKNormal"/>
      </w:pPr>
      <w:r w:rsidRPr="00FF7624">
        <w:t>Для наглядности в таблице</w:t>
      </w:r>
      <w:r w:rsidR="002D02D9" w:rsidRPr="00FF7624">
        <w:t> </w:t>
      </w:r>
      <w:r w:rsidRPr="00FF7624">
        <w:fldChar w:fldCharType="begin"/>
      </w:r>
      <w:r w:rsidRPr="00FF7624">
        <w:instrText xml:space="preserve"> REF _Ref395710059 \h </w:instrText>
      </w:r>
      <w:r w:rsidR="00FF7624">
        <w:instrText xml:space="preserve"> \* MERGEFORMAT </w:instrText>
      </w:r>
      <w:r w:rsidRPr="00FF7624">
        <w:fldChar w:fldCharType="separate"/>
      </w:r>
      <w:r w:rsidR="00607514">
        <w:rPr>
          <w:noProof/>
        </w:rPr>
        <w:t>2</w:t>
      </w:r>
      <w:r w:rsidRPr="00FF7624">
        <w:fldChar w:fldCharType="end"/>
      </w:r>
      <w:r w:rsidRPr="00FF7624">
        <w:t xml:space="preserve"> приведен пример изменений статусов документа </w:t>
      </w:r>
      <w:r w:rsidR="009379E7" w:rsidRPr="00FF7624">
        <w:t>«</w:t>
      </w:r>
      <w:r w:rsidRPr="00FF7624">
        <w:t>Расходное расписание</w:t>
      </w:r>
      <w:r w:rsidR="009379E7" w:rsidRPr="00FF7624">
        <w:t>»</w:t>
      </w:r>
      <w:r w:rsidRPr="00FF7624">
        <w:t xml:space="preserve"> при успешной обработке, движущегося по маршруту от </w:t>
      </w:r>
      <w:r w:rsidR="009379E7" w:rsidRPr="00FF7624">
        <w:t>«</w:t>
      </w:r>
      <w:r w:rsidRPr="00FF7624">
        <w:t>ГРБС</w:t>
      </w:r>
      <w:r w:rsidR="009379E7" w:rsidRPr="00FF7624">
        <w:t>»</w:t>
      </w:r>
      <w:r w:rsidRPr="00FF7624">
        <w:t xml:space="preserve"> и получения протоколов через УФК1 ЗК в УФК2 ЗК (УФК1, УФК2 – учетная система на базе </w:t>
      </w:r>
      <w:r w:rsidR="00676935" w:rsidRPr="00FF7624">
        <w:t>OEBS</w:t>
      </w:r>
      <w:r w:rsidR="009379E7" w:rsidRPr="00FF7624">
        <w:t>»</w:t>
      </w:r>
      <w:r w:rsidRPr="00FF7624">
        <w:t>).</w:t>
      </w:r>
    </w:p>
    <w:p w:rsidR="001A0304" w:rsidRPr="00FF7624" w:rsidRDefault="008310DF" w:rsidP="001A0304">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8" w:name="_Ref395710059"/>
      <w:bookmarkStart w:id="29" w:name="_Toc126838355"/>
      <w:r w:rsidR="00607514">
        <w:rPr>
          <w:noProof/>
        </w:rPr>
        <w:t>2</w:t>
      </w:r>
      <w:bookmarkEnd w:id="28"/>
      <w:r w:rsidRPr="00FF7624">
        <w:rPr>
          <w:noProof/>
        </w:rPr>
        <w:fldChar w:fldCharType="end"/>
      </w:r>
      <w:r w:rsidR="001A0304" w:rsidRPr="00FF7624">
        <w:t>. Пример изменений статусов передачи документа</w:t>
      </w:r>
      <w:bookmarkEnd w:id="29"/>
    </w:p>
    <w:tbl>
      <w:tblPr>
        <w:tblStyle w:val="ASFKTable"/>
        <w:tblW w:w="5000" w:type="pct"/>
        <w:tblLayout w:type="fixed"/>
        <w:tblLook w:val="01E0" w:firstRow="1" w:lastRow="1" w:firstColumn="1" w:lastColumn="1" w:noHBand="0" w:noVBand="0"/>
      </w:tblPr>
      <w:tblGrid>
        <w:gridCol w:w="1801"/>
        <w:gridCol w:w="2197"/>
        <w:gridCol w:w="1856"/>
        <w:gridCol w:w="1856"/>
        <w:gridCol w:w="1918"/>
      </w:tblGrid>
      <w:tr w:rsidR="001A0304"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935" w:type="pct"/>
          </w:tcPr>
          <w:p w:rsidR="001A0304" w:rsidRPr="00FF7624" w:rsidRDefault="001A0304" w:rsidP="007D50A1">
            <w:pPr>
              <w:pStyle w:val="ASFKTableHead"/>
            </w:pPr>
            <w:r w:rsidRPr="00FF7624">
              <w:t>ГРБС</w:t>
            </w:r>
          </w:p>
        </w:tc>
        <w:tc>
          <w:tcPr>
            <w:tcW w:w="1141" w:type="pct"/>
          </w:tcPr>
          <w:p w:rsidR="001A0304" w:rsidRPr="00FF7624" w:rsidRDefault="001A0304" w:rsidP="007D50A1">
            <w:pPr>
              <w:pStyle w:val="ASFKTableHead"/>
            </w:pPr>
            <w:r w:rsidRPr="00FF7624">
              <w:t>АРМ ОрФК (УФК 1)</w:t>
            </w:r>
          </w:p>
        </w:tc>
        <w:tc>
          <w:tcPr>
            <w:tcW w:w="964" w:type="pct"/>
          </w:tcPr>
          <w:p w:rsidR="001A0304" w:rsidRPr="00FF7624" w:rsidRDefault="00676935" w:rsidP="007D50A1">
            <w:pPr>
              <w:pStyle w:val="ASFKTableHead"/>
            </w:pPr>
            <w:r w:rsidRPr="00FF7624">
              <w:t>OEBS</w:t>
            </w:r>
            <w:r w:rsidR="001A0304" w:rsidRPr="00FF7624">
              <w:t xml:space="preserve"> (УФК 1)</w:t>
            </w:r>
          </w:p>
        </w:tc>
        <w:tc>
          <w:tcPr>
            <w:tcW w:w="964" w:type="pct"/>
          </w:tcPr>
          <w:p w:rsidR="001A0304" w:rsidRPr="00FF7624" w:rsidRDefault="001A0304" w:rsidP="007D50A1">
            <w:pPr>
              <w:pStyle w:val="ASFKTableHead"/>
            </w:pPr>
            <w:r w:rsidRPr="00FF7624">
              <w:t>ОрФК (УФК 2)</w:t>
            </w:r>
          </w:p>
        </w:tc>
        <w:tc>
          <w:tcPr>
            <w:tcW w:w="996" w:type="pct"/>
          </w:tcPr>
          <w:p w:rsidR="001A0304" w:rsidRPr="00FF7624" w:rsidRDefault="00676935" w:rsidP="007D50A1">
            <w:pPr>
              <w:pStyle w:val="ASFKTableHead"/>
            </w:pPr>
            <w:r w:rsidRPr="00FF7624">
              <w:t>OEBS</w:t>
            </w:r>
            <w:r w:rsidR="001A0304" w:rsidRPr="00FF7624">
              <w:t xml:space="preserve"> (УФК 2)</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Pr>
        <w:tc>
          <w:tcPr>
            <w:tcW w:w="935" w:type="pct"/>
          </w:tcPr>
          <w:p w:rsidR="00E753BF" w:rsidRPr="00FF7624" w:rsidRDefault="00E753BF" w:rsidP="007D50A1">
            <w:pPr>
              <w:pStyle w:val="ASFKTablenorm"/>
            </w:pPr>
            <w:r w:rsidRPr="00FF7624">
              <w:t>Черновик</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Pr>
        <w:tc>
          <w:tcPr>
            <w:tcW w:w="935" w:type="pct"/>
          </w:tcPr>
          <w:p w:rsidR="00E753BF" w:rsidRPr="00FF7624" w:rsidRDefault="00E753BF" w:rsidP="007D50A1">
            <w:pPr>
              <w:pStyle w:val="ASFKTablenorm"/>
            </w:pPr>
            <w:r w:rsidRPr="00FF7624">
              <w:t>Введен</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Pr>
        <w:tc>
          <w:tcPr>
            <w:tcW w:w="935" w:type="pct"/>
          </w:tcPr>
          <w:p w:rsidR="00E753BF" w:rsidRPr="00FF7624" w:rsidRDefault="00E753BF" w:rsidP="007D50A1">
            <w:pPr>
              <w:pStyle w:val="ASFKTablenorm"/>
            </w:pPr>
            <w:r w:rsidRPr="00FF7624">
              <w:t>Ждет отправки</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Pr>
        <w:tc>
          <w:tcPr>
            <w:tcW w:w="935" w:type="pct"/>
          </w:tcPr>
          <w:p w:rsidR="00E753BF" w:rsidRPr="00FF7624" w:rsidRDefault="00E753BF" w:rsidP="007D50A1">
            <w:pPr>
              <w:pStyle w:val="ASFKTablenorm"/>
            </w:pPr>
            <w:r w:rsidRPr="00FF7624">
              <w:t>Отправляется</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Pr>
        <w:tc>
          <w:tcPr>
            <w:tcW w:w="935" w:type="pct"/>
          </w:tcPr>
          <w:p w:rsidR="00E753BF" w:rsidRPr="00FF7624" w:rsidRDefault="00E753BF" w:rsidP="007D50A1">
            <w:pPr>
              <w:pStyle w:val="ASFKTablenorm"/>
            </w:pPr>
            <w:r w:rsidRPr="00FF7624">
              <w:t>Отправлен в СУФД</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Height w:val="77"/>
        </w:trPr>
        <w:tc>
          <w:tcPr>
            <w:tcW w:w="935" w:type="pct"/>
          </w:tcPr>
          <w:p w:rsidR="00E753BF" w:rsidRPr="00FF7624" w:rsidRDefault="00E753BF" w:rsidP="007D50A1">
            <w:pPr>
              <w:pStyle w:val="ASFKTablenorm"/>
            </w:pPr>
            <w:r w:rsidRPr="00FF7624">
              <w:t>Принят на АРМ ОрФК</w:t>
            </w:r>
          </w:p>
        </w:tc>
        <w:tc>
          <w:tcPr>
            <w:tcW w:w="1141" w:type="pct"/>
          </w:tcPr>
          <w:p w:rsidR="00E753BF" w:rsidRPr="00FF7624" w:rsidRDefault="00E753BF" w:rsidP="007D50A1">
            <w:pPr>
              <w:pStyle w:val="ASFKTablenorm"/>
            </w:pPr>
            <w:r w:rsidRPr="00FF7624">
              <w:t>Принят для обработки</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Height w:val="77"/>
        </w:trPr>
        <w:tc>
          <w:tcPr>
            <w:tcW w:w="935" w:type="pct"/>
          </w:tcPr>
          <w:p w:rsidR="00E753BF" w:rsidRPr="00FF7624" w:rsidRDefault="00E753BF" w:rsidP="007D50A1">
            <w:pPr>
              <w:pStyle w:val="ASFKTablenorm"/>
            </w:pPr>
            <w:r w:rsidRPr="00FF7624">
              <w:t>Экспортирован</w:t>
            </w:r>
          </w:p>
        </w:tc>
        <w:tc>
          <w:tcPr>
            <w:tcW w:w="1141" w:type="pct"/>
          </w:tcPr>
          <w:p w:rsidR="00E753BF" w:rsidRPr="00FF7624" w:rsidRDefault="00E753BF" w:rsidP="007D50A1">
            <w:pPr>
              <w:pStyle w:val="ASFKTablenorm"/>
            </w:pPr>
            <w:r w:rsidRPr="00FF7624">
              <w:t>Экспортирован</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Height w:val="77"/>
        </w:trPr>
        <w:tc>
          <w:tcPr>
            <w:tcW w:w="935" w:type="pct"/>
          </w:tcPr>
          <w:p w:rsidR="00E753BF" w:rsidRPr="00FF7624" w:rsidRDefault="00E753BF" w:rsidP="007D50A1">
            <w:pPr>
              <w:pStyle w:val="ASFKTablenorm"/>
            </w:pPr>
            <w:r w:rsidRPr="00FF7624">
              <w:t>Принят учётной системой</w:t>
            </w:r>
          </w:p>
        </w:tc>
        <w:tc>
          <w:tcPr>
            <w:tcW w:w="1141" w:type="pct"/>
          </w:tcPr>
          <w:p w:rsidR="00E753BF" w:rsidRPr="00FF7624" w:rsidRDefault="00E753BF" w:rsidP="007D50A1">
            <w:pPr>
              <w:pStyle w:val="ASFKTablenorm"/>
            </w:pPr>
            <w:r w:rsidRPr="00FF7624">
              <w:t>Принят учётной системой</w:t>
            </w:r>
          </w:p>
        </w:tc>
        <w:tc>
          <w:tcPr>
            <w:tcW w:w="964" w:type="pct"/>
          </w:tcPr>
          <w:p w:rsidR="00E753BF" w:rsidRPr="00FF7624" w:rsidRDefault="00E753BF" w:rsidP="007D50A1">
            <w:pPr>
              <w:pStyle w:val="ASFKTablenorm"/>
            </w:pPr>
            <w:r w:rsidRPr="00FF7624">
              <w:t>Бизнес-статус 105 или 110</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Height w:val="77"/>
        </w:trPr>
        <w:tc>
          <w:tcPr>
            <w:tcW w:w="935" w:type="pct"/>
          </w:tcPr>
          <w:p w:rsidR="00E753BF" w:rsidRPr="00FF7624" w:rsidRDefault="00E753BF" w:rsidP="00E753BF">
            <w:pPr>
              <w:pStyle w:val="ASFKTablenorm"/>
            </w:pPr>
            <w:r w:rsidRPr="00FF7624">
              <w:t>–</w:t>
            </w:r>
          </w:p>
        </w:tc>
        <w:tc>
          <w:tcPr>
            <w:tcW w:w="1141" w:type="pct"/>
          </w:tcPr>
          <w:p w:rsidR="00E753BF" w:rsidRPr="00FF7624" w:rsidRDefault="00E753BF" w:rsidP="007D50A1">
            <w:pPr>
              <w:pStyle w:val="ASFKTablenorm"/>
            </w:pPr>
            <w:r w:rsidRPr="00FF7624">
              <w:t>Принят для подписи</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Height w:val="77"/>
        </w:trPr>
        <w:tc>
          <w:tcPr>
            <w:tcW w:w="935" w:type="pct"/>
          </w:tcPr>
          <w:p w:rsidR="00E753BF" w:rsidRPr="00FF7624" w:rsidRDefault="00E753BF" w:rsidP="007D50A1">
            <w:pPr>
              <w:pStyle w:val="ASFKTablenorm"/>
            </w:pPr>
            <w:r w:rsidRPr="00FF7624">
              <w:t>Отправлен в СУФД</w:t>
            </w:r>
          </w:p>
        </w:tc>
        <w:tc>
          <w:tcPr>
            <w:tcW w:w="1141" w:type="pct"/>
          </w:tcPr>
          <w:p w:rsidR="00E753BF" w:rsidRPr="00FF7624" w:rsidRDefault="00E753BF" w:rsidP="007D50A1">
            <w:pPr>
              <w:pStyle w:val="ASFKTablenorm"/>
            </w:pPr>
            <w:r w:rsidRPr="00FF7624">
              <w:t>Отправлен в СУФД</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Height w:val="77"/>
        </w:trPr>
        <w:tc>
          <w:tcPr>
            <w:tcW w:w="935" w:type="pct"/>
          </w:tcPr>
          <w:p w:rsidR="00E753BF" w:rsidRPr="00FF7624" w:rsidRDefault="00E753BF" w:rsidP="007D50A1">
            <w:pPr>
              <w:pStyle w:val="ASFKTablenorm"/>
            </w:pPr>
            <w:r w:rsidRPr="00FF7624">
              <w:t>Принят на АРМ ОрФК</w:t>
            </w:r>
          </w:p>
        </w:tc>
        <w:tc>
          <w:tcPr>
            <w:tcW w:w="1141" w:type="pct"/>
          </w:tcPr>
          <w:p w:rsidR="00E753BF" w:rsidRPr="00FF7624" w:rsidRDefault="00E753BF" w:rsidP="007D50A1">
            <w:pPr>
              <w:pStyle w:val="ASFKTablenorm"/>
            </w:pPr>
            <w:r w:rsidRPr="00FF7624">
              <w:t>Принят на АРМ ОрФК</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7D50A1">
            <w:pPr>
              <w:pStyle w:val="ASFKTablenorm"/>
            </w:pPr>
            <w:r w:rsidRPr="00FF7624">
              <w:t>Принят для обработки</w:t>
            </w:r>
          </w:p>
        </w:tc>
        <w:tc>
          <w:tcPr>
            <w:tcW w:w="996" w:type="pct"/>
          </w:tcPr>
          <w:p w:rsidR="00E753BF" w:rsidRPr="00FF7624" w:rsidRDefault="00E753BF" w:rsidP="00E753BF">
            <w:pPr>
              <w:pStyle w:val="ASFKTablenorm"/>
            </w:pPr>
            <w:r w:rsidRPr="00FF7624">
              <w:t>–</w:t>
            </w:r>
          </w:p>
        </w:tc>
      </w:tr>
      <w:tr w:rsidR="00E753BF" w:rsidRPr="00FF7624" w:rsidTr="00C54D18">
        <w:trPr>
          <w:cnfStyle w:val="000000010000" w:firstRow="0" w:lastRow="0" w:firstColumn="0" w:lastColumn="0" w:oddVBand="0" w:evenVBand="0" w:oddHBand="0" w:evenHBand="1" w:firstRowFirstColumn="0" w:firstRowLastColumn="0" w:lastRowFirstColumn="0" w:lastRowLastColumn="0"/>
          <w:trHeight w:val="77"/>
        </w:trPr>
        <w:tc>
          <w:tcPr>
            <w:tcW w:w="935" w:type="pct"/>
          </w:tcPr>
          <w:p w:rsidR="00E753BF" w:rsidRPr="00FF7624" w:rsidRDefault="00E753BF" w:rsidP="00E753BF">
            <w:pPr>
              <w:pStyle w:val="ASFKTablenorm"/>
            </w:pPr>
            <w:r w:rsidRPr="00FF7624">
              <w:t>–</w:t>
            </w:r>
          </w:p>
        </w:tc>
        <w:tc>
          <w:tcPr>
            <w:tcW w:w="1141" w:type="pct"/>
          </w:tcPr>
          <w:p w:rsidR="00E753BF" w:rsidRPr="00FF7624" w:rsidRDefault="00E753BF" w:rsidP="00E753BF">
            <w:pPr>
              <w:pStyle w:val="ASFKTablenorm"/>
            </w:pPr>
            <w:r w:rsidRPr="00FF7624">
              <w:t>–</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7D50A1">
            <w:pPr>
              <w:pStyle w:val="ASFKTablenorm"/>
            </w:pPr>
            <w:r w:rsidRPr="00FF7624">
              <w:t>Отправляется</w:t>
            </w:r>
          </w:p>
        </w:tc>
        <w:tc>
          <w:tcPr>
            <w:tcW w:w="996" w:type="pct"/>
          </w:tcPr>
          <w:p w:rsidR="00E753BF" w:rsidRPr="00FF7624" w:rsidRDefault="00E753BF" w:rsidP="00E753BF">
            <w:pPr>
              <w:pStyle w:val="ASFKTablenorm"/>
            </w:pPr>
            <w:r w:rsidRPr="00FF7624">
              <w:t>–</w:t>
            </w:r>
          </w:p>
        </w:tc>
      </w:tr>
      <w:tr w:rsidR="00E753BF" w:rsidRPr="00FF7624" w:rsidTr="00C54D18">
        <w:trPr>
          <w:cnfStyle w:val="000000100000" w:firstRow="0" w:lastRow="0" w:firstColumn="0" w:lastColumn="0" w:oddVBand="0" w:evenVBand="0" w:oddHBand="1" w:evenHBand="0" w:firstRowFirstColumn="0" w:firstRowLastColumn="0" w:lastRowFirstColumn="0" w:lastRowLastColumn="0"/>
          <w:trHeight w:val="77"/>
        </w:trPr>
        <w:tc>
          <w:tcPr>
            <w:tcW w:w="935" w:type="pct"/>
          </w:tcPr>
          <w:p w:rsidR="00E753BF" w:rsidRPr="00FF7624" w:rsidRDefault="00E753BF" w:rsidP="007D50A1">
            <w:pPr>
              <w:pStyle w:val="ASFKTablenorm"/>
            </w:pPr>
            <w:r w:rsidRPr="00FF7624">
              <w:t xml:space="preserve"> Принят учетной системой</w:t>
            </w:r>
          </w:p>
        </w:tc>
        <w:tc>
          <w:tcPr>
            <w:tcW w:w="1141" w:type="pct"/>
          </w:tcPr>
          <w:p w:rsidR="00E753BF" w:rsidRPr="00FF7624" w:rsidRDefault="00E753BF" w:rsidP="007D50A1">
            <w:pPr>
              <w:pStyle w:val="ASFKTablenorm"/>
            </w:pPr>
            <w:r w:rsidRPr="00FF7624">
              <w:t>Принят учетной системой</w:t>
            </w:r>
          </w:p>
        </w:tc>
        <w:tc>
          <w:tcPr>
            <w:tcW w:w="964" w:type="pct"/>
          </w:tcPr>
          <w:p w:rsidR="00E753BF" w:rsidRPr="00FF7624" w:rsidRDefault="00E753BF" w:rsidP="00E753BF">
            <w:pPr>
              <w:pStyle w:val="ASFKTablenorm"/>
            </w:pPr>
            <w:r w:rsidRPr="00FF7624">
              <w:t>–</w:t>
            </w:r>
          </w:p>
        </w:tc>
        <w:tc>
          <w:tcPr>
            <w:tcW w:w="964" w:type="pct"/>
          </w:tcPr>
          <w:p w:rsidR="00E753BF" w:rsidRPr="00FF7624" w:rsidRDefault="00E753BF" w:rsidP="007D50A1">
            <w:pPr>
              <w:pStyle w:val="ASFKTablenorm"/>
            </w:pPr>
            <w:r w:rsidRPr="00FF7624">
              <w:t>Отправлен в СУФД</w:t>
            </w:r>
          </w:p>
        </w:tc>
        <w:tc>
          <w:tcPr>
            <w:tcW w:w="996" w:type="pct"/>
          </w:tcPr>
          <w:p w:rsidR="00E753BF" w:rsidRPr="00FF7624" w:rsidRDefault="00E753BF" w:rsidP="007D50A1">
            <w:pPr>
              <w:pStyle w:val="ASFKTablenorm"/>
            </w:pPr>
            <w:r w:rsidRPr="00FF7624">
              <w:t>Бизнес-статус 003 Принят</w:t>
            </w:r>
          </w:p>
        </w:tc>
      </w:tr>
    </w:tbl>
    <w:p w:rsidR="001A0304" w:rsidRPr="00FF7624" w:rsidRDefault="001A0304" w:rsidP="001A0304">
      <w:pPr>
        <w:pStyle w:val="ASFKNormal"/>
      </w:pPr>
      <w:r w:rsidRPr="00FF7624">
        <w:t xml:space="preserve">Для утверждения </w:t>
      </w:r>
      <w:r w:rsidR="009379E7" w:rsidRPr="00FF7624">
        <w:t>«</w:t>
      </w:r>
      <w:r w:rsidRPr="00FF7624">
        <w:t>Расходного расписания</w:t>
      </w:r>
      <w:r w:rsidR="009379E7" w:rsidRPr="00FF7624">
        <w:t>»</w:t>
      </w:r>
      <w:r w:rsidRPr="00FF7624">
        <w:t xml:space="preserve">, передающегося по такому маршруту, необходимо обеспечить корректную настройку многоуровневого утверждения. Пользователи должны обладать сертификатами подписи, а документ должен иметь статус передачи </w:t>
      </w:r>
      <w:r w:rsidR="009379E7" w:rsidRPr="00FF7624">
        <w:t>«</w:t>
      </w:r>
      <w:r w:rsidRPr="00FF7624">
        <w:t>Принят для подписи</w:t>
      </w:r>
      <w:r w:rsidR="009379E7" w:rsidRPr="00FF7624">
        <w:t>»</w:t>
      </w:r>
      <w:r w:rsidRPr="00FF7624">
        <w:t xml:space="preserve"> (при этом статус утверждения </w:t>
      </w:r>
      <w:r w:rsidR="009379E7" w:rsidRPr="00FF7624">
        <w:t>«</w:t>
      </w:r>
      <w:r w:rsidRPr="00FF7624">
        <w:t>Не утвержден</w:t>
      </w:r>
      <w:r w:rsidR="009379E7" w:rsidRPr="00FF7624">
        <w:t>»</w:t>
      </w:r>
      <w:r w:rsidRPr="00FF7624">
        <w:t xml:space="preserve">). После подписания документ получает статус утверждения </w:t>
      </w:r>
      <w:r w:rsidR="009379E7" w:rsidRPr="00FF7624">
        <w:t>«</w:t>
      </w:r>
      <w:r w:rsidRPr="00FF7624">
        <w:t>Утвержден</w:t>
      </w:r>
      <w:r w:rsidR="009379E7" w:rsidRPr="00FF7624">
        <w:t>»</w:t>
      </w:r>
      <w:r w:rsidRPr="00FF7624">
        <w:t xml:space="preserve"> или </w:t>
      </w:r>
      <w:r w:rsidR="009379E7" w:rsidRPr="00FF7624">
        <w:t>«</w:t>
      </w:r>
      <w:r w:rsidRPr="00FF7624">
        <w:t>Частично утвержден</w:t>
      </w:r>
      <w:r w:rsidR="009379E7" w:rsidRPr="00FF7624">
        <w:t>»</w:t>
      </w:r>
      <w:r w:rsidRPr="00FF7624">
        <w:t>.</w:t>
      </w:r>
    </w:p>
    <w:p w:rsidR="001A0304" w:rsidRPr="00FF7624" w:rsidRDefault="001A0304" w:rsidP="001A0304">
      <w:pPr>
        <w:pStyle w:val="ASFKNormal"/>
      </w:pPr>
      <w:r w:rsidRPr="00FF7624">
        <w:t xml:space="preserve">При проверке подписей документа, если документ проходит проверку подлинности ЭП, происходит определение его статуса утверждения, который может принять значения </w:t>
      </w:r>
      <w:r w:rsidR="009379E7" w:rsidRPr="00FF7624">
        <w:t>«</w:t>
      </w:r>
      <w:r w:rsidRPr="00FF7624">
        <w:t>Утвержден</w:t>
      </w:r>
      <w:r w:rsidR="009379E7" w:rsidRPr="00FF7624">
        <w:t>»</w:t>
      </w:r>
      <w:r w:rsidRPr="00FF7624">
        <w:t xml:space="preserve"> или </w:t>
      </w:r>
      <w:r w:rsidR="009379E7" w:rsidRPr="00FF7624">
        <w:t>«</w:t>
      </w:r>
      <w:r w:rsidRPr="00FF7624">
        <w:t>Частично утвержден</w:t>
      </w:r>
      <w:r w:rsidR="009379E7" w:rsidRPr="00FF7624">
        <w:t>»</w:t>
      </w:r>
      <w:r w:rsidRPr="00FF7624">
        <w:t xml:space="preserve"> (в случае неполного набора подписей).</w:t>
      </w:r>
    </w:p>
    <w:p w:rsidR="001A0304" w:rsidRPr="00FF7624" w:rsidRDefault="001A0304" w:rsidP="001A0304">
      <w:pPr>
        <w:pStyle w:val="ASFKNormal"/>
      </w:pPr>
      <w:r w:rsidRPr="00FF7624">
        <w:t xml:space="preserve">Если документ не проходит проверку подлинности ЭП, то его статус утверждения определяется как </w:t>
      </w:r>
      <w:r w:rsidR="009379E7" w:rsidRPr="00FF7624">
        <w:t>«</w:t>
      </w:r>
      <w:r w:rsidRPr="00FF7624">
        <w:t>Ошибка утверждения</w:t>
      </w:r>
      <w:r w:rsidR="009379E7" w:rsidRPr="00FF7624">
        <w:t>»</w:t>
      </w:r>
      <w:r w:rsidRPr="00FF7624">
        <w:t xml:space="preserve">. При этом формируется Протокол, который можно посмотреть на закладке </w:t>
      </w:r>
      <w:r w:rsidR="009379E7" w:rsidRPr="00FF7624">
        <w:t>«</w:t>
      </w:r>
      <w:r w:rsidRPr="00FF7624">
        <w:t>Протоколы</w:t>
      </w:r>
      <w:r w:rsidR="009379E7" w:rsidRPr="00FF7624">
        <w:t>»</w:t>
      </w:r>
      <w:r w:rsidRPr="00FF7624">
        <w:t>.</w:t>
      </w:r>
    </w:p>
    <w:p w:rsidR="001A0304" w:rsidRPr="00FF7624" w:rsidRDefault="001A0304" w:rsidP="001A0304">
      <w:pPr>
        <w:pStyle w:val="ASFKNormal"/>
      </w:pPr>
      <w:r w:rsidRPr="00FF7624">
        <w:t xml:space="preserve">Если </w:t>
      </w:r>
      <w:r w:rsidR="00360009" w:rsidRPr="00FF7624">
        <w:t>ЭП</w:t>
      </w:r>
      <w:r w:rsidRPr="00FF7624">
        <w:t xml:space="preserve"> документа правомочны, но документ обладает неполным набором подписей (</w:t>
      </w:r>
      <w:r w:rsidR="009379E7" w:rsidRPr="00FF7624">
        <w:t>«</w:t>
      </w:r>
      <w:r w:rsidRPr="00FF7624">
        <w:t>Частично утвержден</w:t>
      </w:r>
      <w:r w:rsidR="009379E7" w:rsidRPr="00FF7624">
        <w:t>»</w:t>
      </w:r>
      <w:r w:rsidRPr="00FF7624">
        <w:t>), то пользователь может продолжить обработку такого документа вручную или отказать в обработке.</w:t>
      </w:r>
    </w:p>
    <w:p w:rsidR="001A0304" w:rsidRPr="00FF7624" w:rsidRDefault="001A0304" w:rsidP="001A0304">
      <w:pPr>
        <w:pStyle w:val="ASFKNormal"/>
      </w:pPr>
      <w:r w:rsidRPr="00FF7624">
        <w:t>Настройка многоуровневого утверждения происходит следующим образом.</w:t>
      </w:r>
    </w:p>
    <w:p w:rsidR="001A0304" w:rsidRPr="00FF7624" w:rsidRDefault="001A0304" w:rsidP="001A0304">
      <w:pPr>
        <w:pStyle w:val="ASFKNormal"/>
      </w:pPr>
      <w:r w:rsidRPr="00FF7624">
        <w:t xml:space="preserve">На АРМ ОРФК необходимо настроить справочник </w:t>
      </w:r>
      <w:r w:rsidR="009379E7" w:rsidRPr="00FF7624">
        <w:t>«</w:t>
      </w:r>
      <w:r w:rsidRPr="00FF7624">
        <w:t xml:space="preserve">Словарь стандартных общесистемных наборов </w:t>
      </w:r>
      <w:r w:rsidR="00360009" w:rsidRPr="00FF7624">
        <w:t>ЭП</w:t>
      </w:r>
      <w:r w:rsidR="009379E7" w:rsidRPr="00FF7624">
        <w:t>»</w:t>
      </w:r>
      <w:r w:rsidRPr="00FF7624">
        <w:t xml:space="preserve"> таким образом, чтобы документ, пересылаемый из </w:t>
      </w:r>
      <w:r w:rsidR="00676935" w:rsidRPr="00FF7624">
        <w:t>OEBS</w:t>
      </w:r>
      <w:r w:rsidRPr="00FF7624">
        <w:t xml:space="preserve"> ЗК через АРМ ОрФК отправителя, требовал подписание двумя подписями. Для этого необходимо: </w:t>
      </w:r>
    </w:p>
    <w:p w:rsidR="001A0304" w:rsidRPr="00FF7624" w:rsidRDefault="001A0304" w:rsidP="00AD63D4">
      <w:pPr>
        <w:pStyle w:val="ASFKListnum"/>
        <w:numPr>
          <w:ilvl w:val="0"/>
          <w:numId w:val="98"/>
        </w:numPr>
      </w:pPr>
      <w:r w:rsidRPr="00FF7624">
        <w:t xml:space="preserve">В справочнике </w:t>
      </w:r>
      <w:r w:rsidR="009379E7" w:rsidRPr="00FF7624">
        <w:t>«</w:t>
      </w:r>
      <w:r w:rsidRPr="00FF7624">
        <w:t xml:space="preserve">Словарь стандартных общесистемных наборов </w:t>
      </w:r>
      <w:r w:rsidR="00360009" w:rsidRPr="00FF7624">
        <w:t>ЭП</w:t>
      </w:r>
      <w:r w:rsidR="009379E7" w:rsidRPr="00FF7624">
        <w:t>»</w:t>
      </w:r>
      <w:r w:rsidRPr="00FF7624">
        <w:t xml:space="preserve"> создать новую запись для документа </w:t>
      </w:r>
      <w:r w:rsidR="009379E7" w:rsidRPr="00FF7624">
        <w:t>«</w:t>
      </w:r>
      <w:r w:rsidRPr="00FF7624">
        <w:t>Расходное расписание</w:t>
      </w:r>
      <w:r w:rsidR="009379E7" w:rsidRPr="00FF7624">
        <w:t>»</w:t>
      </w:r>
      <w:r w:rsidRPr="00FF7624">
        <w:t>.</w:t>
      </w:r>
    </w:p>
    <w:p w:rsidR="001A0304" w:rsidRPr="00FF7624" w:rsidRDefault="001A0304" w:rsidP="001A0304">
      <w:pPr>
        <w:pStyle w:val="ASFKListnum"/>
      </w:pPr>
      <w:r w:rsidRPr="00FF7624">
        <w:t xml:space="preserve">Указать условие отбора </w:t>
      </w:r>
      <w:r w:rsidR="009379E7" w:rsidRPr="00FF7624">
        <w:t>«</w:t>
      </w:r>
      <w:r w:rsidRPr="00FF7624">
        <w:rPr>
          <w:lang w:val="en-US"/>
        </w:rPr>
        <w:t>fields</w:t>
      </w:r>
      <w:r w:rsidRPr="00FF7624">
        <w:t>.</w:t>
      </w:r>
      <w:r w:rsidRPr="00FF7624">
        <w:rPr>
          <w:lang w:val="en-US"/>
        </w:rPr>
        <w:t>DOC</w:t>
      </w:r>
      <w:r w:rsidRPr="00FF7624">
        <w:t>.</w:t>
      </w:r>
      <w:r w:rsidRPr="00FF7624">
        <w:rPr>
          <w:lang w:val="en-US"/>
        </w:rPr>
        <w:t>SENDER</w:t>
      </w:r>
      <w:r w:rsidRPr="00FF7624">
        <w:t>.</w:t>
      </w:r>
      <w:r w:rsidRPr="00FF7624">
        <w:rPr>
          <w:lang w:val="en-US"/>
        </w:rPr>
        <w:t>MASK</w:t>
      </w:r>
      <w:r w:rsidRPr="00FF7624">
        <w:t xml:space="preserve"> ='9500.КодУФК1...S.E'</w:t>
      </w:r>
      <w:r w:rsidR="00965A15" w:rsidRPr="00FF7624">
        <w:t>»</w:t>
      </w:r>
      <w:r w:rsidRPr="00FF7624">
        <w:t>.</w:t>
      </w:r>
    </w:p>
    <w:p w:rsidR="001A0304" w:rsidRPr="00FF7624" w:rsidRDefault="001A0304" w:rsidP="001A0304">
      <w:pPr>
        <w:pStyle w:val="ASFKListnum"/>
      </w:pPr>
      <w:r w:rsidRPr="00FF7624">
        <w:lastRenderedPageBreak/>
        <w:t xml:space="preserve">В таблицу </w:t>
      </w:r>
      <w:r w:rsidR="009379E7" w:rsidRPr="00FF7624">
        <w:t>«</w:t>
      </w:r>
      <w:r w:rsidRPr="00FF7624">
        <w:t>Формализованные должности</w:t>
      </w:r>
      <w:r w:rsidR="009379E7" w:rsidRPr="00FF7624">
        <w:t>»</w:t>
      </w:r>
      <w:r w:rsidRPr="00FF7624">
        <w:t xml:space="preserve"> добавить 2 записи с типом проверки = </w:t>
      </w:r>
      <w:r w:rsidR="009379E7" w:rsidRPr="00FF7624">
        <w:t>«</w:t>
      </w:r>
      <w:r w:rsidRPr="00FF7624">
        <w:t>Проверка на выходе</w:t>
      </w:r>
      <w:r w:rsidR="009379E7" w:rsidRPr="00FF7624">
        <w:t>»</w:t>
      </w:r>
      <w:r w:rsidRPr="00FF7624">
        <w:t>:</w:t>
      </w:r>
    </w:p>
    <w:p w:rsidR="001A0304" w:rsidRPr="00FF7624" w:rsidRDefault="001A0304" w:rsidP="001A0304">
      <w:pPr>
        <w:pStyle w:val="ASFKListnum2"/>
      </w:pPr>
      <w:r w:rsidRPr="00FF7624">
        <w:t>Руководитель (OID 1.2.643.3.61.1.1.6.502710.3.4.2.1);</w:t>
      </w:r>
    </w:p>
    <w:p w:rsidR="001A0304" w:rsidRPr="00FF7624" w:rsidRDefault="001A0304" w:rsidP="001A0304">
      <w:pPr>
        <w:pStyle w:val="ASFKListnum2"/>
      </w:pPr>
      <w:r w:rsidRPr="00FF7624">
        <w:t>Исполнитель (OID указывается идентификатор должности исполнителя характерного для текущего региона).</w:t>
      </w:r>
    </w:p>
    <w:p w:rsidR="001A0304" w:rsidRPr="00FF7624" w:rsidRDefault="001A0304" w:rsidP="001A0304">
      <w:pPr>
        <w:pStyle w:val="ASFKNormal"/>
      </w:pPr>
      <w:r w:rsidRPr="00FF7624">
        <w:t xml:space="preserve">Дополнительную информацию по организации перехода электронного обмена документами по доведению бюджетных данных и не содержащими сведений, составляющих государственную тайну между территориальными органами Федерального казначейства посредством прикладного программного обеспечения </w:t>
      </w:r>
      <w:r w:rsidR="009379E7" w:rsidRPr="00FF7624">
        <w:t>«</w:t>
      </w:r>
      <w:r w:rsidRPr="00FF7624">
        <w:t>Автоматизированная система Федерального казначейства</w:t>
      </w:r>
      <w:r w:rsidR="009379E7" w:rsidRPr="00FF7624">
        <w:t>»</w:t>
      </w:r>
      <w:r w:rsidRPr="00FF7624">
        <w:t xml:space="preserve"> находится в документе </w:t>
      </w:r>
      <w:r w:rsidR="009379E7" w:rsidRPr="00FF7624">
        <w:t>«</w:t>
      </w:r>
      <w:r w:rsidRPr="00FF7624">
        <w:t xml:space="preserve">Методика перехода электронного обмена документами по доведению бюджетных данных через </w:t>
      </w:r>
      <w:r w:rsidR="00D352A4" w:rsidRPr="00FF7624">
        <w:t>ППО СУФД АСФК</w:t>
      </w:r>
      <w:r w:rsidRPr="00FF7624">
        <w:t>.</w:t>
      </w:r>
    </w:p>
    <w:p w:rsidR="001A0304" w:rsidRPr="00FF7624" w:rsidRDefault="001A0304" w:rsidP="001A0304">
      <w:pPr>
        <w:pStyle w:val="21"/>
      </w:pPr>
      <w:bookmarkStart w:id="30" w:name="_Toc422307628"/>
      <w:bookmarkStart w:id="31" w:name="_Toc126839040"/>
      <w:r w:rsidRPr="00FF7624">
        <w:t>Программные и аппаратные требования к системе</w:t>
      </w:r>
      <w:bookmarkEnd w:id="30"/>
      <w:bookmarkEnd w:id="31"/>
    </w:p>
    <w:p w:rsidR="001A0304" w:rsidRPr="00FF7624" w:rsidRDefault="001A0304" w:rsidP="001A0304">
      <w:pPr>
        <w:pStyle w:val="ASFKNormal"/>
      </w:pPr>
      <w:r w:rsidRPr="00FF7624">
        <w:t>Для нормального запуска и функционирования АРМ ОрФК необходимо выполнение ряда требований, которые перечислены ниже.</w:t>
      </w:r>
    </w:p>
    <w:p w:rsidR="001A0304" w:rsidRPr="00FF7624" w:rsidRDefault="001A0304" w:rsidP="001A0304">
      <w:pPr>
        <w:pStyle w:val="ASFKNormal"/>
      </w:pPr>
      <w:bookmarkStart w:id="32" w:name="_Toc167600089"/>
      <w:bookmarkStart w:id="33" w:name="_Toc170885707"/>
      <w:bookmarkStart w:id="34" w:name="_Toc221011463"/>
      <w:bookmarkStart w:id="35" w:name="_Toc221012164"/>
      <w:bookmarkStart w:id="36" w:name="_Toc225934545"/>
      <w:r w:rsidRPr="00FF7624">
        <w:t>Минимальный состав аппаратных средств</w:t>
      </w:r>
      <w:bookmarkEnd w:id="32"/>
      <w:bookmarkEnd w:id="33"/>
      <w:bookmarkEnd w:id="34"/>
      <w:bookmarkEnd w:id="35"/>
      <w:bookmarkEnd w:id="36"/>
      <w:r w:rsidRPr="00FF7624">
        <w:t>:</w:t>
      </w:r>
    </w:p>
    <w:p w:rsidR="001A0304" w:rsidRPr="00FF7624" w:rsidRDefault="001A0304" w:rsidP="001A0304">
      <w:pPr>
        <w:pStyle w:val="ASFKListmark1"/>
      </w:pPr>
      <w:r w:rsidRPr="00FF7624">
        <w:t>Процессор x86 частота 2.0 ГГц;</w:t>
      </w:r>
    </w:p>
    <w:p w:rsidR="001A0304" w:rsidRPr="00FF7624" w:rsidRDefault="001A0304" w:rsidP="001A0304">
      <w:pPr>
        <w:pStyle w:val="ASFKListmark1"/>
      </w:pPr>
      <w:r w:rsidRPr="00FF7624">
        <w:t>ОЗУ 256 Мб;</w:t>
      </w:r>
    </w:p>
    <w:p w:rsidR="001A0304" w:rsidRPr="00FF7624" w:rsidRDefault="001A0304" w:rsidP="001A0304">
      <w:pPr>
        <w:pStyle w:val="ASFKListmark1"/>
      </w:pPr>
      <w:r w:rsidRPr="00FF7624">
        <w:t>ПЗУ 40 Гб;</w:t>
      </w:r>
    </w:p>
    <w:p w:rsidR="001A0304" w:rsidRPr="00FF7624" w:rsidRDefault="001A0304" w:rsidP="001A0304">
      <w:pPr>
        <w:pStyle w:val="ASFKListmark1"/>
      </w:pPr>
      <w:r w:rsidRPr="00FF7624">
        <w:t>Монитор 1024х768;</w:t>
      </w:r>
    </w:p>
    <w:p w:rsidR="001A0304" w:rsidRPr="00FF7624" w:rsidRDefault="001A0304" w:rsidP="001A0304">
      <w:pPr>
        <w:pStyle w:val="ASFKListmark1"/>
      </w:pPr>
      <w:r w:rsidRPr="00FF7624">
        <w:t xml:space="preserve">Сеть </w:t>
      </w:r>
      <w:r w:rsidRPr="00FF7624">
        <w:rPr>
          <w:lang w:val="en-US"/>
        </w:rPr>
        <w:t>FastEthernet</w:t>
      </w:r>
      <w:r w:rsidRPr="00FF7624">
        <w:t xml:space="preserve"> (100+ </w:t>
      </w:r>
      <w:r w:rsidRPr="00FF7624">
        <w:rPr>
          <w:lang w:val="en-US"/>
        </w:rPr>
        <w:t>Mbit</w:t>
      </w:r>
      <w:r w:rsidRPr="00FF7624">
        <w:t>/s).</w:t>
      </w:r>
    </w:p>
    <w:p w:rsidR="001A0304" w:rsidRPr="00FF7624" w:rsidRDefault="001A0304" w:rsidP="001A0304">
      <w:pPr>
        <w:pStyle w:val="ASFKNormal"/>
      </w:pPr>
      <w:bookmarkStart w:id="37" w:name="_Toc167600090"/>
      <w:bookmarkStart w:id="38" w:name="_Toc170885708"/>
      <w:bookmarkStart w:id="39" w:name="_Toc221011464"/>
      <w:bookmarkStart w:id="40" w:name="_Toc221012165"/>
      <w:bookmarkStart w:id="41" w:name="_Toc225934546"/>
      <w:r w:rsidRPr="00FF7624">
        <w:t>Минимальный состав программных средств</w:t>
      </w:r>
      <w:bookmarkEnd w:id="37"/>
      <w:bookmarkEnd w:id="38"/>
      <w:bookmarkEnd w:id="39"/>
      <w:bookmarkEnd w:id="40"/>
      <w:bookmarkEnd w:id="41"/>
      <w:r w:rsidRPr="00FF7624">
        <w:t>:</w:t>
      </w:r>
    </w:p>
    <w:p w:rsidR="001A0304" w:rsidRPr="00FF7624" w:rsidRDefault="001A0304" w:rsidP="001A0304">
      <w:pPr>
        <w:pStyle w:val="ASFKListmark1"/>
      </w:pPr>
      <w:r w:rsidRPr="00FF7624">
        <w:t>Операционная система Microsoft Windows 2000/XP;</w:t>
      </w:r>
    </w:p>
    <w:p w:rsidR="001A0304" w:rsidRPr="00FF7624" w:rsidRDefault="001A0304" w:rsidP="001A0304">
      <w:pPr>
        <w:pStyle w:val="ASFKListmark1"/>
      </w:pPr>
      <w:r w:rsidRPr="00FF7624">
        <w:t xml:space="preserve">Java 2 Runtime </w:t>
      </w:r>
      <w:r w:rsidRPr="00FF7624">
        <w:rPr>
          <w:lang w:val="en-US"/>
        </w:rPr>
        <w:t>Environment</w:t>
      </w:r>
      <w:r w:rsidRPr="00FF7624">
        <w:t>;</w:t>
      </w:r>
    </w:p>
    <w:p w:rsidR="001A0304" w:rsidRPr="00FF7624" w:rsidRDefault="001A0304" w:rsidP="001A0304">
      <w:pPr>
        <w:pStyle w:val="ASFKListmark1"/>
      </w:pPr>
      <w:r w:rsidRPr="00FF7624">
        <w:t>Клиентское приложение.</w:t>
      </w:r>
    </w:p>
    <w:p w:rsidR="001A0304" w:rsidRPr="00FF7624" w:rsidRDefault="001A0304" w:rsidP="001A0304">
      <w:pPr>
        <w:pStyle w:val="1"/>
      </w:pPr>
      <w:bookmarkStart w:id="42" w:name="_Toc422307629"/>
      <w:bookmarkStart w:id="43" w:name="_Toc126839041"/>
      <w:bookmarkEnd w:id="10"/>
      <w:bookmarkEnd w:id="11"/>
      <w:r w:rsidRPr="00FF7624">
        <w:lastRenderedPageBreak/>
        <w:t>Подготовка к работе</w:t>
      </w:r>
      <w:bookmarkEnd w:id="42"/>
      <w:bookmarkEnd w:id="43"/>
    </w:p>
    <w:p w:rsidR="00266E90" w:rsidRPr="00FF7624" w:rsidRDefault="00266E90" w:rsidP="00266E90">
      <w:pPr>
        <w:pStyle w:val="ASFKNormal"/>
      </w:pPr>
      <w:r w:rsidRPr="00FF7624">
        <w:t>Подготовка к работе в системе включает в себя следующие действия:</w:t>
      </w:r>
    </w:p>
    <w:p w:rsidR="00266E90" w:rsidRPr="00FF7624" w:rsidRDefault="00266E90" w:rsidP="00266E90">
      <w:pPr>
        <w:pStyle w:val="ASFKListmark1"/>
      </w:pPr>
      <w:r w:rsidRPr="00FF7624">
        <w:t xml:space="preserve">проверку состава и содержания дистрибутивного носителя данных; </w:t>
      </w:r>
    </w:p>
    <w:p w:rsidR="00266E90" w:rsidRPr="00FF7624" w:rsidRDefault="00266E90" w:rsidP="00266E90">
      <w:pPr>
        <w:pStyle w:val="ASFKListmark1"/>
      </w:pPr>
      <w:r w:rsidRPr="00FF7624">
        <w:t>загрузку данных и программ;</w:t>
      </w:r>
    </w:p>
    <w:p w:rsidR="00266E90" w:rsidRPr="00FF7624" w:rsidRDefault="00266E90" w:rsidP="00266E90">
      <w:pPr>
        <w:pStyle w:val="ASFKListmark1"/>
      </w:pPr>
      <w:r w:rsidRPr="00FF7624">
        <w:t>проверку работоспособности системы;</w:t>
      </w:r>
    </w:p>
    <w:p w:rsidR="00266E90" w:rsidRPr="00FF7624" w:rsidRDefault="00266E90" w:rsidP="00266E90">
      <w:pPr>
        <w:pStyle w:val="ASFKListmark1"/>
      </w:pPr>
      <w:r w:rsidRPr="00FF7624">
        <w:t>настройку программы для условий конкретного применения.</w:t>
      </w:r>
    </w:p>
    <w:p w:rsidR="00266E90" w:rsidRPr="00FF7624" w:rsidRDefault="00266E90" w:rsidP="00266E90">
      <w:pPr>
        <w:pStyle w:val="ASFKNormal"/>
      </w:pPr>
      <w:r w:rsidRPr="00FF7624">
        <w:t xml:space="preserve">Порядок и описание вышеуказанных действий приведены в </w:t>
      </w:r>
      <w:r w:rsidR="00ED7007" w:rsidRPr="00FF7624">
        <w:t xml:space="preserve">руководстве по администрированию системы </w:t>
      </w:r>
      <w:r w:rsidRPr="00FF7624">
        <w:t>«Руководство по установке и настройке системы (СУФД)».</w:t>
      </w:r>
    </w:p>
    <w:p w:rsidR="001A0304" w:rsidRPr="00FF7624" w:rsidRDefault="00266E90" w:rsidP="001A0304">
      <w:pPr>
        <w:pStyle w:val="21"/>
      </w:pPr>
      <w:bookmarkStart w:id="44" w:name="_Toc126839042"/>
      <w:bookmarkStart w:id="45" w:name="_Toc107037954"/>
      <w:bookmarkStart w:id="46" w:name="_Toc182196485"/>
      <w:r w:rsidRPr="00FF7624">
        <w:t>Порядок проверки работоспособности</w:t>
      </w:r>
      <w:bookmarkEnd w:id="44"/>
    </w:p>
    <w:p w:rsidR="001A0304" w:rsidRPr="00FF7624" w:rsidRDefault="00266E90" w:rsidP="001A0304">
      <w:pPr>
        <w:pStyle w:val="ASFKNormal"/>
      </w:pPr>
      <w:r w:rsidRPr="00FF7624">
        <w:t xml:space="preserve">Проверка работоспособности системы осуществляется путем ввода в адресную строку web-браузера адреса соответствующей подсистемы </w:t>
      </w:r>
      <w:r w:rsidR="00321EBC" w:rsidRPr="00FF7624">
        <w:t>ППО АСФК</w:t>
      </w:r>
      <w:r w:rsidRPr="00FF7624">
        <w:t xml:space="preserve">. Данный процесс описан в </w:t>
      </w:r>
      <w:r w:rsidR="00ED7007" w:rsidRPr="00FF7624">
        <w:t>обучающих материалах</w:t>
      </w:r>
      <w:r w:rsidRPr="00FF7624">
        <w:t xml:space="preserve"> «Основные принципы работы с ППО СУФД». В случае возникновения ошибок в процессе запуска системы требуется обратиться к администратору.</w:t>
      </w:r>
    </w:p>
    <w:p w:rsidR="001A0304" w:rsidRPr="00FF7624" w:rsidRDefault="001A0304" w:rsidP="001A0304">
      <w:pPr>
        <w:pStyle w:val="21"/>
      </w:pPr>
      <w:bookmarkStart w:id="47" w:name="_Toc422307631"/>
      <w:bookmarkStart w:id="48" w:name="_Toc126839043"/>
      <w:r w:rsidRPr="00FF7624">
        <w:t>Справочники системы</w:t>
      </w:r>
      <w:bookmarkEnd w:id="45"/>
      <w:bookmarkEnd w:id="46"/>
      <w:bookmarkEnd w:id="47"/>
      <w:bookmarkEnd w:id="48"/>
    </w:p>
    <w:p w:rsidR="001A0304" w:rsidRPr="00FF7624" w:rsidRDefault="001A0304" w:rsidP="001A0304">
      <w:pPr>
        <w:pStyle w:val="ASFKNormal"/>
      </w:pPr>
      <w:bookmarkStart w:id="49" w:name="_Toc106783468"/>
      <w:bookmarkStart w:id="50" w:name="_Toc106889283"/>
      <w:r w:rsidRPr="00FF7624">
        <w:t xml:space="preserve">Описание справочников, используемых в АРМ ОрФК, представлено в </w:t>
      </w:r>
      <w:r w:rsidR="00ED7007" w:rsidRPr="00FF7624">
        <w:t>обучающих материалах «Руководство по работе со справочниками в ППО СУФД»</w:t>
      </w:r>
      <w:r w:rsidRPr="00FF7624">
        <w:t>.</w:t>
      </w:r>
    </w:p>
    <w:p w:rsidR="001A0304" w:rsidRPr="00FF7624" w:rsidRDefault="001A0304" w:rsidP="001A0304">
      <w:pPr>
        <w:pStyle w:val="21"/>
      </w:pPr>
      <w:bookmarkStart w:id="51" w:name="_Toc107037955"/>
      <w:bookmarkStart w:id="52" w:name="_Toc182196486"/>
      <w:bookmarkStart w:id="53" w:name="_Toc422307632"/>
      <w:bookmarkStart w:id="54" w:name="_Toc126839044"/>
      <w:r w:rsidRPr="00FF7624">
        <w:t>Функции системы</w:t>
      </w:r>
      <w:bookmarkEnd w:id="49"/>
      <w:bookmarkEnd w:id="50"/>
      <w:bookmarkEnd w:id="51"/>
      <w:bookmarkEnd w:id="52"/>
      <w:bookmarkEnd w:id="53"/>
      <w:bookmarkEnd w:id="54"/>
    </w:p>
    <w:p w:rsidR="001A0304" w:rsidRPr="00FF7624" w:rsidRDefault="001A0304" w:rsidP="001A0304">
      <w:pPr>
        <w:pStyle w:val="ASFKNormal"/>
      </w:pPr>
      <w:r w:rsidRPr="00FF7624">
        <w:t>АРМ ОрФК отвечает требованиям всех организаций, которые обслуживаются в отделении Федерального казначейства.</w:t>
      </w:r>
    </w:p>
    <w:p w:rsidR="001A0304" w:rsidRPr="00FF7624" w:rsidRDefault="001A0304" w:rsidP="001A0304">
      <w:pPr>
        <w:pStyle w:val="ASFKNormal"/>
      </w:pPr>
      <w:r w:rsidRPr="00FF7624">
        <w:t xml:space="preserve">В рамках юридически правомочного документооборота АРМ ОрФК позволяет выполнять перечень стандартных функций импорта, хранения, просмотра, подписания и проверки подписи, отправки в </w:t>
      </w:r>
      <w:r w:rsidR="00321EBC" w:rsidRPr="00FF7624">
        <w:t>ППО OEBS АСФК</w:t>
      </w:r>
      <w:r w:rsidRPr="00FF7624">
        <w:t xml:space="preserve"> и печати.</w:t>
      </w:r>
    </w:p>
    <w:p w:rsidR="001A0304" w:rsidRPr="00FF7624" w:rsidRDefault="001A0304" w:rsidP="001A0304">
      <w:pPr>
        <w:pStyle w:val="ASFKNormal"/>
      </w:pPr>
      <w:r w:rsidRPr="00FF7624">
        <w:t xml:space="preserve">Стандартные операции над документами описаны в </w:t>
      </w:r>
      <w:r w:rsidR="00ED7007" w:rsidRPr="00FF7624">
        <w:t>обучающих материалах</w:t>
      </w:r>
      <w:r w:rsidRPr="00FF7624">
        <w:t xml:space="preserve"> </w:t>
      </w:r>
      <w:r w:rsidR="009379E7" w:rsidRPr="00FF7624">
        <w:t>«</w:t>
      </w:r>
      <w:r w:rsidR="00536522" w:rsidRPr="00FF7624">
        <w:t>Основные принципы работы с ППО СУФД</w:t>
      </w:r>
      <w:r w:rsidR="009379E7" w:rsidRPr="00FF7624">
        <w:t>»</w:t>
      </w:r>
      <w:r w:rsidRPr="00FF7624">
        <w:t>. Доступные операции, экранные формы и особенности их заполнения для документов различных типов описаны в разделе</w:t>
      </w:r>
      <w:r w:rsidR="00992E25" w:rsidRPr="00FF7624">
        <w:t xml:space="preserve"> </w:t>
      </w:r>
      <w:r w:rsidR="00992E25" w:rsidRPr="00FF7624">
        <w:fldChar w:fldCharType="begin"/>
      </w:r>
      <w:r w:rsidR="00992E25" w:rsidRPr="00FF7624">
        <w:instrText xml:space="preserve"> REF _Ref422834265 \r \h </w:instrText>
      </w:r>
      <w:r w:rsidR="00FF7624">
        <w:instrText xml:space="preserve"> \* MERGEFORMAT </w:instrText>
      </w:r>
      <w:r w:rsidR="00992E25" w:rsidRPr="00FF7624">
        <w:fldChar w:fldCharType="separate"/>
      </w:r>
      <w:r w:rsidR="00607514">
        <w:t>5</w:t>
      </w:r>
      <w:r w:rsidR="00992E25" w:rsidRPr="00FF7624">
        <w:fldChar w:fldCharType="end"/>
      </w:r>
      <w:r w:rsidRPr="00FF7624">
        <w:t>.</w:t>
      </w:r>
    </w:p>
    <w:p w:rsidR="001A0304" w:rsidRPr="00FF7624" w:rsidRDefault="001A0304" w:rsidP="001A0304">
      <w:pPr>
        <w:pStyle w:val="21"/>
      </w:pPr>
      <w:bookmarkStart w:id="55" w:name="_Toc107037956"/>
      <w:bookmarkStart w:id="56" w:name="_Toc182196487"/>
      <w:bookmarkStart w:id="57" w:name="_Toc422307633"/>
      <w:bookmarkStart w:id="58" w:name="_Toc126839045"/>
      <w:r w:rsidRPr="00FF7624">
        <w:t>Дополнительные настройки системы</w:t>
      </w:r>
      <w:bookmarkEnd w:id="55"/>
      <w:bookmarkEnd w:id="56"/>
      <w:bookmarkEnd w:id="57"/>
      <w:bookmarkEnd w:id="58"/>
    </w:p>
    <w:p w:rsidR="001A0304" w:rsidRPr="00FF7624" w:rsidRDefault="001A0304" w:rsidP="001A0304">
      <w:pPr>
        <w:pStyle w:val="ASFKNormal"/>
      </w:pPr>
      <w:r w:rsidRPr="00FF7624">
        <w:t>Раздел в рамках данного документа не предусмотрен.</w:t>
      </w:r>
    </w:p>
    <w:p w:rsidR="003400A9" w:rsidRPr="00FF7624" w:rsidRDefault="003400A9" w:rsidP="003400A9">
      <w:pPr>
        <w:pStyle w:val="1"/>
      </w:pPr>
      <w:bookmarkStart w:id="59" w:name="_Toc406667872"/>
      <w:bookmarkStart w:id="60" w:name="_Toc420937129"/>
      <w:bookmarkStart w:id="61" w:name="_Toc126839046"/>
      <w:bookmarkStart w:id="62" w:name="_Toc170885710"/>
      <w:bookmarkStart w:id="63" w:name="_Toc221011466"/>
      <w:bookmarkStart w:id="64" w:name="_Toc221012167"/>
      <w:bookmarkStart w:id="65" w:name="_Toc225934548"/>
      <w:bookmarkStart w:id="66" w:name="_Toc231630508"/>
      <w:bookmarkStart w:id="67" w:name="_Toc231630632"/>
      <w:bookmarkStart w:id="68" w:name="_Toc302380410"/>
      <w:bookmarkStart w:id="69" w:name="_Toc309837794"/>
      <w:bookmarkStart w:id="70" w:name="_Toc383088823"/>
      <w:bookmarkStart w:id="71" w:name="_Ref248821815"/>
      <w:bookmarkStart w:id="72" w:name="_Toc366152978"/>
      <w:bookmarkStart w:id="73" w:name="_Toc422307634"/>
      <w:bookmarkStart w:id="74" w:name="_Toc150758397"/>
      <w:bookmarkStart w:id="75" w:name="_Toc154485450"/>
      <w:bookmarkStart w:id="76" w:name="_Toc182196514"/>
      <w:bookmarkEnd w:id="2"/>
      <w:bookmarkEnd w:id="3"/>
      <w:bookmarkEnd w:id="4"/>
      <w:bookmarkEnd w:id="5"/>
      <w:r w:rsidRPr="00FF7624">
        <w:lastRenderedPageBreak/>
        <w:t>Основные сведения об интерфейсе программы, типовых операциях и приемах работы</w:t>
      </w:r>
      <w:bookmarkEnd w:id="59"/>
      <w:bookmarkEnd w:id="60"/>
      <w:bookmarkEnd w:id="61"/>
    </w:p>
    <w:p w:rsidR="003400A9" w:rsidRPr="00FF7624" w:rsidRDefault="003400A9" w:rsidP="003400A9">
      <w:pPr>
        <w:pStyle w:val="ASFKNote"/>
      </w:pPr>
      <w:r w:rsidRPr="00FF7624">
        <w:rPr>
          <w:rStyle w:val="ASFKSymBold"/>
        </w:rPr>
        <w:t>Внимание!</w:t>
      </w:r>
      <w:r w:rsidRPr="00FF7624">
        <w:rPr>
          <w:rStyle w:val="ASFKSymBold"/>
        </w:rPr>
        <w:tab/>
      </w:r>
      <w:r w:rsidRPr="00FF7624">
        <w:t xml:space="preserve">Сведения, приводимые в данном разделе, носят справочный характер. Подробное описание интерфейса программы, приемов работы, а также порядок выполнения операций даны в </w:t>
      </w:r>
      <w:r w:rsidR="00416B9A" w:rsidRPr="00FF7624">
        <w:t xml:space="preserve">обучающих материалах </w:t>
      </w:r>
      <w:r w:rsidR="00536522" w:rsidRPr="00FF7624">
        <w:t>«Основные принципы работы с ППО СУФД»</w:t>
      </w:r>
      <w:r w:rsidRPr="00FF7624">
        <w:t>.</w:t>
      </w:r>
    </w:p>
    <w:p w:rsidR="003400A9" w:rsidRPr="00FF7624" w:rsidRDefault="003400A9" w:rsidP="003400A9">
      <w:pPr>
        <w:pStyle w:val="21"/>
      </w:pPr>
      <w:bookmarkStart w:id="77" w:name="_Toc100631594"/>
      <w:bookmarkStart w:id="78" w:name="_Toc112819449"/>
      <w:bookmarkStart w:id="79" w:name="_Toc167600094"/>
      <w:bookmarkStart w:id="80" w:name="_Toc170885712"/>
      <w:bookmarkStart w:id="81" w:name="_Toc221011468"/>
      <w:bookmarkStart w:id="82" w:name="_Toc221012169"/>
      <w:bookmarkStart w:id="83" w:name="_Toc225934550"/>
      <w:bookmarkStart w:id="84" w:name="_Toc231630509"/>
      <w:bookmarkStart w:id="85" w:name="_Toc231630633"/>
      <w:bookmarkStart w:id="86" w:name="_Ref293486795"/>
      <w:bookmarkStart w:id="87" w:name="_Ref301872117"/>
      <w:bookmarkStart w:id="88" w:name="_Toc302380411"/>
      <w:bookmarkStart w:id="89" w:name="_Toc309837795"/>
      <w:bookmarkStart w:id="90" w:name="_Ref375231806"/>
      <w:bookmarkStart w:id="91" w:name="_Toc383088824"/>
      <w:bookmarkStart w:id="92" w:name="_Toc406667873"/>
      <w:bookmarkStart w:id="93" w:name="_Toc420937130"/>
      <w:bookmarkStart w:id="94" w:name="_Toc126839047"/>
      <w:bookmarkStart w:id="95" w:name="_Toc167600099"/>
      <w:bookmarkStart w:id="96" w:name="_Toc167600098"/>
      <w:bookmarkStart w:id="97" w:name="_Toc167600097"/>
      <w:bookmarkStart w:id="98" w:name="_Toc167600096"/>
      <w:bookmarkStart w:id="99" w:name="_Toc167600095"/>
      <w:bookmarkEnd w:id="62"/>
      <w:bookmarkEnd w:id="63"/>
      <w:bookmarkEnd w:id="64"/>
      <w:bookmarkEnd w:id="65"/>
      <w:bookmarkEnd w:id="66"/>
      <w:bookmarkEnd w:id="67"/>
      <w:bookmarkEnd w:id="68"/>
      <w:bookmarkEnd w:id="69"/>
      <w:bookmarkEnd w:id="70"/>
      <w:r w:rsidRPr="00FF7624">
        <w:t>Основные элементы интерфейса</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sidR="003400A9" w:rsidRPr="00FF7624" w:rsidRDefault="003400A9" w:rsidP="003400A9">
      <w:pPr>
        <w:pStyle w:val="ASFKNormal"/>
      </w:pPr>
      <w:r w:rsidRPr="00FF7624">
        <w:t>На рисунке</w:t>
      </w:r>
      <w:r w:rsidR="002D02D9" w:rsidRPr="00FF7624">
        <w:t>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показано главное окно программы.</w:t>
      </w:r>
    </w:p>
    <w:p w:rsidR="003400A9" w:rsidRPr="00FF7624" w:rsidRDefault="00B76DB5" w:rsidP="003400A9">
      <w:pPr>
        <w:pStyle w:val="ASFKFigure"/>
      </w:pPr>
      <w:r w:rsidRPr="00FF7624">
        <w:rPr>
          <w:noProof/>
        </w:rPr>
        <w:drawing>
          <wp:inline distT="0" distB="0" distL="0" distR="0">
            <wp:extent cx="6096000" cy="5029200"/>
            <wp:effectExtent l="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3">
                      <a:lum bright="-10000" contrast="20000"/>
                      <a:extLst>
                        <a:ext uri="{28A0092B-C50C-407E-A947-70E740481C1C}">
                          <a14:useLocalDpi xmlns:a14="http://schemas.microsoft.com/office/drawing/2010/main" val="0"/>
                        </a:ext>
                      </a:extLst>
                    </a:blip>
                    <a:srcRect/>
                    <a:stretch>
                      <a:fillRect/>
                    </a:stretch>
                  </pic:blipFill>
                  <pic:spPr bwMode="auto">
                    <a:xfrm>
                      <a:off x="0" y="0"/>
                      <a:ext cx="6096000" cy="50292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0" w:name="_Ref227155316"/>
      <w:bookmarkStart w:id="101" w:name="_Toc126839169"/>
      <w:r w:rsidR="00607514">
        <w:rPr>
          <w:noProof/>
        </w:rPr>
        <w:t>1</w:t>
      </w:r>
      <w:bookmarkEnd w:id="100"/>
      <w:r w:rsidRPr="00FF7624">
        <w:rPr>
          <w:noProof/>
        </w:rPr>
        <w:fldChar w:fldCharType="end"/>
      </w:r>
      <w:r w:rsidR="003400A9" w:rsidRPr="00FF7624">
        <w:t>. Основное окно программы</w:t>
      </w:r>
      <w:bookmarkEnd w:id="101"/>
    </w:p>
    <w:p w:rsidR="003400A9" w:rsidRPr="00FF7624" w:rsidRDefault="003400A9" w:rsidP="003400A9">
      <w:pPr>
        <w:pStyle w:val="ASFKNormal"/>
      </w:pPr>
      <w:r w:rsidRPr="00FF7624">
        <w:t>Числами на рисунке обозначены основные элементы интерфейса программы:</w:t>
      </w:r>
    </w:p>
    <w:p w:rsidR="003400A9" w:rsidRPr="00FF7624" w:rsidRDefault="003400A9" w:rsidP="003400A9">
      <w:pPr>
        <w:pStyle w:val="ASFKListmark1"/>
      </w:pPr>
      <w:r w:rsidRPr="00FF7624">
        <w:t xml:space="preserve"> 1 – заголовок рабочего окна программы;</w:t>
      </w:r>
    </w:p>
    <w:p w:rsidR="003400A9" w:rsidRPr="00FF7624" w:rsidRDefault="003400A9" w:rsidP="003400A9">
      <w:pPr>
        <w:pStyle w:val="ASFKListmark1"/>
      </w:pPr>
      <w:r w:rsidRPr="00FF7624">
        <w:t xml:space="preserve"> 2 – строка навигации;</w:t>
      </w:r>
    </w:p>
    <w:p w:rsidR="003400A9" w:rsidRPr="00FF7624" w:rsidRDefault="003400A9" w:rsidP="003400A9">
      <w:pPr>
        <w:pStyle w:val="ASFKListmark1"/>
      </w:pPr>
      <w:r w:rsidRPr="00FF7624">
        <w:t xml:space="preserve"> 3 – поле выбора организации;</w:t>
      </w:r>
    </w:p>
    <w:p w:rsidR="003400A9" w:rsidRPr="00FF7624" w:rsidRDefault="003400A9" w:rsidP="003400A9">
      <w:pPr>
        <w:pStyle w:val="ASFKListmark1"/>
      </w:pPr>
      <w:r w:rsidRPr="00FF7624">
        <w:t xml:space="preserve"> 4 – переключатели содержимого панели навигации;</w:t>
      </w:r>
    </w:p>
    <w:p w:rsidR="003400A9" w:rsidRPr="00FF7624" w:rsidRDefault="003400A9" w:rsidP="003400A9">
      <w:pPr>
        <w:pStyle w:val="ASFKListmark1"/>
      </w:pPr>
      <w:r w:rsidRPr="00FF7624">
        <w:t xml:space="preserve"> 5 – поле поиска;</w:t>
      </w:r>
    </w:p>
    <w:p w:rsidR="003400A9" w:rsidRPr="00FF7624" w:rsidRDefault="003400A9" w:rsidP="003400A9">
      <w:pPr>
        <w:pStyle w:val="ASFKListmark1"/>
      </w:pPr>
      <w:r w:rsidRPr="00FF7624">
        <w:lastRenderedPageBreak/>
        <w:t xml:space="preserve"> 6 – панель навигации;</w:t>
      </w:r>
    </w:p>
    <w:p w:rsidR="003400A9" w:rsidRPr="00FF7624" w:rsidRDefault="003400A9" w:rsidP="003400A9">
      <w:pPr>
        <w:pStyle w:val="ASFKListmark1"/>
      </w:pPr>
      <w:r w:rsidRPr="00FF7624">
        <w:t xml:space="preserve"> 7 – область пользовательских представлений;</w:t>
      </w:r>
    </w:p>
    <w:p w:rsidR="003400A9" w:rsidRPr="00FF7624" w:rsidRDefault="003400A9" w:rsidP="003400A9">
      <w:pPr>
        <w:pStyle w:val="ASFKListmark1"/>
      </w:pPr>
      <w:r w:rsidRPr="00FF7624">
        <w:t xml:space="preserve"> 8 – кнопка настроек параметров программы;</w:t>
      </w:r>
    </w:p>
    <w:p w:rsidR="003400A9" w:rsidRPr="00FF7624" w:rsidRDefault="003400A9" w:rsidP="003400A9">
      <w:pPr>
        <w:pStyle w:val="ASFKListmark1"/>
      </w:pPr>
      <w:r w:rsidRPr="00FF7624">
        <w:t xml:space="preserve"> 9 – кнопка настройки автоматического импорта/экспорта;</w:t>
      </w:r>
    </w:p>
    <w:p w:rsidR="003400A9" w:rsidRPr="00FF7624" w:rsidRDefault="003400A9" w:rsidP="003400A9">
      <w:pPr>
        <w:pStyle w:val="ASFKListmark1"/>
      </w:pPr>
      <w:r w:rsidRPr="00FF7624">
        <w:t>10 – кнопка вызова диспетчера задач;</w:t>
      </w:r>
    </w:p>
    <w:p w:rsidR="003400A9" w:rsidRPr="00FF7624" w:rsidRDefault="003400A9" w:rsidP="003400A9">
      <w:pPr>
        <w:pStyle w:val="ASFKListmark1"/>
      </w:pPr>
      <w:r w:rsidRPr="00FF7624">
        <w:t>11 – рабочая область.</w:t>
      </w:r>
    </w:p>
    <w:p w:rsidR="003400A9" w:rsidRPr="00FF7624" w:rsidRDefault="003400A9" w:rsidP="003400A9">
      <w:pPr>
        <w:pStyle w:val="32"/>
      </w:pPr>
      <w:bookmarkStart w:id="102" w:name="_Toc383088825"/>
      <w:bookmarkStart w:id="103" w:name="_Toc406667874"/>
      <w:bookmarkStart w:id="104" w:name="_Toc420937131"/>
      <w:bookmarkStart w:id="105" w:name="_Toc126839048"/>
      <w:r w:rsidRPr="00FF7624">
        <w:t xml:space="preserve">Заголовок рабочего окна </w:t>
      </w:r>
      <w:bookmarkEnd w:id="102"/>
      <w:r w:rsidRPr="00FF7624">
        <w:t>программы</w:t>
      </w:r>
      <w:bookmarkEnd w:id="103"/>
      <w:bookmarkEnd w:id="104"/>
      <w:bookmarkEnd w:id="105"/>
    </w:p>
    <w:p w:rsidR="003400A9" w:rsidRPr="00FF7624" w:rsidRDefault="003400A9" w:rsidP="003400A9">
      <w:pPr>
        <w:pStyle w:val="ASFKNormal"/>
      </w:pPr>
      <w:r w:rsidRPr="00FF7624">
        <w:t>В заголовке окна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[1]) указываются следующие сведения:</w:t>
      </w:r>
    </w:p>
    <w:p w:rsidR="003400A9" w:rsidRPr="00FF7624" w:rsidRDefault="003400A9" w:rsidP="003400A9">
      <w:pPr>
        <w:pStyle w:val="ASFKListmark1"/>
      </w:pPr>
      <w:r w:rsidRPr="00FF7624">
        <w:t>название ППО;</w:t>
      </w:r>
    </w:p>
    <w:p w:rsidR="003400A9" w:rsidRPr="00FF7624" w:rsidRDefault="003400A9" w:rsidP="003400A9">
      <w:pPr>
        <w:pStyle w:val="ASFKListmark1"/>
      </w:pPr>
      <w:r w:rsidRPr="00FF7624">
        <w:t>текущий пользователь;</w:t>
      </w:r>
    </w:p>
    <w:p w:rsidR="003400A9" w:rsidRPr="00FF7624" w:rsidRDefault="003400A9" w:rsidP="003400A9">
      <w:pPr>
        <w:pStyle w:val="ASFKListmark1"/>
      </w:pPr>
      <w:r w:rsidRPr="00FF7624">
        <w:t>текущая версия ППО;</w:t>
      </w:r>
    </w:p>
    <w:p w:rsidR="003400A9" w:rsidRPr="00FF7624" w:rsidRDefault="003400A9" w:rsidP="003400A9">
      <w:pPr>
        <w:pStyle w:val="ASFKListmark1"/>
      </w:pPr>
      <w:r w:rsidRPr="00FF7624">
        <w:t>текущая дата.</w:t>
      </w:r>
    </w:p>
    <w:p w:rsidR="003400A9" w:rsidRPr="00FF7624" w:rsidRDefault="003400A9" w:rsidP="003400A9">
      <w:pPr>
        <w:pStyle w:val="32"/>
      </w:pPr>
      <w:bookmarkStart w:id="106" w:name="_Toc383088826"/>
      <w:bookmarkStart w:id="107" w:name="_Toc406667875"/>
      <w:bookmarkStart w:id="108" w:name="_Toc420937132"/>
      <w:bookmarkStart w:id="109" w:name="_Toc126839049"/>
      <w:r w:rsidRPr="00FF7624">
        <w:t>Строка навигации</w:t>
      </w:r>
      <w:bookmarkEnd w:id="106"/>
      <w:bookmarkEnd w:id="107"/>
      <w:bookmarkEnd w:id="108"/>
      <w:bookmarkEnd w:id="109"/>
    </w:p>
    <w:p w:rsidR="003400A9" w:rsidRPr="00FF7624" w:rsidRDefault="003400A9" w:rsidP="003400A9">
      <w:pPr>
        <w:pStyle w:val="ASFKNormal"/>
      </w:pPr>
      <w:r w:rsidRPr="00FF7624">
        <w:t>Строка навигации (рис.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[2]) позволяет осуществлять быстрый переход между разделами и подразделами для работы с документами или справочниками.</w:t>
      </w:r>
    </w:p>
    <w:p w:rsidR="003400A9" w:rsidRPr="00FF7624" w:rsidRDefault="003400A9" w:rsidP="003400A9">
      <w:pPr>
        <w:pStyle w:val="32"/>
      </w:pPr>
      <w:bookmarkStart w:id="110" w:name="_Ref376259721"/>
      <w:bookmarkStart w:id="111" w:name="_Toc383088827"/>
      <w:bookmarkStart w:id="112" w:name="_Toc406667876"/>
      <w:bookmarkStart w:id="113" w:name="_Toc420937133"/>
      <w:bookmarkStart w:id="114" w:name="_Toc126839050"/>
      <w:r w:rsidRPr="00FF7624">
        <w:t>Поле выбора организации</w:t>
      </w:r>
      <w:bookmarkEnd w:id="110"/>
      <w:bookmarkEnd w:id="111"/>
      <w:bookmarkEnd w:id="112"/>
      <w:bookmarkEnd w:id="113"/>
      <w:bookmarkEnd w:id="114"/>
    </w:p>
    <w:p w:rsidR="003400A9" w:rsidRPr="00FF7624" w:rsidRDefault="003400A9" w:rsidP="003400A9">
      <w:pPr>
        <w:pStyle w:val="ASFKNormal"/>
      </w:pPr>
      <w:r w:rsidRPr="00FF7624">
        <w:t>Панель выбора организации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[3]) служит для указания наименования организации. В зависимости от выбранной организации меняется перечень документов, доступных для работы и перечень операций, которые пользователь может выполнить над документами. </w:t>
      </w:r>
    </w:p>
    <w:p w:rsidR="003400A9" w:rsidRPr="00FF7624" w:rsidRDefault="003400A9" w:rsidP="003400A9">
      <w:pPr>
        <w:pStyle w:val="32"/>
      </w:pPr>
      <w:bookmarkStart w:id="115" w:name="_Toc383088828"/>
      <w:bookmarkStart w:id="116" w:name="_Toc406667877"/>
      <w:bookmarkStart w:id="117" w:name="_Toc420937134"/>
      <w:bookmarkStart w:id="118" w:name="_Toc126839051"/>
      <w:r w:rsidRPr="00FF7624">
        <w:t>Переключатели содержимого панели навигации</w:t>
      </w:r>
      <w:bookmarkEnd w:id="115"/>
      <w:bookmarkEnd w:id="116"/>
      <w:bookmarkEnd w:id="117"/>
      <w:bookmarkEnd w:id="118"/>
    </w:p>
    <w:p w:rsidR="003400A9" w:rsidRPr="00FF7624" w:rsidRDefault="003400A9" w:rsidP="003400A9">
      <w:pPr>
        <w:pStyle w:val="ASFKNormal"/>
      </w:pPr>
      <w:r w:rsidRPr="00FF7624">
        <w:t>Переключатели содержимого панели навигации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[4])</w:t>
      </w:r>
      <w:r w:rsidR="00965A15" w:rsidRPr="00FF7624">
        <w:t xml:space="preserve"> </w:t>
      </w:r>
      <w:r w:rsidRPr="00FF7624">
        <w:t>позволяют оперативно переключаться между следующими режимами отображения:</w:t>
      </w:r>
    </w:p>
    <w:p w:rsidR="003400A9" w:rsidRPr="00FF7624" w:rsidRDefault="009379E7" w:rsidP="003400A9">
      <w:pPr>
        <w:pStyle w:val="ASFKListmark1"/>
      </w:pPr>
      <w:r w:rsidRPr="00FF7624">
        <w:t>«</w:t>
      </w:r>
      <w:r w:rsidR="003400A9" w:rsidRPr="00FF7624">
        <w:t>Все документы</w:t>
      </w:r>
      <w:r w:rsidRPr="00FF7624">
        <w:t>»</w:t>
      </w:r>
      <w:r w:rsidR="003400A9" w:rsidRPr="00FF7624">
        <w:t>;</w:t>
      </w:r>
    </w:p>
    <w:p w:rsidR="003400A9" w:rsidRPr="00FF7624" w:rsidRDefault="009379E7" w:rsidP="003400A9">
      <w:pPr>
        <w:pStyle w:val="ASFKListmark1"/>
      </w:pPr>
      <w:r w:rsidRPr="00FF7624">
        <w:t>«</w:t>
      </w:r>
      <w:r w:rsidR="003400A9" w:rsidRPr="00FF7624">
        <w:t>Мои документы</w:t>
      </w:r>
      <w:r w:rsidRPr="00FF7624">
        <w:t>»</w:t>
      </w:r>
      <w:r w:rsidR="003400A9" w:rsidRPr="00FF7624">
        <w:t>;</w:t>
      </w:r>
    </w:p>
    <w:p w:rsidR="003400A9" w:rsidRPr="00FF7624" w:rsidRDefault="009379E7" w:rsidP="003400A9">
      <w:pPr>
        <w:pStyle w:val="ASFKListmark1"/>
      </w:pPr>
      <w:r w:rsidRPr="00FF7624">
        <w:t>«</w:t>
      </w:r>
      <w:r w:rsidR="003400A9" w:rsidRPr="00FF7624">
        <w:t>Настройки</w:t>
      </w:r>
      <w:r w:rsidRPr="00FF7624">
        <w:t>»</w:t>
      </w:r>
      <w:r w:rsidR="003400A9" w:rsidRPr="00FF7624">
        <w:t>.</w:t>
      </w:r>
    </w:p>
    <w:p w:rsidR="003400A9" w:rsidRPr="00FF7624" w:rsidRDefault="003400A9" w:rsidP="003400A9">
      <w:pPr>
        <w:pStyle w:val="ASFKNormal"/>
      </w:pPr>
      <w:r w:rsidRPr="00FF7624">
        <w:t>В зависимости от выбранного режима содержимое панели навигации будет меняться.</w:t>
      </w:r>
    </w:p>
    <w:p w:rsidR="003400A9" w:rsidRPr="00FF7624" w:rsidRDefault="003400A9" w:rsidP="003400A9">
      <w:pPr>
        <w:pStyle w:val="32"/>
      </w:pPr>
      <w:bookmarkStart w:id="119" w:name="_Toc383088829"/>
      <w:bookmarkStart w:id="120" w:name="_Toc406667878"/>
      <w:bookmarkStart w:id="121" w:name="_Toc420937135"/>
      <w:bookmarkStart w:id="122" w:name="_Toc126839052"/>
      <w:r w:rsidRPr="00FF7624">
        <w:t>Поле поиска</w:t>
      </w:r>
      <w:bookmarkEnd w:id="119"/>
      <w:bookmarkEnd w:id="120"/>
      <w:bookmarkEnd w:id="121"/>
      <w:bookmarkEnd w:id="122"/>
    </w:p>
    <w:p w:rsidR="003400A9" w:rsidRPr="00FF7624" w:rsidRDefault="003400A9" w:rsidP="003400A9">
      <w:pPr>
        <w:pStyle w:val="ASFKNormal"/>
      </w:pPr>
      <w:r w:rsidRPr="00FF7624">
        <w:t>Поле поиска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[5]) панели навигации позволяет осуществлять быстрый поиск названий разделов панели навигации, названий документов или справочников.</w:t>
      </w:r>
    </w:p>
    <w:p w:rsidR="003400A9" w:rsidRPr="00FF7624" w:rsidRDefault="003400A9" w:rsidP="003400A9">
      <w:pPr>
        <w:pStyle w:val="32"/>
      </w:pPr>
      <w:bookmarkStart w:id="123" w:name="_Toc383088830"/>
      <w:bookmarkStart w:id="124" w:name="_Toc406667879"/>
      <w:bookmarkStart w:id="125" w:name="_Toc420937136"/>
      <w:bookmarkStart w:id="126" w:name="_Toc126839053"/>
      <w:r w:rsidRPr="00FF7624">
        <w:t>Панель навигации</w:t>
      </w:r>
      <w:bookmarkEnd w:id="123"/>
      <w:bookmarkEnd w:id="124"/>
      <w:bookmarkEnd w:id="125"/>
      <w:bookmarkEnd w:id="126"/>
    </w:p>
    <w:p w:rsidR="003400A9" w:rsidRPr="00FF7624" w:rsidRDefault="003400A9" w:rsidP="003400A9">
      <w:pPr>
        <w:pStyle w:val="ASFKNormal"/>
      </w:pPr>
      <w:r w:rsidRPr="00FF7624">
        <w:t>Панель навигации (рис.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[6]) располагается в левой части окна и служит для быстрого доступа к документам и справочникам. Перечень документов и справочников имеет древовидную иерархическую структуру. Все документы и справочники разбиты на разделы и подразделы, которые на панели навигации изображаются следующими значками:</w:t>
      </w:r>
      <w:r w:rsidR="002D02D9" w:rsidRPr="00FF7624">
        <w:t xml:space="preserve"> </w:t>
      </w:r>
      <w:r w:rsidR="00B76DB5" w:rsidRPr="00FF7624">
        <w:rPr>
          <w:noProof/>
        </w:rPr>
        <w:drawing>
          <wp:inline distT="0" distB="0" distL="0" distR="0">
            <wp:extent cx="381000" cy="304800"/>
            <wp:effectExtent l="0" t="0" r="0"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4">
                      <a:lum bright="-10000" contrast="20000"/>
                      <a:extLst>
                        <a:ext uri="{28A0092B-C50C-407E-A947-70E740481C1C}">
                          <a14:useLocalDpi xmlns:a14="http://schemas.microsoft.com/office/drawing/2010/main" val="0"/>
                        </a:ext>
                      </a:extLst>
                    </a:blip>
                    <a:srcRect t="-14000"/>
                    <a:stretch>
                      <a:fillRect/>
                    </a:stretch>
                  </pic:blipFill>
                  <pic:spPr bwMode="auto">
                    <a:xfrm>
                      <a:off x="0" y="0"/>
                      <a:ext cx="381000" cy="304800"/>
                    </a:xfrm>
                    <a:prstGeom prst="rect">
                      <a:avLst/>
                    </a:prstGeom>
                    <a:noFill/>
                    <a:ln>
                      <a:noFill/>
                    </a:ln>
                  </pic:spPr>
                </pic:pic>
              </a:graphicData>
            </a:graphic>
          </wp:inline>
        </w:drawing>
      </w:r>
      <w:r w:rsidRPr="00FF7624">
        <w:t xml:space="preserve"> и </w:t>
      </w:r>
      <w:r w:rsidR="00B76DB5" w:rsidRPr="00FF7624">
        <w:rPr>
          <w:noProof/>
        </w:rPr>
        <w:drawing>
          <wp:inline distT="0" distB="0" distL="0" distR="0">
            <wp:extent cx="381000" cy="152400"/>
            <wp:effectExtent l="0" t="0" r="0" b="0"/>
            <wp:docPr id="5" name="Рисунок 5"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2"/>
                    <pic:cNvPicPr>
                      <a:picLocks noChangeAspect="1" noChangeArrowheads="1"/>
                    </pic:cNvPicPr>
                  </pic:nvPicPr>
                  <pic:blipFill>
                    <a:blip r:embed="rId15">
                      <a:lum bright="-10000" contrast="20000"/>
                      <a:extLst>
                        <a:ext uri="{28A0092B-C50C-407E-A947-70E740481C1C}">
                          <a14:useLocalDpi xmlns:a14="http://schemas.microsoft.com/office/drawing/2010/main" val="0"/>
                        </a:ext>
                      </a:extLst>
                    </a:blip>
                    <a:srcRect t="-15120"/>
                    <a:stretch>
                      <a:fillRect/>
                    </a:stretch>
                  </pic:blipFill>
                  <pic:spPr bwMode="auto">
                    <a:xfrm>
                      <a:off x="0" y="0"/>
                      <a:ext cx="381000" cy="152400"/>
                    </a:xfrm>
                    <a:prstGeom prst="rect">
                      <a:avLst/>
                    </a:prstGeom>
                    <a:noFill/>
                    <a:ln>
                      <a:noFill/>
                    </a:ln>
                  </pic:spPr>
                </pic:pic>
              </a:graphicData>
            </a:graphic>
          </wp:inline>
        </w:drawing>
      </w:r>
      <w:r w:rsidRPr="00FF7624">
        <w:t xml:space="preserve">. Для открытия раздела или подраздела необходимо выполнить один щелчок левой клавишей мыши по соответствующему значку. Открытые разделы и подразделы имеют </w:t>
      </w:r>
      <w:r w:rsidRPr="00FF7624">
        <w:lastRenderedPageBreak/>
        <w:t xml:space="preserve">следующее обозначение: </w:t>
      </w:r>
      <w:r w:rsidR="00B76DB5" w:rsidRPr="00FF7624">
        <w:rPr>
          <w:noProof/>
        </w:rPr>
        <w:drawing>
          <wp:inline distT="0" distB="0" distL="0" distR="0">
            <wp:extent cx="457200" cy="152400"/>
            <wp:effectExtent l="0" t="0" r="0"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6">
                      <a:lum bright="-10000" contrast="20000"/>
                      <a:extLst>
                        <a:ext uri="{28A0092B-C50C-407E-A947-70E740481C1C}">
                          <a14:useLocalDpi xmlns:a14="http://schemas.microsoft.com/office/drawing/2010/main" val="0"/>
                        </a:ext>
                      </a:extLst>
                    </a:blip>
                    <a:srcRect t="-15120"/>
                    <a:stretch>
                      <a:fillRect/>
                    </a:stretch>
                  </pic:blipFill>
                  <pic:spPr bwMode="auto">
                    <a:xfrm>
                      <a:off x="0" y="0"/>
                      <a:ext cx="457200" cy="152400"/>
                    </a:xfrm>
                    <a:prstGeom prst="rect">
                      <a:avLst/>
                    </a:prstGeom>
                    <a:noFill/>
                    <a:ln>
                      <a:noFill/>
                    </a:ln>
                  </pic:spPr>
                </pic:pic>
              </a:graphicData>
            </a:graphic>
          </wp:inline>
        </w:drawing>
      </w:r>
      <w:r w:rsidRPr="00FF7624">
        <w:t xml:space="preserve"> и </w:t>
      </w:r>
      <w:r w:rsidR="00B76DB5" w:rsidRPr="00FF7624">
        <w:rPr>
          <w:noProof/>
        </w:rPr>
        <w:drawing>
          <wp:inline distT="0" distB="0" distL="0" distR="0">
            <wp:extent cx="381000" cy="152400"/>
            <wp:effectExtent l="0" t="0" r="0" b="0"/>
            <wp:docPr id="7" name="Рисунок 7"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1"/>
                    <pic:cNvPicPr>
                      <a:picLocks noChangeAspect="1" noChangeArrowheads="1"/>
                    </pic:cNvPicPr>
                  </pic:nvPicPr>
                  <pic:blipFill>
                    <a:blip r:embed="rId17">
                      <a:lum bright="-10000" contrast="20000"/>
                      <a:extLst>
                        <a:ext uri="{28A0092B-C50C-407E-A947-70E740481C1C}">
                          <a14:useLocalDpi xmlns:a14="http://schemas.microsoft.com/office/drawing/2010/main" val="0"/>
                        </a:ext>
                      </a:extLst>
                    </a:blip>
                    <a:srcRect t="-15120"/>
                    <a:stretch>
                      <a:fillRect/>
                    </a:stretch>
                  </pic:blipFill>
                  <pic:spPr bwMode="auto">
                    <a:xfrm>
                      <a:off x="0" y="0"/>
                      <a:ext cx="381000" cy="152400"/>
                    </a:xfrm>
                    <a:prstGeom prst="rect">
                      <a:avLst/>
                    </a:prstGeom>
                    <a:noFill/>
                    <a:ln>
                      <a:noFill/>
                    </a:ln>
                  </pic:spPr>
                </pic:pic>
              </a:graphicData>
            </a:graphic>
          </wp:inline>
        </w:drawing>
      </w:r>
      <w:r w:rsidRPr="00FF7624">
        <w:t>. Повторный щелчок закрывает раздел (подраздел). Документы на панели навигации изображаются значком</w:t>
      </w:r>
      <w:r w:rsidR="002D02D9" w:rsidRPr="00FF7624">
        <w:t> </w:t>
      </w:r>
      <w:r w:rsidR="00B76DB5" w:rsidRPr="00FF7624">
        <w:rPr>
          <w:noProof/>
        </w:rPr>
        <w:drawing>
          <wp:inline distT="0" distB="0" distL="0" distR="0">
            <wp:extent cx="304800" cy="304800"/>
            <wp:effectExtent l="0" t="0" r="0" b="0"/>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8">
                      <a:lum bright="-10000" contrast="20000"/>
                      <a:extLst>
                        <a:ext uri="{28A0092B-C50C-407E-A947-70E740481C1C}">
                          <a14:useLocalDpi xmlns:a14="http://schemas.microsoft.com/office/drawing/2010/main" val="0"/>
                        </a:ext>
                      </a:extLst>
                    </a:blip>
                    <a:srcRect t="-14000"/>
                    <a:stretch>
                      <a:fillRect/>
                    </a:stretch>
                  </pic:blipFill>
                  <pic:spPr bwMode="auto">
                    <a:xfrm>
                      <a:off x="0" y="0"/>
                      <a:ext cx="304800" cy="304800"/>
                    </a:xfrm>
                    <a:prstGeom prst="rect">
                      <a:avLst/>
                    </a:prstGeom>
                    <a:noFill/>
                    <a:ln>
                      <a:noFill/>
                    </a:ln>
                  </pic:spPr>
                </pic:pic>
              </a:graphicData>
            </a:graphic>
          </wp:inline>
        </w:drawing>
      </w:r>
      <w:r w:rsidRPr="00FF7624">
        <w:t>. Для изображения справочника используется значок</w:t>
      </w:r>
      <w:r w:rsidR="002D02D9" w:rsidRPr="00FF7624">
        <w:t> </w:t>
      </w:r>
      <w:r w:rsidR="00B76DB5" w:rsidRPr="00FF7624">
        <w:rPr>
          <w:noProof/>
        </w:rPr>
        <w:drawing>
          <wp:inline distT="0" distB="0" distL="0" distR="0">
            <wp:extent cx="304800" cy="152400"/>
            <wp:effectExtent l="0" t="0" r="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9">
                      <a:lum bright="-10000" contrast="20000"/>
                      <a:extLst>
                        <a:ext uri="{28A0092B-C50C-407E-A947-70E740481C1C}">
                          <a14:useLocalDpi xmlns:a14="http://schemas.microsoft.com/office/drawing/2010/main" val="0"/>
                        </a:ext>
                      </a:extLst>
                    </a:blip>
                    <a:srcRect t="-15120"/>
                    <a:stretch>
                      <a:fillRect/>
                    </a:stretch>
                  </pic:blipFill>
                  <pic:spPr bwMode="auto">
                    <a:xfrm>
                      <a:off x="0" y="0"/>
                      <a:ext cx="304800" cy="152400"/>
                    </a:xfrm>
                    <a:prstGeom prst="rect">
                      <a:avLst/>
                    </a:prstGeom>
                    <a:noFill/>
                    <a:ln>
                      <a:noFill/>
                    </a:ln>
                  </pic:spPr>
                </pic:pic>
              </a:graphicData>
            </a:graphic>
          </wp:inline>
        </w:drawing>
      </w:r>
      <w:r w:rsidRPr="00FF7624">
        <w:t>.</w:t>
      </w:r>
      <w:bookmarkStart w:id="127" w:name="_Toc383088831"/>
      <w:bookmarkStart w:id="128" w:name="_Ref325728261"/>
    </w:p>
    <w:p w:rsidR="003400A9" w:rsidRPr="00FF7624" w:rsidRDefault="003400A9" w:rsidP="003400A9">
      <w:pPr>
        <w:pStyle w:val="32"/>
      </w:pPr>
      <w:bookmarkStart w:id="129" w:name="_Toc406667880"/>
      <w:bookmarkStart w:id="130" w:name="_Toc420937137"/>
      <w:bookmarkStart w:id="131" w:name="_Toc126839054"/>
      <w:r w:rsidRPr="00FF7624">
        <w:t>Область пользовательских представлений</w:t>
      </w:r>
      <w:bookmarkEnd w:id="127"/>
      <w:bookmarkEnd w:id="129"/>
      <w:bookmarkEnd w:id="130"/>
      <w:bookmarkEnd w:id="131"/>
    </w:p>
    <w:p w:rsidR="003400A9" w:rsidRPr="00FF7624" w:rsidRDefault="003400A9" w:rsidP="003400A9">
      <w:pPr>
        <w:pStyle w:val="ASFKNormal"/>
      </w:pPr>
      <w:r w:rsidRPr="00FF7624">
        <w:t>Область пользовательских представлений позволяет сохранять пользовательские настройки отображения списка документов (порядок колонок, фильтры, сортировку).</w:t>
      </w:r>
    </w:p>
    <w:p w:rsidR="003400A9" w:rsidRPr="00FF7624" w:rsidRDefault="003400A9" w:rsidP="003400A9">
      <w:pPr>
        <w:pStyle w:val="32"/>
      </w:pPr>
      <w:bookmarkStart w:id="132" w:name="_Toc383088832"/>
      <w:bookmarkStart w:id="133" w:name="_Toc406667881"/>
      <w:bookmarkStart w:id="134" w:name="_Toc420937138"/>
      <w:bookmarkStart w:id="135" w:name="_Toc126839055"/>
      <w:r w:rsidRPr="00FF7624">
        <w:t>Кнопка настроек параметров программы</w:t>
      </w:r>
      <w:bookmarkEnd w:id="132"/>
      <w:bookmarkEnd w:id="133"/>
      <w:bookmarkEnd w:id="134"/>
      <w:bookmarkEnd w:id="135"/>
    </w:p>
    <w:p w:rsidR="003400A9" w:rsidRPr="00FF7624" w:rsidRDefault="003400A9" w:rsidP="003400A9">
      <w:pPr>
        <w:pStyle w:val="ASFKNormal"/>
      </w:pPr>
      <w:r w:rsidRPr="00FF7624">
        <w:t xml:space="preserve">При нажатии на кнопку </w:t>
      </w:r>
      <w:r w:rsidR="009379E7" w:rsidRPr="00FF7624">
        <w:t>«</w:t>
      </w:r>
      <w:r w:rsidRPr="00FF7624">
        <w:t>Настройки</w:t>
      </w:r>
      <w:r w:rsidR="009379E7" w:rsidRPr="00FF7624">
        <w:t>»</w:t>
      </w:r>
      <w:r w:rsidRPr="00FF7624">
        <w:t xml:space="preserve">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[8]) на экране появляется меню, включающее в себя следующие пункты:</w:t>
      </w:r>
    </w:p>
    <w:p w:rsidR="003400A9" w:rsidRPr="00FF7624" w:rsidRDefault="009379E7" w:rsidP="003400A9">
      <w:pPr>
        <w:pStyle w:val="ASFKListmark1"/>
      </w:pPr>
      <w:r w:rsidRPr="00FF7624">
        <w:t>«</w:t>
      </w:r>
      <w:r w:rsidR="003400A9" w:rsidRPr="00FF7624">
        <w:t>Настройка клиента</w:t>
      </w:r>
      <w:r w:rsidRPr="00FF7624">
        <w:t>»</w:t>
      </w:r>
      <w:r w:rsidR="003400A9" w:rsidRPr="00FF7624">
        <w:t>;</w:t>
      </w:r>
    </w:p>
    <w:p w:rsidR="003400A9" w:rsidRPr="00FF7624" w:rsidRDefault="009379E7" w:rsidP="003400A9">
      <w:pPr>
        <w:pStyle w:val="ASFKListmark1"/>
      </w:pPr>
      <w:r w:rsidRPr="00FF7624">
        <w:t>«</w:t>
      </w:r>
      <w:r w:rsidR="003400A9" w:rsidRPr="00FF7624">
        <w:t>Сбросить пользовательские настройки</w:t>
      </w:r>
      <w:r w:rsidRPr="00FF7624">
        <w:t>»</w:t>
      </w:r>
      <w:r w:rsidR="003400A9" w:rsidRPr="00FF7624">
        <w:t>;</w:t>
      </w:r>
    </w:p>
    <w:p w:rsidR="003400A9" w:rsidRPr="00FF7624" w:rsidRDefault="009379E7" w:rsidP="003400A9">
      <w:pPr>
        <w:pStyle w:val="ASFKListmark1"/>
      </w:pPr>
      <w:r w:rsidRPr="00FF7624">
        <w:t>«</w:t>
      </w:r>
      <w:r w:rsidR="003400A9" w:rsidRPr="00FF7624">
        <w:t>Сменить пароль</w:t>
      </w:r>
      <w:r w:rsidRPr="00FF7624">
        <w:t>»</w:t>
      </w:r>
      <w:r w:rsidR="003400A9" w:rsidRPr="00FF7624">
        <w:t>;</w:t>
      </w:r>
    </w:p>
    <w:p w:rsidR="003400A9" w:rsidRPr="00FF7624" w:rsidRDefault="009379E7" w:rsidP="003400A9">
      <w:pPr>
        <w:pStyle w:val="ASFKListmark1"/>
      </w:pPr>
      <w:r w:rsidRPr="00FF7624">
        <w:t>«</w:t>
      </w:r>
      <w:r w:rsidR="003400A9" w:rsidRPr="00FF7624">
        <w:t>О системе</w:t>
      </w:r>
      <w:r w:rsidRPr="00FF7624">
        <w:t>»</w:t>
      </w:r>
      <w:r w:rsidR="003400A9" w:rsidRPr="00FF7624">
        <w:t>;</w:t>
      </w:r>
    </w:p>
    <w:p w:rsidR="003400A9" w:rsidRPr="00FF7624" w:rsidRDefault="009379E7" w:rsidP="003400A9">
      <w:pPr>
        <w:pStyle w:val="ASFKListmark1"/>
      </w:pPr>
      <w:r w:rsidRPr="00FF7624">
        <w:t>«</w:t>
      </w:r>
      <w:r w:rsidR="003400A9" w:rsidRPr="00FF7624">
        <w:t>Выйти</w:t>
      </w:r>
      <w:r w:rsidRPr="00FF7624">
        <w:t>»</w:t>
      </w:r>
      <w:r w:rsidR="003400A9" w:rsidRPr="00FF7624">
        <w:t>.</w:t>
      </w:r>
    </w:p>
    <w:p w:rsidR="003400A9" w:rsidRPr="00FF7624" w:rsidRDefault="003400A9" w:rsidP="003400A9">
      <w:pPr>
        <w:pStyle w:val="32"/>
      </w:pPr>
      <w:bookmarkStart w:id="136" w:name="_Toc383088838"/>
      <w:bookmarkStart w:id="137" w:name="_Toc406667882"/>
      <w:bookmarkStart w:id="138" w:name="_Toc420937139"/>
      <w:bookmarkStart w:id="139" w:name="_Toc126839056"/>
      <w:r w:rsidRPr="00FF7624">
        <w:t>Кнопка настройки автоматического импорта/экспорта</w:t>
      </w:r>
      <w:bookmarkEnd w:id="136"/>
      <w:bookmarkEnd w:id="137"/>
      <w:bookmarkEnd w:id="138"/>
      <w:bookmarkEnd w:id="139"/>
    </w:p>
    <w:p w:rsidR="003400A9" w:rsidRPr="00FF7624" w:rsidRDefault="003400A9" w:rsidP="003400A9">
      <w:pPr>
        <w:pStyle w:val="ASFKNormal"/>
      </w:pPr>
      <w:r w:rsidRPr="00FF7624">
        <w:t>При нажатии на кнопку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[9]) на экране появляется окно, позволяющее выполнить настройку автоматического импорта/экспорта документов.</w:t>
      </w:r>
    </w:p>
    <w:p w:rsidR="003400A9" w:rsidRPr="00FF7624" w:rsidRDefault="00B76DB5" w:rsidP="003400A9">
      <w:pPr>
        <w:pStyle w:val="ASFKFigure"/>
      </w:pPr>
      <w:r w:rsidRPr="00FF7624">
        <w:rPr>
          <w:noProof/>
        </w:rPr>
        <w:lastRenderedPageBreak/>
        <w:drawing>
          <wp:inline distT="0" distB="0" distL="0" distR="0">
            <wp:extent cx="6096000" cy="5029200"/>
            <wp:effectExtent l="0" t="0" r="0" b="0"/>
            <wp:docPr id="10" name="Рисунок 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6096000" cy="50292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0" w:name="_Ref334604472"/>
      <w:bookmarkStart w:id="141" w:name="_Toc126839170"/>
      <w:r w:rsidR="00607514">
        <w:rPr>
          <w:noProof/>
        </w:rPr>
        <w:t>2</w:t>
      </w:r>
      <w:bookmarkEnd w:id="140"/>
      <w:r w:rsidRPr="00FF7624">
        <w:rPr>
          <w:noProof/>
        </w:rPr>
        <w:fldChar w:fldCharType="end"/>
      </w:r>
      <w:r w:rsidR="003400A9" w:rsidRPr="00FF7624">
        <w:t>. Окно настройки автоматического импорта/экспорта документов</w:t>
      </w:r>
      <w:bookmarkEnd w:id="141"/>
    </w:p>
    <w:p w:rsidR="003400A9" w:rsidRPr="00FF7624" w:rsidRDefault="003400A9" w:rsidP="003400A9">
      <w:pPr>
        <w:pStyle w:val="32"/>
      </w:pPr>
      <w:bookmarkStart w:id="142" w:name="_Toc383088839"/>
      <w:bookmarkStart w:id="143" w:name="_Toc406667883"/>
      <w:bookmarkStart w:id="144" w:name="_Toc420937140"/>
      <w:bookmarkStart w:id="145" w:name="_Toc126839057"/>
      <w:r w:rsidRPr="00FF7624">
        <w:t xml:space="preserve">Кнопка вызова окна </w:t>
      </w:r>
      <w:r w:rsidR="009379E7" w:rsidRPr="00FF7624">
        <w:t>«</w:t>
      </w:r>
      <w:r w:rsidRPr="00FF7624">
        <w:t>Диспетчер задач</w:t>
      </w:r>
      <w:r w:rsidR="009379E7" w:rsidRPr="00FF7624">
        <w:t>»</w:t>
      </w:r>
      <w:bookmarkEnd w:id="128"/>
      <w:bookmarkEnd w:id="142"/>
      <w:bookmarkEnd w:id="143"/>
      <w:bookmarkEnd w:id="144"/>
      <w:bookmarkEnd w:id="145"/>
    </w:p>
    <w:p w:rsidR="003400A9" w:rsidRPr="00FF7624" w:rsidRDefault="003400A9" w:rsidP="003400A9">
      <w:pPr>
        <w:pStyle w:val="ASFKNormal"/>
      </w:pPr>
      <w:r w:rsidRPr="00FF7624">
        <w:t>Диспетчер задач служит для отображения списка операций, выполняемых пользователями над документами. При использовании диспетчера задач, трудоемкие операции (документарный контроль, отправка, подписание, импорт и экспорт документов) добавляются в очередь и затем выполняются в порядке их добавления в очередь.</w:t>
      </w:r>
    </w:p>
    <w:p w:rsidR="003400A9" w:rsidRPr="00FF7624" w:rsidRDefault="003400A9" w:rsidP="003400A9">
      <w:pPr>
        <w:pStyle w:val="ASFKNormal"/>
      </w:pPr>
      <w:r w:rsidRPr="00FF7624">
        <w:t xml:space="preserve">При нажатии на кнопку открытия окна </w:t>
      </w:r>
      <w:r w:rsidR="009379E7" w:rsidRPr="00FF7624">
        <w:t>«</w:t>
      </w:r>
      <w:r w:rsidRPr="00FF7624">
        <w:t>Диспетчер задач</w:t>
      </w:r>
      <w:r w:rsidR="009379E7" w:rsidRPr="00FF7624">
        <w:t>»</w:t>
      </w:r>
      <w:r w:rsidR="002D02D9" w:rsidRPr="00FF7624">
        <w:t xml:space="preserve"> (см.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[10]) открывается окно со сведениями о выполненных задачах.</w:t>
      </w:r>
    </w:p>
    <w:p w:rsidR="003400A9" w:rsidRPr="00FF7624" w:rsidRDefault="00B76DB5" w:rsidP="003400A9">
      <w:pPr>
        <w:pStyle w:val="ASFKFigure"/>
      </w:pPr>
      <w:r w:rsidRPr="00FF7624">
        <w:rPr>
          <w:noProof/>
        </w:rPr>
        <w:lastRenderedPageBreak/>
        <w:drawing>
          <wp:inline distT="0" distB="0" distL="0" distR="0">
            <wp:extent cx="5257800" cy="4572000"/>
            <wp:effectExtent l="0" t="0" r="0" b="0"/>
            <wp:docPr id="11" name="Рисунок 1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4"/>
                    <pic:cNvPicPr>
                      <a:picLocks noChangeAspect="1" noChangeArrowheads="1"/>
                    </pic:cNvPicPr>
                  </pic:nvPicPr>
                  <pic:blipFill>
                    <a:blip r:embed="rId21">
                      <a:lum bright="-10000" contrast="20000"/>
                      <a:extLst>
                        <a:ext uri="{28A0092B-C50C-407E-A947-70E740481C1C}">
                          <a14:useLocalDpi xmlns:a14="http://schemas.microsoft.com/office/drawing/2010/main" val="0"/>
                        </a:ext>
                      </a:extLst>
                    </a:blip>
                    <a:srcRect/>
                    <a:stretch>
                      <a:fillRect/>
                    </a:stretch>
                  </pic:blipFill>
                  <pic:spPr bwMode="auto">
                    <a:xfrm>
                      <a:off x="0" y="0"/>
                      <a:ext cx="5257800" cy="45720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6" w:name="_Toc126839171"/>
      <w:r w:rsidR="00607514">
        <w:rPr>
          <w:noProof/>
        </w:rPr>
        <w:t>3</w:t>
      </w:r>
      <w:r w:rsidRPr="00FF7624">
        <w:rPr>
          <w:noProof/>
        </w:rPr>
        <w:fldChar w:fldCharType="end"/>
      </w:r>
      <w:r w:rsidR="003400A9" w:rsidRPr="00FF7624">
        <w:t>. Пример окна диспетчера задач</w:t>
      </w:r>
      <w:bookmarkEnd w:id="146"/>
    </w:p>
    <w:p w:rsidR="003400A9" w:rsidRPr="00FF7624" w:rsidRDefault="003400A9" w:rsidP="003400A9">
      <w:pPr>
        <w:pStyle w:val="32"/>
      </w:pPr>
      <w:bookmarkStart w:id="147" w:name="_Toc383088840"/>
      <w:bookmarkStart w:id="148" w:name="_Toc406667884"/>
      <w:bookmarkStart w:id="149" w:name="_Toc420937141"/>
      <w:bookmarkStart w:id="150" w:name="_Toc126839058"/>
      <w:bookmarkStart w:id="151" w:name="_Toc170885728"/>
      <w:bookmarkStart w:id="152" w:name="_Toc221011476"/>
      <w:bookmarkStart w:id="153" w:name="_Toc221012177"/>
      <w:bookmarkStart w:id="154" w:name="_Toc225934558"/>
      <w:bookmarkStart w:id="155" w:name="_Toc231630520"/>
      <w:bookmarkStart w:id="156" w:name="_Toc231630644"/>
      <w:bookmarkStart w:id="157" w:name="_Ref295381372"/>
      <w:bookmarkStart w:id="158" w:name="_Toc302380419"/>
      <w:bookmarkStart w:id="159" w:name="_Toc309837803"/>
      <w:bookmarkEnd w:id="95"/>
      <w:bookmarkEnd w:id="96"/>
      <w:bookmarkEnd w:id="97"/>
      <w:bookmarkEnd w:id="98"/>
      <w:bookmarkEnd w:id="99"/>
      <w:r w:rsidRPr="00FF7624">
        <w:t>Рабочая область</w:t>
      </w:r>
      <w:bookmarkEnd w:id="147"/>
      <w:bookmarkEnd w:id="148"/>
      <w:bookmarkEnd w:id="149"/>
      <w:bookmarkEnd w:id="150"/>
    </w:p>
    <w:p w:rsidR="003400A9" w:rsidRPr="00FF7624" w:rsidRDefault="003400A9" w:rsidP="003400A9">
      <w:pPr>
        <w:pStyle w:val="ASFKNormal"/>
      </w:pPr>
      <w:r w:rsidRPr="00FF7624">
        <w:t xml:space="preserve">В рабочей области </w:t>
      </w:r>
      <w:r w:rsidR="002D02D9" w:rsidRPr="00FF7624">
        <w:t>(см. </w:t>
      </w:r>
      <w:r w:rsidRPr="00FF7624">
        <w:t>рис. </w:t>
      </w:r>
      <w:r w:rsidRPr="00FF7624">
        <w:fldChar w:fldCharType="begin"/>
      </w:r>
      <w:r w:rsidRPr="00FF7624">
        <w:instrText xml:space="preserve"> REF _Ref227155316 \h  \* MERGEFORMAT </w:instrText>
      </w:r>
      <w:r w:rsidRPr="00FF7624">
        <w:fldChar w:fldCharType="separate"/>
      </w:r>
      <w:r w:rsidR="00607514">
        <w:t>1</w:t>
      </w:r>
      <w:r w:rsidRPr="00FF7624">
        <w:fldChar w:fldCharType="end"/>
      </w:r>
      <w:r w:rsidRPr="00FF7624">
        <w:t xml:space="preserve"> [11]) основного окна программы отображается список документов из раздела, выделенного на панели навигации, и информация о выделенном в списке документе. </w:t>
      </w:r>
    </w:p>
    <w:p w:rsidR="003400A9" w:rsidRPr="00FF7624" w:rsidRDefault="003400A9" w:rsidP="003400A9">
      <w:pPr>
        <w:pStyle w:val="21"/>
      </w:pPr>
      <w:bookmarkStart w:id="160" w:name="_Ref326579823"/>
      <w:bookmarkStart w:id="161" w:name="_Toc383088841"/>
      <w:bookmarkStart w:id="162" w:name="_Toc406667885"/>
      <w:bookmarkStart w:id="163" w:name="_Toc420937142"/>
      <w:bookmarkStart w:id="164" w:name="_Toc126839059"/>
      <w:bookmarkStart w:id="165" w:name="_Toc231630521"/>
      <w:bookmarkStart w:id="166" w:name="_Toc231630645"/>
      <w:bookmarkStart w:id="167" w:name="_Toc302380420"/>
      <w:bookmarkStart w:id="168" w:name="_Toc309837804"/>
      <w:bookmarkEnd w:id="151"/>
      <w:bookmarkEnd w:id="152"/>
      <w:bookmarkEnd w:id="153"/>
      <w:bookmarkEnd w:id="154"/>
      <w:bookmarkEnd w:id="155"/>
      <w:bookmarkEnd w:id="156"/>
      <w:bookmarkEnd w:id="157"/>
      <w:bookmarkEnd w:id="158"/>
      <w:bookmarkEnd w:id="159"/>
      <w:r w:rsidRPr="00FF7624">
        <w:t>Описание типовых операций</w:t>
      </w:r>
      <w:bookmarkEnd w:id="160"/>
      <w:r w:rsidRPr="00FF7624">
        <w:t xml:space="preserve"> и приемов работы</w:t>
      </w:r>
      <w:bookmarkEnd w:id="161"/>
      <w:bookmarkEnd w:id="162"/>
      <w:bookmarkEnd w:id="163"/>
      <w:bookmarkEnd w:id="164"/>
    </w:p>
    <w:p w:rsidR="003400A9" w:rsidRPr="00FF7624" w:rsidRDefault="003400A9" w:rsidP="003400A9">
      <w:pPr>
        <w:pStyle w:val="ASFKNormal"/>
      </w:pPr>
      <w:r w:rsidRPr="00FF7624">
        <w:t>К документам, используемым в системе, применим набор стандартных операций, которые называются типовыми. Типовые операции, доступные при работе с документами, могут вызываться с помощью кнопок на панели инструментов или с помощью контекстного меню.</w:t>
      </w:r>
    </w:p>
    <w:p w:rsidR="003400A9" w:rsidRPr="00FF7624" w:rsidRDefault="003400A9" w:rsidP="003400A9">
      <w:pPr>
        <w:pStyle w:val="32"/>
      </w:pPr>
      <w:bookmarkStart w:id="169" w:name="_Toc225934560"/>
      <w:bookmarkStart w:id="170" w:name="_Ref227053332"/>
      <w:bookmarkStart w:id="171" w:name="_Toc231630527"/>
      <w:bookmarkStart w:id="172" w:name="_Toc231630651"/>
      <w:bookmarkStart w:id="173" w:name="_Ref301186669"/>
      <w:bookmarkStart w:id="174" w:name="_Toc302380423"/>
      <w:bookmarkStart w:id="175" w:name="_Toc309837807"/>
      <w:bookmarkStart w:id="176" w:name="_Ref369860567"/>
      <w:bookmarkStart w:id="177" w:name="_Ref374697912"/>
      <w:bookmarkStart w:id="178" w:name="_Ref375570794"/>
      <w:bookmarkStart w:id="179" w:name="_Toc383088842"/>
      <w:bookmarkStart w:id="180" w:name="_Toc406667886"/>
      <w:bookmarkStart w:id="181" w:name="_Toc420937143"/>
      <w:bookmarkStart w:id="182" w:name="_Toc126839060"/>
      <w:r w:rsidRPr="00FF7624">
        <w:t>Операции доступные на главной панели инструментов</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3400A9" w:rsidRPr="00FF7624" w:rsidRDefault="003400A9" w:rsidP="003400A9">
      <w:pPr>
        <w:pStyle w:val="ASFKNormal"/>
      </w:pPr>
      <w:r w:rsidRPr="00FF7624">
        <w:t xml:space="preserve">Описание типовых операций с документами </w:t>
      </w:r>
      <w:r w:rsidR="00B53076" w:rsidRPr="00FF7624">
        <w:t>приведен в таблице</w:t>
      </w:r>
      <w:r w:rsidR="002D02D9" w:rsidRPr="00FF7624">
        <w:t> </w:t>
      </w:r>
      <w:r w:rsidRPr="00FF7624">
        <w:fldChar w:fldCharType="begin"/>
      </w:r>
      <w:r w:rsidRPr="00FF7624">
        <w:instrText xml:space="preserve"> REF _Ref204418774 \h  \* MERGEFORMAT </w:instrText>
      </w:r>
      <w:r w:rsidRPr="00FF7624">
        <w:fldChar w:fldCharType="separate"/>
      </w:r>
      <w:r w:rsidR="00607514">
        <w:t>3</w:t>
      </w:r>
      <w:r w:rsidRPr="00FF7624">
        <w:fldChar w:fldCharType="end"/>
      </w:r>
      <w:r w:rsidRPr="00FF7624">
        <w:t>.</w:t>
      </w:r>
    </w:p>
    <w:p w:rsidR="003400A9" w:rsidRPr="00FF7624" w:rsidRDefault="008310DF" w:rsidP="003400A9">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83" w:name="_Ref204418774"/>
      <w:bookmarkStart w:id="184" w:name="_Toc126838356"/>
      <w:r w:rsidR="00607514">
        <w:rPr>
          <w:noProof/>
        </w:rPr>
        <w:t>3</w:t>
      </w:r>
      <w:bookmarkEnd w:id="183"/>
      <w:r w:rsidRPr="00FF7624">
        <w:rPr>
          <w:noProof/>
        </w:rPr>
        <w:fldChar w:fldCharType="end"/>
      </w:r>
      <w:r w:rsidR="003400A9" w:rsidRPr="00FF7624">
        <w:t>. Типовые операции над документами</w:t>
      </w:r>
      <w:bookmarkEnd w:id="184"/>
    </w:p>
    <w:tbl>
      <w:tblPr>
        <w:tblStyle w:val="ASFKTable"/>
        <w:tblW w:w="5000" w:type="pct"/>
        <w:tblLook w:val="01E0" w:firstRow="1" w:lastRow="1" w:firstColumn="1" w:lastColumn="1" w:noHBand="0" w:noVBand="0"/>
      </w:tblPr>
      <w:tblGrid>
        <w:gridCol w:w="1039"/>
        <w:gridCol w:w="1748"/>
        <w:gridCol w:w="6841"/>
      </w:tblGrid>
      <w:tr w:rsidR="003400A9" w:rsidRPr="00FF7624" w:rsidTr="00C54D18">
        <w:trPr>
          <w:cnfStyle w:val="100000000000" w:firstRow="1" w:lastRow="0" w:firstColumn="0" w:lastColumn="0" w:oddVBand="0" w:evenVBand="0" w:oddHBand="0" w:evenHBand="0" w:firstRowFirstColumn="0" w:firstRowLastColumn="0" w:lastRowFirstColumn="0" w:lastRowLastColumn="0"/>
        </w:trPr>
        <w:tc>
          <w:tcPr>
            <w:tcW w:w="548" w:type="pct"/>
          </w:tcPr>
          <w:p w:rsidR="003400A9" w:rsidRPr="00FF7624" w:rsidRDefault="003400A9" w:rsidP="00241AA8">
            <w:pPr>
              <w:pStyle w:val="ASFKTableHead"/>
            </w:pPr>
            <w:r w:rsidRPr="00FF7624">
              <w:t xml:space="preserve">Кнопка </w:t>
            </w:r>
          </w:p>
        </w:tc>
        <w:tc>
          <w:tcPr>
            <w:tcW w:w="891" w:type="pct"/>
          </w:tcPr>
          <w:p w:rsidR="003400A9" w:rsidRPr="00FF7624" w:rsidRDefault="003400A9" w:rsidP="00241AA8">
            <w:pPr>
              <w:pStyle w:val="ASFKTableHead"/>
            </w:pPr>
            <w:r w:rsidRPr="00FF7624">
              <w:t>Название операции</w:t>
            </w:r>
          </w:p>
        </w:tc>
        <w:tc>
          <w:tcPr>
            <w:tcW w:w="3562" w:type="pct"/>
          </w:tcPr>
          <w:p w:rsidR="003400A9" w:rsidRPr="00FF7624" w:rsidRDefault="003400A9" w:rsidP="00241AA8">
            <w:pPr>
              <w:pStyle w:val="ASFKTableHead"/>
            </w:pPr>
            <w:r w:rsidRPr="00FF7624">
              <w:t>Описание операции</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2" name="Рисунок 12" descr="button_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tton_impor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Импортировать документы</w:t>
            </w:r>
          </w:p>
        </w:tc>
        <w:tc>
          <w:tcPr>
            <w:tcW w:w="3562" w:type="pct"/>
          </w:tcPr>
          <w:p w:rsidR="003400A9" w:rsidRPr="00FF7624" w:rsidRDefault="003400A9" w:rsidP="00241AA8">
            <w:pPr>
              <w:pStyle w:val="ASFKTablenorm"/>
            </w:pPr>
            <w:r w:rsidRPr="00FF7624">
              <w:t>Операция позволяет осуществлять импорт файлов в базу данных СУФД в одном из разрешенных форматов.</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Height w:val="986"/>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3" name="Рисунок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Экспортировать выделенные документы</w:t>
            </w:r>
          </w:p>
        </w:tc>
        <w:tc>
          <w:tcPr>
            <w:tcW w:w="3562" w:type="pct"/>
          </w:tcPr>
          <w:p w:rsidR="003400A9" w:rsidRPr="00FF7624" w:rsidRDefault="003400A9" w:rsidP="00241AA8">
            <w:pPr>
              <w:pStyle w:val="ASFKTablenorm"/>
            </w:pPr>
            <w:r w:rsidRPr="00FF7624">
              <w:t>Операция позволяет осуществлять экспорт файлов в одном из разрешенных форматов.</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4" name="Рисунок 14"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Создать новый документ</w:t>
            </w:r>
          </w:p>
        </w:tc>
        <w:tc>
          <w:tcPr>
            <w:tcW w:w="3562" w:type="pct"/>
          </w:tcPr>
          <w:p w:rsidR="003400A9" w:rsidRPr="00FF7624" w:rsidRDefault="003400A9" w:rsidP="00241AA8">
            <w:pPr>
              <w:pStyle w:val="ASFKTablenorm"/>
            </w:pPr>
            <w:r w:rsidRPr="00FF7624">
              <w:t>Открывается форма ввода нового документа. Следует заполнить поля нового документа и сохранить введенные данные.</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5" name="Рисунок 15" descr="button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tton_edi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Открыть документ на редактирование</w:t>
            </w:r>
          </w:p>
        </w:tc>
        <w:tc>
          <w:tcPr>
            <w:tcW w:w="3562" w:type="pct"/>
          </w:tcPr>
          <w:p w:rsidR="003400A9" w:rsidRPr="00FF7624" w:rsidRDefault="003400A9" w:rsidP="00241AA8">
            <w:pPr>
              <w:pStyle w:val="ASFKTablenorm"/>
            </w:pPr>
            <w:r w:rsidRPr="00FF7624">
              <w:t>Открывается форма редактирования документа, выбранного в списке документов. Следует внести требующиеся изменения и сохранить введенные данные. Состав полей формы редактирования аналогичен форме создания документа.</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Редактирование вложений</w:t>
            </w:r>
          </w:p>
        </w:tc>
        <w:tc>
          <w:tcPr>
            <w:tcW w:w="3562" w:type="pct"/>
          </w:tcPr>
          <w:p w:rsidR="003400A9" w:rsidRPr="00FF7624" w:rsidRDefault="003400A9" w:rsidP="00241AA8">
            <w:pPr>
              <w:pStyle w:val="ASFKTablenorm"/>
            </w:pPr>
            <w:r w:rsidRPr="00FF7624">
              <w:t>Открывается форма, позволяющая выполнить некоторые операции над файлами, приложенными к документу.</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7" name="Рисунок 1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Открыть документ на просмотр</w:t>
            </w:r>
          </w:p>
        </w:tc>
        <w:tc>
          <w:tcPr>
            <w:tcW w:w="3562" w:type="pct"/>
          </w:tcPr>
          <w:p w:rsidR="003400A9" w:rsidRPr="00FF7624" w:rsidRDefault="003400A9" w:rsidP="00241AA8">
            <w:pPr>
              <w:pStyle w:val="ASFKTablenorm"/>
            </w:pPr>
            <w:r w:rsidRPr="00FF7624">
              <w:t xml:space="preserve">Открывается экранная форма документа, выбранного для просмотра. </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8" name="Рисунок 18"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Создать копию документа</w:t>
            </w:r>
          </w:p>
        </w:tc>
        <w:tc>
          <w:tcPr>
            <w:tcW w:w="3562" w:type="pct"/>
          </w:tcPr>
          <w:p w:rsidR="003400A9" w:rsidRPr="00FF7624" w:rsidRDefault="003400A9" w:rsidP="00241AA8">
            <w:pPr>
              <w:pStyle w:val="ASFKTablenorm"/>
            </w:pPr>
            <w:r w:rsidRPr="00FF7624">
              <w:t xml:space="preserve">Открывается форма ввода нового документа, содержание полей которого идентично копируемому документу (выбранному в списке документов). Следует отредактировать требуемые поля и сохранить введенные данные. </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19" name="Рисунок 19" descr="button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tton_dele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Удалить документ</w:t>
            </w:r>
          </w:p>
        </w:tc>
        <w:tc>
          <w:tcPr>
            <w:tcW w:w="3562" w:type="pct"/>
          </w:tcPr>
          <w:p w:rsidR="003400A9" w:rsidRPr="00FF7624" w:rsidRDefault="003400A9" w:rsidP="00241AA8">
            <w:pPr>
              <w:pStyle w:val="ASFKTablenorm"/>
            </w:pPr>
            <w:r w:rsidRPr="00FF7624">
              <w:t xml:space="preserve">Открывается окно подтверждения операции удаления выбранного документа. При подтверждении операции выполняется удаление документа. При этом документ не удаляется физически из базы данных, ему присваивается конечный статус </w:t>
            </w:r>
            <w:r w:rsidR="009379E7" w:rsidRPr="00FF7624">
              <w:t>«</w:t>
            </w:r>
            <w:r w:rsidRPr="00FF7624">
              <w:t>Удален</w:t>
            </w:r>
            <w:r w:rsidR="009379E7" w:rsidRPr="00FF7624">
              <w:t>»</w:t>
            </w:r>
            <w:r w:rsidRPr="00FF7624">
              <w:t>.</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0" name="Рисунок 20" descr="button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tton_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Подпись</w:t>
            </w:r>
          </w:p>
        </w:tc>
        <w:tc>
          <w:tcPr>
            <w:tcW w:w="3562" w:type="pct"/>
          </w:tcPr>
          <w:p w:rsidR="003400A9" w:rsidRPr="00FF7624" w:rsidRDefault="003400A9" w:rsidP="00241AA8">
            <w:pPr>
              <w:pStyle w:val="ASFKTablenorm"/>
            </w:pPr>
            <w:r w:rsidRPr="00FF7624">
              <w:t xml:space="preserve">Выполняется подписание выбранного документа ЭП пользователя. </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1" name="Рисунок 21" descr="button_check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tton_check_sig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 xml:space="preserve">Проверка подписи </w:t>
            </w:r>
          </w:p>
        </w:tc>
        <w:tc>
          <w:tcPr>
            <w:tcW w:w="3562" w:type="pct"/>
          </w:tcPr>
          <w:p w:rsidR="003400A9" w:rsidRPr="00FF7624" w:rsidRDefault="003400A9" w:rsidP="00241AA8">
            <w:pPr>
              <w:pStyle w:val="ASFKTablenorm"/>
            </w:pPr>
            <w:r w:rsidRPr="00FF7624">
              <w:t>Выполняется проверка подлинности ЭП выбранного документа.</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2" name="Рисунок 22" descr="button_delete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tton_delete_sig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Удаление подписи</w:t>
            </w:r>
          </w:p>
        </w:tc>
        <w:tc>
          <w:tcPr>
            <w:tcW w:w="3562" w:type="pct"/>
          </w:tcPr>
          <w:p w:rsidR="003400A9" w:rsidRPr="00FF7624" w:rsidRDefault="003400A9" w:rsidP="00241AA8">
            <w:pPr>
              <w:pStyle w:val="ASFKTablenorm"/>
            </w:pPr>
            <w:r w:rsidRPr="00FF7624">
              <w:t>Выполняется удаление ЭП выбранного документа.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3" name="Рисунок 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Документарный контроль</w:t>
            </w:r>
          </w:p>
        </w:tc>
        <w:tc>
          <w:tcPr>
            <w:tcW w:w="3562" w:type="pct"/>
          </w:tcPr>
          <w:p w:rsidR="003400A9" w:rsidRPr="00FF7624" w:rsidRDefault="003400A9" w:rsidP="00241AA8">
            <w:pPr>
              <w:pStyle w:val="ASFKTablenorm"/>
            </w:pPr>
            <w:r w:rsidRPr="00FF7624">
              <w:t xml:space="preserve">Выполняется контроль реквизитов документа на соответствие справочникам и другие виды контролей, в зависимости от типа документа. При успешном прохождении документарного контроля меняется статус документа. </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4" name="Рисунок 24"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Просмотр изменений статуса документа</w:t>
            </w:r>
          </w:p>
        </w:tc>
        <w:tc>
          <w:tcPr>
            <w:tcW w:w="3562" w:type="pct"/>
          </w:tcPr>
          <w:p w:rsidR="003400A9" w:rsidRPr="00FF7624" w:rsidRDefault="003400A9" w:rsidP="00241AA8">
            <w:pPr>
              <w:pStyle w:val="ASFKTablenorm"/>
            </w:pPr>
            <w:r w:rsidRPr="00FF7624">
              <w:t>Открывается окно, отображающее историю изменений статуса документа.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5" name="Рисунок 25"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p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Отправить</w:t>
            </w:r>
          </w:p>
        </w:tc>
        <w:tc>
          <w:tcPr>
            <w:tcW w:w="3562" w:type="pct"/>
          </w:tcPr>
          <w:p w:rsidR="003400A9" w:rsidRPr="00FF7624" w:rsidRDefault="003400A9" w:rsidP="00241AA8">
            <w:pPr>
              <w:pStyle w:val="ASFKTablenorm"/>
            </w:pPr>
            <w:r w:rsidRPr="00FF7624">
              <w:t xml:space="preserve">Выполняется отправка выбранного документа. Документу присваивается статус </w:t>
            </w:r>
            <w:r w:rsidR="009379E7" w:rsidRPr="00FF7624">
              <w:t>«</w:t>
            </w:r>
            <w:r w:rsidRPr="00FF7624">
              <w:t>Отправляется</w:t>
            </w:r>
            <w:r w:rsidR="009379E7" w:rsidRPr="00FF7624">
              <w:t>»</w:t>
            </w:r>
            <w:r w:rsidRPr="00FF7624">
              <w:t xml:space="preserve">. С данного статуса уже </w:t>
            </w:r>
            <w:r w:rsidRPr="00FF7624">
              <w:lastRenderedPageBreak/>
              <w:t xml:space="preserve">невозможно отменить отправку. Кнопка активна для документов имеющих статус </w:t>
            </w:r>
            <w:r w:rsidR="009379E7" w:rsidRPr="00FF7624">
              <w:t>«</w:t>
            </w:r>
            <w:r w:rsidRPr="00FF7624">
              <w:t>Введен</w:t>
            </w:r>
            <w:r w:rsidR="009379E7" w:rsidRPr="00FF7624">
              <w:t>»</w:t>
            </w:r>
            <w:r w:rsidRPr="00FF7624">
              <w:t xml:space="preserve">. </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lastRenderedPageBreak/>
              <w:drawing>
                <wp:inline distT="0" distB="0" distL="0" distR="0">
                  <wp:extent cx="381000" cy="381000"/>
                  <wp:effectExtent l="0" t="0" r="0" b="0"/>
                  <wp:docPr id="26" name="Рисунок 26"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ap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Завершить доставку</w:t>
            </w:r>
          </w:p>
        </w:tc>
        <w:tc>
          <w:tcPr>
            <w:tcW w:w="3562" w:type="pct"/>
          </w:tcPr>
          <w:p w:rsidR="003400A9" w:rsidRPr="00FF7624" w:rsidRDefault="003400A9" w:rsidP="00241AA8">
            <w:pPr>
              <w:pStyle w:val="ASFKTablenorm"/>
            </w:pPr>
            <w:r w:rsidRPr="00FF7624">
              <w:t xml:space="preserve">Выполняется завершение доставки документа (статус меняется на </w:t>
            </w:r>
            <w:r w:rsidR="009379E7" w:rsidRPr="00FF7624">
              <w:t>«</w:t>
            </w:r>
            <w:r w:rsidRPr="00FF7624">
              <w:t>Доставлен</w:t>
            </w:r>
            <w:r w:rsidR="009379E7" w:rsidRPr="00FF7624">
              <w:t>»</w:t>
            </w:r>
            <w:r w:rsidRPr="00FF7624">
              <w:t>). Операция выполняется в том случае, когда документ доставляется не через транспортную систему СУФД.</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7" name="Рисунок 27" descr="Sn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Повторить поиск адресата</w:t>
            </w:r>
          </w:p>
        </w:tc>
        <w:tc>
          <w:tcPr>
            <w:tcW w:w="3562" w:type="pct"/>
          </w:tcPr>
          <w:p w:rsidR="003400A9" w:rsidRPr="00FF7624" w:rsidRDefault="003400A9" w:rsidP="00241AA8">
            <w:pPr>
              <w:pStyle w:val="ASFKTablenorm"/>
            </w:pPr>
            <w:r w:rsidRPr="00FF7624">
              <w:t>В случае ошибки адресации выполняется повторный поиск адресата.</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8" name="Рисунок 28" descr="Sna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nap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Повторная выгрузка квитка</w:t>
            </w:r>
          </w:p>
        </w:tc>
        <w:tc>
          <w:tcPr>
            <w:tcW w:w="3562" w:type="pct"/>
          </w:tcPr>
          <w:p w:rsidR="003400A9" w:rsidRPr="00FF7624" w:rsidRDefault="003400A9" w:rsidP="00241AA8">
            <w:pPr>
              <w:pStyle w:val="ASFKTablenorm"/>
            </w:pPr>
            <w:r w:rsidRPr="00FF7624">
              <w:t>Выполняется повторная выгрузка квитка.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29" name="Рисунок 29" descr="Sna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nap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Отказать</w:t>
            </w:r>
          </w:p>
        </w:tc>
        <w:tc>
          <w:tcPr>
            <w:tcW w:w="3562" w:type="pct"/>
          </w:tcPr>
          <w:p w:rsidR="003400A9" w:rsidRPr="00FF7624" w:rsidRDefault="003400A9" w:rsidP="00241AA8">
            <w:pPr>
              <w:pStyle w:val="ASFKTablenorm"/>
            </w:pPr>
            <w:r w:rsidRPr="00FF7624">
              <w:t xml:space="preserve">Выполняется отмена документа. Документ переходит на конечный статус </w:t>
            </w:r>
            <w:r w:rsidR="009379E7" w:rsidRPr="00FF7624">
              <w:t>«</w:t>
            </w:r>
            <w:r w:rsidRPr="00FF7624">
              <w:t>Отменен</w:t>
            </w:r>
            <w:r w:rsidR="009379E7" w:rsidRPr="00FF7624">
              <w:t>»</w:t>
            </w:r>
            <w:r w:rsidRPr="00FF7624">
              <w:t>, формируется протокол отмены.</w:t>
            </w:r>
          </w:p>
          <w:p w:rsidR="003400A9" w:rsidRPr="00FF7624" w:rsidRDefault="003400A9" w:rsidP="00241AA8">
            <w:pPr>
              <w:pStyle w:val="ASFKTablenorm"/>
            </w:pPr>
            <w:r w:rsidRPr="00FF7624">
              <w:t xml:space="preserve">При выполнении операции </w:t>
            </w:r>
            <w:r w:rsidR="009379E7" w:rsidRPr="00FF7624">
              <w:t>«</w:t>
            </w:r>
            <w:r w:rsidRPr="00FF7624">
              <w:t>Отказать документ и сформировать протокол</w:t>
            </w:r>
            <w:r w:rsidR="009379E7" w:rsidRPr="00FF7624">
              <w:t>»</w:t>
            </w:r>
            <w:r w:rsidRPr="00FF7624">
              <w:t xml:space="preserve">, у документа сохраняется предыдущий бизнес-статус. </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0" name="Рисунок 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Печать документа</w:t>
            </w:r>
          </w:p>
        </w:tc>
        <w:tc>
          <w:tcPr>
            <w:tcW w:w="3562" w:type="pct"/>
          </w:tcPr>
          <w:p w:rsidR="003400A9" w:rsidRPr="00FF7624" w:rsidRDefault="003400A9" w:rsidP="00241AA8">
            <w:pPr>
              <w:pStyle w:val="ASFKTablenorm"/>
            </w:pPr>
            <w:r w:rsidRPr="00FF7624">
              <w:t xml:space="preserve">Открывается окно выбора шаблона печатной формы. Следует выбрать шаблон из списка и нажать </w:t>
            </w:r>
            <w:r w:rsidR="009379E7" w:rsidRPr="00FF7624">
              <w:t>«</w:t>
            </w:r>
            <w:r w:rsidRPr="00FF7624">
              <w:t>OK</w:t>
            </w:r>
            <w:r w:rsidR="009379E7" w:rsidRPr="00FF7624">
              <w:t>»</w:t>
            </w:r>
            <w:r w:rsidRPr="00FF7624">
              <w:t>. Выбранный документ отправляется на печать.</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Печать скроллера</w:t>
            </w:r>
          </w:p>
        </w:tc>
        <w:tc>
          <w:tcPr>
            <w:tcW w:w="3562" w:type="pct"/>
          </w:tcPr>
          <w:p w:rsidR="003400A9" w:rsidRPr="00FF7624" w:rsidRDefault="003400A9" w:rsidP="00241AA8">
            <w:pPr>
              <w:pStyle w:val="ASFKTablenorm"/>
            </w:pPr>
            <w:r w:rsidRPr="00FF7624">
              <w:t xml:space="preserve">Позволяет сохранить весь список документов данного типа со всеми реквизитами в файл формата </w:t>
            </w:r>
            <w:r w:rsidRPr="00FF7624">
              <w:rPr>
                <w:lang w:val="en-US"/>
              </w:rPr>
              <w:t>excel</w:t>
            </w:r>
            <w:r w:rsidRPr="00FF7624">
              <w:t xml:space="preserve"> для последующей печати или обработки. Можно сохранять только выделенные строки.</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2" name="Рисунок 32" descr="button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tton_searc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Поиск</w:t>
            </w:r>
          </w:p>
        </w:tc>
        <w:tc>
          <w:tcPr>
            <w:tcW w:w="3562" w:type="pct"/>
          </w:tcPr>
          <w:p w:rsidR="003400A9" w:rsidRPr="00FF7624" w:rsidRDefault="003400A9" w:rsidP="00241AA8">
            <w:pPr>
              <w:pStyle w:val="ASFKTablenorm"/>
            </w:pPr>
            <w:r w:rsidRPr="00FF7624">
              <w:t>Открывается окно ввода параметров поиска, позволяющее быстро найти нужный документ в списке документов.</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3" name="Рисунок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Откат статуса передачи</w:t>
            </w:r>
          </w:p>
        </w:tc>
        <w:tc>
          <w:tcPr>
            <w:tcW w:w="3562" w:type="pct"/>
          </w:tcPr>
          <w:p w:rsidR="003400A9" w:rsidRPr="00FF7624" w:rsidRDefault="003400A9" w:rsidP="00241AA8">
            <w:pPr>
              <w:pStyle w:val="ASFKTablenorm"/>
            </w:pPr>
            <w:r w:rsidRPr="00FF7624">
              <w:t>Позволяет откатить статус документа, соответствующий более ранней стадии обработки документа, если документ не был подписан или обработан транспортной подсистемой СУФД.</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4" name="Рисунок 34" descr="button_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on_refresh"/>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Обновить список документов</w:t>
            </w:r>
          </w:p>
        </w:tc>
        <w:tc>
          <w:tcPr>
            <w:tcW w:w="3562" w:type="pct"/>
          </w:tcPr>
          <w:p w:rsidR="003400A9" w:rsidRPr="00FF7624" w:rsidRDefault="003400A9" w:rsidP="00241AA8">
            <w:pPr>
              <w:pStyle w:val="ASFKTablenorm"/>
            </w:pPr>
            <w:r w:rsidRPr="00FF7624">
              <w:t>Выполняется обновление списка документов, в соответствии с последними изменениями.</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5" name="Рисунок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Добавить в архив / Извлечь из архива</w:t>
            </w:r>
          </w:p>
        </w:tc>
        <w:tc>
          <w:tcPr>
            <w:tcW w:w="3562" w:type="pct"/>
          </w:tcPr>
          <w:p w:rsidR="003400A9" w:rsidRPr="00FF7624" w:rsidRDefault="003400A9" w:rsidP="00241AA8">
            <w:pPr>
              <w:pStyle w:val="ASFKTablenorm"/>
            </w:pPr>
            <w:r w:rsidRPr="00FF7624">
              <w:t>Добавление (извлечение) документа в (из) архив(а)</w:t>
            </w:r>
            <w:r w:rsidR="00BA4FAF" w:rsidRPr="00FF7624">
              <w:t>.</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48" w:type="pct"/>
          </w:tcPr>
          <w:p w:rsidR="003400A9" w:rsidRPr="00FF7624" w:rsidRDefault="00B76DB5" w:rsidP="00241AA8">
            <w:pPr>
              <w:pStyle w:val="ASFKTablenorm"/>
            </w:pPr>
            <w:r w:rsidRPr="00FF7624">
              <w:rPr>
                <w:noProof/>
              </w:rPr>
              <w:drawing>
                <wp:inline distT="0" distB="0" distL="0" distR="0">
                  <wp:extent cx="381000" cy="381000"/>
                  <wp:effectExtent l="0" t="0" r="0" b="0"/>
                  <wp:docPr id="36" name="Рисунок 36"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91" w:type="pct"/>
          </w:tcPr>
          <w:p w:rsidR="003400A9" w:rsidRPr="00FF7624" w:rsidRDefault="003400A9" w:rsidP="00241AA8">
            <w:pPr>
              <w:pStyle w:val="ASFKTablenorm"/>
            </w:pPr>
            <w:r w:rsidRPr="00FF7624">
              <w:t>Закрыть</w:t>
            </w:r>
          </w:p>
        </w:tc>
        <w:tc>
          <w:tcPr>
            <w:tcW w:w="3562" w:type="pct"/>
          </w:tcPr>
          <w:p w:rsidR="003400A9" w:rsidRPr="00FF7624" w:rsidRDefault="003400A9" w:rsidP="00241AA8">
            <w:pPr>
              <w:pStyle w:val="ASFKTablenorm"/>
            </w:pPr>
            <w:r w:rsidRPr="00FF7624">
              <w:t>Закрытие текущего окна и выход из программы.</w:t>
            </w:r>
          </w:p>
        </w:tc>
      </w:tr>
    </w:tbl>
    <w:p w:rsidR="003400A9" w:rsidRPr="00FF7624" w:rsidRDefault="003400A9" w:rsidP="003400A9">
      <w:pPr>
        <w:pStyle w:val="32"/>
      </w:pPr>
      <w:bookmarkStart w:id="185" w:name="_Toc383088843"/>
      <w:bookmarkStart w:id="186" w:name="_Toc406667887"/>
      <w:bookmarkStart w:id="187" w:name="_Toc420937144"/>
      <w:bookmarkStart w:id="188" w:name="_Toc126839061"/>
      <w:bookmarkStart w:id="189" w:name="_Toc225934561"/>
      <w:bookmarkStart w:id="190" w:name="_Toc231630528"/>
      <w:bookmarkStart w:id="191" w:name="_Toc231630652"/>
      <w:bookmarkStart w:id="192" w:name="_Toc302380424"/>
      <w:bookmarkStart w:id="193" w:name="_Toc309837808"/>
      <w:r w:rsidRPr="00FF7624">
        <w:t xml:space="preserve">Использование </w:t>
      </w:r>
      <w:r w:rsidR="009379E7" w:rsidRPr="00FF7624">
        <w:t>«</w:t>
      </w:r>
      <w:r w:rsidRPr="00FF7624">
        <w:t>горячих клавиш</w:t>
      </w:r>
      <w:r w:rsidR="009379E7" w:rsidRPr="00FF7624">
        <w:t>»</w:t>
      </w:r>
      <w:bookmarkEnd w:id="185"/>
      <w:bookmarkEnd w:id="186"/>
      <w:bookmarkEnd w:id="187"/>
      <w:bookmarkEnd w:id="188"/>
    </w:p>
    <w:p w:rsidR="003400A9" w:rsidRPr="00FF7624" w:rsidRDefault="003400A9" w:rsidP="003400A9">
      <w:pPr>
        <w:pStyle w:val="ASFKNormal"/>
      </w:pPr>
      <w:r w:rsidRPr="00FF7624">
        <w:t xml:space="preserve">При работе со списком документов или вложенными таблицами, можно воспользоваться </w:t>
      </w:r>
      <w:r w:rsidR="009379E7" w:rsidRPr="00FF7624">
        <w:t>«</w:t>
      </w:r>
      <w:r w:rsidRPr="00FF7624">
        <w:t>горячими клавишами</w:t>
      </w:r>
      <w:r w:rsidR="009379E7" w:rsidRPr="00FF7624">
        <w:t>»</w:t>
      </w:r>
      <w:r w:rsidRPr="00FF7624">
        <w:t>, которые позволяют быстро выполнять некоторые наиболее часто используемые операции.</w:t>
      </w:r>
    </w:p>
    <w:p w:rsidR="003400A9" w:rsidRPr="00FF7624" w:rsidRDefault="003400A9" w:rsidP="003400A9">
      <w:pPr>
        <w:pStyle w:val="ASFKNormal"/>
      </w:pPr>
      <w:r w:rsidRPr="00FF7624">
        <w:t xml:space="preserve">Список </w:t>
      </w:r>
      <w:r w:rsidR="009379E7" w:rsidRPr="00FF7624">
        <w:t>«</w:t>
      </w:r>
      <w:r w:rsidRPr="00FF7624">
        <w:t>горячих клавиш</w:t>
      </w:r>
      <w:r w:rsidR="009379E7" w:rsidRPr="00FF7624">
        <w:t>»</w:t>
      </w:r>
      <w:r w:rsidRPr="00FF7624">
        <w:t xml:space="preserve"> при работе со списком документов:</w:t>
      </w:r>
    </w:p>
    <w:p w:rsidR="003400A9" w:rsidRPr="00FF7624" w:rsidRDefault="003400A9" w:rsidP="003400A9">
      <w:pPr>
        <w:pStyle w:val="ASFKListmark1"/>
      </w:pPr>
      <w:r w:rsidRPr="00FF7624">
        <w:t>ALT+N – создать новый документ;</w:t>
      </w:r>
    </w:p>
    <w:p w:rsidR="003400A9" w:rsidRPr="00FF7624" w:rsidRDefault="003400A9" w:rsidP="003400A9">
      <w:pPr>
        <w:pStyle w:val="ASFKListmark1"/>
      </w:pPr>
      <w:r w:rsidRPr="00FF7624">
        <w:t>ALT+D – удалить выделенный документ;</w:t>
      </w:r>
    </w:p>
    <w:p w:rsidR="003400A9" w:rsidRPr="00FF7624" w:rsidRDefault="003400A9" w:rsidP="003400A9">
      <w:pPr>
        <w:pStyle w:val="ASFKListmark1"/>
      </w:pPr>
      <w:r w:rsidRPr="00FF7624">
        <w:t>ALT+F – поиск документа;</w:t>
      </w:r>
    </w:p>
    <w:p w:rsidR="003400A9" w:rsidRPr="00FF7624" w:rsidRDefault="003400A9" w:rsidP="003400A9">
      <w:pPr>
        <w:pStyle w:val="ASFKListmark1"/>
      </w:pPr>
      <w:r w:rsidRPr="00FF7624">
        <w:t>ALT+P – печать документа;</w:t>
      </w:r>
    </w:p>
    <w:p w:rsidR="003400A9" w:rsidRPr="00FF7624" w:rsidRDefault="003400A9" w:rsidP="003400A9">
      <w:pPr>
        <w:pStyle w:val="ASFKListmark1"/>
      </w:pPr>
      <w:r w:rsidRPr="00FF7624">
        <w:lastRenderedPageBreak/>
        <w:t>CTRL+A – выделение всех документов на текущей странице списка.</w:t>
      </w:r>
    </w:p>
    <w:p w:rsidR="003400A9" w:rsidRPr="00FF7624" w:rsidRDefault="003400A9" w:rsidP="003400A9">
      <w:pPr>
        <w:pStyle w:val="ASFKNormal"/>
      </w:pPr>
      <w:r w:rsidRPr="00FF7624">
        <w:t xml:space="preserve">Список горячих клавиш для вложенных таблиц (см. п. </w:t>
      </w:r>
      <w:r w:rsidRPr="00FF7624">
        <w:fldChar w:fldCharType="begin"/>
      </w:r>
      <w:r w:rsidRPr="00FF7624">
        <w:instrText xml:space="preserve"> REF _Ref328396131 \r \h  \* MERGEFORMAT </w:instrText>
      </w:r>
      <w:r w:rsidRPr="00FF7624">
        <w:fldChar w:fldCharType="separate"/>
      </w:r>
      <w:r w:rsidR="00607514">
        <w:t>4.2.4</w:t>
      </w:r>
      <w:r w:rsidRPr="00FF7624">
        <w:fldChar w:fldCharType="end"/>
      </w:r>
      <w:r w:rsidRPr="00FF7624">
        <w:t>):</w:t>
      </w:r>
    </w:p>
    <w:p w:rsidR="003400A9" w:rsidRPr="00FF7624" w:rsidRDefault="003400A9" w:rsidP="003400A9">
      <w:pPr>
        <w:pStyle w:val="ASFKListmark1"/>
      </w:pPr>
      <w:r w:rsidRPr="00FF7624">
        <w:t>ALT+B – создать копию строки;</w:t>
      </w:r>
    </w:p>
    <w:p w:rsidR="003400A9" w:rsidRPr="00FF7624" w:rsidRDefault="003400A9" w:rsidP="003400A9">
      <w:pPr>
        <w:pStyle w:val="ASFKListmark1"/>
      </w:pPr>
      <w:r w:rsidRPr="00FF7624">
        <w:t>ALT+F – поиск;</w:t>
      </w:r>
    </w:p>
    <w:p w:rsidR="003400A9" w:rsidRPr="00FF7624" w:rsidRDefault="003400A9" w:rsidP="003400A9">
      <w:pPr>
        <w:pStyle w:val="ASFKListmark1"/>
      </w:pPr>
      <w:r w:rsidRPr="00FF7624">
        <w:rPr>
          <w:lang w:val="en-US"/>
        </w:rPr>
        <w:t>Ins</w:t>
      </w:r>
      <w:r w:rsidRPr="00FF7624">
        <w:t xml:space="preserve"> – добавить новую строку;</w:t>
      </w:r>
    </w:p>
    <w:p w:rsidR="003400A9" w:rsidRPr="00FF7624" w:rsidRDefault="003400A9" w:rsidP="003400A9">
      <w:pPr>
        <w:pStyle w:val="ASFKListmark1"/>
      </w:pPr>
      <w:r w:rsidRPr="00FF7624">
        <w:t>Del – удалить строку.</w:t>
      </w:r>
    </w:p>
    <w:p w:rsidR="003400A9" w:rsidRPr="00FF7624" w:rsidRDefault="003400A9" w:rsidP="003400A9">
      <w:pPr>
        <w:pStyle w:val="ASFKNote"/>
      </w:pPr>
      <w:r w:rsidRPr="00FF7624">
        <w:rPr>
          <w:rStyle w:val="ASFKSymBold"/>
        </w:rPr>
        <w:t>Внимание!</w:t>
      </w:r>
      <w:r w:rsidRPr="00FF7624">
        <w:rPr>
          <w:rStyle w:val="ASFKSymBold"/>
        </w:rPr>
        <w:tab/>
      </w:r>
      <w:r w:rsidRPr="00FF7624">
        <w:t xml:space="preserve">Перед использованием </w:t>
      </w:r>
      <w:r w:rsidR="009379E7" w:rsidRPr="00FF7624">
        <w:t>«</w:t>
      </w:r>
      <w:r w:rsidRPr="00FF7624">
        <w:t>горячих клавиш</w:t>
      </w:r>
      <w:r w:rsidR="009379E7" w:rsidRPr="00FF7624">
        <w:t>»</w:t>
      </w:r>
      <w:r w:rsidRPr="00FF7624">
        <w:t xml:space="preserve"> необходимо сначала выделить произвольную строку списка документов или запись во вложенной таблице.</w:t>
      </w:r>
    </w:p>
    <w:p w:rsidR="003400A9" w:rsidRPr="00FF7624" w:rsidRDefault="003400A9" w:rsidP="003400A9">
      <w:pPr>
        <w:pStyle w:val="32"/>
      </w:pPr>
      <w:bookmarkStart w:id="194" w:name="_Toc383088844"/>
      <w:bookmarkStart w:id="195" w:name="_Toc406667888"/>
      <w:bookmarkStart w:id="196" w:name="_Toc420937145"/>
      <w:bookmarkStart w:id="197" w:name="_Toc126839062"/>
      <w:r w:rsidRPr="00FF7624">
        <w:t>Операции доступные на панели инструментов экранной формы документа</w:t>
      </w:r>
      <w:bookmarkEnd w:id="189"/>
      <w:bookmarkEnd w:id="190"/>
      <w:bookmarkEnd w:id="191"/>
      <w:bookmarkEnd w:id="192"/>
      <w:bookmarkEnd w:id="193"/>
      <w:bookmarkEnd w:id="194"/>
      <w:bookmarkEnd w:id="195"/>
      <w:bookmarkEnd w:id="196"/>
      <w:bookmarkEnd w:id="197"/>
    </w:p>
    <w:p w:rsidR="003400A9" w:rsidRPr="00FF7624" w:rsidRDefault="003400A9" w:rsidP="003400A9">
      <w:pPr>
        <w:pStyle w:val="ASFKNormal"/>
      </w:pPr>
      <w:r w:rsidRPr="00FF7624">
        <w:t>При вводе/редактировании документа используются кнопки, расположенные на панели инструментов экранной формы документа (рис. </w:t>
      </w:r>
      <w:r w:rsidRPr="00FF7624">
        <w:fldChar w:fldCharType="begin"/>
      </w:r>
      <w:r w:rsidRPr="00FF7624">
        <w:instrText xml:space="preserve"> REF _Ref220757333 \h  \* MERGEFORMAT </w:instrText>
      </w:r>
      <w:r w:rsidRPr="00FF7624">
        <w:fldChar w:fldCharType="separate"/>
      </w:r>
      <w:r w:rsidR="00607514">
        <w:t>4</w:t>
      </w:r>
      <w:r w:rsidRPr="00FF7624">
        <w:fldChar w:fldCharType="end"/>
      </w:r>
      <w:r w:rsidRPr="00FF7624">
        <w:t>).</w:t>
      </w:r>
    </w:p>
    <w:p w:rsidR="003400A9" w:rsidRPr="00FF7624" w:rsidRDefault="00B76DB5" w:rsidP="003400A9">
      <w:pPr>
        <w:pStyle w:val="ASFKFigure"/>
      </w:pPr>
      <w:r w:rsidRPr="00FF7624">
        <w:rPr>
          <w:noProof/>
        </w:rPr>
        <w:drawing>
          <wp:inline distT="0" distB="0" distL="0" distR="0">
            <wp:extent cx="6096000" cy="4114800"/>
            <wp:effectExtent l="0" t="0" r="0" b="0"/>
            <wp:docPr id="37" name="Рисунок 3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5"/>
                    <pic:cNvPicPr>
                      <a:picLocks noChangeAspect="1" noChangeArrowheads="1"/>
                    </pic:cNvPicPr>
                  </pic:nvPicPr>
                  <pic:blipFill>
                    <a:blip r:embed="rId46">
                      <a:lum bright="-10000" contrast="20000"/>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8" w:name="_Ref220757333"/>
      <w:bookmarkStart w:id="199" w:name="_Toc126839172"/>
      <w:r w:rsidR="00607514">
        <w:rPr>
          <w:noProof/>
        </w:rPr>
        <w:t>4</w:t>
      </w:r>
      <w:bookmarkEnd w:id="198"/>
      <w:r w:rsidRPr="00FF7624">
        <w:rPr>
          <w:noProof/>
        </w:rPr>
        <w:fldChar w:fldCharType="end"/>
      </w:r>
      <w:r w:rsidR="003400A9" w:rsidRPr="00FF7624">
        <w:t>. Пример панели инструментов экранной формы документа</w:t>
      </w:r>
      <w:bookmarkEnd w:id="199"/>
    </w:p>
    <w:p w:rsidR="003400A9" w:rsidRPr="00FF7624" w:rsidRDefault="003400A9" w:rsidP="003400A9">
      <w:pPr>
        <w:pStyle w:val="ASFKNormal"/>
      </w:pPr>
      <w:r w:rsidRPr="00FF7624">
        <w:t>Назначение кнопок описано в таблице</w:t>
      </w:r>
      <w:r w:rsidR="002D02D9" w:rsidRPr="00FF7624">
        <w:t> </w:t>
      </w:r>
      <w:r w:rsidRPr="00FF7624">
        <w:fldChar w:fldCharType="begin"/>
      </w:r>
      <w:r w:rsidRPr="00FF7624">
        <w:instrText xml:space="preserve"> REF _Ref205891258 \h  \* MERGEFORMAT </w:instrText>
      </w:r>
      <w:r w:rsidRPr="00FF7624">
        <w:fldChar w:fldCharType="separate"/>
      </w:r>
      <w:r w:rsidR="00607514">
        <w:t>4</w:t>
      </w:r>
      <w:r w:rsidRPr="00FF7624">
        <w:fldChar w:fldCharType="end"/>
      </w:r>
      <w:r w:rsidRPr="00FF7624">
        <w:t>.</w:t>
      </w:r>
    </w:p>
    <w:p w:rsidR="003400A9" w:rsidRPr="00FF7624" w:rsidRDefault="008310DF" w:rsidP="003400A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0" w:name="_Ref205891258"/>
      <w:bookmarkStart w:id="201" w:name="_Toc126838357"/>
      <w:r w:rsidR="00607514">
        <w:rPr>
          <w:noProof/>
        </w:rPr>
        <w:t>4</w:t>
      </w:r>
      <w:bookmarkEnd w:id="200"/>
      <w:r w:rsidRPr="00FF7624">
        <w:rPr>
          <w:noProof/>
        </w:rPr>
        <w:fldChar w:fldCharType="end"/>
      </w:r>
      <w:r w:rsidR="003400A9" w:rsidRPr="00FF7624">
        <w:t xml:space="preserve">. Описание кнопок панели инструментов </w:t>
      </w:r>
      <w:r w:rsidR="00A35453" w:rsidRPr="00FF7624">
        <w:t xml:space="preserve">в </w:t>
      </w:r>
      <w:r w:rsidR="003400A9" w:rsidRPr="00FF7624">
        <w:t>экра</w:t>
      </w:r>
      <w:r w:rsidR="00A35453" w:rsidRPr="00FF7624">
        <w:t>нной форме</w:t>
      </w:r>
      <w:r w:rsidR="003400A9" w:rsidRPr="00FF7624">
        <w:t xml:space="preserve"> документа</w:t>
      </w:r>
      <w:bookmarkEnd w:id="201"/>
    </w:p>
    <w:tbl>
      <w:tblPr>
        <w:tblStyle w:val="ASFKTable"/>
        <w:tblW w:w="5000" w:type="pct"/>
        <w:tblLook w:val="01E0" w:firstRow="1" w:lastRow="1" w:firstColumn="1" w:lastColumn="1" w:noHBand="0" w:noVBand="0"/>
      </w:tblPr>
      <w:tblGrid>
        <w:gridCol w:w="1006"/>
        <w:gridCol w:w="2395"/>
        <w:gridCol w:w="6227"/>
      </w:tblGrid>
      <w:tr w:rsidR="003400A9" w:rsidRPr="00FF7624" w:rsidTr="00C54D18">
        <w:trPr>
          <w:cnfStyle w:val="100000000000" w:firstRow="1" w:lastRow="0" w:firstColumn="0" w:lastColumn="0" w:oddVBand="0" w:evenVBand="0" w:oddHBand="0" w:evenHBand="0" w:firstRowFirstColumn="0" w:firstRowLastColumn="0" w:lastRowFirstColumn="0" w:lastRowLastColumn="0"/>
        </w:trPr>
        <w:tc>
          <w:tcPr>
            <w:tcW w:w="522" w:type="pct"/>
          </w:tcPr>
          <w:p w:rsidR="003400A9" w:rsidRPr="00FF7624" w:rsidRDefault="003400A9" w:rsidP="00241AA8">
            <w:pPr>
              <w:pStyle w:val="ASFKTableHead"/>
            </w:pPr>
            <w:r w:rsidRPr="00FF7624">
              <w:t xml:space="preserve">Кнопка </w:t>
            </w:r>
          </w:p>
        </w:tc>
        <w:tc>
          <w:tcPr>
            <w:tcW w:w="1244" w:type="pct"/>
          </w:tcPr>
          <w:p w:rsidR="003400A9" w:rsidRPr="00FF7624" w:rsidRDefault="003400A9" w:rsidP="00241AA8">
            <w:pPr>
              <w:pStyle w:val="ASFKTableHead"/>
            </w:pPr>
            <w:r w:rsidRPr="00FF7624">
              <w:t>Название операции</w:t>
            </w:r>
          </w:p>
        </w:tc>
        <w:tc>
          <w:tcPr>
            <w:tcW w:w="3234" w:type="pct"/>
          </w:tcPr>
          <w:p w:rsidR="003400A9" w:rsidRPr="00FF7624" w:rsidRDefault="003400A9" w:rsidP="00241AA8">
            <w:pPr>
              <w:pStyle w:val="ASFKTableHead"/>
            </w:pPr>
            <w:r w:rsidRPr="00FF7624">
              <w:t>Описание операции</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38" name="Рисунок 38"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Создать новый документ</w:t>
            </w:r>
          </w:p>
        </w:tc>
        <w:tc>
          <w:tcPr>
            <w:tcW w:w="3234" w:type="pct"/>
          </w:tcPr>
          <w:p w:rsidR="003400A9" w:rsidRPr="00FF7624" w:rsidRDefault="003400A9" w:rsidP="00241AA8">
            <w:pPr>
              <w:pStyle w:val="ASFKTablenorm"/>
            </w:pPr>
            <w:r w:rsidRPr="00FF7624">
              <w:t xml:space="preserve">Открывается форма для создания нового документа. </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39" name="Рисунок 39"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Создать копию документа</w:t>
            </w:r>
          </w:p>
        </w:tc>
        <w:tc>
          <w:tcPr>
            <w:tcW w:w="3234" w:type="pct"/>
          </w:tcPr>
          <w:p w:rsidR="003400A9" w:rsidRPr="00FF7624" w:rsidRDefault="003400A9" w:rsidP="00241AA8">
            <w:pPr>
              <w:pStyle w:val="ASFKTablenorm"/>
            </w:pPr>
            <w:r w:rsidRPr="00FF7624">
              <w:t>Создается копия открытого документа.</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22" w:type="pct"/>
          </w:tcPr>
          <w:p w:rsidR="003400A9" w:rsidRPr="00FF7624" w:rsidRDefault="00B76DB5" w:rsidP="00241AA8">
            <w:pPr>
              <w:pStyle w:val="ASFKTablenorm"/>
            </w:pPr>
            <w:r w:rsidRPr="00FF7624">
              <w:rPr>
                <w:noProof/>
              </w:rPr>
              <w:lastRenderedPageBreak/>
              <w:drawing>
                <wp:inline distT="0" distB="0" distL="0" distR="0">
                  <wp:extent cx="381000" cy="381000"/>
                  <wp:effectExtent l="0" t="0" r="0" b="0"/>
                  <wp:docPr id="40" name="Рисунок 40"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Выбрать родительский документ</w:t>
            </w:r>
          </w:p>
        </w:tc>
        <w:tc>
          <w:tcPr>
            <w:tcW w:w="3234" w:type="pct"/>
          </w:tcPr>
          <w:p w:rsidR="003400A9" w:rsidRPr="00FF7624" w:rsidRDefault="003400A9" w:rsidP="00241AA8">
            <w:pPr>
              <w:pStyle w:val="ASFKTablenorm"/>
            </w:pPr>
            <w:r w:rsidRPr="00FF7624">
              <w:t xml:space="preserve">Открывается окно поиска родительского документа. </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41" name="Рисунок 41" descr="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хранить измене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Сохранить изменения</w:t>
            </w:r>
          </w:p>
        </w:tc>
        <w:tc>
          <w:tcPr>
            <w:tcW w:w="3234" w:type="pct"/>
          </w:tcPr>
          <w:p w:rsidR="003400A9" w:rsidRPr="00FF7624" w:rsidRDefault="003400A9" w:rsidP="00241AA8">
            <w:pPr>
              <w:pStyle w:val="ASFKTablenorm"/>
            </w:pPr>
            <w:r w:rsidRPr="00FF7624">
              <w:t>Выполняется контроль заполнения полей документа и сохранение произведенных изменений.</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42" name="Рисунок 42"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Сохранить изменения и закрыть окно</w:t>
            </w:r>
          </w:p>
        </w:tc>
        <w:tc>
          <w:tcPr>
            <w:tcW w:w="3234" w:type="pct"/>
          </w:tcPr>
          <w:p w:rsidR="003400A9" w:rsidRPr="00FF7624" w:rsidRDefault="003400A9" w:rsidP="00241AA8">
            <w:pPr>
              <w:pStyle w:val="ASFKTablenorm"/>
            </w:pPr>
            <w:r w:rsidRPr="00FF7624">
              <w:t>Выполняется контроль заполнения полей документа, сохранение произведенных изменений и выход из формы.</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43" name="Рисунок 43" descr="button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tton_check"/>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Проверить документ</w:t>
            </w:r>
          </w:p>
        </w:tc>
        <w:tc>
          <w:tcPr>
            <w:tcW w:w="3234" w:type="pct"/>
          </w:tcPr>
          <w:p w:rsidR="003400A9" w:rsidRPr="00FF7624" w:rsidRDefault="003400A9" w:rsidP="00241AA8">
            <w:pPr>
              <w:pStyle w:val="ASFKTablenorm"/>
            </w:pPr>
            <w:r w:rsidRPr="00FF7624">
              <w:t>Выполняется проверка документа.</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44" name="Рисунок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Печать</w:t>
            </w:r>
          </w:p>
        </w:tc>
        <w:tc>
          <w:tcPr>
            <w:tcW w:w="3234" w:type="pct"/>
          </w:tcPr>
          <w:p w:rsidR="003400A9" w:rsidRPr="00FF7624" w:rsidRDefault="003400A9" w:rsidP="00241AA8">
            <w:pPr>
              <w:pStyle w:val="ASFKTablenorm"/>
            </w:pPr>
            <w:r w:rsidRPr="00FF7624">
              <w:t>Выполняется отправка документа на печать.</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22" w:type="pct"/>
          </w:tcPr>
          <w:p w:rsidR="003400A9" w:rsidRPr="00FF7624" w:rsidRDefault="00B76DB5" w:rsidP="00241AA8">
            <w:pPr>
              <w:pStyle w:val="ASFKTablenorm"/>
            </w:pPr>
            <w:r w:rsidRPr="00FF7624">
              <w:rPr>
                <w:noProof/>
              </w:rPr>
              <w:drawing>
                <wp:inline distT="0" distB="0" distL="0" distR="0">
                  <wp:extent cx="381000" cy="381000"/>
                  <wp:effectExtent l="0" t="0" r="0" b="0"/>
                  <wp:docPr id="45" name="Рисунок 45"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244" w:type="pct"/>
          </w:tcPr>
          <w:p w:rsidR="003400A9" w:rsidRPr="00FF7624" w:rsidRDefault="003400A9" w:rsidP="00241AA8">
            <w:pPr>
              <w:pStyle w:val="ASFKTablenorm"/>
            </w:pPr>
            <w:r w:rsidRPr="00FF7624">
              <w:t xml:space="preserve">Закрыть форму </w:t>
            </w:r>
          </w:p>
        </w:tc>
        <w:tc>
          <w:tcPr>
            <w:tcW w:w="3234" w:type="pct"/>
          </w:tcPr>
          <w:p w:rsidR="003400A9" w:rsidRPr="00FF7624" w:rsidRDefault="003400A9" w:rsidP="00241AA8">
            <w:pPr>
              <w:pStyle w:val="ASFKTablenorm"/>
            </w:pPr>
            <w:r w:rsidRPr="00FF7624">
              <w:t>Закрывается форма документа.</w:t>
            </w:r>
          </w:p>
        </w:tc>
      </w:tr>
    </w:tbl>
    <w:p w:rsidR="003400A9" w:rsidRPr="00FF7624" w:rsidRDefault="003400A9" w:rsidP="003400A9">
      <w:pPr>
        <w:pStyle w:val="32"/>
      </w:pPr>
      <w:bookmarkStart w:id="202" w:name="_Toc225934563"/>
      <w:bookmarkStart w:id="203" w:name="_Ref227065730"/>
      <w:bookmarkStart w:id="204" w:name="_Toc231630529"/>
      <w:bookmarkStart w:id="205" w:name="_Toc231630653"/>
      <w:bookmarkStart w:id="206" w:name="_Toc302380425"/>
      <w:bookmarkStart w:id="207" w:name="_Toc309837809"/>
      <w:bookmarkStart w:id="208" w:name="_Ref328396131"/>
      <w:bookmarkStart w:id="209" w:name="_Toc383088845"/>
      <w:bookmarkStart w:id="210" w:name="_Toc406667889"/>
      <w:bookmarkStart w:id="211" w:name="_Toc420937146"/>
      <w:bookmarkStart w:id="212" w:name="_Toc126839063"/>
      <w:r w:rsidRPr="00FF7624">
        <w:t>Работа с табличными записями.</w:t>
      </w:r>
      <w:bookmarkEnd w:id="202"/>
      <w:bookmarkEnd w:id="203"/>
      <w:bookmarkEnd w:id="204"/>
      <w:bookmarkEnd w:id="205"/>
      <w:bookmarkEnd w:id="206"/>
      <w:bookmarkEnd w:id="207"/>
      <w:bookmarkEnd w:id="208"/>
      <w:bookmarkEnd w:id="209"/>
      <w:bookmarkEnd w:id="210"/>
      <w:bookmarkEnd w:id="211"/>
      <w:bookmarkEnd w:id="212"/>
    </w:p>
    <w:p w:rsidR="003400A9" w:rsidRPr="00FF7624" w:rsidRDefault="003400A9" w:rsidP="003400A9">
      <w:pPr>
        <w:pStyle w:val="ASFKNormal"/>
      </w:pPr>
      <w:r w:rsidRPr="00FF7624">
        <w:t>Экранные формы документов могут содержать встроенные таблицы (табличные блоки). Пример экранной формы, содержащей встроенную таблицу, показан на рисунке</w:t>
      </w:r>
      <w:r w:rsidR="002D02D9" w:rsidRPr="00FF7624">
        <w:t> </w:t>
      </w:r>
      <w:r w:rsidRPr="00FF7624">
        <w:fldChar w:fldCharType="begin"/>
      </w:r>
      <w:r w:rsidRPr="00FF7624">
        <w:instrText xml:space="preserve"> REF _Ref328404363 \h  \* MERGEFORMAT </w:instrText>
      </w:r>
      <w:r w:rsidRPr="00FF7624">
        <w:fldChar w:fldCharType="separate"/>
      </w:r>
      <w:r w:rsidR="00607514">
        <w:t>5</w:t>
      </w:r>
      <w:r w:rsidRPr="00FF7624">
        <w:fldChar w:fldCharType="end"/>
      </w:r>
      <w:r w:rsidRPr="00FF7624">
        <w:t>.</w:t>
      </w:r>
    </w:p>
    <w:p w:rsidR="003400A9" w:rsidRPr="00FF7624" w:rsidRDefault="00B76DB5" w:rsidP="003400A9">
      <w:pPr>
        <w:pStyle w:val="ASFKFigure"/>
      </w:pPr>
      <w:r w:rsidRPr="00FF7624">
        <w:rPr>
          <w:noProof/>
        </w:rPr>
        <w:drawing>
          <wp:inline distT="0" distB="0" distL="0" distR="0">
            <wp:extent cx="6096000" cy="4114800"/>
            <wp:effectExtent l="0" t="0" r="0" b="0"/>
            <wp:docPr id="46" name="Рисунок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6"/>
                    <pic:cNvPicPr>
                      <a:picLocks noChangeAspect="1" noChangeArrowheads="1"/>
                    </pic:cNvPicPr>
                  </pic:nvPicPr>
                  <pic:blipFill>
                    <a:blip r:embed="rId50">
                      <a:lum bright="-10000" contrast="20000"/>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3" w:name="_Ref328404363"/>
      <w:bookmarkStart w:id="214" w:name="_Toc126839173"/>
      <w:r w:rsidR="00607514">
        <w:rPr>
          <w:noProof/>
        </w:rPr>
        <w:t>5</w:t>
      </w:r>
      <w:bookmarkEnd w:id="213"/>
      <w:r w:rsidRPr="00FF7624">
        <w:rPr>
          <w:noProof/>
        </w:rPr>
        <w:fldChar w:fldCharType="end"/>
      </w:r>
      <w:r w:rsidR="003400A9" w:rsidRPr="00FF7624">
        <w:t>. Пример экранной формы, содержащей встроенную таблицу</w:t>
      </w:r>
      <w:bookmarkEnd w:id="214"/>
    </w:p>
    <w:p w:rsidR="003400A9" w:rsidRPr="00FF7624" w:rsidRDefault="003400A9" w:rsidP="003400A9">
      <w:pPr>
        <w:pStyle w:val="ASFKNormal"/>
      </w:pPr>
      <w:r w:rsidRPr="00FF7624">
        <w:t>При работе со встроенными таблицами используются кнопки, расположенные на панели инструментов табличного блока.</w:t>
      </w:r>
    </w:p>
    <w:p w:rsidR="003400A9" w:rsidRPr="00FF7624" w:rsidRDefault="003400A9" w:rsidP="003400A9">
      <w:pPr>
        <w:pStyle w:val="ASFKNormal"/>
      </w:pPr>
      <w:r w:rsidRPr="00FF7624">
        <w:lastRenderedPageBreak/>
        <w:t>Для выполнения операции следует выделить во вложенной таблице нужную запись и нажать соответствующую кнопку на табличной панели инструментов (таб</w:t>
      </w:r>
      <w:r w:rsidR="002D02D9" w:rsidRPr="00FF7624">
        <w:t>л</w:t>
      </w:r>
      <w:r w:rsidRPr="00FF7624">
        <w:t>. </w:t>
      </w:r>
      <w:r w:rsidRPr="00FF7624">
        <w:fldChar w:fldCharType="begin"/>
      </w:r>
      <w:r w:rsidRPr="00FF7624">
        <w:instrText xml:space="preserve"> REF _Ref227420372 \h  \* MERGEFORMAT </w:instrText>
      </w:r>
      <w:r w:rsidRPr="00FF7624">
        <w:fldChar w:fldCharType="separate"/>
      </w:r>
      <w:r w:rsidR="00607514">
        <w:t>5</w:t>
      </w:r>
      <w:r w:rsidRPr="00FF7624">
        <w:fldChar w:fldCharType="end"/>
      </w:r>
      <w:r w:rsidRPr="00FF7624">
        <w:t>).</w:t>
      </w:r>
    </w:p>
    <w:p w:rsidR="003400A9" w:rsidRPr="00FF7624" w:rsidRDefault="008310DF" w:rsidP="003400A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5" w:name="_Ref227420372"/>
      <w:bookmarkStart w:id="216" w:name="_Toc126838358"/>
      <w:r w:rsidR="00607514">
        <w:rPr>
          <w:noProof/>
        </w:rPr>
        <w:t>5</w:t>
      </w:r>
      <w:bookmarkEnd w:id="215"/>
      <w:r w:rsidRPr="00FF7624">
        <w:rPr>
          <w:noProof/>
        </w:rPr>
        <w:fldChar w:fldCharType="end"/>
      </w:r>
      <w:r w:rsidR="003400A9" w:rsidRPr="00FF7624">
        <w:t>. Описание кнопок панели инструментов табличного блока</w:t>
      </w:r>
      <w:bookmarkEnd w:id="216"/>
    </w:p>
    <w:tbl>
      <w:tblPr>
        <w:tblStyle w:val="ASFKTable"/>
        <w:tblW w:w="5000" w:type="pct"/>
        <w:tblLayout w:type="fixed"/>
        <w:tblLook w:val="01E0" w:firstRow="1" w:lastRow="1" w:firstColumn="1" w:lastColumn="1" w:noHBand="0" w:noVBand="0"/>
      </w:tblPr>
      <w:tblGrid>
        <w:gridCol w:w="984"/>
        <w:gridCol w:w="2286"/>
        <w:gridCol w:w="6358"/>
      </w:tblGrid>
      <w:tr w:rsidR="003400A9" w:rsidRPr="00FF7624" w:rsidTr="00C54D18">
        <w:trPr>
          <w:cnfStyle w:val="100000000000" w:firstRow="1" w:lastRow="0" w:firstColumn="0" w:lastColumn="0" w:oddVBand="0" w:evenVBand="0" w:oddHBand="0" w:evenHBand="0" w:firstRowFirstColumn="0" w:firstRowLastColumn="0" w:lastRowFirstColumn="0" w:lastRowLastColumn="0"/>
        </w:trPr>
        <w:tc>
          <w:tcPr>
            <w:tcW w:w="511" w:type="pct"/>
          </w:tcPr>
          <w:p w:rsidR="003400A9" w:rsidRPr="00FF7624" w:rsidRDefault="003400A9" w:rsidP="00241AA8">
            <w:pPr>
              <w:pStyle w:val="ASFKTableHead"/>
            </w:pPr>
            <w:r w:rsidRPr="00FF7624">
              <w:t xml:space="preserve">Кнопка </w:t>
            </w:r>
          </w:p>
        </w:tc>
        <w:tc>
          <w:tcPr>
            <w:tcW w:w="1187" w:type="pct"/>
          </w:tcPr>
          <w:p w:rsidR="003400A9" w:rsidRPr="00FF7624" w:rsidRDefault="003400A9" w:rsidP="00241AA8">
            <w:pPr>
              <w:pStyle w:val="ASFKTableHead"/>
            </w:pPr>
            <w:r w:rsidRPr="00FF7624">
              <w:t>Название операции</w:t>
            </w:r>
          </w:p>
        </w:tc>
        <w:tc>
          <w:tcPr>
            <w:tcW w:w="3302" w:type="pct"/>
          </w:tcPr>
          <w:p w:rsidR="003400A9" w:rsidRPr="00FF7624" w:rsidRDefault="003400A9" w:rsidP="00241AA8">
            <w:pPr>
              <w:pStyle w:val="ASFKTableHead"/>
            </w:pPr>
            <w:r w:rsidRPr="00FF7624">
              <w:t>Описание операции</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47"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r w:rsidRPr="00FF7624">
              <w:t>Добавить новую строку</w:t>
            </w:r>
          </w:p>
        </w:tc>
        <w:tc>
          <w:tcPr>
            <w:tcW w:w="3302" w:type="pct"/>
          </w:tcPr>
          <w:p w:rsidR="003400A9" w:rsidRPr="00FF7624" w:rsidRDefault="003400A9" w:rsidP="00241AA8">
            <w:pPr>
              <w:pStyle w:val="ASFKTablenorm"/>
            </w:pPr>
            <w:r w:rsidRPr="00FF7624">
              <w:t>Открывается форма для создания новой записи. После заполнения полей формы и сохранения в список добавляется новая строка.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48" name="Рисунок 48"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r w:rsidRPr="00FF7624">
              <w:t>Копирование записи</w:t>
            </w:r>
          </w:p>
        </w:tc>
        <w:tc>
          <w:tcPr>
            <w:tcW w:w="3302" w:type="pct"/>
          </w:tcPr>
          <w:p w:rsidR="003400A9" w:rsidRPr="00FF7624" w:rsidRDefault="003400A9" w:rsidP="00241AA8">
            <w:pPr>
              <w:pStyle w:val="ASFKTablenorm"/>
            </w:pPr>
            <w:r w:rsidRPr="00FF7624">
              <w:t>В списке отобразится новая запись с атрибутами скопированной записи.</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49" name="Рисунок 49"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bookmarkStart w:id="217" w:name="_Toc225934565"/>
            <w:r w:rsidRPr="00FF7624">
              <w:t>Просмотр / Редактирование</w:t>
            </w:r>
            <w:bookmarkEnd w:id="217"/>
          </w:p>
        </w:tc>
        <w:tc>
          <w:tcPr>
            <w:tcW w:w="3302" w:type="pct"/>
          </w:tcPr>
          <w:p w:rsidR="003400A9" w:rsidRPr="00FF7624" w:rsidRDefault="003400A9" w:rsidP="00241AA8">
            <w:pPr>
              <w:pStyle w:val="ASFKTablenorm"/>
            </w:pPr>
            <w:r w:rsidRPr="00FF7624">
              <w:t xml:space="preserve">Открывается форма </w:t>
            </w:r>
            <w:r w:rsidR="009379E7" w:rsidRPr="00FF7624">
              <w:t>«</w:t>
            </w:r>
            <w:r w:rsidRPr="00FF7624">
              <w:t>Редактирование записи</w:t>
            </w:r>
            <w:r w:rsidR="009379E7" w:rsidRPr="00FF7624">
              <w:t>»</w:t>
            </w:r>
            <w:r w:rsidRPr="00FF7624">
              <w:t xml:space="preserve">, состав полей которой аналогичен форме </w:t>
            </w:r>
            <w:r w:rsidR="009379E7" w:rsidRPr="00FF7624">
              <w:t>«</w:t>
            </w:r>
            <w:r w:rsidRPr="00FF7624">
              <w:t>Добавление записи</w:t>
            </w:r>
            <w:r w:rsidR="009379E7" w:rsidRPr="00FF7624">
              <w:t>»</w:t>
            </w:r>
            <w:r w:rsidRPr="00FF7624">
              <w:t xml:space="preserve">. В форме следует отредактировать требуемые поля и нажать на кнопку </w:t>
            </w:r>
            <w:r w:rsidR="009379E7" w:rsidRPr="00FF7624">
              <w:t>«</w:t>
            </w:r>
            <w:r w:rsidRPr="00FF7624">
              <w:t>ОК</w:t>
            </w:r>
            <w:r w:rsidR="009379E7" w:rsidRPr="00FF7624">
              <w:t>»</w:t>
            </w:r>
            <w:r w:rsidRPr="00FF7624">
              <w:t>. Если запись недоступна для редактирования, то она открывается только на просмотр.</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50" name="Рисунок 5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bookmarkStart w:id="218" w:name="_Toc225934566"/>
            <w:r w:rsidRPr="00FF7624">
              <w:t>Удаление записи</w:t>
            </w:r>
            <w:bookmarkEnd w:id="218"/>
          </w:p>
        </w:tc>
        <w:tc>
          <w:tcPr>
            <w:tcW w:w="3302" w:type="pct"/>
          </w:tcPr>
          <w:p w:rsidR="003400A9" w:rsidRPr="00FF7624" w:rsidRDefault="003400A9" w:rsidP="00241AA8">
            <w:pPr>
              <w:pStyle w:val="ASFKTablenorm"/>
            </w:pPr>
            <w:r w:rsidRPr="00FF7624">
              <w:t xml:space="preserve">Открывается окно запроса на подтверждение операции удаления, в котором следует нажать на кнопку </w:t>
            </w:r>
            <w:r w:rsidR="009379E7" w:rsidRPr="00FF7624">
              <w:t>«</w:t>
            </w:r>
            <w:r w:rsidRPr="00FF7624">
              <w:t>Да</w:t>
            </w:r>
            <w:r w:rsidR="009379E7" w:rsidRPr="00FF7624">
              <w:t>»</w:t>
            </w:r>
            <w:r w:rsidRPr="00FF7624">
              <w:t>.</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51" name="Рисунок 51" descr="Sn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bookmarkStart w:id="219" w:name="_Toc225934567"/>
            <w:r w:rsidRPr="00FF7624">
              <w:t>Настройка</w:t>
            </w:r>
            <w:bookmarkEnd w:id="219"/>
          </w:p>
        </w:tc>
        <w:tc>
          <w:tcPr>
            <w:tcW w:w="3302" w:type="pct"/>
          </w:tcPr>
          <w:p w:rsidR="003400A9" w:rsidRPr="00FF7624" w:rsidRDefault="003400A9" w:rsidP="00241AA8">
            <w:pPr>
              <w:pStyle w:val="ASFKTablenorm"/>
            </w:pPr>
            <w:r w:rsidRPr="00FF7624">
              <w:t xml:space="preserve">Открывается окно </w:t>
            </w:r>
            <w:r w:rsidR="009379E7" w:rsidRPr="00FF7624">
              <w:t>«</w:t>
            </w:r>
            <w:r w:rsidRPr="00FF7624">
              <w:t>Настройка колонок</w:t>
            </w:r>
            <w:r w:rsidR="009379E7" w:rsidRPr="00FF7624">
              <w:t>»</w:t>
            </w:r>
            <w:r w:rsidRPr="00FF7624">
              <w:t xml:space="preserve"> следует установить флаги в полях </w:t>
            </w:r>
            <w:r w:rsidR="009379E7" w:rsidRPr="00FF7624">
              <w:t>«</w:t>
            </w:r>
            <w:r w:rsidRPr="00FF7624">
              <w:t>Включить</w:t>
            </w:r>
            <w:r w:rsidR="009379E7" w:rsidRPr="00FF7624">
              <w:t>»</w:t>
            </w:r>
            <w:r w:rsidRPr="00FF7624">
              <w:t xml:space="preserve"> напротив названий колонок для просмотра.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52" name="Рисунок 52"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bookmarkStart w:id="220" w:name="_Toc225934568"/>
            <w:r w:rsidRPr="00FF7624">
              <w:t>Поиск записей</w:t>
            </w:r>
            <w:bookmarkEnd w:id="220"/>
          </w:p>
        </w:tc>
        <w:tc>
          <w:tcPr>
            <w:tcW w:w="3302" w:type="pct"/>
          </w:tcPr>
          <w:p w:rsidR="003400A9" w:rsidRPr="00FF7624" w:rsidRDefault="003400A9" w:rsidP="00241AA8">
            <w:pPr>
              <w:pStyle w:val="ASFKTablenorm"/>
            </w:pPr>
            <w:r w:rsidRPr="00FF7624">
              <w:t xml:space="preserve">Открывается окно </w:t>
            </w:r>
            <w:r w:rsidR="009379E7" w:rsidRPr="00FF7624">
              <w:t>«</w:t>
            </w:r>
            <w:r w:rsidRPr="00FF7624">
              <w:t>Поиск</w:t>
            </w:r>
            <w:r w:rsidR="009379E7" w:rsidRPr="00FF7624">
              <w:t>»</w:t>
            </w:r>
            <w:r w:rsidRPr="00FF7624">
              <w:t>, в котором следует:</w:t>
            </w:r>
          </w:p>
          <w:p w:rsidR="003400A9" w:rsidRPr="00FF7624" w:rsidRDefault="003400A9" w:rsidP="00241AA8">
            <w:pPr>
              <w:pStyle w:val="ASFKTableListMark"/>
            </w:pPr>
            <w:r w:rsidRPr="00FF7624">
              <w:t xml:space="preserve">ввести в поле </w:t>
            </w:r>
            <w:r w:rsidR="009379E7" w:rsidRPr="00FF7624">
              <w:t>«</w:t>
            </w:r>
            <w:r w:rsidRPr="00FF7624">
              <w:t>Найти</w:t>
            </w:r>
            <w:r w:rsidR="009379E7" w:rsidRPr="00FF7624">
              <w:t>»</w:t>
            </w:r>
            <w:r w:rsidRPr="00FF7624">
              <w:t xml:space="preserve"> строку символов;</w:t>
            </w:r>
          </w:p>
          <w:p w:rsidR="003400A9" w:rsidRPr="00FF7624" w:rsidRDefault="003400A9" w:rsidP="00241AA8">
            <w:pPr>
              <w:pStyle w:val="ASFKTableListMark"/>
            </w:pPr>
            <w:r w:rsidRPr="00FF7624">
              <w:t xml:space="preserve">в поле </w:t>
            </w:r>
            <w:r w:rsidR="009379E7" w:rsidRPr="00FF7624">
              <w:t>«</w:t>
            </w:r>
            <w:r w:rsidRPr="00FF7624">
              <w:t>Колонка</w:t>
            </w:r>
            <w:r w:rsidR="009379E7" w:rsidRPr="00FF7624">
              <w:t>»</w:t>
            </w:r>
            <w:r w:rsidRPr="00FF7624">
              <w:t xml:space="preserve"> выбрать из раскрывающегося списка наименование поля, по которому будет производиться поиск;</w:t>
            </w:r>
          </w:p>
          <w:p w:rsidR="003400A9" w:rsidRPr="00FF7624" w:rsidRDefault="003400A9" w:rsidP="00241AA8">
            <w:pPr>
              <w:pStyle w:val="ASFKTableListMark"/>
            </w:pPr>
            <w:r w:rsidRPr="00FF7624">
              <w:t xml:space="preserve">установить флаг переключателя </w:t>
            </w:r>
            <w:r w:rsidR="009379E7" w:rsidRPr="00FF7624">
              <w:t>«</w:t>
            </w:r>
            <w:r w:rsidRPr="00FF7624">
              <w:t>Совпадение с любой частью поля</w:t>
            </w:r>
            <w:r w:rsidR="009379E7" w:rsidRPr="00FF7624">
              <w:t>»</w:t>
            </w:r>
            <w:r w:rsidRPr="00FF7624">
              <w:t xml:space="preserve"> и/или </w:t>
            </w:r>
            <w:r w:rsidR="009379E7" w:rsidRPr="00FF7624">
              <w:t>«</w:t>
            </w:r>
            <w:r w:rsidRPr="00FF7624">
              <w:t>С начала</w:t>
            </w:r>
            <w:r w:rsidR="009379E7" w:rsidRPr="00FF7624">
              <w:t>»</w:t>
            </w:r>
            <w:r w:rsidRPr="00FF7624">
              <w:t xml:space="preserve"> для определения способа поиска заданной строки символов в поле;</w:t>
            </w:r>
          </w:p>
          <w:p w:rsidR="003400A9" w:rsidRPr="00FF7624" w:rsidRDefault="003400A9" w:rsidP="00241AA8">
            <w:pPr>
              <w:pStyle w:val="ASFKTableListMark"/>
            </w:pPr>
            <w:r w:rsidRPr="00FF7624">
              <w:t xml:space="preserve">нажать на кнопку </w:t>
            </w:r>
            <w:r w:rsidR="009379E7" w:rsidRPr="00FF7624">
              <w:t>«</w:t>
            </w:r>
            <w:r w:rsidRPr="00FF7624">
              <w:t>Найти</w:t>
            </w:r>
            <w:r w:rsidR="009379E7" w:rsidRPr="00FF7624">
              <w:t>»</w:t>
            </w:r>
            <w:r w:rsidRPr="00FF7624">
              <w:t>.</w:t>
            </w:r>
          </w:p>
          <w:p w:rsidR="003400A9" w:rsidRPr="00FF7624" w:rsidRDefault="003400A9" w:rsidP="00241AA8">
            <w:pPr>
              <w:pStyle w:val="ASFKTablenorm"/>
            </w:pPr>
            <w:r w:rsidRPr="00FF7624">
              <w:t xml:space="preserve">Если запись с заданными параметрами будет найдена, то она будет выделена цветом. Для поиска следующей записи с заданными параметрами следует нажать на кнопку </w:t>
            </w:r>
            <w:r w:rsidR="009379E7" w:rsidRPr="00FF7624">
              <w:t>«</w:t>
            </w:r>
            <w:r w:rsidRPr="00FF7624">
              <w:t>Найти далее</w:t>
            </w:r>
            <w:r w:rsidR="009379E7" w:rsidRPr="00FF7624">
              <w:t>»</w:t>
            </w:r>
            <w:r w:rsidRPr="00FF7624">
              <w:t xml:space="preserve">. Для закрытия формы </w:t>
            </w:r>
            <w:r w:rsidR="009379E7" w:rsidRPr="00FF7624">
              <w:t>«</w:t>
            </w:r>
            <w:r w:rsidRPr="00FF7624">
              <w:t>Поиск</w:t>
            </w:r>
            <w:r w:rsidR="009379E7" w:rsidRPr="00FF7624">
              <w:t>»</w:t>
            </w:r>
            <w:r w:rsidRPr="00FF7624">
              <w:t xml:space="preserve"> следует нажать на кнопку </w:t>
            </w:r>
            <w:r w:rsidR="009379E7" w:rsidRPr="00FF7624">
              <w:t>«</w:t>
            </w:r>
            <w:r w:rsidRPr="00FF7624">
              <w:t>Отмена</w:t>
            </w:r>
            <w:r w:rsidR="009379E7" w:rsidRPr="00FF7624">
              <w:t>»</w:t>
            </w:r>
            <w:r w:rsidRPr="00FF7624">
              <w:t>.</w:t>
            </w:r>
          </w:p>
        </w:tc>
      </w:tr>
      <w:tr w:rsidR="003400A9" w:rsidRPr="00FF7624" w:rsidTr="00C54D18">
        <w:trPr>
          <w:cnfStyle w:val="000000100000" w:firstRow="0" w:lastRow="0" w:firstColumn="0" w:lastColumn="0" w:oddVBand="0" w:evenVBand="0" w:oddHBand="1" w:evenHBand="0"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53" name="Рисунок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r w:rsidRPr="00FF7624">
              <w:t>Применить фильтр</w:t>
            </w:r>
          </w:p>
        </w:tc>
        <w:tc>
          <w:tcPr>
            <w:tcW w:w="3302" w:type="pct"/>
          </w:tcPr>
          <w:p w:rsidR="003400A9" w:rsidRPr="00FF7624" w:rsidRDefault="003400A9" w:rsidP="00241AA8">
            <w:pPr>
              <w:pStyle w:val="ASFKTablenorm"/>
            </w:pPr>
            <w:r w:rsidRPr="00FF7624">
              <w:t>Включается фильтр по значениям, указанным в пустых полях, расположенных над названиями столбцов списка.</w:t>
            </w:r>
          </w:p>
        </w:tc>
      </w:tr>
      <w:tr w:rsidR="003400A9" w:rsidRPr="00FF7624" w:rsidTr="00C54D18">
        <w:trPr>
          <w:cnfStyle w:val="000000010000" w:firstRow="0" w:lastRow="0" w:firstColumn="0" w:lastColumn="0" w:oddVBand="0" w:evenVBand="0" w:oddHBand="0" w:evenHBand="1" w:firstRowFirstColumn="0" w:firstRowLastColumn="0" w:lastRowFirstColumn="0" w:lastRowLastColumn="0"/>
        </w:trPr>
        <w:tc>
          <w:tcPr>
            <w:tcW w:w="511" w:type="pct"/>
          </w:tcPr>
          <w:p w:rsidR="003400A9" w:rsidRPr="00FF7624" w:rsidRDefault="00B76DB5" w:rsidP="00241AA8">
            <w:pPr>
              <w:pStyle w:val="ASFKTablenorm"/>
            </w:pPr>
            <w:r w:rsidRPr="00FF7624">
              <w:rPr>
                <w:noProof/>
              </w:rPr>
              <w:drawing>
                <wp:inline distT="0" distB="0" distL="0" distR="0">
                  <wp:extent cx="381000" cy="381000"/>
                  <wp:effectExtent l="0" t="0" r="0" b="0"/>
                  <wp:docPr id="54" name="Рисунок 5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187" w:type="pct"/>
          </w:tcPr>
          <w:p w:rsidR="003400A9" w:rsidRPr="00FF7624" w:rsidRDefault="003400A9" w:rsidP="00241AA8">
            <w:pPr>
              <w:pStyle w:val="ASFKTablenorm"/>
            </w:pPr>
            <w:r w:rsidRPr="00FF7624">
              <w:t>Сбросить фильтр</w:t>
            </w:r>
          </w:p>
        </w:tc>
        <w:tc>
          <w:tcPr>
            <w:tcW w:w="3302" w:type="pct"/>
          </w:tcPr>
          <w:p w:rsidR="003400A9" w:rsidRPr="00FF7624" w:rsidRDefault="003400A9" w:rsidP="00241AA8">
            <w:pPr>
              <w:pStyle w:val="ASFKTablenorm"/>
            </w:pPr>
            <w:r w:rsidRPr="00FF7624">
              <w:t>Сброс фильтра.</w:t>
            </w:r>
          </w:p>
        </w:tc>
      </w:tr>
    </w:tbl>
    <w:p w:rsidR="003400A9" w:rsidRPr="00FF7624" w:rsidRDefault="003400A9" w:rsidP="003400A9">
      <w:pPr>
        <w:pStyle w:val="32"/>
      </w:pPr>
      <w:bookmarkStart w:id="221" w:name="_Toc383088846"/>
      <w:bookmarkStart w:id="222" w:name="_Toc406667890"/>
      <w:bookmarkStart w:id="223" w:name="_Toc420937147"/>
      <w:bookmarkStart w:id="224" w:name="_Toc126839064"/>
      <w:r w:rsidRPr="00FF7624">
        <w:t>Контекстное меню</w:t>
      </w:r>
      <w:bookmarkEnd w:id="221"/>
      <w:bookmarkEnd w:id="222"/>
      <w:bookmarkEnd w:id="223"/>
      <w:bookmarkEnd w:id="224"/>
    </w:p>
    <w:p w:rsidR="003400A9" w:rsidRPr="00FF7624" w:rsidRDefault="003400A9" w:rsidP="003400A9">
      <w:pPr>
        <w:pStyle w:val="ASFKNormal"/>
      </w:pPr>
      <w:r w:rsidRPr="00FF7624">
        <w:t xml:space="preserve">Помимо перечисленных выше описанных инструментальных панелей, при работе с программой, для выполнения типовых операций над документами и справочниками, также используется контекстное меню. Контекстным, меню называется потому, что набор команд, входящих в его состав может меняться, в зависимости от того, где это меню вызывается, т.е. зависит от контекста. </w:t>
      </w:r>
    </w:p>
    <w:p w:rsidR="003400A9" w:rsidRPr="00FF7624" w:rsidRDefault="003400A9" w:rsidP="003400A9">
      <w:pPr>
        <w:pStyle w:val="ASFKNormal"/>
      </w:pPr>
      <w:r w:rsidRPr="00FF7624">
        <w:lastRenderedPageBreak/>
        <w:t>Для вызова контекстного меню необходимо выполнить следующие действия: поместить указатель мыши на объект (например, на документ в списке документов) и сделать щелчок правой клавишей мыши. В результате на экране откроется контекстное меню.</w:t>
      </w:r>
    </w:p>
    <w:p w:rsidR="003400A9" w:rsidRPr="00FF7624" w:rsidRDefault="003400A9" w:rsidP="003400A9">
      <w:pPr>
        <w:pStyle w:val="32"/>
      </w:pPr>
      <w:bookmarkStart w:id="225" w:name="_Toc383088847"/>
      <w:bookmarkStart w:id="226" w:name="_Toc406667891"/>
      <w:bookmarkStart w:id="227" w:name="_Toc420937148"/>
      <w:bookmarkStart w:id="228" w:name="_Toc126839065"/>
      <w:r w:rsidRPr="00FF7624">
        <w:t>Панели сортировки и фильтров</w:t>
      </w:r>
      <w:bookmarkEnd w:id="225"/>
      <w:bookmarkEnd w:id="226"/>
      <w:bookmarkEnd w:id="227"/>
      <w:bookmarkEnd w:id="228"/>
    </w:p>
    <w:p w:rsidR="003400A9" w:rsidRPr="00FF7624" w:rsidRDefault="003400A9" w:rsidP="003400A9">
      <w:pPr>
        <w:pStyle w:val="ASFKNormal"/>
      </w:pPr>
      <w:r w:rsidRPr="00FF7624">
        <w:t>Панели сортировки и фильтров (рис. </w:t>
      </w:r>
      <w:r w:rsidRPr="00FF7624">
        <w:fldChar w:fldCharType="begin"/>
      </w:r>
      <w:r w:rsidRPr="00FF7624">
        <w:instrText xml:space="preserve"> REF _Ref381285131 \h  \* MERGEFORMAT </w:instrText>
      </w:r>
      <w:r w:rsidRPr="00FF7624">
        <w:fldChar w:fldCharType="separate"/>
      </w:r>
      <w:r w:rsidR="00607514">
        <w:t>6</w:t>
      </w:r>
      <w:r w:rsidRPr="00FF7624">
        <w:fldChar w:fldCharType="end"/>
      </w:r>
      <w:r w:rsidRPr="00FF7624">
        <w:t>) предназначены для быстрого поиска нужных документов в списке и их сортировки.</w:t>
      </w:r>
    </w:p>
    <w:p w:rsidR="003400A9" w:rsidRPr="00FF7624" w:rsidRDefault="00B76DB5" w:rsidP="003400A9">
      <w:pPr>
        <w:pStyle w:val="ASFKFigure"/>
      </w:pPr>
      <w:r w:rsidRPr="00FF7624">
        <w:rPr>
          <w:noProof/>
        </w:rPr>
        <w:drawing>
          <wp:inline distT="0" distB="0" distL="0" distR="0">
            <wp:extent cx="6096000" cy="4114800"/>
            <wp:effectExtent l="0" t="0" r="0" b="0"/>
            <wp:docPr id="55" name="Рисунок 5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
                    <pic:cNvPicPr>
                      <a:picLocks noChangeAspect="1" noChangeArrowheads="1"/>
                    </pic:cNvPicPr>
                  </pic:nvPicPr>
                  <pic:blipFill>
                    <a:blip r:embed="rId59">
                      <a:lum bright="-10000" contrast="20000"/>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9" w:name="_Ref381285131"/>
      <w:bookmarkStart w:id="230" w:name="_Toc126839174"/>
      <w:r w:rsidR="00607514">
        <w:rPr>
          <w:noProof/>
        </w:rPr>
        <w:t>6</w:t>
      </w:r>
      <w:bookmarkEnd w:id="229"/>
      <w:r w:rsidRPr="00FF7624">
        <w:rPr>
          <w:noProof/>
        </w:rPr>
        <w:fldChar w:fldCharType="end"/>
      </w:r>
      <w:r w:rsidR="003400A9" w:rsidRPr="00FF7624">
        <w:t>. Панели сортировки и фильтров</w:t>
      </w:r>
      <w:bookmarkEnd w:id="230"/>
    </w:p>
    <w:p w:rsidR="003400A9" w:rsidRPr="00FF7624" w:rsidRDefault="003400A9" w:rsidP="003400A9">
      <w:pPr>
        <w:pStyle w:val="41"/>
      </w:pPr>
      <w:bookmarkStart w:id="231" w:name="_Toc383088848"/>
      <w:r w:rsidRPr="00FF7624">
        <w:t>Сортировка документов</w:t>
      </w:r>
      <w:bookmarkEnd w:id="231"/>
    </w:p>
    <w:p w:rsidR="003400A9" w:rsidRPr="00FF7624" w:rsidRDefault="003400A9" w:rsidP="003400A9">
      <w:pPr>
        <w:pStyle w:val="ASFKNormal"/>
      </w:pPr>
      <w:r w:rsidRPr="00FF7624">
        <w:t>Панель сортировки (рис. </w:t>
      </w:r>
      <w:r w:rsidRPr="00FF7624">
        <w:fldChar w:fldCharType="begin"/>
      </w:r>
      <w:r w:rsidRPr="00FF7624">
        <w:instrText xml:space="preserve"> REF _Ref325535177 \h  \* MERGEFORMAT </w:instrText>
      </w:r>
      <w:r w:rsidRPr="00FF7624">
        <w:fldChar w:fldCharType="separate"/>
      </w:r>
      <w:r w:rsidR="00607514">
        <w:t>7</w:t>
      </w:r>
      <w:r w:rsidRPr="00FF7624">
        <w:fldChar w:fldCharType="end"/>
      </w:r>
      <w:r w:rsidRPr="00FF7624">
        <w:t>) предназначена для сортировки записей списка документов (записей справочников) по выбранному признаку.</w:t>
      </w:r>
    </w:p>
    <w:p w:rsidR="003400A9" w:rsidRPr="00FF7624" w:rsidRDefault="00B76DB5" w:rsidP="003400A9">
      <w:pPr>
        <w:pStyle w:val="ASFKFigure"/>
      </w:pPr>
      <w:r w:rsidRPr="00FF7624">
        <w:rPr>
          <w:noProof/>
        </w:rPr>
        <w:drawing>
          <wp:inline distT="0" distB="0" distL="0" distR="0">
            <wp:extent cx="4038600" cy="381000"/>
            <wp:effectExtent l="0" t="0" r="0" b="0"/>
            <wp:docPr id="56" name="Рисунок 5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
                    <pic:cNvPicPr>
                      <a:picLocks noChangeAspect="1" noChangeArrowheads="1"/>
                    </pic:cNvPicPr>
                  </pic:nvPicPr>
                  <pic:blipFill>
                    <a:blip r:embed="rId60">
                      <a:lum bright="-10000" contrast="20000"/>
                      <a:extLst>
                        <a:ext uri="{28A0092B-C50C-407E-A947-70E740481C1C}">
                          <a14:useLocalDpi xmlns:a14="http://schemas.microsoft.com/office/drawing/2010/main" val="0"/>
                        </a:ext>
                      </a:extLst>
                    </a:blip>
                    <a:srcRect/>
                    <a:stretch>
                      <a:fillRect/>
                    </a:stretch>
                  </pic:blipFill>
                  <pic:spPr bwMode="auto">
                    <a:xfrm>
                      <a:off x="0" y="0"/>
                      <a:ext cx="4038600" cy="3810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2" w:name="_Ref325535177"/>
      <w:bookmarkStart w:id="233" w:name="_Toc126839175"/>
      <w:r w:rsidR="00607514">
        <w:rPr>
          <w:noProof/>
        </w:rPr>
        <w:t>7</w:t>
      </w:r>
      <w:bookmarkEnd w:id="232"/>
      <w:r w:rsidRPr="00FF7624">
        <w:rPr>
          <w:noProof/>
        </w:rPr>
        <w:fldChar w:fldCharType="end"/>
      </w:r>
      <w:r w:rsidR="003400A9" w:rsidRPr="00FF7624">
        <w:t>. Панель сортировки</w:t>
      </w:r>
      <w:bookmarkEnd w:id="233"/>
    </w:p>
    <w:p w:rsidR="003400A9" w:rsidRPr="00FF7624" w:rsidRDefault="003400A9" w:rsidP="003400A9">
      <w:pPr>
        <w:pStyle w:val="41"/>
      </w:pPr>
      <w:bookmarkStart w:id="234" w:name="_Toc383088849"/>
      <w:r w:rsidRPr="00FF7624">
        <w:t>Использование фильтров</w:t>
      </w:r>
      <w:bookmarkEnd w:id="234"/>
    </w:p>
    <w:p w:rsidR="003400A9" w:rsidRPr="00FF7624" w:rsidRDefault="003400A9" w:rsidP="003400A9">
      <w:pPr>
        <w:pStyle w:val="ASFKNormal"/>
      </w:pPr>
      <w:r w:rsidRPr="00FF7624">
        <w:t>Панель фильтров (рис. </w:t>
      </w:r>
      <w:r w:rsidRPr="00FF7624">
        <w:fldChar w:fldCharType="begin"/>
      </w:r>
      <w:r w:rsidRPr="00FF7624">
        <w:instrText xml:space="preserve"> REF _Ref204398205 \h  \* MERGEFORMAT </w:instrText>
      </w:r>
      <w:r w:rsidRPr="00FF7624">
        <w:fldChar w:fldCharType="separate"/>
      </w:r>
      <w:r w:rsidR="00607514">
        <w:t>8</w:t>
      </w:r>
      <w:r w:rsidRPr="00FF7624">
        <w:fldChar w:fldCharType="end"/>
      </w:r>
      <w:r w:rsidRPr="00FF7624">
        <w:t>) предназначена для отбора записей в списке документов (справочника) по заданным параметрам.</w:t>
      </w:r>
    </w:p>
    <w:p w:rsidR="003400A9" w:rsidRPr="00FF7624" w:rsidRDefault="00B76DB5" w:rsidP="003400A9">
      <w:pPr>
        <w:pStyle w:val="ASFKFigure"/>
      </w:pPr>
      <w:r w:rsidRPr="00FF7624">
        <w:rPr>
          <w:noProof/>
        </w:rPr>
        <w:drawing>
          <wp:inline distT="0" distB="0" distL="0" distR="0">
            <wp:extent cx="3048000" cy="381000"/>
            <wp:effectExtent l="0" t="0" r="0" b="0"/>
            <wp:docPr id="57" name="Рисунок 5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2"/>
                    <pic:cNvPicPr>
                      <a:picLocks noChangeAspect="1" noChangeArrowheads="1"/>
                    </pic:cNvPicPr>
                  </pic:nvPicPr>
                  <pic:blipFill>
                    <a:blip r:embed="rId61">
                      <a:lum bright="-10000" contrast="20000"/>
                      <a:extLst>
                        <a:ext uri="{28A0092B-C50C-407E-A947-70E740481C1C}">
                          <a14:useLocalDpi xmlns:a14="http://schemas.microsoft.com/office/drawing/2010/main" val="0"/>
                        </a:ext>
                      </a:extLst>
                    </a:blip>
                    <a:srcRect/>
                    <a:stretch>
                      <a:fillRect/>
                    </a:stretch>
                  </pic:blipFill>
                  <pic:spPr bwMode="auto">
                    <a:xfrm>
                      <a:off x="0" y="0"/>
                      <a:ext cx="3048000" cy="3810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5" w:name="_Ref204398205"/>
      <w:bookmarkStart w:id="236" w:name="_Toc126839176"/>
      <w:r w:rsidR="00607514">
        <w:rPr>
          <w:noProof/>
        </w:rPr>
        <w:t>8</w:t>
      </w:r>
      <w:bookmarkEnd w:id="235"/>
      <w:r w:rsidRPr="00FF7624">
        <w:rPr>
          <w:noProof/>
        </w:rPr>
        <w:fldChar w:fldCharType="end"/>
      </w:r>
      <w:r w:rsidR="003400A9" w:rsidRPr="00FF7624">
        <w:t>. Панель фильтров</w:t>
      </w:r>
      <w:bookmarkEnd w:id="236"/>
    </w:p>
    <w:p w:rsidR="003400A9" w:rsidRPr="00FF7624" w:rsidRDefault="003400A9" w:rsidP="003400A9">
      <w:pPr>
        <w:pStyle w:val="32"/>
      </w:pPr>
      <w:bookmarkStart w:id="237" w:name="_Ref357012118"/>
      <w:bookmarkStart w:id="238" w:name="_Toc383088851"/>
      <w:bookmarkStart w:id="239" w:name="_Toc406667892"/>
      <w:bookmarkStart w:id="240" w:name="_Toc420937149"/>
      <w:bookmarkStart w:id="241" w:name="_Toc126839066"/>
      <w:r w:rsidRPr="00FF7624">
        <w:lastRenderedPageBreak/>
        <w:t>Перемещение по списку документов</w:t>
      </w:r>
      <w:bookmarkEnd w:id="237"/>
      <w:bookmarkEnd w:id="238"/>
      <w:bookmarkEnd w:id="239"/>
      <w:bookmarkEnd w:id="240"/>
      <w:bookmarkEnd w:id="241"/>
    </w:p>
    <w:p w:rsidR="003400A9" w:rsidRPr="00FF7624" w:rsidRDefault="003400A9" w:rsidP="003400A9">
      <w:pPr>
        <w:pStyle w:val="ASFKNormal"/>
      </w:pPr>
      <w:r w:rsidRPr="00FF7624">
        <w:t>Список документов, отображаемый в окне программы, организован в виде журнала, состоящего из некоторого количества страниц. Количество записей на одной странице зависит от настроек программы. На панели перемещения по списку документов располагаются кнопки, позволяющие перелистывать список документов, а также отображается общее количество листов в списке (рис. </w:t>
      </w:r>
      <w:r w:rsidRPr="00FF7624">
        <w:fldChar w:fldCharType="begin"/>
      </w:r>
      <w:r w:rsidRPr="00FF7624">
        <w:instrText xml:space="preserve"> REF _Ref325550209 \h  \* MERGEFORMAT </w:instrText>
      </w:r>
      <w:r w:rsidRPr="00FF7624">
        <w:fldChar w:fldCharType="separate"/>
      </w:r>
      <w:r w:rsidR="00607514">
        <w:t>9</w:t>
      </w:r>
      <w:r w:rsidRPr="00FF7624">
        <w:fldChar w:fldCharType="end"/>
      </w:r>
      <w:r w:rsidR="001368FE" w:rsidRPr="00FF7624">
        <w:t>)</w:t>
      </w:r>
      <w:r w:rsidRPr="00FF7624">
        <w:t>.</w:t>
      </w:r>
    </w:p>
    <w:p w:rsidR="003400A9" w:rsidRPr="00FF7624" w:rsidRDefault="00B76DB5" w:rsidP="003400A9">
      <w:pPr>
        <w:pStyle w:val="ASFKFigure"/>
      </w:pPr>
      <w:r w:rsidRPr="00FF7624">
        <w:rPr>
          <w:noProof/>
        </w:rPr>
        <w:drawing>
          <wp:inline distT="0" distB="0" distL="0" distR="0">
            <wp:extent cx="6096000" cy="2286000"/>
            <wp:effectExtent l="0" t="0" r="0" b="0"/>
            <wp:docPr id="58" name="Рисунок 5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6000" cy="22860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42" w:name="_Ref325550209"/>
      <w:bookmarkStart w:id="243" w:name="_Toc126839177"/>
      <w:r w:rsidR="00607514">
        <w:rPr>
          <w:noProof/>
        </w:rPr>
        <w:t>9</w:t>
      </w:r>
      <w:bookmarkEnd w:id="242"/>
      <w:r w:rsidRPr="00FF7624">
        <w:rPr>
          <w:noProof/>
        </w:rPr>
        <w:fldChar w:fldCharType="end"/>
      </w:r>
      <w:r w:rsidR="003400A9" w:rsidRPr="00FF7624">
        <w:t>. Панель перемещения по списку документов. Отображается первая из пяти страниц журнала документов</w:t>
      </w:r>
      <w:bookmarkEnd w:id="243"/>
    </w:p>
    <w:p w:rsidR="003400A9" w:rsidRPr="00FF7624" w:rsidRDefault="003400A9" w:rsidP="003400A9">
      <w:pPr>
        <w:pStyle w:val="ASFKNormal"/>
      </w:pPr>
      <w:r w:rsidRPr="00FF7624">
        <w:t>Назначение кнопок:</w:t>
      </w:r>
    </w:p>
    <w:p w:rsidR="003400A9" w:rsidRPr="00FF7624" w:rsidRDefault="00B76DB5" w:rsidP="003400A9">
      <w:pPr>
        <w:pStyle w:val="ASFKListmark1"/>
      </w:pPr>
      <w:r w:rsidRPr="00FF7624">
        <w:rPr>
          <w:noProof/>
        </w:rPr>
        <w:drawing>
          <wp:inline distT="0" distB="0" distL="0" distR="0">
            <wp:extent cx="152400" cy="304800"/>
            <wp:effectExtent l="0" t="0" r="0" b="0"/>
            <wp:docPr id="59" name="Рисунок 59" descr="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k_3"/>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t="-18900"/>
                    <a:stretch>
                      <a:fillRect/>
                    </a:stretch>
                  </pic:blipFill>
                  <pic:spPr bwMode="auto">
                    <a:xfrm>
                      <a:off x="0" y="0"/>
                      <a:ext cx="152400" cy="304800"/>
                    </a:xfrm>
                    <a:prstGeom prst="rect">
                      <a:avLst/>
                    </a:prstGeom>
                    <a:noFill/>
                    <a:ln>
                      <a:noFill/>
                    </a:ln>
                  </pic:spPr>
                </pic:pic>
              </a:graphicData>
            </a:graphic>
          </wp:inline>
        </w:drawing>
      </w:r>
      <w:r w:rsidR="003400A9" w:rsidRPr="00FF7624">
        <w:t xml:space="preserve"> – кнопка перехода на одну страницу вперед;</w:t>
      </w:r>
    </w:p>
    <w:p w:rsidR="003400A9" w:rsidRPr="00FF7624" w:rsidRDefault="00B76DB5" w:rsidP="003400A9">
      <w:pPr>
        <w:pStyle w:val="ASFKListmark1"/>
      </w:pPr>
      <w:r w:rsidRPr="00FF7624">
        <w:rPr>
          <w:noProof/>
        </w:rPr>
        <w:drawing>
          <wp:inline distT="0" distB="0" distL="0" distR="0">
            <wp:extent cx="152400" cy="304800"/>
            <wp:effectExtent l="0" t="0" r="0" b="0"/>
            <wp:docPr id="60" name="Рисунок 60" descr="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_1"/>
                    <pic:cNvPicPr>
                      <a:picLocks noChangeAspect="1" noChangeArrowheads="1"/>
                    </pic:cNvPicPr>
                  </pic:nvPicPr>
                  <pic:blipFill>
                    <a:blip r:embed="rId64">
                      <a:lum bright="-10000" contrast="20000"/>
                      <a:extLst>
                        <a:ext uri="{28A0092B-C50C-407E-A947-70E740481C1C}">
                          <a14:useLocalDpi xmlns:a14="http://schemas.microsoft.com/office/drawing/2010/main" val="0"/>
                        </a:ext>
                      </a:extLst>
                    </a:blip>
                    <a:srcRect t="-18900"/>
                    <a:stretch>
                      <a:fillRect/>
                    </a:stretch>
                  </pic:blipFill>
                  <pic:spPr bwMode="auto">
                    <a:xfrm>
                      <a:off x="0" y="0"/>
                      <a:ext cx="152400" cy="304800"/>
                    </a:xfrm>
                    <a:prstGeom prst="rect">
                      <a:avLst/>
                    </a:prstGeom>
                    <a:noFill/>
                    <a:ln>
                      <a:noFill/>
                    </a:ln>
                  </pic:spPr>
                </pic:pic>
              </a:graphicData>
            </a:graphic>
          </wp:inline>
        </w:drawing>
      </w:r>
      <w:r w:rsidR="003400A9" w:rsidRPr="00FF7624">
        <w:t xml:space="preserve"> – кнопка перехода на одну страницу назад;</w:t>
      </w:r>
    </w:p>
    <w:p w:rsidR="003400A9" w:rsidRPr="00FF7624" w:rsidRDefault="00B76DB5" w:rsidP="003400A9">
      <w:pPr>
        <w:pStyle w:val="ASFKListmark1"/>
      </w:pPr>
      <w:r w:rsidRPr="00FF7624">
        <w:rPr>
          <w:noProof/>
        </w:rPr>
        <w:drawing>
          <wp:inline distT="0" distB="0" distL="0" distR="0">
            <wp:extent cx="152400" cy="304800"/>
            <wp:effectExtent l="0" t="0" r="0" b="0"/>
            <wp:docPr id="61" name="Рисунок 61" descr="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_2"/>
                    <pic:cNvPicPr>
                      <a:picLocks noChangeAspect="1" noChangeArrowheads="1"/>
                    </pic:cNvPicPr>
                  </pic:nvPicPr>
                  <pic:blipFill>
                    <a:blip r:embed="rId65">
                      <a:lum bright="-10000" contrast="20000"/>
                      <a:extLst>
                        <a:ext uri="{28A0092B-C50C-407E-A947-70E740481C1C}">
                          <a14:useLocalDpi xmlns:a14="http://schemas.microsoft.com/office/drawing/2010/main" val="0"/>
                        </a:ext>
                      </a:extLst>
                    </a:blip>
                    <a:srcRect t="-18900"/>
                    <a:stretch>
                      <a:fillRect/>
                    </a:stretch>
                  </pic:blipFill>
                  <pic:spPr bwMode="auto">
                    <a:xfrm>
                      <a:off x="0" y="0"/>
                      <a:ext cx="152400" cy="304800"/>
                    </a:xfrm>
                    <a:prstGeom prst="rect">
                      <a:avLst/>
                    </a:prstGeom>
                    <a:noFill/>
                    <a:ln>
                      <a:noFill/>
                    </a:ln>
                  </pic:spPr>
                </pic:pic>
              </a:graphicData>
            </a:graphic>
          </wp:inline>
        </w:drawing>
      </w:r>
      <w:r w:rsidR="003400A9" w:rsidRPr="00FF7624">
        <w:t xml:space="preserve"> – кнопка перехода на первую страницу списка;</w:t>
      </w:r>
    </w:p>
    <w:p w:rsidR="003400A9" w:rsidRPr="00FF7624" w:rsidRDefault="00B76DB5" w:rsidP="003400A9">
      <w:pPr>
        <w:pStyle w:val="ASFKListmark1"/>
      </w:pPr>
      <w:r w:rsidRPr="00FF7624">
        <w:rPr>
          <w:noProof/>
        </w:rPr>
        <w:drawing>
          <wp:inline distT="0" distB="0" distL="0" distR="0">
            <wp:extent cx="152400" cy="304800"/>
            <wp:effectExtent l="0" t="0" r="0" b="0"/>
            <wp:docPr id="62" name="Рисунок 62" descr="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_4"/>
                    <pic:cNvPicPr>
                      <a:picLocks noChangeAspect="1" noChangeArrowheads="1"/>
                    </pic:cNvPicPr>
                  </pic:nvPicPr>
                  <pic:blipFill>
                    <a:blip r:embed="rId66">
                      <a:lum bright="-10000" contrast="20000"/>
                      <a:extLst>
                        <a:ext uri="{28A0092B-C50C-407E-A947-70E740481C1C}">
                          <a14:useLocalDpi xmlns:a14="http://schemas.microsoft.com/office/drawing/2010/main" val="0"/>
                        </a:ext>
                      </a:extLst>
                    </a:blip>
                    <a:srcRect t="-18900"/>
                    <a:stretch>
                      <a:fillRect/>
                    </a:stretch>
                  </pic:blipFill>
                  <pic:spPr bwMode="auto">
                    <a:xfrm>
                      <a:off x="0" y="0"/>
                      <a:ext cx="152400" cy="304800"/>
                    </a:xfrm>
                    <a:prstGeom prst="rect">
                      <a:avLst/>
                    </a:prstGeom>
                    <a:noFill/>
                    <a:ln>
                      <a:noFill/>
                    </a:ln>
                  </pic:spPr>
                </pic:pic>
              </a:graphicData>
            </a:graphic>
          </wp:inline>
        </w:drawing>
      </w:r>
      <w:r w:rsidR="003400A9" w:rsidRPr="00FF7624">
        <w:t xml:space="preserve"> – кнопка перехода на последнюю страницу списка.</w:t>
      </w:r>
    </w:p>
    <w:p w:rsidR="003400A9" w:rsidRPr="00FF7624" w:rsidRDefault="003400A9" w:rsidP="003400A9">
      <w:pPr>
        <w:pStyle w:val="ASFKNormal"/>
      </w:pPr>
      <w:r w:rsidRPr="00FF7624">
        <w:t>При нажатии кнопки</w:t>
      </w:r>
      <w:r w:rsidR="002D02D9" w:rsidRPr="00FF7624">
        <w:t> </w:t>
      </w:r>
      <w:r w:rsidR="00B76DB5" w:rsidRPr="00FF7624">
        <w:rPr>
          <w:noProof/>
        </w:rPr>
        <w:drawing>
          <wp:inline distT="0" distB="0" distL="0" distR="0">
            <wp:extent cx="152400" cy="304800"/>
            <wp:effectExtent l="0" t="0" r="0" b="0"/>
            <wp:docPr id="63" name="Рисунок 63" descr="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_5"/>
                    <pic:cNvPicPr>
                      <a:picLocks noChangeAspect="1" noChangeArrowheads="1"/>
                    </pic:cNvPicPr>
                  </pic:nvPicPr>
                  <pic:blipFill>
                    <a:blip r:embed="rId67">
                      <a:extLst>
                        <a:ext uri="{28A0092B-C50C-407E-A947-70E740481C1C}">
                          <a14:useLocalDpi xmlns:a14="http://schemas.microsoft.com/office/drawing/2010/main" val="0"/>
                        </a:ext>
                      </a:extLst>
                    </a:blip>
                    <a:srcRect t="-17181"/>
                    <a:stretch>
                      <a:fillRect/>
                    </a:stretch>
                  </pic:blipFill>
                  <pic:spPr bwMode="auto">
                    <a:xfrm>
                      <a:off x="0" y="0"/>
                      <a:ext cx="152400" cy="304800"/>
                    </a:xfrm>
                    <a:prstGeom prst="rect">
                      <a:avLst/>
                    </a:prstGeom>
                    <a:noFill/>
                    <a:ln>
                      <a:noFill/>
                    </a:ln>
                  </pic:spPr>
                </pic:pic>
              </a:graphicData>
            </a:graphic>
          </wp:inline>
        </w:drawing>
      </w:r>
      <w:r w:rsidRPr="00FF7624">
        <w:t>, на экран будут выводиться только выделенные ранее документы. Повторное нажатие кнопки вернет список всех документов на экран.</w:t>
      </w:r>
    </w:p>
    <w:p w:rsidR="003400A9" w:rsidRPr="00FF7624" w:rsidRDefault="003400A9" w:rsidP="003400A9">
      <w:pPr>
        <w:pStyle w:val="32"/>
      </w:pPr>
      <w:bookmarkStart w:id="244" w:name="_Toc383088852"/>
      <w:bookmarkStart w:id="245" w:name="_Toc406667893"/>
      <w:bookmarkStart w:id="246" w:name="_Toc420937150"/>
      <w:bookmarkStart w:id="247" w:name="_Toc126839067"/>
      <w:r w:rsidRPr="00FF7624">
        <w:t>Выделение документов в списке</w:t>
      </w:r>
      <w:bookmarkEnd w:id="244"/>
      <w:bookmarkEnd w:id="245"/>
      <w:bookmarkEnd w:id="246"/>
      <w:bookmarkEnd w:id="247"/>
    </w:p>
    <w:p w:rsidR="003400A9" w:rsidRPr="00FF7624" w:rsidRDefault="003400A9" w:rsidP="003400A9">
      <w:pPr>
        <w:pStyle w:val="ASFKNormal"/>
      </w:pPr>
      <w:r w:rsidRPr="00FF7624">
        <w:t>Для выделения документов в списке документов используют стандартные для ОС Windows действия.</w:t>
      </w:r>
    </w:p>
    <w:p w:rsidR="003400A9" w:rsidRPr="00FF7624" w:rsidRDefault="003400A9" w:rsidP="003400A9">
      <w:pPr>
        <w:pStyle w:val="ASFKNormal"/>
      </w:pPr>
      <w:r w:rsidRPr="00FF7624">
        <w:t xml:space="preserve">Чтобы выделить несколько подряд идущих в списке документов, необходимо выполнить один щелчок левой клавишей мышки по первому выделяемому документу. Затем, нажав клавишу </w:t>
      </w:r>
      <w:r w:rsidR="009379E7" w:rsidRPr="00FF7624">
        <w:t>«</w:t>
      </w:r>
      <w:r w:rsidRPr="00FF7624">
        <w:t>Shift</w:t>
      </w:r>
      <w:r w:rsidR="009379E7" w:rsidRPr="00FF7624">
        <w:t>»</w:t>
      </w:r>
      <w:r w:rsidRPr="00FF7624">
        <w:t>, выполнить один щелчок левой клавишей мышки по последнему выделяемому документу. В результате выделятся все документы, с первого по последний.</w:t>
      </w:r>
    </w:p>
    <w:p w:rsidR="003400A9" w:rsidRPr="00FF7624" w:rsidRDefault="003400A9" w:rsidP="003400A9">
      <w:pPr>
        <w:pStyle w:val="ASFKNormal"/>
      </w:pPr>
      <w:r w:rsidRPr="00FF7624">
        <w:t xml:space="preserve">Для того чтобы выделить документы расположенные в списке не подряд, необходимо нажать левую клавишу </w:t>
      </w:r>
      <w:r w:rsidR="009379E7" w:rsidRPr="00FF7624">
        <w:t>«</w:t>
      </w:r>
      <w:r w:rsidRPr="00FF7624">
        <w:t>Ctrl</w:t>
      </w:r>
      <w:r w:rsidR="009379E7" w:rsidRPr="00FF7624">
        <w:t>»</w:t>
      </w:r>
      <w:r w:rsidRPr="00FF7624">
        <w:t xml:space="preserve"> и удерживая ее, выполнить щелчок левой клавишей мышки по каждому из выделяемых документов.</w:t>
      </w:r>
    </w:p>
    <w:p w:rsidR="003400A9" w:rsidRPr="00FF7624" w:rsidRDefault="003400A9" w:rsidP="003400A9">
      <w:pPr>
        <w:pStyle w:val="32"/>
      </w:pPr>
      <w:bookmarkStart w:id="248" w:name="_Toc383088853"/>
      <w:bookmarkStart w:id="249" w:name="_Toc406667894"/>
      <w:bookmarkStart w:id="250" w:name="_Toc420937151"/>
      <w:bookmarkStart w:id="251" w:name="_Toc126839068"/>
      <w:r w:rsidRPr="00FF7624">
        <w:lastRenderedPageBreak/>
        <w:t>Отображение статистических данных</w:t>
      </w:r>
      <w:bookmarkEnd w:id="248"/>
      <w:bookmarkEnd w:id="249"/>
      <w:bookmarkEnd w:id="250"/>
      <w:bookmarkEnd w:id="251"/>
    </w:p>
    <w:p w:rsidR="003400A9" w:rsidRPr="00FF7624" w:rsidRDefault="003400A9" w:rsidP="003400A9">
      <w:pPr>
        <w:pStyle w:val="ASFKNormal"/>
      </w:pPr>
      <w:r w:rsidRPr="00FF7624">
        <w:t>Для некоторых типов документов предусмотрен вывод статистических данных. Статистические данные можно посмотреть для всех документов в списке или только для выделенных документов.</w:t>
      </w:r>
    </w:p>
    <w:p w:rsidR="003400A9" w:rsidRPr="00FF7624" w:rsidRDefault="003400A9" w:rsidP="00AB2AD8">
      <w:pPr>
        <w:pStyle w:val="ASFKListnum"/>
        <w:numPr>
          <w:ilvl w:val="0"/>
          <w:numId w:val="2"/>
        </w:numPr>
      </w:pPr>
      <w:r w:rsidRPr="00FF7624">
        <w:t>Отображение данных во всплывающем окне.</w:t>
      </w:r>
    </w:p>
    <w:p w:rsidR="003400A9" w:rsidRPr="00FF7624" w:rsidRDefault="003400A9" w:rsidP="003400A9">
      <w:pPr>
        <w:pStyle w:val="ASFKListnum"/>
      </w:pPr>
      <w:r w:rsidRPr="00FF7624">
        <w:t>Отображение агрегированных показателей по всем документам в строке состояния списка документов.</w:t>
      </w:r>
    </w:p>
    <w:p w:rsidR="003400A9" w:rsidRPr="00FF7624" w:rsidRDefault="003400A9" w:rsidP="003400A9">
      <w:pPr>
        <w:pStyle w:val="ASFKListnum"/>
      </w:pPr>
      <w:r w:rsidRPr="00FF7624">
        <w:t>Отображение обобщенных агрегированных показателей по документам.</w:t>
      </w:r>
    </w:p>
    <w:p w:rsidR="003400A9" w:rsidRPr="00FF7624" w:rsidRDefault="003400A9" w:rsidP="003400A9">
      <w:pPr>
        <w:pStyle w:val="32"/>
      </w:pPr>
      <w:bookmarkStart w:id="252" w:name="_Toc383088854"/>
      <w:bookmarkStart w:id="253" w:name="_Toc406667895"/>
      <w:bookmarkStart w:id="254" w:name="_Toc420937152"/>
      <w:bookmarkStart w:id="255" w:name="_Toc126839069"/>
      <w:r w:rsidRPr="00FF7624">
        <w:t>Информационная панель</w:t>
      </w:r>
      <w:bookmarkEnd w:id="252"/>
      <w:bookmarkEnd w:id="253"/>
      <w:bookmarkEnd w:id="254"/>
      <w:bookmarkEnd w:id="255"/>
    </w:p>
    <w:p w:rsidR="003400A9" w:rsidRPr="00FF7624" w:rsidRDefault="003400A9" w:rsidP="003400A9">
      <w:pPr>
        <w:pStyle w:val="ASFKNormal"/>
      </w:pPr>
      <w:r w:rsidRPr="00FF7624">
        <w:t>Информационная панель служит для вывода на экран информации о выделенном в списке документе или записи справочника. Информационная панель может содержать несколько закладок, на которых отображаются некоторые характеристики выделенного объекта и дополнительная информация о нем. На рисунке</w:t>
      </w:r>
      <w:r w:rsidR="002D02D9" w:rsidRPr="00FF7624">
        <w:t> </w:t>
      </w:r>
      <w:r w:rsidRPr="00FF7624">
        <w:fldChar w:fldCharType="begin"/>
      </w:r>
      <w:r w:rsidRPr="00FF7624">
        <w:instrText xml:space="preserve"> REF _Ref220740048 \h  \* MERGEFORMAT </w:instrText>
      </w:r>
      <w:r w:rsidRPr="00FF7624">
        <w:fldChar w:fldCharType="separate"/>
      </w:r>
      <w:r w:rsidR="00607514">
        <w:t>10</w:t>
      </w:r>
      <w:r w:rsidRPr="00FF7624">
        <w:fldChar w:fldCharType="end"/>
      </w:r>
      <w:r w:rsidRPr="00FF7624">
        <w:t xml:space="preserve"> показан пример содержания информационной панели для выделенного документа.</w:t>
      </w:r>
    </w:p>
    <w:p w:rsidR="003400A9" w:rsidRPr="00FF7624" w:rsidRDefault="00B76DB5" w:rsidP="003400A9">
      <w:pPr>
        <w:pStyle w:val="ASFKFigure"/>
      </w:pPr>
      <w:r w:rsidRPr="00FF7624">
        <w:rPr>
          <w:noProof/>
        </w:rPr>
        <w:drawing>
          <wp:inline distT="0" distB="0" distL="0" distR="0">
            <wp:extent cx="6105525" cy="3962400"/>
            <wp:effectExtent l="0" t="0" r="9525" b="0"/>
            <wp:docPr id="64" name="Рисунок 6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4"/>
                    <pic:cNvPicPr>
                      <a:picLocks noChangeAspect="1" noChangeArrowheads="1"/>
                    </pic:cNvPicPr>
                  </pic:nvPicPr>
                  <pic:blipFill>
                    <a:blip r:embed="rId68">
                      <a:lum bright="-10000" contrast="20000"/>
                      <a:extLst>
                        <a:ext uri="{28A0092B-C50C-407E-A947-70E740481C1C}">
                          <a14:useLocalDpi xmlns:a14="http://schemas.microsoft.com/office/drawing/2010/main" val="0"/>
                        </a:ext>
                      </a:extLst>
                    </a:blip>
                    <a:srcRect/>
                    <a:stretch>
                      <a:fillRect/>
                    </a:stretch>
                  </pic:blipFill>
                  <pic:spPr bwMode="auto">
                    <a:xfrm>
                      <a:off x="0" y="0"/>
                      <a:ext cx="6105525" cy="3962400"/>
                    </a:xfrm>
                    <a:prstGeom prst="rect">
                      <a:avLst/>
                    </a:prstGeom>
                    <a:noFill/>
                    <a:ln>
                      <a:noFill/>
                    </a:ln>
                  </pic:spPr>
                </pic:pic>
              </a:graphicData>
            </a:graphic>
          </wp:inline>
        </w:drawing>
      </w:r>
    </w:p>
    <w:p w:rsidR="003400A9" w:rsidRPr="00FF7624" w:rsidRDefault="00C72376" w:rsidP="003400A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56" w:name="_Ref220740048"/>
      <w:bookmarkStart w:id="257" w:name="_Toc126839178"/>
      <w:r w:rsidR="00607514">
        <w:rPr>
          <w:noProof/>
        </w:rPr>
        <w:t>10</w:t>
      </w:r>
      <w:bookmarkEnd w:id="256"/>
      <w:r w:rsidRPr="00FF7624">
        <w:rPr>
          <w:noProof/>
        </w:rPr>
        <w:fldChar w:fldCharType="end"/>
      </w:r>
      <w:r w:rsidR="003400A9" w:rsidRPr="00FF7624">
        <w:t>. Информационная панель</w:t>
      </w:r>
      <w:bookmarkEnd w:id="257"/>
    </w:p>
    <w:p w:rsidR="003400A9" w:rsidRPr="00FF7624" w:rsidRDefault="003400A9" w:rsidP="003400A9">
      <w:pPr>
        <w:pStyle w:val="ASFKNormal"/>
      </w:pPr>
      <w:r w:rsidRPr="00FF7624">
        <w:t>Типичный список закладок информационной панели:</w:t>
      </w:r>
    </w:p>
    <w:p w:rsidR="003400A9" w:rsidRPr="00FF7624" w:rsidRDefault="009379E7" w:rsidP="003400A9">
      <w:pPr>
        <w:pStyle w:val="ASFKListmark2"/>
      </w:pPr>
      <w:r w:rsidRPr="00FF7624">
        <w:t>«</w:t>
      </w:r>
      <w:r w:rsidR="003400A9" w:rsidRPr="00FF7624">
        <w:t>Содержание</w:t>
      </w:r>
      <w:r w:rsidRPr="00FF7624">
        <w:t>»</w:t>
      </w:r>
      <w:r w:rsidR="003400A9" w:rsidRPr="00FF7624">
        <w:t xml:space="preserve"> (отображается основное содержание выделенного документа);</w:t>
      </w:r>
    </w:p>
    <w:p w:rsidR="003400A9" w:rsidRPr="00FF7624" w:rsidRDefault="009379E7" w:rsidP="003400A9">
      <w:pPr>
        <w:pStyle w:val="ASFKListmark2"/>
      </w:pPr>
      <w:r w:rsidRPr="00FF7624">
        <w:t>«</w:t>
      </w:r>
      <w:r w:rsidR="003400A9" w:rsidRPr="00FF7624">
        <w:t>Подписи</w:t>
      </w:r>
      <w:r w:rsidRPr="00FF7624">
        <w:t>»</w:t>
      </w:r>
      <w:r w:rsidR="003400A9" w:rsidRPr="00FF7624">
        <w:t xml:space="preserve"> (отображается информация об </w:t>
      </w:r>
      <w:r w:rsidR="00360009" w:rsidRPr="00FF7624">
        <w:t>ЭП</w:t>
      </w:r>
      <w:r w:rsidR="003400A9" w:rsidRPr="00FF7624">
        <w:t>, если текущий документ был подписан);</w:t>
      </w:r>
    </w:p>
    <w:p w:rsidR="003400A9" w:rsidRPr="00FF7624" w:rsidRDefault="009379E7" w:rsidP="003400A9">
      <w:pPr>
        <w:pStyle w:val="ASFKListmark2"/>
      </w:pPr>
      <w:r w:rsidRPr="00FF7624">
        <w:t>«</w:t>
      </w:r>
      <w:r w:rsidR="003400A9" w:rsidRPr="00FF7624">
        <w:t>Атрибуты</w:t>
      </w:r>
      <w:r w:rsidRPr="00FF7624">
        <w:t>»</w:t>
      </w:r>
      <w:r w:rsidR="003400A9" w:rsidRPr="00FF7624">
        <w:t xml:space="preserve"> (отображается текущий статус документа, а также дополнительная информация);</w:t>
      </w:r>
    </w:p>
    <w:p w:rsidR="003400A9" w:rsidRPr="00FF7624" w:rsidRDefault="009379E7" w:rsidP="003400A9">
      <w:pPr>
        <w:pStyle w:val="ASFKListmark2"/>
      </w:pPr>
      <w:r w:rsidRPr="00FF7624">
        <w:lastRenderedPageBreak/>
        <w:t>«</w:t>
      </w:r>
      <w:r w:rsidR="003400A9" w:rsidRPr="00FF7624">
        <w:t>Транспортная история</w:t>
      </w:r>
      <w:r w:rsidRPr="00FF7624">
        <w:t>»</w:t>
      </w:r>
      <w:r w:rsidR="003400A9" w:rsidRPr="00FF7624">
        <w:t xml:space="preserve"> (отображается информация об отправке и/или получении документа на узлах приема/передачи, которые были зафиксированы транспортным модулем СУФД).</w:t>
      </w:r>
    </w:p>
    <w:p w:rsidR="002D2D87" w:rsidRPr="00FF7624" w:rsidRDefault="002D2D87" w:rsidP="002D2D87">
      <w:pPr>
        <w:pStyle w:val="1"/>
      </w:pPr>
      <w:bookmarkStart w:id="258" w:name="_Ref422834265"/>
      <w:bookmarkStart w:id="259" w:name="_Toc126839070"/>
      <w:bookmarkEnd w:id="165"/>
      <w:bookmarkEnd w:id="166"/>
      <w:bookmarkEnd w:id="167"/>
      <w:bookmarkEnd w:id="168"/>
      <w:r w:rsidRPr="00FF7624">
        <w:lastRenderedPageBreak/>
        <w:t>Описание операций и экранных форм</w:t>
      </w:r>
      <w:bookmarkEnd w:id="71"/>
      <w:bookmarkEnd w:id="72"/>
      <w:bookmarkEnd w:id="73"/>
      <w:bookmarkEnd w:id="258"/>
      <w:bookmarkEnd w:id="259"/>
    </w:p>
    <w:p w:rsidR="002D2D87" w:rsidRPr="00FF7624" w:rsidRDefault="002D2D87" w:rsidP="002D2D87">
      <w:pPr>
        <w:pStyle w:val="ASFKNormal"/>
      </w:pPr>
      <w:r w:rsidRPr="00FF7624">
        <w:t xml:space="preserve">Описание стандартных операций над документами (импорт, просмотр, документарный контроль, подписание, отправка) и порядка работы с исходящими и входящими документами приведено в </w:t>
      </w:r>
      <w:r w:rsidR="00ED7007" w:rsidRPr="00FF7624">
        <w:t>обучающих материалах</w:t>
      </w:r>
      <w:r w:rsidRPr="00FF7624">
        <w:t xml:space="preserve"> </w:t>
      </w:r>
      <w:r w:rsidR="00536522" w:rsidRPr="00FF7624">
        <w:t>«Основные принципы работы с ППО СУФД»</w:t>
      </w:r>
      <w:r w:rsidRPr="00FF7624">
        <w:t>. В зависимости от типа документа набор доступных стандартных операций и порядок его обработки могут различаться.</w:t>
      </w:r>
    </w:p>
    <w:p w:rsidR="00ED7007" w:rsidRPr="00FF7624" w:rsidRDefault="00ED7007" w:rsidP="00ED7007">
      <w:pPr>
        <w:pStyle w:val="ASFKNormal"/>
      </w:pPr>
      <w:bookmarkStart w:id="260" w:name="_Toc225934605"/>
      <w:bookmarkStart w:id="261" w:name="_Toc232827353"/>
      <w:bookmarkStart w:id="262" w:name="_Toc366153024"/>
      <w:bookmarkStart w:id="263" w:name="_Toc422307654"/>
      <w:bookmarkStart w:id="264" w:name="_Toc221011486"/>
      <w:bookmarkStart w:id="265" w:name="_Toc221012187"/>
      <w:bookmarkStart w:id="266" w:name="_Toc225934578"/>
      <w:bookmarkStart w:id="267" w:name="_Toc232827300"/>
      <w:bookmarkStart w:id="268" w:name="_Toc366152984"/>
      <w:bookmarkStart w:id="269" w:name="_Toc422307635"/>
      <w:bookmarkStart w:id="270" w:name="_Toc243460790"/>
      <w:r w:rsidRPr="00FF7624">
        <w:t>Ниже представлены описания экранных форм электронных документов, используемых в АРМ ОрФК, и доступные операции над ними. Все экранные формы документов содержат стандартные закладки «Системные атрибуты» и «Протоколы», описания которых приведены в обучающих материалах «Основные принципы работы с ППО СУФД», поэтому в данном документе рассматриваются только оригинальные закладки, которые содержатся в описываемых экранных формах.</w:t>
      </w:r>
    </w:p>
    <w:p w:rsidR="00025561" w:rsidRPr="00FF7624" w:rsidRDefault="00025561" w:rsidP="00025561">
      <w:pPr>
        <w:pStyle w:val="21"/>
      </w:pPr>
      <w:bookmarkStart w:id="271" w:name="_Toc126839071"/>
      <w:r w:rsidRPr="00FF7624">
        <w:t>Группа документов «Регистрация и учет обязательств</w:t>
      </w:r>
      <w:bookmarkEnd w:id="260"/>
      <w:bookmarkEnd w:id="261"/>
      <w:r w:rsidRPr="00FF7624">
        <w:t>»</w:t>
      </w:r>
      <w:bookmarkEnd w:id="262"/>
      <w:bookmarkEnd w:id="263"/>
      <w:bookmarkEnd w:id="271"/>
    </w:p>
    <w:p w:rsidR="00B818F3" w:rsidRPr="00FF7624" w:rsidRDefault="008949D6" w:rsidP="00B818F3">
      <w:pPr>
        <w:pStyle w:val="32"/>
      </w:pPr>
      <w:bookmarkStart w:id="272" w:name="_Ref452467004"/>
      <w:bookmarkStart w:id="273" w:name="_Toc126839072"/>
      <w:r w:rsidRPr="00FF7624">
        <w:t>Информация о выданной банковской гарантии (ее изменении)</w:t>
      </w:r>
      <w:bookmarkEnd w:id="272"/>
      <w:bookmarkEnd w:id="273"/>
    </w:p>
    <w:p w:rsidR="00B818F3" w:rsidRPr="00FF7624" w:rsidRDefault="008949D6" w:rsidP="00B818F3">
      <w:pPr>
        <w:pStyle w:val="ASFKNormal"/>
      </w:pPr>
      <w:r w:rsidRPr="00FF7624">
        <w:t>Документ «Информация о выданной банковской гарантии (ее изменении)» предназначен для включения информации о выданных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 в закрытый реестр банковских гарантий</w:t>
      </w:r>
      <w:r w:rsidR="00B818F3" w:rsidRPr="00FF7624">
        <w:t>.</w:t>
      </w:r>
    </w:p>
    <w:p w:rsidR="00B818F3" w:rsidRPr="00FF7624" w:rsidRDefault="00B818F3" w:rsidP="00B818F3">
      <w:pPr>
        <w:pStyle w:val="ASFKNormal"/>
      </w:pPr>
      <w:r w:rsidRPr="00FF7624">
        <w:t>Для работы с документами «</w:t>
      </w:r>
      <w:r w:rsidR="008949D6" w:rsidRPr="00FF7624">
        <w:t>Информация о выданной банковской гарантии (ее изменении)</w:t>
      </w:r>
      <w:r w:rsidRPr="00FF7624">
        <w:t xml:space="preserve">» следует перейти в пункт меню «Документы – Регистрация и учет обязательств – Госконтракты – Банковские гарантии – </w:t>
      </w:r>
      <w:r w:rsidR="008949D6" w:rsidRPr="00FF7624">
        <w:t>Информация о выданной банковской гарантии (ее изменении)</w:t>
      </w:r>
      <w:r w:rsidRPr="00FF7624">
        <w:t>». Откроется ЭФ списка документов, представленная на рисунке </w:t>
      </w:r>
      <w:r w:rsidRPr="00FF7624">
        <w:fldChar w:fldCharType="begin"/>
      </w:r>
      <w:r w:rsidRPr="00FF7624">
        <w:instrText xml:space="preserve"> REF _Ref231036649 \h  \* MERGEFORMAT </w:instrText>
      </w:r>
      <w:r w:rsidRPr="00FF7624">
        <w:fldChar w:fldCharType="separate"/>
      </w:r>
      <w:r w:rsidR="00607514">
        <w:t>11</w:t>
      </w:r>
      <w:r w:rsidRPr="00FF7624">
        <w:fldChar w:fldCharType="end"/>
      </w:r>
      <w:r w:rsidRPr="00FF7624">
        <w:t>.</w:t>
      </w:r>
    </w:p>
    <w:p w:rsidR="00B818F3" w:rsidRPr="00FF7624" w:rsidRDefault="00B76DB5" w:rsidP="00B818F3">
      <w:pPr>
        <w:pStyle w:val="ASFKFigure"/>
      </w:pPr>
      <w:r w:rsidRPr="00FF7624">
        <w:rPr>
          <w:noProof/>
        </w:rPr>
        <w:lastRenderedPageBreak/>
        <w:drawing>
          <wp:inline distT="0" distB="0" distL="0" distR="0">
            <wp:extent cx="6019800" cy="4038600"/>
            <wp:effectExtent l="0" t="0" r="0" b="0"/>
            <wp:docPr id="65" name="Рисунок 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19800" cy="4038600"/>
                    </a:xfrm>
                    <a:prstGeom prst="rect">
                      <a:avLst/>
                    </a:prstGeom>
                    <a:noFill/>
                    <a:ln>
                      <a:noFill/>
                    </a:ln>
                  </pic:spPr>
                </pic:pic>
              </a:graphicData>
            </a:graphic>
          </wp:inline>
        </w:drawing>
      </w:r>
    </w:p>
    <w:p w:rsidR="00B818F3" w:rsidRPr="00FF7624" w:rsidRDefault="00C72376" w:rsidP="00B818F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74" w:name="_Ref231036649"/>
      <w:bookmarkStart w:id="275" w:name="_Toc126839179"/>
      <w:r w:rsidR="00607514">
        <w:rPr>
          <w:noProof/>
        </w:rPr>
        <w:t>11</w:t>
      </w:r>
      <w:bookmarkEnd w:id="274"/>
      <w:r w:rsidRPr="00FF7624">
        <w:rPr>
          <w:noProof/>
        </w:rPr>
        <w:fldChar w:fldCharType="end"/>
      </w:r>
      <w:r w:rsidR="00B818F3" w:rsidRPr="00FF7624">
        <w:t>. ЭФ списка документов «</w:t>
      </w:r>
      <w:r w:rsidR="008949D6" w:rsidRPr="00FF7624">
        <w:t>Информация о выданной банковской гарантии (ее изменении)</w:t>
      </w:r>
      <w:r w:rsidR="00B818F3" w:rsidRPr="00FF7624">
        <w:t>»</w:t>
      </w:r>
      <w:bookmarkEnd w:id="275"/>
    </w:p>
    <w:p w:rsidR="00B818F3" w:rsidRPr="00FF7624" w:rsidRDefault="00B818F3" w:rsidP="00B818F3">
      <w:pPr>
        <w:pStyle w:val="41"/>
      </w:pPr>
      <w:bookmarkStart w:id="276" w:name="_Toc232827367"/>
      <w:r w:rsidRPr="00FF7624">
        <w:t>Доступные операции</w:t>
      </w:r>
      <w:bookmarkEnd w:id="276"/>
    </w:p>
    <w:p w:rsidR="00B818F3" w:rsidRPr="00FF7624" w:rsidRDefault="00B818F3" w:rsidP="00B818F3">
      <w:pPr>
        <w:pStyle w:val="ASFKNormal"/>
      </w:pPr>
      <w:r w:rsidRPr="00FF7624">
        <w:t>На АРМ ОРФК доступны следующие операции над документом:</w:t>
      </w:r>
    </w:p>
    <w:p w:rsidR="00B818F3" w:rsidRPr="00FF7624" w:rsidRDefault="00B818F3" w:rsidP="00B818F3">
      <w:pPr>
        <w:pStyle w:val="ASFKListmark1"/>
      </w:pPr>
      <w:r w:rsidRPr="00FF7624">
        <w:t>просмотр;</w:t>
      </w:r>
    </w:p>
    <w:p w:rsidR="00B818F3" w:rsidRPr="00FF7624" w:rsidRDefault="00B818F3" w:rsidP="00B818F3">
      <w:pPr>
        <w:pStyle w:val="ASFKListmark1"/>
      </w:pPr>
      <w:r w:rsidRPr="00FF7624">
        <w:t>проверк</w:t>
      </w:r>
      <w:r w:rsidR="008949D6" w:rsidRPr="00FF7624">
        <w:t>а, формирование и удаление</w:t>
      </w:r>
      <w:r w:rsidRPr="00FF7624">
        <w:t xml:space="preserve"> ЭП;</w:t>
      </w:r>
    </w:p>
    <w:p w:rsidR="00816664" w:rsidRPr="00FF7624" w:rsidRDefault="008949D6" w:rsidP="00B818F3">
      <w:pPr>
        <w:pStyle w:val="ASFKListmark1"/>
      </w:pPr>
      <w:r w:rsidRPr="00FF7624">
        <w:t>печать</w:t>
      </w:r>
      <w:r w:rsidR="00816664" w:rsidRPr="00FF7624">
        <w:t>;</w:t>
      </w:r>
    </w:p>
    <w:p w:rsidR="00B818F3" w:rsidRPr="00FF7624" w:rsidRDefault="00816664" w:rsidP="00B818F3">
      <w:pPr>
        <w:pStyle w:val="ASFKListmark1"/>
      </w:pPr>
      <w:r w:rsidRPr="00FF7624">
        <w:t>откат статуса передачи</w:t>
      </w:r>
      <w:r w:rsidR="00B818F3" w:rsidRPr="00FF7624">
        <w:t>.</w:t>
      </w:r>
    </w:p>
    <w:p w:rsidR="00B818F3" w:rsidRPr="00FF7624" w:rsidRDefault="00B818F3" w:rsidP="00B818F3">
      <w:pPr>
        <w:pStyle w:val="41"/>
      </w:pPr>
      <w:bookmarkStart w:id="277" w:name="_Toc232827368"/>
      <w:bookmarkStart w:id="278" w:name="_Ref517447927"/>
      <w:r w:rsidRPr="00FF7624">
        <w:t>Экранная форма документа</w:t>
      </w:r>
      <w:bookmarkEnd w:id="277"/>
      <w:bookmarkEnd w:id="278"/>
    </w:p>
    <w:p w:rsidR="00B818F3" w:rsidRPr="00FF7624" w:rsidRDefault="00B818F3" w:rsidP="00B818F3">
      <w:pPr>
        <w:pStyle w:val="ASFKNormal"/>
      </w:pPr>
      <w:r w:rsidRPr="00FF7624">
        <w:t>ЭФ документа «</w:t>
      </w:r>
      <w:r w:rsidR="008949D6" w:rsidRPr="00FF7624">
        <w:t>Информация о выданной банковской гарантии (ее изменении)</w:t>
      </w:r>
      <w:r w:rsidRPr="00FF7624">
        <w:t>» пред</w:t>
      </w:r>
      <w:r w:rsidR="004B37EB" w:rsidRPr="00FF7624">
        <w:t>ставлена на рисунках</w:t>
      </w:r>
      <w:r w:rsidRPr="00FF7624">
        <w:t> </w:t>
      </w:r>
      <w:r w:rsidRPr="00FF7624">
        <w:fldChar w:fldCharType="begin"/>
      </w:r>
      <w:r w:rsidRPr="00FF7624">
        <w:instrText xml:space="preserve"> REF _Ref231037692 \h  \* MERGEFORMAT </w:instrText>
      </w:r>
      <w:r w:rsidRPr="00FF7624">
        <w:fldChar w:fldCharType="separate"/>
      </w:r>
      <w:r w:rsidR="00607514">
        <w:t>12</w:t>
      </w:r>
      <w:r w:rsidRPr="00FF7624">
        <w:fldChar w:fldCharType="end"/>
      </w:r>
      <w:r w:rsidR="004B37EB" w:rsidRPr="00FF7624">
        <w:t>-</w:t>
      </w:r>
      <w:r w:rsidR="004B37EB" w:rsidRPr="00FF7624">
        <w:fldChar w:fldCharType="begin"/>
      </w:r>
      <w:r w:rsidR="004B37EB" w:rsidRPr="00FF7624">
        <w:instrText xml:space="preserve"> REF _Ref457547974 \h </w:instrText>
      </w:r>
      <w:r w:rsidR="00FF7624">
        <w:instrText xml:space="preserve"> \* MERGEFORMAT </w:instrText>
      </w:r>
      <w:r w:rsidR="004B37EB" w:rsidRPr="00FF7624">
        <w:fldChar w:fldCharType="separate"/>
      </w:r>
      <w:r w:rsidR="00607514">
        <w:rPr>
          <w:noProof/>
        </w:rPr>
        <w:t>17</w:t>
      </w:r>
      <w:r w:rsidR="004B37EB" w:rsidRPr="00FF7624">
        <w:fldChar w:fldCharType="end"/>
      </w:r>
      <w:r w:rsidRPr="00FF7624">
        <w:t>. Форма содержит следующие закладки:</w:t>
      </w:r>
    </w:p>
    <w:p w:rsidR="00B818F3" w:rsidRPr="00FF7624" w:rsidRDefault="00B818F3" w:rsidP="00B818F3">
      <w:pPr>
        <w:pStyle w:val="ASFKListmark1"/>
      </w:pPr>
      <w:r w:rsidRPr="00FF7624">
        <w:t>«</w:t>
      </w:r>
      <w:r w:rsidR="00D23333" w:rsidRPr="00FF7624">
        <w:t>Общая информация</w:t>
      </w:r>
      <w:r w:rsidRPr="00FF7624">
        <w:t>»;</w:t>
      </w:r>
    </w:p>
    <w:p w:rsidR="00D23333" w:rsidRPr="00FF7624" w:rsidRDefault="00D23333" w:rsidP="00D23333">
      <w:pPr>
        <w:pStyle w:val="ASFKListmark1"/>
      </w:pPr>
      <w:r w:rsidRPr="00FF7624">
        <w:t>«Реквизиты сторон»;</w:t>
      </w:r>
    </w:p>
    <w:p w:rsidR="00D23333" w:rsidRPr="00FF7624" w:rsidRDefault="00D23333" w:rsidP="00D23333">
      <w:pPr>
        <w:pStyle w:val="ASFKListmark1"/>
      </w:pPr>
      <w:r w:rsidRPr="00FF7624">
        <w:t>«</w:t>
      </w:r>
      <w:r w:rsidR="00A35453" w:rsidRPr="00FF7624">
        <w:t>Реквизиты</w:t>
      </w:r>
      <w:r w:rsidRPr="00FF7624">
        <w:t xml:space="preserve"> банковской гарантии»;</w:t>
      </w:r>
    </w:p>
    <w:p w:rsidR="00B818F3" w:rsidRPr="00FF7624" w:rsidRDefault="00D23333" w:rsidP="00D23333">
      <w:pPr>
        <w:pStyle w:val="ASFKListmark1"/>
      </w:pPr>
      <w:r w:rsidRPr="00FF7624">
        <w:t>«Подписи ФК</w:t>
      </w:r>
      <w:r w:rsidR="00B818F3" w:rsidRPr="00FF7624">
        <w:t>».</w:t>
      </w:r>
    </w:p>
    <w:p w:rsidR="00B818F3" w:rsidRPr="00FF7624" w:rsidRDefault="00B76DB5" w:rsidP="00B818F3">
      <w:pPr>
        <w:pStyle w:val="ASFKFigure"/>
      </w:pPr>
      <w:r w:rsidRPr="00FF7624">
        <w:rPr>
          <w:noProof/>
        </w:rPr>
        <w:lastRenderedPageBreak/>
        <w:drawing>
          <wp:inline distT="0" distB="0" distL="0" distR="0">
            <wp:extent cx="6096000" cy="2133600"/>
            <wp:effectExtent l="0" t="0" r="0" b="0"/>
            <wp:docPr id="66" name="Рисунок 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6000" cy="2133600"/>
                    </a:xfrm>
                    <a:prstGeom prst="rect">
                      <a:avLst/>
                    </a:prstGeom>
                    <a:noFill/>
                    <a:ln>
                      <a:noFill/>
                    </a:ln>
                  </pic:spPr>
                </pic:pic>
              </a:graphicData>
            </a:graphic>
          </wp:inline>
        </w:drawing>
      </w:r>
    </w:p>
    <w:p w:rsidR="00B818F3" w:rsidRPr="00FF7624" w:rsidRDefault="00C72376" w:rsidP="00B818F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79" w:name="_Ref231037692"/>
      <w:bookmarkStart w:id="280" w:name="_Toc126839180"/>
      <w:r w:rsidR="00607514">
        <w:rPr>
          <w:noProof/>
        </w:rPr>
        <w:t>12</w:t>
      </w:r>
      <w:bookmarkEnd w:id="279"/>
      <w:r w:rsidRPr="00FF7624">
        <w:rPr>
          <w:noProof/>
        </w:rPr>
        <w:fldChar w:fldCharType="end"/>
      </w:r>
      <w:r w:rsidR="00B818F3" w:rsidRPr="00FF7624">
        <w:t>. ЭФ</w:t>
      </w:r>
      <w:r w:rsidR="008949D6" w:rsidRPr="00FF7624">
        <w:t xml:space="preserve"> документа</w:t>
      </w:r>
      <w:r w:rsidR="00B818F3" w:rsidRPr="00FF7624">
        <w:t xml:space="preserve"> «</w:t>
      </w:r>
      <w:r w:rsidR="008949D6" w:rsidRPr="00FF7624">
        <w:t>Информация о выданной банковской гарантии (ее изменении)»</w:t>
      </w:r>
      <w:r w:rsidR="00D23333" w:rsidRPr="00FF7624">
        <w:t>, закладки «Общая информация»</w:t>
      </w:r>
      <w:bookmarkEnd w:id="280"/>
    </w:p>
    <w:p w:rsidR="00B818F3" w:rsidRPr="00FF7624" w:rsidRDefault="00D87128" w:rsidP="00B818F3">
      <w:pPr>
        <w:pStyle w:val="ASFKNormal"/>
      </w:pPr>
      <w:r w:rsidRPr="00FF7624">
        <w:t>Перечень</w:t>
      </w:r>
      <w:r w:rsidR="00D23333" w:rsidRPr="00FF7624">
        <w:t xml:space="preserve"> полей документа «Информация о выданной банковской гарантии (ее изменении)», закладки «Общая информация» </w:t>
      </w:r>
      <w:r w:rsidR="00B818F3" w:rsidRPr="00FF7624">
        <w:t>приведен в таблице </w:t>
      </w:r>
      <w:r w:rsidR="00B818F3" w:rsidRPr="00FF7624">
        <w:fldChar w:fldCharType="begin"/>
      </w:r>
      <w:r w:rsidR="00B818F3" w:rsidRPr="00FF7624">
        <w:instrText xml:space="preserve"> REF _Ref320795953 \h  \* MERGEFORMAT </w:instrText>
      </w:r>
      <w:r w:rsidR="00B818F3" w:rsidRPr="00FF7624">
        <w:fldChar w:fldCharType="separate"/>
      </w:r>
      <w:r w:rsidR="00607514">
        <w:t>6</w:t>
      </w:r>
      <w:r w:rsidR="00B818F3" w:rsidRPr="00FF7624">
        <w:fldChar w:fldCharType="end"/>
      </w:r>
      <w:r w:rsidR="00B818F3" w:rsidRPr="00FF7624">
        <w:t>.</w:t>
      </w:r>
    </w:p>
    <w:p w:rsidR="00B818F3" w:rsidRPr="00FF7624" w:rsidRDefault="008310DF" w:rsidP="00B818F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81" w:name="_Ref320795953"/>
      <w:bookmarkStart w:id="282" w:name="_Ref318471853"/>
      <w:bookmarkStart w:id="283" w:name="_Ref247077652"/>
      <w:bookmarkStart w:id="284" w:name="_Toc126838359"/>
      <w:r w:rsidR="00607514">
        <w:rPr>
          <w:noProof/>
        </w:rPr>
        <w:t>6</w:t>
      </w:r>
      <w:bookmarkEnd w:id="281"/>
      <w:bookmarkEnd w:id="282"/>
      <w:bookmarkEnd w:id="283"/>
      <w:r w:rsidRPr="00FF7624">
        <w:rPr>
          <w:noProof/>
        </w:rPr>
        <w:fldChar w:fldCharType="end"/>
      </w:r>
      <w:r w:rsidR="00B818F3" w:rsidRPr="00FF7624">
        <w:t>. Описание полей документа «</w:t>
      </w:r>
      <w:r w:rsidR="008949D6" w:rsidRPr="00FF7624">
        <w:t xml:space="preserve">Информация о выданной банковской гарантии (ее </w:t>
      </w:r>
      <w:r w:rsidR="00D23333" w:rsidRPr="00FF7624">
        <w:t>изменении)», закладки «Общая информация»</w:t>
      </w:r>
      <w:bookmarkEnd w:id="284"/>
    </w:p>
    <w:tbl>
      <w:tblPr>
        <w:tblStyle w:val="ASFKTable"/>
        <w:tblW w:w="5000" w:type="pct"/>
        <w:tblLook w:val="01E0" w:firstRow="1" w:lastRow="1" w:firstColumn="1" w:lastColumn="1" w:noHBand="0" w:noVBand="0"/>
      </w:tblPr>
      <w:tblGrid>
        <w:gridCol w:w="5268"/>
        <w:gridCol w:w="4360"/>
      </w:tblGrid>
      <w:tr w:rsidR="00B818F3"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B818F3" w:rsidRPr="00FF7624" w:rsidRDefault="00B818F3" w:rsidP="00B818F3">
            <w:pPr>
              <w:pStyle w:val="ASFKTableHead"/>
            </w:pPr>
            <w:r w:rsidRPr="00FF7624">
              <w:t>Наименование поля</w:t>
            </w:r>
          </w:p>
        </w:tc>
        <w:tc>
          <w:tcPr>
            <w:tcW w:w="2264" w:type="pct"/>
          </w:tcPr>
          <w:p w:rsidR="00B818F3" w:rsidRPr="00FF7624" w:rsidRDefault="00B818F3" w:rsidP="00B818F3">
            <w:pPr>
              <w:pStyle w:val="ASFKTableHead"/>
            </w:pPr>
            <w:r w:rsidRPr="00FF7624">
              <w:t>Описание поля</w:t>
            </w:r>
          </w:p>
        </w:tc>
      </w:tr>
      <w:tr w:rsidR="008949D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949D6" w:rsidRPr="00FF7624" w:rsidRDefault="0045182E" w:rsidP="006D582A">
            <w:pPr>
              <w:pStyle w:val="ASFKTablenorm"/>
            </w:pPr>
            <w:r w:rsidRPr="00FF7624">
              <w:t>Уровень конфиденциальности</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949D6" w:rsidRPr="00FF7624" w:rsidRDefault="008949D6" w:rsidP="006D582A">
            <w:pPr>
              <w:pStyle w:val="ASFKTablenorm"/>
            </w:pPr>
            <w:r w:rsidRPr="00FF7624">
              <w:t>Дата составления документа</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949D6" w:rsidRPr="00FF7624" w:rsidRDefault="008949D6" w:rsidP="006D582A">
            <w:pPr>
              <w:pStyle w:val="ASFKTablenorm"/>
            </w:pPr>
            <w:r w:rsidRPr="00FF7624">
              <w:t>Номер документа</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949D6" w:rsidRPr="00FF7624" w:rsidRDefault="008949D6" w:rsidP="006D582A">
            <w:pPr>
              <w:pStyle w:val="ASFKTablenorm"/>
            </w:pPr>
            <w:r w:rsidRPr="00FF7624">
              <w:t xml:space="preserve">Тип информации </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949D6" w:rsidRPr="00FF7624" w:rsidRDefault="008949D6" w:rsidP="006D582A">
            <w:pPr>
              <w:pStyle w:val="ASFKTablenorm"/>
            </w:pPr>
            <w:r w:rsidRPr="00FF7624">
              <w:t>Уникальный номер реестровой записи в закрытом реестре банковских гарантий</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949D6" w:rsidRPr="00FF7624" w:rsidRDefault="008949D6" w:rsidP="006D582A">
            <w:pPr>
              <w:pStyle w:val="ASFKTablenorm"/>
            </w:pPr>
            <w:r w:rsidRPr="00FF7624">
              <w:t>Дата присвоения уникального номера реестровой записи закрытого реестра банковских гарантий</w:t>
            </w:r>
          </w:p>
        </w:tc>
        <w:tc>
          <w:tcPr>
            <w:tcW w:w="2264" w:type="pct"/>
          </w:tcPr>
          <w:p w:rsidR="008949D6" w:rsidRPr="00FF7624" w:rsidRDefault="00135794" w:rsidP="006D582A">
            <w:pPr>
              <w:pStyle w:val="ASFKTablenorm"/>
            </w:pPr>
            <w:r w:rsidRPr="00FF7624">
              <w:t>Выгружается из OEBS</w:t>
            </w:r>
            <w:r w:rsidR="006D582A" w:rsidRPr="00FF7624">
              <w:t>.</w:t>
            </w:r>
          </w:p>
        </w:tc>
      </w:tr>
      <w:tr w:rsidR="008949D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949D6" w:rsidRPr="00FF7624" w:rsidRDefault="008949D6" w:rsidP="006D582A">
            <w:pPr>
              <w:pStyle w:val="ASFKTablenorm"/>
            </w:pPr>
            <w:r w:rsidRPr="00FF7624">
              <w:t>Идентификационный код закупки</w:t>
            </w:r>
          </w:p>
        </w:tc>
        <w:tc>
          <w:tcPr>
            <w:tcW w:w="2264" w:type="pct"/>
          </w:tcPr>
          <w:p w:rsidR="008949D6" w:rsidRPr="00FF7624" w:rsidRDefault="00135794" w:rsidP="006D582A">
            <w:pPr>
              <w:pStyle w:val="ASFKTablenorm"/>
            </w:pPr>
            <w:r w:rsidRPr="00FF7624">
              <w:t>Выгружается из OEBS</w:t>
            </w:r>
            <w:r w:rsidR="006D582A" w:rsidRPr="00FF7624">
              <w:t>.</w:t>
            </w:r>
          </w:p>
        </w:tc>
      </w:tr>
    </w:tbl>
    <w:p w:rsidR="00D23333" w:rsidRPr="00FF7624" w:rsidRDefault="00D23333" w:rsidP="00F4159D">
      <w:pPr>
        <w:pStyle w:val="ASFKNormal"/>
      </w:pPr>
      <w:bookmarkStart w:id="285" w:name="_Ref359516234"/>
      <w:bookmarkStart w:id="286" w:name="_Toc366153029"/>
      <w:bookmarkStart w:id="287" w:name="_Toc422307655"/>
      <w:r w:rsidRPr="00FF7624">
        <w:t xml:space="preserve">ЭФ документа «Информация о выданной банковской гарантии (ее изменении)», закладки «Реквизиты </w:t>
      </w:r>
      <w:r w:rsidR="00DF73CD" w:rsidRPr="00FF7624">
        <w:t>сторон»</w:t>
      </w:r>
      <w:r w:rsidR="000C4BF6" w:rsidRPr="00FF7624">
        <w:t>, группы полей «Реквизиты банка»</w:t>
      </w:r>
      <w:r w:rsidRPr="00FF7624">
        <w:t xml:space="preserve"> представлена на рисунке</w:t>
      </w:r>
      <w:r w:rsidR="002D02D9" w:rsidRPr="00FF7624">
        <w:t> </w:t>
      </w:r>
      <w:r w:rsidRPr="00FF7624">
        <w:fldChar w:fldCharType="begin"/>
      </w:r>
      <w:r w:rsidRPr="00FF7624">
        <w:instrText xml:space="preserve"> REF _Ref457547621 \h </w:instrText>
      </w:r>
      <w:r w:rsidR="00FF7624">
        <w:instrText xml:space="preserve"> \* MERGEFORMAT </w:instrText>
      </w:r>
      <w:r w:rsidRPr="00FF7624">
        <w:fldChar w:fldCharType="separate"/>
      </w:r>
      <w:r w:rsidR="00607514">
        <w:rPr>
          <w:noProof/>
        </w:rPr>
        <w:t>13</w:t>
      </w:r>
      <w:r w:rsidRPr="00FF7624">
        <w:fldChar w:fldCharType="end"/>
      </w:r>
      <w:r w:rsidRPr="00FF7624">
        <w:t>.</w:t>
      </w:r>
    </w:p>
    <w:p w:rsidR="00D23333" w:rsidRPr="00FF7624" w:rsidRDefault="00B76DB5" w:rsidP="00D23333">
      <w:pPr>
        <w:pStyle w:val="ASFKFigure"/>
      </w:pPr>
      <w:r w:rsidRPr="00FF7624">
        <w:rPr>
          <w:noProof/>
        </w:rPr>
        <w:lastRenderedPageBreak/>
        <w:drawing>
          <wp:inline distT="0" distB="0" distL="0" distR="0">
            <wp:extent cx="6096000" cy="4876800"/>
            <wp:effectExtent l="0" t="0" r="0" b="0"/>
            <wp:docPr id="67" name="Рисунок 67" descr="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1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p>
    <w:p w:rsidR="00D23333" w:rsidRPr="00FF7624" w:rsidRDefault="00C72376" w:rsidP="00D2333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88" w:name="_Ref457547621"/>
      <w:bookmarkStart w:id="289" w:name="_Toc126839181"/>
      <w:r w:rsidR="00607514">
        <w:rPr>
          <w:noProof/>
        </w:rPr>
        <w:t>13</w:t>
      </w:r>
      <w:bookmarkEnd w:id="288"/>
      <w:r w:rsidRPr="00FF7624">
        <w:rPr>
          <w:noProof/>
        </w:rPr>
        <w:fldChar w:fldCharType="end"/>
      </w:r>
      <w:r w:rsidR="00D23333" w:rsidRPr="00FF7624">
        <w:t>. ЭФ документа «Информация о выданной банковской гарантии (ее изменении)», закладки «</w:t>
      </w:r>
      <w:r w:rsidR="00DF73CD" w:rsidRPr="00FF7624">
        <w:t xml:space="preserve">Реквизиты </w:t>
      </w:r>
      <w:r w:rsidR="000C4BF6" w:rsidRPr="00FF7624">
        <w:t>сторон», группы полей «Реквизиты банка</w:t>
      </w:r>
      <w:r w:rsidR="00DF73CD" w:rsidRPr="00FF7624">
        <w:t>»</w:t>
      </w:r>
      <w:bookmarkEnd w:id="289"/>
    </w:p>
    <w:p w:rsidR="00D23333" w:rsidRPr="00FF7624" w:rsidRDefault="00D87128" w:rsidP="00D23333">
      <w:pPr>
        <w:pStyle w:val="ASFKNormal"/>
      </w:pPr>
      <w:r w:rsidRPr="00FF7624">
        <w:t>Перечень</w:t>
      </w:r>
      <w:r w:rsidR="00D23333" w:rsidRPr="00FF7624">
        <w:t xml:space="preserve"> полей документа «Информация о выданной банковской гарантии (ее изменении)», закладки «</w:t>
      </w:r>
      <w:r w:rsidR="00DF73CD" w:rsidRPr="00FF7624">
        <w:t xml:space="preserve">Реквизиты </w:t>
      </w:r>
      <w:r w:rsidR="000C4BF6" w:rsidRPr="00FF7624">
        <w:t>сторон», группы полей «Реквизиты банка</w:t>
      </w:r>
      <w:r w:rsidR="00DF73CD" w:rsidRPr="00FF7624">
        <w:t xml:space="preserve">» </w:t>
      </w:r>
      <w:r w:rsidR="00D23333" w:rsidRPr="00FF7624">
        <w:t>приведен в таблице </w:t>
      </w:r>
      <w:r w:rsidR="00D23333" w:rsidRPr="00FF7624">
        <w:fldChar w:fldCharType="begin"/>
      </w:r>
      <w:r w:rsidR="00D23333" w:rsidRPr="00FF7624">
        <w:instrText xml:space="preserve"> REF _Ref457547662 \h </w:instrText>
      </w:r>
      <w:r w:rsidR="00FF7624">
        <w:instrText xml:space="preserve"> \* MERGEFORMAT </w:instrText>
      </w:r>
      <w:r w:rsidR="00D23333" w:rsidRPr="00FF7624">
        <w:fldChar w:fldCharType="separate"/>
      </w:r>
      <w:r w:rsidR="00607514">
        <w:rPr>
          <w:noProof/>
        </w:rPr>
        <w:t>7</w:t>
      </w:r>
      <w:r w:rsidR="00D23333" w:rsidRPr="00FF7624">
        <w:fldChar w:fldCharType="end"/>
      </w:r>
      <w:r w:rsidR="00D23333" w:rsidRPr="00FF7624">
        <w:t>.</w:t>
      </w:r>
    </w:p>
    <w:p w:rsidR="00D23333" w:rsidRPr="00FF7624" w:rsidRDefault="008310DF" w:rsidP="00D2333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90" w:name="_Ref457547662"/>
      <w:bookmarkStart w:id="291" w:name="_Toc126838360"/>
      <w:r w:rsidR="00607514">
        <w:rPr>
          <w:noProof/>
        </w:rPr>
        <w:t>7</w:t>
      </w:r>
      <w:bookmarkEnd w:id="290"/>
      <w:r w:rsidRPr="00FF7624">
        <w:rPr>
          <w:noProof/>
        </w:rPr>
        <w:fldChar w:fldCharType="end"/>
      </w:r>
      <w:r w:rsidR="00D23333" w:rsidRPr="00FF7624">
        <w:t>. Описание полей документа «Информация о выданной банковской гарантии (ее изменении)», закладки «</w:t>
      </w:r>
      <w:r w:rsidR="00DF73CD" w:rsidRPr="00FF7624">
        <w:t xml:space="preserve">Реквизиты </w:t>
      </w:r>
      <w:r w:rsidR="000C4BF6" w:rsidRPr="00FF7624">
        <w:t>сторон», группы полей «Реквизиты банка</w:t>
      </w:r>
      <w:r w:rsidR="00DF73CD" w:rsidRPr="00FF7624">
        <w:t>»</w:t>
      </w:r>
      <w:bookmarkEnd w:id="291"/>
    </w:p>
    <w:tbl>
      <w:tblPr>
        <w:tblStyle w:val="ASFKTable"/>
        <w:tblW w:w="5000" w:type="pct"/>
        <w:tblLook w:val="01E0" w:firstRow="1" w:lastRow="1" w:firstColumn="1" w:lastColumn="1" w:noHBand="0" w:noVBand="0"/>
      </w:tblPr>
      <w:tblGrid>
        <w:gridCol w:w="5268"/>
        <w:gridCol w:w="4360"/>
      </w:tblGrid>
      <w:tr w:rsidR="00D23333"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D23333" w:rsidRPr="00FF7624" w:rsidRDefault="00D23333" w:rsidP="000C4BF6">
            <w:pPr>
              <w:pStyle w:val="ASFKTableHead"/>
            </w:pPr>
            <w:r w:rsidRPr="00FF7624">
              <w:t>Наименование поля</w:t>
            </w:r>
          </w:p>
        </w:tc>
        <w:tc>
          <w:tcPr>
            <w:tcW w:w="2264" w:type="pct"/>
          </w:tcPr>
          <w:p w:rsidR="00D23333" w:rsidRPr="00FF7624" w:rsidRDefault="00D23333" w:rsidP="000C4BF6">
            <w:pPr>
              <w:pStyle w:val="ASFKTableHead"/>
            </w:pPr>
            <w:r w:rsidRPr="00FF7624">
              <w:t>Описание поля</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23333" w:rsidRPr="00FF7624" w:rsidRDefault="000C4BF6" w:rsidP="00DF73CD">
            <w:pPr>
              <w:pStyle w:val="ASFKTablenorm"/>
            </w:pPr>
            <w:r w:rsidRPr="00FF7624">
              <w:t>Г</w:t>
            </w:r>
            <w:r w:rsidR="00DF73CD" w:rsidRPr="00FF7624">
              <w:t xml:space="preserve">руппа </w:t>
            </w:r>
            <w:r w:rsidR="00D23333" w:rsidRPr="00FF7624">
              <w:t>полей «Реквизиты банка»</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D23333" w:rsidRPr="00FF7624" w:rsidRDefault="00D23333" w:rsidP="000C4BF6">
            <w:pPr>
              <w:pStyle w:val="ASFKTablenorm"/>
            </w:pPr>
            <w:r w:rsidRPr="00FF7624">
              <w:t xml:space="preserve">Полное наименование </w:t>
            </w:r>
          </w:p>
        </w:tc>
        <w:tc>
          <w:tcPr>
            <w:tcW w:w="2264"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D23333" w:rsidRPr="00FF7624" w:rsidRDefault="00D23333" w:rsidP="000C4BF6">
            <w:pPr>
              <w:pStyle w:val="ASFKTablenorm"/>
            </w:pPr>
            <w:r w:rsidRPr="00FF7624">
              <w:t>Сокращенное наименование банка</w:t>
            </w:r>
          </w:p>
        </w:tc>
        <w:tc>
          <w:tcPr>
            <w:tcW w:w="2264" w:type="pct"/>
          </w:tcPr>
          <w:p w:rsidR="00D23333" w:rsidRPr="00FF7624" w:rsidRDefault="00135794" w:rsidP="000C4BF6">
            <w:pPr>
              <w:pStyle w:val="ASFKTablenorm"/>
            </w:pPr>
            <w:r w:rsidRPr="00FF7624">
              <w:t>Выгружается из OEBS</w:t>
            </w:r>
            <w:r w:rsidR="00D23333"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Наименование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Код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ИНН банка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Height w:val="90"/>
        </w:trPr>
        <w:tc>
          <w:tcPr>
            <w:tcW w:w="2736" w:type="pct"/>
          </w:tcPr>
          <w:p w:rsidR="00816664" w:rsidRPr="00FF7624" w:rsidRDefault="00816664" w:rsidP="000C4BF6">
            <w:pPr>
              <w:pStyle w:val="ASFKTablenorm"/>
            </w:pPr>
            <w:r w:rsidRPr="00FF7624">
              <w:t>КПП банка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Идентификационный код банка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lastRenderedPageBreak/>
              <w:t>Дата постановки на учет</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6664" w:rsidRPr="00FF7624" w:rsidRDefault="00816664" w:rsidP="000C4BF6">
            <w:pPr>
              <w:pStyle w:val="ASFKTablenorm"/>
            </w:pPr>
            <w:r w:rsidRPr="00FF7624">
              <w:t>Группа полей «Реквизиты места нахождения банка»</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Почтовый индекс</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района, округа, территории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поселения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территории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планировочной структуры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улично-дорожной сети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bl>
    <w:p w:rsidR="000C4BF6" w:rsidRPr="00FF7624" w:rsidRDefault="000C4BF6" w:rsidP="000C4BF6">
      <w:pPr>
        <w:pStyle w:val="ASFKNormal"/>
      </w:pPr>
      <w:r w:rsidRPr="00FF7624">
        <w:t>ЭФ документа «Информация о выданной банковской гарантии (ее изменении)», закладки «Реквизиты сторон», группы полей «Реквизиты заказчика» представлена на рисунке</w:t>
      </w:r>
      <w:r w:rsidR="002D02D9" w:rsidRPr="00FF7624">
        <w:t> </w:t>
      </w:r>
      <w:r w:rsidRPr="00FF7624">
        <w:fldChar w:fldCharType="begin"/>
      </w:r>
      <w:r w:rsidRPr="00FF7624">
        <w:instrText xml:space="preserve"> REF _Ref457550228 \h </w:instrText>
      </w:r>
      <w:r w:rsidR="00FF7624">
        <w:instrText xml:space="preserve"> \* MERGEFORMAT </w:instrText>
      </w:r>
      <w:r w:rsidRPr="00FF7624">
        <w:fldChar w:fldCharType="separate"/>
      </w:r>
      <w:r w:rsidR="00607514">
        <w:rPr>
          <w:noProof/>
        </w:rPr>
        <w:t>14</w:t>
      </w:r>
      <w:r w:rsidRPr="00FF7624">
        <w:fldChar w:fldCharType="end"/>
      </w:r>
      <w:r w:rsidRPr="00FF7624">
        <w:t>.</w:t>
      </w:r>
    </w:p>
    <w:p w:rsidR="000C4BF6" w:rsidRPr="00FF7624" w:rsidRDefault="00B76DB5" w:rsidP="000C4BF6">
      <w:pPr>
        <w:pStyle w:val="ASFKFigure"/>
      </w:pPr>
      <w:r w:rsidRPr="00FF7624">
        <w:rPr>
          <w:noProof/>
        </w:rPr>
        <w:lastRenderedPageBreak/>
        <w:drawing>
          <wp:inline distT="0" distB="0" distL="0" distR="0">
            <wp:extent cx="6096000" cy="4876800"/>
            <wp:effectExtent l="0" t="0" r="0" b="0"/>
            <wp:docPr id="68" name="Рисунок 68" descr="1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1б"/>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p>
    <w:p w:rsidR="000C4BF6" w:rsidRPr="00FF7624" w:rsidRDefault="00C72376" w:rsidP="000C4BF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92" w:name="_Ref457550228"/>
      <w:bookmarkStart w:id="293" w:name="_Toc126839182"/>
      <w:r w:rsidR="00607514">
        <w:rPr>
          <w:noProof/>
        </w:rPr>
        <w:t>14</w:t>
      </w:r>
      <w:bookmarkEnd w:id="292"/>
      <w:r w:rsidRPr="00FF7624">
        <w:rPr>
          <w:noProof/>
        </w:rPr>
        <w:fldChar w:fldCharType="end"/>
      </w:r>
      <w:r w:rsidR="000C4BF6" w:rsidRPr="00FF7624">
        <w:t>. ЭФ документа «Информация о выданной банковской гарантии (ее изменении)», закладки «Реквизиты сторон», группы полей «Реквизиты заказчика»</w:t>
      </w:r>
      <w:bookmarkEnd w:id="293"/>
    </w:p>
    <w:p w:rsidR="000C4BF6" w:rsidRPr="00FF7624" w:rsidRDefault="00D87128" w:rsidP="000C4BF6">
      <w:pPr>
        <w:pStyle w:val="ASFKNormal"/>
      </w:pPr>
      <w:r w:rsidRPr="00FF7624">
        <w:t>Перечень</w:t>
      </w:r>
      <w:r w:rsidR="000C4BF6" w:rsidRPr="00FF7624">
        <w:t xml:space="preserve"> полей документа «Информация о выданной банковской гарантии (ее изменении)», закладки «Реквизиты сторон», группы полей «Реквизиты заказчика»</w:t>
      </w:r>
      <w:r w:rsidR="002368A5" w:rsidRPr="00FF7624">
        <w:t xml:space="preserve"> </w:t>
      </w:r>
      <w:r w:rsidR="000C4BF6" w:rsidRPr="00FF7624">
        <w:t>приведен в таблице </w:t>
      </w:r>
      <w:r w:rsidR="000C4BF6" w:rsidRPr="00FF7624">
        <w:fldChar w:fldCharType="begin"/>
      </w:r>
      <w:r w:rsidR="000C4BF6" w:rsidRPr="00FF7624">
        <w:instrText xml:space="preserve"> REF _Ref457550217 \h </w:instrText>
      </w:r>
      <w:r w:rsidR="00FF7624">
        <w:instrText xml:space="preserve"> \* MERGEFORMAT </w:instrText>
      </w:r>
      <w:r w:rsidR="000C4BF6" w:rsidRPr="00FF7624">
        <w:fldChar w:fldCharType="separate"/>
      </w:r>
      <w:r w:rsidR="00607514">
        <w:rPr>
          <w:noProof/>
        </w:rPr>
        <w:t>8</w:t>
      </w:r>
      <w:r w:rsidR="000C4BF6" w:rsidRPr="00FF7624">
        <w:fldChar w:fldCharType="end"/>
      </w:r>
      <w:r w:rsidR="000C4BF6" w:rsidRPr="00FF7624">
        <w:t>.</w:t>
      </w:r>
    </w:p>
    <w:p w:rsidR="000C4BF6" w:rsidRPr="00FF7624" w:rsidRDefault="008310DF" w:rsidP="000C4BF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94" w:name="_Ref457550217"/>
      <w:bookmarkStart w:id="295" w:name="_Toc126838361"/>
      <w:r w:rsidR="00607514">
        <w:rPr>
          <w:noProof/>
        </w:rPr>
        <w:t>8</w:t>
      </w:r>
      <w:bookmarkEnd w:id="294"/>
      <w:r w:rsidRPr="00FF7624">
        <w:rPr>
          <w:noProof/>
        </w:rPr>
        <w:fldChar w:fldCharType="end"/>
      </w:r>
      <w:r w:rsidR="000C4BF6" w:rsidRPr="00FF7624">
        <w:t>. Описание полей документа «Информация о выданной банковской гарантии (ее изменении)», закладки «Реквизиты сторон», группы полей «Реквизиты заказчика»</w:t>
      </w:r>
      <w:bookmarkEnd w:id="295"/>
    </w:p>
    <w:tbl>
      <w:tblPr>
        <w:tblStyle w:val="ASFKTable"/>
        <w:tblW w:w="5000" w:type="pct"/>
        <w:tblLook w:val="01E0" w:firstRow="1" w:lastRow="1" w:firstColumn="1" w:lastColumn="1" w:noHBand="0" w:noVBand="0"/>
      </w:tblPr>
      <w:tblGrid>
        <w:gridCol w:w="5268"/>
        <w:gridCol w:w="4360"/>
      </w:tblGrid>
      <w:tr w:rsidR="000C4BF6"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0C4BF6" w:rsidRPr="00FF7624" w:rsidRDefault="000C4BF6" w:rsidP="000C4BF6">
            <w:pPr>
              <w:pStyle w:val="ASFKTableHead"/>
            </w:pPr>
            <w:r w:rsidRPr="00FF7624">
              <w:t>Наименование поля</w:t>
            </w:r>
          </w:p>
        </w:tc>
        <w:tc>
          <w:tcPr>
            <w:tcW w:w="2264" w:type="pct"/>
          </w:tcPr>
          <w:p w:rsidR="000C4BF6" w:rsidRPr="00FF7624" w:rsidRDefault="000C4BF6" w:rsidP="000C4BF6">
            <w:pPr>
              <w:pStyle w:val="ASFKTableHead"/>
            </w:pPr>
            <w:r w:rsidRPr="00FF7624">
              <w:t>Описание поля</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C4BF6" w:rsidRPr="00FF7624" w:rsidRDefault="001B7DEF" w:rsidP="001B7DEF">
            <w:pPr>
              <w:pStyle w:val="ASFKTablenorm"/>
            </w:pPr>
            <w:r w:rsidRPr="00FF7624">
              <w:t>Гр</w:t>
            </w:r>
            <w:r w:rsidR="000C4BF6" w:rsidRPr="00FF7624">
              <w:t>уппа полей «Реквизиты заказчика»</w:t>
            </w:r>
          </w:p>
        </w:tc>
      </w:tr>
      <w:tr w:rsidR="000C4BF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0C4BF6" w:rsidRPr="00FF7624" w:rsidRDefault="000C4BF6" w:rsidP="000C4BF6">
            <w:pPr>
              <w:pStyle w:val="ASFKTablenorm"/>
            </w:pPr>
            <w:r w:rsidRPr="00FF7624">
              <w:t>Полное наименование заказчика</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0C4BF6" w:rsidRPr="00FF7624" w:rsidRDefault="000C4BF6" w:rsidP="000C4BF6">
            <w:pPr>
              <w:pStyle w:val="ASFKTablenorm"/>
            </w:pPr>
            <w:r w:rsidRPr="00FF7624">
              <w:t>Сокращенное наименование заказчика</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Наименование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Код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ИНН заказчика</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КПП заказчика</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Идентификационный код заказчика</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lastRenderedPageBreak/>
              <w:t>Дата постановки на учет</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6664" w:rsidRPr="00FF7624" w:rsidRDefault="00816664" w:rsidP="001B7DEF">
            <w:pPr>
              <w:pStyle w:val="ASFKTablenorm"/>
            </w:pPr>
            <w:r w:rsidRPr="00FF7624">
              <w:t>Группа полей «Реквизиты места нахождения заказчика»</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Почтовый индекс</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района, округа, территории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поселения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территории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планировочной структуры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улично-дорожной сети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bl>
    <w:p w:rsidR="000C4BF6" w:rsidRPr="00FF7624" w:rsidRDefault="000C4BF6" w:rsidP="000C4BF6">
      <w:pPr>
        <w:pStyle w:val="ASFKNormal"/>
      </w:pPr>
      <w:r w:rsidRPr="00FF7624">
        <w:t>ЭФ документа «Информация о выданной банковской гарантии (ее изменении)», закладки «Реквизиты сторон», группы полей «Реквизиты поставщика» представлена на рисунке</w:t>
      </w:r>
      <w:r w:rsidR="002D02D9" w:rsidRPr="00FF7624">
        <w:t> </w:t>
      </w:r>
      <w:r w:rsidRPr="00FF7624">
        <w:fldChar w:fldCharType="begin"/>
      </w:r>
      <w:r w:rsidRPr="00FF7624">
        <w:instrText xml:space="preserve"> REF _Ref457550338 \h </w:instrText>
      </w:r>
      <w:r w:rsidR="00FF7624">
        <w:instrText xml:space="preserve"> \* MERGEFORMAT </w:instrText>
      </w:r>
      <w:r w:rsidRPr="00FF7624">
        <w:fldChar w:fldCharType="separate"/>
      </w:r>
      <w:r w:rsidR="00607514">
        <w:rPr>
          <w:noProof/>
        </w:rPr>
        <w:t>15</w:t>
      </w:r>
      <w:r w:rsidRPr="00FF7624">
        <w:fldChar w:fldCharType="end"/>
      </w:r>
      <w:r w:rsidRPr="00FF7624">
        <w:t>.</w:t>
      </w:r>
    </w:p>
    <w:p w:rsidR="000C4BF6" w:rsidRPr="00FF7624" w:rsidRDefault="00B76DB5" w:rsidP="000C4BF6">
      <w:pPr>
        <w:pStyle w:val="ASFKFigure"/>
      </w:pPr>
      <w:r w:rsidRPr="00FF7624">
        <w:rPr>
          <w:noProof/>
        </w:rPr>
        <w:lastRenderedPageBreak/>
        <w:drawing>
          <wp:inline distT="0" distB="0" distL="0" distR="0">
            <wp:extent cx="6096000" cy="7305675"/>
            <wp:effectExtent l="0" t="0" r="0" b="9525"/>
            <wp:docPr id="69" name="Рисунок 69" descr="1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в"/>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96000" cy="7305675"/>
                    </a:xfrm>
                    <a:prstGeom prst="rect">
                      <a:avLst/>
                    </a:prstGeom>
                    <a:noFill/>
                    <a:ln>
                      <a:noFill/>
                    </a:ln>
                  </pic:spPr>
                </pic:pic>
              </a:graphicData>
            </a:graphic>
          </wp:inline>
        </w:drawing>
      </w:r>
    </w:p>
    <w:p w:rsidR="000C4BF6" w:rsidRPr="00FF7624" w:rsidRDefault="00C72376" w:rsidP="000C4BF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96" w:name="_Ref457550338"/>
      <w:bookmarkStart w:id="297" w:name="_Toc126839183"/>
      <w:r w:rsidR="00607514">
        <w:rPr>
          <w:noProof/>
        </w:rPr>
        <w:t>15</w:t>
      </w:r>
      <w:bookmarkEnd w:id="296"/>
      <w:r w:rsidRPr="00FF7624">
        <w:rPr>
          <w:noProof/>
        </w:rPr>
        <w:fldChar w:fldCharType="end"/>
      </w:r>
      <w:r w:rsidR="000C4BF6" w:rsidRPr="00FF7624">
        <w:t>. ЭФ документа «Информация о выданной банковской гарантии (ее изменении)», закладки «Реквизиты сторон», группы полей «Реквизиты поставщика»</w:t>
      </w:r>
      <w:bookmarkEnd w:id="297"/>
    </w:p>
    <w:p w:rsidR="000C4BF6" w:rsidRPr="00FF7624" w:rsidRDefault="00D87128" w:rsidP="000C4BF6">
      <w:pPr>
        <w:pStyle w:val="ASFKNormal"/>
      </w:pPr>
      <w:r w:rsidRPr="00FF7624">
        <w:t>Перечень</w:t>
      </w:r>
      <w:r w:rsidR="000C4BF6" w:rsidRPr="00FF7624">
        <w:t xml:space="preserve"> полей документа «Информация о выданной банковской гарантии (ее изменении)», закладки «Реквизиты сторон», группы полей «Реквизиты поставщика»</w:t>
      </w:r>
      <w:r w:rsidR="002368A5" w:rsidRPr="00FF7624">
        <w:t xml:space="preserve"> </w:t>
      </w:r>
      <w:r w:rsidR="000C4BF6" w:rsidRPr="00FF7624">
        <w:t>приведен в таблице </w:t>
      </w:r>
      <w:r w:rsidR="000C4BF6" w:rsidRPr="00FF7624">
        <w:fldChar w:fldCharType="begin"/>
      </w:r>
      <w:r w:rsidR="000C4BF6" w:rsidRPr="00FF7624">
        <w:instrText xml:space="preserve"> REF _Ref457550350 \h </w:instrText>
      </w:r>
      <w:r w:rsidR="00FF7624">
        <w:instrText xml:space="preserve"> \* MERGEFORMAT </w:instrText>
      </w:r>
      <w:r w:rsidR="000C4BF6" w:rsidRPr="00FF7624">
        <w:fldChar w:fldCharType="separate"/>
      </w:r>
      <w:r w:rsidR="00607514">
        <w:rPr>
          <w:noProof/>
        </w:rPr>
        <w:t>9</w:t>
      </w:r>
      <w:r w:rsidR="000C4BF6" w:rsidRPr="00FF7624">
        <w:fldChar w:fldCharType="end"/>
      </w:r>
      <w:r w:rsidR="000C4BF6" w:rsidRPr="00FF7624">
        <w:t>.</w:t>
      </w:r>
    </w:p>
    <w:p w:rsidR="000C4BF6" w:rsidRPr="00FF7624" w:rsidRDefault="008310DF" w:rsidP="000C4BF6">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98" w:name="_Ref457550350"/>
      <w:bookmarkStart w:id="299" w:name="_Toc126838362"/>
      <w:r w:rsidR="00607514">
        <w:rPr>
          <w:noProof/>
        </w:rPr>
        <w:t>9</w:t>
      </w:r>
      <w:bookmarkEnd w:id="298"/>
      <w:r w:rsidRPr="00FF7624">
        <w:rPr>
          <w:noProof/>
        </w:rPr>
        <w:fldChar w:fldCharType="end"/>
      </w:r>
      <w:r w:rsidR="000C4BF6" w:rsidRPr="00FF7624">
        <w:t>. Описание полей документа «Информация о выданной банковской гарантии (ее изменении)», закладки «Реквизиты сторон», группы полей «Реквизиты поставщика»</w:t>
      </w:r>
      <w:bookmarkEnd w:id="299"/>
    </w:p>
    <w:tbl>
      <w:tblPr>
        <w:tblStyle w:val="ASFKTable"/>
        <w:tblW w:w="5000" w:type="pct"/>
        <w:tblLook w:val="01E0" w:firstRow="1" w:lastRow="1" w:firstColumn="1" w:lastColumn="1" w:noHBand="0" w:noVBand="0"/>
      </w:tblPr>
      <w:tblGrid>
        <w:gridCol w:w="5268"/>
        <w:gridCol w:w="4360"/>
      </w:tblGrid>
      <w:tr w:rsidR="000C4BF6"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0C4BF6" w:rsidRPr="00FF7624" w:rsidRDefault="000C4BF6" w:rsidP="000C4BF6">
            <w:pPr>
              <w:pStyle w:val="ASFKTableHead"/>
            </w:pPr>
            <w:r w:rsidRPr="00FF7624">
              <w:t>Наименование поля</w:t>
            </w:r>
          </w:p>
        </w:tc>
        <w:tc>
          <w:tcPr>
            <w:tcW w:w="2264" w:type="pct"/>
          </w:tcPr>
          <w:p w:rsidR="000C4BF6" w:rsidRPr="00FF7624" w:rsidRDefault="000C4BF6" w:rsidP="000C4BF6">
            <w:pPr>
              <w:pStyle w:val="ASFKTableHead"/>
            </w:pPr>
            <w:r w:rsidRPr="00FF7624">
              <w:t>Описание поля</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C4BF6" w:rsidRPr="00FF7624" w:rsidRDefault="001B7DEF" w:rsidP="000C4BF6">
            <w:pPr>
              <w:pStyle w:val="ASFKTablenorm"/>
            </w:pPr>
            <w:r w:rsidRPr="00FF7624">
              <w:t>Г</w:t>
            </w:r>
            <w:r w:rsidR="000C4BF6" w:rsidRPr="00FF7624">
              <w:t>руппа полей «Реквизиты поставщика»</w:t>
            </w:r>
          </w:p>
        </w:tc>
      </w:tr>
      <w:tr w:rsidR="000C4BF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0C4BF6" w:rsidRPr="00FF7624" w:rsidRDefault="000C4BF6" w:rsidP="000C4BF6">
            <w:pPr>
              <w:pStyle w:val="ASFKTablenorm"/>
            </w:pPr>
            <w:r w:rsidRPr="00FF7624">
              <w:t>Полное наименование поставщика на русском языке</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0C4BF6" w:rsidRPr="00FF7624" w:rsidRDefault="000C4BF6" w:rsidP="000C4BF6">
            <w:pPr>
              <w:pStyle w:val="ASFKTablenorm"/>
            </w:pPr>
            <w:r w:rsidRPr="00FF7624">
              <w:t>Полное наименование поставщика с использованием букв латинского алфавита</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0C4BF6" w:rsidRPr="00FF7624" w:rsidRDefault="000C4BF6" w:rsidP="000C4BF6">
            <w:pPr>
              <w:pStyle w:val="ASFKTablenorm"/>
            </w:pPr>
            <w:r w:rsidRPr="00FF7624">
              <w:t>Сокращенное наименование поставщика на русском языке</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0C4BF6" w:rsidRPr="00FF7624" w:rsidRDefault="000C4BF6" w:rsidP="000C4BF6">
            <w:pPr>
              <w:pStyle w:val="ASFKTablenorm"/>
            </w:pPr>
            <w:r w:rsidRPr="00FF7624">
              <w:t>Сокращенное наименование поставщика с использованием букв латинского алфавита</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0C4BF6" w:rsidRPr="00FF7624" w:rsidRDefault="000C4BF6" w:rsidP="000C4BF6">
            <w:pPr>
              <w:pStyle w:val="ASFKTablenorm"/>
            </w:pPr>
            <w:r w:rsidRPr="00FF7624">
              <w:t>Фирменное наименование поставщика на русском языке</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0C4BF6"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0C4BF6" w:rsidRPr="00FF7624" w:rsidRDefault="000C4BF6" w:rsidP="000C4BF6">
            <w:pPr>
              <w:pStyle w:val="ASFKTablenorm"/>
            </w:pPr>
            <w:r w:rsidRPr="00FF7624">
              <w:t>Фирменное наименование поставщика с использованием букв латинского алфавита</w:t>
            </w:r>
          </w:p>
        </w:tc>
        <w:tc>
          <w:tcPr>
            <w:tcW w:w="2264" w:type="pct"/>
          </w:tcPr>
          <w:p w:rsidR="000C4BF6" w:rsidRPr="00FF7624" w:rsidRDefault="00135794" w:rsidP="000C4BF6">
            <w:pPr>
              <w:pStyle w:val="ASFKTablenorm"/>
            </w:pPr>
            <w:r w:rsidRPr="00FF7624">
              <w:t>Выгружается из OEBS</w:t>
            </w:r>
            <w:r w:rsidR="000C4BF6"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Код налогоплательщика в стране регистрации или его аналог</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Наименование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Код по ОКОПФ</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ИНН поставщика</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816664">
            <w:pPr>
              <w:pStyle w:val="ASFKTablenorm"/>
            </w:pPr>
            <w:r w:rsidRPr="00FF7624">
              <w:t>КПП поставщика</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816664">
            <w:pPr>
              <w:pStyle w:val="ASFKTablenorm"/>
            </w:pPr>
            <w:r w:rsidRPr="00FF7624">
              <w:t>Дата постановки на учет</w:t>
            </w:r>
          </w:p>
        </w:tc>
        <w:tc>
          <w:tcPr>
            <w:tcW w:w="2264" w:type="pct"/>
          </w:tcPr>
          <w:p w:rsidR="00816664" w:rsidRPr="00FF7624" w:rsidRDefault="00135794" w:rsidP="00816664">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6664" w:rsidRPr="00FF7624" w:rsidRDefault="00816664" w:rsidP="000C4BF6">
            <w:pPr>
              <w:pStyle w:val="ASFKTablenorm"/>
            </w:pPr>
            <w:r w:rsidRPr="00FF7624">
              <w:t>Группа полей «Реквизиты места нахождения/пребывания поставщика на территории РФ»</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Почтовый индекс</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страны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субъекта РФ</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района, округа, территории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поселения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территории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планировочной структуры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улично-дорожной сети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6664" w:rsidRPr="00FF7624" w:rsidRDefault="00816664" w:rsidP="001B7DEF">
            <w:pPr>
              <w:pStyle w:val="ASFKTablenorm"/>
            </w:pPr>
            <w:r w:rsidRPr="00FF7624">
              <w:lastRenderedPageBreak/>
              <w:t>Группа полей «Реквизиты места нахождения поставщика, являющегося иностранным юридическим лицом»</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Почтовый индекс</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Страна регистрации иностранного юридического лица или иностранного гражданина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Код страны регистрации иностранного юридического лица или иностранного гражданина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элементов административного устройства страны регистрации иностранного юридического лица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населенного пункта</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планировочной структуры</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Наименование элемента улично-дорожной сети</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здания, сооружения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010000" w:firstRow="0" w:lastRow="0" w:firstColumn="0" w:lastColumn="0" w:oddVBand="0" w:evenVBand="0" w:oddHBand="0" w:evenHBand="1" w:firstRowFirstColumn="0" w:firstRowLastColumn="0" w:lastRowFirstColumn="0" w:lastRowLastColumn="0"/>
        </w:trPr>
        <w:tc>
          <w:tcPr>
            <w:tcW w:w="2736" w:type="pct"/>
          </w:tcPr>
          <w:p w:rsidR="00816664" w:rsidRPr="00FF7624" w:rsidRDefault="00816664" w:rsidP="000C4BF6">
            <w:pPr>
              <w:pStyle w:val="ASFKTablenorm"/>
            </w:pPr>
            <w:r w:rsidRPr="00FF7624">
              <w:t>Тип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r w:rsidR="00816664" w:rsidRPr="00FF7624" w:rsidTr="00C54D18">
        <w:trPr>
          <w:cnfStyle w:val="000000100000" w:firstRow="0" w:lastRow="0" w:firstColumn="0" w:lastColumn="0" w:oddVBand="0" w:evenVBand="0" w:oddHBand="1" w:evenHBand="0" w:firstRowFirstColumn="0" w:firstRowLastColumn="0" w:lastRowFirstColumn="0" w:lastRowLastColumn="0"/>
        </w:trPr>
        <w:tc>
          <w:tcPr>
            <w:tcW w:w="2736" w:type="pct"/>
          </w:tcPr>
          <w:p w:rsidR="00816664" w:rsidRPr="00FF7624" w:rsidRDefault="00816664" w:rsidP="000C4BF6">
            <w:pPr>
              <w:pStyle w:val="ASFKTablenorm"/>
            </w:pPr>
            <w:r w:rsidRPr="00FF7624">
              <w:t>Номер помещения</w:t>
            </w:r>
          </w:p>
        </w:tc>
        <w:tc>
          <w:tcPr>
            <w:tcW w:w="2264" w:type="pct"/>
          </w:tcPr>
          <w:p w:rsidR="00816664" w:rsidRPr="00FF7624" w:rsidRDefault="00135794" w:rsidP="000C4BF6">
            <w:pPr>
              <w:pStyle w:val="ASFKTablenorm"/>
            </w:pPr>
            <w:r w:rsidRPr="00FF7624">
              <w:t>Выгружается из OEBS</w:t>
            </w:r>
            <w:r w:rsidR="00816664" w:rsidRPr="00FF7624">
              <w:t>.</w:t>
            </w:r>
          </w:p>
        </w:tc>
      </w:tr>
    </w:tbl>
    <w:p w:rsidR="00D23333" w:rsidRPr="00FF7624" w:rsidRDefault="00D23333" w:rsidP="00D23333">
      <w:pPr>
        <w:pStyle w:val="ASFKNormal"/>
      </w:pPr>
      <w:r w:rsidRPr="00FF7624">
        <w:t>ЭФ документа «Информация о выданной банковской гарантии (ее изменении)», закладки «Реквизиты банковской гарантии» представлена на рисунке</w:t>
      </w:r>
      <w:r w:rsidR="002D02D9" w:rsidRPr="00FF7624">
        <w:t> </w:t>
      </w:r>
      <w:r w:rsidRPr="00FF7624">
        <w:fldChar w:fldCharType="begin"/>
      </w:r>
      <w:r w:rsidRPr="00FF7624">
        <w:instrText xml:space="preserve"> REF _Ref457547854 \h </w:instrText>
      </w:r>
      <w:r w:rsidR="00FF7624">
        <w:instrText xml:space="preserve"> \* MERGEFORMAT </w:instrText>
      </w:r>
      <w:r w:rsidRPr="00FF7624">
        <w:fldChar w:fldCharType="separate"/>
      </w:r>
      <w:r w:rsidR="00607514">
        <w:rPr>
          <w:noProof/>
        </w:rPr>
        <w:t>16</w:t>
      </w:r>
      <w:r w:rsidRPr="00FF7624">
        <w:fldChar w:fldCharType="end"/>
      </w:r>
      <w:r w:rsidRPr="00FF7624">
        <w:t>.</w:t>
      </w:r>
    </w:p>
    <w:p w:rsidR="00364E86" w:rsidRPr="00FF7624" w:rsidRDefault="00B76DB5" w:rsidP="00364E86">
      <w:pPr>
        <w:pStyle w:val="ASFKFigure"/>
        <w:rPr>
          <w:lang w:val="en-US"/>
        </w:rPr>
      </w:pPr>
      <w:r w:rsidRPr="00FF7624">
        <w:rPr>
          <w:noProof/>
        </w:rPr>
        <w:lastRenderedPageBreak/>
        <w:drawing>
          <wp:inline distT="0" distB="0" distL="0" distR="0">
            <wp:extent cx="6096000" cy="4114800"/>
            <wp:effectExtent l="0" t="0" r="0" b="0"/>
            <wp:docPr id="70" name="Рисунок 7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D23333" w:rsidRPr="00FF7624" w:rsidRDefault="00C72376" w:rsidP="00D2333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00" w:name="_Ref457547854"/>
      <w:bookmarkStart w:id="301" w:name="_Toc126839184"/>
      <w:r w:rsidR="00607514">
        <w:rPr>
          <w:noProof/>
        </w:rPr>
        <w:t>16</w:t>
      </w:r>
      <w:bookmarkEnd w:id="300"/>
      <w:r w:rsidRPr="00FF7624">
        <w:rPr>
          <w:noProof/>
        </w:rPr>
        <w:fldChar w:fldCharType="end"/>
      </w:r>
      <w:r w:rsidR="00D23333" w:rsidRPr="00FF7624">
        <w:t>. ЭФ документа «Информация о выданной банковской гарантии (ее изменении)», закладки «Реквизиты банковской гарантии»</w:t>
      </w:r>
      <w:bookmarkEnd w:id="301"/>
    </w:p>
    <w:p w:rsidR="00D23333" w:rsidRPr="00FF7624" w:rsidRDefault="00D87128" w:rsidP="00D23333">
      <w:pPr>
        <w:pStyle w:val="ASFKNormal"/>
      </w:pPr>
      <w:r w:rsidRPr="00FF7624">
        <w:t>Перечень</w:t>
      </w:r>
      <w:r w:rsidR="00D23333" w:rsidRPr="00FF7624">
        <w:t xml:space="preserve"> полей документа «Информация о выданной банковской гарантии (ее изменении)», закладки «Реквизиты банковской гарантии» приведен в таблице </w:t>
      </w:r>
      <w:r w:rsidR="00D23333" w:rsidRPr="00FF7624">
        <w:fldChar w:fldCharType="begin"/>
      </w:r>
      <w:r w:rsidR="00D23333" w:rsidRPr="00FF7624">
        <w:instrText xml:space="preserve"> REF _Ref457547840 \h </w:instrText>
      </w:r>
      <w:r w:rsidR="00FF7624">
        <w:instrText xml:space="preserve"> \* MERGEFORMAT </w:instrText>
      </w:r>
      <w:r w:rsidR="00D23333" w:rsidRPr="00FF7624">
        <w:fldChar w:fldCharType="separate"/>
      </w:r>
      <w:r w:rsidR="00607514">
        <w:rPr>
          <w:noProof/>
        </w:rPr>
        <w:t>10</w:t>
      </w:r>
      <w:r w:rsidR="00D23333" w:rsidRPr="00FF7624">
        <w:fldChar w:fldCharType="end"/>
      </w:r>
      <w:r w:rsidR="00D23333" w:rsidRPr="00FF7624">
        <w:t>.</w:t>
      </w:r>
    </w:p>
    <w:p w:rsidR="00D23333" w:rsidRPr="00FF7624" w:rsidRDefault="008310DF" w:rsidP="00D2333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02" w:name="_Ref457547840"/>
      <w:bookmarkStart w:id="303" w:name="_Toc126838363"/>
      <w:r w:rsidR="00607514">
        <w:rPr>
          <w:noProof/>
        </w:rPr>
        <w:t>10</w:t>
      </w:r>
      <w:bookmarkEnd w:id="302"/>
      <w:r w:rsidRPr="00FF7624">
        <w:rPr>
          <w:noProof/>
        </w:rPr>
        <w:fldChar w:fldCharType="end"/>
      </w:r>
      <w:r w:rsidR="00D23333" w:rsidRPr="00FF7624">
        <w:t>. Описание полей документа «Информация о выданной банковской гарантии (ее изменении)», закладки «Реквизиты банковской гарантии»</w:t>
      </w:r>
      <w:bookmarkEnd w:id="303"/>
    </w:p>
    <w:tbl>
      <w:tblPr>
        <w:tblStyle w:val="ASFKTable"/>
        <w:tblW w:w="5000" w:type="pct"/>
        <w:tblLook w:val="01E0" w:firstRow="1" w:lastRow="1" w:firstColumn="1" w:lastColumn="1" w:noHBand="0" w:noVBand="0"/>
      </w:tblPr>
      <w:tblGrid>
        <w:gridCol w:w="5151"/>
        <w:gridCol w:w="4477"/>
      </w:tblGrid>
      <w:tr w:rsidR="00D23333" w:rsidRPr="00FF7624" w:rsidTr="00C54D18">
        <w:trPr>
          <w:cnfStyle w:val="100000000000" w:firstRow="1" w:lastRow="0" w:firstColumn="0" w:lastColumn="0" w:oddVBand="0" w:evenVBand="0" w:oddHBand="0" w:evenHBand="0" w:firstRowFirstColumn="0" w:firstRowLastColumn="0" w:lastRowFirstColumn="0" w:lastRowLastColumn="0"/>
          <w:trHeight w:val="305"/>
        </w:trPr>
        <w:tc>
          <w:tcPr>
            <w:tcW w:w="2675" w:type="pct"/>
          </w:tcPr>
          <w:p w:rsidR="00D23333" w:rsidRPr="00FF7624" w:rsidRDefault="00D23333" w:rsidP="000C4BF6">
            <w:pPr>
              <w:pStyle w:val="ASFKTableHead"/>
            </w:pPr>
            <w:r w:rsidRPr="00FF7624">
              <w:t>Наименование поля</w:t>
            </w:r>
          </w:p>
        </w:tc>
        <w:tc>
          <w:tcPr>
            <w:tcW w:w="2325" w:type="pct"/>
          </w:tcPr>
          <w:p w:rsidR="00D23333" w:rsidRPr="00FF7624" w:rsidRDefault="00D23333" w:rsidP="000C4BF6">
            <w:pPr>
              <w:pStyle w:val="ASFKTableHead"/>
            </w:pPr>
            <w:r w:rsidRPr="00FF7624">
              <w:t>Описание поля</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23333" w:rsidRPr="00FF7624" w:rsidRDefault="0045182E" w:rsidP="000C4BF6">
            <w:pPr>
              <w:pStyle w:val="ASFKTablenorm"/>
              <w:rPr>
                <w:rStyle w:val="ASFKSymBold"/>
              </w:rPr>
            </w:pPr>
            <w:r w:rsidRPr="00FF7624">
              <w:rPr>
                <w:rStyle w:val="ASFKSymBold"/>
              </w:rPr>
              <w:t>Группа</w:t>
            </w:r>
            <w:r w:rsidR="00D23333" w:rsidRPr="00FF7624">
              <w:rPr>
                <w:rStyle w:val="ASFKSymBold"/>
              </w:rPr>
              <w:t xml:space="preserve"> полей «Информация о денежной сумме банковской гарантии»</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D23333" w:rsidRPr="00FF7624" w:rsidRDefault="00D23333" w:rsidP="000C4BF6">
            <w:pPr>
              <w:pStyle w:val="ASFKTablenorm"/>
            </w:pPr>
            <w:r w:rsidRPr="00FF7624">
              <w:t>Наименование валюты по ОКВ</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D23333" w:rsidRPr="00FF7624" w:rsidRDefault="00D23333" w:rsidP="000C4BF6">
            <w:pPr>
              <w:pStyle w:val="ASFKTablenorm"/>
            </w:pPr>
            <w:r w:rsidRPr="00FF7624">
              <w:t>Код валюты по ОКВ</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D23333" w:rsidRPr="00FF7624" w:rsidRDefault="00D23333" w:rsidP="000C4BF6">
            <w:pPr>
              <w:pStyle w:val="ASFKTablenorm"/>
            </w:pPr>
            <w:r w:rsidRPr="00FF7624">
              <w:t>Сумма в валюте банковской гарантии</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D23333" w:rsidRPr="00FF7624" w:rsidRDefault="00D23333" w:rsidP="000C4BF6">
            <w:pPr>
              <w:pStyle w:val="ASFKTablenorm"/>
            </w:pPr>
            <w:r w:rsidRPr="00FF7624">
              <w:t>Курс иностранной валюты по отношению к рублю</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D23333" w:rsidRPr="00FF7624" w:rsidRDefault="00D23333" w:rsidP="000C4BF6">
            <w:pPr>
              <w:pStyle w:val="ASFKTablenorm"/>
            </w:pPr>
            <w:r w:rsidRPr="00FF7624">
              <w:t>Сумма в рублевом эквиваленте</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EA3C62"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A3C62" w:rsidRPr="00FF7624" w:rsidRDefault="00EA3C62" w:rsidP="00EA3C62">
            <w:pPr>
              <w:pStyle w:val="ASFKTablenorm"/>
              <w:rPr>
                <w:rStyle w:val="ASFKSymBold"/>
              </w:rPr>
            </w:pPr>
            <w:r w:rsidRPr="00FF7624">
              <w:rPr>
                <w:rStyle w:val="ASFKSymBold"/>
              </w:rPr>
              <w:t>Группа полей «Документы, прилагаемые к информации»</w:t>
            </w:r>
          </w:p>
        </w:tc>
      </w:tr>
      <w:tr w:rsidR="00EA3C62"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EA3C62" w:rsidRPr="00FF7624" w:rsidRDefault="00EA3C62" w:rsidP="00EA3C62">
            <w:pPr>
              <w:pStyle w:val="ASFKTablenorm"/>
            </w:pPr>
            <w:r w:rsidRPr="00FF7624">
              <w:t>Наименование оригинала документа</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EA3C62"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EA3C62" w:rsidRPr="00FF7624" w:rsidRDefault="00EA3C62" w:rsidP="00EA3C62">
            <w:pPr>
              <w:pStyle w:val="ASFKTablenorm"/>
            </w:pPr>
            <w:r w:rsidRPr="00FF7624">
              <w:t>Количество экземпляров оригинала</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EA3C62"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EA3C62" w:rsidRPr="00FF7624" w:rsidRDefault="00EA3C62" w:rsidP="00EA3C62">
            <w:pPr>
              <w:pStyle w:val="ASFKTablenorm"/>
            </w:pPr>
            <w:r w:rsidRPr="00FF7624">
              <w:t>Количество листов оригинала</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EA3C62"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EA3C62" w:rsidRPr="00FF7624" w:rsidRDefault="00EA3C62" w:rsidP="00EA3C62">
            <w:pPr>
              <w:pStyle w:val="ASFKTablenorm"/>
            </w:pPr>
            <w:r w:rsidRPr="00FF7624">
              <w:t>Наименование копии документа</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EA3C62"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EA3C62" w:rsidRPr="00FF7624" w:rsidRDefault="00EA3C62" w:rsidP="00EA3C62">
            <w:pPr>
              <w:pStyle w:val="ASFKTablenorm"/>
            </w:pPr>
            <w:r w:rsidRPr="00FF7624">
              <w:t>Количество экземпляров копии</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EA3C62"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EA3C62" w:rsidRPr="00FF7624" w:rsidRDefault="00EA3C62" w:rsidP="00EA3C62">
            <w:pPr>
              <w:pStyle w:val="ASFKTablenorm"/>
            </w:pPr>
            <w:r w:rsidRPr="00FF7624">
              <w:lastRenderedPageBreak/>
              <w:t>Количество листов копии</w:t>
            </w:r>
          </w:p>
        </w:tc>
        <w:tc>
          <w:tcPr>
            <w:tcW w:w="2325" w:type="pct"/>
          </w:tcPr>
          <w:p w:rsidR="00EA3C62" w:rsidRPr="00FF7624" w:rsidRDefault="00135794" w:rsidP="00593D4B">
            <w:pPr>
              <w:pStyle w:val="ASFKTablenorm"/>
            </w:pPr>
            <w:r w:rsidRPr="00FF7624">
              <w:t>Выгружается из OEBS</w:t>
            </w:r>
            <w:r w:rsidR="00EA3C62" w:rsidRPr="00FF7624">
              <w:t>.</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23333" w:rsidRPr="00FF7624" w:rsidRDefault="0045182E" w:rsidP="0045182E">
            <w:pPr>
              <w:pStyle w:val="ASFKTablenorm"/>
              <w:rPr>
                <w:rStyle w:val="ASFKSymBold"/>
              </w:rPr>
            </w:pPr>
            <w:r w:rsidRPr="00FF7624">
              <w:rPr>
                <w:rStyle w:val="ASFKSymBold"/>
              </w:rPr>
              <w:t>Г</w:t>
            </w:r>
            <w:r w:rsidR="00D23333" w:rsidRPr="00FF7624">
              <w:rPr>
                <w:rStyle w:val="ASFKSymBold"/>
              </w:rPr>
              <w:t>руппа полей «</w:t>
            </w:r>
            <w:r w:rsidRPr="00FF7624">
              <w:rPr>
                <w:rStyle w:val="ASFKSymBold"/>
              </w:rPr>
              <w:t>Срок действия банковской гарантии</w:t>
            </w:r>
            <w:r w:rsidR="00D23333" w:rsidRPr="00FF7624">
              <w:rPr>
                <w:rStyle w:val="ASFKSymBold"/>
              </w:rPr>
              <w:t>»</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D23333" w:rsidRPr="00FF7624" w:rsidRDefault="00D23333" w:rsidP="000C4BF6">
            <w:pPr>
              <w:pStyle w:val="ASFKTablenorm"/>
            </w:pPr>
            <w:r w:rsidRPr="00FF7624">
              <w:t>Номер банковской гарантии</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D23333" w:rsidRPr="00FF7624" w:rsidRDefault="00D23333" w:rsidP="000C4BF6">
            <w:pPr>
              <w:pStyle w:val="ASFKTablenorm"/>
            </w:pPr>
            <w:r w:rsidRPr="00FF7624">
              <w:t>Дата выдачи</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D23333" w:rsidRPr="00FF7624" w:rsidRDefault="00D23333" w:rsidP="009D41D7">
            <w:pPr>
              <w:pStyle w:val="ASFKTablenorm"/>
            </w:pPr>
            <w:r w:rsidRPr="00FF7624">
              <w:t>Дата вступления в силу</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D23333"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D23333" w:rsidRPr="00FF7624" w:rsidRDefault="00D23333" w:rsidP="009D41D7">
            <w:pPr>
              <w:pStyle w:val="ASFKTablenorm"/>
            </w:pPr>
            <w:r w:rsidRPr="00FF7624">
              <w:t>Дата окончания срока</w:t>
            </w:r>
            <w:r w:rsidR="009D41D7" w:rsidRPr="00FF7624">
              <w:t xml:space="preserve"> действия</w:t>
            </w:r>
          </w:p>
        </w:tc>
        <w:tc>
          <w:tcPr>
            <w:tcW w:w="2325" w:type="pct"/>
          </w:tcPr>
          <w:p w:rsidR="00D23333" w:rsidRPr="00FF7624" w:rsidRDefault="00135794" w:rsidP="000C4BF6">
            <w:pPr>
              <w:pStyle w:val="ASFKTablenorm"/>
            </w:pPr>
            <w:r w:rsidRPr="00FF7624">
              <w:t>Выгружается из OEBS</w:t>
            </w:r>
            <w:r w:rsidR="00D23333" w:rsidRPr="00FF7624">
              <w:t>.</w:t>
            </w:r>
          </w:p>
        </w:tc>
      </w:tr>
      <w:tr w:rsidR="0045182E"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45182E" w:rsidRPr="00FF7624" w:rsidRDefault="0045182E" w:rsidP="0045182E">
            <w:pPr>
              <w:pStyle w:val="ASFKTablenorm"/>
            </w:pPr>
            <w:r w:rsidRPr="00FF7624">
              <w:t>Условие вступления в силу</w:t>
            </w:r>
          </w:p>
        </w:tc>
        <w:tc>
          <w:tcPr>
            <w:tcW w:w="2325" w:type="pct"/>
          </w:tcPr>
          <w:p w:rsidR="0045182E" w:rsidRPr="00FF7624" w:rsidRDefault="002368A5" w:rsidP="002368A5">
            <w:pPr>
              <w:pStyle w:val="ASFKTablenorm"/>
            </w:pPr>
            <w:r w:rsidRPr="00FF7624">
              <w:t xml:space="preserve">Выгружается из </w:t>
            </w:r>
            <w:r w:rsidR="00676935" w:rsidRPr="00FF7624">
              <w:t>OEBS</w:t>
            </w:r>
            <w:r w:rsidR="0045182E" w:rsidRPr="00FF7624">
              <w:t>.</w:t>
            </w:r>
          </w:p>
        </w:tc>
      </w:tr>
      <w:tr w:rsidR="0045182E"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45182E" w:rsidRPr="00FF7624" w:rsidRDefault="0045182E" w:rsidP="0045182E">
            <w:pPr>
              <w:pStyle w:val="ASFKTablenorm"/>
            </w:pPr>
            <w:r w:rsidRPr="00FF7624">
              <w:t>Условие окончания срока действия</w:t>
            </w:r>
          </w:p>
        </w:tc>
        <w:tc>
          <w:tcPr>
            <w:tcW w:w="2325" w:type="pct"/>
          </w:tcPr>
          <w:p w:rsidR="0045182E" w:rsidRPr="00FF7624" w:rsidRDefault="002368A5" w:rsidP="002368A5">
            <w:pPr>
              <w:pStyle w:val="ASFKTablenorm"/>
            </w:pPr>
            <w:r w:rsidRPr="00FF7624">
              <w:t xml:space="preserve">Выгружается из </w:t>
            </w:r>
            <w:r w:rsidR="00676935" w:rsidRPr="00FF7624">
              <w:t>OEBS</w:t>
            </w:r>
            <w:r w:rsidR="0045182E" w:rsidRPr="00FF7624">
              <w:t>.</w:t>
            </w:r>
          </w:p>
        </w:tc>
      </w:tr>
      <w:tr w:rsidR="00E407D8" w:rsidRPr="00FF7624" w:rsidTr="00C54D18">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407D8" w:rsidRPr="00FF7624" w:rsidRDefault="00E407D8" w:rsidP="004373B6">
            <w:pPr>
              <w:pStyle w:val="ASFKTablenorm"/>
              <w:rPr>
                <w:rStyle w:val="ASFKSymBold"/>
              </w:rPr>
            </w:pPr>
            <w:r w:rsidRPr="00FF7624">
              <w:rPr>
                <w:rStyle w:val="ASFKSymBold"/>
              </w:rPr>
              <w:t>Блок полей «Дополнительная информация»</w:t>
            </w:r>
          </w:p>
        </w:tc>
      </w:tr>
      <w:tr w:rsidR="004373B6"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4373B6" w:rsidRPr="00FF7624" w:rsidRDefault="004373B6" w:rsidP="004373B6">
            <w:pPr>
              <w:pStyle w:val="ASFKTablenorm"/>
            </w:pPr>
            <w:r w:rsidRPr="00FF7624">
              <w:t>Код статуса информации о банковской гарантии</w:t>
            </w:r>
          </w:p>
        </w:tc>
        <w:tc>
          <w:tcPr>
            <w:tcW w:w="2325" w:type="pct"/>
          </w:tcPr>
          <w:p w:rsidR="004373B6" w:rsidRPr="00FF7624" w:rsidRDefault="004373B6" w:rsidP="004373B6">
            <w:pPr>
              <w:pStyle w:val="ASFKTablenorm"/>
            </w:pPr>
            <w:r w:rsidRPr="00FF7624">
              <w:t>Выгружается из OEBS.</w:t>
            </w:r>
          </w:p>
        </w:tc>
      </w:tr>
      <w:tr w:rsidR="004373B6"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4373B6" w:rsidRPr="00FF7624" w:rsidRDefault="004373B6" w:rsidP="004373B6">
            <w:pPr>
              <w:pStyle w:val="ASFKTablenorm"/>
            </w:pPr>
            <w:r w:rsidRPr="00FF7624">
              <w:t>Наименование статуса информации о банковской гарантии</w:t>
            </w:r>
          </w:p>
        </w:tc>
        <w:tc>
          <w:tcPr>
            <w:tcW w:w="2325" w:type="pct"/>
          </w:tcPr>
          <w:p w:rsidR="004373B6" w:rsidRPr="00FF7624" w:rsidRDefault="004373B6" w:rsidP="004373B6">
            <w:pPr>
              <w:pStyle w:val="ASFKTablenorm"/>
            </w:pPr>
            <w:r w:rsidRPr="00FF7624">
              <w:t>Выгружается из OEBS.</w:t>
            </w:r>
          </w:p>
        </w:tc>
      </w:tr>
      <w:tr w:rsidR="004373B6"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4373B6" w:rsidRPr="00FF7624" w:rsidRDefault="004373B6" w:rsidP="004373B6">
            <w:pPr>
              <w:pStyle w:val="ASFKTablenorm"/>
            </w:pPr>
            <w:r w:rsidRPr="00FF7624">
              <w:t>Примечание</w:t>
            </w:r>
          </w:p>
        </w:tc>
        <w:tc>
          <w:tcPr>
            <w:tcW w:w="2325" w:type="pct"/>
          </w:tcPr>
          <w:p w:rsidR="004373B6" w:rsidRPr="00FF7624" w:rsidRDefault="004373B6" w:rsidP="004373B6">
            <w:pPr>
              <w:pStyle w:val="ASFKTablenorm"/>
            </w:pPr>
            <w:r w:rsidRPr="00FF7624">
              <w:t>Выгружается из OEBS.</w:t>
            </w:r>
          </w:p>
        </w:tc>
      </w:tr>
      <w:tr w:rsidR="004373B6"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4373B6" w:rsidRPr="00FF7624" w:rsidRDefault="004373B6" w:rsidP="004373B6">
            <w:pPr>
              <w:pStyle w:val="ASFKTablenorm"/>
            </w:pPr>
            <w:r w:rsidRPr="00FF7624">
              <w:t>Протокол</w:t>
            </w:r>
          </w:p>
        </w:tc>
        <w:tc>
          <w:tcPr>
            <w:tcW w:w="2325" w:type="pct"/>
          </w:tcPr>
          <w:p w:rsidR="004373B6" w:rsidRPr="00FF7624" w:rsidRDefault="004373B6" w:rsidP="004373B6">
            <w:pPr>
              <w:pStyle w:val="ASFKTablenorm"/>
            </w:pPr>
            <w:r w:rsidRPr="00FF7624">
              <w:t>Выгружается из OEBS.</w:t>
            </w:r>
          </w:p>
        </w:tc>
      </w:tr>
      <w:tr w:rsidR="0045182E" w:rsidRPr="00FF7624" w:rsidTr="00C54D18">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5182E" w:rsidRPr="00FF7624" w:rsidRDefault="0045182E" w:rsidP="000C4BF6">
            <w:pPr>
              <w:pStyle w:val="ASFKTablenorm"/>
              <w:rPr>
                <w:rStyle w:val="ASFKSymBold"/>
              </w:rPr>
            </w:pPr>
            <w:r w:rsidRPr="00FF7624">
              <w:rPr>
                <w:rStyle w:val="ASFKSymBold"/>
              </w:rPr>
              <w:t>Группа полей «Подписи лица, имеющего право действовать от имени банка»</w:t>
            </w:r>
          </w:p>
        </w:tc>
      </w:tr>
      <w:tr w:rsidR="0045182E"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45182E" w:rsidRPr="00FF7624" w:rsidRDefault="0045182E" w:rsidP="000C4BF6">
            <w:pPr>
              <w:pStyle w:val="ASFKTablenorm"/>
            </w:pPr>
            <w:r w:rsidRPr="00FF7624">
              <w:t>Должность руководителя (уполномоченного лица)</w:t>
            </w:r>
          </w:p>
        </w:tc>
        <w:tc>
          <w:tcPr>
            <w:tcW w:w="2325" w:type="pct"/>
          </w:tcPr>
          <w:p w:rsidR="0045182E" w:rsidRPr="00FF7624" w:rsidRDefault="00135794" w:rsidP="000C4BF6">
            <w:pPr>
              <w:pStyle w:val="ASFKTablenorm"/>
            </w:pPr>
            <w:r w:rsidRPr="00FF7624">
              <w:t>Выгружается из OEBS</w:t>
            </w:r>
            <w:r w:rsidR="0045182E" w:rsidRPr="00FF7624">
              <w:t>.</w:t>
            </w:r>
          </w:p>
        </w:tc>
      </w:tr>
      <w:tr w:rsidR="0045182E" w:rsidRPr="00FF7624" w:rsidTr="00C54D18">
        <w:trPr>
          <w:cnfStyle w:val="000000010000" w:firstRow="0" w:lastRow="0" w:firstColumn="0" w:lastColumn="0" w:oddVBand="0" w:evenVBand="0" w:oddHBand="0" w:evenHBand="1" w:firstRowFirstColumn="0" w:firstRowLastColumn="0" w:lastRowFirstColumn="0" w:lastRowLastColumn="0"/>
        </w:trPr>
        <w:tc>
          <w:tcPr>
            <w:tcW w:w="2675" w:type="pct"/>
          </w:tcPr>
          <w:p w:rsidR="0045182E" w:rsidRPr="00FF7624" w:rsidRDefault="0045182E" w:rsidP="000C4BF6">
            <w:pPr>
              <w:pStyle w:val="ASFKTablenorm"/>
            </w:pPr>
            <w:r w:rsidRPr="00FF7624">
              <w:t>ФИО руководителя (уполномоченного лица)</w:t>
            </w:r>
          </w:p>
        </w:tc>
        <w:tc>
          <w:tcPr>
            <w:tcW w:w="2325" w:type="pct"/>
          </w:tcPr>
          <w:p w:rsidR="0045182E" w:rsidRPr="00FF7624" w:rsidRDefault="00135794" w:rsidP="000C4BF6">
            <w:pPr>
              <w:pStyle w:val="ASFKTablenorm"/>
            </w:pPr>
            <w:r w:rsidRPr="00FF7624">
              <w:t>Выгружается из OEBS</w:t>
            </w:r>
            <w:r w:rsidR="0045182E" w:rsidRPr="00FF7624">
              <w:t>.</w:t>
            </w:r>
          </w:p>
        </w:tc>
      </w:tr>
      <w:tr w:rsidR="0045182E" w:rsidRPr="00FF7624" w:rsidTr="00C54D18">
        <w:trPr>
          <w:cnfStyle w:val="000000100000" w:firstRow="0" w:lastRow="0" w:firstColumn="0" w:lastColumn="0" w:oddVBand="0" w:evenVBand="0" w:oddHBand="1" w:evenHBand="0" w:firstRowFirstColumn="0" w:firstRowLastColumn="0" w:lastRowFirstColumn="0" w:lastRowLastColumn="0"/>
        </w:trPr>
        <w:tc>
          <w:tcPr>
            <w:tcW w:w="2675" w:type="pct"/>
          </w:tcPr>
          <w:p w:rsidR="0045182E" w:rsidRPr="00FF7624" w:rsidRDefault="0045182E" w:rsidP="000C4BF6">
            <w:pPr>
              <w:pStyle w:val="ASFKTablenorm"/>
            </w:pPr>
            <w:r w:rsidRPr="00FF7624">
              <w:t>Дата подписания</w:t>
            </w:r>
          </w:p>
        </w:tc>
        <w:tc>
          <w:tcPr>
            <w:tcW w:w="2325" w:type="pct"/>
          </w:tcPr>
          <w:p w:rsidR="0045182E" w:rsidRPr="00FF7624" w:rsidRDefault="00135794" w:rsidP="000C4BF6">
            <w:pPr>
              <w:pStyle w:val="ASFKTablenorm"/>
            </w:pPr>
            <w:r w:rsidRPr="00FF7624">
              <w:t>Выгружается из OEBS</w:t>
            </w:r>
            <w:r w:rsidR="0045182E" w:rsidRPr="00FF7624">
              <w:t>.</w:t>
            </w:r>
          </w:p>
        </w:tc>
      </w:tr>
    </w:tbl>
    <w:p w:rsidR="0045182E" w:rsidRPr="00FF7624" w:rsidRDefault="0045182E" w:rsidP="0045182E">
      <w:pPr>
        <w:pStyle w:val="ASFKNormal"/>
      </w:pPr>
      <w:bookmarkStart w:id="304" w:name="_Ref452467013"/>
      <w:r w:rsidRPr="00FF7624">
        <w:t>ЭФ документа «Информация о выданной банковской гарантии (ее изменении)», закладки «Подписи ФК» представлена на рисунке</w:t>
      </w:r>
      <w:r w:rsidR="002D02D9" w:rsidRPr="00FF7624">
        <w:t> </w:t>
      </w:r>
      <w:r w:rsidRPr="00FF7624">
        <w:fldChar w:fldCharType="begin"/>
      </w:r>
      <w:r w:rsidRPr="00FF7624">
        <w:instrText xml:space="preserve"> REF _Ref457547974 \h </w:instrText>
      </w:r>
      <w:r w:rsidR="00FF7624">
        <w:instrText xml:space="preserve"> \* MERGEFORMAT </w:instrText>
      </w:r>
      <w:r w:rsidRPr="00FF7624">
        <w:fldChar w:fldCharType="separate"/>
      </w:r>
      <w:r w:rsidR="00607514">
        <w:rPr>
          <w:noProof/>
        </w:rPr>
        <w:t>17</w:t>
      </w:r>
      <w:r w:rsidRPr="00FF7624">
        <w:fldChar w:fldCharType="end"/>
      </w:r>
      <w:r w:rsidRPr="00FF7624">
        <w:t>.</w:t>
      </w:r>
    </w:p>
    <w:p w:rsidR="0045182E" w:rsidRPr="00FF7624" w:rsidRDefault="00B76DB5" w:rsidP="0045182E">
      <w:pPr>
        <w:pStyle w:val="ASFKFigure"/>
      </w:pPr>
      <w:r w:rsidRPr="00FF7624">
        <w:rPr>
          <w:noProof/>
        </w:rPr>
        <w:drawing>
          <wp:inline distT="0" distB="0" distL="0" distR="0">
            <wp:extent cx="6096000" cy="1905000"/>
            <wp:effectExtent l="0" t="0" r="0" b="0"/>
            <wp:docPr id="71" name="Рисунок 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45182E" w:rsidRPr="00FF7624" w:rsidRDefault="00C72376" w:rsidP="0045182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05" w:name="_Ref457547974"/>
      <w:bookmarkStart w:id="306" w:name="_Toc126839185"/>
      <w:r w:rsidR="00607514">
        <w:rPr>
          <w:noProof/>
        </w:rPr>
        <w:t>17</w:t>
      </w:r>
      <w:bookmarkEnd w:id="305"/>
      <w:r w:rsidRPr="00FF7624">
        <w:rPr>
          <w:noProof/>
        </w:rPr>
        <w:fldChar w:fldCharType="end"/>
      </w:r>
      <w:r w:rsidR="0045182E" w:rsidRPr="00FF7624">
        <w:t>. ЭФ документа «Информация о выданной банковской гарантии (ее изменении)», закладки «Подписи ФК»</w:t>
      </w:r>
      <w:bookmarkEnd w:id="306"/>
    </w:p>
    <w:p w:rsidR="0045182E" w:rsidRPr="00FF7624" w:rsidRDefault="00D87128" w:rsidP="0045182E">
      <w:pPr>
        <w:pStyle w:val="ASFKNormal"/>
      </w:pPr>
      <w:r w:rsidRPr="00FF7624">
        <w:t>Перечень</w:t>
      </w:r>
      <w:r w:rsidR="0045182E" w:rsidRPr="00FF7624">
        <w:t xml:space="preserve"> полей документа «Информация о выданной банковской гарантии (ее изменении)», закладки «Подписи ФК» приведен в таблице </w:t>
      </w:r>
      <w:r w:rsidR="0045182E" w:rsidRPr="00FF7624">
        <w:fldChar w:fldCharType="begin"/>
      </w:r>
      <w:r w:rsidR="0045182E" w:rsidRPr="00FF7624">
        <w:instrText xml:space="preserve"> REF _Ref457547984 \h </w:instrText>
      </w:r>
      <w:r w:rsidR="00FF7624">
        <w:instrText xml:space="preserve"> \* MERGEFORMAT </w:instrText>
      </w:r>
      <w:r w:rsidR="0045182E" w:rsidRPr="00FF7624">
        <w:fldChar w:fldCharType="separate"/>
      </w:r>
      <w:r w:rsidR="00607514">
        <w:rPr>
          <w:noProof/>
        </w:rPr>
        <w:t>11</w:t>
      </w:r>
      <w:r w:rsidR="0045182E" w:rsidRPr="00FF7624">
        <w:fldChar w:fldCharType="end"/>
      </w:r>
      <w:r w:rsidR="0045182E" w:rsidRPr="00FF7624">
        <w:t>.</w:t>
      </w:r>
    </w:p>
    <w:p w:rsidR="0045182E" w:rsidRPr="00FF7624" w:rsidRDefault="008310DF" w:rsidP="0045182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07" w:name="_Ref457547984"/>
      <w:bookmarkStart w:id="308" w:name="_Toc126838364"/>
      <w:r w:rsidR="00607514">
        <w:rPr>
          <w:noProof/>
        </w:rPr>
        <w:t>11</w:t>
      </w:r>
      <w:bookmarkEnd w:id="307"/>
      <w:r w:rsidRPr="00FF7624">
        <w:rPr>
          <w:noProof/>
        </w:rPr>
        <w:fldChar w:fldCharType="end"/>
      </w:r>
      <w:r w:rsidR="0045182E" w:rsidRPr="00FF7624">
        <w:t>. Описание полей документа «Информация о выданной банковской гарантии (ее изменении)», закладки «Подписи ФК»</w:t>
      </w:r>
      <w:bookmarkEnd w:id="308"/>
    </w:p>
    <w:tbl>
      <w:tblPr>
        <w:tblStyle w:val="ASFKTable"/>
        <w:tblW w:w="5000" w:type="pct"/>
        <w:tblLook w:val="01E0" w:firstRow="1" w:lastRow="1" w:firstColumn="1" w:lastColumn="1" w:noHBand="0" w:noVBand="0"/>
      </w:tblPr>
      <w:tblGrid>
        <w:gridCol w:w="5742"/>
        <w:gridCol w:w="3886"/>
      </w:tblGrid>
      <w:tr w:rsidR="0045182E"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982" w:type="pct"/>
          </w:tcPr>
          <w:p w:rsidR="0045182E" w:rsidRPr="00FF7624" w:rsidRDefault="0045182E" w:rsidP="000C4BF6">
            <w:pPr>
              <w:pStyle w:val="ASFKTableHead"/>
            </w:pPr>
            <w:r w:rsidRPr="00FF7624">
              <w:t>Наименование поля</w:t>
            </w:r>
          </w:p>
        </w:tc>
        <w:tc>
          <w:tcPr>
            <w:tcW w:w="2018" w:type="pct"/>
          </w:tcPr>
          <w:p w:rsidR="0045182E" w:rsidRPr="00FF7624" w:rsidRDefault="0045182E" w:rsidP="000C4BF6">
            <w:pPr>
              <w:pStyle w:val="ASFKTableHead"/>
            </w:pPr>
            <w:r w:rsidRPr="00FF7624">
              <w:t>Описание поля</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5182E" w:rsidRPr="00FF7624" w:rsidRDefault="0045182E" w:rsidP="000C4BF6">
            <w:pPr>
              <w:pStyle w:val="ASFKTablenorm"/>
            </w:pPr>
            <w:r w:rsidRPr="00FF7624">
              <w:t>Группа полей «Отметки ОрФК о приеме (об отказе в приеме) информации»</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lastRenderedPageBreak/>
              <w:t>Регистрационный номер информации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Дата получения информации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Время получения информации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Количество листов информации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Количество листов прилагаемых документов</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Наличие информации на съемном машинном носителе</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Уникальный номер реестровой записи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Дата присвоения номера реестровой записи</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Номер выписки из закрытого реестра банковских гарантий</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Дата выписки из закрытого реестра банковских гарантий</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Номер протокола об отказе во включении информации в закрытый реестр банковских гарантий</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Дата протокола об отказе во включении информации в закрытый реестр банковских гарантий</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9D41D7" w:rsidP="009D41D7">
            <w:pPr>
              <w:pStyle w:val="ASFKTablenorm"/>
            </w:pPr>
            <w:r w:rsidRPr="00FF7624">
              <w:t xml:space="preserve">Должность руководителя </w:t>
            </w:r>
            <w:r w:rsidR="00670E66" w:rsidRPr="00FF7624">
              <w:t>ТО</w:t>
            </w:r>
            <w:r w:rsidR="0045182E" w:rsidRPr="00FF7624">
              <w:t>ФК</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ФИ</w:t>
            </w:r>
            <w:r w:rsidR="009D41D7" w:rsidRPr="00FF7624">
              <w:t xml:space="preserve">О руководителя </w:t>
            </w:r>
            <w:r w:rsidR="00670E66" w:rsidRPr="00FF7624">
              <w:t>ТО</w:t>
            </w:r>
            <w:r w:rsidRPr="00FF7624">
              <w:t>ФК</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Дата подписания</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Должность ответственного исполнителя ТОФК</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010000" w:firstRow="0" w:lastRow="0" w:firstColumn="0" w:lastColumn="0" w:oddVBand="0" w:evenVBand="0" w:oddHBand="0" w:evenHBand="1" w:firstRowFirstColumn="0" w:firstRowLastColumn="0" w:lastRowFirstColumn="0" w:lastRowLastColumn="0"/>
        </w:trPr>
        <w:tc>
          <w:tcPr>
            <w:tcW w:w="2982" w:type="pct"/>
          </w:tcPr>
          <w:p w:rsidR="0045182E" w:rsidRPr="00FF7624" w:rsidRDefault="0045182E" w:rsidP="000C4BF6">
            <w:pPr>
              <w:pStyle w:val="ASFKTablenorm"/>
            </w:pPr>
            <w:r w:rsidRPr="00FF7624">
              <w:t>ФИО ответственного исполнителя ТОФК</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r w:rsidR="0045182E" w:rsidRPr="00FF7624" w:rsidTr="00EE4326">
        <w:trPr>
          <w:cnfStyle w:val="000000100000" w:firstRow="0" w:lastRow="0" w:firstColumn="0" w:lastColumn="0" w:oddVBand="0" w:evenVBand="0" w:oddHBand="1" w:evenHBand="0" w:firstRowFirstColumn="0" w:firstRowLastColumn="0" w:lastRowFirstColumn="0" w:lastRowLastColumn="0"/>
        </w:trPr>
        <w:tc>
          <w:tcPr>
            <w:tcW w:w="2982" w:type="pct"/>
          </w:tcPr>
          <w:p w:rsidR="0045182E" w:rsidRPr="00FF7624" w:rsidRDefault="0045182E" w:rsidP="000C4BF6">
            <w:pPr>
              <w:pStyle w:val="ASFKTablenorm"/>
            </w:pPr>
            <w:r w:rsidRPr="00FF7624">
              <w:t>Дата подписания</w:t>
            </w:r>
          </w:p>
        </w:tc>
        <w:tc>
          <w:tcPr>
            <w:tcW w:w="2018" w:type="pct"/>
          </w:tcPr>
          <w:p w:rsidR="0045182E" w:rsidRPr="00FF7624" w:rsidRDefault="0045182E" w:rsidP="000C4BF6">
            <w:pPr>
              <w:pStyle w:val="ASFKTablenorm"/>
            </w:pPr>
            <w:r w:rsidRPr="00FF7624">
              <w:t xml:space="preserve">Выгружается из </w:t>
            </w:r>
            <w:r w:rsidR="00676935" w:rsidRPr="00FF7624">
              <w:t>OEBS</w:t>
            </w:r>
            <w:r w:rsidRPr="00FF7624">
              <w:t>.</w:t>
            </w:r>
          </w:p>
        </w:tc>
      </w:tr>
    </w:tbl>
    <w:p w:rsidR="00D23333" w:rsidRPr="00FF7624" w:rsidRDefault="00D23333" w:rsidP="00D23333">
      <w:pPr>
        <w:pStyle w:val="32"/>
      </w:pPr>
      <w:bookmarkStart w:id="309" w:name="_Ref457552222"/>
      <w:bookmarkStart w:id="310" w:name="_Toc126839073"/>
      <w:r w:rsidRPr="00FF7624">
        <w:t>Запрос о предоставлении выписки из закрытого реестра банковских гарантий</w:t>
      </w:r>
      <w:bookmarkEnd w:id="304"/>
      <w:bookmarkEnd w:id="309"/>
      <w:bookmarkEnd w:id="310"/>
    </w:p>
    <w:p w:rsidR="00D23333" w:rsidRPr="00FF7624" w:rsidRDefault="00D23333" w:rsidP="00D23333">
      <w:pPr>
        <w:pStyle w:val="ASFKNormal"/>
      </w:pPr>
      <w:r w:rsidRPr="00FF7624">
        <w:t>Документ «Запрос о предоставлении выписки из закрытого реестра банковских гарантий» предназначен для включения информации о выданных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 в закрытый реестр банковских гарантий.</w:t>
      </w:r>
    </w:p>
    <w:p w:rsidR="00F4159D" w:rsidRPr="00FF7624" w:rsidRDefault="00F4159D" w:rsidP="00F4159D">
      <w:pPr>
        <w:pStyle w:val="ASFKNormal"/>
      </w:pPr>
      <w:r w:rsidRPr="00FF7624">
        <w:t>Для работы с документами «Запрос о предоставлении выписки из закрытого реестра банковских гарантий» следует перейти в пункт меню «Документы – Регистрация и учет обязательств – Госконтракты – Банковские гарантии – Запрос о предоставлении выписки из закрытого реестра банковских гарантий». Откроется ЭФ списка документов, представленная на рисунке </w:t>
      </w:r>
      <w:r w:rsidRPr="00FF7624">
        <w:fldChar w:fldCharType="begin"/>
      </w:r>
      <w:r w:rsidRPr="00FF7624">
        <w:instrText xml:space="preserve"> REF _Ref328671237 \h  \* MERGEFORMAT </w:instrText>
      </w:r>
      <w:r w:rsidRPr="00FF7624">
        <w:fldChar w:fldCharType="separate"/>
      </w:r>
      <w:r w:rsidR="00607514">
        <w:t>18</w:t>
      </w:r>
      <w:r w:rsidRPr="00FF7624">
        <w:fldChar w:fldCharType="end"/>
      </w:r>
      <w:r w:rsidRPr="00FF7624">
        <w:t>.</w:t>
      </w:r>
    </w:p>
    <w:p w:rsidR="00F4159D" w:rsidRPr="00FF7624" w:rsidRDefault="00B76DB5" w:rsidP="00F4159D">
      <w:pPr>
        <w:pStyle w:val="ASFKFigure"/>
      </w:pPr>
      <w:r w:rsidRPr="00FF7624">
        <w:rPr>
          <w:noProof/>
        </w:rPr>
        <w:lastRenderedPageBreak/>
        <w:drawing>
          <wp:inline distT="0" distB="0" distL="0" distR="0">
            <wp:extent cx="6096000" cy="4038600"/>
            <wp:effectExtent l="0" t="0" r="0" b="0"/>
            <wp:docPr id="72" name="Рисунок 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96000" cy="4038600"/>
                    </a:xfrm>
                    <a:prstGeom prst="rect">
                      <a:avLst/>
                    </a:prstGeom>
                    <a:noFill/>
                    <a:ln>
                      <a:noFill/>
                    </a:ln>
                  </pic:spPr>
                </pic:pic>
              </a:graphicData>
            </a:graphic>
          </wp:inline>
        </w:drawing>
      </w:r>
    </w:p>
    <w:p w:rsidR="00F4159D" w:rsidRPr="00FF7624" w:rsidRDefault="00C72376" w:rsidP="00F4159D">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11" w:name="_Ref328671237"/>
      <w:bookmarkStart w:id="312" w:name="_Toc126839186"/>
      <w:r w:rsidR="00607514">
        <w:rPr>
          <w:noProof/>
        </w:rPr>
        <w:t>18</w:t>
      </w:r>
      <w:bookmarkEnd w:id="311"/>
      <w:r w:rsidRPr="00FF7624">
        <w:rPr>
          <w:noProof/>
        </w:rPr>
        <w:fldChar w:fldCharType="end"/>
      </w:r>
      <w:r w:rsidR="00F4159D" w:rsidRPr="00FF7624">
        <w:t>. ЭФ списка документов «Запрос о предоставлении выписки из закрытого реестра банковских гарантий»</w:t>
      </w:r>
      <w:bookmarkEnd w:id="312"/>
    </w:p>
    <w:p w:rsidR="00F4159D" w:rsidRPr="00FF7624" w:rsidRDefault="00F4159D" w:rsidP="00F4159D">
      <w:pPr>
        <w:pStyle w:val="41"/>
      </w:pPr>
      <w:r w:rsidRPr="00FF7624">
        <w:t>Доступные операции</w:t>
      </w:r>
    </w:p>
    <w:p w:rsidR="00F4159D" w:rsidRPr="00FF7624" w:rsidRDefault="00F4159D" w:rsidP="00F4159D">
      <w:pPr>
        <w:pStyle w:val="ASFKNormal"/>
      </w:pPr>
      <w:r w:rsidRPr="00FF7624">
        <w:t>На АРМ ОРФК доступны следующие операции над документом:</w:t>
      </w:r>
    </w:p>
    <w:p w:rsidR="00F4159D" w:rsidRPr="00FF7624" w:rsidRDefault="00F4159D" w:rsidP="00F4159D">
      <w:pPr>
        <w:pStyle w:val="ASFKListmark1"/>
      </w:pPr>
      <w:r w:rsidRPr="00FF7624">
        <w:t>просмотр;</w:t>
      </w:r>
    </w:p>
    <w:p w:rsidR="00F4159D" w:rsidRPr="00FF7624" w:rsidRDefault="00F4159D" w:rsidP="00F4159D">
      <w:pPr>
        <w:pStyle w:val="ASFKListmark1"/>
      </w:pPr>
      <w:r w:rsidRPr="00FF7624">
        <w:t>проверка, формирование и удаление ЭП;</w:t>
      </w:r>
    </w:p>
    <w:p w:rsidR="00D87128" w:rsidRPr="00FF7624" w:rsidRDefault="00F4159D" w:rsidP="00F4159D">
      <w:pPr>
        <w:pStyle w:val="ASFKListmark1"/>
      </w:pPr>
      <w:r w:rsidRPr="00FF7624">
        <w:t>печать</w:t>
      </w:r>
      <w:r w:rsidR="00D87128" w:rsidRPr="00FF7624">
        <w:t>;</w:t>
      </w:r>
    </w:p>
    <w:p w:rsidR="00F4159D" w:rsidRPr="00FF7624" w:rsidRDefault="00D87128" w:rsidP="00F4159D">
      <w:pPr>
        <w:pStyle w:val="ASFKListmark1"/>
      </w:pPr>
      <w:r w:rsidRPr="00FF7624">
        <w:t>откат статуса передачи</w:t>
      </w:r>
      <w:r w:rsidR="00F4159D" w:rsidRPr="00FF7624">
        <w:t>.</w:t>
      </w:r>
    </w:p>
    <w:p w:rsidR="00F4159D" w:rsidRPr="00FF7624" w:rsidRDefault="00F4159D" w:rsidP="00F4159D">
      <w:pPr>
        <w:pStyle w:val="41"/>
      </w:pPr>
      <w:bookmarkStart w:id="313" w:name="_Ref517452848"/>
      <w:r w:rsidRPr="00FF7624">
        <w:t>Экранная форма документа</w:t>
      </w:r>
      <w:bookmarkEnd w:id="313"/>
    </w:p>
    <w:p w:rsidR="00F4159D" w:rsidRPr="00FF7624" w:rsidRDefault="00F4159D" w:rsidP="00F4159D">
      <w:pPr>
        <w:pStyle w:val="ASFKNormal"/>
      </w:pPr>
      <w:r w:rsidRPr="00FF7624">
        <w:t>ЭФ документа «Запрос о предоставлении выписки из закрытого реестра банковских гарантий» представлена на рисунке </w:t>
      </w:r>
      <w:r w:rsidR="00A35EE2" w:rsidRPr="00FF7624">
        <w:fldChar w:fldCharType="begin"/>
      </w:r>
      <w:r w:rsidR="00A35EE2" w:rsidRPr="00FF7624">
        <w:instrText xml:space="preserve"> REF _Ref457557638 \h </w:instrText>
      </w:r>
      <w:r w:rsidR="00FF7624">
        <w:instrText xml:space="preserve"> \* MERGEFORMAT </w:instrText>
      </w:r>
      <w:r w:rsidR="00A35EE2" w:rsidRPr="00FF7624">
        <w:fldChar w:fldCharType="separate"/>
      </w:r>
      <w:r w:rsidR="00607514">
        <w:rPr>
          <w:noProof/>
        </w:rPr>
        <w:t>19</w:t>
      </w:r>
      <w:r w:rsidR="00A35EE2" w:rsidRPr="00FF7624">
        <w:fldChar w:fldCharType="end"/>
      </w:r>
      <w:r w:rsidRPr="00FF7624">
        <w:t>. Форма содержит следующие закладки:</w:t>
      </w:r>
    </w:p>
    <w:p w:rsidR="00F4159D" w:rsidRPr="00FF7624" w:rsidRDefault="00F4159D" w:rsidP="00F4159D">
      <w:pPr>
        <w:pStyle w:val="ASFKListmark1"/>
      </w:pPr>
      <w:r w:rsidRPr="00FF7624">
        <w:t>«</w:t>
      </w:r>
      <w:r w:rsidR="00D87128" w:rsidRPr="00FF7624">
        <w:t>Реквизиты сторон</w:t>
      </w:r>
      <w:r w:rsidRPr="00FF7624">
        <w:t>»;</w:t>
      </w:r>
    </w:p>
    <w:p w:rsidR="00F4159D" w:rsidRPr="00FF7624" w:rsidRDefault="00F4159D" w:rsidP="00F4159D">
      <w:pPr>
        <w:pStyle w:val="ASFKListmark1"/>
      </w:pPr>
      <w:r w:rsidRPr="00FF7624">
        <w:t>«</w:t>
      </w:r>
      <w:r w:rsidR="00D87128" w:rsidRPr="00FF7624">
        <w:t>Реквизиты банковской гарантии</w:t>
      </w:r>
      <w:r w:rsidR="00676935" w:rsidRPr="00FF7624">
        <w:t>/</w:t>
      </w:r>
      <w:r w:rsidR="00D87128" w:rsidRPr="00FF7624">
        <w:t>подписи заявителя</w:t>
      </w:r>
      <w:r w:rsidRPr="00FF7624">
        <w:t>»;</w:t>
      </w:r>
    </w:p>
    <w:p w:rsidR="00F4159D" w:rsidRPr="00FF7624" w:rsidRDefault="00F4159D" w:rsidP="00F4159D">
      <w:pPr>
        <w:pStyle w:val="ASFKListmark1"/>
      </w:pPr>
      <w:r w:rsidRPr="00FF7624">
        <w:t>«</w:t>
      </w:r>
      <w:r w:rsidR="00D87128" w:rsidRPr="00FF7624">
        <w:t>Отметки ТОФК о приеме (об отказе в приеме) запроса</w:t>
      </w:r>
      <w:r w:rsidRPr="00FF7624">
        <w:t>».</w:t>
      </w:r>
    </w:p>
    <w:p w:rsidR="008E2C59" w:rsidRPr="00FF7624" w:rsidRDefault="00B76DB5" w:rsidP="008E2C59">
      <w:pPr>
        <w:pStyle w:val="ASFKFigure"/>
        <w:rPr>
          <w:lang w:val="en-US"/>
        </w:rPr>
      </w:pPr>
      <w:r w:rsidRPr="00FF7624">
        <w:rPr>
          <w:noProof/>
        </w:rPr>
        <w:lastRenderedPageBreak/>
        <w:drawing>
          <wp:inline distT="0" distB="0" distL="0" distR="0">
            <wp:extent cx="6096000" cy="7010400"/>
            <wp:effectExtent l="0" t="0" r="0" b="0"/>
            <wp:docPr id="73" name="Рисунок 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
                    <pic:cNvPicPr>
                      <a:picLocks noChangeAspect="1" noChangeArrowheads="1"/>
                    </pic:cNvPicPr>
                  </pic:nvPicPr>
                  <pic:blipFill>
                    <a:blip r:embed="rId77">
                      <a:lum bright="-10000" contrast="20000"/>
                      <a:extLst>
                        <a:ext uri="{28A0092B-C50C-407E-A947-70E740481C1C}">
                          <a14:useLocalDpi xmlns:a14="http://schemas.microsoft.com/office/drawing/2010/main" val="0"/>
                        </a:ext>
                      </a:extLst>
                    </a:blip>
                    <a:srcRect/>
                    <a:stretch>
                      <a:fillRect/>
                    </a:stretch>
                  </pic:blipFill>
                  <pic:spPr bwMode="auto">
                    <a:xfrm>
                      <a:off x="0" y="0"/>
                      <a:ext cx="6096000" cy="7010400"/>
                    </a:xfrm>
                    <a:prstGeom prst="rect">
                      <a:avLst/>
                    </a:prstGeom>
                    <a:noFill/>
                    <a:ln>
                      <a:noFill/>
                    </a:ln>
                  </pic:spPr>
                </pic:pic>
              </a:graphicData>
            </a:graphic>
          </wp:inline>
        </w:drawing>
      </w:r>
    </w:p>
    <w:p w:rsidR="008E2C59" w:rsidRPr="00FF7624" w:rsidRDefault="008E2C59" w:rsidP="008E2C59">
      <w:pPr>
        <w:rPr>
          <w:lang w:val="en-US"/>
        </w:rPr>
      </w:pPr>
    </w:p>
    <w:p w:rsidR="00F4159D" w:rsidRPr="00FF7624" w:rsidRDefault="00C72376" w:rsidP="00F4159D">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14" w:name="_Ref457557638"/>
      <w:bookmarkStart w:id="315" w:name="_Toc126839187"/>
      <w:r w:rsidR="00607514">
        <w:rPr>
          <w:noProof/>
        </w:rPr>
        <w:t>19</w:t>
      </w:r>
      <w:bookmarkEnd w:id="314"/>
      <w:r w:rsidRPr="00FF7624">
        <w:rPr>
          <w:noProof/>
        </w:rPr>
        <w:fldChar w:fldCharType="end"/>
      </w:r>
      <w:r w:rsidR="00F4159D" w:rsidRPr="00FF7624">
        <w:t>. ЭФ документа «Запрос о предоставлении выписки из закрытого реестра банковских гарантий»</w:t>
      </w:r>
      <w:r w:rsidR="00D87128" w:rsidRPr="00FF7624">
        <w:t>, закладки «Реквизиты сторон»</w:t>
      </w:r>
      <w:bookmarkEnd w:id="315"/>
    </w:p>
    <w:p w:rsidR="00F4159D" w:rsidRPr="00FF7624" w:rsidRDefault="00D87128" w:rsidP="00F4159D">
      <w:pPr>
        <w:pStyle w:val="ASFKNormal"/>
      </w:pPr>
      <w:r w:rsidRPr="00FF7624">
        <w:t>Перечень</w:t>
      </w:r>
      <w:r w:rsidR="00F4159D" w:rsidRPr="00FF7624">
        <w:t xml:space="preserve"> полей </w:t>
      </w:r>
      <w:r w:rsidRPr="00FF7624">
        <w:t xml:space="preserve">документа «Запрос о предоставлении выписки из закрытого реестра банковских гарантий», закладки «Реквизиты сторон» </w:t>
      </w:r>
      <w:r w:rsidR="00F4159D" w:rsidRPr="00FF7624">
        <w:t>приведен в таблице </w:t>
      </w:r>
      <w:r w:rsidRPr="00FF7624">
        <w:fldChar w:fldCharType="begin"/>
      </w:r>
      <w:r w:rsidRPr="00FF7624">
        <w:instrText xml:space="preserve"> REF _Ref457554531 \h </w:instrText>
      </w:r>
      <w:r w:rsidR="00FF7624">
        <w:instrText xml:space="preserve"> \* MERGEFORMAT </w:instrText>
      </w:r>
      <w:r w:rsidRPr="00FF7624">
        <w:fldChar w:fldCharType="separate"/>
      </w:r>
      <w:r w:rsidR="00607514">
        <w:rPr>
          <w:noProof/>
        </w:rPr>
        <w:t>12</w:t>
      </w:r>
      <w:r w:rsidRPr="00FF7624">
        <w:fldChar w:fldCharType="end"/>
      </w:r>
      <w:r w:rsidR="00F4159D" w:rsidRPr="00FF7624">
        <w:t>.</w:t>
      </w:r>
    </w:p>
    <w:p w:rsidR="00F4159D" w:rsidRPr="00FF7624" w:rsidRDefault="008310DF" w:rsidP="00F4159D">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316" w:name="_Ref457554531"/>
      <w:bookmarkStart w:id="317" w:name="_Toc126838365"/>
      <w:r w:rsidR="00607514">
        <w:rPr>
          <w:noProof/>
        </w:rPr>
        <w:t>12</w:t>
      </w:r>
      <w:bookmarkEnd w:id="316"/>
      <w:r w:rsidRPr="00FF7624">
        <w:rPr>
          <w:noProof/>
        </w:rPr>
        <w:fldChar w:fldCharType="end"/>
      </w:r>
      <w:r w:rsidR="00F4159D" w:rsidRPr="00FF7624">
        <w:t xml:space="preserve">. Описание полей документа «Запрос о предоставлении выписки из закрытого реестра банковских </w:t>
      </w:r>
      <w:r w:rsidR="00D87128" w:rsidRPr="00FF7624">
        <w:t>гарантий», закладки «Реквизиты сторон»</w:t>
      </w:r>
      <w:bookmarkEnd w:id="317"/>
    </w:p>
    <w:tbl>
      <w:tblPr>
        <w:tblStyle w:val="ASFKTable"/>
        <w:tblW w:w="5000" w:type="pct"/>
        <w:tblLook w:val="01E0" w:firstRow="1" w:lastRow="1" w:firstColumn="1" w:lastColumn="1" w:noHBand="0" w:noVBand="0"/>
      </w:tblPr>
      <w:tblGrid>
        <w:gridCol w:w="5268"/>
        <w:gridCol w:w="4360"/>
      </w:tblGrid>
      <w:tr w:rsidR="00F4159D"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F4159D" w:rsidRPr="00FF7624" w:rsidRDefault="00F4159D" w:rsidP="00F4159D">
            <w:pPr>
              <w:pStyle w:val="ASFKTableHead"/>
            </w:pPr>
            <w:r w:rsidRPr="00FF7624">
              <w:t>Наименование поля</w:t>
            </w:r>
          </w:p>
        </w:tc>
        <w:tc>
          <w:tcPr>
            <w:tcW w:w="2264" w:type="pct"/>
          </w:tcPr>
          <w:p w:rsidR="00F4159D" w:rsidRPr="00FF7624" w:rsidRDefault="00F4159D" w:rsidP="00F4159D">
            <w:pPr>
              <w:pStyle w:val="ASFKTableHead"/>
            </w:pPr>
            <w:r w:rsidRPr="00FF7624">
              <w:t>Описание поля</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670E66" w:rsidP="00F4159D">
            <w:pPr>
              <w:pStyle w:val="ASFKTablenorm"/>
            </w:pPr>
            <w:r w:rsidRPr="00FF7624">
              <w:t>Уровень конфиденциальности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670E66" w:rsidP="00F4159D">
            <w:pPr>
              <w:pStyle w:val="ASFKTablenorm"/>
            </w:pPr>
            <w:r w:rsidRPr="00FF7624">
              <w:t>Дата составления запроса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670E66" w:rsidP="00F4159D">
            <w:pPr>
              <w:pStyle w:val="ASFKTablenorm"/>
            </w:pPr>
            <w:r w:rsidRPr="00FF7624">
              <w:t>Номер запроса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670E66" w:rsidP="00F4159D">
            <w:pPr>
              <w:pStyle w:val="ASFKTablenorm"/>
            </w:pPr>
            <w:r w:rsidRPr="00FF7624">
              <w:t>Уникальный номер реестровой записи в закрытом реестре банковских гарантий</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670E66" w:rsidP="00F4159D">
            <w:pPr>
              <w:pStyle w:val="ASFKTablenorm"/>
            </w:pPr>
            <w:r w:rsidRPr="00FF7624">
              <w:t>Основание получения информации о банковской гарантии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4159D" w:rsidRPr="00FF7624" w:rsidRDefault="00157758" w:rsidP="00EE4326">
            <w:pPr>
              <w:pStyle w:val="ASFKTablenorm"/>
              <w:rPr>
                <w:rStyle w:val="ASFKSymBold"/>
                <w:b w:val="0"/>
              </w:rPr>
            </w:pPr>
            <w:r w:rsidRPr="00FF7624">
              <w:rPr>
                <w:rStyle w:val="ASFKSymBold"/>
                <w:b w:val="0"/>
              </w:rPr>
              <w:t>Г</w:t>
            </w:r>
            <w:r w:rsidR="00F4159D" w:rsidRPr="00FF7624">
              <w:rPr>
                <w:rStyle w:val="ASFKSymBold"/>
                <w:b w:val="0"/>
              </w:rPr>
              <w:t xml:space="preserve">руппа полей «Реквизиты </w:t>
            </w:r>
            <w:r w:rsidR="005852A3" w:rsidRPr="00FF7624">
              <w:rPr>
                <w:rStyle w:val="ASFKSymBold"/>
                <w:b w:val="0"/>
              </w:rPr>
              <w:t>заявителя</w:t>
            </w:r>
            <w:r w:rsidR="00F4159D" w:rsidRPr="00FF7624">
              <w:rPr>
                <w:rStyle w:val="ASFKSymBold"/>
                <w:b w:val="0"/>
              </w:rPr>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 xml:space="preserve">Полное наименование </w:t>
            </w:r>
            <w:r w:rsidR="005852A3" w:rsidRPr="00FF7624">
              <w:t>заявителя на русском языке</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 xml:space="preserve">ИНН </w:t>
            </w:r>
            <w:r w:rsidR="005852A3" w:rsidRPr="00FF7624">
              <w:t>заявителя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Height w:val="90"/>
        </w:trPr>
        <w:tc>
          <w:tcPr>
            <w:tcW w:w="2736" w:type="pct"/>
          </w:tcPr>
          <w:p w:rsidR="00F4159D" w:rsidRPr="00FF7624" w:rsidRDefault="00F4159D" w:rsidP="00F4159D">
            <w:pPr>
              <w:pStyle w:val="ASFKTablenorm"/>
            </w:pPr>
            <w:r w:rsidRPr="00FF7624">
              <w:t xml:space="preserve">КПП </w:t>
            </w:r>
            <w:r w:rsidR="005852A3" w:rsidRPr="00FF7624">
              <w:t>заявителя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Дата постановки на учет</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87013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87013D" w:rsidRPr="00FF7624" w:rsidRDefault="0087013D" w:rsidP="0087013D">
            <w:pPr>
              <w:pStyle w:val="ASFKTablenorm"/>
            </w:pPr>
            <w:r w:rsidRPr="00FF7624">
              <w:t>Код по ОКОПФ</w:t>
            </w:r>
          </w:p>
        </w:tc>
        <w:tc>
          <w:tcPr>
            <w:tcW w:w="2264" w:type="pct"/>
          </w:tcPr>
          <w:p w:rsidR="0087013D" w:rsidRPr="00FF7624" w:rsidRDefault="0087013D" w:rsidP="0087013D">
            <w:pPr>
              <w:pStyle w:val="ASFKTablenorm"/>
            </w:pPr>
            <w:r w:rsidRPr="00FF7624">
              <w:t>Выгружается из OEBS</w:t>
            </w:r>
          </w:p>
        </w:tc>
      </w:tr>
      <w:tr w:rsidR="0087013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87013D" w:rsidRPr="00FF7624" w:rsidRDefault="0087013D" w:rsidP="0087013D">
            <w:pPr>
              <w:pStyle w:val="ASFKTablenorm"/>
            </w:pPr>
            <w:r w:rsidRPr="00FF7624">
              <w:t>Наименование по ОКОПФ</w:t>
            </w:r>
          </w:p>
        </w:tc>
        <w:tc>
          <w:tcPr>
            <w:tcW w:w="2264" w:type="pct"/>
          </w:tcPr>
          <w:p w:rsidR="0087013D" w:rsidRPr="00FF7624" w:rsidRDefault="0087013D" w:rsidP="0087013D">
            <w:pPr>
              <w:pStyle w:val="ASFKTablenorm"/>
            </w:pPr>
            <w:r w:rsidRPr="00FF7624">
              <w:t>Выгружается из OEBS</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4159D" w:rsidRPr="00FF7624" w:rsidRDefault="00157758" w:rsidP="00EE4326">
            <w:pPr>
              <w:pStyle w:val="ASFKTablenorm"/>
              <w:rPr>
                <w:rStyle w:val="ASFKSymBold"/>
                <w:b w:val="0"/>
              </w:rPr>
            </w:pPr>
            <w:r w:rsidRPr="00FF7624">
              <w:rPr>
                <w:rStyle w:val="ASFKSymBold"/>
                <w:b w:val="0"/>
              </w:rPr>
              <w:t>Г</w:t>
            </w:r>
            <w:r w:rsidR="00F4159D" w:rsidRPr="00FF7624">
              <w:rPr>
                <w:rStyle w:val="ASFKSymBold"/>
                <w:b w:val="0"/>
              </w:rPr>
              <w:t xml:space="preserve">руппа полей «Реквизиты места нахождения </w:t>
            </w:r>
            <w:r w:rsidR="005852A3" w:rsidRPr="00FF7624">
              <w:rPr>
                <w:rStyle w:val="ASFKSymBold"/>
                <w:b w:val="0"/>
              </w:rPr>
              <w:t>заявителя</w:t>
            </w:r>
            <w:r w:rsidR="00F4159D" w:rsidRPr="00FF7624">
              <w:rPr>
                <w:rStyle w:val="ASFKSymBold"/>
                <w:b w:val="0"/>
              </w:rPr>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Почтовый индекс</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страны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Код страны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субъекта РФ</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Код субъекта РФ</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района, округа, территории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поселения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населенного пункта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Код территории населенного пункта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элемента планировочной структуры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элемента улично-дорожной сети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Тип здания, сооружения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Номер здания, сооружения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Тип помещения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Номер помещения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4159D" w:rsidRPr="00FF7624" w:rsidRDefault="00157758" w:rsidP="00EE4326">
            <w:pPr>
              <w:pStyle w:val="ASFKTablenorm"/>
              <w:rPr>
                <w:rStyle w:val="ASFKSymBold"/>
                <w:b w:val="0"/>
              </w:rPr>
            </w:pPr>
            <w:r w:rsidRPr="00FF7624">
              <w:rPr>
                <w:rStyle w:val="ASFKSymBold"/>
                <w:b w:val="0"/>
              </w:rPr>
              <w:t>Г</w:t>
            </w:r>
            <w:r w:rsidR="00F4159D" w:rsidRPr="00FF7624">
              <w:rPr>
                <w:rStyle w:val="ASFKSymBold"/>
                <w:b w:val="0"/>
              </w:rPr>
              <w:t xml:space="preserve">руппа полей «Реквизиты </w:t>
            </w:r>
            <w:r w:rsidR="005852A3" w:rsidRPr="00FF7624">
              <w:rPr>
                <w:rStyle w:val="ASFKSymBold"/>
                <w:b w:val="0"/>
              </w:rPr>
              <w:t>ТОФК</w:t>
            </w:r>
            <w:r w:rsidR="00F4159D" w:rsidRPr="00FF7624">
              <w:rPr>
                <w:rStyle w:val="ASFKSymBold"/>
                <w:b w:val="0"/>
              </w:rPr>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 xml:space="preserve">Полное наименование </w:t>
            </w:r>
            <w:r w:rsidR="005852A3" w:rsidRPr="00FF7624">
              <w:t>ТОФК</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5852A3" w:rsidP="00F4159D">
            <w:pPr>
              <w:pStyle w:val="ASFKTablenorm"/>
            </w:pPr>
            <w:r w:rsidRPr="00FF7624">
              <w:t>Код ТОФК</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87013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87013D" w:rsidRPr="00FF7624" w:rsidRDefault="0087013D" w:rsidP="0087013D">
            <w:pPr>
              <w:pStyle w:val="ASFKTablenorm"/>
            </w:pPr>
            <w:r w:rsidRPr="00FF7624">
              <w:t>ИНН ТОФК</w:t>
            </w:r>
          </w:p>
        </w:tc>
        <w:tc>
          <w:tcPr>
            <w:tcW w:w="2264" w:type="pct"/>
          </w:tcPr>
          <w:p w:rsidR="0087013D" w:rsidRPr="00FF7624" w:rsidRDefault="00135794" w:rsidP="0087013D">
            <w:pPr>
              <w:pStyle w:val="ASFKTablenorm"/>
            </w:pPr>
            <w:r w:rsidRPr="00FF7624">
              <w:t>Выгружается из OEBS</w:t>
            </w:r>
            <w:r w:rsidR="0087013D" w:rsidRPr="00FF7624">
              <w:t>.</w:t>
            </w:r>
          </w:p>
        </w:tc>
      </w:tr>
      <w:tr w:rsidR="0087013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87013D" w:rsidRPr="00FF7624" w:rsidRDefault="0087013D" w:rsidP="0087013D">
            <w:pPr>
              <w:pStyle w:val="ASFKTablenorm"/>
            </w:pPr>
            <w:r w:rsidRPr="00FF7624">
              <w:lastRenderedPageBreak/>
              <w:t>КПП ТОФК</w:t>
            </w:r>
          </w:p>
        </w:tc>
        <w:tc>
          <w:tcPr>
            <w:tcW w:w="2264" w:type="pct"/>
          </w:tcPr>
          <w:p w:rsidR="0087013D" w:rsidRPr="00FF7624" w:rsidRDefault="00135794" w:rsidP="0087013D">
            <w:pPr>
              <w:pStyle w:val="ASFKTablenorm"/>
            </w:pPr>
            <w:r w:rsidRPr="00FF7624">
              <w:t>Выгружается из OEBS</w:t>
            </w:r>
            <w:r w:rsidR="0087013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4159D" w:rsidRPr="00FF7624" w:rsidRDefault="00157758" w:rsidP="00EE4326">
            <w:pPr>
              <w:pStyle w:val="ASFKTablenorm"/>
              <w:rPr>
                <w:rStyle w:val="ASFKSymBold"/>
                <w:b w:val="0"/>
              </w:rPr>
            </w:pPr>
            <w:r w:rsidRPr="00FF7624">
              <w:rPr>
                <w:rStyle w:val="ASFKSymBold"/>
                <w:b w:val="0"/>
              </w:rPr>
              <w:t>Г</w:t>
            </w:r>
            <w:r w:rsidR="00F4159D" w:rsidRPr="00FF7624">
              <w:rPr>
                <w:rStyle w:val="ASFKSymBold"/>
                <w:b w:val="0"/>
              </w:rPr>
              <w:t xml:space="preserve">руппа полей «Реквизиты места нахождения </w:t>
            </w:r>
            <w:r w:rsidR="005852A3" w:rsidRPr="00FF7624">
              <w:rPr>
                <w:rStyle w:val="ASFKSymBold"/>
                <w:b w:val="0"/>
              </w:rPr>
              <w:t>ТОФК</w:t>
            </w:r>
            <w:r w:rsidR="00F4159D" w:rsidRPr="00FF7624">
              <w:rPr>
                <w:rStyle w:val="ASFKSymBold"/>
                <w:b w:val="0"/>
              </w:rPr>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Почтовый индекс</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страны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Код страны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субъекта РФ</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Код субъекта РФ</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района, округа, территории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поселения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населенного пункта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Код территории населенного пункта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элемента планировочной структуры</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Наименование элемента улично-дорожной сети</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Тип здания, сооружения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Номер здания, сооружения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Тип помещения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Номер помещения</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4159D" w:rsidRPr="00FF7624" w:rsidRDefault="00157758" w:rsidP="00EE4326">
            <w:pPr>
              <w:pStyle w:val="ASFKTablenorm"/>
              <w:rPr>
                <w:rStyle w:val="ASFKSymBold"/>
                <w:b w:val="0"/>
              </w:rPr>
            </w:pPr>
            <w:r w:rsidRPr="00FF7624">
              <w:rPr>
                <w:rStyle w:val="ASFKSymBold"/>
                <w:b w:val="0"/>
              </w:rPr>
              <w:t>Г</w:t>
            </w:r>
            <w:r w:rsidR="00F4159D" w:rsidRPr="00FF7624">
              <w:rPr>
                <w:rStyle w:val="ASFKSymBold"/>
                <w:b w:val="0"/>
              </w:rPr>
              <w:t xml:space="preserve">руппа полей «Реквизиты </w:t>
            </w:r>
            <w:r w:rsidR="005852A3" w:rsidRPr="00FF7624">
              <w:rPr>
                <w:rStyle w:val="ASFKSymBold"/>
                <w:b w:val="0"/>
              </w:rPr>
              <w:t>банка</w:t>
            </w:r>
            <w:r w:rsidR="00F4159D" w:rsidRPr="00FF7624">
              <w:rPr>
                <w:rStyle w:val="ASFKSymBold"/>
                <w:b w:val="0"/>
              </w:rPr>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 xml:space="preserve">Полное наименование </w:t>
            </w:r>
            <w:r w:rsidR="005852A3" w:rsidRPr="00FF7624">
              <w:t>банка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F4159D" w:rsidP="00F4159D">
            <w:pPr>
              <w:pStyle w:val="ASFKTablenorm"/>
            </w:pPr>
            <w:r w:rsidRPr="00FF7624">
              <w:t xml:space="preserve">ИНН </w:t>
            </w:r>
            <w:r w:rsidR="005852A3" w:rsidRPr="00FF7624">
              <w:t>банка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F4159D" w:rsidP="00F4159D">
            <w:pPr>
              <w:pStyle w:val="ASFKTablenorm"/>
            </w:pPr>
            <w:r w:rsidRPr="00FF7624">
              <w:t xml:space="preserve">КПП </w:t>
            </w:r>
            <w:r w:rsidR="005852A3" w:rsidRPr="00FF7624">
              <w:t>банка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4159D" w:rsidRPr="00FF7624" w:rsidRDefault="00DC0B7A" w:rsidP="00F4159D">
            <w:pPr>
              <w:pStyle w:val="ASFKTablenorm"/>
            </w:pPr>
            <w:r w:rsidRPr="00FF7624">
              <w:t>Г</w:t>
            </w:r>
            <w:r w:rsidR="005852A3" w:rsidRPr="00FF7624">
              <w:t>руппа полей «Реквизиты заказчика</w:t>
            </w:r>
            <w:r w:rsidR="00F4159D"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5852A3" w:rsidP="00F4159D">
            <w:pPr>
              <w:pStyle w:val="ASFKTablenorm"/>
            </w:pPr>
            <w:r w:rsidRPr="00FF7624">
              <w:t>Полное наименование заказчика</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5852A3"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5852A3" w:rsidRPr="00FF7624" w:rsidRDefault="005852A3" w:rsidP="00551272">
            <w:pPr>
              <w:pStyle w:val="ASFKTablenorm"/>
            </w:pPr>
            <w:r w:rsidRPr="00FF7624">
              <w:t>Сокращенное наименование заказчика</w:t>
            </w:r>
          </w:p>
        </w:tc>
        <w:tc>
          <w:tcPr>
            <w:tcW w:w="2264" w:type="pct"/>
          </w:tcPr>
          <w:p w:rsidR="005852A3" w:rsidRPr="00FF7624" w:rsidRDefault="00135794" w:rsidP="00F4159D">
            <w:pPr>
              <w:pStyle w:val="ASFKTablenorm"/>
            </w:pPr>
            <w:r w:rsidRPr="00FF7624">
              <w:t>Выгружается из OEBS</w:t>
            </w:r>
            <w:r w:rsidR="005852A3" w:rsidRPr="00FF7624">
              <w:t>.</w:t>
            </w:r>
          </w:p>
        </w:tc>
      </w:tr>
      <w:tr w:rsidR="005852A3"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5852A3" w:rsidRPr="00FF7624" w:rsidRDefault="005852A3" w:rsidP="00551272">
            <w:pPr>
              <w:pStyle w:val="ASFKTablenorm"/>
            </w:pPr>
            <w:r w:rsidRPr="00FF7624">
              <w:t>ИНН заказчика</w:t>
            </w:r>
          </w:p>
        </w:tc>
        <w:tc>
          <w:tcPr>
            <w:tcW w:w="2264" w:type="pct"/>
          </w:tcPr>
          <w:p w:rsidR="005852A3" w:rsidRPr="00FF7624" w:rsidRDefault="00135794" w:rsidP="00F4159D">
            <w:pPr>
              <w:pStyle w:val="ASFKTablenorm"/>
            </w:pPr>
            <w:r w:rsidRPr="00FF7624">
              <w:t>Выгружается из OEBS</w:t>
            </w:r>
            <w:r w:rsidR="005852A3" w:rsidRPr="00FF7624">
              <w:t>.</w:t>
            </w:r>
          </w:p>
        </w:tc>
      </w:tr>
      <w:tr w:rsidR="005852A3"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5852A3" w:rsidRPr="00FF7624" w:rsidRDefault="005852A3" w:rsidP="00551272">
            <w:pPr>
              <w:pStyle w:val="ASFKTablenorm"/>
            </w:pPr>
            <w:r w:rsidRPr="00FF7624">
              <w:t>КПП заказчика</w:t>
            </w:r>
          </w:p>
        </w:tc>
        <w:tc>
          <w:tcPr>
            <w:tcW w:w="2264" w:type="pct"/>
          </w:tcPr>
          <w:p w:rsidR="005852A3" w:rsidRPr="00FF7624" w:rsidRDefault="00135794" w:rsidP="00F4159D">
            <w:pPr>
              <w:pStyle w:val="ASFKTablenorm"/>
            </w:pPr>
            <w:r w:rsidRPr="00FF7624">
              <w:t>Выгружается из OEBS</w:t>
            </w:r>
            <w:r w:rsidR="005852A3"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4159D" w:rsidRPr="00FF7624" w:rsidRDefault="00DC0B7A" w:rsidP="00EE4326">
            <w:pPr>
              <w:pStyle w:val="ASFKTablenorm"/>
              <w:rPr>
                <w:rStyle w:val="ASFKSymBold"/>
                <w:b w:val="0"/>
              </w:rPr>
            </w:pPr>
            <w:r w:rsidRPr="00FF7624">
              <w:rPr>
                <w:rStyle w:val="ASFKSymBold"/>
                <w:b w:val="0"/>
              </w:rPr>
              <w:t>Г</w:t>
            </w:r>
            <w:r w:rsidR="005852A3" w:rsidRPr="00FF7624">
              <w:rPr>
                <w:rStyle w:val="ASFKSymBold"/>
                <w:b w:val="0"/>
              </w:rPr>
              <w:t>руппа полей «Реквизиты поставщика</w:t>
            </w:r>
            <w:r w:rsidR="00F4159D" w:rsidRPr="00FF7624">
              <w:rPr>
                <w:rStyle w:val="ASFKSymBold"/>
                <w:b w:val="0"/>
              </w:rPr>
              <w:t>»</w:t>
            </w:r>
          </w:p>
        </w:tc>
      </w:tr>
      <w:tr w:rsidR="00F4159D"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F4159D" w:rsidRPr="00FF7624" w:rsidRDefault="00793E0D" w:rsidP="00F4159D">
            <w:pPr>
              <w:pStyle w:val="ASFKTablenorm"/>
            </w:pPr>
            <w:r w:rsidRPr="00FF7624">
              <w:t>Полное наименование поставщика на русском языке</w:t>
            </w:r>
          </w:p>
        </w:tc>
        <w:tc>
          <w:tcPr>
            <w:tcW w:w="2264" w:type="pct"/>
          </w:tcPr>
          <w:p w:rsidR="00F4159D" w:rsidRPr="00FF7624" w:rsidRDefault="00135794" w:rsidP="00F4159D">
            <w:pPr>
              <w:pStyle w:val="ASFKTablenorm"/>
            </w:pPr>
            <w:r w:rsidRPr="00FF7624">
              <w:t>Выгружается из OEBS</w:t>
            </w:r>
            <w:r w:rsidR="00F4159D" w:rsidRPr="00FF7624">
              <w:t>.</w:t>
            </w:r>
          </w:p>
        </w:tc>
      </w:tr>
      <w:tr w:rsidR="002B634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2B634C" w:rsidRPr="00FF7624" w:rsidRDefault="002B634C" w:rsidP="00551272">
            <w:pPr>
              <w:pStyle w:val="ASFKTablenorm"/>
            </w:pPr>
            <w:r w:rsidRPr="00FF7624">
              <w:t>ИНН поставщика</w:t>
            </w:r>
          </w:p>
        </w:tc>
        <w:tc>
          <w:tcPr>
            <w:tcW w:w="2264" w:type="pct"/>
          </w:tcPr>
          <w:p w:rsidR="002B634C" w:rsidRPr="00FF7624" w:rsidRDefault="00135794" w:rsidP="00F4159D">
            <w:pPr>
              <w:pStyle w:val="ASFKTablenorm"/>
            </w:pPr>
            <w:r w:rsidRPr="00FF7624">
              <w:t>Выгружается из OEBS</w:t>
            </w:r>
            <w:r w:rsidR="002B634C" w:rsidRPr="00FF7624">
              <w:t>.</w:t>
            </w:r>
          </w:p>
        </w:tc>
      </w:tr>
      <w:tr w:rsidR="002B634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2B634C" w:rsidRPr="00FF7624" w:rsidRDefault="002B634C" w:rsidP="00551272">
            <w:pPr>
              <w:pStyle w:val="ASFKTablenorm"/>
            </w:pPr>
            <w:r w:rsidRPr="00FF7624">
              <w:t>КПП поставщика</w:t>
            </w:r>
          </w:p>
        </w:tc>
        <w:tc>
          <w:tcPr>
            <w:tcW w:w="2264" w:type="pct"/>
          </w:tcPr>
          <w:p w:rsidR="002B634C" w:rsidRPr="00FF7624" w:rsidRDefault="00135794" w:rsidP="00F4159D">
            <w:pPr>
              <w:pStyle w:val="ASFKTablenorm"/>
            </w:pPr>
            <w:r w:rsidRPr="00FF7624">
              <w:t>Выгружается из OEBS</w:t>
            </w:r>
            <w:r w:rsidR="002B634C" w:rsidRPr="00FF7624">
              <w:t>.</w:t>
            </w:r>
          </w:p>
        </w:tc>
      </w:tr>
      <w:tr w:rsidR="00F4159D"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F4159D" w:rsidRPr="00FF7624" w:rsidRDefault="002B634C" w:rsidP="00F4159D">
            <w:pPr>
              <w:pStyle w:val="ASFKTablenorm"/>
            </w:pPr>
            <w:r w:rsidRPr="00FF7624">
              <w:t>Код налогоплательщика в стране регистрации или его аналог</w:t>
            </w:r>
          </w:p>
        </w:tc>
        <w:tc>
          <w:tcPr>
            <w:tcW w:w="2264" w:type="pct"/>
          </w:tcPr>
          <w:p w:rsidR="00F4159D" w:rsidRPr="00FF7624" w:rsidRDefault="00135794" w:rsidP="00F4159D">
            <w:pPr>
              <w:pStyle w:val="ASFKTablenorm"/>
            </w:pPr>
            <w:r w:rsidRPr="00FF7624">
              <w:t>Выгружается из OEBS</w:t>
            </w:r>
            <w:r w:rsidR="00F4159D" w:rsidRPr="00FF7624">
              <w:t>.</w:t>
            </w:r>
          </w:p>
        </w:tc>
      </w:tr>
    </w:tbl>
    <w:bookmarkEnd w:id="285"/>
    <w:bookmarkEnd w:id="286"/>
    <w:bookmarkEnd w:id="287"/>
    <w:p w:rsidR="0060369C" w:rsidRPr="00FF7624" w:rsidRDefault="0060369C" w:rsidP="0060369C">
      <w:pPr>
        <w:pStyle w:val="ASFKNormal"/>
      </w:pPr>
      <w:r w:rsidRPr="00FF7624">
        <w:t>ЭФ документа «Запрос о предоставлении выписки из закрытого реестра банковских гарантий», закладки «Реквизиты банковской гарантии</w:t>
      </w:r>
      <w:r w:rsidR="00676935" w:rsidRPr="00FF7624">
        <w:t>/</w:t>
      </w:r>
      <w:r w:rsidRPr="00FF7624">
        <w:t>подписи заявителя» представлена на рисунке</w:t>
      </w:r>
      <w:r w:rsidR="002D02D9" w:rsidRPr="00FF7624">
        <w:t> </w:t>
      </w:r>
      <w:r w:rsidRPr="00FF7624">
        <w:fldChar w:fldCharType="begin"/>
      </w:r>
      <w:r w:rsidRPr="00FF7624">
        <w:instrText xml:space="preserve"> REF _Ref457555144 \h </w:instrText>
      </w:r>
      <w:r w:rsidR="00FF7624">
        <w:instrText xml:space="preserve"> \* MERGEFORMAT </w:instrText>
      </w:r>
      <w:r w:rsidRPr="00FF7624">
        <w:fldChar w:fldCharType="separate"/>
      </w:r>
      <w:r w:rsidR="00607514">
        <w:rPr>
          <w:noProof/>
        </w:rPr>
        <w:t>20</w:t>
      </w:r>
      <w:r w:rsidRPr="00FF7624">
        <w:fldChar w:fldCharType="end"/>
      </w:r>
      <w:r w:rsidRPr="00FF7624">
        <w:t>.</w:t>
      </w:r>
    </w:p>
    <w:p w:rsidR="00FE4375" w:rsidRPr="00FF7624" w:rsidRDefault="00B76DB5" w:rsidP="00FE4375">
      <w:pPr>
        <w:pStyle w:val="ASFKFigure"/>
        <w:rPr>
          <w:lang w:val="en-US"/>
        </w:rPr>
      </w:pPr>
      <w:r w:rsidRPr="00FF7624">
        <w:rPr>
          <w:noProof/>
        </w:rPr>
        <w:lastRenderedPageBreak/>
        <w:drawing>
          <wp:inline distT="0" distB="0" distL="0" distR="0">
            <wp:extent cx="6096000" cy="3352800"/>
            <wp:effectExtent l="0" t="0" r="0" b="0"/>
            <wp:docPr id="74" name="Рисунок 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3"/>
                    <pic:cNvPicPr>
                      <a:picLocks noChangeAspect="1" noChangeArrowheads="1"/>
                    </pic:cNvPicPr>
                  </pic:nvPicPr>
                  <pic:blipFill>
                    <a:blip r:embed="rId78">
                      <a:lum bright="-10000" contrast="20000"/>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60369C" w:rsidRPr="00FF7624" w:rsidRDefault="00C72376" w:rsidP="0060369C">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18" w:name="_Ref457555144"/>
      <w:bookmarkStart w:id="319" w:name="_Toc126839188"/>
      <w:r w:rsidR="00607514">
        <w:rPr>
          <w:noProof/>
        </w:rPr>
        <w:t>20</w:t>
      </w:r>
      <w:bookmarkEnd w:id="318"/>
      <w:r w:rsidRPr="00FF7624">
        <w:rPr>
          <w:noProof/>
        </w:rPr>
        <w:fldChar w:fldCharType="end"/>
      </w:r>
      <w:r w:rsidR="0060369C" w:rsidRPr="00FF7624">
        <w:t>. ЭФ документа «Запрос о предоставлении выписки из закрытого реестра банковских гарантий», закладки «Реквизиты банковской гарантии</w:t>
      </w:r>
      <w:r w:rsidR="00676935" w:rsidRPr="00FF7624">
        <w:t>/</w:t>
      </w:r>
      <w:r w:rsidR="0060369C" w:rsidRPr="00FF7624">
        <w:t>подписи заявителя»</w:t>
      </w:r>
      <w:bookmarkEnd w:id="319"/>
    </w:p>
    <w:p w:rsidR="0060369C" w:rsidRPr="00FF7624" w:rsidRDefault="0060369C" w:rsidP="0060369C">
      <w:pPr>
        <w:pStyle w:val="ASFKNormal"/>
      </w:pPr>
      <w:r w:rsidRPr="00FF7624">
        <w:t>Перечень полей документа «Запрос о предоставлении выписки из закрытого реестра банковских гарантий», закладки «Реквизиты банковской гарантии</w:t>
      </w:r>
      <w:r w:rsidR="00676935" w:rsidRPr="00FF7624">
        <w:t>/</w:t>
      </w:r>
      <w:r w:rsidRPr="00FF7624">
        <w:t>подписи заявителя» приведен в таблице</w:t>
      </w:r>
      <w:r w:rsidR="002D02D9" w:rsidRPr="00FF7624">
        <w:t> </w:t>
      </w:r>
      <w:r w:rsidRPr="00FF7624">
        <w:fldChar w:fldCharType="begin"/>
      </w:r>
      <w:r w:rsidRPr="00FF7624">
        <w:instrText xml:space="preserve"> REF _Ref457555132 \h </w:instrText>
      </w:r>
      <w:r w:rsidR="00FF7624">
        <w:instrText xml:space="preserve"> \* MERGEFORMAT </w:instrText>
      </w:r>
      <w:r w:rsidRPr="00FF7624">
        <w:fldChar w:fldCharType="separate"/>
      </w:r>
      <w:r w:rsidR="00607514">
        <w:rPr>
          <w:noProof/>
        </w:rPr>
        <w:t>13</w:t>
      </w:r>
      <w:r w:rsidRPr="00FF7624">
        <w:fldChar w:fldCharType="end"/>
      </w:r>
      <w:r w:rsidRPr="00FF7624">
        <w:t>.</w:t>
      </w:r>
    </w:p>
    <w:p w:rsidR="0060369C" w:rsidRPr="00FF7624" w:rsidRDefault="008310DF" w:rsidP="0060369C">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20" w:name="_Ref457555132"/>
      <w:bookmarkStart w:id="321" w:name="_Toc126838366"/>
      <w:r w:rsidR="00607514">
        <w:rPr>
          <w:noProof/>
        </w:rPr>
        <w:t>13</w:t>
      </w:r>
      <w:bookmarkEnd w:id="320"/>
      <w:r w:rsidRPr="00FF7624">
        <w:rPr>
          <w:noProof/>
        </w:rPr>
        <w:fldChar w:fldCharType="end"/>
      </w:r>
      <w:r w:rsidR="0060369C" w:rsidRPr="00FF7624">
        <w:t>. Описание полей документа «Запрос о предоставлении выписки из закрытого реестра банковских гарантий», закладки «Реквизиты банковской гарантии</w:t>
      </w:r>
      <w:r w:rsidR="00676935" w:rsidRPr="00FF7624">
        <w:t>/</w:t>
      </w:r>
      <w:r w:rsidR="0060369C" w:rsidRPr="00FF7624">
        <w:t>подписи заявителя»</w:t>
      </w:r>
      <w:bookmarkEnd w:id="321"/>
    </w:p>
    <w:tbl>
      <w:tblPr>
        <w:tblStyle w:val="ASFKTable"/>
        <w:tblW w:w="5000" w:type="pct"/>
        <w:tblLook w:val="01E0" w:firstRow="1" w:lastRow="1" w:firstColumn="1" w:lastColumn="1" w:noHBand="0" w:noVBand="0"/>
      </w:tblPr>
      <w:tblGrid>
        <w:gridCol w:w="5268"/>
        <w:gridCol w:w="4360"/>
      </w:tblGrid>
      <w:tr w:rsidR="0060369C"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60369C" w:rsidRPr="00FF7624" w:rsidRDefault="0060369C" w:rsidP="007C2361">
            <w:pPr>
              <w:pStyle w:val="ASFKTableHead"/>
            </w:pPr>
            <w:r w:rsidRPr="00FF7624">
              <w:t>Наименование поля</w:t>
            </w:r>
          </w:p>
        </w:tc>
        <w:tc>
          <w:tcPr>
            <w:tcW w:w="2264" w:type="pct"/>
          </w:tcPr>
          <w:p w:rsidR="0060369C" w:rsidRPr="00FF7624" w:rsidRDefault="0060369C" w:rsidP="007C2361">
            <w:pPr>
              <w:pStyle w:val="ASFKTableHead"/>
            </w:pPr>
            <w:r w:rsidRPr="00FF7624">
              <w:t>Описание поля</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369C" w:rsidRPr="00FF7624" w:rsidRDefault="00670E66" w:rsidP="00EE4326">
            <w:pPr>
              <w:pStyle w:val="ASFKTablenorm"/>
              <w:rPr>
                <w:rStyle w:val="ASFKSymBold"/>
                <w:b w:val="0"/>
              </w:rPr>
            </w:pPr>
            <w:r w:rsidRPr="00FF7624">
              <w:rPr>
                <w:rStyle w:val="ASFKSymBold"/>
                <w:b w:val="0"/>
              </w:rPr>
              <w:t>Г</w:t>
            </w:r>
            <w:r w:rsidR="0060369C" w:rsidRPr="00FF7624">
              <w:rPr>
                <w:rStyle w:val="ASFKSymBold"/>
                <w:b w:val="0"/>
              </w:rPr>
              <w:t>руппа полей «Сведения о сумме банковской гарантии»</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Наименование валюты по ОКВ</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Код валюты по ОКВ</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Сумма в валюте банковской гарантии</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369C" w:rsidRPr="00FF7624" w:rsidRDefault="00670E66" w:rsidP="00EE4326">
            <w:pPr>
              <w:pStyle w:val="ASFKTablenorm"/>
              <w:rPr>
                <w:rStyle w:val="ASFKSymBold"/>
                <w:b w:val="0"/>
              </w:rPr>
            </w:pPr>
            <w:r w:rsidRPr="00FF7624">
              <w:rPr>
                <w:rStyle w:val="ASFKSymBold"/>
                <w:b w:val="0"/>
              </w:rPr>
              <w:t>Г</w:t>
            </w:r>
            <w:r w:rsidR="0060369C" w:rsidRPr="00FF7624">
              <w:rPr>
                <w:rStyle w:val="ASFKSymBold"/>
                <w:b w:val="0"/>
              </w:rPr>
              <w:t>руппа полей «Сроки действия банковской гарантии»</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Номер банковской гарантии</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Дата выдачи</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Идентификационный код закупки</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Вид выписки</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Способ получения документов</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D90650"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D90650" w:rsidRPr="00FF7624" w:rsidRDefault="00D90650" w:rsidP="00D90650">
            <w:pPr>
              <w:pStyle w:val="ASFKTablenorm"/>
            </w:pPr>
            <w:r w:rsidRPr="00FF7624">
              <w:t>Дата вступления в силу</w:t>
            </w:r>
          </w:p>
        </w:tc>
        <w:tc>
          <w:tcPr>
            <w:tcW w:w="2264" w:type="pct"/>
          </w:tcPr>
          <w:p w:rsidR="00D90650" w:rsidRPr="00FF7624" w:rsidRDefault="00D90650" w:rsidP="00D90650">
            <w:pPr>
              <w:pStyle w:val="ASFKTablenorm"/>
            </w:pPr>
            <w:r w:rsidRPr="00FF7624">
              <w:t>Выгружается из OEBS</w:t>
            </w:r>
            <w:r w:rsidR="00135794" w:rsidRPr="00FF7624">
              <w:t>.</w:t>
            </w:r>
          </w:p>
        </w:tc>
      </w:tr>
      <w:tr w:rsidR="00D90650"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D90650" w:rsidRPr="00FF7624" w:rsidRDefault="00D90650" w:rsidP="00D90650">
            <w:pPr>
              <w:pStyle w:val="ASFKTablenorm"/>
            </w:pPr>
            <w:r w:rsidRPr="00FF7624">
              <w:t>Дата окончания срока</w:t>
            </w:r>
          </w:p>
        </w:tc>
        <w:tc>
          <w:tcPr>
            <w:tcW w:w="2264" w:type="pct"/>
          </w:tcPr>
          <w:p w:rsidR="00D90650" w:rsidRPr="00FF7624" w:rsidRDefault="00D90650" w:rsidP="00D90650">
            <w:pPr>
              <w:pStyle w:val="ASFKTablenorm"/>
            </w:pPr>
            <w:r w:rsidRPr="00FF7624">
              <w:t>Выгружается из OEBS</w:t>
            </w:r>
            <w:r w:rsidR="00135794"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369C" w:rsidRPr="00FF7624" w:rsidRDefault="00670E66" w:rsidP="00670E66">
            <w:pPr>
              <w:pStyle w:val="ASFKTablenorm"/>
              <w:rPr>
                <w:rStyle w:val="ASFKSymBold"/>
              </w:rPr>
            </w:pPr>
            <w:r w:rsidRPr="00FF7624">
              <w:rPr>
                <w:rStyle w:val="ASFKSymBold"/>
              </w:rPr>
              <w:t>Г</w:t>
            </w:r>
            <w:r w:rsidR="0060369C" w:rsidRPr="00FF7624">
              <w:rPr>
                <w:rStyle w:val="ASFKSymBold"/>
              </w:rPr>
              <w:t>руппа полей «Подпись заявителя»</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ФИО руководителя заявителя (уполномоченного лица)</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lastRenderedPageBreak/>
              <w:t>Должность руководителя заявителя (уполномоченного лица)</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Дата подписания</w:t>
            </w:r>
          </w:p>
        </w:tc>
        <w:tc>
          <w:tcPr>
            <w:tcW w:w="2264" w:type="pct"/>
          </w:tcPr>
          <w:p w:rsidR="0060369C" w:rsidRPr="00FF7624" w:rsidRDefault="00135794" w:rsidP="007C2361">
            <w:pPr>
              <w:pStyle w:val="ASFKTablenorm"/>
            </w:pPr>
            <w:r w:rsidRPr="00FF7624">
              <w:t>Выгружается из OEBS</w:t>
            </w:r>
            <w:r w:rsidR="0060369C" w:rsidRPr="00FF7624">
              <w:t>.</w:t>
            </w:r>
          </w:p>
        </w:tc>
      </w:tr>
      <w:tr w:rsidR="00D90650"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650" w:rsidRPr="00FF7624" w:rsidRDefault="00D90650" w:rsidP="00EE4326">
            <w:pPr>
              <w:pStyle w:val="ASFKTablenorm"/>
              <w:rPr>
                <w:rStyle w:val="ASFKSymBold"/>
                <w:b w:val="0"/>
              </w:rPr>
            </w:pPr>
            <w:r w:rsidRPr="00FF7624">
              <w:rPr>
                <w:rStyle w:val="ASFKSymBold"/>
                <w:b w:val="0"/>
              </w:rPr>
              <w:t>Группа полей «Дополнительная информация»</w:t>
            </w:r>
          </w:p>
        </w:tc>
      </w:tr>
      <w:tr w:rsidR="00D90650"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D90650" w:rsidRPr="00FF7624" w:rsidRDefault="00D90650" w:rsidP="00D90650">
            <w:pPr>
              <w:pStyle w:val="ASFKTablenorm"/>
            </w:pPr>
            <w:r w:rsidRPr="00FF7624">
              <w:t>Код статуса запроса выписки</w:t>
            </w:r>
          </w:p>
        </w:tc>
        <w:tc>
          <w:tcPr>
            <w:tcW w:w="2264" w:type="pct"/>
          </w:tcPr>
          <w:p w:rsidR="00D90650" w:rsidRPr="00FF7624" w:rsidRDefault="00135794" w:rsidP="00D90650">
            <w:pPr>
              <w:pStyle w:val="ASFKTablenorm"/>
            </w:pPr>
            <w:r w:rsidRPr="00FF7624">
              <w:t>Выгружается из OEBS.</w:t>
            </w:r>
          </w:p>
        </w:tc>
      </w:tr>
      <w:tr w:rsidR="00D90650"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D90650" w:rsidRPr="00FF7624" w:rsidRDefault="00D90650" w:rsidP="00D90650">
            <w:pPr>
              <w:pStyle w:val="ASFKTablenorm"/>
            </w:pPr>
            <w:r w:rsidRPr="00FF7624">
              <w:t>Наименование статуса запроса выписки</w:t>
            </w:r>
          </w:p>
        </w:tc>
        <w:tc>
          <w:tcPr>
            <w:tcW w:w="2264" w:type="pct"/>
          </w:tcPr>
          <w:p w:rsidR="00D90650" w:rsidRPr="00FF7624" w:rsidRDefault="00135794" w:rsidP="00D90650">
            <w:pPr>
              <w:pStyle w:val="ASFKTablenorm"/>
            </w:pPr>
            <w:r w:rsidRPr="00FF7624">
              <w:t>Выгружается из OEBS.</w:t>
            </w:r>
          </w:p>
        </w:tc>
      </w:tr>
      <w:tr w:rsidR="00D90650"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D90650" w:rsidRPr="00FF7624" w:rsidRDefault="00D90650" w:rsidP="00D90650">
            <w:pPr>
              <w:pStyle w:val="ASFKTablenorm"/>
            </w:pPr>
            <w:r w:rsidRPr="00FF7624">
              <w:t>Примечание</w:t>
            </w:r>
          </w:p>
        </w:tc>
        <w:tc>
          <w:tcPr>
            <w:tcW w:w="2264" w:type="pct"/>
          </w:tcPr>
          <w:p w:rsidR="00D90650" w:rsidRPr="00FF7624" w:rsidRDefault="00D90650" w:rsidP="00135794">
            <w:pPr>
              <w:pStyle w:val="ASFKTablenorm"/>
            </w:pPr>
            <w:r w:rsidRPr="00FF7624">
              <w:t>Выгружается из OEBS</w:t>
            </w:r>
            <w:r w:rsidR="00135794" w:rsidRPr="00FF7624">
              <w:t>.</w:t>
            </w:r>
          </w:p>
        </w:tc>
      </w:tr>
    </w:tbl>
    <w:p w:rsidR="0060369C" w:rsidRPr="00FF7624" w:rsidRDefault="0060369C" w:rsidP="0060369C">
      <w:pPr>
        <w:pStyle w:val="ASFKNormal"/>
      </w:pPr>
      <w:r w:rsidRPr="00FF7624">
        <w:t>ЭФ документа «Запрос о предоставлении выписки из закрытого реестра банковских гарантий», закладки «Отметки ТОФК о приеме (об отказе в приеме) запроса» представлена на рисунке</w:t>
      </w:r>
      <w:r w:rsidR="002D02D9" w:rsidRPr="00FF7624">
        <w:t> </w:t>
      </w:r>
      <w:r w:rsidR="00A35EE2" w:rsidRPr="00FF7624">
        <w:fldChar w:fldCharType="begin"/>
      </w:r>
      <w:r w:rsidR="00A35EE2" w:rsidRPr="00FF7624">
        <w:instrText xml:space="preserve"> REF _Ref457557639 \h </w:instrText>
      </w:r>
      <w:r w:rsidR="00FF7624">
        <w:instrText xml:space="preserve"> \* MERGEFORMAT </w:instrText>
      </w:r>
      <w:r w:rsidR="00A35EE2" w:rsidRPr="00FF7624">
        <w:fldChar w:fldCharType="separate"/>
      </w:r>
      <w:r w:rsidR="00607514">
        <w:rPr>
          <w:noProof/>
        </w:rPr>
        <w:t>21</w:t>
      </w:r>
      <w:r w:rsidR="00A35EE2" w:rsidRPr="00FF7624">
        <w:fldChar w:fldCharType="end"/>
      </w:r>
      <w:r w:rsidR="00A35EE2" w:rsidRPr="00FF7624">
        <w:t>.</w:t>
      </w:r>
    </w:p>
    <w:p w:rsidR="0060369C" w:rsidRPr="00FF7624" w:rsidRDefault="00B76DB5" w:rsidP="0060369C">
      <w:pPr>
        <w:pStyle w:val="ASFKFigure"/>
        <w:rPr>
          <w:lang w:val="en-US"/>
        </w:rPr>
      </w:pPr>
      <w:r w:rsidRPr="00FF7624">
        <w:rPr>
          <w:noProof/>
        </w:rPr>
        <w:drawing>
          <wp:inline distT="0" distB="0" distL="0" distR="0">
            <wp:extent cx="6086475" cy="1752600"/>
            <wp:effectExtent l="0" t="0" r="9525" b="0"/>
            <wp:docPr id="75" name="Рисунок 7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4"/>
                    <pic:cNvPicPr>
                      <a:picLocks noChangeAspect="1" noChangeArrowheads="1"/>
                    </pic:cNvPicPr>
                  </pic:nvPicPr>
                  <pic:blipFill>
                    <a:blip r:embed="rId79">
                      <a:lum bright="-10000" contrast="20000"/>
                      <a:extLst>
                        <a:ext uri="{28A0092B-C50C-407E-A947-70E740481C1C}">
                          <a14:useLocalDpi xmlns:a14="http://schemas.microsoft.com/office/drawing/2010/main" val="0"/>
                        </a:ext>
                      </a:extLst>
                    </a:blip>
                    <a:srcRect/>
                    <a:stretch>
                      <a:fillRect/>
                    </a:stretch>
                  </pic:blipFill>
                  <pic:spPr bwMode="auto">
                    <a:xfrm>
                      <a:off x="0" y="0"/>
                      <a:ext cx="6086475" cy="1752600"/>
                    </a:xfrm>
                    <a:prstGeom prst="rect">
                      <a:avLst/>
                    </a:prstGeom>
                    <a:noFill/>
                    <a:ln>
                      <a:noFill/>
                    </a:ln>
                  </pic:spPr>
                </pic:pic>
              </a:graphicData>
            </a:graphic>
          </wp:inline>
        </w:drawing>
      </w:r>
    </w:p>
    <w:p w:rsidR="0060369C" w:rsidRPr="00FF7624" w:rsidRDefault="00C72376" w:rsidP="0060369C">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22" w:name="_Ref457557639"/>
      <w:bookmarkStart w:id="323" w:name="_Toc126839189"/>
      <w:r w:rsidR="00607514">
        <w:rPr>
          <w:noProof/>
        </w:rPr>
        <w:t>21</w:t>
      </w:r>
      <w:bookmarkEnd w:id="322"/>
      <w:r w:rsidRPr="00FF7624">
        <w:rPr>
          <w:noProof/>
        </w:rPr>
        <w:fldChar w:fldCharType="end"/>
      </w:r>
      <w:r w:rsidR="0060369C" w:rsidRPr="00FF7624">
        <w:t>. ЭФ документа «Запрос о предоставлении выписки из закрытого реестра банковских гарантий», закладки «Отметки ТОФК о приеме (об отказе в приеме) запроса»</w:t>
      </w:r>
      <w:bookmarkEnd w:id="323"/>
    </w:p>
    <w:p w:rsidR="0060369C" w:rsidRPr="00FF7624" w:rsidRDefault="0060369C" w:rsidP="0060369C">
      <w:pPr>
        <w:pStyle w:val="ASFKNormal"/>
      </w:pPr>
      <w:r w:rsidRPr="00FF7624">
        <w:t>Перечень полей документа «Запрос о предоставлении выписки из закрытого реестра банковских гарантий», закладки «Отметки ТОФК о приеме (об отказе в приеме) запроса» приведен в таблице</w:t>
      </w:r>
      <w:r w:rsidR="002D02D9" w:rsidRPr="00FF7624">
        <w:t> </w:t>
      </w:r>
      <w:r w:rsidR="00A35EE2" w:rsidRPr="00FF7624">
        <w:fldChar w:fldCharType="begin"/>
      </w:r>
      <w:r w:rsidR="00A35EE2" w:rsidRPr="00FF7624">
        <w:instrText xml:space="preserve"> REF _Ref457557640 \h </w:instrText>
      </w:r>
      <w:r w:rsidR="00FF7624">
        <w:instrText xml:space="preserve"> \* MERGEFORMAT </w:instrText>
      </w:r>
      <w:r w:rsidR="00A35EE2" w:rsidRPr="00FF7624">
        <w:fldChar w:fldCharType="separate"/>
      </w:r>
      <w:r w:rsidR="00607514">
        <w:rPr>
          <w:noProof/>
        </w:rPr>
        <w:t>14</w:t>
      </w:r>
      <w:r w:rsidR="00A35EE2" w:rsidRPr="00FF7624">
        <w:fldChar w:fldCharType="end"/>
      </w:r>
      <w:r w:rsidR="00A35EE2" w:rsidRPr="00FF7624">
        <w:t>.</w:t>
      </w:r>
    </w:p>
    <w:p w:rsidR="0060369C" w:rsidRPr="00FF7624" w:rsidRDefault="008310DF" w:rsidP="0060369C">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24" w:name="_Ref457557640"/>
      <w:bookmarkStart w:id="325" w:name="_Toc126838367"/>
      <w:r w:rsidR="00607514">
        <w:rPr>
          <w:noProof/>
        </w:rPr>
        <w:t>14</w:t>
      </w:r>
      <w:bookmarkEnd w:id="324"/>
      <w:r w:rsidRPr="00FF7624">
        <w:rPr>
          <w:noProof/>
        </w:rPr>
        <w:fldChar w:fldCharType="end"/>
      </w:r>
      <w:r w:rsidR="0060369C" w:rsidRPr="00FF7624">
        <w:t>. Описание полей документа «Запрос о предоставлении выписки из закрытого реестра банковских гарантий», закладки «Отметки ТОФК о приеме (об отказе в приеме) запроса»</w:t>
      </w:r>
      <w:bookmarkEnd w:id="325"/>
    </w:p>
    <w:tbl>
      <w:tblPr>
        <w:tblStyle w:val="ASFKTable"/>
        <w:tblW w:w="5000" w:type="pct"/>
        <w:tblLook w:val="01E0" w:firstRow="1" w:lastRow="1" w:firstColumn="1" w:lastColumn="1" w:noHBand="0" w:noVBand="0"/>
      </w:tblPr>
      <w:tblGrid>
        <w:gridCol w:w="5268"/>
        <w:gridCol w:w="4360"/>
      </w:tblGrid>
      <w:tr w:rsidR="0060369C"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736" w:type="pct"/>
          </w:tcPr>
          <w:p w:rsidR="0060369C" w:rsidRPr="00FF7624" w:rsidRDefault="0060369C" w:rsidP="007C2361">
            <w:pPr>
              <w:pStyle w:val="ASFKTableHead"/>
            </w:pPr>
            <w:r w:rsidRPr="00FF7624">
              <w:t>Наименование поля</w:t>
            </w:r>
          </w:p>
        </w:tc>
        <w:tc>
          <w:tcPr>
            <w:tcW w:w="2264" w:type="pct"/>
          </w:tcPr>
          <w:p w:rsidR="0060369C" w:rsidRPr="00FF7624" w:rsidRDefault="0060369C" w:rsidP="007C2361">
            <w:pPr>
              <w:pStyle w:val="ASFKTableHead"/>
            </w:pPr>
            <w:r w:rsidRPr="00FF7624">
              <w:t>Описание поля</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60369C">
            <w:pPr>
              <w:pStyle w:val="ASFKTablenorm"/>
            </w:pPr>
            <w:r w:rsidRPr="00FF7624">
              <w:t>Регистрационный номер запроса</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Дата получения запроса</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Время получения запроса</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Дата направления выписки</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Номер выписки</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Должность ответственного исполнителя ТОФК</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ФИО ответственного исполнителя ТОФК</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Дата подписания исполнителем ТОФК</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t>Должность руководителя ТОФК</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010000" w:firstRow="0" w:lastRow="0" w:firstColumn="0" w:lastColumn="0" w:oddVBand="0" w:evenVBand="0" w:oddHBand="0" w:evenHBand="1" w:firstRowFirstColumn="0" w:firstRowLastColumn="0" w:lastRowFirstColumn="0" w:lastRowLastColumn="0"/>
        </w:trPr>
        <w:tc>
          <w:tcPr>
            <w:tcW w:w="2736" w:type="pct"/>
          </w:tcPr>
          <w:p w:rsidR="0060369C" w:rsidRPr="00FF7624" w:rsidRDefault="0060369C" w:rsidP="007C2361">
            <w:pPr>
              <w:pStyle w:val="ASFKTablenorm"/>
            </w:pPr>
            <w:r w:rsidRPr="00FF7624">
              <w:t>ФИО руководителя ТОФК</w:t>
            </w:r>
          </w:p>
        </w:tc>
        <w:tc>
          <w:tcPr>
            <w:tcW w:w="2264" w:type="pct"/>
          </w:tcPr>
          <w:p w:rsidR="0060369C" w:rsidRPr="00FF7624" w:rsidRDefault="00135794" w:rsidP="007C2361">
            <w:pPr>
              <w:pStyle w:val="ASFKTablenorm"/>
            </w:pPr>
            <w:r w:rsidRPr="00FF7624">
              <w:t>Выгружается из OEBS.</w:t>
            </w:r>
          </w:p>
        </w:tc>
      </w:tr>
      <w:tr w:rsidR="0060369C" w:rsidRPr="00FF7624" w:rsidTr="00EE4326">
        <w:trPr>
          <w:cnfStyle w:val="000000100000" w:firstRow="0" w:lastRow="0" w:firstColumn="0" w:lastColumn="0" w:oddVBand="0" w:evenVBand="0" w:oddHBand="1" w:evenHBand="0" w:firstRowFirstColumn="0" w:firstRowLastColumn="0" w:lastRowFirstColumn="0" w:lastRowLastColumn="0"/>
        </w:trPr>
        <w:tc>
          <w:tcPr>
            <w:tcW w:w="2736" w:type="pct"/>
          </w:tcPr>
          <w:p w:rsidR="0060369C" w:rsidRPr="00FF7624" w:rsidRDefault="0060369C" w:rsidP="007C2361">
            <w:pPr>
              <w:pStyle w:val="ASFKTablenorm"/>
            </w:pPr>
            <w:r w:rsidRPr="00FF7624">
              <w:lastRenderedPageBreak/>
              <w:t>Дата подписания</w:t>
            </w:r>
          </w:p>
        </w:tc>
        <w:tc>
          <w:tcPr>
            <w:tcW w:w="2264" w:type="pct"/>
          </w:tcPr>
          <w:p w:rsidR="0060369C" w:rsidRPr="00FF7624" w:rsidRDefault="00135794" w:rsidP="007C2361">
            <w:pPr>
              <w:pStyle w:val="ASFKTablenorm"/>
            </w:pPr>
            <w:r w:rsidRPr="00FF7624">
              <w:t>Выгружается из OEBS.</w:t>
            </w:r>
          </w:p>
        </w:tc>
      </w:tr>
    </w:tbl>
    <w:p w:rsidR="0060369C" w:rsidRPr="00FF7624" w:rsidRDefault="0060369C" w:rsidP="0060369C">
      <w:pPr>
        <w:pStyle w:val="32"/>
      </w:pPr>
      <w:bookmarkStart w:id="326" w:name="_Ref452480078"/>
      <w:bookmarkStart w:id="327" w:name="_Ref452480119"/>
      <w:bookmarkStart w:id="328" w:name="_Toc126839074"/>
      <w:r w:rsidRPr="00FF7624">
        <w:t>Заявка на кассовый расход</w:t>
      </w:r>
      <w:bookmarkEnd w:id="326"/>
      <w:bookmarkEnd w:id="327"/>
      <w:bookmarkEnd w:id="328"/>
    </w:p>
    <w:p w:rsidR="0060369C" w:rsidRPr="00FF7624" w:rsidRDefault="0060369C" w:rsidP="0060369C">
      <w:pPr>
        <w:pStyle w:val="ASFKNormal"/>
      </w:pPr>
      <w:r w:rsidRPr="00FF7624">
        <w:t>При необходимости осуществления кассового расхода (оплате товаров, работ, услуг и исполнении обязательств по исполнительному листу) бюджетополучатель формирует документ «Заявка на кассовый расход», которая содержит данные, необходимые для выполнения контроля и формирования платежного поручения. Информацией для ввода новых заявок служат договора с поставщиками (госконтракты), и бюджетные обязательства, исполнительные листы.</w:t>
      </w:r>
    </w:p>
    <w:p w:rsidR="00025561" w:rsidRPr="00FF7624" w:rsidRDefault="0060369C" w:rsidP="00025561">
      <w:pPr>
        <w:pStyle w:val="ASFKNormal"/>
      </w:pPr>
      <w:r w:rsidRPr="00FF7624">
        <w:t xml:space="preserve">ЭД </w:t>
      </w:r>
      <w:r w:rsidR="00025561" w:rsidRPr="00FF7624">
        <w:t>«Заявка на кассовый расход» формируется ПБС (АИФ, ФО) и направляется в ТОФК, где открыт лицевой счет клиента ПБС (АИФ, ФО).</w:t>
      </w:r>
    </w:p>
    <w:p w:rsidR="00025561" w:rsidRPr="00FF7624" w:rsidRDefault="00025561" w:rsidP="00025561">
      <w:pPr>
        <w:pStyle w:val="ASFKNormal"/>
      </w:pPr>
      <w:r w:rsidRPr="00FF7624">
        <w:t xml:space="preserve">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w:t>
      </w:r>
      <w:r w:rsidR="00D352A4" w:rsidRPr="00FF7624">
        <w:t>ППО СУФД АСФК</w:t>
      </w:r>
      <w:r w:rsidRPr="00FF7624">
        <w:t xml:space="preserve"> следующий:</w:t>
      </w:r>
    </w:p>
    <w:p w:rsidR="00025561" w:rsidRPr="00FF7624" w:rsidRDefault="00025561" w:rsidP="00025561">
      <w:pPr>
        <w:pStyle w:val="ASFKListmark1"/>
      </w:pPr>
      <w:r w:rsidRPr="00FF7624">
        <w:t>документ вводится на АРМ клиента (АРМ ПБС или АРМ ФО);</w:t>
      </w:r>
    </w:p>
    <w:p w:rsidR="00025561" w:rsidRPr="00FF7624" w:rsidRDefault="00025561" w:rsidP="00025561">
      <w:pPr>
        <w:pStyle w:val="ASFKListmark1"/>
      </w:pPr>
      <w:r w:rsidRPr="00FF7624">
        <w:t>с АРМ клиента документ доставляется на АРМ ОФК, либо вводится на АРМ ОФК с бумажного носителя, либо импортируется из внешней системы;</w:t>
      </w:r>
    </w:p>
    <w:p w:rsidR="00025561" w:rsidRPr="00FF7624" w:rsidRDefault="00025561" w:rsidP="00025561">
      <w:pPr>
        <w:pStyle w:val="ASFKListmark1"/>
      </w:pPr>
      <w:r w:rsidRPr="00FF7624">
        <w:t>с АРМ ОФК документ проходит проверку и передается через транспорт СУФД в учетную систему УФК.</w:t>
      </w:r>
    </w:p>
    <w:p w:rsidR="00025561" w:rsidRPr="00FF7624" w:rsidRDefault="00025561" w:rsidP="00025561">
      <w:pPr>
        <w:pStyle w:val="ASFKNormal"/>
      </w:pPr>
      <w:r w:rsidRPr="00FF7624">
        <w:t xml:space="preserve">Для визуализации связи между документом «Заявка на кассовый расход» и документами «Заявка на кассовый расход (сокращенная)», «Заявка на получение наличных денег»,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D352A4" w:rsidRPr="00FF7624">
        <w:t>ППО СУФД АСФК</w:t>
      </w:r>
      <w:r w:rsidRPr="00FF7624">
        <w:t xml:space="preserve"> на ЭФ списка документов «Заявка на кассовый расход» (рис. </w:t>
      </w:r>
      <w:r w:rsidRPr="00FF7624">
        <w:fldChar w:fldCharType="begin"/>
      </w:r>
      <w:r w:rsidRPr="00FF7624">
        <w:instrText xml:space="preserve"> REF _Ref225230353 \h </w:instrText>
      </w:r>
      <w:r w:rsidR="00FF7624">
        <w:instrText xml:space="preserve"> \* MERGEFORMAT </w:instrText>
      </w:r>
      <w:r w:rsidRPr="00FF7624">
        <w:fldChar w:fldCharType="separate"/>
      </w:r>
      <w:r w:rsidR="00607514">
        <w:rPr>
          <w:noProof/>
        </w:rPr>
        <w:t>22</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От (дата);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Сумма в валюте БО;</w:t>
      </w:r>
    </w:p>
    <w:p w:rsidR="00025561" w:rsidRPr="00FF7624" w:rsidRDefault="00025561" w:rsidP="00025561">
      <w:pPr>
        <w:pStyle w:val="ASFKListmark1"/>
      </w:pPr>
      <w:r w:rsidRPr="00FF7624">
        <w:t>Наименование контрагента;</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кассовый расход» к ЭФ связанного документа.</w:t>
      </w:r>
    </w:p>
    <w:p w:rsidR="00025561" w:rsidRPr="00FF7624" w:rsidRDefault="00025561" w:rsidP="00025561">
      <w:pPr>
        <w:pStyle w:val="ASFKNormal"/>
      </w:pPr>
      <w:r w:rsidRPr="00FF7624">
        <w:t>Для работы с документами «Заявка на кассовый расход» следует перейти в пункт меню «Документы – Регистрация и учет обязательств – Заявки на платеж – Заявка на кассовый расход». Откроется ЭФ списка документов, представленная на рисунке </w:t>
      </w:r>
      <w:r w:rsidRPr="00FF7624">
        <w:fldChar w:fldCharType="begin"/>
      </w:r>
      <w:r w:rsidRPr="00FF7624">
        <w:instrText xml:space="preserve"> REF _Ref225230353 \h  \* MERGEFORMAT </w:instrText>
      </w:r>
      <w:r w:rsidRPr="00FF7624">
        <w:fldChar w:fldCharType="separate"/>
      </w:r>
      <w:r w:rsidR="00607514">
        <w:t>22</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19800" cy="2362200"/>
            <wp:effectExtent l="0" t="0" r="0" b="0"/>
            <wp:docPr id="76" name="Рисунок 76"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РФК"/>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019800" cy="2362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29" w:name="_Ref225230353"/>
      <w:bookmarkStart w:id="330" w:name="_Toc126839190"/>
      <w:r w:rsidR="00607514">
        <w:rPr>
          <w:noProof/>
        </w:rPr>
        <w:t>22</w:t>
      </w:r>
      <w:bookmarkEnd w:id="329"/>
      <w:r w:rsidRPr="00FF7624">
        <w:rPr>
          <w:noProof/>
        </w:rPr>
        <w:fldChar w:fldCharType="end"/>
      </w:r>
      <w:r w:rsidR="00025561" w:rsidRPr="00FF7624">
        <w:t>. ЭФ списка документов «Заявка на кассовый расход»</w:t>
      </w:r>
      <w:bookmarkEnd w:id="330"/>
    </w:p>
    <w:p w:rsidR="00025561" w:rsidRPr="00FF7624" w:rsidRDefault="00025561" w:rsidP="00025561">
      <w:pPr>
        <w:pStyle w:val="41"/>
      </w:pPr>
      <w:bookmarkStart w:id="331" w:name="_Toc232827355"/>
      <w:r w:rsidRPr="00FF7624">
        <w:t>Доступные операции</w:t>
      </w:r>
      <w:bookmarkEnd w:id="331"/>
    </w:p>
    <w:p w:rsidR="00025561" w:rsidRPr="00FF7624" w:rsidRDefault="00025561" w:rsidP="00025561">
      <w:pPr>
        <w:pStyle w:val="ASFKNormal"/>
      </w:pPr>
      <w:r w:rsidRPr="00FF7624">
        <w:t>На АРМ ОРФК доступны следующие операции над документом:</w:t>
      </w:r>
    </w:p>
    <w:p w:rsidR="00BD08B0" w:rsidRPr="00FF7624" w:rsidRDefault="00BD08B0" w:rsidP="00BD08B0">
      <w:pPr>
        <w:pStyle w:val="ASFKListmark1"/>
      </w:pPr>
      <w:r w:rsidRPr="00FF7624">
        <w:t>Для транзитных документов:</w:t>
      </w:r>
    </w:p>
    <w:p w:rsidR="00025561" w:rsidRPr="00FF7624" w:rsidRDefault="00025561" w:rsidP="00BD08B0">
      <w:pPr>
        <w:pStyle w:val="ASFKListmark2"/>
      </w:pPr>
      <w:r w:rsidRPr="00FF7624">
        <w:t>просмотр;</w:t>
      </w:r>
    </w:p>
    <w:p w:rsidR="00025561" w:rsidRPr="00FF7624" w:rsidRDefault="00025561" w:rsidP="00BD08B0">
      <w:pPr>
        <w:pStyle w:val="ASFKListmark2"/>
      </w:pPr>
      <w:r w:rsidRPr="00FF7624">
        <w:t>печать;</w:t>
      </w:r>
    </w:p>
    <w:p w:rsidR="00025561" w:rsidRPr="00FF7624" w:rsidRDefault="00025561" w:rsidP="00BD08B0">
      <w:pPr>
        <w:pStyle w:val="ASFKListmark2"/>
      </w:pPr>
      <w:r w:rsidRPr="00FF7624">
        <w:t>формирование и проверка ЭП;</w:t>
      </w:r>
    </w:p>
    <w:p w:rsidR="00025561" w:rsidRPr="00FF7624" w:rsidRDefault="00025561" w:rsidP="00BD08B0">
      <w:pPr>
        <w:pStyle w:val="ASFKListmark2"/>
      </w:pPr>
      <w:r w:rsidRPr="00FF7624">
        <w:t xml:space="preserve">экспорт в </w:t>
      </w:r>
      <w:r w:rsidR="00676935" w:rsidRPr="00FF7624">
        <w:t>OEBS</w:t>
      </w:r>
      <w:r w:rsidRPr="00FF7624">
        <w:t>;</w:t>
      </w:r>
    </w:p>
    <w:p w:rsidR="00025561" w:rsidRPr="00FF7624" w:rsidRDefault="00025561" w:rsidP="00BD08B0">
      <w:pPr>
        <w:pStyle w:val="ASFKListmark2"/>
      </w:pPr>
      <w:r w:rsidRPr="00FF7624">
        <w:t>отправка;</w:t>
      </w:r>
    </w:p>
    <w:p w:rsidR="00025561" w:rsidRPr="00FF7624" w:rsidRDefault="00025561" w:rsidP="00BD08B0">
      <w:pPr>
        <w:pStyle w:val="ASFKListmark2"/>
      </w:pPr>
      <w:r w:rsidRPr="00FF7624">
        <w:t>отказ;</w:t>
      </w:r>
    </w:p>
    <w:p w:rsidR="00025561" w:rsidRPr="00FF7624" w:rsidRDefault="00025561" w:rsidP="00BD08B0">
      <w:pPr>
        <w:pStyle w:val="ASFKListmark2"/>
      </w:pPr>
      <w:r w:rsidRPr="00FF7624">
        <w:t>откат статуса передачи.</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332" w:name="_Toc232827356"/>
      <w:bookmarkStart w:id="333" w:name="_Ref318727622"/>
      <w:bookmarkStart w:id="334" w:name="_Ref394333238"/>
      <w:bookmarkStart w:id="335" w:name="_Ref403055134"/>
      <w:r w:rsidRPr="00FF7624">
        <w:t>Экранная форма документа</w:t>
      </w:r>
      <w:bookmarkEnd w:id="332"/>
      <w:bookmarkEnd w:id="333"/>
      <w:bookmarkEnd w:id="334"/>
      <w:bookmarkEnd w:id="335"/>
    </w:p>
    <w:p w:rsidR="00025561" w:rsidRPr="00FF7624" w:rsidRDefault="00025561" w:rsidP="00025561">
      <w:pPr>
        <w:pStyle w:val="ASFKNormal"/>
      </w:pPr>
      <w:r w:rsidRPr="00FF7624">
        <w:t>ЭФ документа «Заявка на кассовый расход» представлена на рисунках </w:t>
      </w:r>
      <w:r w:rsidRPr="00FF7624">
        <w:fldChar w:fldCharType="begin"/>
      </w:r>
      <w:r w:rsidRPr="00FF7624">
        <w:instrText xml:space="preserve"> REF _Ref230769977 \h  \* MERGEFORMAT </w:instrText>
      </w:r>
      <w:r w:rsidRPr="00FF7624">
        <w:fldChar w:fldCharType="separate"/>
      </w:r>
      <w:r w:rsidR="00607514">
        <w:t>23</w:t>
      </w:r>
      <w:r w:rsidRPr="00FF7624">
        <w:fldChar w:fldCharType="end"/>
      </w:r>
      <w:r w:rsidRPr="00FF7624">
        <w:t xml:space="preserve">, </w:t>
      </w:r>
      <w:r w:rsidRPr="00FF7624">
        <w:fldChar w:fldCharType="begin"/>
      </w:r>
      <w:r w:rsidRPr="00FF7624">
        <w:instrText xml:space="preserve"> REF _Ref230777838 \h  \* MERGEFORMAT </w:instrText>
      </w:r>
      <w:r w:rsidRPr="00FF7624">
        <w:fldChar w:fldCharType="separate"/>
      </w:r>
      <w:r w:rsidR="00607514">
        <w:t>25</w:t>
      </w:r>
      <w:r w:rsidRPr="00FF7624">
        <w:fldChar w:fldCharType="end"/>
      </w:r>
      <w:r w:rsidRPr="00FF7624">
        <w:t xml:space="preserve"> и </w:t>
      </w:r>
      <w:r w:rsidRPr="00FF7624">
        <w:fldChar w:fldCharType="begin"/>
      </w:r>
      <w:r w:rsidRPr="00FF7624">
        <w:instrText xml:space="preserve"> REF _Ref230781595 \h  \* MERGEFORMAT </w:instrText>
      </w:r>
      <w:r w:rsidRPr="00FF7624">
        <w:fldChar w:fldCharType="separate"/>
      </w:r>
      <w:r w:rsidR="00607514">
        <w:t>27</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«Заголовок, Раздел 1, 2 (1)»;</w:t>
      </w:r>
    </w:p>
    <w:p w:rsidR="00025561" w:rsidRPr="00FF7624" w:rsidRDefault="00025561" w:rsidP="00025561">
      <w:pPr>
        <w:pStyle w:val="ASFKListmark1"/>
      </w:pPr>
      <w:r w:rsidRPr="00FF7624">
        <w:t>«Раздел 3, 4, 5 (2)»;</w:t>
      </w:r>
    </w:p>
    <w:p w:rsidR="00025561" w:rsidRPr="00FF7624" w:rsidRDefault="00025561" w:rsidP="00025561">
      <w:pPr>
        <w:pStyle w:val="ASFKListmark1"/>
      </w:pPr>
      <w:r w:rsidRPr="00FF7624">
        <w:t>«Подписи (3)»;</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D08B0" w:rsidP="00025561">
      <w:pPr>
        <w:pStyle w:val="ASFKFigure"/>
      </w:pPr>
      <w:r w:rsidRPr="00FF7624">
        <w:rPr>
          <w:noProof/>
        </w:rPr>
        <w:lastRenderedPageBreak/>
        <w:drawing>
          <wp:inline distT="0" distB="0" distL="0" distR="0" wp14:anchorId="0893D63A" wp14:editId="2A8E1A9B">
            <wp:extent cx="6039947" cy="5034915"/>
            <wp:effectExtent l="0" t="0" r="0" b="0"/>
            <wp:docPr id="110" name="Рисунок 110" descr="D:\Скриншоты\Раздел 1 Реквизиты докуме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аздел 1 Реквизиты документа.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39947" cy="5034915"/>
                    </a:xfrm>
                    <a:prstGeom prst="rect">
                      <a:avLst/>
                    </a:prstGeom>
                    <a:noFill/>
                    <a:ln>
                      <a:noFill/>
                    </a:ln>
                  </pic:spPr>
                </pic:pic>
              </a:graphicData>
            </a:graphic>
          </wp:inline>
        </w:drawing>
      </w:r>
    </w:p>
    <w:bookmarkStart w:id="336" w:name="_Ref225232847"/>
    <w:p w:rsidR="00025561" w:rsidRPr="00FF7624" w:rsidRDefault="00025561" w:rsidP="00025561">
      <w:pPr>
        <w:pStyle w:val="ASFKFigName"/>
      </w:pPr>
      <w:r w:rsidRPr="00FF7624">
        <w:fldChar w:fldCharType="begin"/>
      </w:r>
      <w:r w:rsidRPr="00FF7624">
        <w:instrText xml:space="preserve"> SEQ Рисунок \* ARABIC </w:instrText>
      </w:r>
      <w:r w:rsidRPr="00FF7624">
        <w:fldChar w:fldCharType="separate"/>
      </w:r>
      <w:bookmarkStart w:id="337" w:name="_Ref230769977"/>
      <w:bookmarkStart w:id="338" w:name="_Toc126839191"/>
      <w:r w:rsidR="00607514">
        <w:rPr>
          <w:noProof/>
        </w:rPr>
        <w:t>23</w:t>
      </w:r>
      <w:bookmarkEnd w:id="337"/>
      <w:r w:rsidRPr="00FF7624">
        <w:fldChar w:fldCharType="end"/>
      </w:r>
      <w:r w:rsidRPr="00FF7624">
        <w:t>. ЭФ документа «Заявка на кассовый расход</w:t>
      </w:r>
      <w:r w:rsidR="00B53076" w:rsidRPr="00FF7624">
        <w:t xml:space="preserve">», закладки </w:t>
      </w:r>
      <w:r w:rsidRPr="00FF7624">
        <w:t>«Заголовок, Раздел 1, 2 (1)»</w:t>
      </w:r>
      <w:bookmarkEnd w:id="336"/>
      <w:bookmarkEnd w:id="338"/>
    </w:p>
    <w:p w:rsidR="00025561" w:rsidRPr="00FF7624" w:rsidRDefault="00025561" w:rsidP="00025561">
      <w:pPr>
        <w:pStyle w:val="ASFKNormal"/>
      </w:pPr>
      <w:r w:rsidRPr="00FF7624">
        <w:t>Перечень полей документа «Заявка на кассовый расход</w:t>
      </w:r>
      <w:r w:rsidR="00B53076" w:rsidRPr="00FF7624">
        <w:t xml:space="preserve">», закладки </w:t>
      </w:r>
      <w:r w:rsidRPr="00FF7624">
        <w:t>«Заголовок, Раздел 1, 2 (1)» приведен в таблице</w:t>
      </w:r>
      <w:r w:rsidR="002D02D9" w:rsidRPr="00FF7624">
        <w:t> </w:t>
      </w:r>
      <w:r w:rsidRPr="00FF7624">
        <w:fldChar w:fldCharType="begin"/>
      </w:r>
      <w:r w:rsidRPr="00FF7624">
        <w:instrText xml:space="preserve"> REF _Ref317611901 \h  \* MERGEFORMAT </w:instrText>
      </w:r>
      <w:r w:rsidRPr="00FF7624">
        <w:fldChar w:fldCharType="separate"/>
      </w:r>
      <w:r w:rsidR="00607514">
        <w:t>15</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39" w:name="_Ref317611901"/>
      <w:bookmarkStart w:id="340" w:name="_Toc126838368"/>
      <w:r w:rsidR="00607514">
        <w:rPr>
          <w:noProof/>
        </w:rPr>
        <w:t>15</w:t>
      </w:r>
      <w:bookmarkEnd w:id="339"/>
      <w:r w:rsidRPr="00FF7624">
        <w:rPr>
          <w:noProof/>
        </w:rPr>
        <w:fldChar w:fldCharType="end"/>
      </w:r>
      <w:r w:rsidR="00025561" w:rsidRPr="00FF7624">
        <w:t xml:space="preserve">. </w:t>
      </w:r>
      <w:r w:rsidR="00B53076" w:rsidRPr="00FF7624">
        <w:t>О</w:t>
      </w:r>
      <w:r w:rsidR="00025561" w:rsidRPr="00FF7624">
        <w:t xml:space="preserve">писание полей документа «Заявка на кассовый </w:t>
      </w:r>
      <w:r w:rsidR="00B53076" w:rsidRPr="00FF7624">
        <w:t>расход», закладки «Заголовок, Раздел 1, 2 (1)»</w:t>
      </w:r>
      <w:bookmarkEnd w:id="340"/>
    </w:p>
    <w:tbl>
      <w:tblPr>
        <w:tblStyle w:val="ASFKTable"/>
        <w:tblW w:w="5001" w:type="pct"/>
        <w:tblLook w:val="01E0" w:firstRow="1" w:lastRow="1" w:firstColumn="1" w:lastColumn="1" w:noHBand="0" w:noVBand="0"/>
      </w:tblPr>
      <w:tblGrid>
        <w:gridCol w:w="2716"/>
        <w:gridCol w:w="6914"/>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410" w:type="pct"/>
          </w:tcPr>
          <w:p w:rsidR="00025561" w:rsidRPr="00FF7624" w:rsidRDefault="00025561" w:rsidP="00025561">
            <w:pPr>
              <w:pStyle w:val="ASFKTableHead"/>
            </w:pPr>
            <w:r w:rsidRPr="00FF7624">
              <w:t>Наименование поля</w:t>
            </w:r>
          </w:p>
        </w:tc>
        <w:tc>
          <w:tcPr>
            <w:tcW w:w="359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Номер заявки</w:t>
            </w:r>
          </w:p>
        </w:tc>
        <w:tc>
          <w:tcPr>
            <w:tcW w:w="3590"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Дата заявки</w:t>
            </w:r>
          </w:p>
        </w:tc>
        <w:tc>
          <w:tcPr>
            <w:tcW w:w="3590" w:type="pct"/>
          </w:tcPr>
          <w:p w:rsidR="00025561" w:rsidRPr="00FF7624" w:rsidRDefault="00025561" w:rsidP="00025561">
            <w:pPr>
              <w:pStyle w:val="ASFKTablenorm"/>
            </w:pPr>
            <w:r w:rsidRPr="00FF7624">
              <w:t xml:space="preserve">Значение по умолчанию текущая дата.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Статус</w:t>
            </w:r>
          </w:p>
        </w:tc>
        <w:tc>
          <w:tcPr>
            <w:tcW w:w="3590" w:type="pct"/>
          </w:tcPr>
          <w:p w:rsidR="00025561" w:rsidRPr="00FF7624" w:rsidRDefault="00025561" w:rsidP="00025561">
            <w:pPr>
              <w:pStyle w:val="ASFKTablenorm"/>
            </w:pPr>
            <w:r w:rsidRPr="00FF7624">
              <w:t>Код Бизнес статуса документа.</w:t>
            </w:r>
          </w:p>
          <w:p w:rsidR="00025561" w:rsidRPr="00FF7624" w:rsidRDefault="00025561" w:rsidP="0002556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Отклонение: в вал.</w:t>
            </w:r>
          </w:p>
        </w:tc>
        <w:tc>
          <w:tcPr>
            <w:tcW w:w="3590" w:type="pct"/>
          </w:tcPr>
          <w:p w:rsidR="00025561" w:rsidRPr="00FF7624" w:rsidRDefault="00025561" w:rsidP="00025561">
            <w:pPr>
              <w:pStyle w:val="ASFKTablenorm"/>
            </w:pPr>
            <w:r w:rsidRPr="00FF7624">
              <w:t>Значение рассчитывается автоматически.</w:t>
            </w:r>
          </w:p>
          <w:p w:rsidR="00025561" w:rsidRPr="00FF7624" w:rsidRDefault="00025561" w:rsidP="00025561">
            <w:pPr>
              <w:pStyle w:val="ASFKTablenorm"/>
            </w:pPr>
            <w:r w:rsidRPr="00FF7624">
              <w:t>Значение выводится по модулю.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Отклонение: в руб.</w:t>
            </w:r>
          </w:p>
        </w:tc>
        <w:tc>
          <w:tcPr>
            <w:tcW w:w="3590" w:type="pct"/>
          </w:tcPr>
          <w:p w:rsidR="00025561" w:rsidRPr="00FF7624" w:rsidRDefault="00025561" w:rsidP="00025561">
            <w:pPr>
              <w:pStyle w:val="ASFKTablenorm"/>
            </w:pPr>
            <w:r w:rsidRPr="00FF7624">
              <w:t>Значение рассчитывается автоматически.</w:t>
            </w:r>
          </w:p>
          <w:p w:rsidR="00025561" w:rsidRPr="00FF7624" w:rsidRDefault="00025561" w:rsidP="00025561">
            <w:pPr>
              <w:pStyle w:val="ASFKTablenorm"/>
            </w:pPr>
            <w:r w:rsidRPr="00FF7624">
              <w:t>Значение выводится по модулю.</w:t>
            </w:r>
          </w:p>
        </w:tc>
      </w:tr>
      <w:tr w:rsidR="00B82B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B82BCF" w:rsidRPr="00FF7624" w:rsidRDefault="00B82BCF" w:rsidP="00025561">
            <w:pPr>
              <w:pStyle w:val="ASFKTablenorm"/>
            </w:pPr>
            <w:r w:rsidRPr="00FF7624">
              <w:t>Уровень конфиденциальности</w:t>
            </w:r>
          </w:p>
        </w:tc>
        <w:tc>
          <w:tcPr>
            <w:tcW w:w="3590" w:type="pct"/>
          </w:tcPr>
          <w:p w:rsidR="00990B86" w:rsidRPr="00FF7624" w:rsidRDefault="00990B86" w:rsidP="00990B86">
            <w:pPr>
              <w:pStyle w:val="ASFKTablenorm"/>
            </w:pPr>
            <w:r w:rsidRPr="00FF7624">
              <w:t>Заполняется вручную. По умолчанию не заполнено.</w:t>
            </w:r>
          </w:p>
          <w:p w:rsidR="00B82BCF" w:rsidRPr="00FF7624" w:rsidRDefault="00990B86" w:rsidP="00990B86">
            <w:pPr>
              <w:pStyle w:val="ASFKTablenorm"/>
            </w:pPr>
            <w:r w:rsidRPr="00FF7624">
              <w:lastRenderedPageBreak/>
              <w:t>Заполняется клиентом значением «1» (</w:t>
            </w:r>
            <w:r w:rsidR="003F7023" w:rsidRPr="00FF7624">
              <w:t>ДСП</w:t>
            </w:r>
            <w:r w:rsidRPr="00FF7624">
              <w:t>) или «0» (не секретно).</w:t>
            </w:r>
          </w:p>
        </w:tc>
      </w:tr>
      <w:tr w:rsidR="005C44C9"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5C44C9" w:rsidRPr="00FF7624" w:rsidRDefault="005C44C9" w:rsidP="00156377">
            <w:pPr>
              <w:pStyle w:val="ASFKTablenorm"/>
            </w:pPr>
            <w:r w:rsidRPr="00FF7624">
              <w:lastRenderedPageBreak/>
              <w:t>Формировать уведомление</w:t>
            </w:r>
          </w:p>
        </w:tc>
        <w:tc>
          <w:tcPr>
            <w:tcW w:w="3590" w:type="pct"/>
          </w:tcPr>
          <w:p w:rsidR="005C44C9" w:rsidRPr="00FF7624" w:rsidRDefault="005C44C9" w:rsidP="00156377">
            <w:pPr>
              <w:pStyle w:val="ASFKTablenorm"/>
            </w:pPr>
            <w:r w:rsidRPr="00FF7624">
              <w:t>Предназначено для формирования уведомлений в мобильном приложении ФК о результатах обработки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B53076">
            <w:pPr>
              <w:pStyle w:val="ASFKTablenorm"/>
            </w:pPr>
            <w:r w:rsidRPr="00FF7624">
              <w:t>Закладка «Заголовок, Раздел 1, 2 (1)»</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Бюджет</w:t>
            </w:r>
          </w:p>
        </w:tc>
        <w:tc>
          <w:tcPr>
            <w:tcW w:w="3590" w:type="pct"/>
          </w:tcPr>
          <w:p w:rsidR="00C709BE" w:rsidRPr="00FF7624" w:rsidRDefault="00C709BE" w:rsidP="00C709BE">
            <w:pPr>
              <w:pStyle w:val="ASFKTablenorm"/>
            </w:pPr>
            <w:r w:rsidRPr="00FF7624">
              <w:t>Наименование бюджета.</w:t>
            </w:r>
          </w:p>
          <w:p w:rsidR="00C709BE" w:rsidRPr="00FF7624" w:rsidRDefault="00C709BE" w:rsidP="00C709BE">
            <w:pPr>
              <w:pStyle w:val="ASFKTablenorm"/>
            </w:pPr>
            <w:r w:rsidRPr="00FF7624">
              <w:t xml:space="preserve">Заполняется автоматически полным наименованием актуальной записи спр. «Бюджеты», найденной по коду бюджета = </w:t>
            </w:r>
            <w:r w:rsidR="00591A0F" w:rsidRPr="00FF7624">
              <w:t>«</w:t>
            </w:r>
            <w:r w:rsidR="00874CAE" w:rsidRPr="00FF7624">
              <w:t>Код бюджета</w:t>
            </w:r>
            <w:r w:rsidR="00591A0F" w:rsidRPr="00FF7624">
              <w:t>»</w:t>
            </w:r>
            <w:r w:rsidRPr="00FF7624">
              <w:t>.</w:t>
            </w:r>
          </w:p>
          <w:p w:rsidR="00C709BE" w:rsidRPr="00FF7624" w:rsidRDefault="00C709BE" w:rsidP="00C709BE">
            <w:pPr>
              <w:pStyle w:val="ASFKTablenorm"/>
            </w:pPr>
            <w:r w:rsidRPr="00FF7624">
              <w:t>Для ОФК off-line заполняется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Финансовый орган</w:t>
            </w:r>
          </w:p>
        </w:tc>
        <w:tc>
          <w:tcPr>
            <w:tcW w:w="3590" w:type="pct"/>
          </w:tcPr>
          <w:p w:rsidR="00C709BE" w:rsidRPr="00FF7624" w:rsidRDefault="00C709BE" w:rsidP="00025561">
            <w:pPr>
              <w:pStyle w:val="ASFKTablenorm"/>
            </w:pPr>
            <w:r w:rsidRPr="00FF7624">
              <w:t>Наименование финансового органа.</w:t>
            </w:r>
          </w:p>
          <w:p w:rsidR="00C709BE" w:rsidRPr="00FF7624" w:rsidRDefault="00C709BE" w:rsidP="00025561">
            <w:pPr>
              <w:pStyle w:val="ASFKTablenorm"/>
            </w:pPr>
            <w:r w:rsidRPr="00FF7624">
              <w:t xml:space="preserve">Заполняется автоматически полным наименованием по коду финоргана. </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по ОКПО</w:t>
            </w:r>
          </w:p>
        </w:tc>
        <w:tc>
          <w:tcPr>
            <w:tcW w:w="3590" w:type="pct"/>
          </w:tcPr>
          <w:p w:rsidR="00C709BE" w:rsidRPr="00FF7624" w:rsidRDefault="00C709BE" w:rsidP="00025561">
            <w:pPr>
              <w:pStyle w:val="ASFKTablenorm"/>
            </w:pPr>
            <w:r w:rsidRPr="00FF7624">
              <w:t xml:space="preserve">Заполняется автоматически ОКПО соответствующего актуального ФО (поиск по коду ФО) из справочника «Финансовые органы». </w:t>
            </w:r>
          </w:p>
          <w:p w:rsidR="00C709BE" w:rsidRPr="00FF7624" w:rsidRDefault="00C709BE" w:rsidP="00025561">
            <w:pPr>
              <w:pStyle w:val="ASFKTablenorm"/>
            </w:pPr>
            <w:r w:rsidRPr="00FF7624">
              <w:t>Не заполняется, если не заполнено поле «Наименование финансового органа». Не заполняется для 41 типа ЛС.</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ГРБС/ГАИФ</w:t>
            </w:r>
          </w:p>
        </w:tc>
        <w:tc>
          <w:tcPr>
            <w:tcW w:w="3590" w:type="pct"/>
          </w:tcPr>
          <w:p w:rsidR="00C709BE" w:rsidRPr="00FF7624" w:rsidRDefault="00C709BE" w:rsidP="00C709BE">
            <w:pPr>
              <w:pStyle w:val="ASFKTablenorm"/>
            </w:pPr>
            <w:r w:rsidRPr="00FF7624">
              <w:t>Для ОФК off-line заполняется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C709BE">
            <w:pPr>
              <w:pStyle w:val="ASFKTablenorm"/>
            </w:pPr>
            <w:r w:rsidRPr="00FF7624">
              <w:t>Глава по БК</w:t>
            </w:r>
          </w:p>
        </w:tc>
        <w:tc>
          <w:tcPr>
            <w:tcW w:w="3590" w:type="pct"/>
          </w:tcPr>
          <w:p w:rsidR="00C709BE" w:rsidRPr="00FF7624" w:rsidRDefault="00C709BE" w:rsidP="00C709BE">
            <w:pPr>
              <w:pStyle w:val="ASFKTablenorm"/>
            </w:pPr>
            <w:r w:rsidRPr="00FF7624">
              <w:t xml:space="preserve">Значение заполняется автоматически из системной константы </w:t>
            </w:r>
            <w:r w:rsidR="00591A0F" w:rsidRPr="00FF7624">
              <w:t>«</w:t>
            </w:r>
            <w:r w:rsidRPr="00FF7624">
              <w:t>Собственный код ведомства</w:t>
            </w:r>
            <w:r w:rsidR="00591A0F" w:rsidRPr="00FF7624">
              <w:t>»</w:t>
            </w:r>
            <w:r w:rsidRPr="00FF7624">
              <w:t>.</w:t>
            </w:r>
          </w:p>
          <w:p w:rsidR="00C709BE" w:rsidRPr="00FF7624" w:rsidRDefault="00C709BE" w:rsidP="006831AF">
            <w:pPr>
              <w:pStyle w:val="ASFKTablenorm"/>
            </w:pPr>
            <w:r w:rsidRPr="00FF7624">
              <w:t>Для ОФК off-line заполняется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C709BE">
            <w:pPr>
              <w:pStyle w:val="ASFKTablenorm"/>
            </w:pPr>
            <w:r w:rsidRPr="00FF7624">
              <w:t>по Сводному реестру</w:t>
            </w:r>
          </w:p>
        </w:tc>
        <w:tc>
          <w:tcPr>
            <w:tcW w:w="3590" w:type="pct"/>
          </w:tcPr>
          <w:p w:rsidR="00C709BE" w:rsidRPr="00FF7624" w:rsidRDefault="00C709BE" w:rsidP="00C709BE">
            <w:pPr>
              <w:pStyle w:val="ASFKTablenorm"/>
            </w:pPr>
            <w:r w:rsidRPr="00FF7624">
              <w:t>Может быть изменено пользователем вручную или выбором из справочника СРРПБС:</w:t>
            </w:r>
          </w:p>
          <w:p w:rsidR="00C709BE" w:rsidRPr="00FF7624" w:rsidRDefault="00C709BE" w:rsidP="00C709BE">
            <w:pPr>
              <w:pStyle w:val="ASFKTableListMark"/>
            </w:pPr>
            <w:r w:rsidRPr="00FF7624">
              <w:t>кнопка доступна, если значение поля «Признак перехода на СР» = 0;</w:t>
            </w:r>
          </w:p>
          <w:p w:rsidR="00C709BE" w:rsidRPr="00FF7624" w:rsidRDefault="00C709BE" w:rsidP="00C709BE">
            <w:pPr>
              <w:pStyle w:val="ASFKTableListMark"/>
            </w:pPr>
            <w:r w:rsidRPr="00FF7624">
              <w:t>кнопка доступна, если значение поля «Признак перехода на СР» = 1; значение поля «по Сводному реестру» в документе заполняется из поля справо</w:t>
            </w:r>
            <w:r w:rsidR="009A1D3D" w:rsidRPr="00FF7624">
              <w:t>чника = «Код организации по СР»</w:t>
            </w:r>
            <w:r w:rsidRPr="00FF7624">
              <w:t>.</w:t>
            </w:r>
          </w:p>
          <w:p w:rsidR="00C709BE" w:rsidRPr="00FF7624" w:rsidRDefault="00C709BE" w:rsidP="009A1D3D">
            <w:pPr>
              <w:pStyle w:val="ASFKTablenorm"/>
            </w:pPr>
            <w:r w:rsidRPr="00FF7624">
              <w:t>Для ОФК off-line заполняется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C709BE">
            <w:pPr>
              <w:pStyle w:val="ASFKTablenorm"/>
            </w:pPr>
            <w:r w:rsidRPr="00FF7624">
              <w:t>Наименование клиента</w:t>
            </w:r>
          </w:p>
        </w:tc>
        <w:tc>
          <w:tcPr>
            <w:tcW w:w="3590" w:type="pct"/>
          </w:tcPr>
          <w:p w:rsidR="009A1D3D" w:rsidRPr="00FF7624" w:rsidRDefault="009A1D3D" w:rsidP="009A1D3D">
            <w:pPr>
              <w:pStyle w:val="ASFKTablenorm"/>
            </w:pPr>
            <w:r w:rsidRPr="00FF7624">
              <w:t>При выборе пользователем родительского документа значение заполняется автоматически из указанного бюджетного обязательства.</w:t>
            </w:r>
          </w:p>
          <w:p w:rsidR="009A1D3D" w:rsidRPr="00FF7624" w:rsidRDefault="009A1D3D" w:rsidP="009A1D3D">
            <w:pPr>
              <w:pStyle w:val="ASFKTablenorm"/>
            </w:pPr>
            <w:r w:rsidRPr="00FF7624">
              <w:t>Может быть изменено пользователем вручную.</w:t>
            </w:r>
          </w:p>
          <w:p w:rsidR="00C709BE" w:rsidRPr="00FF7624" w:rsidRDefault="00C709BE" w:rsidP="00C709BE">
            <w:pPr>
              <w:pStyle w:val="ASFKTablenorm"/>
            </w:pPr>
            <w:r w:rsidRPr="00FF7624">
              <w:t>Для ОФК off-line заполняется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Номер лицевого счёта</w:t>
            </w:r>
          </w:p>
        </w:tc>
        <w:tc>
          <w:tcPr>
            <w:tcW w:w="3590" w:type="pct"/>
          </w:tcPr>
          <w:p w:rsidR="00C709BE" w:rsidRPr="00FF7624" w:rsidRDefault="00C709BE" w:rsidP="00025561">
            <w:pPr>
              <w:pStyle w:val="ASFKTablenorm"/>
            </w:pPr>
            <w:r w:rsidRPr="00FF7624">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rsidR="00C709BE" w:rsidRPr="00FF7624" w:rsidRDefault="00C709BE" w:rsidP="00025561">
            <w:pPr>
              <w:pStyle w:val="ASFKTablenorm"/>
            </w:pPr>
            <w:r w:rsidRPr="00FF7624">
              <w:t>Для ОФК off-line заполняется вручную.</w:t>
            </w:r>
          </w:p>
          <w:p w:rsidR="00976C72" w:rsidRPr="00FF7624" w:rsidRDefault="00976C72" w:rsidP="00976C72">
            <w:pPr>
              <w:pStyle w:val="ASFKTablenorm"/>
            </w:pPr>
            <w:r w:rsidRPr="00FF7624">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rsidR="00976C72" w:rsidRPr="00FF7624" w:rsidRDefault="00976C72" w:rsidP="00976C72">
            <w:pPr>
              <w:pStyle w:val="ASFKTableListMark"/>
            </w:pPr>
            <w:r w:rsidRPr="00FF7624">
              <w:t>код бюджета (код бюджета из справочника «Информация о ЛС»);</w:t>
            </w:r>
          </w:p>
          <w:p w:rsidR="00976C72" w:rsidRPr="00FF7624" w:rsidRDefault="00976C72" w:rsidP="00976C72">
            <w:pPr>
              <w:pStyle w:val="ASFKTableListMark"/>
            </w:pPr>
            <w:r w:rsidRPr="00FF7624">
              <w:t>бюджет (наименование по коду из справочника «Бюджеты»);</w:t>
            </w:r>
          </w:p>
          <w:p w:rsidR="00976C72" w:rsidRPr="00FF7624" w:rsidRDefault="00976C72" w:rsidP="00976C72">
            <w:pPr>
              <w:pStyle w:val="ASFKTableListMark"/>
            </w:pPr>
            <w:r w:rsidRPr="00FF7624">
              <w:t>финорган (код) (по коду бюджета из справочника финорганов);</w:t>
            </w:r>
          </w:p>
          <w:p w:rsidR="00976C72" w:rsidRPr="00FF7624" w:rsidRDefault="00976C72" w:rsidP="00976C72">
            <w:pPr>
              <w:pStyle w:val="ASFKTableListMark"/>
            </w:pPr>
            <w:r w:rsidRPr="00FF7624">
              <w:t>финорган (наименование) (из справочника финорганов);</w:t>
            </w:r>
          </w:p>
          <w:p w:rsidR="00976C72" w:rsidRPr="00FF7624" w:rsidRDefault="00976C72" w:rsidP="00976C72">
            <w:pPr>
              <w:pStyle w:val="ASFKTableListMark"/>
            </w:pPr>
            <w:r w:rsidRPr="00FF7624">
              <w:lastRenderedPageBreak/>
              <w:t>наименование клиента (полное наименование владельца ЛС из справочника «Информация о ЛС»);</w:t>
            </w:r>
          </w:p>
          <w:p w:rsidR="00976C72" w:rsidRPr="00FF7624" w:rsidRDefault="00976C72" w:rsidP="00976C72">
            <w:pPr>
              <w:pStyle w:val="ASFKTableListMark"/>
            </w:pPr>
            <w:r w:rsidRPr="00FF7624">
              <w:t>код по сводному реестру (заполняется только в случае указания федерального бюджета – из справочника «Информация о ЛС»);</w:t>
            </w:r>
          </w:p>
          <w:p w:rsidR="00976C72" w:rsidRPr="00FF7624" w:rsidRDefault="00976C72" w:rsidP="00976C72">
            <w:pPr>
              <w:pStyle w:val="ASFKTableListMark"/>
            </w:pPr>
            <w:r w:rsidRPr="00FF7624">
              <w:t>глава по БК (ведомство из справочника «Информация о ЛС»);</w:t>
            </w:r>
          </w:p>
          <w:p w:rsidR="00C709BE" w:rsidRPr="00FF7624" w:rsidRDefault="00976C72" w:rsidP="00976C72">
            <w:pPr>
              <w:pStyle w:val="ASFKTableListMark"/>
            </w:pPr>
            <w:r w:rsidRPr="00FF7624">
              <w:t>ГРБС/ГАИФ (наименование из справочника «Ведомства»).</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lastRenderedPageBreak/>
              <w:t>По КОФК</w:t>
            </w:r>
          </w:p>
        </w:tc>
        <w:tc>
          <w:tcPr>
            <w:tcW w:w="3590" w:type="pct"/>
          </w:tcPr>
          <w:p w:rsidR="00C709BE" w:rsidRPr="00FF7624" w:rsidRDefault="00C709BE" w:rsidP="00025561">
            <w:pPr>
              <w:pStyle w:val="ASFKTablenorm"/>
            </w:pPr>
            <w:r w:rsidRPr="00FF7624">
              <w:t>Может быть изменено пользователем вручную или выбором из справочника КОФК (Органы ФК).</w:t>
            </w:r>
          </w:p>
          <w:p w:rsidR="00C709BE" w:rsidRPr="00FF7624" w:rsidRDefault="00C709BE" w:rsidP="00025561">
            <w:pPr>
              <w:pStyle w:val="ASFKTablenorm"/>
            </w:pPr>
            <w:r w:rsidRPr="00FF7624">
              <w:t>Для ОФК off-line заполняется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ФК, орган ФК</w:t>
            </w:r>
          </w:p>
        </w:tc>
        <w:tc>
          <w:tcPr>
            <w:tcW w:w="3590" w:type="pct"/>
          </w:tcPr>
          <w:p w:rsidR="00C709BE" w:rsidRPr="00FF7624" w:rsidRDefault="00C709BE" w:rsidP="00025561">
            <w:pPr>
              <w:pStyle w:val="ASFKTablenorm"/>
            </w:pPr>
            <w:r w:rsidRPr="00FF7624">
              <w:t>Значение поля подтягивается по полю «по КОФК» из справочника органов ФК из поля «Полное наименование».</w:t>
            </w:r>
          </w:p>
          <w:p w:rsidR="00C709BE" w:rsidRPr="00FF7624" w:rsidRDefault="00C709BE" w:rsidP="00025561">
            <w:pPr>
              <w:pStyle w:val="ASFKTablenorm"/>
            </w:pPr>
            <w:r w:rsidRPr="00FF7624">
              <w:t>Для ОФК off-line заполняется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Пред. дата</w:t>
            </w:r>
          </w:p>
        </w:tc>
        <w:tc>
          <w:tcPr>
            <w:tcW w:w="3590" w:type="pct"/>
          </w:tcPr>
          <w:p w:rsidR="00C709BE" w:rsidRPr="00FF7624" w:rsidRDefault="00C709BE" w:rsidP="00025561">
            <w:pPr>
              <w:pStyle w:val="ASFKTablenorm"/>
            </w:pPr>
            <w:r w:rsidRPr="00FF7624">
              <w:t>Для БУ, АУ (по 31 л/с) не заполняется.</w:t>
            </w:r>
          </w:p>
          <w:p w:rsidR="00C709BE" w:rsidRPr="00FF7624" w:rsidRDefault="00C709BE" w:rsidP="00025561">
            <w:pPr>
              <w:pStyle w:val="ASFKTablenorm"/>
            </w:pPr>
            <w:r w:rsidRPr="00FF7624">
              <w:t>Для УБП ТГВБФ и ГВБФ поле не заполняется.</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Код объекта по ФАИП</w:t>
            </w:r>
          </w:p>
        </w:tc>
        <w:tc>
          <w:tcPr>
            <w:tcW w:w="3590" w:type="pct"/>
          </w:tcPr>
          <w:p w:rsidR="000721EC" w:rsidRPr="00FF7624" w:rsidRDefault="000721EC" w:rsidP="000721EC">
            <w:pPr>
              <w:pStyle w:val="ASFKTablenorm"/>
            </w:pPr>
            <w:r w:rsidRPr="00FF7624">
              <w:t xml:space="preserve">Заполняется вручную/из справочника ФАИП. </w:t>
            </w:r>
          </w:p>
          <w:p w:rsidR="000721EC" w:rsidRPr="00FF7624" w:rsidRDefault="000721EC" w:rsidP="000721EC">
            <w:pPr>
              <w:pStyle w:val="ASFKTablenorm"/>
            </w:pPr>
            <w:r w:rsidRPr="00FF7624">
              <w:t xml:space="preserve">Для выбора из справочника доступны все записи, у которых: признак актуальности указан «Да» и значение поля «Дата с» </w:t>
            </w:r>
            <w:r w:rsidR="00591A0F" w:rsidRPr="00FF7624">
              <w:t>меньше или равно</w:t>
            </w:r>
            <w:r w:rsidRPr="00FF7624">
              <w:t xml:space="preserve"> дате документа (т.е. значение поля «Дата по» не учитывается – выводятся все записи прошлых лет).</w:t>
            </w:r>
          </w:p>
          <w:p w:rsidR="00C709BE" w:rsidRPr="00FF7624" w:rsidRDefault="000721EC" w:rsidP="000721EC">
            <w:pPr>
              <w:pStyle w:val="ASFKTablenorm"/>
            </w:pPr>
            <w:r w:rsidRPr="00FF7624">
              <w:t>Для всех документов, за исключением документов по л/с с кодом 20, 21, 22, 30, 31, 32, 41, возможен</w:t>
            </w:r>
            <w:r w:rsidR="00A66F74" w:rsidRPr="00FF7624">
              <w:t xml:space="preserve"> </w:t>
            </w:r>
            <w:r w:rsidRPr="00FF7624">
              <w:t>выбор значений из справочника «Перечень кодов мероприятий по информатизации».</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Учетный номер обязательства</w:t>
            </w:r>
          </w:p>
        </w:tc>
        <w:tc>
          <w:tcPr>
            <w:tcW w:w="3590" w:type="pct"/>
          </w:tcPr>
          <w:p w:rsidR="00C709BE" w:rsidRPr="00FF7624" w:rsidRDefault="00C709BE" w:rsidP="00025561">
            <w:pPr>
              <w:pStyle w:val="ASFKTablenorm"/>
            </w:pPr>
            <w:r w:rsidRPr="00FF7624">
              <w:t>Значение заполнятся автоматически при выборе родительского документа из поля «Учетный номер БО» из списка документов «Бюджетное обязательство», если расход осуществляется по бюджетному обязательству.</w:t>
            </w:r>
          </w:p>
          <w:p w:rsidR="00C709BE" w:rsidRPr="00FF7624" w:rsidRDefault="00C709BE" w:rsidP="00025561">
            <w:pPr>
              <w:pStyle w:val="ASFKTablenorm"/>
            </w:pPr>
            <w:r w:rsidRPr="00FF7624">
              <w:t>В список входят документы следующих типов:</w:t>
            </w:r>
          </w:p>
          <w:p w:rsidR="00C709BE" w:rsidRPr="00FF7624" w:rsidRDefault="00C709BE" w:rsidP="00025561">
            <w:pPr>
              <w:pStyle w:val="ASFKTableListMark"/>
            </w:pPr>
            <w:r w:rsidRPr="00FF7624">
              <w:t>«Сведения об обязательстве»;</w:t>
            </w:r>
          </w:p>
          <w:p w:rsidR="00C709BE" w:rsidRPr="00FF7624" w:rsidRDefault="00C709BE" w:rsidP="00025561">
            <w:pPr>
              <w:pStyle w:val="ASFKTableListMark"/>
            </w:pPr>
            <w:r w:rsidRPr="00FF7624">
              <w:t>«Заявка на внесение изменений в обязательство»;</w:t>
            </w:r>
          </w:p>
          <w:p w:rsidR="00C709BE" w:rsidRPr="00FF7624" w:rsidRDefault="00C709BE" w:rsidP="00025561">
            <w:pPr>
              <w:pStyle w:val="ASFKTableListMark"/>
            </w:pPr>
            <w:r w:rsidRPr="00FF7624">
              <w:t>«Заявка на перерегистрацию БО в очередном финансовом году».</w:t>
            </w:r>
          </w:p>
          <w:p w:rsidR="00C709BE" w:rsidRPr="00FF7624" w:rsidRDefault="00C709BE" w:rsidP="00025561">
            <w:pPr>
              <w:pStyle w:val="ASFKTablenorm"/>
            </w:pPr>
            <w:r w:rsidRPr="00FF7624">
              <w:t>Для БУ, АУ (31 л/с) не заполняется.</w:t>
            </w:r>
          </w:p>
          <w:p w:rsidR="00C709BE" w:rsidRPr="00FF7624" w:rsidRDefault="00C709BE" w:rsidP="00025561">
            <w:pPr>
              <w:pStyle w:val="ASFKTablenorm"/>
            </w:pPr>
            <w:r w:rsidRPr="00FF7624">
              <w:t>Для ОФК off-line заполняется вручную.</w:t>
            </w:r>
          </w:p>
          <w:p w:rsidR="00C709BE" w:rsidRPr="00FF7624" w:rsidRDefault="00C709BE" w:rsidP="00025561">
            <w:pPr>
              <w:pStyle w:val="ASFKTablenorm"/>
            </w:pPr>
            <w:r w:rsidRPr="00FF7624">
              <w:t>Значение передается из OEBS.</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Приоритет исполнения (наименование)</w:t>
            </w:r>
          </w:p>
        </w:tc>
        <w:tc>
          <w:tcPr>
            <w:tcW w:w="3590" w:type="pct"/>
          </w:tcPr>
          <w:p w:rsidR="00C709BE" w:rsidRPr="00FF7624" w:rsidRDefault="00C709BE" w:rsidP="00025561">
            <w:pPr>
              <w:pStyle w:val="ASFKTablenorm"/>
            </w:pPr>
            <w:r w:rsidRPr="00FF7624">
              <w:t>Значение вводится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Приоритет заявки</w:t>
            </w:r>
          </w:p>
        </w:tc>
        <w:tc>
          <w:tcPr>
            <w:tcW w:w="3590" w:type="pct"/>
          </w:tcPr>
          <w:p w:rsidR="00C709BE" w:rsidRPr="00FF7624" w:rsidRDefault="00C709BE" w:rsidP="00025561">
            <w:pPr>
              <w:pStyle w:val="ASFKTablenorm"/>
            </w:pPr>
            <w:r w:rsidRPr="00FF7624">
              <w:t>Значение вводится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GUID документа БО</w:t>
            </w:r>
          </w:p>
        </w:tc>
        <w:tc>
          <w:tcPr>
            <w:tcW w:w="3590" w:type="pct"/>
          </w:tcPr>
          <w:p w:rsidR="00C709BE" w:rsidRPr="00FF7624" w:rsidRDefault="00C709BE" w:rsidP="00025561">
            <w:pPr>
              <w:pStyle w:val="ASFKTablenorm"/>
            </w:pPr>
            <w:r w:rsidRPr="00FF7624">
              <w:t>Заполняется при выборе родительского документа «Сведения о БО» гуидом родительского документа, при условии, что в родительском документе не заполнено поле «Учетный номер БО».</w:t>
            </w:r>
          </w:p>
          <w:p w:rsidR="00C709BE" w:rsidRPr="00FF7624" w:rsidRDefault="00C709BE" w:rsidP="00025561">
            <w:pPr>
              <w:pStyle w:val="ASFKTablenorm"/>
            </w:pPr>
            <w:r w:rsidRPr="00FF7624">
              <w:t>Для БУ, АУ (31 л/с) не заполняется.</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709BE" w:rsidRPr="00FF7624" w:rsidRDefault="00C709BE" w:rsidP="00B53076">
            <w:pPr>
              <w:pStyle w:val="ASFKTablenorm"/>
            </w:pPr>
            <w:r w:rsidRPr="00FF7624">
              <w:t>Закладка «Заголовок, Раздел 1, 2 (1)», группа полей «Раздел 1. Реквизиты документа»</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Сумма в валюте выплаты</w:t>
            </w:r>
          </w:p>
        </w:tc>
        <w:tc>
          <w:tcPr>
            <w:tcW w:w="3590" w:type="pct"/>
          </w:tcPr>
          <w:p w:rsidR="00C709BE" w:rsidRPr="00FF7624" w:rsidRDefault="00C709BE" w:rsidP="00025561">
            <w:pPr>
              <w:pStyle w:val="ASFKTablenorm"/>
            </w:pPr>
            <w:r w:rsidRPr="00FF7624">
              <w:t>Значение вводится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 xml:space="preserve">Код вал. </w:t>
            </w:r>
            <w:r w:rsidR="00891173" w:rsidRPr="00FF7624">
              <w:t>П</w:t>
            </w:r>
            <w:r w:rsidRPr="00FF7624">
              <w:t>о ОКВ</w:t>
            </w:r>
          </w:p>
        </w:tc>
        <w:tc>
          <w:tcPr>
            <w:tcW w:w="3590" w:type="pct"/>
          </w:tcPr>
          <w:p w:rsidR="00C709BE" w:rsidRPr="00FF7624" w:rsidRDefault="00C709BE" w:rsidP="00025561">
            <w:pPr>
              <w:pStyle w:val="ASFKTablenorm"/>
            </w:pPr>
            <w:r w:rsidRPr="00FF7624">
              <w:t>Код валюты.</w:t>
            </w:r>
          </w:p>
          <w:p w:rsidR="00C709BE" w:rsidRPr="00FF7624" w:rsidRDefault="00C709BE" w:rsidP="00025561">
            <w:pPr>
              <w:pStyle w:val="ASFKTablenorm"/>
            </w:pPr>
            <w:r w:rsidRPr="00FF7624">
              <w:lastRenderedPageBreak/>
              <w:t>Автоматически подставляется код валюты, определенной для системы как валюта по умолчанию (RUB). Может быть изменена пользователем выбором значения из справочника валют.</w:t>
            </w:r>
          </w:p>
          <w:p w:rsidR="00C709BE" w:rsidRPr="00FF7624" w:rsidRDefault="00C709BE" w:rsidP="00025561">
            <w:pPr>
              <w:pStyle w:val="ASFKTablenorm"/>
            </w:pPr>
            <w:r w:rsidRPr="00FF7624">
              <w:t>Для ОФК off-line заполняется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lastRenderedPageBreak/>
              <w:t>Аванс</w:t>
            </w:r>
          </w:p>
        </w:tc>
        <w:tc>
          <w:tcPr>
            <w:tcW w:w="3590" w:type="pct"/>
          </w:tcPr>
          <w:p w:rsidR="00C709BE" w:rsidRPr="00FF7624" w:rsidRDefault="00C709BE" w:rsidP="00025561">
            <w:pPr>
              <w:pStyle w:val="ASFKTablenorm"/>
            </w:pPr>
            <w:r w:rsidRPr="00FF7624">
              <w:t>Чекбокс.</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Сумма в рублевом эквиваленте</w:t>
            </w:r>
          </w:p>
        </w:tc>
        <w:tc>
          <w:tcPr>
            <w:tcW w:w="3590" w:type="pct"/>
          </w:tcPr>
          <w:p w:rsidR="00C709BE" w:rsidRPr="00FF7624" w:rsidRDefault="00C709BE" w:rsidP="00025561">
            <w:pPr>
              <w:pStyle w:val="ASFKTablenorm"/>
            </w:pPr>
            <w:r w:rsidRPr="00FF7624">
              <w:t>Значение вводится вручную.</w:t>
            </w:r>
          </w:p>
          <w:p w:rsidR="00C709BE" w:rsidRPr="00FF7624" w:rsidRDefault="00C709BE" w:rsidP="00025561">
            <w:pPr>
              <w:pStyle w:val="ASFKTablenorm"/>
            </w:pPr>
            <w:r w:rsidRPr="00FF7624">
              <w:t>По умолчанию проставляется 0.00.</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Очередность платежа</w:t>
            </w:r>
          </w:p>
        </w:tc>
        <w:tc>
          <w:tcPr>
            <w:tcW w:w="3590" w:type="pct"/>
          </w:tcPr>
          <w:p w:rsidR="00C709BE" w:rsidRPr="00FF7624" w:rsidRDefault="00C709BE" w:rsidP="00025561">
            <w:pPr>
              <w:pStyle w:val="ASFKTablenorm"/>
            </w:pPr>
            <w:r w:rsidRPr="00FF7624">
              <w:t>Очередность платежа.</w:t>
            </w:r>
          </w:p>
          <w:p w:rsidR="00C709BE" w:rsidRPr="00FF7624" w:rsidRDefault="00C709BE" w:rsidP="00025561">
            <w:pPr>
              <w:pStyle w:val="ASFKTablenorm"/>
            </w:pPr>
            <w:r w:rsidRPr="00FF7624">
              <w:t xml:space="preserve">Значение по умолчанию «5». </w:t>
            </w:r>
          </w:p>
          <w:p w:rsidR="00C709BE" w:rsidRPr="00FF7624" w:rsidRDefault="00C709BE" w:rsidP="00025561">
            <w:pPr>
              <w:pStyle w:val="ASFKTablenorm"/>
            </w:pPr>
            <w:r w:rsidRPr="00FF7624">
              <w:t>Может быть изменено пользователем выбором из выпадающего списка: 1, 2, 3, 4, 5.</w:t>
            </w:r>
          </w:p>
          <w:p w:rsidR="00C709BE" w:rsidRPr="00FF7624" w:rsidRDefault="00C709BE" w:rsidP="00025561">
            <w:pPr>
              <w:pStyle w:val="ASFKTablenorm"/>
            </w:pPr>
            <w:r w:rsidRPr="00FF7624">
              <w:t>Для ОФК off-line заполняется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Вид платежа</w:t>
            </w:r>
          </w:p>
        </w:tc>
        <w:tc>
          <w:tcPr>
            <w:tcW w:w="3590" w:type="pct"/>
          </w:tcPr>
          <w:p w:rsidR="00C709BE" w:rsidRPr="00FF7624" w:rsidRDefault="00C709BE" w:rsidP="00025561">
            <w:pPr>
              <w:pStyle w:val="ASFKTablenorm"/>
            </w:pPr>
            <w:r w:rsidRPr="00FF7624">
              <w:t>Вид платежа.</w:t>
            </w:r>
          </w:p>
          <w:p w:rsidR="00C709BE" w:rsidRPr="00FF7624" w:rsidRDefault="00C709BE" w:rsidP="00025561">
            <w:pPr>
              <w:pStyle w:val="ASFKTablenorm"/>
            </w:pPr>
            <w:r w:rsidRPr="00FF7624">
              <w:t>Для пользователя на статусе «Черновик» доступны значения</w:t>
            </w:r>
            <w:r w:rsidR="00976C72" w:rsidRPr="00FF7624">
              <w:t>:</w:t>
            </w:r>
            <w:r w:rsidRPr="00FF7624">
              <w:t xml:space="preserve"> «»,</w:t>
            </w:r>
            <w:r w:rsidR="00976C72" w:rsidRPr="00FF7624">
              <w:t xml:space="preserve"> </w:t>
            </w:r>
            <w:r w:rsidRPr="00FF7624">
              <w:t>«срочно».</w:t>
            </w:r>
          </w:p>
          <w:p w:rsidR="00C709BE" w:rsidRPr="00FF7624" w:rsidRDefault="00C709BE" w:rsidP="00025561">
            <w:pPr>
              <w:pStyle w:val="ASFKTablenorm"/>
            </w:pPr>
            <w:r w:rsidRPr="00FF7624">
              <w:t>По умолчанию проставляется пустое значение «».</w:t>
            </w:r>
          </w:p>
        </w:tc>
      </w:tr>
      <w:tr w:rsidR="00BB12E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BB12EE" w:rsidRPr="00FF7624" w:rsidRDefault="00BB12EE" w:rsidP="00D92305">
            <w:pPr>
              <w:pStyle w:val="ASFKTablenorm"/>
            </w:pPr>
            <w:r w:rsidRPr="00FF7624">
              <w:t>ИПД</w:t>
            </w:r>
          </w:p>
        </w:tc>
        <w:tc>
          <w:tcPr>
            <w:tcW w:w="3590" w:type="pct"/>
          </w:tcPr>
          <w:p w:rsidR="00BB12EE" w:rsidRPr="00FF7624" w:rsidRDefault="00BB12EE" w:rsidP="00D92305">
            <w:pPr>
              <w:pStyle w:val="ASFKTablenorm"/>
            </w:pPr>
            <w:r w:rsidRPr="00FF7624">
              <w:t>Значение вводится вручную.</w:t>
            </w:r>
          </w:p>
        </w:tc>
      </w:tr>
      <w:tr w:rsidR="00BB12E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BB12EE" w:rsidRPr="00FF7624" w:rsidRDefault="00BB12EE" w:rsidP="00D92305">
            <w:pPr>
              <w:pStyle w:val="ASFKTablenorm"/>
            </w:pPr>
            <w:r w:rsidRPr="00FF7624">
              <w:t>ПРД</w:t>
            </w:r>
          </w:p>
        </w:tc>
        <w:tc>
          <w:tcPr>
            <w:tcW w:w="3590"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к заполнению, если заполнены поля «ЕЛС» или «ЖКУ».</w:t>
            </w:r>
          </w:p>
        </w:tc>
      </w:tr>
      <w:tr w:rsidR="00BB12E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BB12EE" w:rsidRPr="00FF7624" w:rsidRDefault="00BB12EE" w:rsidP="00D92305">
            <w:pPr>
              <w:pStyle w:val="ASFKTablenorm"/>
            </w:pPr>
            <w:r w:rsidRPr="00FF7624">
              <w:t>ЕЛС</w:t>
            </w:r>
          </w:p>
        </w:tc>
        <w:tc>
          <w:tcPr>
            <w:tcW w:w="3590"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для заполнения, если заполнено поле «ПРД» и не заполнено поле «ЖКУ».</w:t>
            </w:r>
          </w:p>
        </w:tc>
      </w:tr>
      <w:tr w:rsidR="00BB12E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BB12EE" w:rsidRPr="00FF7624" w:rsidRDefault="00BB12EE" w:rsidP="00D92305">
            <w:pPr>
              <w:pStyle w:val="ASFKTablenorm"/>
            </w:pPr>
            <w:r w:rsidRPr="00FF7624">
              <w:t>ЖКУ</w:t>
            </w:r>
          </w:p>
        </w:tc>
        <w:tc>
          <w:tcPr>
            <w:tcW w:w="3590"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для заполнения, если заполнено поле «ПРД» и не заполнено поле «ЕЛС».</w:t>
            </w:r>
          </w:p>
        </w:tc>
      </w:tr>
      <w:tr w:rsidR="00553844"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553844" w:rsidRPr="00FF7624" w:rsidRDefault="00553844" w:rsidP="00553844">
            <w:pPr>
              <w:pStyle w:val="ASFKTablenorm"/>
            </w:pPr>
            <w:r w:rsidRPr="00FF7624">
              <w:t xml:space="preserve">Вид дохода </w:t>
            </w:r>
          </w:p>
        </w:tc>
        <w:tc>
          <w:tcPr>
            <w:tcW w:w="3590" w:type="pct"/>
          </w:tcPr>
          <w:p w:rsidR="00553844" w:rsidRPr="00FF7624" w:rsidRDefault="00553844" w:rsidP="00553844">
            <w:pPr>
              <w:pStyle w:val="ASFKTablenorm"/>
            </w:pPr>
            <w:r w:rsidRPr="00FF7624">
              <w:t>Заполняется автоматически при импорте документа.</w:t>
            </w:r>
          </w:p>
          <w:p w:rsidR="00553844" w:rsidRPr="00FF7624" w:rsidRDefault="00553844" w:rsidP="00553844">
            <w:pPr>
              <w:pStyle w:val="ASFKTablenorm"/>
            </w:pPr>
            <w:r w:rsidRPr="00FF7624">
              <w:t xml:space="preserve">При ручном вводе документа заполняется пользователем путем выбора из списка значений: </w:t>
            </w:r>
            <w:r w:rsidR="00222AB0" w:rsidRPr="00FF7624">
              <w:t>1, 2, 3, 4, 5</w:t>
            </w:r>
            <w:r w:rsidRPr="00FF7624">
              <w:t>.</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Назначение платежа</w:t>
            </w:r>
          </w:p>
          <w:p w:rsidR="00C709BE" w:rsidRPr="00FF7624" w:rsidRDefault="00C709BE" w:rsidP="00025561">
            <w:pPr>
              <w:pStyle w:val="ASFKTablenorm"/>
            </w:pPr>
            <w:r w:rsidRPr="00FF7624">
              <w:t>(Примечание)</w:t>
            </w:r>
          </w:p>
        </w:tc>
        <w:tc>
          <w:tcPr>
            <w:tcW w:w="3590" w:type="pct"/>
          </w:tcPr>
          <w:p w:rsidR="00C709BE" w:rsidRPr="00FF7624" w:rsidRDefault="00C709BE" w:rsidP="00025561">
            <w:pPr>
              <w:pStyle w:val="ASFKTablenorm"/>
            </w:pPr>
            <w:r w:rsidRPr="00FF7624">
              <w:t>Значение вводится вручную или заполняется по шаблону назначений платежа.</w:t>
            </w:r>
          </w:p>
          <w:p w:rsidR="00C709BE" w:rsidRPr="00FF7624" w:rsidRDefault="00C709BE" w:rsidP="00025561">
            <w:pPr>
              <w:pStyle w:val="ASFKTablenorm"/>
            </w:pPr>
            <w:r w:rsidRPr="00FF7624">
              <w:t>Для ОФК off-line заполняется вручную.</w:t>
            </w:r>
          </w:p>
          <w:p w:rsidR="00C709BE" w:rsidRPr="00FF7624" w:rsidRDefault="00C709BE" w:rsidP="00025561">
            <w:pPr>
              <w:pStyle w:val="ASFKTablenorm"/>
            </w:pPr>
            <w:r w:rsidRPr="00FF7624">
              <w:t xml:space="preserve">Также возможен выбор назначения платежа из справочника «Справочник соответствия кодов видов расходов основным типовым направлениям выплат». Выбранное значение из справочника добавляется к введенному значению поля «Назначение платежа». </w:t>
            </w:r>
          </w:p>
          <w:p w:rsidR="00C709BE" w:rsidRPr="00FF7624" w:rsidRDefault="00C709BE" w:rsidP="00025561">
            <w:pPr>
              <w:pStyle w:val="ASFKTablenorm"/>
            </w:pPr>
            <w:r w:rsidRPr="00FF7624">
              <w:t>При этом если заполнено поле КВР (17-20 символы Кода по БК плательщика первой строки), то требуется в открываемой форме справочника фильтровать записи по указанному значению КВР.</w:t>
            </w:r>
          </w:p>
        </w:tc>
      </w:tr>
      <w:tr w:rsidR="00BD08B0"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BD08B0" w:rsidRPr="00FF7624" w:rsidRDefault="00BD08B0" w:rsidP="00BD08B0">
            <w:pPr>
              <w:pStyle w:val="ASFKTablenorm"/>
            </w:pPr>
            <w:r w:rsidRPr="00FF7624">
              <w:t>Номер реестровой записи</w:t>
            </w:r>
          </w:p>
        </w:tc>
        <w:tc>
          <w:tcPr>
            <w:tcW w:w="3590" w:type="pct"/>
          </w:tcPr>
          <w:p w:rsidR="00BD08B0" w:rsidRPr="00FF7624" w:rsidRDefault="00BD08B0" w:rsidP="00BD08B0">
            <w:pPr>
              <w:pStyle w:val="ASFKTablenorm"/>
            </w:pPr>
            <w:r w:rsidRPr="00FF7624">
              <w:t>Заполняется автоматически при импорте документа или вручную.</w:t>
            </w:r>
          </w:p>
        </w:tc>
      </w:tr>
      <w:tr w:rsidR="00BD08B0"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BD08B0" w:rsidRPr="00FF7624" w:rsidRDefault="00BD08B0" w:rsidP="00BD08B0">
            <w:pPr>
              <w:pStyle w:val="ASFKTablenorm"/>
            </w:pPr>
            <w:r w:rsidRPr="00FF7624">
              <w:t>Идентификатор документа о приемке/этапа</w:t>
            </w:r>
          </w:p>
        </w:tc>
        <w:tc>
          <w:tcPr>
            <w:tcW w:w="3590" w:type="pct"/>
          </w:tcPr>
          <w:p w:rsidR="00BD08B0" w:rsidRPr="00FF7624" w:rsidRDefault="00BD08B0" w:rsidP="00BD08B0">
            <w:pPr>
              <w:pStyle w:val="ASFKTablenorm"/>
            </w:pPr>
            <w:r w:rsidRPr="00FF7624">
              <w:t>Заполняется автоматически при импорте документа или вручную.</w:t>
            </w:r>
          </w:p>
        </w:tc>
      </w:tr>
      <w:tr w:rsidR="00BD08B0"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BD08B0" w:rsidRPr="00FF7624" w:rsidRDefault="00BD08B0" w:rsidP="00BD08B0">
            <w:pPr>
              <w:pStyle w:val="ASFKTablenorm"/>
            </w:pPr>
            <w:r w:rsidRPr="00FF7624">
              <w:lastRenderedPageBreak/>
              <w:t>Вид реестра</w:t>
            </w:r>
          </w:p>
        </w:tc>
        <w:tc>
          <w:tcPr>
            <w:tcW w:w="3590" w:type="pct"/>
          </w:tcPr>
          <w:p w:rsidR="00BD08B0" w:rsidRPr="00FF7624" w:rsidRDefault="00BD08B0" w:rsidP="00BD08B0">
            <w:pPr>
              <w:pStyle w:val="ASFKTablenorm"/>
            </w:pPr>
            <w:r w:rsidRPr="00FF7624">
              <w:t>При ручном вводе документа заполняется пользователем путем выбора из списка значений:</w:t>
            </w:r>
          </w:p>
          <w:p w:rsidR="00BD08B0" w:rsidRPr="00FF7624" w:rsidRDefault="00BD08B0" w:rsidP="00BD08B0">
            <w:pPr>
              <w:pStyle w:val="ASFKTableListMark"/>
            </w:pPr>
            <w:r w:rsidRPr="00FF7624">
              <w:t>01 - Реестр соглашений;</w:t>
            </w:r>
          </w:p>
          <w:p w:rsidR="00BD08B0" w:rsidRPr="00FF7624" w:rsidRDefault="00BD08B0" w:rsidP="00BD08B0">
            <w:pPr>
              <w:pStyle w:val="ASFKTableListMark"/>
            </w:pPr>
            <w:r w:rsidRPr="00FF7624">
              <w:t xml:space="preserve">02 - Реестр контрактов (открытый); </w:t>
            </w:r>
          </w:p>
          <w:p w:rsidR="00BD08B0" w:rsidRPr="00FF7624" w:rsidRDefault="00BD08B0" w:rsidP="00BD08B0">
            <w:pPr>
              <w:pStyle w:val="ASFKTableListMark"/>
            </w:pPr>
            <w:r w:rsidRPr="00FF7624">
              <w:t>03 - Реестр контрактов (закрытый).</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709BE" w:rsidRPr="00FF7624" w:rsidRDefault="00C709BE" w:rsidP="00B53076">
            <w:pPr>
              <w:pStyle w:val="ASFKTablenorm"/>
            </w:pPr>
            <w:r w:rsidRPr="00FF7624">
              <w:t>Закладка «Заголовок, Раздел 1, 2 (1)», группа полей «Раздел 2. Реквизиты документа-основания»</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Вид</w:t>
            </w:r>
          </w:p>
        </w:tc>
        <w:tc>
          <w:tcPr>
            <w:tcW w:w="3590" w:type="pct"/>
          </w:tcPr>
          <w:p w:rsidR="00C709BE" w:rsidRPr="00FF7624" w:rsidRDefault="00C709BE" w:rsidP="00025561">
            <w:pPr>
              <w:pStyle w:val="ASFKTablenorm"/>
            </w:pPr>
            <w:r w:rsidRPr="00FF7624">
              <w:t>Значение вводится вручную.</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Номер</w:t>
            </w:r>
          </w:p>
        </w:tc>
        <w:tc>
          <w:tcPr>
            <w:tcW w:w="3590" w:type="pct"/>
          </w:tcPr>
          <w:p w:rsidR="00C709BE" w:rsidRPr="00FF7624" w:rsidRDefault="00C709BE" w:rsidP="00025561">
            <w:pPr>
              <w:pStyle w:val="ASFKTablenorm"/>
            </w:pPr>
            <w:r w:rsidRPr="00FF7624">
              <w:t>Значение вводится вручную.</w:t>
            </w:r>
          </w:p>
        </w:tc>
      </w:tr>
      <w:tr w:rsidR="00C709BE"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C709BE" w:rsidRPr="00FF7624" w:rsidRDefault="00C709BE" w:rsidP="00025561">
            <w:pPr>
              <w:pStyle w:val="ASFKTablenorm"/>
            </w:pPr>
            <w:r w:rsidRPr="00FF7624">
              <w:t>Дата</w:t>
            </w:r>
          </w:p>
        </w:tc>
        <w:tc>
          <w:tcPr>
            <w:tcW w:w="3590" w:type="pct"/>
          </w:tcPr>
          <w:p w:rsidR="00C709BE" w:rsidRPr="00FF7624" w:rsidRDefault="00C709BE" w:rsidP="00025561">
            <w:pPr>
              <w:pStyle w:val="ASFKTablenorm"/>
            </w:pPr>
            <w:r w:rsidRPr="00FF7624">
              <w:t>Значение вводится вручную или выбирается из системного календаря.</w:t>
            </w:r>
          </w:p>
        </w:tc>
      </w:tr>
      <w:tr w:rsidR="00C709B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709BE" w:rsidRPr="00FF7624" w:rsidRDefault="00C709BE" w:rsidP="00025561">
            <w:pPr>
              <w:pStyle w:val="ASFKTablenorm"/>
            </w:pPr>
            <w:r w:rsidRPr="00FF7624">
              <w:t>Предмет</w:t>
            </w:r>
          </w:p>
        </w:tc>
        <w:tc>
          <w:tcPr>
            <w:tcW w:w="3590" w:type="pct"/>
          </w:tcPr>
          <w:p w:rsidR="00C709BE" w:rsidRPr="00FF7624" w:rsidRDefault="00C709BE" w:rsidP="00025561">
            <w:pPr>
              <w:pStyle w:val="ASFKTablenorm"/>
            </w:pPr>
            <w:r w:rsidRPr="00FF7624">
              <w:t>Значение вводится вручную.</w:t>
            </w:r>
          </w:p>
        </w:tc>
      </w:tr>
    </w:tbl>
    <w:p w:rsidR="00025561" w:rsidRPr="00FF7624" w:rsidRDefault="00025561" w:rsidP="00025561">
      <w:pPr>
        <w:pStyle w:val="ASFKNormal"/>
      </w:pPr>
      <w:r w:rsidRPr="00FF7624">
        <w:t>Табличный блок «Раздел 2. Реквизиты документа основания» закладки «Заголовок, Раздел 1, 2» (</w:t>
      </w:r>
      <w:r w:rsidR="002D02D9" w:rsidRPr="00FF7624">
        <w:t>см. </w:t>
      </w:r>
      <w:r w:rsidRPr="00FF7624">
        <w:t>рис. </w:t>
      </w:r>
      <w:r w:rsidRPr="00FF7624">
        <w:fldChar w:fldCharType="begin"/>
      </w:r>
      <w:r w:rsidRPr="00FF7624">
        <w:instrText xml:space="preserve"> REF _Ref230769977 \h  \* MERGEFORMAT </w:instrText>
      </w:r>
      <w:r w:rsidRPr="00FF7624">
        <w:fldChar w:fldCharType="separate"/>
      </w:r>
      <w:r w:rsidR="00607514">
        <w:t>23</w:t>
      </w:r>
      <w:r w:rsidRPr="00FF7624">
        <w:fldChar w:fldCharType="end"/>
      </w:r>
      <w:r w:rsidRPr="00FF7624">
        <w:t xml:space="preserve">) содержит строки реквизитов документа-основания, приведенные в таблице </w:t>
      </w:r>
      <w:r w:rsidRPr="00FF7624">
        <w:fldChar w:fldCharType="begin"/>
      </w:r>
      <w:r w:rsidRPr="00FF7624">
        <w:instrText xml:space="preserve"> REF _Ref317611901 \h  \* MERGEFORMAT </w:instrText>
      </w:r>
      <w:r w:rsidRPr="00FF7624">
        <w:fldChar w:fldCharType="separate"/>
      </w:r>
      <w:r w:rsidR="00607514">
        <w:t>15</w:t>
      </w:r>
      <w:r w:rsidRPr="00FF7624">
        <w:fldChar w:fldCharType="end"/>
      </w:r>
      <w:r w:rsidRPr="00FF7624">
        <w:t xml:space="preserve">. Для просмотра записи в таблице Раздела 2 следует нажать на кнопку </w:t>
      </w:r>
      <w:r w:rsidR="00B76DB5" w:rsidRPr="00FF7624">
        <w:rPr>
          <w:noProof/>
        </w:rPr>
        <w:drawing>
          <wp:inline distT="0" distB="0" distL="0" distR="0">
            <wp:extent cx="304800" cy="304800"/>
            <wp:effectExtent l="0" t="0" r="0" b="0"/>
            <wp:docPr id="78" name="Рисунок 78" descr="Копия ЗК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Копия ЗКР"/>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_Ref249173566 \h  \* MERGEFORMAT </w:instrText>
      </w:r>
      <w:r w:rsidRPr="00FF7624">
        <w:fldChar w:fldCharType="separate"/>
      </w:r>
      <w:r w:rsidR="00607514">
        <w:t>24</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676400"/>
            <wp:effectExtent l="0" t="0" r="0" b="0"/>
            <wp:docPr id="79" name="Рисунок 79" descr="прос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просм"/>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96000" cy="1676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41" w:name="_Ref249173566"/>
      <w:bookmarkStart w:id="342" w:name="_Toc126839192"/>
      <w:r w:rsidR="00607514">
        <w:rPr>
          <w:noProof/>
        </w:rPr>
        <w:t>24</w:t>
      </w:r>
      <w:bookmarkEnd w:id="341"/>
      <w:r w:rsidRPr="00FF7624">
        <w:rPr>
          <w:noProof/>
        </w:rPr>
        <w:fldChar w:fldCharType="end"/>
      </w:r>
      <w:r w:rsidR="00025561" w:rsidRPr="00FF7624">
        <w:t xml:space="preserve">. </w:t>
      </w:r>
      <w:r w:rsidR="0035330C" w:rsidRPr="00FF7624">
        <w:t>Форма «Просмотр записи»</w:t>
      </w:r>
      <w:bookmarkEnd w:id="342"/>
    </w:p>
    <w:p w:rsidR="00025561" w:rsidRPr="00FF7624" w:rsidRDefault="00025561" w:rsidP="00025561">
      <w:pPr>
        <w:pStyle w:val="ASFKNormal"/>
      </w:pPr>
      <w:r w:rsidRPr="00FF7624">
        <w:t>На форме «Просмотр записи» присутствуют следующие поля:</w:t>
      </w:r>
    </w:p>
    <w:p w:rsidR="00025561" w:rsidRPr="00FF7624" w:rsidRDefault="00025561" w:rsidP="00025561">
      <w:pPr>
        <w:pStyle w:val="ASFKListmark1"/>
      </w:pPr>
      <w:r w:rsidRPr="00FF7624">
        <w:t>«Вид» – вид</w:t>
      </w:r>
      <w:r w:rsidR="00B35BE7" w:rsidRPr="00FF7624">
        <w:t xml:space="preserve"> документа-основания (договора);</w:t>
      </w:r>
    </w:p>
    <w:p w:rsidR="00025561" w:rsidRPr="00FF7624" w:rsidRDefault="00025561" w:rsidP="00025561">
      <w:pPr>
        <w:pStyle w:val="ASFKListmark1"/>
      </w:pPr>
      <w:r w:rsidRPr="00FF7624">
        <w:t>«Номер»</w:t>
      </w:r>
      <w:r w:rsidR="00B35BE7" w:rsidRPr="00FF7624">
        <w:t xml:space="preserve"> – номер документа-основания;</w:t>
      </w:r>
    </w:p>
    <w:p w:rsidR="00025561" w:rsidRPr="00FF7624" w:rsidRDefault="00025561" w:rsidP="00025561">
      <w:pPr>
        <w:pStyle w:val="ASFKListmark1"/>
      </w:pPr>
      <w:r w:rsidRPr="00FF7624">
        <w:t>«Дата»</w:t>
      </w:r>
      <w:r w:rsidR="00B35BE7" w:rsidRPr="00FF7624">
        <w:t xml:space="preserve"> – дата документа-основания;</w:t>
      </w:r>
    </w:p>
    <w:p w:rsidR="00025561" w:rsidRPr="00FF7624" w:rsidRDefault="00025561" w:rsidP="00025561">
      <w:pPr>
        <w:pStyle w:val="ASFKListmark1"/>
      </w:pPr>
      <w:r w:rsidRPr="00FF7624">
        <w:t>«Предмет» – предмет договора.</w:t>
      </w:r>
    </w:p>
    <w:p w:rsidR="00025561" w:rsidRPr="00FF7624" w:rsidRDefault="00B53076" w:rsidP="00025561">
      <w:pPr>
        <w:pStyle w:val="ASFKNormal"/>
      </w:pPr>
      <w:r w:rsidRPr="00FF7624">
        <w:t>ЭФ документа «Заявка на кассовый расход», закладки «Раздел 3, 4, 5 (2)» представлена н</w:t>
      </w:r>
      <w:r w:rsidR="00025561" w:rsidRPr="00FF7624">
        <w:t>а рисунке</w:t>
      </w:r>
      <w:r w:rsidR="002D02D9" w:rsidRPr="00FF7624">
        <w:t> </w:t>
      </w:r>
      <w:r w:rsidR="00025561" w:rsidRPr="00FF7624">
        <w:fldChar w:fldCharType="begin"/>
      </w:r>
      <w:r w:rsidR="00025561" w:rsidRPr="00FF7624">
        <w:instrText xml:space="preserve"> REF _Ref230777838 \h  \* MERGEFORMAT </w:instrText>
      </w:r>
      <w:r w:rsidR="00025561" w:rsidRPr="00FF7624">
        <w:fldChar w:fldCharType="separate"/>
      </w:r>
      <w:r w:rsidR="00607514">
        <w:t>25</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19800" cy="3581400"/>
            <wp:effectExtent l="0" t="0" r="0" b="0"/>
            <wp:docPr id="80" name="Рисунок 80" descr="р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раз"/>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19800" cy="3581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43" w:name="_Ref230777838"/>
      <w:bookmarkStart w:id="344" w:name="_Toc126839193"/>
      <w:r w:rsidR="00607514">
        <w:rPr>
          <w:noProof/>
        </w:rPr>
        <w:t>25</w:t>
      </w:r>
      <w:bookmarkEnd w:id="343"/>
      <w:r w:rsidRPr="00FF7624">
        <w:rPr>
          <w:noProof/>
        </w:rPr>
        <w:fldChar w:fldCharType="end"/>
      </w:r>
      <w:r w:rsidR="00025561" w:rsidRPr="00FF7624">
        <w:t>. ЭФ документа «Заявка на кассовый расход</w:t>
      </w:r>
      <w:r w:rsidR="00B53076" w:rsidRPr="00FF7624">
        <w:t xml:space="preserve">», закладки </w:t>
      </w:r>
      <w:r w:rsidR="00025561" w:rsidRPr="00FF7624">
        <w:t>«Раздел 3, 4, 5 (2)»</w:t>
      </w:r>
      <w:bookmarkEnd w:id="344"/>
    </w:p>
    <w:p w:rsidR="00025561" w:rsidRPr="00FF7624" w:rsidRDefault="00025561" w:rsidP="00025561">
      <w:pPr>
        <w:pStyle w:val="ASFKNormal"/>
      </w:pPr>
      <w:r w:rsidRPr="00FF7624">
        <w:t xml:space="preserve">Перечень полей </w:t>
      </w:r>
      <w:r w:rsidR="00B53076" w:rsidRPr="00FF7624">
        <w:t>документа «Заявка на кассовый расход», закладки «Раздел 3, 4, 5 (2)» приведен в таблице</w:t>
      </w:r>
      <w:r w:rsidR="002D02D9" w:rsidRPr="00FF7624">
        <w:t> </w:t>
      </w:r>
      <w:r w:rsidRPr="00FF7624">
        <w:fldChar w:fldCharType="begin"/>
      </w:r>
      <w:r w:rsidRPr="00FF7624">
        <w:instrText xml:space="preserve"> REF _Ref319496057 \h  \* MERGEFORMAT </w:instrText>
      </w:r>
      <w:r w:rsidRPr="00FF7624">
        <w:fldChar w:fldCharType="separate"/>
      </w:r>
      <w:r w:rsidR="00607514">
        <w:t>16</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45" w:name="_Ref319496057"/>
      <w:bookmarkStart w:id="346" w:name="_Toc126838369"/>
      <w:r w:rsidR="00607514">
        <w:rPr>
          <w:noProof/>
        </w:rPr>
        <w:t>16</w:t>
      </w:r>
      <w:bookmarkEnd w:id="345"/>
      <w:r w:rsidRPr="00FF7624">
        <w:rPr>
          <w:noProof/>
        </w:rPr>
        <w:fldChar w:fldCharType="end"/>
      </w:r>
      <w:r w:rsidR="00025561" w:rsidRPr="00FF7624">
        <w:t xml:space="preserve">. </w:t>
      </w:r>
      <w:r w:rsidR="00B53076" w:rsidRPr="00FF7624">
        <w:t>О</w:t>
      </w:r>
      <w:r w:rsidR="00025561" w:rsidRPr="00FF7624">
        <w:t>писание полей документа «Заявка на кассовый расход</w:t>
      </w:r>
      <w:r w:rsidR="00B53076" w:rsidRPr="00FF7624">
        <w:t xml:space="preserve">», закладки </w:t>
      </w:r>
      <w:r w:rsidR="00025561" w:rsidRPr="00FF7624">
        <w:t>«Раздел 3, 4, 5 (2)»</w:t>
      </w:r>
      <w:bookmarkEnd w:id="346"/>
    </w:p>
    <w:tbl>
      <w:tblPr>
        <w:tblStyle w:val="ASFKTable"/>
        <w:tblW w:w="5000" w:type="pct"/>
        <w:tblLook w:val="01E0" w:firstRow="1" w:lastRow="1" w:firstColumn="1" w:lastColumn="1" w:noHBand="0" w:noVBand="0"/>
      </w:tblPr>
      <w:tblGrid>
        <w:gridCol w:w="2588"/>
        <w:gridCol w:w="7040"/>
      </w:tblGrid>
      <w:tr w:rsidR="006F44AD"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268" w:type="pct"/>
          </w:tcPr>
          <w:p w:rsidR="006F44AD" w:rsidRPr="00FF7624" w:rsidRDefault="006F44AD" w:rsidP="00D42D00">
            <w:pPr>
              <w:pStyle w:val="ASFKTableHead"/>
            </w:pPr>
            <w:r w:rsidRPr="00FF7624">
              <w:t>Наименование поля</w:t>
            </w:r>
          </w:p>
        </w:tc>
        <w:tc>
          <w:tcPr>
            <w:tcW w:w="3732" w:type="pct"/>
          </w:tcPr>
          <w:p w:rsidR="006F44AD" w:rsidRPr="00FF7624" w:rsidRDefault="006F44AD" w:rsidP="00D42D00">
            <w:pPr>
              <w:pStyle w:val="ASFKTableHead"/>
            </w:pPr>
            <w:r w:rsidRPr="00FF7624">
              <w:t>Описание поля</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F44AD" w:rsidRPr="00FF7624" w:rsidRDefault="006F44AD" w:rsidP="00D42D00">
            <w:pPr>
              <w:pStyle w:val="ASFKTablenorm"/>
              <w:rPr>
                <w:rStyle w:val="ASFKSymBold"/>
              </w:rPr>
            </w:pPr>
            <w:r w:rsidRPr="00FF7624">
              <w:t>Группа полей «Раздел 3. Реквизиты контрагента»</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Наименование</w:t>
            </w:r>
          </w:p>
        </w:tc>
        <w:tc>
          <w:tcPr>
            <w:tcW w:w="3732" w:type="pct"/>
          </w:tcPr>
          <w:p w:rsidR="006F44AD" w:rsidRPr="00FF7624" w:rsidRDefault="006F44AD" w:rsidP="00D42D00">
            <w:pPr>
              <w:pStyle w:val="ASFKTablenorm"/>
            </w:pPr>
            <w:r w:rsidRPr="00FF7624">
              <w:t>Значение вводится вручную или выбирается из справочника поставщиков.</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ИНН</w:t>
            </w:r>
          </w:p>
        </w:tc>
        <w:tc>
          <w:tcPr>
            <w:tcW w:w="3732" w:type="pct"/>
          </w:tcPr>
          <w:p w:rsidR="006F44AD" w:rsidRPr="00FF7624" w:rsidRDefault="006F44AD" w:rsidP="00D42D00">
            <w:pPr>
              <w:pStyle w:val="ASFKTablenorm"/>
            </w:pPr>
            <w:r w:rsidRPr="00FF7624">
              <w:t>Значение заполняется автоматически после заполнения поля «Наименование контрагента».</w:t>
            </w:r>
          </w:p>
          <w:p w:rsidR="006F44AD" w:rsidRPr="00FF7624" w:rsidRDefault="006F44AD" w:rsidP="00D42D00">
            <w:pPr>
              <w:pStyle w:val="ASFKTablenorm"/>
            </w:pPr>
            <w:r w:rsidRPr="00FF7624">
              <w:t>После автозаполнения поле доступно для редактирования.</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КПП</w:t>
            </w:r>
          </w:p>
        </w:tc>
        <w:tc>
          <w:tcPr>
            <w:tcW w:w="3732" w:type="pct"/>
          </w:tcPr>
          <w:p w:rsidR="006F44AD" w:rsidRPr="00FF7624" w:rsidRDefault="006F44AD" w:rsidP="00D42D00">
            <w:pPr>
              <w:pStyle w:val="ASFKTablenorm"/>
            </w:pPr>
            <w:r w:rsidRPr="00FF7624">
              <w:t>Значение заполняется автоматически после заполнения поля «Наименование контрагента».</w:t>
            </w:r>
          </w:p>
          <w:p w:rsidR="006F44AD" w:rsidRPr="00FF7624" w:rsidRDefault="006F44AD" w:rsidP="00D42D00">
            <w:pPr>
              <w:pStyle w:val="ASFKTablenorm"/>
            </w:pPr>
            <w:r w:rsidRPr="00FF7624">
              <w:t>После автозаполнения поле доступно для редактирования.</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Код поставщика</w:t>
            </w:r>
          </w:p>
        </w:tc>
        <w:tc>
          <w:tcPr>
            <w:tcW w:w="3732" w:type="pct"/>
          </w:tcPr>
          <w:p w:rsidR="006F44AD" w:rsidRPr="00FF7624" w:rsidRDefault="006F44AD" w:rsidP="00D42D00">
            <w:pPr>
              <w:pStyle w:val="ASFKTablenorm"/>
            </w:pPr>
            <w:r w:rsidRPr="00FF7624">
              <w:t xml:space="preserve">Значение заполняется автоматически после заполнения поля «Наименование (получателя платежа)». </w:t>
            </w:r>
          </w:p>
          <w:p w:rsidR="006F44AD" w:rsidRPr="00FF7624" w:rsidRDefault="006F44AD" w:rsidP="00D42D00">
            <w:pPr>
              <w:pStyle w:val="ASFKTablenorm"/>
            </w:pPr>
            <w:r w:rsidRPr="00FF7624">
              <w:t>Поле не обязательно для заполнения.</w:t>
            </w:r>
          </w:p>
          <w:p w:rsidR="006F44AD" w:rsidRPr="00FF7624" w:rsidRDefault="006F44AD" w:rsidP="00D42D00">
            <w:pPr>
              <w:pStyle w:val="ASFKTablenorm"/>
            </w:pPr>
            <w:r w:rsidRPr="00FF7624">
              <w:t>Поле скрыто для просмотра пользователям.</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lastRenderedPageBreak/>
              <w:t>Лиц. Счёт</w:t>
            </w:r>
          </w:p>
        </w:tc>
        <w:tc>
          <w:tcPr>
            <w:tcW w:w="3732" w:type="pct"/>
          </w:tcPr>
          <w:p w:rsidR="006F44AD" w:rsidRPr="00FF7624" w:rsidRDefault="006F44AD" w:rsidP="00D42D00">
            <w:pPr>
              <w:pStyle w:val="ASFKTablenorm"/>
            </w:pPr>
            <w:r w:rsidRPr="00FF7624">
              <w:t>Значение заполняется автоматически после заполнения поля «Наименование».</w:t>
            </w:r>
          </w:p>
          <w:p w:rsidR="006F44AD" w:rsidRPr="00FF7624" w:rsidRDefault="006F44AD" w:rsidP="00D42D00">
            <w:pPr>
              <w:pStyle w:val="ASFKTablenorm"/>
            </w:pPr>
            <w:r w:rsidRPr="00FF7624">
              <w:t>Может быть отредактировано вручную, либо выбором из справочника «Информация о ЛС».</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Банк. Счет</w:t>
            </w:r>
          </w:p>
        </w:tc>
        <w:tc>
          <w:tcPr>
            <w:tcW w:w="3732" w:type="pct"/>
          </w:tcPr>
          <w:p w:rsidR="006F44AD" w:rsidRPr="00FF7624" w:rsidRDefault="006F44AD" w:rsidP="00D42D00">
            <w:pPr>
              <w:pStyle w:val="ASFKTablenorm"/>
            </w:pPr>
            <w:r w:rsidRPr="00FF7624">
              <w:t>Номер банковского счета получателя платежа.</w:t>
            </w:r>
          </w:p>
          <w:p w:rsidR="006F44AD" w:rsidRPr="00FF7624" w:rsidRDefault="006F44AD" w:rsidP="00D42D00">
            <w:pPr>
              <w:pStyle w:val="ASFKTablenorm"/>
            </w:pPr>
            <w:r w:rsidRPr="00FF7624">
              <w:t>Значение подставляется автоматически, в случае если для указанного пользователем получателя платежа в справочнике «Банковские счета поставщиков», найден один единственный счет (в справочнике «Поставщиков», для выбранной организации находится код, по которому делается выборка из справочника «Банковские счета поставщиков»: поле «Открыт для» должно быть равно коду поставщика).</w:t>
            </w:r>
          </w:p>
          <w:p w:rsidR="006F44AD" w:rsidRPr="00FF7624" w:rsidRDefault="006F44AD" w:rsidP="00D42D00">
            <w:pPr>
              <w:pStyle w:val="ASFKTablenorm"/>
            </w:pPr>
            <w:r w:rsidRPr="00FF7624">
              <w:t>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6F44AD" w:rsidRPr="00FF7624" w:rsidRDefault="006F44AD" w:rsidP="00D42D00">
            <w:pPr>
              <w:pStyle w:val="ASFKTablenorm"/>
            </w:pPr>
            <w:r w:rsidRPr="00FF7624">
              <w:t>При вводе банковского счета вручную, осуществляется проверка на ключевание.</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0E395A" w:rsidP="00D42D00">
            <w:pPr>
              <w:pStyle w:val="ASFKTablenorm"/>
            </w:pPr>
            <w:r w:rsidRPr="00FF7624">
              <w:t>Наим. б</w:t>
            </w:r>
            <w:r w:rsidR="006F44AD" w:rsidRPr="00FF7624">
              <w:t>анка</w:t>
            </w:r>
          </w:p>
        </w:tc>
        <w:tc>
          <w:tcPr>
            <w:tcW w:w="3732" w:type="pct"/>
          </w:tcPr>
          <w:p w:rsidR="006F44AD" w:rsidRPr="00FF7624" w:rsidRDefault="006F44AD" w:rsidP="00D42D00">
            <w:pPr>
              <w:pStyle w:val="ASFKTablenorm"/>
            </w:pPr>
            <w:r w:rsidRPr="00FF7624">
              <w:t>Наименование банка.</w:t>
            </w:r>
          </w:p>
          <w:p w:rsidR="006F44AD" w:rsidRPr="00FF7624" w:rsidRDefault="006F44AD" w:rsidP="00D42D00">
            <w:pPr>
              <w:pStyle w:val="ASFKTablenorm"/>
            </w:pPr>
            <w:r w:rsidRPr="00FF7624">
              <w:t>Значение подтягивается автоматически после заполнения поля «БИК /SWIFT» из справочника</w:t>
            </w:r>
            <w:r w:rsidR="000E395A" w:rsidRPr="00FF7624">
              <w:t xml:space="preserve"> «Справочник</w:t>
            </w:r>
            <w:r w:rsidRPr="00FF7624">
              <w:t xml:space="preserve"> </w:t>
            </w:r>
            <w:r w:rsidR="000E395A" w:rsidRPr="00FF7624">
              <w:t>б</w:t>
            </w:r>
            <w:r w:rsidRPr="00FF7624">
              <w:t>анков</w:t>
            </w:r>
            <w:r w:rsidR="000E395A" w:rsidRPr="00FF7624">
              <w:t>»</w:t>
            </w:r>
            <w:r w:rsidRPr="00FF7624">
              <w:t xml:space="preserve"> из поля «Платежное наименование банка </w:t>
            </w:r>
            <w:r w:rsidR="000E395A" w:rsidRPr="00FF7624">
              <w:t>составное</w:t>
            </w:r>
            <w:r w:rsidRPr="00FF7624">
              <w:t>».</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6F44AD" w:rsidRPr="00FF7624" w:rsidRDefault="006F44AD" w:rsidP="00D42D00">
            <w:pPr>
              <w:pStyle w:val="ASFKTablenorm"/>
            </w:pPr>
            <w:r w:rsidRPr="00FF7624">
              <w:t>Поле открыто на редактирование.</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БИК/SWIFT</w:t>
            </w:r>
          </w:p>
        </w:tc>
        <w:tc>
          <w:tcPr>
            <w:tcW w:w="3732" w:type="pct"/>
          </w:tcPr>
          <w:p w:rsidR="006F44AD" w:rsidRPr="00FF7624" w:rsidRDefault="006F44AD" w:rsidP="00D42D00">
            <w:pPr>
              <w:pStyle w:val="ASFKTablenorm"/>
            </w:pPr>
            <w:r w:rsidRPr="00FF7624">
              <w:t>Значение заполняется вручную или выбирается из справочника Банков.</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6F44AD" w:rsidRPr="00FF7624" w:rsidRDefault="006F44AD" w:rsidP="00D42D00">
            <w:pPr>
              <w:pStyle w:val="ASFKTablenorm"/>
            </w:pPr>
            <w:r w:rsidRPr="00FF7624">
              <w:t>Может подтягиваться автоматически после заполнения поля «Банковский счет» из справочника «Банковские счета поставщиков» (поле «где открыт»).</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Корсчет</w:t>
            </w:r>
          </w:p>
        </w:tc>
        <w:tc>
          <w:tcPr>
            <w:tcW w:w="3732" w:type="pct"/>
          </w:tcPr>
          <w:p w:rsidR="006F44AD" w:rsidRPr="00FF7624" w:rsidRDefault="006F44AD" w:rsidP="00D42D00">
            <w:pPr>
              <w:pStyle w:val="ASFKTablenorm"/>
            </w:pPr>
            <w:r w:rsidRPr="00FF7624">
              <w:t>Корреспондентский счет банка.</w:t>
            </w:r>
          </w:p>
          <w:p w:rsidR="009A1D3D" w:rsidRPr="00FF7624" w:rsidRDefault="009A1D3D" w:rsidP="009A1D3D">
            <w:pPr>
              <w:pStyle w:val="ASFKTablenorm"/>
            </w:pPr>
            <w:r w:rsidRPr="00FF7624">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rsidR="006F44AD" w:rsidRPr="00FF7624" w:rsidRDefault="009A1D3D" w:rsidP="009A1D3D">
            <w:pPr>
              <w:pStyle w:val="ASFKTablenorm"/>
            </w:pPr>
            <w:r w:rsidRPr="00FF7624">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6F44AD" w:rsidRPr="00FF7624" w:rsidRDefault="006F44AD" w:rsidP="00D42D00">
            <w:pPr>
              <w:pStyle w:val="ASFKTablenorm"/>
            </w:pPr>
            <w:r w:rsidRPr="00FF7624">
              <w:t>Поле открыто на редактирование.</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F44AD" w:rsidRPr="00FF7624" w:rsidRDefault="006F44AD" w:rsidP="00D42D00">
            <w:pPr>
              <w:pStyle w:val="ASFKTablenorm"/>
            </w:pPr>
            <w:r w:rsidRPr="00FF7624">
              <w:t>Группа полей «Раздел 4. Реквизиты налоговых платежей»</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lastRenderedPageBreak/>
              <w:t>Статус</w:t>
            </w:r>
          </w:p>
        </w:tc>
        <w:tc>
          <w:tcPr>
            <w:tcW w:w="3732" w:type="pct"/>
          </w:tcPr>
          <w:p w:rsidR="006F44AD" w:rsidRPr="00FF7624" w:rsidRDefault="006F44AD" w:rsidP="00D42D00">
            <w:pPr>
              <w:pStyle w:val="ASFKTablenorm"/>
            </w:pPr>
            <w:r w:rsidRPr="00FF7624">
              <w:t>Статус юридического лица.</w:t>
            </w:r>
          </w:p>
          <w:p w:rsidR="006F44AD" w:rsidRPr="00FF7624" w:rsidRDefault="006F44AD" w:rsidP="00D42D00">
            <w:pPr>
              <w:pStyle w:val="ASFKTablenorm"/>
            </w:pPr>
            <w:r w:rsidRPr="00FF7624">
              <w:t>Значение вводится вручную или выбирается пользователем из справочника «Показатели статуса юр. Лица, оформившего документ».</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Код по БК</w:t>
            </w:r>
          </w:p>
        </w:tc>
        <w:tc>
          <w:tcPr>
            <w:tcW w:w="3732" w:type="pct"/>
          </w:tcPr>
          <w:p w:rsidR="006F44AD" w:rsidRPr="00FF7624" w:rsidRDefault="006F44AD" w:rsidP="00D42D00">
            <w:pPr>
              <w:pStyle w:val="ASFKTablenorm"/>
            </w:pPr>
            <w:r w:rsidRPr="00FF7624">
              <w:t xml:space="preserve">Значение вводится вручную или заполняется из справочника КБК (20-ти символьный). </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Код по ОКТМО</w:t>
            </w:r>
          </w:p>
        </w:tc>
        <w:tc>
          <w:tcPr>
            <w:tcW w:w="3732" w:type="pct"/>
          </w:tcPr>
          <w:p w:rsidR="006F44AD" w:rsidRPr="00FF7624" w:rsidRDefault="006F44AD" w:rsidP="00D42D00">
            <w:pPr>
              <w:pStyle w:val="ASFKTablenorm"/>
            </w:pPr>
            <w:r w:rsidRPr="00FF7624">
              <w:t xml:space="preserve">Код по ОКТМО. </w:t>
            </w:r>
          </w:p>
          <w:p w:rsidR="006F44AD" w:rsidRPr="00FF7624" w:rsidRDefault="006F44AD" w:rsidP="00D42D00">
            <w:pPr>
              <w:pStyle w:val="ASFKTablenorm"/>
            </w:pPr>
            <w:r w:rsidRPr="00FF7624">
              <w:t>Значение вводится вручную или заполняется из справочника ОКАТО.</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Основание платежа</w:t>
            </w:r>
          </w:p>
        </w:tc>
        <w:tc>
          <w:tcPr>
            <w:tcW w:w="3732" w:type="pct"/>
          </w:tcPr>
          <w:p w:rsidR="006F44AD" w:rsidRPr="00FF7624" w:rsidRDefault="006F44AD" w:rsidP="00D42D00">
            <w:pPr>
              <w:pStyle w:val="ASFKTablenorm"/>
            </w:pPr>
            <w:r w:rsidRPr="00FF7624">
              <w:t>Значение может вводиться вручную.</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Налоговый период</w:t>
            </w:r>
          </w:p>
        </w:tc>
        <w:tc>
          <w:tcPr>
            <w:tcW w:w="3732" w:type="pct"/>
          </w:tcPr>
          <w:p w:rsidR="006F44AD" w:rsidRPr="00FF7624" w:rsidRDefault="006F44AD" w:rsidP="00D42D00">
            <w:pPr>
              <w:pStyle w:val="ASFKTablenorm"/>
            </w:pPr>
            <w:r w:rsidRPr="00FF7624">
              <w:t>Значение может вводиться вручную.</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Номер документа</w:t>
            </w:r>
          </w:p>
        </w:tc>
        <w:tc>
          <w:tcPr>
            <w:tcW w:w="3732" w:type="pct"/>
          </w:tcPr>
          <w:p w:rsidR="006F44AD" w:rsidRPr="00FF7624" w:rsidRDefault="006F44AD" w:rsidP="00D42D00">
            <w:pPr>
              <w:pStyle w:val="ASFKTablenorm"/>
            </w:pPr>
            <w:r w:rsidRPr="00FF7624">
              <w:t>Значение вводится вручную.</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Дата документа</w:t>
            </w:r>
          </w:p>
        </w:tc>
        <w:tc>
          <w:tcPr>
            <w:tcW w:w="3732" w:type="pct"/>
          </w:tcPr>
          <w:p w:rsidR="006F44AD" w:rsidRPr="00FF7624" w:rsidRDefault="006F44AD" w:rsidP="00D42D00">
            <w:pPr>
              <w:pStyle w:val="ASFKTablenorm"/>
            </w:pPr>
            <w:r w:rsidRPr="00FF7624">
              <w:t>Значение вводится вручную.</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Тип платежа</w:t>
            </w:r>
          </w:p>
        </w:tc>
        <w:tc>
          <w:tcPr>
            <w:tcW w:w="3732" w:type="pct"/>
          </w:tcPr>
          <w:p w:rsidR="006F44AD" w:rsidRPr="00FF7624" w:rsidRDefault="006F44AD" w:rsidP="00D42D00">
            <w:pPr>
              <w:pStyle w:val="ASFKTablenorm"/>
            </w:pPr>
            <w:r w:rsidRPr="00FF7624">
              <w:t>Значение вводится вручную.</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F44AD" w:rsidRPr="00FF7624" w:rsidRDefault="006F44AD" w:rsidP="00D42D00">
            <w:pPr>
              <w:pStyle w:val="ASFKTablenorm"/>
              <w:rPr>
                <w:rStyle w:val="ASFKSymBold"/>
              </w:rPr>
            </w:pPr>
            <w:r w:rsidRPr="00FF7624">
              <w:t>Группа полей «Раздел 5. Расшифровка заявки на кассовый расход»</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w:t>
            </w:r>
          </w:p>
        </w:tc>
        <w:tc>
          <w:tcPr>
            <w:tcW w:w="3732" w:type="pct"/>
          </w:tcPr>
          <w:p w:rsidR="006F44AD" w:rsidRPr="00FF7624" w:rsidRDefault="006F44AD" w:rsidP="00D42D00">
            <w:pPr>
              <w:pStyle w:val="ASFKTablenorm"/>
            </w:pPr>
            <w:r w:rsidRPr="00FF7624">
              <w:t>Номер позиции.</w:t>
            </w:r>
          </w:p>
          <w:p w:rsidR="006F44AD" w:rsidRPr="00FF7624" w:rsidRDefault="006F44AD" w:rsidP="00D42D00">
            <w:pPr>
              <w:pStyle w:val="ASFKTablenorm"/>
            </w:pPr>
            <w:r w:rsidRPr="00FF7624">
              <w:t>Заполняется автоматически.</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Наименование вида средств</w:t>
            </w:r>
          </w:p>
        </w:tc>
        <w:tc>
          <w:tcPr>
            <w:tcW w:w="3732" w:type="pct"/>
          </w:tcPr>
          <w:p w:rsidR="006F44AD" w:rsidRPr="00FF7624" w:rsidRDefault="006F44AD" w:rsidP="00D42D00">
            <w:pPr>
              <w:pStyle w:val="ASFKTablenorm"/>
            </w:pPr>
            <w:r w:rsidRPr="00FF7624">
              <w:t>Подтягивается автоматически по коду из справочника «Источники финансирования».</w:t>
            </w:r>
          </w:p>
          <w:p w:rsidR="006F44AD" w:rsidRPr="00FF7624" w:rsidRDefault="006F44AD" w:rsidP="00D42D00">
            <w:pPr>
              <w:pStyle w:val="ASFKTablenorm"/>
            </w:pPr>
            <w:r w:rsidRPr="00FF7624">
              <w:t>Может быть изменено пользователем вручную.</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Код по БК плательщика</w:t>
            </w:r>
          </w:p>
        </w:tc>
        <w:tc>
          <w:tcPr>
            <w:tcW w:w="3732" w:type="pct"/>
          </w:tcPr>
          <w:p w:rsidR="006F44AD" w:rsidRPr="00FF7624" w:rsidRDefault="006F44AD" w:rsidP="00D42D00">
            <w:pPr>
              <w:pStyle w:val="ASFKTablenorm"/>
            </w:pPr>
            <w:r w:rsidRPr="00FF7624">
              <w:t xml:space="preserve">Значение вводится вручную или выбирается из справочника КБК. </w:t>
            </w:r>
          </w:p>
          <w:p w:rsidR="006F44AD" w:rsidRPr="00FF7624" w:rsidRDefault="006F44AD" w:rsidP="00D42D00">
            <w:pPr>
              <w:pStyle w:val="ASFKTablenorm"/>
            </w:pPr>
            <w:r w:rsidRPr="00FF7624">
              <w:t xml:space="preserve">Значение устанавливается автоматически из заполненных значений по сегментам по следующим алгоритмам: </w:t>
            </w:r>
          </w:p>
          <w:p w:rsidR="006F44AD" w:rsidRPr="00FF7624" w:rsidRDefault="006F44AD" w:rsidP="00D42D00">
            <w:pPr>
              <w:pStyle w:val="ASFKTableListMark"/>
            </w:pPr>
            <w:r w:rsidRPr="00FF7624">
              <w:t>код главы + ФКР+КЦСР+КВР/Код поступлений/источников.</w:t>
            </w:r>
          </w:p>
          <w:p w:rsidR="006F44AD" w:rsidRPr="00FF7624" w:rsidRDefault="006F44AD" w:rsidP="00D42D00">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6F44AD" w:rsidRPr="00FF7624" w:rsidRDefault="006F44AD" w:rsidP="00D42D00">
            <w:pPr>
              <w:pStyle w:val="ASFKTablenorm"/>
            </w:pPr>
            <w:r w:rsidRPr="00FF7624">
              <w:t>Поле не обязательно для заполнения, если тип лс = «05».</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Код по БК получателя</w:t>
            </w:r>
          </w:p>
        </w:tc>
        <w:tc>
          <w:tcPr>
            <w:tcW w:w="3732" w:type="pct"/>
          </w:tcPr>
          <w:p w:rsidR="006F44AD" w:rsidRPr="00FF7624" w:rsidRDefault="006F44AD" w:rsidP="00D42D00">
            <w:pPr>
              <w:pStyle w:val="ASFKTablenorm"/>
            </w:pPr>
            <w:r w:rsidRPr="00FF7624">
              <w:t>Значение вводится вручную или выбирается из справочника КБК.</w:t>
            </w:r>
          </w:p>
          <w:p w:rsidR="006F44AD" w:rsidRPr="00FF7624" w:rsidRDefault="006F44AD" w:rsidP="00D42D00">
            <w:pPr>
              <w:pStyle w:val="ASFKTablenorm"/>
            </w:pPr>
            <w:r w:rsidRPr="00FF7624">
              <w:t xml:space="preserve">Значение устанавливается автоматически из заполненных значений по сегментам по следующим алгоритмам: </w:t>
            </w:r>
          </w:p>
          <w:p w:rsidR="006F44AD" w:rsidRPr="00FF7624" w:rsidRDefault="006F44AD" w:rsidP="00D42D00">
            <w:pPr>
              <w:pStyle w:val="ASFKTableListMark"/>
            </w:pPr>
            <w:r w:rsidRPr="00FF7624">
              <w:t>код главы + ФКР+КЦСР+КВР/Код поступлений/источников.</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Сумма в вал. заявки</w:t>
            </w:r>
          </w:p>
        </w:tc>
        <w:tc>
          <w:tcPr>
            <w:tcW w:w="3732" w:type="pct"/>
          </w:tcPr>
          <w:p w:rsidR="006F44AD" w:rsidRPr="00FF7624" w:rsidRDefault="006F44AD" w:rsidP="00D42D00">
            <w:pPr>
              <w:pStyle w:val="ASFKTablenorm"/>
            </w:pPr>
            <w:r w:rsidRPr="00FF7624">
              <w:t>Сумма по строке заявки на кассовый расход в рублях.</w:t>
            </w:r>
          </w:p>
          <w:p w:rsidR="006F44AD" w:rsidRPr="00FF7624" w:rsidRDefault="006F44AD" w:rsidP="00D42D00">
            <w:pPr>
              <w:pStyle w:val="ASFKTablenorm"/>
            </w:pPr>
            <w:r w:rsidRPr="00FF7624">
              <w:t>Значение вводится вручную.</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Сумма в рублях</w:t>
            </w:r>
          </w:p>
        </w:tc>
        <w:tc>
          <w:tcPr>
            <w:tcW w:w="3732" w:type="pct"/>
          </w:tcPr>
          <w:p w:rsidR="006F44AD" w:rsidRPr="00FF7624" w:rsidRDefault="006F44AD" w:rsidP="00D42D00">
            <w:pPr>
              <w:pStyle w:val="ASFKTablenorm"/>
            </w:pPr>
            <w:r w:rsidRPr="00FF7624">
              <w:t>Значение вводится вручную.</w:t>
            </w:r>
          </w:p>
          <w:p w:rsidR="006F44AD" w:rsidRPr="00FF7624" w:rsidRDefault="006F44AD" w:rsidP="00D42D00">
            <w:pPr>
              <w:pStyle w:val="ASFKTablenorm"/>
            </w:pPr>
            <w:r w:rsidRPr="00FF7624">
              <w:t>По умолчанию проставляется значение 0.00.</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Назначение платежа</w:t>
            </w:r>
          </w:p>
        </w:tc>
        <w:tc>
          <w:tcPr>
            <w:tcW w:w="3732" w:type="pct"/>
          </w:tcPr>
          <w:p w:rsidR="006F44AD" w:rsidRPr="00FF7624" w:rsidRDefault="006F44AD" w:rsidP="00D42D00">
            <w:pPr>
              <w:pStyle w:val="ASFKTablenorm"/>
            </w:pPr>
            <w:r w:rsidRPr="00FF7624">
              <w:t>При установке курсора на соответствующую строку расшифровки отражается значение, введенное в поле «Назначение платежа» для данной строки.</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Примечание</w:t>
            </w:r>
          </w:p>
        </w:tc>
        <w:tc>
          <w:tcPr>
            <w:tcW w:w="3732" w:type="pct"/>
          </w:tcPr>
          <w:p w:rsidR="006F44AD" w:rsidRPr="00FF7624" w:rsidRDefault="006F44AD" w:rsidP="00D42D00">
            <w:pPr>
              <w:pStyle w:val="ASFKTablenorm"/>
            </w:pPr>
            <w:r w:rsidRPr="00FF7624">
              <w:t>Поле недоступно для редактирования.</w:t>
            </w:r>
          </w:p>
          <w:p w:rsidR="006F44AD" w:rsidRPr="00FF7624" w:rsidRDefault="006F44AD" w:rsidP="00D42D00">
            <w:pPr>
              <w:pStyle w:val="ASFKTablenorm"/>
            </w:pPr>
            <w:r w:rsidRPr="00FF7624">
              <w:t>При установке курсора на соответствующую строку расшифровки отражается значение, введенное в поле «Примечание» для данной строки.</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КЦ (аналитический код)</w:t>
            </w:r>
          </w:p>
        </w:tc>
        <w:tc>
          <w:tcPr>
            <w:tcW w:w="3732" w:type="pct"/>
          </w:tcPr>
          <w:p w:rsidR="006F44AD" w:rsidRPr="00FF7624" w:rsidRDefault="006F44AD" w:rsidP="00D42D00">
            <w:pPr>
              <w:pStyle w:val="ASFKTablenorm"/>
            </w:pPr>
            <w:r w:rsidRPr="00FF7624">
              <w:t>Код целей субсидий/субвенций.</w:t>
            </w:r>
          </w:p>
          <w:p w:rsidR="006F44AD" w:rsidRPr="00FF7624" w:rsidRDefault="006F44AD" w:rsidP="00D42D00">
            <w:pPr>
              <w:pStyle w:val="ASFKTablenorm"/>
            </w:pPr>
            <w:r w:rsidRPr="00FF7624">
              <w:lastRenderedPageBreak/>
              <w:t>Значение вводится вручную или выбирается из справочника «Коды целей субсидий/субвенций».</w:t>
            </w:r>
          </w:p>
          <w:p w:rsidR="006F44AD" w:rsidRPr="00FF7624" w:rsidRDefault="006F44AD" w:rsidP="00D42D00">
            <w:pPr>
              <w:pStyle w:val="ASFKTablenorm"/>
            </w:pPr>
            <w:r w:rsidRPr="00FF7624">
              <w:t xml:space="preserve">Значение подтягивается автоматически при выборе родительского документа. При указании в документе 21 или 31 типа ЛС значение вводится вручную или предоставляется выбор значения из списка справочников: «Коды целей субсидий/субвенций», «Коды субсидий НУБП». </w:t>
            </w:r>
          </w:p>
          <w:p w:rsidR="006F44AD" w:rsidRPr="00FF7624" w:rsidRDefault="006F44AD" w:rsidP="00D42D00">
            <w:pPr>
              <w:pStyle w:val="ASFKTablenorm"/>
            </w:pPr>
            <w:r w:rsidRPr="00FF7624">
              <w:t>При указании 41 типа ЛС значение вводится вручную или предоставляется выбор значения из списка справочника: «Коды субсидий НУБП».</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lastRenderedPageBreak/>
              <w:t>Код цели получателя</w:t>
            </w:r>
          </w:p>
        </w:tc>
        <w:tc>
          <w:tcPr>
            <w:tcW w:w="3732" w:type="pct"/>
          </w:tcPr>
          <w:p w:rsidR="006F44AD" w:rsidRPr="00FF7624" w:rsidRDefault="006F44AD" w:rsidP="00D42D00">
            <w:pPr>
              <w:pStyle w:val="ASFKTablenorm"/>
            </w:pPr>
            <w:r w:rsidRPr="00FF7624">
              <w:t>Код целей субсидий/субвенций.</w:t>
            </w:r>
          </w:p>
          <w:p w:rsidR="006F44AD" w:rsidRPr="00FF7624" w:rsidRDefault="006F44AD" w:rsidP="00D42D00">
            <w:pPr>
              <w:pStyle w:val="ASFKTablenorm"/>
            </w:pPr>
            <w:r w:rsidRPr="00FF7624">
              <w:t>Значение может вводиться вручную или из Справочника кодов целей субсидий/субвенций.</w:t>
            </w:r>
          </w:p>
          <w:p w:rsidR="006F44AD" w:rsidRPr="00FF7624" w:rsidRDefault="006F44AD" w:rsidP="00D42D00">
            <w:pPr>
              <w:pStyle w:val="ASFKTablenorm"/>
            </w:pPr>
            <w:r w:rsidRPr="00FF7624">
              <w:t>При указании в поле ЛС Раздела 3. «Реквизиты контрагента» 21 и 31 типа ЛС значение вводится вручную или предоставляется выбор значения из списка справочников: «Коды целей субсидий/субвенций», «Коды субсидий НУБП».</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 xml:space="preserve">Вид средств </w:t>
            </w:r>
          </w:p>
        </w:tc>
        <w:tc>
          <w:tcPr>
            <w:tcW w:w="3732" w:type="pct"/>
          </w:tcPr>
          <w:p w:rsidR="006F44AD" w:rsidRPr="00FF7624" w:rsidRDefault="006F44AD" w:rsidP="00D42D00">
            <w:pPr>
              <w:pStyle w:val="ASFKTablenorm"/>
            </w:pPr>
            <w:r w:rsidRPr="00FF7624">
              <w:t>Код и наименование вида средств.</w:t>
            </w:r>
          </w:p>
          <w:p w:rsidR="006F44AD" w:rsidRPr="00FF7624" w:rsidRDefault="006F44AD" w:rsidP="00D42D00">
            <w:pPr>
              <w:pStyle w:val="ASFKTablenorm"/>
            </w:pPr>
            <w:r w:rsidRPr="00FF7624">
              <w:t xml:space="preserve">По умолчанию указывается значение – «10». </w:t>
            </w:r>
          </w:p>
          <w:p w:rsidR="006F44AD" w:rsidRPr="00FF7624" w:rsidRDefault="006F44AD" w:rsidP="00D42D00">
            <w:pPr>
              <w:pStyle w:val="ASFKTablenorm"/>
            </w:pPr>
            <w:r w:rsidRPr="00FF7624">
              <w:t xml:space="preserve">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w:t>
            </w:r>
          </w:p>
          <w:p w:rsidR="006F44AD" w:rsidRPr="00FF7624" w:rsidRDefault="006F44AD" w:rsidP="00D42D00">
            <w:pPr>
              <w:pStyle w:val="ASFKTablenorm"/>
            </w:pPr>
            <w:r w:rsidRPr="00FF7624">
              <w:t>Список значений, доступных для выбора пользователем ограничен следующими кодами: 10, 20, 14, 30, 40, 70, 80, 90.</w:t>
            </w:r>
          </w:p>
          <w:p w:rsidR="006F44AD" w:rsidRPr="00FF7624" w:rsidRDefault="006F44AD" w:rsidP="00D42D00">
            <w:pPr>
              <w:pStyle w:val="ASFKTablenorm"/>
            </w:pPr>
            <w:r w:rsidRPr="00FF7624">
              <w:t>Для ОФК off-line заполняется вручную, а при вводе документа от БУ значение проставляется автоматически: 20 типу ЛС соответствует код 80, а 21 типу ЛС соответствует код 90, 22 типу ЛС соответствует код 70.</w:t>
            </w:r>
          </w:p>
          <w:p w:rsidR="006F44AD" w:rsidRPr="00FF7624" w:rsidRDefault="006F44AD" w:rsidP="00D42D00">
            <w:pPr>
              <w:pStyle w:val="ASFKTablenorm"/>
            </w:pPr>
            <w:r w:rsidRPr="00FF7624">
              <w:t>31, 41 типам ЛС соответствует код 40, если в записи справочника НУБП соответствующей коду из системной константы «Код собственного БУ», в поле «Тип клиента» указано «НУБП», либо код 90, если тип – «АУ».</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F44AD" w:rsidRPr="00FF7624" w:rsidRDefault="006F44AD" w:rsidP="00D42D00">
            <w:pPr>
              <w:pStyle w:val="ASFKTablenorm"/>
            </w:pPr>
            <w:r w:rsidRPr="00FF7624">
              <w:t>Группа полей «Код по БК плательщика»</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 xml:space="preserve">КБК </w:t>
            </w:r>
          </w:p>
        </w:tc>
        <w:tc>
          <w:tcPr>
            <w:tcW w:w="3732" w:type="pct"/>
          </w:tcPr>
          <w:p w:rsidR="006F44AD" w:rsidRPr="00FF7624" w:rsidRDefault="006F44AD" w:rsidP="00D42D00">
            <w:pPr>
              <w:pStyle w:val="ASFKTablenorm"/>
            </w:pPr>
            <w:r w:rsidRPr="00FF7624">
              <w:t>Вводится вручную, либо формируется автоматически по заполненным значениям нижестоящих полей: «Код главы» + «ФКР» + «КЦСР» + «КВР/Код поступлений/источников».</w:t>
            </w:r>
          </w:p>
          <w:p w:rsidR="006F44AD" w:rsidRPr="00FF7624" w:rsidRDefault="006F44AD" w:rsidP="00D42D00">
            <w:pPr>
              <w:pStyle w:val="ASFKTablenorm"/>
            </w:pPr>
            <w:r w:rsidRPr="00FF7624">
              <w:t>Для ОФК off-line заполняется вручную.</w:t>
            </w:r>
          </w:p>
          <w:p w:rsidR="006F44AD" w:rsidRPr="00FF7624" w:rsidRDefault="006F44AD" w:rsidP="00D42D00">
            <w:pPr>
              <w:pStyle w:val="ASFKTablenorm"/>
            </w:pPr>
            <w:r w:rsidRPr="00FF7624">
              <w:t>Поле не обязательно для заполнения, если тип лс = «05».</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Код главы</w:t>
            </w:r>
          </w:p>
        </w:tc>
        <w:tc>
          <w:tcPr>
            <w:tcW w:w="3732" w:type="pct"/>
          </w:tcPr>
          <w:p w:rsidR="006F44AD" w:rsidRPr="00FF7624" w:rsidRDefault="006F44AD" w:rsidP="00D42D00">
            <w:pPr>
              <w:pStyle w:val="ASFKTablenorm"/>
            </w:pPr>
            <w:r w:rsidRPr="00FF7624">
              <w:t>Код ведомственной структуры.</w:t>
            </w:r>
          </w:p>
          <w:p w:rsidR="006F44AD" w:rsidRPr="00FF7624" w:rsidRDefault="006F44AD" w:rsidP="00D42D00">
            <w:pPr>
              <w:pStyle w:val="ASFKTablenorm"/>
            </w:pPr>
            <w:r w:rsidRPr="00FF7624">
              <w:t>Значение вводится вручную или из справочника «Ведомства».</w:t>
            </w:r>
          </w:p>
          <w:p w:rsidR="006F44AD" w:rsidRPr="00FF7624" w:rsidRDefault="006F44AD" w:rsidP="00D42D00">
            <w:pPr>
              <w:pStyle w:val="ASFKTablenorm"/>
            </w:pPr>
            <w:r w:rsidRPr="00FF7624">
              <w:t xml:space="preserve">Может подтягиваться автоматически при указании пользователем родительского документа (поле остается доступным для редактирования). При этом пользователь может удалить часть строк, подтянутых автоматически при выборе родительского документа. </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F44AD" w:rsidRPr="00FF7624" w:rsidRDefault="006F44AD" w:rsidP="00D42D00">
            <w:pPr>
              <w:pStyle w:val="ASFKTablenorm"/>
            </w:pPr>
            <w:r w:rsidRPr="00FF7624">
              <w:t>Группа полей «Расходы»</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ФКР</w:t>
            </w:r>
          </w:p>
        </w:tc>
        <w:tc>
          <w:tcPr>
            <w:tcW w:w="3732" w:type="pct"/>
          </w:tcPr>
          <w:p w:rsidR="006F44AD" w:rsidRPr="00FF7624" w:rsidRDefault="006F44AD" w:rsidP="00D42D00">
            <w:pPr>
              <w:pStyle w:val="ASFKTablenorm"/>
            </w:pPr>
            <w:r w:rsidRPr="00FF7624">
              <w:t>Код функциональной классификации расходов.</w:t>
            </w:r>
          </w:p>
          <w:p w:rsidR="006F44AD" w:rsidRPr="00FF7624" w:rsidRDefault="006F44AD" w:rsidP="00D42D00">
            <w:pPr>
              <w:pStyle w:val="ASFKTablenorm"/>
            </w:pPr>
            <w:r w:rsidRPr="00FF7624">
              <w:t xml:space="preserve">Значение заполняется вручную или выбирается из справочника «Справочник разделов/подразделов», или подтягивается автоматически при указании пользователем родительского документа (поле остается </w:t>
            </w:r>
            <w:r w:rsidRPr="00FF7624">
              <w:lastRenderedPageBreak/>
              <w:t>доступным для редактирования пользователю). При этом пользователь может удалить часть строк подтянутых автоматически:</w:t>
            </w:r>
          </w:p>
          <w:p w:rsidR="006F44AD" w:rsidRPr="00FF7624" w:rsidRDefault="006F44AD" w:rsidP="00D42D00">
            <w:pPr>
              <w:pStyle w:val="ASFKTableListMark"/>
            </w:pPr>
            <w:r w:rsidRPr="00FF7624">
              <w:t>при выборе родительского документа;</w:t>
            </w:r>
          </w:p>
          <w:p w:rsidR="006F44AD" w:rsidRPr="00FF7624" w:rsidRDefault="006F44AD" w:rsidP="00D42D00">
            <w:pPr>
              <w:pStyle w:val="ASFKTableListMark"/>
            </w:pPr>
            <w:r w:rsidRPr="00FF7624">
              <w:t>при указании ссылки на бюджетное обязательство.</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lastRenderedPageBreak/>
              <w:t>КЦСР</w:t>
            </w:r>
          </w:p>
        </w:tc>
        <w:tc>
          <w:tcPr>
            <w:tcW w:w="3732" w:type="pct"/>
          </w:tcPr>
          <w:p w:rsidR="006F44AD" w:rsidRPr="00FF7624" w:rsidRDefault="006F44AD" w:rsidP="00D42D00">
            <w:pPr>
              <w:pStyle w:val="ASFKTablenorm"/>
            </w:pPr>
            <w:r w:rsidRPr="00FF7624">
              <w:t>Значение заполняется вручную или выбирается из справочника «Справочник целевых статей»,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w:t>
            </w:r>
          </w:p>
          <w:p w:rsidR="006F44AD" w:rsidRPr="00FF7624" w:rsidRDefault="006F44AD" w:rsidP="00D42D00">
            <w:pPr>
              <w:pStyle w:val="ASFKTableListMark"/>
            </w:pPr>
            <w:r w:rsidRPr="00FF7624">
              <w:t>при выборе родительского документа;</w:t>
            </w:r>
          </w:p>
          <w:p w:rsidR="006F44AD" w:rsidRPr="00FF7624" w:rsidRDefault="006F44AD" w:rsidP="00D42D00">
            <w:pPr>
              <w:pStyle w:val="ASFKTableListMark"/>
            </w:pPr>
            <w:r w:rsidRPr="00FF7624">
              <w:t>при указании ссылки на бюджетное обязательство.</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КВР/Код поступлений/источников</w:t>
            </w:r>
          </w:p>
        </w:tc>
        <w:tc>
          <w:tcPr>
            <w:tcW w:w="3732" w:type="pct"/>
          </w:tcPr>
          <w:p w:rsidR="006F44AD" w:rsidRPr="00FF7624" w:rsidRDefault="006F44AD" w:rsidP="00D42D00">
            <w:pPr>
              <w:pStyle w:val="ASFKTablenorm"/>
            </w:pPr>
            <w:r w:rsidRPr="00FF7624">
              <w:t>Значение заполняется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w:t>
            </w:r>
          </w:p>
          <w:p w:rsidR="006F44AD" w:rsidRPr="00FF7624" w:rsidRDefault="006F44AD" w:rsidP="00D42D00">
            <w:pPr>
              <w:pStyle w:val="ASFKTableListMark"/>
            </w:pPr>
            <w:r w:rsidRPr="00FF7624">
              <w:t>при выборе родительского документа;</w:t>
            </w:r>
          </w:p>
          <w:p w:rsidR="006F44AD" w:rsidRPr="00FF7624" w:rsidRDefault="006F44AD" w:rsidP="00D42D00">
            <w:pPr>
              <w:pStyle w:val="ASFKTableListMark"/>
            </w:pPr>
            <w:r w:rsidRPr="00FF7624">
              <w:t>при указании ссылки на бюджетное обязательство.</w:t>
            </w:r>
          </w:p>
          <w:p w:rsidR="006F44AD" w:rsidRPr="00FF7624" w:rsidRDefault="006F44AD" w:rsidP="00D42D00">
            <w:pPr>
              <w:pStyle w:val="ASFKTablenorm"/>
            </w:pPr>
            <w:r w:rsidRPr="00FF7624">
              <w:t>При ручном вводе или редактировании, возможен выбор записей из справочника «Справочник аналитических кодов поступлений и источников (АУ/БУ/НУБП)».</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Код цели (аналитический код)</w:t>
            </w:r>
          </w:p>
        </w:tc>
        <w:tc>
          <w:tcPr>
            <w:tcW w:w="3732" w:type="pct"/>
          </w:tcPr>
          <w:p w:rsidR="006F44AD" w:rsidRPr="00FF7624" w:rsidRDefault="006F44AD" w:rsidP="00D42D00">
            <w:pPr>
              <w:pStyle w:val="ASFKTablenorm"/>
            </w:pPr>
            <w:r w:rsidRPr="00FF7624">
              <w:t>Код и наименование цели субсидий/субвенций.</w:t>
            </w:r>
          </w:p>
          <w:p w:rsidR="006F44AD" w:rsidRPr="00FF7624" w:rsidRDefault="006F44AD" w:rsidP="00D42D00">
            <w:pPr>
              <w:pStyle w:val="ASFKTablenorm"/>
            </w:pPr>
            <w:r w:rsidRPr="00FF7624">
              <w:t>Значение вводится вручную или из справочника «Коды целей субсидий/субвенций». При указании в документе 21 или 31, или 41 типа ЛС значение вводится вручную или предоставляется выбор значения из списка справочников: «Коды целей субсидий/субвенций», «Коды субсидий НУБП».</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F44AD" w:rsidRPr="00FF7624" w:rsidRDefault="006F44AD" w:rsidP="00D42D00">
            <w:pPr>
              <w:pStyle w:val="ASFKTablenorm"/>
            </w:pPr>
            <w:r w:rsidRPr="00FF7624">
              <w:t>Группа полей «Код по БК получателя» заполняется аналогично группе полей «Код по БК плательщика» и содержит аналогичные реквизиты получателя, кроме поля «Код цели получателя»</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Код цели получателя (наименование)</w:t>
            </w:r>
          </w:p>
        </w:tc>
        <w:tc>
          <w:tcPr>
            <w:tcW w:w="3732" w:type="pct"/>
          </w:tcPr>
          <w:p w:rsidR="006F44AD" w:rsidRPr="00FF7624" w:rsidRDefault="006F44AD" w:rsidP="00D42D00">
            <w:pPr>
              <w:pStyle w:val="ASFKTablenorm"/>
            </w:pPr>
            <w:r w:rsidRPr="00FF7624">
              <w:t>Код и наименование цели субсидий/субвенций.</w:t>
            </w:r>
          </w:p>
          <w:p w:rsidR="006F44AD" w:rsidRPr="00FF7624" w:rsidRDefault="006F44AD" w:rsidP="00D42D00">
            <w:pPr>
              <w:pStyle w:val="ASFKTablenorm"/>
            </w:pPr>
            <w:r w:rsidRPr="00FF7624">
              <w:t xml:space="preserve">Значение вводится вручную или выбирается из справочника «Коды целей субсидий/субвенций». При указании в поле ЛС Раздела 3. «Реквизиты контрагента» 21 и 31 типа ЛС значение вводится вручную или предоставляется выбор значения из списка справочников: «Коды целей субсидий/субвенций», «Коды субсидий НУБП». При указании 41 типа ЛС значение вводится вручную или предоставляется выбор значения из списка справочника: «Коды субсидий НУБП». </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F44AD" w:rsidRPr="00FF7624" w:rsidRDefault="006F44AD" w:rsidP="00D42D00">
            <w:pPr>
              <w:pStyle w:val="ASFKTablenorm"/>
            </w:pPr>
            <w:r w:rsidRPr="00FF7624">
              <w:t>Поля без группы</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Сумма в вал.</w:t>
            </w:r>
          </w:p>
        </w:tc>
        <w:tc>
          <w:tcPr>
            <w:tcW w:w="3732" w:type="pct"/>
          </w:tcPr>
          <w:p w:rsidR="006F44AD" w:rsidRPr="00FF7624" w:rsidRDefault="006F44AD" w:rsidP="00D42D00">
            <w:pPr>
              <w:pStyle w:val="ASFKTablenorm"/>
            </w:pPr>
            <w:r w:rsidRPr="00FF7624">
              <w:t>Сумма по строке заявки на кассовый расход в рублях.</w:t>
            </w:r>
          </w:p>
          <w:p w:rsidR="006F44AD" w:rsidRPr="00FF7624" w:rsidRDefault="006F44AD" w:rsidP="00D42D00">
            <w:pPr>
              <w:pStyle w:val="ASFKTablenorm"/>
            </w:pPr>
            <w:r w:rsidRPr="00FF7624">
              <w:t>Значение вводится вручную.</w:t>
            </w: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Сумма в рублях</w:t>
            </w:r>
          </w:p>
        </w:tc>
        <w:tc>
          <w:tcPr>
            <w:tcW w:w="3732" w:type="pct"/>
          </w:tcPr>
          <w:p w:rsidR="006F44AD" w:rsidRPr="00FF7624" w:rsidRDefault="006F44AD" w:rsidP="00D42D00">
            <w:pPr>
              <w:pStyle w:val="ASFKTablenorm"/>
            </w:pPr>
            <w:r w:rsidRPr="00FF7624">
              <w:t>Значение вводится вручную.</w:t>
            </w:r>
          </w:p>
          <w:p w:rsidR="006F44AD" w:rsidRPr="00FF7624" w:rsidRDefault="006F44AD" w:rsidP="00D42D00">
            <w:pPr>
              <w:pStyle w:val="ASFKTablenorm"/>
            </w:pPr>
            <w:r w:rsidRPr="00FF7624">
              <w:t>По умолчанию проставляется значение 0.00.</w:t>
            </w:r>
          </w:p>
        </w:tc>
      </w:tr>
      <w:tr w:rsidR="006F44AD" w:rsidRPr="00FF7624" w:rsidTr="00EE4326">
        <w:trPr>
          <w:cnfStyle w:val="000000100000" w:firstRow="0" w:lastRow="0" w:firstColumn="0" w:lastColumn="0" w:oddVBand="0" w:evenVBand="0" w:oddHBand="1" w:evenHBand="0" w:firstRowFirstColumn="0" w:firstRowLastColumn="0" w:lastRowFirstColumn="0" w:lastRowLastColumn="0"/>
        </w:trPr>
        <w:tc>
          <w:tcPr>
            <w:tcW w:w="1268" w:type="pct"/>
          </w:tcPr>
          <w:p w:rsidR="006F44AD" w:rsidRPr="00FF7624" w:rsidRDefault="006F44AD" w:rsidP="00D42D00">
            <w:pPr>
              <w:pStyle w:val="ASFKTablenorm"/>
            </w:pPr>
            <w:r w:rsidRPr="00FF7624">
              <w:t>Назначение платежа</w:t>
            </w:r>
          </w:p>
        </w:tc>
        <w:tc>
          <w:tcPr>
            <w:tcW w:w="3732" w:type="pct"/>
          </w:tcPr>
          <w:p w:rsidR="006F44AD" w:rsidRPr="00FF7624" w:rsidRDefault="006F44AD" w:rsidP="00D42D00">
            <w:pPr>
              <w:pStyle w:val="ASFKTablenorm"/>
            </w:pPr>
            <w:r w:rsidRPr="00FF7624">
              <w:t>Значение вводится вручную.</w:t>
            </w:r>
          </w:p>
          <w:p w:rsidR="006F44AD" w:rsidRPr="00FF7624" w:rsidRDefault="006F44AD" w:rsidP="00D42D00">
            <w:pPr>
              <w:pStyle w:val="ASFKTablenorm"/>
            </w:pPr>
          </w:p>
        </w:tc>
      </w:tr>
      <w:tr w:rsidR="006F44AD" w:rsidRPr="00FF7624" w:rsidTr="00EE4326">
        <w:trPr>
          <w:cnfStyle w:val="000000010000" w:firstRow="0" w:lastRow="0" w:firstColumn="0" w:lastColumn="0" w:oddVBand="0" w:evenVBand="0" w:oddHBand="0" w:evenHBand="1" w:firstRowFirstColumn="0" w:firstRowLastColumn="0" w:lastRowFirstColumn="0" w:lastRowLastColumn="0"/>
        </w:trPr>
        <w:tc>
          <w:tcPr>
            <w:tcW w:w="1268" w:type="pct"/>
          </w:tcPr>
          <w:p w:rsidR="006F44AD" w:rsidRPr="00FF7624" w:rsidRDefault="006F44AD" w:rsidP="00D42D00">
            <w:pPr>
              <w:pStyle w:val="ASFKTablenorm"/>
            </w:pPr>
            <w:r w:rsidRPr="00FF7624">
              <w:t>Примечание</w:t>
            </w:r>
          </w:p>
        </w:tc>
        <w:tc>
          <w:tcPr>
            <w:tcW w:w="3732" w:type="pct"/>
          </w:tcPr>
          <w:p w:rsidR="006F44AD" w:rsidRPr="00FF7624" w:rsidRDefault="006F44AD" w:rsidP="00D42D00">
            <w:pPr>
              <w:pStyle w:val="ASFKTablenorm"/>
            </w:pPr>
            <w:r w:rsidRPr="00FF7624">
              <w:t>Значение вводится вручную.</w:t>
            </w:r>
          </w:p>
        </w:tc>
      </w:tr>
    </w:tbl>
    <w:p w:rsidR="006F44AD" w:rsidRPr="00FF7624" w:rsidRDefault="006F44AD" w:rsidP="006F44AD">
      <w:pPr>
        <w:pStyle w:val="ASFKNormal"/>
      </w:pPr>
      <w:r w:rsidRPr="00FF7624">
        <w:lastRenderedPageBreak/>
        <w:t>Табличное поле «Раздел 5. Расшифровка заявки на кассовый расход» (см. рис. </w:t>
      </w:r>
      <w:r w:rsidRPr="00FF7624">
        <w:fldChar w:fldCharType="begin"/>
      </w:r>
      <w:r w:rsidRPr="00FF7624">
        <w:instrText xml:space="preserve"> REF _Ref230777838 \h  \* MERGEFORMAT </w:instrText>
      </w:r>
      <w:r w:rsidRPr="00FF7624">
        <w:fldChar w:fldCharType="separate"/>
      </w:r>
      <w:r w:rsidR="00607514">
        <w:t>25</w:t>
      </w:r>
      <w:r w:rsidRPr="00FF7624">
        <w:fldChar w:fldCharType="end"/>
      </w:r>
      <w:r w:rsidRPr="00FF7624">
        <w:t>) закладки «Раздел 3,4,5» содержит строки расшифровки суммы заявки по КБК, приведенные в таблице </w:t>
      </w:r>
      <w:r w:rsidRPr="00FF7624">
        <w:fldChar w:fldCharType="begin"/>
      </w:r>
      <w:r w:rsidRPr="00FF7624">
        <w:instrText xml:space="preserve"> REF _Ref319496057 \h </w:instrText>
      </w:r>
      <w:r w:rsidR="00FF7624">
        <w:instrText xml:space="preserve"> \* MERGEFORMAT </w:instrText>
      </w:r>
      <w:r w:rsidRPr="00FF7624">
        <w:fldChar w:fldCharType="separate"/>
      </w:r>
      <w:r w:rsidR="00607514">
        <w:rPr>
          <w:noProof/>
        </w:rPr>
        <w:t>16</w:t>
      </w:r>
      <w:r w:rsidRPr="00FF7624">
        <w:fldChar w:fldCharType="end"/>
      </w:r>
      <w:r w:rsidRPr="00FF7624">
        <w:t>.</w:t>
      </w:r>
    </w:p>
    <w:p w:rsidR="006F44AD" w:rsidRPr="00FF7624" w:rsidRDefault="006F44AD" w:rsidP="006F44AD">
      <w:pPr>
        <w:pStyle w:val="ASFKNormal"/>
      </w:pPr>
      <w:r w:rsidRPr="00FF7624">
        <w:t xml:space="preserve">Для заполнения полей и добавления записи в таблицы «Раздел 5» следует нажать на кнопку </w:t>
      </w:r>
      <w:r w:rsidR="00B76DB5" w:rsidRPr="00FF7624">
        <w:rPr>
          <w:noProof/>
        </w:rPr>
        <w:drawing>
          <wp:inline distT="0" distB="0" distL="0" distR="0">
            <wp:extent cx="152400" cy="152400"/>
            <wp:effectExtent l="0" t="0" r="0" b="0"/>
            <wp:docPr id="81" name="Рисунок 8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_Ref230778012 \h  \* MERGEFORMAT </w:instrText>
      </w:r>
      <w:r w:rsidRPr="00FF7624">
        <w:fldChar w:fldCharType="separate"/>
      </w:r>
      <w:r w:rsidR="00607514">
        <w:t>26</w:t>
      </w:r>
      <w:r w:rsidRPr="00FF7624">
        <w:fldChar w:fldCharType="end"/>
      </w:r>
      <w:r w:rsidRPr="00FF7624">
        <w:t>).</w:t>
      </w:r>
    </w:p>
    <w:p w:rsidR="006F44AD" w:rsidRPr="00FF7624" w:rsidRDefault="006F44AD" w:rsidP="006F44AD">
      <w:pPr>
        <w:pStyle w:val="ASFKNormal"/>
      </w:pPr>
      <w:r w:rsidRPr="00FF7624">
        <w:t xml:space="preserve">На форме «Добавление записи» заполняются поля, приведенные в таблице </w:t>
      </w:r>
      <w:r w:rsidRPr="00FF7624">
        <w:fldChar w:fldCharType="begin"/>
      </w:r>
      <w:r w:rsidRPr="00FF7624">
        <w:instrText xml:space="preserve"> REF _Ref319496057 \h </w:instrText>
      </w:r>
      <w:r w:rsidR="00FF7624">
        <w:instrText xml:space="preserve"> \* MERGEFORMAT </w:instrText>
      </w:r>
      <w:r w:rsidRPr="00FF7624">
        <w:fldChar w:fldCharType="separate"/>
      </w:r>
      <w:r w:rsidR="00607514">
        <w:rPr>
          <w:noProof/>
        </w:rPr>
        <w:t>16</w:t>
      </w:r>
      <w:r w:rsidRPr="00FF7624">
        <w:fldChar w:fldCharType="end"/>
      </w:r>
      <w:r w:rsidRPr="00FF7624">
        <w:t>. 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rsidR="006F44AD" w:rsidRPr="00FF7624" w:rsidRDefault="00B76DB5" w:rsidP="006F44AD">
      <w:pPr>
        <w:pStyle w:val="ASFKFigure"/>
      </w:pPr>
      <w:r w:rsidRPr="00FF7624">
        <w:rPr>
          <w:noProof/>
        </w:rPr>
        <w:drawing>
          <wp:inline distT="0" distB="0" distL="0" distR="0">
            <wp:extent cx="6019800" cy="4724400"/>
            <wp:effectExtent l="0" t="0" r="0" b="0"/>
            <wp:docPr id="82" name="Рисунок 8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9800" cy="4724400"/>
                    </a:xfrm>
                    <a:prstGeom prst="rect">
                      <a:avLst/>
                    </a:prstGeom>
                    <a:noFill/>
                    <a:ln>
                      <a:noFill/>
                    </a:ln>
                  </pic:spPr>
                </pic:pic>
              </a:graphicData>
            </a:graphic>
          </wp:inline>
        </w:drawing>
      </w:r>
    </w:p>
    <w:p w:rsidR="006F44AD" w:rsidRPr="00FF7624" w:rsidRDefault="00C72376" w:rsidP="006F44AD">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47" w:name="_Ref230778012"/>
      <w:bookmarkStart w:id="348" w:name="_Toc126839194"/>
      <w:r w:rsidR="00607514">
        <w:rPr>
          <w:noProof/>
        </w:rPr>
        <w:t>26</w:t>
      </w:r>
      <w:bookmarkEnd w:id="347"/>
      <w:r w:rsidRPr="00FF7624">
        <w:rPr>
          <w:noProof/>
        </w:rPr>
        <w:fldChar w:fldCharType="end"/>
      </w:r>
      <w:r w:rsidR="006F44AD" w:rsidRPr="00FF7624">
        <w:t>. Форма «Добавление записи»</w:t>
      </w:r>
      <w:bookmarkEnd w:id="348"/>
    </w:p>
    <w:p w:rsidR="00025561" w:rsidRPr="00FF7624" w:rsidRDefault="00025561" w:rsidP="00025561">
      <w:pPr>
        <w:pStyle w:val="ASFKNormal"/>
      </w:pPr>
      <w:r w:rsidRPr="00FF7624">
        <w:t>В полях «Назначение платежа» и «Примечание», размещенных в нижней части блока, отображаются значения соответствующих полей текущей строки блока.</w:t>
      </w:r>
    </w:p>
    <w:p w:rsidR="00025561" w:rsidRPr="00FF7624" w:rsidRDefault="00B53076" w:rsidP="00025561">
      <w:pPr>
        <w:pStyle w:val="ASFKNormal"/>
      </w:pPr>
      <w:r w:rsidRPr="00FF7624">
        <w:t>ЭФ документа «Заявка на кассовый расход», закладки «Подписи (3)» представлена н</w:t>
      </w:r>
      <w:r w:rsidR="00025561" w:rsidRPr="00FF7624">
        <w:t>а рисунке</w:t>
      </w:r>
      <w:r w:rsidR="002D02D9" w:rsidRPr="00FF7624">
        <w:t> </w:t>
      </w:r>
      <w:r w:rsidR="00025561" w:rsidRPr="00FF7624">
        <w:fldChar w:fldCharType="begin"/>
      </w:r>
      <w:r w:rsidR="00025561" w:rsidRPr="00FF7624">
        <w:instrText xml:space="preserve"> REF _Ref230781595 \h  \* MERGEFORMAT </w:instrText>
      </w:r>
      <w:r w:rsidR="00025561" w:rsidRPr="00FF7624">
        <w:fldChar w:fldCharType="separate"/>
      </w:r>
      <w:r w:rsidR="00607514">
        <w:t>27</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29325" cy="1752600"/>
            <wp:effectExtent l="0" t="0" r="9525" b="0"/>
            <wp:docPr id="83" name="Рисунок 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29325" cy="1752600"/>
                    </a:xfrm>
                    <a:prstGeom prst="rect">
                      <a:avLst/>
                    </a:prstGeom>
                    <a:noFill/>
                    <a:ln>
                      <a:noFill/>
                    </a:ln>
                  </pic:spPr>
                </pic:pic>
              </a:graphicData>
            </a:graphic>
          </wp:inline>
        </w:drawing>
      </w:r>
    </w:p>
    <w:bookmarkStart w:id="349" w:name="_Ref225236122"/>
    <w:p w:rsidR="00025561" w:rsidRPr="00FF7624" w:rsidRDefault="00025561" w:rsidP="00025561">
      <w:pPr>
        <w:pStyle w:val="ASFKFigName"/>
      </w:pPr>
      <w:r w:rsidRPr="00FF7624">
        <w:fldChar w:fldCharType="begin"/>
      </w:r>
      <w:r w:rsidRPr="00FF7624">
        <w:instrText xml:space="preserve"> SEQ Рисунок \* ARABIC </w:instrText>
      </w:r>
      <w:r w:rsidRPr="00FF7624">
        <w:fldChar w:fldCharType="separate"/>
      </w:r>
      <w:bookmarkStart w:id="350" w:name="_Ref230781595"/>
      <w:bookmarkStart w:id="351" w:name="_Toc126839195"/>
      <w:r w:rsidR="00607514">
        <w:rPr>
          <w:noProof/>
        </w:rPr>
        <w:t>27</w:t>
      </w:r>
      <w:bookmarkEnd w:id="350"/>
      <w:r w:rsidRPr="00FF7624">
        <w:fldChar w:fldCharType="end"/>
      </w:r>
      <w:r w:rsidRPr="00FF7624">
        <w:t xml:space="preserve">. ЭФ </w:t>
      </w:r>
      <w:r w:rsidR="00B84D7E" w:rsidRPr="00FF7624">
        <w:t xml:space="preserve">документа </w:t>
      </w:r>
      <w:r w:rsidRPr="00FF7624">
        <w:t>«Заявка на кассовый расход</w:t>
      </w:r>
      <w:r w:rsidR="00B53076" w:rsidRPr="00FF7624">
        <w:t xml:space="preserve">», закладки </w:t>
      </w:r>
      <w:r w:rsidRPr="00FF7624">
        <w:t>«Подписи (3)»</w:t>
      </w:r>
      <w:bookmarkEnd w:id="349"/>
      <w:bookmarkEnd w:id="351"/>
    </w:p>
    <w:p w:rsidR="00025561" w:rsidRPr="00FF7624" w:rsidRDefault="00025561" w:rsidP="00025561">
      <w:pPr>
        <w:pStyle w:val="ASFKNormal"/>
      </w:pPr>
      <w:r w:rsidRPr="00FF7624">
        <w:t xml:space="preserve">Перечень полей </w:t>
      </w:r>
      <w:r w:rsidR="00B53076" w:rsidRPr="00FF7624">
        <w:t>документа «Заявка на кассовый расход», закладки «Подписи (3)» приведен в таблице</w:t>
      </w:r>
      <w:r w:rsidR="002D02D9" w:rsidRPr="00FF7624">
        <w:t> </w:t>
      </w:r>
      <w:r w:rsidRPr="00FF7624">
        <w:fldChar w:fldCharType="begin"/>
      </w:r>
      <w:r w:rsidRPr="00FF7624">
        <w:instrText xml:space="preserve"> REF _Ref319496266 \h  \* MERGEFORMAT </w:instrText>
      </w:r>
      <w:r w:rsidRPr="00FF7624">
        <w:fldChar w:fldCharType="separate"/>
      </w:r>
      <w:r w:rsidR="00607514">
        <w:t>17</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52" w:name="_Ref319496266"/>
      <w:bookmarkStart w:id="353" w:name="_Toc126838370"/>
      <w:r w:rsidR="00607514">
        <w:rPr>
          <w:noProof/>
        </w:rPr>
        <w:t>17</w:t>
      </w:r>
      <w:bookmarkEnd w:id="352"/>
      <w:r w:rsidRPr="00FF7624">
        <w:rPr>
          <w:noProof/>
        </w:rPr>
        <w:fldChar w:fldCharType="end"/>
      </w:r>
      <w:r w:rsidR="00025561" w:rsidRPr="00FF7624">
        <w:t xml:space="preserve">. </w:t>
      </w:r>
      <w:r w:rsidR="00B53076" w:rsidRPr="00FF7624">
        <w:t>О</w:t>
      </w:r>
      <w:r w:rsidR="00025561" w:rsidRPr="00FF7624">
        <w:t>писание полей документа «Заявка на кассовый расход</w:t>
      </w:r>
      <w:r w:rsidR="00B53076" w:rsidRPr="00FF7624">
        <w:t xml:space="preserve">», закладки </w:t>
      </w:r>
      <w:r w:rsidR="00025561" w:rsidRPr="00FF7624">
        <w:t>«Подписи (3)»</w:t>
      </w:r>
      <w:bookmarkEnd w:id="353"/>
    </w:p>
    <w:tbl>
      <w:tblPr>
        <w:tblStyle w:val="ASFKTable"/>
        <w:tblW w:w="5000" w:type="pct"/>
        <w:tblLook w:val="01E0" w:firstRow="1" w:lastRow="1" w:firstColumn="1" w:lastColumn="1" w:noHBand="0" w:noVBand="0"/>
      </w:tblPr>
      <w:tblGrid>
        <w:gridCol w:w="3275"/>
        <w:gridCol w:w="635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701" w:type="pct"/>
          </w:tcPr>
          <w:p w:rsidR="00025561" w:rsidRPr="00FF7624" w:rsidRDefault="00025561" w:rsidP="00025561">
            <w:pPr>
              <w:pStyle w:val="ASFKTableHead"/>
            </w:pPr>
            <w:r w:rsidRPr="00FF7624">
              <w:t>Наименование поля</w:t>
            </w:r>
          </w:p>
        </w:tc>
        <w:tc>
          <w:tcPr>
            <w:tcW w:w="3299"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01" w:type="pct"/>
          </w:tcPr>
          <w:p w:rsidR="00025561" w:rsidRPr="00FF7624" w:rsidRDefault="00025561" w:rsidP="00025561">
            <w:pPr>
              <w:pStyle w:val="ASFKTablenorm"/>
            </w:pPr>
            <w:r w:rsidRPr="00FF7624">
              <w:t>Руководитель (уполномоченное им лицо). Должность</w:t>
            </w:r>
          </w:p>
        </w:tc>
        <w:tc>
          <w:tcPr>
            <w:tcW w:w="3299"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299"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01" w:type="pct"/>
          </w:tcPr>
          <w:p w:rsidR="00025561" w:rsidRPr="00FF7624" w:rsidRDefault="00025561" w:rsidP="00025561">
            <w:pPr>
              <w:pStyle w:val="ASFKTablenorm"/>
            </w:pPr>
            <w:r w:rsidRPr="00FF7624">
              <w:t>Главный бухгалтер (уполномоченное лицо). Должность</w:t>
            </w:r>
          </w:p>
        </w:tc>
        <w:tc>
          <w:tcPr>
            <w:tcW w:w="3299"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025561" w:rsidRPr="00FF7624" w:rsidRDefault="00025561" w:rsidP="00025561">
            <w:pPr>
              <w:pStyle w:val="ASFKTablenorm"/>
            </w:pPr>
            <w:r w:rsidRPr="00FF7624">
              <w:t>Главный бухгалтер (уполномоченное лицо). Расшифровка подписи</w:t>
            </w:r>
          </w:p>
        </w:tc>
        <w:tc>
          <w:tcPr>
            <w:tcW w:w="3299"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01" w:type="pct"/>
          </w:tcPr>
          <w:p w:rsidR="00025561" w:rsidRPr="00FF7624" w:rsidRDefault="00025561" w:rsidP="00025561">
            <w:pPr>
              <w:pStyle w:val="ASFKTablenorm"/>
            </w:pPr>
            <w:r w:rsidRPr="00FF7624">
              <w:t>Главный бухгалтер (уполномоченное лицо). Дата подписания</w:t>
            </w:r>
          </w:p>
        </w:tc>
        <w:tc>
          <w:tcPr>
            <w:tcW w:w="3299" w:type="pct"/>
          </w:tcPr>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B82BCF"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B82BCF" w:rsidRPr="00FF7624" w:rsidRDefault="00B82BCF" w:rsidP="00025561">
            <w:pPr>
              <w:pStyle w:val="ASFKTablenorm"/>
            </w:pPr>
            <w:r w:rsidRPr="00FF7624">
              <w:t>ФИО ответственного за конфиденциальность данных</w:t>
            </w:r>
          </w:p>
        </w:tc>
        <w:tc>
          <w:tcPr>
            <w:tcW w:w="3299" w:type="pct"/>
          </w:tcPr>
          <w:p w:rsidR="00B82BCF" w:rsidRPr="00FF7624" w:rsidRDefault="00990B86" w:rsidP="00B82BCF">
            <w:pPr>
              <w:pStyle w:val="ASFKTablenorm"/>
            </w:pPr>
            <w:r w:rsidRPr="00FF7624">
              <w:t>Заполняется автоматически при подписании. Поле заполняется при заполненном поле «Уровень конфиденциальности» значением «1» или «0».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органа Федерального казначейства о регистрации Заявки на кассовый расход»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025561" w:rsidRPr="00FF7624" w:rsidRDefault="00025561" w:rsidP="00025561">
            <w:pPr>
              <w:pStyle w:val="ASFKTablenorm"/>
            </w:pPr>
            <w:r w:rsidRPr="00FF7624">
              <w:t>Номер заявки</w:t>
            </w:r>
          </w:p>
        </w:tc>
        <w:tc>
          <w:tcPr>
            <w:tcW w:w="3299"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01" w:type="pct"/>
          </w:tcPr>
          <w:p w:rsidR="00025561" w:rsidRPr="00FF7624" w:rsidRDefault="00025561" w:rsidP="00025561">
            <w:pPr>
              <w:pStyle w:val="ASFKTablenorm"/>
            </w:pPr>
            <w:r w:rsidRPr="00FF7624">
              <w:t>Дата регистрации</w:t>
            </w:r>
          </w:p>
        </w:tc>
        <w:tc>
          <w:tcPr>
            <w:tcW w:w="3299"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025561" w:rsidRPr="00FF7624" w:rsidRDefault="00025561" w:rsidP="00025561">
            <w:pPr>
              <w:pStyle w:val="ASFKTablenorm"/>
            </w:pPr>
            <w:r w:rsidRPr="00FF7624">
              <w:t>Ответственный исполнитель. Должность</w:t>
            </w:r>
          </w:p>
        </w:tc>
        <w:tc>
          <w:tcPr>
            <w:tcW w:w="3299"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01" w:type="pct"/>
          </w:tcPr>
          <w:p w:rsidR="00025561" w:rsidRPr="00FF7624" w:rsidRDefault="00025561" w:rsidP="00025561">
            <w:pPr>
              <w:pStyle w:val="ASFKTablenorm"/>
            </w:pPr>
            <w:r w:rsidRPr="00FF7624">
              <w:t>Ответственный исполнитель. Расшифровка подписи</w:t>
            </w:r>
          </w:p>
        </w:tc>
        <w:tc>
          <w:tcPr>
            <w:tcW w:w="3299"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01" w:type="pct"/>
          </w:tcPr>
          <w:p w:rsidR="00025561" w:rsidRPr="00FF7624" w:rsidRDefault="00025561" w:rsidP="00025561">
            <w:pPr>
              <w:pStyle w:val="ASFKTablenorm"/>
            </w:pPr>
            <w:r w:rsidRPr="00FF7624">
              <w:lastRenderedPageBreak/>
              <w:t>Ответственный исполнитель. Телефон</w:t>
            </w:r>
          </w:p>
        </w:tc>
        <w:tc>
          <w:tcPr>
            <w:tcW w:w="3299"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bl>
    <w:p w:rsidR="00025561" w:rsidRPr="00FF7624" w:rsidRDefault="00025561" w:rsidP="00025561">
      <w:pPr>
        <w:pStyle w:val="32"/>
      </w:pPr>
      <w:bookmarkStart w:id="354" w:name="_Toc261617154"/>
      <w:bookmarkStart w:id="355" w:name="_Ref306104051"/>
      <w:bookmarkStart w:id="356" w:name="_Ref312741947"/>
      <w:bookmarkStart w:id="357" w:name="_Ref359516403"/>
      <w:bookmarkStart w:id="358" w:name="_Toc366153030"/>
      <w:bookmarkStart w:id="359" w:name="_Ref406593909"/>
      <w:bookmarkStart w:id="360" w:name="_Ref420921126"/>
      <w:bookmarkStart w:id="361" w:name="_Toc422307656"/>
      <w:bookmarkStart w:id="362" w:name="_Ref436391708"/>
      <w:bookmarkStart w:id="363" w:name="_Ref474403941"/>
      <w:bookmarkStart w:id="364" w:name="_Ref505098557"/>
      <w:bookmarkStart w:id="365" w:name="_Ref513117764"/>
      <w:bookmarkStart w:id="366" w:name="_Ref515011227"/>
      <w:bookmarkStart w:id="367" w:name="_Ref3193779"/>
      <w:bookmarkStart w:id="368" w:name="_Ref4431746"/>
      <w:bookmarkStart w:id="369" w:name="_Ref35343148"/>
      <w:bookmarkStart w:id="370" w:name="_Ref41315747"/>
      <w:bookmarkStart w:id="371" w:name="_Ref51626513"/>
      <w:bookmarkStart w:id="372" w:name="_Ref68858171"/>
      <w:bookmarkStart w:id="373" w:name="_Ref101521347"/>
      <w:bookmarkStart w:id="374" w:name="_Ref110239856"/>
      <w:bookmarkStart w:id="375" w:name="_Toc126839075"/>
      <w:r w:rsidRPr="00FF7624">
        <w:t>Заявка на кассовый расход (сокращенная)</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rsidR="00025561" w:rsidRPr="00FF7624" w:rsidRDefault="00025561" w:rsidP="00025561">
      <w:pPr>
        <w:pStyle w:val="ASFKNormal"/>
      </w:pPr>
      <w:r w:rsidRPr="00FF7624">
        <w:t>ЭД «Заявка на кассовый расход (сокращенная)» предоставляется клиентом в ОрФК и используется для оплаты денежного обязательства при выполнении следующих условий:</w:t>
      </w:r>
    </w:p>
    <w:p w:rsidR="00025561" w:rsidRPr="00FF7624" w:rsidRDefault="00025561" w:rsidP="00025561">
      <w:pPr>
        <w:pStyle w:val="ASFKListmark1"/>
      </w:pPr>
      <w:r w:rsidRPr="00FF7624">
        <w:t>оплата денежного обязательства осуществляется по бюджетному обязательству в валюте Российской Федерации;</w:t>
      </w:r>
    </w:p>
    <w:p w:rsidR="00025561" w:rsidRPr="00FF7624" w:rsidRDefault="00025561" w:rsidP="00025561">
      <w:pPr>
        <w:pStyle w:val="ASFKListmark1"/>
      </w:pPr>
      <w:r w:rsidRPr="00FF7624">
        <w:t>оплата денежного обязательства осуществляется по одному коду бюджетной классификации Российской Федерации;</w:t>
      </w:r>
    </w:p>
    <w:p w:rsidR="00025561" w:rsidRPr="00FF7624" w:rsidRDefault="00025561" w:rsidP="00025561">
      <w:pPr>
        <w:pStyle w:val="ASFKListmark1"/>
      </w:pPr>
      <w:r w:rsidRPr="00FF7624">
        <w:t>возникновение денежного обязательства подтверждается не более чем одним документом-основанием.</w:t>
      </w:r>
    </w:p>
    <w:p w:rsidR="00025561" w:rsidRPr="00FF7624" w:rsidRDefault="00025561" w:rsidP="00025561">
      <w:pPr>
        <w:pStyle w:val="ASFKNormal"/>
      </w:pPr>
      <w:r w:rsidRPr="00FF7624">
        <w:t>ЭД «Заявка на кассовый расход (сокращенная)» формируется ПБС (АИФ, ФО) и направляется в ТОФК, где открыт лицевой счет клиента ПБС (АИФ, ФО).</w:t>
      </w:r>
    </w:p>
    <w:p w:rsidR="00025561" w:rsidRPr="00FF7624" w:rsidRDefault="00025561" w:rsidP="00025561">
      <w:pPr>
        <w:pStyle w:val="ASFKNormal"/>
      </w:pPr>
      <w:r w:rsidRPr="00FF7624">
        <w:t xml:space="preserve">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w:t>
      </w:r>
      <w:r w:rsidR="00D352A4" w:rsidRPr="00FF7624">
        <w:t>ППО СУФД АСФК</w:t>
      </w:r>
      <w:r w:rsidRPr="00FF7624">
        <w:t xml:space="preserve"> следующий:</w:t>
      </w:r>
    </w:p>
    <w:p w:rsidR="00025561" w:rsidRPr="00FF7624" w:rsidRDefault="00025561" w:rsidP="00025561">
      <w:pPr>
        <w:pStyle w:val="ASFKListmark1"/>
      </w:pPr>
      <w:r w:rsidRPr="00FF7624">
        <w:t>документ вводится на АРМ клиента (АРМ ПБС или АРМ ФО);</w:t>
      </w:r>
    </w:p>
    <w:p w:rsidR="00025561" w:rsidRPr="00FF7624" w:rsidRDefault="00025561" w:rsidP="00025561">
      <w:pPr>
        <w:pStyle w:val="ASFKListmark1"/>
      </w:pPr>
      <w:r w:rsidRPr="00FF7624">
        <w:t>с АРМ клиента документ доставляется на АРМ ОФК, либо вводится на АРМ ОФК с бумажного носителя, либо импортируется из внешней системы;</w:t>
      </w:r>
    </w:p>
    <w:p w:rsidR="00025561" w:rsidRPr="00FF7624" w:rsidRDefault="00025561" w:rsidP="00025561">
      <w:pPr>
        <w:pStyle w:val="ASFKListmark1"/>
      </w:pPr>
      <w:r w:rsidRPr="00FF7624">
        <w:t>с АРМ ОФК документ проходит проверку и передается через транспорт СУФД в учетную систему УФК.</w:t>
      </w:r>
    </w:p>
    <w:p w:rsidR="00025561" w:rsidRPr="00FF7624" w:rsidRDefault="00025561" w:rsidP="00025561">
      <w:pPr>
        <w:pStyle w:val="ASFKNormal"/>
      </w:pPr>
      <w:r w:rsidRPr="00FF7624">
        <w:t xml:space="preserve">Для визуализации связи между документом «Заявка на кассовый расход (сокращенная)» и документами «Заявка на кассовый расход», «Заявка на получение наличных денег»,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D352A4" w:rsidRPr="00FF7624">
        <w:t>ППО СУФД АСФК</w:t>
      </w:r>
      <w:r w:rsidRPr="00FF7624">
        <w:t xml:space="preserve"> на ЭФ списка документов «Заявка на кассовый расход (сокращенная)» (рис. </w:t>
      </w:r>
      <w:r w:rsidRPr="00FF7624">
        <w:fldChar w:fldCharType="begin"/>
      </w:r>
      <w:r w:rsidRPr="00FF7624">
        <w:instrText xml:space="preserve"> REF _Ref261614728 \h </w:instrText>
      </w:r>
      <w:r w:rsidR="00FF7624">
        <w:instrText xml:space="preserve"> \* MERGEFORMAT </w:instrText>
      </w:r>
      <w:r w:rsidRPr="00FF7624">
        <w:fldChar w:fldCharType="separate"/>
      </w:r>
      <w:r w:rsidR="00607514">
        <w:rPr>
          <w:noProof/>
        </w:rPr>
        <w:t>28</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От (дата);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Сумма в валюте БО;</w:t>
      </w:r>
    </w:p>
    <w:p w:rsidR="00025561" w:rsidRPr="00FF7624" w:rsidRDefault="00025561" w:rsidP="00025561">
      <w:pPr>
        <w:pStyle w:val="ASFKListmark1"/>
      </w:pPr>
      <w:r w:rsidRPr="00FF7624">
        <w:t>Наименование контрагента;</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кассовый расход (сокращенная)» к ЭФ связанного документа.</w:t>
      </w:r>
    </w:p>
    <w:p w:rsidR="00025561" w:rsidRPr="00FF7624" w:rsidRDefault="00025561" w:rsidP="00025561">
      <w:pPr>
        <w:pStyle w:val="ASFKNormal"/>
      </w:pPr>
      <w:r w:rsidRPr="00FF7624">
        <w:t>Для работы с документами «Заявка на кассовый расход (сокращенная)» следует перейти в пункт меню «Документы – Регистрация и учет обязательств – Заявки на платеж – Заявка на кассовый расход (сокращенная)». Откроется ЭФ списка документов, представленная на рисунке </w:t>
      </w:r>
      <w:r w:rsidRPr="00FF7624">
        <w:fldChar w:fldCharType="begin"/>
      </w:r>
      <w:r w:rsidRPr="00FF7624">
        <w:instrText xml:space="preserve"> REF _Ref261614728 \h  \* MERGEFORMAT </w:instrText>
      </w:r>
      <w:r w:rsidRPr="00FF7624">
        <w:fldChar w:fldCharType="separate"/>
      </w:r>
      <w:r w:rsidR="00607514">
        <w:t>28</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5953125" cy="3124200"/>
            <wp:effectExtent l="0" t="0" r="9525" b="0"/>
            <wp:docPr id="84" name="Рисунок 84"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РФК"/>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53125" cy="3124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76" w:name="_Ref261614728"/>
      <w:bookmarkStart w:id="377" w:name="_Toc126839196"/>
      <w:r w:rsidR="00607514">
        <w:rPr>
          <w:noProof/>
        </w:rPr>
        <w:t>28</w:t>
      </w:r>
      <w:bookmarkEnd w:id="376"/>
      <w:r w:rsidRPr="00FF7624">
        <w:rPr>
          <w:noProof/>
        </w:rPr>
        <w:fldChar w:fldCharType="end"/>
      </w:r>
      <w:r w:rsidR="00025561" w:rsidRPr="00FF7624">
        <w:t>. ЭФ списка документов «Заявка на кассовый расход (сокращенная)»</w:t>
      </w:r>
      <w:bookmarkEnd w:id="377"/>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проверка ЭП;</w:t>
      </w:r>
    </w:p>
    <w:p w:rsidR="00025561" w:rsidRPr="00FF7624" w:rsidRDefault="00025561" w:rsidP="00025561">
      <w:pPr>
        <w:pStyle w:val="ASFKListmark1"/>
      </w:pPr>
      <w:r w:rsidRPr="00FF7624">
        <w:t>отказ;</w:t>
      </w:r>
    </w:p>
    <w:p w:rsidR="00025561" w:rsidRPr="00FF7624" w:rsidRDefault="00025561" w:rsidP="00025561">
      <w:pPr>
        <w:pStyle w:val="ASFKListmark1"/>
      </w:pPr>
      <w:r w:rsidRPr="00FF7624">
        <w:t>откат статуса передачи.</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378" w:name="_Ref325909171"/>
      <w:r w:rsidRPr="00FF7624">
        <w:t>Экранная форма документа</w:t>
      </w:r>
      <w:bookmarkEnd w:id="378"/>
    </w:p>
    <w:p w:rsidR="00025561" w:rsidRPr="00FF7624" w:rsidRDefault="00025561" w:rsidP="00025561">
      <w:pPr>
        <w:pStyle w:val="ASFKNormal"/>
      </w:pPr>
      <w:r w:rsidRPr="00FF7624">
        <w:t>ЭФ документа «Заявка на кассовый расход (сокращенная)» представлена на рисунках </w:t>
      </w:r>
      <w:r w:rsidRPr="00FF7624">
        <w:fldChar w:fldCharType="begin"/>
      </w:r>
      <w:r w:rsidRPr="00FF7624">
        <w:instrText xml:space="preserve"> REF _Ref261614730 \h  \* MERGEFORMAT </w:instrText>
      </w:r>
      <w:r w:rsidRPr="00FF7624">
        <w:fldChar w:fldCharType="separate"/>
      </w:r>
      <w:r w:rsidR="00607514">
        <w:t>29</w:t>
      </w:r>
      <w:r w:rsidRPr="00FF7624">
        <w:fldChar w:fldCharType="end"/>
      </w:r>
      <w:r w:rsidRPr="00FF7624">
        <w:t xml:space="preserve">, </w:t>
      </w:r>
      <w:r w:rsidRPr="00FF7624">
        <w:fldChar w:fldCharType="begin"/>
      </w:r>
      <w:r w:rsidRPr="00FF7624">
        <w:instrText xml:space="preserve"> REF _Ref261614731 \h  \* MERGEFORMAT </w:instrText>
      </w:r>
      <w:r w:rsidRPr="00FF7624">
        <w:fldChar w:fldCharType="separate"/>
      </w:r>
      <w:r w:rsidR="00607514">
        <w:t>30</w:t>
      </w:r>
      <w:r w:rsidRPr="00FF7624">
        <w:fldChar w:fldCharType="end"/>
      </w:r>
      <w:r w:rsidRPr="00FF7624">
        <w:t xml:space="preserve"> и </w:t>
      </w:r>
      <w:r w:rsidRPr="00FF7624">
        <w:fldChar w:fldCharType="begin"/>
      </w:r>
      <w:r w:rsidRPr="00FF7624">
        <w:instrText xml:space="preserve"> REF _Ref261614733 \h  \* MERGEFORMAT </w:instrText>
      </w:r>
      <w:r w:rsidRPr="00FF7624">
        <w:fldChar w:fldCharType="separate"/>
      </w:r>
      <w:r w:rsidR="00607514">
        <w:t>31</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«Заголовок, Раздел 1, (1)»;</w:t>
      </w:r>
    </w:p>
    <w:p w:rsidR="00025561" w:rsidRPr="00FF7624" w:rsidRDefault="00025561" w:rsidP="00025561">
      <w:pPr>
        <w:pStyle w:val="ASFKListmark1"/>
      </w:pPr>
      <w:r w:rsidRPr="00FF7624">
        <w:t>«Раздел 2, 3 (2)»;</w:t>
      </w:r>
    </w:p>
    <w:p w:rsidR="00025561" w:rsidRPr="00FF7624" w:rsidRDefault="00025561" w:rsidP="00025561">
      <w:pPr>
        <w:pStyle w:val="ASFKListmark1"/>
      </w:pPr>
      <w:r w:rsidRPr="00FF7624">
        <w:t>«Подписи (3)»;</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58540F" w:rsidP="00025561">
      <w:pPr>
        <w:pStyle w:val="ASFKFigure"/>
      </w:pPr>
      <w:r w:rsidRPr="00FF7624">
        <w:rPr>
          <w:noProof/>
        </w:rPr>
        <w:lastRenderedPageBreak/>
        <w:drawing>
          <wp:inline distT="0" distB="0" distL="0" distR="0">
            <wp:extent cx="6120130" cy="4136023"/>
            <wp:effectExtent l="0" t="0" r="0" b="0"/>
            <wp:docPr id="213" name="Рисунок 213" descr="D:\Скриншоты\Заявка на кассовый расход (сокращ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на кассовый расход (сокращенная).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0130" cy="4136023"/>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79" w:name="_Ref261614730"/>
      <w:bookmarkStart w:id="380" w:name="_Toc126839197"/>
      <w:r w:rsidR="00607514">
        <w:rPr>
          <w:noProof/>
        </w:rPr>
        <w:t>29</w:t>
      </w:r>
      <w:bookmarkEnd w:id="379"/>
      <w:r w:rsidRPr="00FF7624">
        <w:rPr>
          <w:noProof/>
        </w:rPr>
        <w:fldChar w:fldCharType="end"/>
      </w:r>
      <w:r w:rsidR="00025561" w:rsidRPr="00FF7624">
        <w:t>. ЭФ документа «Заявка на кассовый расход (сокращенная)</w:t>
      </w:r>
      <w:r w:rsidR="00B53076" w:rsidRPr="00FF7624">
        <w:t xml:space="preserve">», закладки </w:t>
      </w:r>
      <w:r w:rsidR="00025561" w:rsidRPr="00FF7624">
        <w:t>«Заголовок, Раздел 1, (1)»</w:t>
      </w:r>
      <w:bookmarkEnd w:id="380"/>
    </w:p>
    <w:p w:rsidR="00025561" w:rsidRPr="00FF7624" w:rsidRDefault="00025561" w:rsidP="00025561">
      <w:pPr>
        <w:pStyle w:val="ASFKNormal"/>
      </w:pPr>
      <w:r w:rsidRPr="00FF7624">
        <w:t>Перечень полей документа «Заявка на кассовый расход (сокращенная)</w:t>
      </w:r>
      <w:r w:rsidR="00B53076" w:rsidRPr="00FF7624">
        <w:t xml:space="preserve">», закладки </w:t>
      </w:r>
      <w:r w:rsidRPr="00FF7624">
        <w:t>«Заголовок, Раздел 1, (1)» приведен в таблице</w:t>
      </w:r>
      <w:r w:rsidR="002D02D9" w:rsidRPr="00FF7624">
        <w:t> </w:t>
      </w:r>
      <w:r w:rsidRPr="00FF7624">
        <w:fldChar w:fldCharType="begin"/>
      </w:r>
      <w:r w:rsidRPr="00FF7624">
        <w:instrText xml:space="preserve"> REF _Ref318713123 \h  \* MERGEFORMAT </w:instrText>
      </w:r>
      <w:r w:rsidRPr="00FF7624">
        <w:fldChar w:fldCharType="separate"/>
      </w:r>
      <w:r w:rsidR="00607514">
        <w:t>18</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81" w:name="_Ref318713123"/>
      <w:bookmarkStart w:id="382" w:name="_Ref317612011"/>
      <w:bookmarkStart w:id="383" w:name="_Toc126838371"/>
      <w:r w:rsidR="00607514">
        <w:rPr>
          <w:noProof/>
        </w:rPr>
        <w:t>18</w:t>
      </w:r>
      <w:bookmarkEnd w:id="381"/>
      <w:bookmarkEnd w:id="382"/>
      <w:r w:rsidRPr="00FF7624">
        <w:rPr>
          <w:noProof/>
        </w:rPr>
        <w:fldChar w:fldCharType="end"/>
      </w:r>
      <w:r w:rsidR="00025561" w:rsidRPr="00FF7624">
        <w:t xml:space="preserve">. Описание полей </w:t>
      </w:r>
      <w:r w:rsidR="00B53076" w:rsidRPr="00FF7624">
        <w:t>документа «Заявка на кассовый расход (сокращенная)», закладки «Заголовок, Раздел 1, (1)»</w:t>
      </w:r>
      <w:bookmarkEnd w:id="383"/>
    </w:p>
    <w:tbl>
      <w:tblPr>
        <w:tblStyle w:val="ASFKTable"/>
        <w:tblW w:w="5000" w:type="pct"/>
        <w:tblLook w:val="01E0" w:firstRow="1" w:lastRow="1" w:firstColumn="1" w:lastColumn="1" w:noHBand="0" w:noVBand="0"/>
      </w:tblPr>
      <w:tblGrid>
        <w:gridCol w:w="2251"/>
        <w:gridCol w:w="7377"/>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69" w:type="pct"/>
          </w:tcPr>
          <w:p w:rsidR="00025561" w:rsidRPr="00FF7624" w:rsidRDefault="00025561" w:rsidP="00025561">
            <w:pPr>
              <w:pStyle w:val="ASFKTableHead"/>
            </w:pPr>
            <w:r w:rsidRPr="00FF7624">
              <w:t>Наименование поля</w:t>
            </w:r>
          </w:p>
        </w:tc>
        <w:tc>
          <w:tcPr>
            <w:tcW w:w="383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Номер заявки</w:t>
            </w:r>
          </w:p>
        </w:tc>
        <w:tc>
          <w:tcPr>
            <w:tcW w:w="3831" w:type="pct"/>
          </w:tcPr>
          <w:p w:rsidR="00025561" w:rsidRPr="00FF7624" w:rsidRDefault="00025561" w:rsidP="00025561">
            <w:pPr>
              <w:pStyle w:val="ASFKTablenorm"/>
            </w:pPr>
            <w:r w:rsidRPr="00FF7624">
              <w:t>Номер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Дата заявки</w:t>
            </w:r>
          </w:p>
        </w:tc>
        <w:tc>
          <w:tcPr>
            <w:tcW w:w="3831" w:type="pct"/>
          </w:tcPr>
          <w:p w:rsidR="00025561" w:rsidRPr="00FF7624" w:rsidRDefault="00025561" w:rsidP="00025561">
            <w:pPr>
              <w:pStyle w:val="ASFKTablenorm"/>
            </w:pPr>
            <w:r w:rsidRPr="00FF7624">
              <w:t>Дата документа.</w:t>
            </w:r>
          </w:p>
          <w:p w:rsidR="00025561" w:rsidRPr="00FF7624" w:rsidRDefault="00025561" w:rsidP="00025561">
            <w:pPr>
              <w:pStyle w:val="ASFKTablenorm"/>
            </w:pPr>
            <w:r w:rsidRPr="00FF7624">
              <w:t>Значение даты может быть выбрано с помощью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Сумма</w:t>
            </w:r>
          </w:p>
        </w:tc>
        <w:tc>
          <w:tcPr>
            <w:tcW w:w="3831" w:type="pct"/>
          </w:tcPr>
          <w:p w:rsidR="00025561" w:rsidRPr="00FF7624" w:rsidRDefault="00025561" w:rsidP="00025561">
            <w:pPr>
              <w:pStyle w:val="ASFKTablenorm"/>
            </w:pPr>
            <w:r w:rsidRPr="00FF7624">
              <w:t>Сумма расхода по заявке на кассовый расход.</w:t>
            </w:r>
          </w:p>
          <w:p w:rsidR="00025561" w:rsidRPr="00FF7624" w:rsidRDefault="00025561" w:rsidP="00025561">
            <w:pPr>
              <w:pStyle w:val="ASFKTablenorm"/>
            </w:pPr>
            <w:r w:rsidRPr="00FF7624">
              <w:t>Значение подтягивается автоматически после заполнения поля «Сумма» в группе полей «Раздел 1. Реквизиты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Статус</w:t>
            </w:r>
          </w:p>
        </w:tc>
        <w:tc>
          <w:tcPr>
            <w:tcW w:w="3831" w:type="pct"/>
          </w:tcPr>
          <w:p w:rsidR="00025561" w:rsidRPr="00FF7624" w:rsidRDefault="00025561" w:rsidP="00025561">
            <w:pPr>
              <w:pStyle w:val="ASFKTablenorm"/>
            </w:pPr>
            <w:r w:rsidRPr="00FF7624">
              <w:t>Код статуса документа.</w:t>
            </w:r>
          </w:p>
          <w:p w:rsidR="00025561" w:rsidRPr="00FF7624" w:rsidRDefault="00025561" w:rsidP="0002556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626229"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626229" w:rsidRPr="00FF7624" w:rsidRDefault="00626229" w:rsidP="00025561">
            <w:pPr>
              <w:pStyle w:val="ASFKTablenorm"/>
            </w:pPr>
            <w:r w:rsidRPr="00FF7624">
              <w:t>Формировать уведомление</w:t>
            </w:r>
          </w:p>
        </w:tc>
        <w:tc>
          <w:tcPr>
            <w:tcW w:w="3831" w:type="pct"/>
          </w:tcPr>
          <w:p w:rsidR="00626229" w:rsidRPr="00FF7624" w:rsidRDefault="00462842" w:rsidP="00025561">
            <w:pPr>
              <w:pStyle w:val="ASFKTablenorm"/>
            </w:pPr>
            <w:r w:rsidRPr="00FF7624">
              <w:t>Предназначено для формирования уведомлений в мобильном приложении ФК о результатах обработки документа.</w:t>
            </w:r>
          </w:p>
        </w:tc>
      </w:tr>
      <w:tr w:rsidR="006A5593"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6A5593" w:rsidRPr="00FF7624" w:rsidRDefault="006A5593" w:rsidP="00025561">
            <w:pPr>
              <w:pStyle w:val="ASFKTablenorm"/>
            </w:pPr>
            <w:r w:rsidRPr="00FF7624">
              <w:t>Уровень конфиденциальности</w:t>
            </w:r>
          </w:p>
        </w:tc>
        <w:tc>
          <w:tcPr>
            <w:tcW w:w="3831" w:type="pct"/>
          </w:tcPr>
          <w:p w:rsidR="00990B86" w:rsidRPr="00FF7624" w:rsidRDefault="00990B86" w:rsidP="00990B86">
            <w:pPr>
              <w:pStyle w:val="ASFKTablenorm"/>
            </w:pPr>
            <w:r w:rsidRPr="00FF7624">
              <w:t>Заполняется вручную. По умолчанию не заполнено.</w:t>
            </w:r>
          </w:p>
          <w:p w:rsidR="006A5593" w:rsidRPr="00FF7624" w:rsidRDefault="00990B86" w:rsidP="00990B86">
            <w:pPr>
              <w:pStyle w:val="ASFKTablenorm"/>
            </w:pPr>
            <w:r w:rsidRPr="00FF7624">
              <w:t>Заполняется клиентом значением «1» (</w:t>
            </w:r>
            <w:r w:rsidR="003F7023" w:rsidRPr="00FF7624">
              <w:t>ДСП</w:t>
            </w:r>
            <w:r w:rsidRPr="00FF7624">
              <w:t>) или «0» (не секретно).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B53076">
            <w:pPr>
              <w:pStyle w:val="ASFKTablenorm"/>
            </w:pPr>
            <w:r w:rsidRPr="00FF7624">
              <w:lastRenderedPageBreak/>
              <w:t>Закладка «Заголовок, Раздел 1, (1)»</w:t>
            </w:r>
          </w:p>
        </w:tc>
      </w:tr>
      <w:tr w:rsidR="00B7572F"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B7572F" w:rsidRPr="00FF7624" w:rsidRDefault="00B7572F" w:rsidP="00025561">
            <w:pPr>
              <w:pStyle w:val="ASFKTablenorm"/>
            </w:pPr>
            <w:r w:rsidRPr="00FF7624">
              <w:t>Клиент</w:t>
            </w:r>
          </w:p>
        </w:tc>
        <w:tc>
          <w:tcPr>
            <w:tcW w:w="3831" w:type="pct"/>
          </w:tcPr>
          <w:p w:rsidR="00B7572F" w:rsidRPr="00FF7624" w:rsidRDefault="00B7572F" w:rsidP="00D80079">
            <w:pPr>
              <w:pStyle w:val="ASFKTableListNum"/>
              <w:numPr>
                <w:ilvl w:val="0"/>
                <w:numId w:val="30"/>
              </w:numPr>
            </w:pPr>
            <w:r w:rsidRPr="00FF7624">
              <w:t xml:space="preserve">Если </w:t>
            </w:r>
            <w:r w:rsidR="00F84CA0" w:rsidRPr="00FF7624">
              <w:t>«</w:t>
            </w:r>
            <w:r w:rsidRPr="00FF7624">
              <w:t>Код по СР</w:t>
            </w:r>
            <w:r w:rsidR="00F84CA0" w:rsidRPr="00FF7624">
              <w:t>»</w:t>
            </w:r>
            <w:r w:rsidRPr="00FF7624">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F84CA0" w:rsidRPr="00FF7624">
              <w:t>«</w:t>
            </w:r>
            <w:r w:rsidRPr="00FF7624">
              <w:t>Код по СР</w:t>
            </w:r>
            <w:r w:rsidR="00F84CA0" w:rsidRPr="00FF7624">
              <w:t>»</w:t>
            </w:r>
            <w:r w:rsidRPr="00FF7624">
              <w:t>.</w:t>
            </w:r>
          </w:p>
          <w:p w:rsidR="00B7572F" w:rsidRPr="00FF7624" w:rsidRDefault="00B7572F" w:rsidP="00F80A4A">
            <w:pPr>
              <w:pStyle w:val="ASFKTableListNum"/>
            </w:pPr>
            <w:r w:rsidRPr="00FF7624">
              <w:t xml:space="preserve">Иначе, поле заполняется по-старому: полным наименованием актуальной записи РУБП/ПУБП/НУБП/УП, найденной по </w:t>
            </w:r>
            <w:r w:rsidR="00F84CA0" w:rsidRPr="00FF7624">
              <w:t>«</w:t>
            </w:r>
            <w:r w:rsidRPr="00FF7624">
              <w:t>Код собственного БУ</w:t>
            </w:r>
            <w:r w:rsidR="00F84CA0" w:rsidRPr="00FF7624">
              <w:t>»</w:t>
            </w:r>
            <w:r w:rsidRPr="00FF7624">
              <w:t xml:space="preserve"> и </w:t>
            </w:r>
            <w:r w:rsidR="00F84CA0" w:rsidRPr="00FF7624">
              <w:t>«</w:t>
            </w:r>
            <w:r w:rsidR="00874CAE" w:rsidRPr="00FF7624">
              <w:t>Код бюджета</w:t>
            </w:r>
            <w:r w:rsidR="00F84CA0" w:rsidRPr="00FF7624">
              <w:t>»</w:t>
            </w:r>
            <w:r w:rsidRPr="00FF7624">
              <w:t>.</w:t>
            </w:r>
          </w:p>
          <w:p w:rsidR="00B7572F" w:rsidRPr="00FF7624" w:rsidRDefault="00B7572F" w:rsidP="00F80A4A">
            <w:pPr>
              <w:pStyle w:val="ASFKTablenorm"/>
            </w:pPr>
            <w:r w:rsidRPr="00FF7624">
              <w:t>Может быть изменено пользователем вручную.</w:t>
            </w:r>
          </w:p>
          <w:p w:rsidR="00B7572F" w:rsidRPr="00FF7624" w:rsidRDefault="00B7572F" w:rsidP="00F80A4A">
            <w:pPr>
              <w:pStyle w:val="ASFKTablenorm"/>
            </w:pPr>
            <w:r w:rsidRPr="00FF7624">
              <w:t>Для ОФК off-line заполняется вручную.</w:t>
            </w:r>
          </w:p>
        </w:tc>
      </w:tr>
      <w:tr w:rsidR="00B7572F"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B7572F" w:rsidRPr="00FF7624" w:rsidRDefault="002B746D" w:rsidP="00025561">
            <w:pPr>
              <w:pStyle w:val="ASFKTablenorm"/>
            </w:pPr>
            <w:r w:rsidRPr="00FF7624">
              <w:t>П</w:t>
            </w:r>
            <w:r w:rsidR="00B7572F" w:rsidRPr="00FF7624">
              <w:t>о Сводному реестру</w:t>
            </w:r>
          </w:p>
        </w:tc>
        <w:tc>
          <w:tcPr>
            <w:tcW w:w="3831" w:type="pct"/>
          </w:tcPr>
          <w:p w:rsidR="00B7572F" w:rsidRPr="00FF7624" w:rsidRDefault="00B7572F" w:rsidP="00F84CA0">
            <w:pPr>
              <w:pStyle w:val="ASFKTablenorm"/>
            </w:pPr>
            <w:r w:rsidRPr="00FF7624">
              <w:t xml:space="preserve">Если </w:t>
            </w:r>
            <w:r w:rsidR="00F84CA0" w:rsidRPr="00FF7624">
              <w:t>«</w:t>
            </w:r>
            <w:r w:rsidRPr="00FF7624">
              <w:t>Код по СР</w:t>
            </w:r>
            <w:r w:rsidR="00F84CA0" w:rsidRPr="00FF7624">
              <w:t>»</w:t>
            </w:r>
            <w:r w:rsidRPr="00FF7624">
              <w:t xml:space="preserve"> заполнено, то поле заполняется значением константы </w:t>
            </w:r>
            <w:r w:rsidR="00F84CA0" w:rsidRPr="00FF7624">
              <w:t>«</w:t>
            </w:r>
            <w:r w:rsidRPr="00FF7624">
              <w:t>Код по СР</w:t>
            </w:r>
            <w:r w:rsidR="00F84CA0" w:rsidRPr="00FF7624">
              <w:t>»</w:t>
            </w:r>
            <w:r w:rsidRPr="00FF7624">
              <w:t>, иначе поле заполняется по-старому.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Номер лицевого счета</w:t>
            </w:r>
          </w:p>
        </w:tc>
        <w:tc>
          <w:tcPr>
            <w:tcW w:w="3831" w:type="pct"/>
          </w:tcPr>
          <w:p w:rsidR="00025561" w:rsidRPr="00FF7624" w:rsidRDefault="00025561" w:rsidP="00025561">
            <w:pPr>
              <w:pStyle w:val="ASFKTablenorm"/>
            </w:pPr>
            <w:r w:rsidRPr="00FF7624">
              <w:t>Для ОФК off-line заполняется вручную.</w:t>
            </w:r>
          </w:p>
          <w:p w:rsidR="00517649" w:rsidRPr="00FF7624" w:rsidRDefault="00517649" w:rsidP="00517649">
            <w:pPr>
              <w:pStyle w:val="ASFKTablenorm"/>
            </w:pPr>
            <w:r w:rsidRPr="00FF7624">
              <w:t>Для 41 ЛС выбор ограничен значениями только с признаком УП» в поле «Тип клиента (наименование)»</w:t>
            </w:r>
            <w:r w:rsidR="004C74F9" w:rsidRPr="00FF7624">
              <w:t xml:space="preserve">. </w:t>
            </w:r>
            <w:r w:rsidR="00C96B45" w:rsidRPr="00FF7624">
              <w:t>Также выбор ограничен ЛС, первые 2 цифры значения поля «ТОФК» записи справочника «Информация о ЛС», которых равны первым двум цифрам значения константы ««Код собственного ТОФК»».</w:t>
            </w:r>
          </w:p>
          <w:p w:rsidR="00517649" w:rsidRPr="00FF7624" w:rsidRDefault="00517649" w:rsidP="00517649">
            <w:pPr>
              <w:pStyle w:val="ASFKTablenorm"/>
            </w:pPr>
            <w:r w:rsidRPr="00FF7624">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rsidR="00517649" w:rsidRPr="00FF7624" w:rsidRDefault="00517649" w:rsidP="00517649">
            <w:pPr>
              <w:pStyle w:val="ASFKTableListMark"/>
            </w:pPr>
            <w:r w:rsidRPr="00FF7624">
              <w:t>код бюджета (код бюджета из справочника «Информация о ЛС»);</w:t>
            </w:r>
          </w:p>
          <w:p w:rsidR="00517649" w:rsidRPr="00FF7624" w:rsidRDefault="00517649" w:rsidP="00517649">
            <w:pPr>
              <w:pStyle w:val="ASFKTableListMark"/>
            </w:pPr>
            <w:r w:rsidRPr="00FF7624">
              <w:t>бюджет (наименование бюджета из справочника «Бюджеты»);</w:t>
            </w:r>
          </w:p>
          <w:p w:rsidR="00517649" w:rsidRPr="00FF7624" w:rsidRDefault="00517649" w:rsidP="00517649">
            <w:pPr>
              <w:pStyle w:val="ASFKTableListMark"/>
            </w:pPr>
            <w:r w:rsidRPr="00FF7624">
              <w:t>клиент (полное наименование владельца ЛС из справочника «Информация о ЛС»);</w:t>
            </w:r>
          </w:p>
          <w:p w:rsidR="00517649" w:rsidRPr="00FF7624" w:rsidRDefault="00517649" w:rsidP="00517649">
            <w:pPr>
              <w:pStyle w:val="ASFKTableListMark"/>
            </w:pPr>
            <w:r w:rsidRPr="00FF7624">
              <w:t>код по сводному реестру (заполняется только в случае указания федерального бюджета – из справочника «Информация о ЛС»);</w:t>
            </w:r>
          </w:p>
          <w:p w:rsidR="00025561" w:rsidRPr="00FF7624" w:rsidRDefault="00517649" w:rsidP="00025561">
            <w:pPr>
              <w:pStyle w:val="ASFKTablenorm"/>
            </w:pPr>
            <w:r w:rsidRPr="00FF7624">
              <w:t>глава по БК (ведомство из справочника «Информация о ЛС»)</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Глава по БК</w:t>
            </w:r>
          </w:p>
        </w:tc>
        <w:tc>
          <w:tcPr>
            <w:tcW w:w="3831" w:type="pct"/>
          </w:tcPr>
          <w:p w:rsidR="00B7572F" w:rsidRPr="00FF7624" w:rsidRDefault="00B7572F" w:rsidP="00B7572F">
            <w:pPr>
              <w:pStyle w:val="ASFKTablenorm"/>
            </w:pPr>
            <w:r w:rsidRPr="00FF7624">
              <w:t xml:space="preserve">Значение заполняется автоматически из системной константы </w:t>
            </w:r>
            <w:r w:rsidR="00591A0F" w:rsidRPr="00FF7624">
              <w:t>«Код ППП»</w:t>
            </w:r>
            <w:r w:rsidRPr="00FF7624">
              <w:t>.</w:t>
            </w:r>
          </w:p>
          <w:p w:rsidR="00025561" w:rsidRPr="00FF7624" w:rsidRDefault="00025561" w:rsidP="00025561">
            <w:pPr>
              <w:pStyle w:val="ASFKTablenorm"/>
            </w:pPr>
            <w:r w:rsidRPr="00FF7624">
              <w:t>Может быть отредактировано вручную, либо выбором из справочника «Ведомства».</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Для БУ, АУ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Бюджет</w:t>
            </w:r>
          </w:p>
        </w:tc>
        <w:tc>
          <w:tcPr>
            <w:tcW w:w="3831" w:type="pct"/>
          </w:tcPr>
          <w:p w:rsidR="00025561" w:rsidRPr="00FF7624" w:rsidRDefault="00025561" w:rsidP="00025561">
            <w:pPr>
              <w:pStyle w:val="ASFKTablenorm"/>
            </w:pPr>
            <w:r w:rsidRPr="00FF7624">
              <w:t>Заполняется автоматически по коду бюджета (полное наименование).</w:t>
            </w:r>
          </w:p>
          <w:p w:rsidR="00025561" w:rsidRPr="00FF7624" w:rsidRDefault="00025561" w:rsidP="00025561">
            <w:pPr>
              <w:pStyle w:val="ASFKTablenorm"/>
            </w:pPr>
            <w:r w:rsidRPr="00FF7624">
              <w:t>Может быть отредактировано вручную/из справочника «Бюджеты».</w:t>
            </w:r>
          </w:p>
          <w:p w:rsidR="00025561" w:rsidRPr="00FF7624" w:rsidRDefault="00025561" w:rsidP="00025561">
            <w:pPr>
              <w:pStyle w:val="ASFKTablenorm"/>
            </w:pPr>
            <w:r w:rsidRPr="00FF7624">
              <w:t>Для БУ, АУ не заполняется.</w:t>
            </w:r>
          </w:p>
        </w:tc>
      </w:tr>
      <w:tr w:rsidR="00517649"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517649" w:rsidRPr="00FF7624" w:rsidRDefault="00517649" w:rsidP="00025561">
            <w:pPr>
              <w:pStyle w:val="ASFKTablenorm"/>
            </w:pPr>
            <w:r w:rsidRPr="00FF7624">
              <w:t>ИНН</w:t>
            </w:r>
          </w:p>
        </w:tc>
        <w:tc>
          <w:tcPr>
            <w:tcW w:w="3831" w:type="pct"/>
          </w:tcPr>
          <w:p w:rsidR="00517649" w:rsidRPr="00FF7624" w:rsidRDefault="00517649" w:rsidP="00AC415C">
            <w:pPr>
              <w:pStyle w:val="ASFKTablenorm"/>
            </w:pPr>
            <w:r w:rsidRPr="00FF7624">
              <w:t>Поле заполняется в случае необходимости указания в платежном поручении ИНН, отличного от ИНН получателя бюджетных средств, указанного в Заявлении на открытие (переоформление) лицевого счета.</w:t>
            </w:r>
          </w:p>
        </w:tc>
      </w:tr>
      <w:tr w:rsidR="00517649"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517649" w:rsidRPr="00FF7624" w:rsidRDefault="00517649" w:rsidP="00025561">
            <w:pPr>
              <w:pStyle w:val="ASFKTablenorm"/>
            </w:pPr>
            <w:r w:rsidRPr="00FF7624">
              <w:t>КПП</w:t>
            </w:r>
          </w:p>
        </w:tc>
        <w:tc>
          <w:tcPr>
            <w:tcW w:w="3831" w:type="pct"/>
          </w:tcPr>
          <w:p w:rsidR="00517649" w:rsidRPr="00FF7624" w:rsidRDefault="00517649" w:rsidP="00AC415C">
            <w:pPr>
              <w:pStyle w:val="ASFKTablenorm"/>
            </w:pPr>
            <w:r w:rsidRPr="00FF7624">
              <w:t>Поле заполняется в случае необходимости указания в платежном поручении КПП, отличного от КПП получателя бюджетных средств, указанного в Заявлении на открытие (переоформление) лицевого счета.</w:t>
            </w:r>
          </w:p>
        </w:tc>
      </w:tr>
      <w:tr w:rsidR="00517649"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517649" w:rsidRPr="00FF7624" w:rsidRDefault="00517649" w:rsidP="00025561">
            <w:pPr>
              <w:pStyle w:val="ASFKTablenorm"/>
            </w:pPr>
            <w:r w:rsidRPr="00FF7624">
              <w:t>ФК, Орган ФК</w:t>
            </w:r>
          </w:p>
        </w:tc>
        <w:tc>
          <w:tcPr>
            <w:tcW w:w="3831" w:type="pct"/>
          </w:tcPr>
          <w:p w:rsidR="00517649" w:rsidRPr="00FF7624" w:rsidRDefault="00517649" w:rsidP="00AC415C">
            <w:pPr>
              <w:pStyle w:val="ASFKTablenorm"/>
            </w:pPr>
            <w:r w:rsidRPr="00FF7624">
              <w:t xml:space="preserve">Наименование </w:t>
            </w:r>
            <w:r w:rsidR="00A6160E" w:rsidRPr="00FF7624">
              <w:t>ТОФК</w:t>
            </w:r>
            <w:r w:rsidRPr="00FF7624">
              <w:t xml:space="preserve">, обслуживающего клиента. </w:t>
            </w:r>
          </w:p>
          <w:p w:rsidR="00517649" w:rsidRPr="00FF7624" w:rsidRDefault="00517649" w:rsidP="00AC415C">
            <w:pPr>
              <w:pStyle w:val="ASFKTablenorm"/>
            </w:pPr>
            <w:r w:rsidRPr="00FF7624">
              <w:t xml:space="preserve">Значение поля подтягивается по полю «по КОФК» из справочника органов ФК, из поля «Полное наименование». </w:t>
            </w:r>
          </w:p>
          <w:p w:rsidR="00517649" w:rsidRPr="00FF7624" w:rsidRDefault="00517649" w:rsidP="00AC415C">
            <w:pPr>
              <w:pStyle w:val="ASFKTablenorm"/>
            </w:pPr>
            <w:r w:rsidRPr="00FF7624">
              <w:lastRenderedPageBreak/>
              <w:t>Для ОФК off-line заполняется вручную.</w:t>
            </w:r>
          </w:p>
        </w:tc>
      </w:tr>
      <w:tr w:rsidR="00517649"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517649" w:rsidRPr="00FF7624" w:rsidRDefault="00517649" w:rsidP="00025561">
            <w:pPr>
              <w:pStyle w:val="ASFKTablenorm"/>
            </w:pPr>
            <w:r w:rsidRPr="00FF7624">
              <w:lastRenderedPageBreak/>
              <w:t>По КОФК</w:t>
            </w:r>
          </w:p>
        </w:tc>
        <w:tc>
          <w:tcPr>
            <w:tcW w:w="3831" w:type="pct"/>
          </w:tcPr>
          <w:p w:rsidR="00517649" w:rsidRPr="00FF7624" w:rsidRDefault="00517649" w:rsidP="00AC415C">
            <w:pPr>
              <w:pStyle w:val="ASFKTablenorm"/>
            </w:pPr>
            <w:r w:rsidRPr="00FF7624">
              <w:t xml:space="preserve">Код по КОФК </w:t>
            </w:r>
            <w:r w:rsidR="00A6160E" w:rsidRPr="00FF7624">
              <w:t>ТОФК</w:t>
            </w:r>
            <w:r w:rsidRPr="00FF7624">
              <w:t>, обслуживающего клиента.</w:t>
            </w:r>
          </w:p>
          <w:p w:rsidR="00517649" w:rsidRPr="00FF7624" w:rsidRDefault="00517649" w:rsidP="00AC415C">
            <w:pPr>
              <w:pStyle w:val="ASFKTablenorm"/>
            </w:pPr>
            <w:r w:rsidRPr="00FF7624">
              <w:t>Может быть изменено вручную или выбором из справочника органов ФК.</w:t>
            </w:r>
          </w:p>
          <w:p w:rsidR="00517649" w:rsidRPr="00FF7624" w:rsidRDefault="00517649" w:rsidP="00AC415C">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 xml:space="preserve">Пред. </w:t>
            </w:r>
            <w:r w:rsidR="002B746D" w:rsidRPr="00FF7624">
              <w:t>Д</w:t>
            </w:r>
            <w:r w:rsidRPr="00FF7624">
              <w:t>ата</w:t>
            </w:r>
          </w:p>
        </w:tc>
        <w:tc>
          <w:tcPr>
            <w:tcW w:w="3831" w:type="pct"/>
          </w:tcPr>
          <w:p w:rsidR="00025561" w:rsidRPr="00FF7624" w:rsidRDefault="00025561" w:rsidP="00025561">
            <w:pPr>
              <w:pStyle w:val="ASFKTablenorm"/>
            </w:pPr>
            <w:r w:rsidRPr="00FF7624">
              <w:t>Может быть изменено вручную или выбором из системного календаря.</w:t>
            </w:r>
          </w:p>
          <w:p w:rsidR="00025561" w:rsidRPr="00FF7624" w:rsidRDefault="00025561" w:rsidP="00025561">
            <w:pPr>
              <w:pStyle w:val="ASFKTablenorm"/>
            </w:pPr>
            <w:r w:rsidRPr="00FF7624">
              <w:t>Для БУ, АУ не заполняется.</w:t>
            </w:r>
          </w:p>
          <w:p w:rsidR="00025561" w:rsidRPr="00FF7624" w:rsidRDefault="00025561" w:rsidP="00025561">
            <w:pPr>
              <w:pStyle w:val="ASFKTablenorm"/>
            </w:pPr>
            <w:r w:rsidRPr="00FF7624">
              <w:t>Для УБП ТГВБФ и ГВБФ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B53076">
            <w:pPr>
              <w:pStyle w:val="ASFKTablenorm"/>
            </w:pPr>
            <w:r w:rsidRPr="00FF7624">
              <w:t>Закладка «Заголовок, Раздел 1, (1)»</w:t>
            </w:r>
            <w:r w:rsidR="00B53076" w:rsidRPr="00FF7624">
              <w:t>, г</w:t>
            </w:r>
            <w:r w:rsidRPr="00FF7624">
              <w:t>руппа полей «Раздел 1. Реквизиты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Основание платежа</w:t>
            </w:r>
          </w:p>
        </w:tc>
        <w:tc>
          <w:tcPr>
            <w:tcW w:w="3831" w:type="pct"/>
          </w:tcPr>
          <w:p w:rsidR="00025561" w:rsidRPr="00FF7624" w:rsidRDefault="00025561" w:rsidP="00025561">
            <w:pPr>
              <w:pStyle w:val="ASFKTablenorm"/>
            </w:pPr>
            <w:r w:rsidRPr="00FF7624">
              <w:t>Вид документа-основания платежа (договора).</w:t>
            </w:r>
          </w:p>
          <w:p w:rsidR="00025561" w:rsidRPr="00FF7624" w:rsidRDefault="00025561" w:rsidP="00025561">
            <w:pPr>
              <w:pStyle w:val="ASFKTablenorm"/>
            </w:pPr>
            <w:r w:rsidRPr="00FF7624">
              <w:t>Возможные значения: «договор», «контракт».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Номер</w:t>
            </w:r>
          </w:p>
        </w:tc>
        <w:tc>
          <w:tcPr>
            <w:tcW w:w="3831" w:type="pct"/>
          </w:tcPr>
          <w:p w:rsidR="00025561" w:rsidRPr="00FF7624" w:rsidRDefault="00025561" w:rsidP="00025561">
            <w:pPr>
              <w:pStyle w:val="ASFKTablenorm"/>
            </w:pPr>
            <w:r w:rsidRPr="00FF7624">
              <w:t>Номер документа-основания платежа.</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Дата</w:t>
            </w:r>
          </w:p>
        </w:tc>
        <w:tc>
          <w:tcPr>
            <w:tcW w:w="3831" w:type="pct"/>
          </w:tcPr>
          <w:p w:rsidR="00025561" w:rsidRPr="00FF7624" w:rsidRDefault="00025561" w:rsidP="00025561">
            <w:pPr>
              <w:pStyle w:val="ASFKTablenorm"/>
            </w:pPr>
            <w:r w:rsidRPr="00FF7624">
              <w:t>Дата документа-основания платежа.</w:t>
            </w:r>
          </w:p>
          <w:p w:rsidR="00025561" w:rsidRPr="00FF7624" w:rsidRDefault="00025561" w:rsidP="00025561">
            <w:pPr>
              <w:pStyle w:val="ASFKTablenorm"/>
            </w:pPr>
            <w:r w:rsidRPr="00FF7624">
              <w:t>Значение даты может быть выбрано с помощью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Документ-основание</w:t>
            </w:r>
          </w:p>
        </w:tc>
        <w:tc>
          <w:tcPr>
            <w:tcW w:w="3831" w:type="pct"/>
          </w:tcPr>
          <w:p w:rsidR="00025561" w:rsidRPr="00FF7624" w:rsidRDefault="00025561" w:rsidP="00025561">
            <w:pPr>
              <w:pStyle w:val="ASFKTablenorm"/>
            </w:pPr>
            <w:r w:rsidRPr="00FF7624">
              <w:t>Наименование документа-основания (счет, счет-фактура и т.п.).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Номер</w:t>
            </w:r>
          </w:p>
        </w:tc>
        <w:tc>
          <w:tcPr>
            <w:tcW w:w="3831" w:type="pct"/>
          </w:tcPr>
          <w:p w:rsidR="00025561" w:rsidRPr="00FF7624" w:rsidRDefault="00025561" w:rsidP="00025561">
            <w:pPr>
              <w:pStyle w:val="ASFKTablenorm"/>
            </w:pPr>
            <w:r w:rsidRPr="00FF7624">
              <w:t>Номер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Дата</w:t>
            </w:r>
          </w:p>
        </w:tc>
        <w:tc>
          <w:tcPr>
            <w:tcW w:w="3831" w:type="pct"/>
          </w:tcPr>
          <w:p w:rsidR="00025561" w:rsidRPr="00FF7624" w:rsidRDefault="00025561" w:rsidP="00025561">
            <w:pPr>
              <w:pStyle w:val="ASFKTablenorm"/>
            </w:pPr>
            <w:r w:rsidRPr="00FF7624">
              <w:t>Дата документа-основания.</w:t>
            </w:r>
          </w:p>
          <w:p w:rsidR="00025561" w:rsidRPr="00FF7624" w:rsidRDefault="00025561" w:rsidP="00025561">
            <w:pPr>
              <w:pStyle w:val="ASFKTablenorm"/>
            </w:pPr>
            <w:r w:rsidRPr="00FF7624">
              <w:t>Значение даты может быть выбрано с помощью системного календаря.</w:t>
            </w:r>
          </w:p>
        </w:tc>
      </w:tr>
      <w:tr w:rsidR="00BB12EE"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BB12EE" w:rsidRPr="00FF7624" w:rsidRDefault="00BB12EE" w:rsidP="00D92305">
            <w:pPr>
              <w:pStyle w:val="ASFKTablenorm"/>
            </w:pPr>
            <w:r w:rsidRPr="00FF7624">
              <w:t>ИПД</w:t>
            </w:r>
          </w:p>
        </w:tc>
        <w:tc>
          <w:tcPr>
            <w:tcW w:w="3831" w:type="pct"/>
          </w:tcPr>
          <w:p w:rsidR="00BB12EE" w:rsidRPr="00FF7624" w:rsidRDefault="00BB12EE" w:rsidP="00D92305">
            <w:pPr>
              <w:pStyle w:val="ASFKTablenorm"/>
            </w:pPr>
            <w:r w:rsidRPr="00FF7624">
              <w:t>Значение вводится вручную.</w:t>
            </w:r>
          </w:p>
        </w:tc>
      </w:tr>
      <w:tr w:rsidR="00BB12EE"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BB12EE" w:rsidRPr="00FF7624" w:rsidRDefault="00BB12EE" w:rsidP="00D92305">
            <w:pPr>
              <w:pStyle w:val="ASFKTablenorm"/>
            </w:pPr>
            <w:r w:rsidRPr="00FF7624">
              <w:t>ПРД</w:t>
            </w:r>
          </w:p>
        </w:tc>
        <w:tc>
          <w:tcPr>
            <w:tcW w:w="3831"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к заполнению, если заполнены поля «ЕЛС» или «ЖКУ».</w:t>
            </w:r>
          </w:p>
        </w:tc>
      </w:tr>
      <w:tr w:rsidR="00BB12EE"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BB12EE" w:rsidRPr="00FF7624" w:rsidRDefault="00BB12EE" w:rsidP="00D92305">
            <w:pPr>
              <w:pStyle w:val="ASFKTablenorm"/>
            </w:pPr>
            <w:r w:rsidRPr="00FF7624">
              <w:t>ЕЛС</w:t>
            </w:r>
          </w:p>
        </w:tc>
        <w:tc>
          <w:tcPr>
            <w:tcW w:w="3831"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для заполнения, если заполнено поле «ПРД» и не заполнено поле «ЖКУ».</w:t>
            </w:r>
          </w:p>
        </w:tc>
      </w:tr>
      <w:tr w:rsidR="00BB12EE"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BB12EE" w:rsidRPr="00FF7624" w:rsidRDefault="00BB12EE" w:rsidP="00D92305">
            <w:pPr>
              <w:pStyle w:val="ASFKTablenorm"/>
            </w:pPr>
            <w:r w:rsidRPr="00FF7624">
              <w:t>ЖКУ</w:t>
            </w:r>
          </w:p>
        </w:tc>
        <w:tc>
          <w:tcPr>
            <w:tcW w:w="3831" w:type="pct"/>
          </w:tcPr>
          <w:p w:rsidR="00BB12EE" w:rsidRPr="00FF7624" w:rsidRDefault="00BB12EE" w:rsidP="00D92305">
            <w:pPr>
              <w:pStyle w:val="ASFKTablenorm"/>
            </w:pPr>
            <w:r w:rsidRPr="00FF7624">
              <w:t>Значение вводится вручную.</w:t>
            </w:r>
          </w:p>
          <w:p w:rsidR="00BB12EE" w:rsidRPr="00FF7624" w:rsidRDefault="00BB12EE" w:rsidP="00D92305">
            <w:pPr>
              <w:pStyle w:val="ASFKTablenorm"/>
            </w:pPr>
            <w:r w:rsidRPr="00FF7624">
              <w:t>Поле обязательно для заполнения, если заполнено поле «ПРД» и не заполнено поле «ЕЛС».</w:t>
            </w:r>
          </w:p>
        </w:tc>
      </w:tr>
      <w:tr w:rsidR="0058540F"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58540F" w:rsidRPr="00FF7624" w:rsidRDefault="0058540F" w:rsidP="00D92305">
            <w:pPr>
              <w:pStyle w:val="ASFKTablenorm"/>
            </w:pPr>
            <w:r w:rsidRPr="00FF7624">
              <w:t>Номер реестровой записи</w:t>
            </w:r>
          </w:p>
        </w:tc>
        <w:tc>
          <w:tcPr>
            <w:tcW w:w="3831" w:type="pct"/>
          </w:tcPr>
          <w:p w:rsidR="0058540F" w:rsidRPr="00FF7624" w:rsidRDefault="0058540F" w:rsidP="0058540F">
            <w:pPr>
              <w:pStyle w:val="ASFKTablenorm"/>
            </w:pPr>
            <w:r w:rsidRPr="00FF7624">
              <w:t>Заполняется автоматически при импорте документа или вручную.</w:t>
            </w:r>
          </w:p>
        </w:tc>
      </w:tr>
      <w:tr w:rsidR="003853D6"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3853D6" w:rsidRPr="00FF7624" w:rsidRDefault="003853D6" w:rsidP="00D92305">
            <w:pPr>
              <w:pStyle w:val="ASFKTablenorm"/>
            </w:pPr>
            <w:r w:rsidRPr="00FF7624">
              <w:t>Вид дохода</w:t>
            </w:r>
          </w:p>
        </w:tc>
        <w:tc>
          <w:tcPr>
            <w:tcW w:w="3831" w:type="pct"/>
          </w:tcPr>
          <w:p w:rsidR="008718BD" w:rsidRPr="00FF7624" w:rsidRDefault="008718BD" w:rsidP="008718BD">
            <w:pPr>
              <w:pStyle w:val="ASFKTablenorm"/>
            </w:pPr>
            <w:r w:rsidRPr="00FF7624">
              <w:t>Заполняется автоматически при импорте документа.</w:t>
            </w:r>
          </w:p>
          <w:p w:rsidR="003853D6" w:rsidRPr="00FF7624" w:rsidRDefault="008718BD" w:rsidP="008718BD">
            <w:pPr>
              <w:pStyle w:val="ASFKTablenorm"/>
            </w:pPr>
            <w:r w:rsidRPr="00FF7624">
              <w:t>При ручном вводе документа заполняется пользователем путем выбора из списка значений: 1, 2, 3, 4, 5.</w:t>
            </w:r>
          </w:p>
        </w:tc>
      </w:tr>
      <w:tr w:rsidR="0058540F"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58540F" w:rsidRPr="00FF7624" w:rsidRDefault="0058540F" w:rsidP="00D92305">
            <w:pPr>
              <w:pStyle w:val="ASFKTablenorm"/>
            </w:pPr>
            <w:r w:rsidRPr="00FF7624">
              <w:t>Идентификатор документа о приемке/этапа</w:t>
            </w:r>
          </w:p>
        </w:tc>
        <w:tc>
          <w:tcPr>
            <w:tcW w:w="3831" w:type="pct"/>
          </w:tcPr>
          <w:p w:rsidR="0058540F" w:rsidRPr="00FF7624" w:rsidRDefault="0058540F" w:rsidP="003853D6">
            <w:pPr>
              <w:pStyle w:val="ASFKTablenorm"/>
            </w:pPr>
            <w:r w:rsidRPr="00FF7624">
              <w:t>Заполняется автоматически при импорте документа или вручную.</w:t>
            </w:r>
          </w:p>
        </w:tc>
      </w:tr>
      <w:tr w:rsidR="0058540F"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58540F" w:rsidRPr="00FF7624" w:rsidRDefault="0058540F" w:rsidP="00D92305">
            <w:pPr>
              <w:pStyle w:val="ASFKTablenorm"/>
            </w:pPr>
            <w:r w:rsidRPr="00FF7624">
              <w:t>Вид реестра</w:t>
            </w:r>
          </w:p>
        </w:tc>
        <w:tc>
          <w:tcPr>
            <w:tcW w:w="3831" w:type="pct"/>
          </w:tcPr>
          <w:p w:rsidR="007E578D" w:rsidRPr="00FF7624" w:rsidRDefault="007E578D" w:rsidP="0058540F">
            <w:pPr>
              <w:pStyle w:val="ASFKTablenorm"/>
            </w:pPr>
            <w:r w:rsidRPr="00FF7624">
              <w:t>Заполняется автоматически при импорте документа или вручную.</w:t>
            </w:r>
          </w:p>
          <w:p w:rsidR="0058540F" w:rsidRPr="00FF7624" w:rsidRDefault="0058540F" w:rsidP="0058540F">
            <w:pPr>
              <w:pStyle w:val="ASFKTablenorm"/>
            </w:pPr>
            <w:r w:rsidRPr="00FF7624">
              <w:t xml:space="preserve">При ручном вводе документа заполняется пользователем путем выбора из списка значений: </w:t>
            </w:r>
          </w:p>
          <w:p w:rsidR="0058540F" w:rsidRPr="00FF7624" w:rsidRDefault="0058540F" w:rsidP="007E578D">
            <w:pPr>
              <w:pStyle w:val="ASFKTableListMark"/>
            </w:pPr>
            <w:r w:rsidRPr="00FF7624">
              <w:t>пустая строка;</w:t>
            </w:r>
          </w:p>
          <w:p w:rsidR="0058540F" w:rsidRPr="00FF7624" w:rsidRDefault="0058540F" w:rsidP="007E578D">
            <w:pPr>
              <w:pStyle w:val="ASFKTableListMark"/>
            </w:pPr>
            <w:r w:rsidRPr="00FF7624">
              <w:t xml:space="preserve">«01» –Реестр соглашений, </w:t>
            </w:r>
          </w:p>
          <w:p w:rsidR="0058540F" w:rsidRPr="00FF7624" w:rsidRDefault="0058540F" w:rsidP="007E578D">
            <w:pPr>
              <w:pStyle w:val="ASFKTableListMark"/>
            </w:pPr>
            <w:r w:rsidRPr="00FF7624">
              <w:t>«02»</w:t>
            </w:r>
            <w:r w:rsidR="007E578D" w:rsidRPr="00FF7624">
              <w:t xml:space="preserve"> – Реестр контрактов (открытый).</w:t>
            </w:r>
            <w:r w:rsidRPr="00FF7624">
              <w:t xml:space="preserve">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lastRenderedPageBreak/>
              <w:t>Назначение пл. (Примеч.)</w:t>
            </w:r>
          </w:p>
        </w:tc>
        <w:tc>
          <w:tcPr>
            <w:tcW w:w="3831" w:type="pct"/>
          </w:tcPr>
          <w:p w:rsidR="00025561" w:rsidRPr="00FF7624" w:rsidRDefault="00025561" w:rsidP="00025561">
            <w:pPr>
              <w:pStyle w:val="ASFKTablenorm"/>
            </w:pPr>
            <w:r w:rsidRPr="00FF7624">
              <w:t>Назначение платежа (примечание).</w:t>
            </w:r>
          </w:p>
          <w:p w:rsidR="00025561" w:rsidRPr="00FF7624" w:rsidRDefault="00025561" w:rsidP="00025561">
            <w:pPr>
              <w:pStyle w:val="ASFKTablenorm"/>
            </w:pPr>
            <w:r w:rsidRPr="00FF7624">
              <w:t>Значение вводится вручную или заполняется по шаблону назначений платежа.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Вид средств</w:t>
            </w:r>
          </w:p>
        </w:tc>
        <w:tc>
          <w:tcPr>
            <w:tcW w:w="3831" w:type="pct"/>
          </w:tcPr>
          <w:p w:rsidR="00025561" w:rsidRPr="00FF7624" w:rsidRDefault="00025561" w:rsidP="00025561">
            <w:pPr>
              <w:pStyle w:val="ASFKTablenorm"/>
            </w:pPr>
            <w:r w:rsidRPr="00FF7624">
              <w:t>Значение вводится вручную или выбором из справочника «Источники финансирования».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D80079">
            <w:pPr>
              <w:pStyle w:val="ASFKTableListNum"/>
              <w:numPr>
                <w:ilvl w:val="0"/>
                <w:numId w:val="92"/>
              </w:numPr>
            </w:pPr>
            <w:r w:rsidRPr="00FF7624">
              <w:t>Поле «Переход на СР» = 0:</w:t>
            </w:r>
          </w:p>
          <w:p w:rsidR="00025561" w:rsidRPr="00FF7624" w:rsidRDefault="00025561" w:rsidP="00025561">
            <w:pPr>
              <w:pStyle w:val="ASFKTablenorm"/>
            </w:pPr>
            <w:r w:rsidRPr="00FF7624">
              <w:t>При вводе документа от БУ значение проставляется автоматически: 31, 41 типу ЛС соответствует код 40 – Средства юридических лиц, если в записи справочника НУБП соответствующей коду из системной константы «Код собственного БУ», в поле «Тип клиента» указано «НУБП» для 31 ЛС и «УП» для 41 ЛС, либо код 90 – Средства юридических лиц, если тип – «АУ».</w:t>
            </w:r>
          </w:p>
          <w:p w:rsidR="00025561" w:rsidRPr="00FF7624" w:rsidRDefault="00025561" w:rsidP="00025561">
            <w:pPr>
              <w:pStyle w:val="ASFKTableListNum"/>
            </w:pPr>
            <w:r w:rsidRPr="00FF7624">
              <w:t>Поле «Переход на СР» = 1:</w:t>
            </w:r>
          </w:p>
          <w:p w:rsidR="00025561" w:rsidRPr="00FF7624" w:rsidRDefault="00025561" w:rsidP="00676935">
            <w:pPr>
              <w:pStyle w:val="ASFKTablenorm"/>
            </w:pPr>
            <w:r w:rsidRPr="00FF7624">
              <w:t>При вводе документа от БУ значение проставляется автоматически: 31, 41 типу ЛС соответствует код 40</w:t>
            </w:r>
            <w:r w:rsidR="00444A78" w:rsidRPr="00FF7624">
              <w:t xml:space="preserve"> – </w:t>
            </w:r>
            <w:r w:rsidRPr="00FF7624">
              <w:t>Средства юридических лиц, если в записи справочника СР соответствующей коду из системной константы «Код собственного БУ», в поле тип организации 09 или 20 для 31 ЛС и 05 для 41 ЛС, либо код 90</w:t>
            </w:r>
            <w:r w:rsidR="00444A78" w:rsidRPr="00FF7624">
              <w:t xml:space="preserve"> – </w:t>
            </w:r>
            <w:r w:rsidRPr="00FF7624">
              <w:t>Средства юридических лиц, если тип «АУ» (тип организации 03 и тип учреждения 03).</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Код по БК</w:t>
            </w:r>
          </w:p>
        </w:tc>
        <w:tc>
          <w:tcPr>
            <w:tcW w:w="3831" w:type="pct"/>
          </w:tcPr>
          <w:p w:rsidR="00025561" w:rsidRPr="00FF7624" w:rsidRDefault="00025561" w:rsidP="00025561">
            <w:pPr>
              <w:pStyle w:val="ASFKTablenorm"/>
            </w:pPr>
            <w:r w:rsidRPr="00FF7624">
              <w:t xml:space="preserve">Код бюджетной классификации расходов. </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Значение вводится вручную или выбором из справочника КБК.</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КЦ (аналитический код)</w:t>
            </w:r>
          </w:p>
        </w:tc>
        <w:tc>
          <w:tcPr>
            <w:tcW w:w="3831" w:type="pct"/>
          </w:tcPr>
          <w:p w:rsidR="00025561" w:rsidRPr="00FF7624" w:rsidRDefault="00025561" w:rsidP="00025561">
            <w:pPr>
              <w:pStyle w:val="ASFKTablenorm"/>
            </w:pPr>
            <w:r w:rsidRPr="00FF7624">
              <w:t>Значение вводится вручную или выбором из справочника кодов целей субсидий/субвенций.</w:t>
            </w:r>
          </w:p>
          <w:p w:rsidR="00025561" w:rsidRPr="00FF7624" w:rsidRDefault="00025561" w:rsidP="00025561">
            <w:pPr>
              <w:pStyle w:val="ASFKTablenorm"/>
            </w:pPr>
            <w:r w:rsidRPr="00FF7624">
              <w:t>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«Коды целей субсидий/субвенций», «Коды субсидий НУБП».</w:t>
            </w:r>
          </w:p>
          <w:p w:rsidR="00025561" w:rsidRPr="00FF7624" w:rsidRDefault="00025561" w:rsidP="00025561">
            <w:pPr>
              <w:pStyle w:val="ASFKTablenorm"/>
            </w:pPr>
            <w:r w:rsidRPr="00FF7624">
              <w:t>При указании 41 типа ЛС значение может вводиться вручную или пользователю должен быть предоставлен выбор значения из списка справочника: «Коды субсидий НУБП».</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Сумма</w:t>
            </w:r>
          </w:p>
        </w:tc>
        <w:tc>
          <w:tcPr>
            <w:tcW w:w="3831" w:type="pct"/>
          </w:tcPr>
          <w:p w:rsidR="00025561" w:rsidRPr="00FF7624" w:rsidRDefault="00025561" w:rsidP="00025561">
            <w:pPr>
              <w:pStyle w:val="ASFKTablenorm"/>
            </w:pPr>
            <w:r w:rsidRPr="00FF7624">
              <w:t>Сумма расхода по заявке.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Учетный номер БО</w:t>
            </w:r>
          </w:p>
        </w:tc>
        <w:tc>
          <w:tcPr>
            <w:tcW w:w="3831" w:type="pct"/>
          </w:tcPr>
          <w:p w:rsidR="00025561" w:rsidRPr="00FF7624" w:rsidRDefault="00676935" w:rsidP="00025561">
            <w:pPr>
              <w:pStyle w:val="ASFKTablenorm"/>
            </w:pPr>
            <w:r w:rsidRPr="00FF7624">
              <w:t xml:space="preserve">Значение вводится вручную, либо </w:t>
            </w:r>
            <w:r w:rsidR="00025561" w:rsidRPr="00FF7624">
              <w:t>передается из ОЕБС.</w:t>
            </w:r>
          </w:p>
          <w:p w:rsidR="00025561" w:rsidRPr="00FF7624" w:rsidRDefault="00025561" w:rsidP="00025561">
            <w:pPr>
              <w:pStyle w:val="ASFKTablenorm"/>
            </w:pPr>
            <w:r w:rsidRPr="00FF7624">
              <w:t>Для БУ, АУ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Код объекта по ФАИП</w:t>
            </w:r>
          </w:p>
        </w:tc>
        <w:tc>
          <w:tcPr>
            <w:tcW w:w="3831" w:type="pct"/>
          </w:tcPr>
          <w:p w:rsidR="000721EC" w:rsidRPr="00FF7624" w:rsidRDefault="000721EC" w:rsidP="000721EC">
            <w:pPr>
              <w:pStyle w:val="ASFKTablenorm"/>
            </w:pPr>
            <w:r w:rsidRPr="00FF7624">
              <w:t xml:space="preserve">Заполняется вручную/из справочника ФАИП. </w:t>
            </w:r>
          </w:p>
          <w:p w:rsidR="000721EC" w:rsidRPr="00FF7624" w:rsidRDefault="000721EC" w:rsidP="000721EC">
            <w:pPr>
              <w:pStyle w:val="ASFKTablenorm"/>
            </w:pPr>
            <w:r w:rsidRPr="00FF7624">
              <w:t xml:space="preserve">Для выбора из справочника доступны все записи, у которых: признак актуальности указан «Да» и значение поля «Дата с» </w:t>
            </w:r>
            <w:r w:rsidR="000B3079" w:rsidRPr="00FF7624">
              <w:t>меньше или равна</w:t>
            </w:r>
            <w:r w:rsidRPr="00FF7624">
              <w:t xml:space="preserve"> дате документа (т.е. значение поля «Дата по» не учитывается – выводятся все записи прошлых лет).</w:t>
            </w:r>
          </w:p>
          <w:p w:rsidR="00025561" w:rsidRPr="00FF7624" w:rsidRDefault="000721EC" w:rsidP="000721EC">
            <w:pPr>
              <w:pStyle w:val="ASFKTablenorm"/>
            </w:pPr>
            <w:r w:rsidRPr="00FF7624">
              <w:t>Для всех документов, за исключением документов по л/с с кодом 20, 21, 22, 30, 31, 32, 41, возможен</w:t>
            </w:r>
            <w:r w:rsidR="00A66F74" w:rsidRPr="00FF7624">
              <w:t xml:space="preserve"> </w:t>
            </w:r>
            <w:r w:rsidRPr="00FF7624">
              <w:t>выбор значений из справочника «Перечень кодов мероприятий по информатизации».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lastRenderedPageBreak/>
              <w:t>Аванс</w:t>
            </w:r>
          </w:p>
        </w:tc>
        <w:tc>
          <w:tcPr>
            <w:tcW w:w="3831" w:type="pct"/>
          </w:tcPr>
          <w:p w:rsidR="00025561" w:rsidRPr="00FF7624" w:rsidRDefault="00025561" w:rsidP="00025561">
            <w:pPr>
              <w:pStyle w:val="ASFKTablenorm"/>
            </w:pPr>
            <w:r w:rsidRPr="00FF7624">
              <w:t>Аванс. Устанавливается маркер в поле, если сумма по заявке является авансом (чекбокс).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Очередность</w:t>
            </w:r>
          </w:p>
        </w:tc>
        <w:tc>
          <w:tcPr>
            <w:tcW w:w="3831" w:type="pct"/>
          </w:tcPr>
          <w:p w:rsidR="00025561" w:rsidRPr="00FF7624" w:rsidRDefault="00025561" w:rsidP="00025561">
            <w:pPr>
              <w:pStyle w:val="ASFKTablenorm"/>
            </w:pPr>
            <w:r w:rsidRPr="00FF7624">
              <w:t>Очередность платежа.</w:t>
            </w:r>
          </w:p>
          <w:p w:rsidR="00025561" w:rsidRPr="00FF7624" w:rsidRDefault="00025561" w:rsidP="00025561">
            <w:pPr>
              <w:pStyle w:val="ASFKTablenorm"/>
            </w:pPr>
            <w:r w:rsidRPr="00FF7624">
              <w:t>Значение по умолчанию «5».</w:t>
            </w:r>
          </w:p>
          <w:p w:rsidR="00025561" w:rsidRPr="00FF7624" w:rsidRDefault="00025561" w:rsidP="00025561">
            <w:pPr>
              <w:pStyle w:val="ASFKTablenorm"/>
            </w:pPr>
            <w:r w:rsidRPr="00FF7624">
              <w:t>Может быть изменено пользователем выбором из выпадающего списка 1, 2, 3, 4, 5.</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Вид платежа</w:t>
            </w:r>
          </w:p>
        </w:tc>
        <w:tc>
          <w:tcPr>
            <w:tcW w:w="3831" w:type="pct"/>
          </w:tcPr>
          <w:p w:rsidR="00025561" w:rsidRPr="00FF7624" w:rsidRDefault="00025561" w:rsidP="00025561">
            <w:pPr>
              <w:pStyle w:val="ASFKTablenorm"/>
            </w:pPr>
            <w:r w:rsidRPr="00FF7624">
              <w:t>Вид платежа.</w:t>
            </w:r>
          </w:p>
          <w:p w:rsidR="00025561" w:rsidRPr="00FF7624" w:rsidRDefault="00025561" w:rsidP="00025561">
            <w:pPr>
              <w:pStyle w:val="ASFKTablenorm"/>
            </w:pPr>
            <w:r w:rsidRPr="00FF7624">
              <w:t>Для пользователя на статусе «Черновик» доступны значения «»,</w:t>
            </w:r>
          </w:p>
          <w:p w:rsidR="00025561" w:rsidRPr="00FF7624" w:rsidRDefault="00025561" w:rsidP="00025561">
            <w:pPr>
              <w:pStyle w:val="ASFKTablenorm"/>
            </w:pPr>
            <w:r w:rsidRPr="00FF7624">
              <w:t>«срочно».</w:t>
            </w:r>
          </w:p>
          <w:p w:rsidR="00025561" w:rsidRPr="00FF7624" w:rsidRDefault="00025561" w:rsidP="00025561">
            <w:pPr>
              <w:pStyle w:val="ASFKTablenorm"/>
            </w:pPr>
            <w:r w:rsidRPr="00FF7624">
              <w:t>По умолчанию проставляется пустое значение «».</w:t>
            </w:r>
          </w:p>
        </w:tc>
      </w:tr>
      <w:tr w:rsidR="0037496E"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37496E" w:rsidRPr="00FF7624" w:rsidRDefault="0037496E" w:rsidP="00711D91">
            <w:pPr>
              <w:pStyle w:val="ASFKTablenorm"/>
            </w:pPr>
            <w:r w:rsidRPr="00FF7624">
              <w:t>GUID документа БО</w:t>
            </w:r>
          </w:p>
        </w:tc>
        <w:tc>
          <w:tcPr>
            <w:tcW w:w="3831" w:type="pct"/>
          </w:tcPr>
          <w:p w:rsidR="0037496E" w:rsidRPr="00FF7624" w:rsidRDefault="0037496E" w:rsidP="00711D91">
            <w:pPr>
              <w:pStyle w:val="ASFKTablenorm"/>
            </w:pPr>
            <w:r w:rsidRPr="00FF7624">
              <w:t>Заполняется при выборе родительского документа гуидом родительского документа, при условии, что в родительском документе не заполнено поле «Учетный номер БО».</w:t>
            </w:r>
          </w:p>
          <w:p w:rsidR="0037496E" w:rsidRPr="00FF7624" w:rsidRDefault="0037496E" w:rsidP="00711D91">
            <w:pPr>
              <w:pStyle w:val="ASFKTablenorm"/>
            </w:pPr>
            <w:r w:rsidRPr="00FF7624">
              <w:t>Для БУ, АУ (31 л/с) не заполняется.</w:t>
            </w:r>
          </w:p>
        </w:tc>
      </w:tr>
    </w:tbl>
    <w:p w:rsidR="00025561" w:rsidRPr="00FF7624" w:rsidRDefault="00025561" w:rsidP="00025561">
      <w:pPr>
        <w:pStyle w:val="ASFKNormal"/>
      </w:pPr>
      <w:r w:rsidRPr="00FF7624">
        <w:t>ЭФ документа «Заявка на кассовый расход (сокращенная)</w:t>
      </w:r>
      <w:r w:rsidR="00B53076" w:rsidRPr="00FF7624">
        <w:t xml:space="preserve">», закладки </w:t>
      </w:r>
      <w:r w:rsidRPr="00FF7624">
        <w:t>«Раздел 2, 3 (2)»</w:t>
      </w:r>
      <w:r w:rsidR="00B53076" w:rsidRPr="00FF7624">
        <w:t xml:space="preserve"> представлена на рисунке</w:t>
      </w:r>
      <w:r w:rsidR="002D02D9" w:rsidRPr="00FF7624">
        <w:t> </w:t>
      </w:r>
      <w:r w:rsidR="00B53076" w:rsidRPr="00FF7624">
        <w:fldChar w:fldCharType="begin"/>
      </w:r>
      <w:r w:rsidR="00B53076" w:rsidRPr="00FF7624">
        <w:instrText xml:space="preserve"> REF _Ref261614731 \h </w:instrText>
      </w:r>
      <w:r w:rsidR="00FF7624">
        <w:instrText xml:space="preserve"> \* MERGEFORMAT </w:instrText>
      </w:r>
      <w:r w:rsidR="00B53076" w:rsidRPr="00FF7624">
        <w:fldChar w:fldCharType="separate"/>
      </w:r>
      <w:r w:rsidR="00607514">
        <w:rPr>
          <w:noProof/>
        </w:rPr>
        <w:t>30</w:t>
      </w:r>
      <w:r w:rsidR="00B53076"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828800"/>
            <wp:effectExtent l="0" t="0" r="0" b="0"/>
            <wp:docPr id="86" name="Рисунок 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96000" cy="1828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84" w:name="_Ref261614731"/>
      <w:bookmarkStart w:id="385" w:name="_Toc126839198"/>
      <w:r w:rsidR="00607514">
        <w:rPr>
          <w:noProof/>
        </w:rPr>
        <w:t>30</w:t>
      </w:r>
      <w:bookmarkEnd w:id="384"/>
      <w:r w:rsidRPr="00FF7624">
        <w:rPr>
          <w:noProof/>
        </w:rPr>
        <w:fldChar w:fldCharType="end"/>
      </w:r>
      <w:r w:rsidR="00025561" w:rsidRPr="00FF7624">
        <w:t>. ЭФ документа «Заявка на кассовый расход (сокращенная)</w:t>
      </w:r>
      <w:r w:rsidR="00B53076" w:rsidRPr="00FF7624">
        <w:t xml:space="preserve">», закладки </w:t>
      </w:r>
      <w:r w:rsidR="00025561" w:rsidRPr="00FF7624">
        <w:t>«Раздел 2, 3 (2)»</w:t>
      </w:r>
      <w:bookmarkEnd w:id="385"/>
    </w:p>
    <w:p w:rsidR="00025561" w:rsidRPr="00FF7624" w:rsidRDefault="00025561" w:rsidP="00025561">
      <w:pPr>
        <w:pStyle w:val="ASFKNormal"/>
      </w:pPr>
      <w:r w:rsidRPr="00FF7624">
        <w:t>Перечень полей документа «Заявка на кассовый расход (сокращенная)</w:t>
      </w:r>
      <w:r w:rsidR="00B53076" w:rsidRPr="00FF7624">
        <w:t xml:space="preserve">», закладки </w:t>
      </w:r>
      <w:r w:rsidRPr="00FF7624">
        <w:t>«Раздел 2, 3 (2)» приведен в таблице</w:t>
      </w:r>
      <w:r w:rsidR="002D02D9" w:rsidRPr="00FF7624">
        <w:t> </w:t>
      </w:r>
      <w:r w:rsidRPr="00FF7624">
        <w:fldChar w:fldCharType="begin"/>
      </w:r>
      <w:r w:rsidRPr="00FF7624">
        <w:instrText xml:space="preserve"> REF _Ref360715493 \h </w:instrText>
      </w:r>
      <w:r w:rsidR="00FF7624">
        <w:instrText xml:space="preserve"> \* MERGEFORMAT </w:instrText>
      </w:r>
      <w:r w:rsidRPr="00FF7624">
        <w:fldChar w:fldCharType="separate"/>
      </w:r>
      <w:r w:rsidR="00607514">
        <w:rPr>
          <w:noProof/>
        </w:rPr>
        <w:t>19</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86" w:name="_Ref360715493"/>
      <w:bookmarkStart w:id="387" w:name="_Toc126838372"/>
      <w:r w:rsidR="00607514">
        <w:rPr>
          <w:noProof/>
        </w:rPr>
        <w:t>19</w:t>
      </w:r>
      <w:bookmarkEnd w:id="386"/>
      <w:r w:rsidRPr="00FF7624">
        <w:rPr>
          <w:noProof/>
        </w:rPr>
        <w:fldChar w:fldCharType="end"/>
      </w:r>
      <w:r w:rsidR="00025561" w:rsidRPr="00FF7624">
        <w:t>. Описание полей документа «Заявка на кассовый расход (сокращенная)</w:t>
      </w:r>
      <w:r w:rsidR="00B53076" w:rsidRPr="00FF7624">
        <w:t xml:space="preserve">», закладки </w:t>
      </w:r>
      <w:r w:rsidR="00025561" w:rsidRPr="00FF7624">
        <w:t>«Раздел 2, 3 (2)»</w:t>
      </w:r>
      <w:bookmarkEnd w:id="387"/>
    </w:p>
    <w:tbl>
      <w:tblPr>
        <w:tblStyle w:val="ASFKTable"/>
        <w:tblW w:w="5000" w:type="pct"/>
        <w:tblLook w:val="01E0" w:firstRow="1" w:lastRow="1" w:firstColumn="1" w:lastColumn="1" w:noHBand="0" w:noVBand="0"/>
      </w:tblPr>
      <w:tblGrid>
        <w:gridCol w:w="2295"/>
        <w:gridCol w:w="733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025561" w:rsidRPr="00FF7624" w:rsidRDefault="00025561" w:rsidP="00025561">
            <w:pPr>
              <w:pStyle w:val="ASFKTableHead"/>
            </w:pPr>
            <w:r w:rsidRPr="00FF7624">
              <w:t>Наименование поля</w:t>
            </w:r>
          </w:p>
        </w:tc>
        <w:tc>
          <w:tcPr>
            <w:tcW w:w="3808"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Наименование контрагента</w:t>
            </w:r>
          </w:p>
        </w:tc>
        <w:tc>
          <w:tcPr>
            <w:tcW w:w="3808" w:type="pct"/>
          </w:tcPr>
          <w:p w:rsidR="00025561" w:rsidRPr="00FF7624" w:rsidRDefault="00025561" w:rsidP="00025561">
            <w:pPr>
              <w:pStyle w:val="ASFKTablenorm"/>
            </w:pPr>
            <w:r w:rsidRPr="00FF7624">
              <w:t>Наименование контрагента-получателя платежа (ФИО – для физического лица).</w:t>
            </w:r>
          </w:p>
          <w:p w:rsidR="00025561" w:rsidRPr="00FF7624" w:rsidRDefault="00025561" w:rsidP="00025561">
            <w:pPr>
              <w:pStyle w:val="ASFKTablenorm"/>
            </w:pPr>
            <w:r w:rsidRPr="00FF7624">
              <w:t>Значение вводится вручную или выбирается из справочника поставщиков.</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ИНН</w:t>
            </w:r>
          </w:p>
        </w:tc>
        <w:tc>
          <w:tcPr>
            <w:tcW w:w="3808" w:type="pct"/>
          </w:tcPr>
          <w:p w:rsidR="00025561" w:rsidRPr="00FF7624" w:rsidRDefault="00025561" w:rsidP="00025561">
            <w:pPr>
              <w:pStyle w:val="ASFKTablenorm"/>
            </w:pPr>
            <w:r w:rsidRPr="00FF7624">
              <w:t>ИНН получателя платежа.</w:t>
            </w:r>
          </w:p>
          <w:p w:rsidR="00025561" w:rsidRPr="00FF7624" w:rsidRDefault="00025561" w:rsidP="00025561">
            <w:pPr>
              <w:pStyle w:val="ASFKTablenorm"/>
            </w:pPr>
            <w:r w:rsidRPr="00FF7624">
              <w:lastRenderedPageBreak/>
              <w:t>Значение заполняется автоматически после заполнения поля «Наименование контрагента».</w:t>
            </w:r>
          </w:p>
          <w:p w:rsidR="00025561" w:rsidRPr="00FF7624" w:rsidRDefault="00025561" w:rsidP="00025561">
            <w:pPr>
              <w:pStyle w:val="ASFKTablenorm"/>
            </w:pPr>
            <w:r w:rsidRPr="00FF7624">
              <w:t>После автозаполнения поле доступно для редактирования.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lastRenderedPageBreak/>
              <w:t>КПП</w:t>
            </w:r>
          </w:p>
        </w:tc>
        <w:tc>
          <w:tcPr>
            <w:tcW w:w="3808" w:type="pct"/>
          </w:tcPr>
          <w:p w:rsidR="00025561" w:rsidRPr="00FF7624" w:rsidRDefault="00025561" w:rsidP="00025561">
            <w:pPr>
              <w:pStyle w:val="ASFKTablenorm"/>
            </w:pPr>
            <w:r w:rsidRPr="00FF7624">
              <w:t>КПП получателя платежа.</w:t>
            </w:r>
          </w:p>
          <w:p w:rsidR="00025561" w:rsidRPr="00FF7624" w:rsidRDefault="00025561" w:rsidP="00025561">
            <w:pPr>
              <w:pStyle w:val="ASFKTablenorm"/>
            </w:pPr>
            <w:r w:rsidRPr="00FF7624">
              <w:t>Значение заполняется автоматически после заполнения поля «Наименование контрагента».</w:t>
            </w:r>
          </w:p>
          <w:p w:rsidR="00025561" w:rsidRPr="00FF7624" w:rsidRDefault="00025561" w:rsidP="00025561">
            <w:pPr>
              <w:pStyle w:val="ASFKTablenorm"/>
            </w:pPr>
            <w:r w:rsidRPr="00FF7624">
              <w:t>После автозаполнения поле доступно для редактирования.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Банк. Счет</w:t>
            </w:r>
          </w:p>
        </w:tc>
        <w:tc>
          <w:tcPr>
            <w:tcW w:w="3808" w:type="pct"/>
          </w:tcPr>
          <w:p w:rsidR="00025561" w:rsidRPr="00FF7624" w:rsidRDefault="00025561" w:rsidP="00025561">
            <w:pPr>
              <w:pStyle w:val="ASFKTablenorm"/>
            </w:pPr>
            <w:r w:rsidRPr="00FF7624">
              <w:t>Номер банковского счета получателя платежа (при вводе банковского счета вручную, осуществляется проверка на ключевание).</w:t>
            </w:r>
          </w:p>
          <w:p w:rsidR="00025561" w:rsidRPr="00FF7624" w:rsidRDefault="00025561" w:rsidP="00025561">
            <w:pPr>
              <w:pStyle w:val="ASFKTablenorm"/>
            </w:pPr>
            <w:r w:rsidRPr="00FF7624">
              <w:t>Значение подставляется автоматически, в случае если для указанного пользователем получателя платежа в справочнике «Банковские счета поставщиков, найден один единственный счет. (В справочнике «Поставщиков», для выбранной организации находиться код и по нему делается выборка из справочника «Банковские счета поставщиков»: поле «Открыт для» должно быть равно коду поставщика).</w:t>
            </w:r>
          </w:p>
          <w:p w:rsidR="00025561" w:rsidRPr="00FF7624" w:rsidRDefault="00025561" w:rsidP="00025561">
            <w:pPr>
              <w:pStyle w:val="ASFKTablenorm"/>
            </w:pPr>
            <w:r w:rsidRPr="00FF7624">
              <w:t>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БИК</w:t>
            </w:r>
          </w:p>
        </w:tc>
        <w:tc>
          <w:tcPr>
            <w:tcW w:w="3808" w:type="pct"/>
          </w:tcPr>
          <w:p w:rsidR="00025561" w:rsidRPr="00FF7624" w:rsidRDefault="00025561" w:rsidP="00025561">
            <w:pPr>
              <w:pStyle w:val="ASFKTablenorm"/>
            </w:pPr>
            <w:r w:rsidRPr="00FF7624">
              <w:t>Код БИК банка получателя платежа.</w:t>
            </w:r>
          </w:p>
          <w:p w:rsidR="00025561" w:rsidRPr="00FF7624" w:rsidRDefault="00025561" w:rsidP="00025561">
            <w:pPr>
              <w:pStyle w:val="ASFKTablenorm"/>
            </w:pPr>
            <w:r w:rsidRPr="00FF7624">
              <w:t>Значение подтягивается автоматически после заполнения поля «Банковский счет» из справочника «Банковские счета поставщиков» (поле «где открыт»).</w:t>
            </w:r>
          </w:p>
          <w:p w:rsidR="00025561" w:rsidRPr="00FF7624" w:rsidRDefault="00025561" w:rsidP="00025561">
            <w:pPr>
              <w:pStyle w:val="ASFKTablenorm"/>
            </w:pPr>
            <w:r w:rsidRPr="00FF7624">
              <w:t>Может быть отредактировано вручную или выбором из справочника банков.</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Корсчет</w:t>
            </w:r>
          </w:p>
        </w:tc>
        <w:tc>
          <w:tcPr>
            <w:tcW w:w="3808" w:type="pct"/>
          </w:tcPr>
          <w:p w:rsidR="00025561" w:rsidRPr="00FF7624" w:rsidRDefault="00025561" w:rsidP="00025561">
            <w:pPr>
              <w:pStyle w:val="ASFKTablenorm"/>
            </w:pPr>
            <w:r w:rsidRPr="00FF7624">
              <w:t>Номер корреспондентского счета банка получателя платежа.</w:t>
            </w:r>
          </w:p>
          <w:p w:rsidR="00F84CA0" w:rsidRPr="00FF7624" w:rsidRDefault="00F84CA0" w:rsidP="00F84CA0">
            <w:pPr>
              <w:pStyle w:val="ASFKTablenorm"/>
            </w:pPr>
            <w:r w:rsidRPr="00FF7624">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rsidR="00F84CA0" w:rsidRPr="00FF7624" w:rsidRDefault="00F84CA0" w:rsidP="00F84CA0">
            <w:pPr>
              <w:pStyle w:val="ASFKTablenorm"/>
            </w:pPr>
            <w:r w:rsidRPr="00FF7624">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025561" w:rsidRPr="00FF7624" w:rsidRDefault="00025561" w:rsidP="00025561">
            <w:pPr>
              <w:pStyle w:val="ASFKTablenorm"/>
            </w:pPr>
            <w:r w:rsidRPr="00FF7624">
              <w:t>Поле доступно для редактирования.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 xml:space="preserve">Наим. </w:t>
            </w:r>
            <w:r w:rsidR="002B746D" w:rsidRPr="00FF7624">
              <w:t>Б</w:t>
            </w:r>
            <w:r w:rsidRPr="00FF7624">
              <w:t>анка</w:t>
            </w:r>
          </w:p>
        </w:tc>
        <w:tc>
          <w:tcPr>
            <w:tcW w:w="3808" w:type="pct"/>
          </w:tcPr>
          <w:p w:rsidR="00025561" w:rsidRPr="00FF7624" w:rsidRDefault="00025561" w:rsidP="00025561">
            <w:pPr>
              <w:pStyle w:val="ASFKTablenorm"/>
            </w:pPr>
            <w:r w:rsidRPr="00FF7624">
              <w:t>Наименование банка получателя платежа.</w:t>
            </w:r>
          </w:p>
          <w:p w:rsidR="00025561" w:rsidRPr="00FF7624" w:rsidRDefault="00025561" w:rsidP="00025561">
            <w:pPr>
              <w:pStyle w:val="ASFKTablenorm"/>
            </w:pPr>
            <w:r w:rsidRPr="00FF7624">
              <w:lastRenderedPageBreak/>
              <w:t xml:space="preserve">Значение подтягивается автоматически после заполнения поля «БИК/SWIFT» из справочника </w:t>
            </w:r>
            <w:r w:rsidR="00D371F8" w:rsidRPr="00FF7624">
              <w:t xml:space="preserve">«Справочник </w:t>
            </w:r>
            <w:r w:rsidRPr="00FF7624">
              <w:t>банков</w:t>
            </w:r>
            <w:r w:rsidR="00D371F8" w:rsidRPr="00FF7624">
              <w:t>»</w:t>
            </w:r>
            <w:r w:rsidRPr="00FF7624">
              <w:t xml:space="preserve"> из поля «Платежное наименование банка </w:t>
            </w:r>
            <w:r w:rsidR="00D371F8" w:rsidRPr="00FF7624">
              <w:t>составное</w:t>
            </w:r>
            <w:r w:rsidRPr="00FF7624">
              <w:t>».</w:t>
            </w:r>
          </w:p>
          <w:p w:rsidR="00025561" w:rsidRPr="00FF7624" w:rsidRDefault="00025561" w:rsidP="00025561">
            <w:pPr>
              <w:pStyle w:val="ASFKTablenorm"/>
            </w:pPr>
            <w:r w:rsidRPr="00FF7624">
              <w:t>Поле доступно для редактирования.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Возможно заполнение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lastRenderedPageBreak/>
              <w:t>Группа полей «Раздел 3. Реквизиты налоговых платежей»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Статус</w:t>
            </w:r>
          </w:p>
        </w:tc>
        <w:tc>
          <w:tcPr>
            <w:tcW w:w="3808" w:type="pct"/>
          </w:tcPr>
          <w:p w:rsidR="00025561" w:rsidRPr="00FF7624" w:rsidRDefault="00025561" w:rsidP="00025561">
            <w:pPr>
              <w:pStyle w:val="ASFKTablenorm"/>
            </w:pPr>
            <w:r w:rsidRPr="00FF7624">
              <w:t>Статус юридического лица в соответствии с Положением ЦБ РФ от 03.10.2002 № 2-П в редакции от 13.05.2011 № 2634-У «О безналичных расчетах РФ».</w:t>
            </w:r>
          </w:p>
          <w:p w:rsidR="00025561" w:rsidRPr="00FF7624" w:rsidRDefault="00025561" w:rsidP="00025561">
            <w:pPr>
              <w:pStyle w:val="ASFKTablenorm"/>
            </w:pPr>
            <w:r w:rsidRPr="00FF7624">
              <w:t xml:space="preserve">Значение вводится вручную или выбирается пользователем из справочника «Показатели статуса юр. </w:t>
            </w:r>
            <w:r w:rsidR="002B746D" w:rsidRPr="00FF7624">
              <w:t>Л</w:t>
            </w:r>
            <w:r w:rsidRPr="00FF7624">
              <w:t>ица, оформившего документ».</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КБК доходов</w:t>
            </w:r>
          </w:p>
        </w:tc>
        <w:tc>
          <w:tcPr>
            <w:tcW w:w="3808" w:type="pct"/>
          </w:tcPr>
          <w:p w:rsidR="00025561" w:rsidRPr="00FF7624" w:rsidRDefault="00025561" w:rsidP="00025561">
            <w:pPr>
              <w:pStyle w:val="ASFKTablenorm"/>
            </w:pPr>
            <w:r w:rsidRPr="00FF7624">
              <w:t>Код бюджетной классификации доходов в соответствии с Положением ЦБ РФ от 03.10.2002 № 2-П в редакции от 13.05.2011 № 2634-У «О безналичных расчетах РФ» – 20-ти символьный. Значение вводится вручную или заполняется из справочника КБК.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ОКТМО</w:t>
            </w:r>
          </w:p>
        </w:tc>
        <w:tc>
          <w:tcPr>
            <w:tcW w:w="3808" w:type="pct"/>
          </w:tcPr>
          <w:p w:rsidR="00025561" w:rsidRPr="00FF7624" w:rsidRDefault="00025561" w:rsidP="00025561">
            <w:pPr>
              <w:pStyle w:val="ASFKTablenorm"/>
            </w:pPr>
            <w:r w:rsidRPr="00FF7624">
              <w:t>Значение вводится вручную или заполняется из справочника ОКАТО.</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Основание платежа</w:t>
            </w:r>
          </w:p>
        </w:tc>
        <w:tc>
          <w:tcPr>
            <w:tcW w:w="3808" w:type="pct"/>
          </w:tcPr>
          <w:p w:rsidR="00025561" w:rsidRPr="00FF7624" w:rsidRDefault="00025561" w:rsidP="00025561">
            <w:pPr>
              <w:pStyle w:val="ASFKTablenorm"/>
            </w:pPr>
            <w:r w:rsidRPr="00FF7624">
              <w:t>Основание платежа в соответствии с ЦБ РФ от 03.10.2002 № 2-П в редакции от 13.05.2011 № 2634-У «О безналичных расчетах РФ». Возможные значения: '0', 'ТР', 'PC', 'ОТ', 'РТ', 'ВУ', 'ПР','ТП', 'ЗД', 'БФ', 'АП', 'АР', 'ДЕ', 'ПО', 'КВ', 'КТ', 'ИД', 'ИП', 'ТУ', 'БД', 'ИН', 'КП'.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Налоговый период</w:t>
            </w:r>
          </w:p>
        </w:tc>
        <w:tc>
          <w:tcPr>
            <w:tcW w:w="3808" w:type="pct"/>
          </w:tcPr>
          <w:p w:rsidR="00025561" w:rsidRPr="00FF7624" w:rsidRDefault="00025561" w:rsidP="00025561">
            <w:pPr>
              <w:pStyle w:val="ASFKTablenorm"/>
            </w:pPr>
            <w:r w:rsidRPr="00FF7624">
              <w:t>Налоговый период в соответствии с ЦБ РФ от 03.10.2002 № 2-П в редакции от 13.05.2011 № 2634-У «О безналичных расчетах РФ».</w:t>
            </w:r>
          </w:p>
          <w:p w:rsidR="00025561" w:rsidRPr="00FF7624" w:rsidRDefault="00025561" w:rsidP="00025561">
            <w:pPr>
              <w:pStyle w:val="ASFKTablenorm"/>
            </w:pPr>
            <w:r w:rsidRPr="00FF7624">
              <w:t>Ввод по маске «</w:t>
            </w:r>
            <w:r w:rsidRPr="00FF7624">
              <w:rPr>
                <w:lang w:val="en-US"/>
              </w:rPr>
              <w:t>xx</w:t>
            </w:r>
            <w:r w:rsidRPr="00FF7624">
              <w:t>.</w:t>
            </w:r>
            <w:r w:rsidRPr="00FF7624">
              <w:rPr>
                <w:noProof/>
                <w:lang w:val="en-US"/>
              </w:rPr>
              <w:t>yy</w:t>
            </w:r>
            <w:r w:rsidRPr="00FF7624">
              <w:t>.</w:t>
            </w:r>
            <w:r w:rsidRPr="00FF7624">
              <w:rPr>
                <w:lang w:val="en-US"/>
              </w:rPr>
              <w:t>zzzz</w:t>
            </w:r>
            <w:r w:rsidRPr="00FF7624">
              <w:t>».</w:t>
            </w:r>
          </w:p>
          <w:p w:rsidR="00025561" w:rsidRPr="00FF7624" w:rsidRDefault="00025561" w:rsidP="00025561">
            <w:pPr>
              <w:pStyle w:val="ASFKTablenorm"/>
            </w:pPr>
            <w:r w:rsidRPr="00FF7624">
              <w:t>Возможные значения: «01», «02»,…, «20». 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Номер документа</w:t>
            </w:r>
          </w:p>
        </w:tc>
        <w:tc>
          <w:tcPr>
            <w:tcW w:w="3808" w:type="pct"/>
          </w:tcPr>
          <w:p w:rsidR="00025561" w:rsidRPr="00FF7624" w:rsidRDefault="00025561" w:rsidP="00025561">
            <w:pPr>
              <w:pStyle w:val="ASFKTablenorm"/>
            </w:pPr>
            <w:r w:rsidRPr="00FF7624">
              <w:t>Номер платежа.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Дата документа</w:t>
            </w:r>
          </w:p>
        </w:tc>
        <w:tc>
          <w:tcPr>
            <w:tcW w:w="3808" w:type="pct"/>
          </w:tcPr>
          <w:p w:rsidR="00025561" w:rsidRPr="00FF7624" w:rsidRDefault="00025561" w:rsidP="00025561">
            <w:pPr>
              <w:pStyle w:val="ASFKTablenorm"/>
            </w:pPr>
            <w:r w:rsidRPr="00FF7624">
              <w:t>Дата платежа. Возможные значения: «0», либо пусто, либо значение даты в формате «ДД.ММ.ГГГГ».</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Тип платежа</w:t>
            </w:r>
          </w:p>
        </w:tc>
        <w:tc>
          <w:tcPr>
            <w:tcW w:w="3808" w:type="pct"/>
          </w:tcPr>
          <w:p w:rsidR="00025561" w:rsidRPr="00FF7624" w:rsidRDefault="00025561" w:rsidP="00025561">
            <w:pPr>
              <w:pStyle w:val="ASFKTablenorm"/>
            </w:pPr>
            <w:r w:rsidRPr="00FF7624">
              <w:t>Тип платежа в соответствии с Положением ЦБ РФ от 03.10.2002 № 2-П в редакции от 13.05.2011 № 2634-У «О безналичных расчетах РФ». Возможные значения: '0', 'НС', 'ПЛ', 'ГП', 'ВЗ', 'АВ', 'ПЕ', 'ПЦ', 'СА', 'АШ', 'ИШ', 'ШТ', 'ЗД', 'ТП'.</w:t>
            </w:r>
          </w:p>
        </w:tc>
      </w:tr>
    </w:tbl>
    <w:p w:rsidR="00025561" w:rsidRPr="00FF7624" w:rsidRDefault="00025561" w:rsidP="00025561">
      <w:pPr>
        <w:pStyle w:val="ASFKNormal"/>
      </w:pPr>
      <w:r w:rsidRPr="00FF7624">
        <w:t>ЭФ документа «Заявка на кассовый расход (сокращенная)</w:t>
      </w:r>
      <w:r w:rsidR="00B53076" w:rsidRPr="00FF7624">
        <w:t xml:space="preserve">», закладки </w:t>
      </w:r>
      <w:r w:rsidRPr="00FF7624">
        <w:t>«Подписи (3)»</w:t>
      </w:r>
      <w:r w:rsidR="007B31DE" w:rsidRPr="00FF7624">
        <w:t xml:space="preserve"> представлена на рисунке</w:t>
      </w:r>
      <w:r w:rsidR="002D02D9" w:rsidRPr="00FF7624">
        <w:t> </w:t>
      </w:r>
      <w:r w:rsidR="007B31DE" w:rsidRPr="00FF7624">
        <w:fldChar w:fldCharType="begin"/>
      </w:r>
      <w:r w:rsidR="007B31DE" w:rsidRPr="00FF7624">
        <w:instrText xml:space="preserve"> REF _Ref261614733 \h </w:instrText>
      </w:r>
      <w:r w:rsidR="00FF7624">
        <w:instrText xml:space="preserve"> \* MERGEFORMAT </w:instrText>
      </w:r>
      <w:r w:rsidR="007B31DE" w:rsidRPr="00FF7624">
        <w:fldChar w:fldCharType="separate"/>
      </w:r>
      <w:r w:rsidR="00607514">
        <w:rPr>
          <w:noProof/>
        </w:rPr>
        <w:t>31</w:t>
      </w:r>
      <w:r w:rsidR="007B31DE"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10275" cy="1828800"/>
            <wp:effectExtent l="0" t="0" r="9525" b="0"/>
            <wp:docPr id="87" name="Рисунок 8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0275" cy="1828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388" w:name="_Ref261614733"/>
      <w:bookmarkStart w:id="389" w:name="_Toc126839199"/>
      <w:r w:rsidR="00607514">
        <w:rPr>
          <w:noProof/>
        </w:rPr>
        <w:t>31</w:t>
      </w:r>
      <w:bookmarkEnd w:id="388"/>
      <w:r w:rsidRPr="00FF7624">
        <w:rPr>
          <w:noProof/>
        </w:rPr>
        <w:fldChar w:fldCharType="end"/>
      </w:r>
      <w:r w:rsidR="00025561" w:rsidRPr="00FF7624">
        <w:t>. ЭФ документа «Заявка на кассовый расход (сокращенная)</w:t>
      </w:r>
      <w:r w:rsidR="00B53076" w:rsidRPr="00FF7624">
        <w:t xml:space="preserve">», закладки </w:t>
      </w:r>
      <w:r w:rsidR="00025561" w:rsidRPr="00FF7624">
        <w:t>«Подписи (3)»</w:t>
      </w:r>
      <w:bookmarkEnd w:id="389"/>
    </w:p>
    <w:p w:rsidR="00025561" w:rsidRPr="00FF7624" w:rsidRDefault="00025561" w:rsidP="00025561">
      <w:pPr>
        <w:pStyle w:val="ASFKNormal"/>
      </w:pPr>
      <w:r w:rsidRPr="00FF7624">
        <w:t>Перечень полей документа «Заявка на кассовый расход (сокращенная)</w:t>
      </w:r>
      <w:r w:rsidR="00B53076" w:rsidRPr="00FF7624">
        <w:t xml:space="preserve">», закладки </w:t>
      </w:r>
      <w:r w:rsidRPr="00FF7624">
        <w:t>«Подписи (3)» приведен в таблице</w:t>
      </w:r>
      <w:r w:rsidR="002D02D9" w:rsidRPr="00FF7624">
        <w:t> </w:t>
      </w:r>
      <w:r w:rsidRPr="00FF7624">
        <w:fldChar w:fldCharType="begin"/>
      </w:r>
      <w:r w:rsidRPr="00FF7624">
        <w:instrText xml:space="preserve"> REF _Ref360715616 \h </w:instrText>
      </w:r>
      <w:r w:rsidR="00FF7624">
        <w:instrText xml:space="preserve"> \* MERGEFORMAT </w:instrText>
      </w:r>
      <w:r w:rsidRPr="00FF7624">
        <w:fldChar w:fldCharType="separate"/>
      </w:r>
      <w:r w:rsidR="00607514">
        <w:rPr>
          <w:noProof/>
        </w:rPr>
        <w:t>20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390" w:name="_Ref360715616"/>
      <w:bookmarkStart w:id="391" w:name="_Toc126838373"/>
      <w:r w:rsidR="00607514">
        <w:rPr>
          <w:noProof/>
        </w:rPr>
        <w:t>20</w:t>
      </w:r>
      <w:bookmarkEnd w:id="390"/>
      <w:r w:rsidRPr="00FF7624">
        <w:rPr>
          <w:noProof/>
        </w:rPr>
        <w:fldChar w:fldCharType="end"/>
      </w:r>
      <w:r w:rsidR="00025561" w:rsidRPr="00FF7624">
        <w:t>. Описание полей документа «Заявка на кассовый расход (сокращенная)</w:t>
      </w:r>
      <w:r w:rsidR="00B53076" w:rsidRPr="00FF7624">
        <w:t xml:space="preserve">», закладки </w:t>
      </w:r>
      <w:r w:rsidR="00025561" w:rsidRPr="00FF7624">
        <w:t>«Подписи (3)»</w:t>
      </w:r>
      <w:bookmarkEnd w:id="391"/>
    </w:p>
    <w:tbl>
      <w:tblPr>
        <w:tblStyle w:val="ASFKTable"/>
        <w:tblW w:w="5000" w:type="pct"/>
        <w:tblLook w:val="01E0" w:firstRow="1" w:lastRow="1" w:firstColumn="1" w:lastColumn="1" w:noHBand="0" w:noVBand="0"/>
      </w:tblPr>
      <w:tblGrid>
        <w:gridCol w:w="2854"/>
        <w:gridCol w:w="6774"/>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2" w:type="pct"/>
          </w:tcPr>
          <w:p w:rsidR="00025561" w:rsidRPr="00FF7624" w:rsidRDefault="00025561" w:rsidP="00025561">
            <w:pPr>
              <w:pStyle w:val="ASFKTableHead"/>
            </w:pPr>
            <w:r w:rsidRPr="00FF7624">
              <w:t>Наименование поля</w:t>
            </w:r>
          </w:p>
        </w:tc>
        <w:tc>
          <w:tcPr>
            <w:tcW w:w="3518"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518" w:type="pct"/>
          </w:tcPr>
          <w:p w:rsidR="00025561" w:rsidRPr="00FF7624" w:rsidRDefault="00025561" w:rsidP="00025561">
            <w:pPr>
              <w:pStyle w:val="ASFKTablenorm"/>
            </w:pPr>
            <w:r w:rsidRPr="00FF7624">
              <w:t>ФИО руководителя.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025561" w:rsidRPr="00FF7624" w:rsidRDefault="00025561" w:rsidP="00025561">
            <w:pPr>
              <w:pStyle w:val="ASFKTablenorm"/>
            </w:pPr>
            <w:r w:rsidRPr="00FF7624">
              <w:t>Главный бухгалтер (уполномоченное лицо). Расшифровка подписи</w:t>
            </w:r>
          </w:p>
        </w:tc>
        <w:tc>
          <w:tcPr>
            <w:tcW w:w="3518" w:type="pct"/>
          </w:tcPr>
          <w:p w:rsidR="00025561" w:rsidRPr="00FF7624" w:rsidRDefault="00025561" w:rsidP="00025561">
            <w:pPr>
              <w:pStyle w:val="ASFKTablenorm"/>
            </w:pPr>
            <w:r w:rsidRPr="00FF7624">
              <w:t>ФИО главного бухгалтера.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025561" w:rsidRPr="00FF7624" w:rsidRDefault="00025561" w:rsidP="00025561">
            <w:pPr>
              <w:pStyle w:val="ASFKTablenorm"/>
            </w:pPr>
            <w:r w:rsidRPr="00FF7624">
              <w:t>Дата подписания</w:t>
            </w:r>
          </w:p>
        </w:tc>
        <w:tc>
          <w:tcPr>
            <w:tcW w:w="3518" w:type="pct"/>
          </w:tcPr>
          <w:p w:rsidR="00025561" w:rsidRPr="00FF7624" w:rsidRDefault="00025561" w:rsidP="00025561">
            <w:pPr>
              <w:pStyle w:val="ASFKTablenorm"/>
            </w:pPr>
            <w:r w:rsidRPr="00FF7624">
              <w:t>Дата подписания документа главным бухгалтером.</w:t>
            </w:r>
          </w:p>
        </w:tc>
      </w:tr>
      <w:tr w:rsidR="006A559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6A5593" w:rsidRPr="00FF7624" w:rsidRDefault="006A5593" w:rsidP="00025561">
            <w:pPr>
              <w:pStyle w:val="ASFKTablenorm"/>
            </w:pPr>
            <w:r w:rsidRPr="00FF7624">
              <w:t>ФИО ответственного за конфиденциальность данных</w:t>
            </w:r>
          </w:p>
        </w:tc>
        <w:tc>
          <w:tcPr>
            <w:tcW w:w="3518" w:type="pct"/>
          </w:tcPr>
          <w:p w:rsidR="006A5593" w:rsidRPr="00FF7624" w:rsidRDefault="00990B86" w:rsidP="00025561">
            <w:pPr>
              <w:pStyle w:val="ASFKTablenorm"/>
            </w:pPr>
            <w:r w:rsidRPr="00FF7624">
              <w:t>Заполняется автоматически при подписании. Поле заполняется при заполненном поле «Уровень конфиденциальности» значением «1» или «0».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«Отметка органа Федерального казначейства о регистрации настоящей заявки»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025561" w:rsidRPr="00FF7624" w:rsidRDefault="00025561" w:rsidP="00025561">
            <w:pPr>
              <w:pStyle w:val="ASFKTablenorm"/>
            </w:pPr>
            <w:r w:rsidRPr="00FF7624">
              <w:t>Номер заявки</w:t>
            </w:r>
          </w:p>
        </w:tc>
        <w:tc>
          <w:tcPr>
            <w:tcW w:w="3518" w:type="pct"/>
          </w:tcPr>
          <w:p w:rsidR="00025561" w:rsidRPr="00FF7624" w:rsidRDefault="00025561" w:rsidP="00025561">
            <w:pPr>
              <w:pStyle w:val="ASFKTablenorm"/>
            </w:pPr>
            <w:r w:rsidRPr="00FF7624">
              <w:t>Регистрационный номер заявки в УФК. Значение доставляется из учетной системы УФК после регистрации заявки в УФК.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025561" w:rsidRPr="00FF7624" w:rsidRDefault="00025561" w:rsidP="00025561">
            <w:pPr>
              <w:pStyle w:val="ASFKTablenorm"/>
            </w:pPr>
            <w:r w:rsidRPr="00FF7624">
              <w:t>Дата регистрации</w:t>
            </w:r>
          </w:p>
        </w:tc>
        <w:tc>
          <w:tcPr>
            <w:tcW w:w="3518" w:type="pct"/>
          </w:tcPr>
          <w:p w:rsidR="00025561" w:rsidRPr="00FF7624" w:rsidRDefault="00025561" w:rsidP="00025561">
            <w:pPr>
              <w:pStyle w:val="ASFKTablenorm"/>
            </w:pPr>
            <w:r w:rsidRPr="00FF7624">
              <w:t>Дата регистрации документа в УФК. Значение доставляется из учетной системы УФК после регистрации заявки в УФК.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025561" w:rsidRPr="00FF7624" w:rsidRDefault="00025561" w:rsidP="00025561">
            <w:pPr>
              <w:pStyle w:val="ASFKTablenorm"/>
            </w:pPr>
            <w:r w:rsidRPr="00FF7624">
              <w:t>Ответственный исполнитель. Должность</w:t>
            </w:r>
          </w:p>
        </w:tc>
        <w:tc>
          <w:tcPr>
            <w:tcW w:w="3518" w:type="pct"/>
          </w:tcPr>
          <w:p w:rsidR="00025561" w:rsidRPr="00FF7624" w:rsidRDefault="00025561" w:rsidP="00025561">
            <w:pPr>
              <w:pStyle w:val="ASFKTablenorm"/>
            </w:pPr>
            <w:r w:rsidRPr="00FF7624">
              <w:t>Наименование должности ответственного исполнителя в ТОФК. Значение доставляется из учетной системы УФК после регистрации заявки в УФК.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025561" w:rsidRPr="00FF7624" w:rsidRDefault="00025561" w:rsidP="00025561">
            <w:pPr>
              <w:pStyle w:val="ASFKTablenorm"/>
            </w:pPr>
            <w:r w:rsidRPr="00FF7624">
              <w:t>Ответственный исполнитель. Расшифровка подписи</w:t>
            </w:r>
          </w:p>
        </w:tc>
        <w:tc>
          <w:tcPr>
            <w:tcW w:w="3518" w:type="pct"/>
          </w:tcPr>
          <w:p w:rsidR="00025561" w:rsidRPr="00FF7624" w:rsidRDefault="00025561" w:rsidP="00025561">
            <w:pPr>
              <w:pStyle w:val="ASFKTablenorm"/>
            </w:pPr>
            <w:r w:rsidRPr="00FF7624">
              <w:t>ФИО ответственного исполнителя в ТОФК. Значение доставляется из учетной системы УФК после регистрации заявки в УФК.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638"/>
        </w:trPr>
        <w:tc>
          <w:tcPr>
            <w:tcW w:w="1482" w:type="pct"/>
          </w:tcPr>
          <w:p w:rsidR="00025561" w:rsidRPr="00FF7624" w:rsidRDefault="00025561" w:rsidP="00025561">
            <w:pPr>
              <w:pStyle w:val="ASFKTablenorm"/>
            </w:pPr>
            <w:r w:rsidRPr="00FF7624">
              <w:t>Телефон</w:t>
            </w:r>
          </w:p>
        </w:tc>
        <w:tc>
          <w:tcPr>
            <w:tcW w:w="3518" w:type="pct"/>
          </w:tcPr>
          <w:p w:rsidR="00025561" w:rsidRPr="00FF7624" w:rsidRDefault="00025561" w:rsidP="00025561">
            <w:pPr>
              <w:pStyle w:val="ASFKTablenorm"/>
            </w:pPr>
            <w:r w:rsidRPr="00FF7624">
              <w:t>Номер телефона ответственного исполнителя в ТОФК. Значение доставляется из учетной системы УФК после регистрации заявки в УФК.</w:t>
            </w:r>
          </w:p>
        </w:tc>
      </w:tr>
    </w:tbl>
    <w:p w:rsidR="00025561" w:rsidRPr="00FF7624" w:rsidRDefault="00025561" w:rsidP="00025561">
      <w:pPr>
        <w:pStyle w:val="32"/>
      </w:pPr>
      <w:bookmarkStart w:id="392" w:name="_Toc225934607"/>
      <w:bookmarkStart w:id="393" w:name="_Toc232827357"/>
      <w:bookmarkStart w:id="394" w:name="_Ref247542610"/>
      <w:bookmarkStart w:id="395" w:name="_Ref297812554"/>
      <w:bookmarkStart w:id="396" w:name="_Ref306286725"/>
      <w:bookmarkStart w:id="397" w:name="_Ref312836252"/>
      <w:bookmarkStart w:id="398" w:name="_Ref315957712"/>
      <w:bookmarkStart w:id="399" w:name="_Ref318273757"/>
      <w:bookmarkStart w:id="400" w:name="_Ref319491028"/>
      <w:bookmarkStart w:id="401" w:name="_Ref361925702"/>
      <w:bookmarkStart w:id="402" w:name="_Toc366153032"/>
      <w:bookmarkStart w:id="403" w:name="_Ref420664245"/>
      <w:bookmarkStart w:id="404" w:name="_Toc422307657"/>
      <w:bookmarkStart w:id="405" w:name="_Ref436749052"/>
      <w:bookmarkStart w:id="406" w:name="_Ref438464885"/>
      <w:bookmarkStart w:id="407" w:name="_Ref438476847"/>
      <w:bookmarkStart w:id="408" w:name="_Ref471908210"/>
      <w:bookmarkStart w:id="409" w:name="_Ref474418265"/>
      <w:bookmarkStart w:id="410" w:name="_Ref502227018"/>
      <w:bookmarkStart w:id="411" w:name="_Ref511833798"/>
      <w:bookmarkStart w:id="412" w:name="_Ref523405998"/>
      <w:bookmarkStart w:id="413" w:name="_Ref4418768"/>
      <w:bookmarkStart w:id="414" w:name="_Ref68290425"/>
      <w:bookmarkStart w:id="415" w:name="_Toc126839076"/>
      <w:r w:rsidRPr="00FF7624">
        <w:lastRenderedPageBreak/>
        <w:t>Заявка на получение наличных денег</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rsidR="00025561" w:rsidRPr="00FF7624" w:rsidRDefault="00025561" w:rsidP="00025561">
      <w:pPr>
        <w:pStyle w:val="ASFKNormal"/>
      </w:pPr>
      <w:r w:rsidRPr="00FF7624">
        <w:t>Документ «Заявка на получение наличных денег» используется для доведения от ПБС (АИФ) до ТОФК информации о необходимости перечисления денежных средств на банковский счет органа ФК, для выдачи наличных денежных средств.</w:t>
      </w:r>
    </w:p>
    <w:p w:rsidR="00025561" w:rsidRPr="00FF7624" w:rsidRDefault="00025561" w:rsidP="00025561">
      <w:pPr>
        <w:pStyle w:val="ASFKNormal"/>
      </w:pPr>
      <w:r w:rsidRPr="00FF7624">
        <w:t>Для получения наличных средств бюджетное учреждение создает документ «Заявка на получение наличных денег». Ввод данных производится на уровне ПБС (АИФ, ФО) (заполняется закладка «Данные о чеке»). Далее документ передается в ТОФК.</w:t>
      </w:r>
    </w:p>
    <w:p w:rsidR="00025561" w:rsidRPr="00FF7624" w:rsidRDefault="00025561" w:rsidP="00025561">
      <w:pPr>
        <w:pStyle w:val="ASFKNormal"/>
      </w:pPr>
      <w:r w:rsidRPr="00FF7624">
        <w:t>Документ «Заявка на получение наличных денег» формируется ПБС (АИФ, ФО) и направляется в ТОФК, где открыт лицевой счет клиента ПБС (АИФ, ФО).</w:t>
      </w:r>
    </w:p>
    <w:p w:rsidR="00025561" w:rsidRPr="00FF7624" w:rsidRDefault="00025561" w:rsidP="00025561">
      <w:pPr>
        <w:pStyle w:val="ASFKNormal"/>
      </w:pPr>
      <w:r w:rsidRPr="00FF7624">
        <w:t xml:space="preserve">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w:t>
      </w:r>
      <w:r w:rsidR="00D352A4" w:rsidRPr="00FF7624">
        <w:t>ППО СУФД АСФК</w:t>
      </w:r>
      <w:r w:rsidRPr="00FF7624">
        <w:t xml:space="preserve"> следующий:</w:t>
      </w:r>
    </w:p>
    <w:p w:rsidR="00025561" w:rsidRPr="00FF7624" w:rsidRDefault="00025561" w:rsidP="00025561">
      <w:pPr>
        <w:pStyle w:val="ASFKListmark1"/>
      </w:pPr>
      <w:r w:rsidRPr="00FF7624">
        <w:t>документ вводится на АРМ клиента (АРМ ПБС или АРМ ФО);</w:t>
      </w:r>
    </w:p>
    <w:p w:rsidR="00025561" w:rsidRPr="00FF7624" w:rsidRDefault="00025561" w:rsidP="00025561">
      <w:pPr>
        <w:pStyle w:val="ASFKListmark1"/>
      </w:pPr>
      <w:r w:rsidRPr="00FF7624">
        <w:t>с АРМ клиента документ доставляется на АРМ ОФК, либо вводится на АРМ ОФК с бумажного носителя, либо импортируется из внешней системы;</w:t>
      </w:r>
    </w:p>
    <w:p w:rsidR="00025561" w:rsidRPr="00FF7624" w:rsidRDefault="00025561" w:rsidP="00025561">
      <w:pPr>
        <w:pStyle w:val="ASFKListmark1"/>
      </w:pPr>
      <w:r w:rsidRPr="00FF7624">
        <w:t>с АРМ ОФК документ проходит проверку и передается через транспорт СУФД в учетную систему УФК.</w:t>
      </w:r>
    </w:p>
    <w:p w:rsidR="00025561" w:rsidRPr="00FF7624" w:rsidRDefault="00025561" w:rsidP="00025561">
      <w:pPr>
        <w:pStyle w:val="ASFKNormal"/>
      </w:pPr>
      <w:r w:rsidRPr="00FF7624">
        <w:t xml:space="preserve">Для визуализации связи между документом «Заявка на получение наличных денег» и документами «Заявка на кассовый расход», «Заявка на кассовый расход (сокращенная)»,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D352A4" w:rsidRPr="00FF7624">
        <w:t>ППО СУФД АСФК</w:t>
      </w:r>
      <w:r w:rsidRPr="00FF7624">
        <w:t xml:space="preserve"> на ЭФ списка документов «Заявка на получение наличных денег» (рис. </w:t>
      </w:r>
      <w:r w:rsidRPr="00FF7624">
        <w:fldChar w:fldCharType="begin"/>
      </w:r>
      <w:r w:rsidRPr="00FF7624">
        <w:instrText xml:space="preserve"> REF _Ref225243416 \h </w:instrText>
      </w:r>
      <w:r w:rsidR="00FF7624">
        <w:instrText xml:space="preserve"> \* MERGEFORMAT </w:instrText>
      </w:r>
      <w:r w:rsidRPr="00FF7624">
        <w:fldChar w:fldCharType="separate"/>
      </w:r>
      <w:r w:rsidR="00607514">
        <w:rPr>
          <w:noProof/>
        </w:rPr>
        <w:t>32</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От (дата);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Сумма в валюте БО;</w:t>
      </w:r>
    </w:p>
    <w:p w:rsidR="00025561" w:rsidRPr="00FF7624" w:rsidRDefault="00025561" w:rsidP="00025561">
      <w:pPr>
        <w:pStyle w:val="ASFKListmark1"/>
      </w:pPr>
      <w:r w:rsidRPr="00FF7624">
        <w:t>Наименование контрагента;</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получение наличных денег» к ЭФ связанного документа.</w:t>
      </w:r>
    </w:p>
    <w:p w:rsidR="00025561" w:rsidRPr="00FF7624" w:rsidRDefault="00025561" w:rsidP="00025561">
      <w:pPr>
        <w:pStyle w:val="ASFKNormal"/>
      </w:pPr>
      <w:r w:rsidRPr="00FF7624">
        <w:t>Для работы с документами «Заявка на получение наличных денег» следует перейти в пункт меню «Документы – Регистрация и учет обязательств – Заявки на платеж – Заявка на получение наличных денег». Откроется ЭФ списка документов, представленная на рисунке </w:t>
      </w:r>
      <w:r w:rsidRPr="00FF7624">
        <w:fldChar w:fldCharType="begin"/>
      </w:r>
      <w:r w:rsidRPr="00FF7624">
        <w:instrText xml:space="preserve"> REF _Ref225243416 \h  \* MERGEFORMAT </w:instrText>
      </w:r>
      <w:r w:rsidRPr="00FF7624">
        <w:fldChar w:fldCharType="separate"/>
      </w:r>
      <w:r w:rsidR="00607514">
        <w:t>32</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276600"/>
            <wp:effectExtent l="0" t="0" r="0" b="0"/>
            <wp:docPr id="88" name="Рисунок 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16" w:name="_Ref225243416"/>
      <w:bookmarkStart w:id="417" w:name="_Toc126839200"/>
      <w:r w:rsidR="00607514">
        <w:rPr>
          <w:noProof/>
        </w:rPr>
        <w:t>32</w:t>
      </w:r>
      <w:bookmarkEnd w:id="416"/>
      <w:r w:rsidRPr="00FF7624">
        <w:rPr>
          <w:noProof/>
        </w:rPr>
        <w:fldChar w:fldCharType="end"/>
      </w:r>
      <w:r w:rsidR="00025561" w:rsidRPr="00FF7624">
        <w:t>. ЭФ списка документов «Заявка на получение наличных денег»</w:t>
      </w:r>
      <w:bookmarkEnd w:id="417"/>
    </w:p>
    <w:p w:rsidR="00025561" w:rsidRPr="00FF7624" w:rsidRDefault="00025561" w:rsidP="00025561">
      <w:pPr>
        <w:pStyle w:val="41"/>
      </w:pPr>
      <w:bookmarkStart w:id="418" w:name="_Toc232827358"/>
      <w:r w:rsidRPr="00FF7624">
        <w:t>Доступные операции</w:t>
      </w:r>
      <w:bookmarkEnd w:id="418"/>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формирование и проверка ЭП;</w:t>
      </w:r>
    </w:p>
    <w:p w:rsidR="00025561" w:rsidRPr="00FF7624" w:rsidRDefault="00025561" w:rsidP="00025561">
      <w:pPr>
        <w:pStyle w:val="ASFKListmark1"/>
      </w:pPr>
      <w:r w:rsidRPr="00FF7624">
        <w:t>экспорт в</w:t>
      </w:r>
      <w:r w:rsidR="00676935" w:rsidRPr="00FF7624">
        <w:t xml:space="preserve"> OEBS</w:t>
      </w:r>
      <w:r w:rsidRPr="00FF7624">
        <w:t>;</w:t>
      </w:r>
    </w:p>
    <w:p w:rsidR="00025561" w:rsidRPr="00FF7624" w:rsidRDefault="00025561" w:rsidP="00025561">
      <w:pPr>
        <w:pStyle w:val="ASFKListmark1"/>
      </w:pPr>
      <w:r w:rsidRPr="00FF7624">
        <w:t>акцепт;</w:t>
      </w:r>
    </w:p>
    <w:p w:rsidR="00025561" w:rsidRPr="00FF7624" w:rsidRDefault="00025561" w:rsidP="00025561">
      <w:pPr>
        <w:pStyle w:val="ASFKListmark1"/>
      </w:pPr>
      <w:r w:rsidRPr="00FF7624">
        <w:t>отказ;</w:t>
      </w:r>
    </w:p>
    <w:p w:rsidR="00025561" w:rsidRPr="00FF7624" w:rsidRDefault="00025561" w:rsidP="00025561">
      <w:pPr>
        <w:pStyle w:val="ASFKListmark1"/>
      </w:pPr>
      <w:r w:rsidRPr="00FF7624">
        <w:t>откат статуса передачи;</w:t>
      </w:r>
    </w:p>
    <w:p w:rsidR="00025561" w:rsidRPr="00FF7624" w:rsidRDefault="00025561" w:rsidP="00025561">
      <w:pPr>
        <w:pStyle w:val="ASFKListmark1"/>
      </w:pPr>
      <w:r w:rsidRPr="00FF7624">
        <w:t>отправка.</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419" w:name="_Экранная_форма_документа_4"/>
      <w:bookmarkStart w:id="420" w:name="_Toc232827359"/>
      <w:bookmarkStart w:id="421" w:name="_Ref319569752"/>
      <w:bookmarkStart w:id="422" w:name="_Ref325730152"/>
      <w:bookmarkStart w:id="423" w:name="_Ref403139567"/>
      <w:bookmarkEnd w:id="419"/>
      <w:r w:rsidRPr="00FF7624">
        <w:t>Экранная форма документа</w:t>
      </w:r>
      <w:bookmarkEnd w:id="420"/>
      <w:bookmarkEnd w:id="421"/>
      <w:bookmarkEnd w:id="422"/>
      <w:bookmarkEnd w:id="423"/>
    </w:p>
    <w:p w:rsidR="00025561" w:rsidRPr="00FF7624" w:rsidRDefault="00025561" w:rsidP="00025561">
      <w:pPr>
        <w:pStyle w:val="ASFKNormal"/>
      </w:pPr>
      <w:r w:rsidRPr="00FF7624">
        <w:t>ЭФ документа «Заявка на получение наличных денег» представлена на рисунках </w:t>
      </w:r>
      <w:r w:rsidRPr="00FF7624">
        <w:fldChar w:fldCharType="begin"/>
      </w:r>
      <w:r w:rsidRPr="00FF7624">
        <w:instrText xml:space="preserve"> REF _Ref225240294 \h  \* MERGEFORMAT </w:instrText>
      </w:r>
      <w:r w:rsidRPr="00FF7624">
        <w:fldChar w:fldCharType="separate"/>
      </w:r>
      <w:r w:rsidR="00607514">
        <w:t>33</w:t>
      </w:r>
      <w:r w:rsidRPr="00FF7624">
        <w:fldChar w:fldCharType="end"/>
      </w:r>
      <w:r w:rsidRPr="00FF7624">
        <w:t xml:space="preserve"> и </w:t>
      </w:r>
      <w:r w:rsidRPr="00FF7624">
        <w:fldChar w:fldCharType="begin"/>
      </w:r>
      <w:r w:rsidRPr="00FF7624">
        <w:instrText xml:space="preserve"> REF _Ref225243439 \h  \* MERGEFORMAT </w:instrText>
      </w:r>
      <w:r w:rsidRPr="00FF7624">
        <w:fldChar w:fldCharType="separate"/>
      </w:r>
      <w:r w:rsidR="00607514">
        <w:t>36</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«Раздел 1,2 (1)»;</w:t>
      </w:r>
    </w:p>
    <w:p w:rsidR="00025561" w:rsidRPr="00FF7624" w:rsidRDefault="00025561" w:rsidP="00025561">
      <w:pPr>
        <w:pStyle w:val="ASFKListmark1"/>
      </w:pPr>
      <w:r w:rsidRPr="00FF7624">
        <w:t>«Подписи(2)»;</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7772400"/>
            <wp:effectExtent l="0" t="0" r="0" b="0"/>
            <wp:docPr id="89" name="Рисунок 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96000" cy="7772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24" w:name="_Ref225240294"/>
      <w:bookmarkStart w:id="425" w:name="_Toc126839201"/>
      <w:r w:rsidR="00607514">
        <w:rPr>
          <w:noProof/>
        </w:rPr>
        <w:t>33</w:t>
      </w:r>
      <w:bookmarkEnd w:id="424"/>
      <w:r w:rsidRPr="00FF7624">
        <w:rPr>
          <w:noProof/>
        </w:rPr>
        <w:fldChar w:fldCharType="end"/>
      </w:r>
      <w:r w:rsidR="00025561" w:rsidRPr="00FF7624">
        <w:t>. ЭФ документа «Заявка на получение наличных денег</w:t>
      </w:r>
      <w:r w:rsidR="00B53076" w:rsidRPr="00FF7624">
        <w:t xml:space="preserve">», закладки </w:t>
      </w:r>
      <w:r w:rsidR="003B6452" w:rsidRPr="00FF7624">
        <w:t xml:space="preserve">«Раздел </w:t>
      </w:r>
      <w:r w:rsidR="00025561" w:rsidRPr="00FF7624">
        <w:t>1,2 (1)»</w:t>
      </w:r>
      <w:bookmarkEnd w:id="425"/>
    </w:p>
    <w:p w:rsidR="00025561" w:rsidRPr="00FF7624" w:rsidRDefault="00025561" w:rsidP="00025561">
      <w:pPr>
        <w:pStyle w:val="ASFKNormal"/>
      </w:pPr>
      <w:r w:rsidRPr="00FF7624">
        <w:t xml:space="preserve">Перечень полей </w:t>
      </w:r>
      <w:r w:rsidR="007B31DE" w:rsidRPr="00FF7624">
        <w:t xml:space="preserve">документа «Заявка на получение наличных денег», закладки «Раздел 1,2 (1)» </w:t>
      </w:r>
      <w:r w:rsidRPr="00FF7624">
        <w:t>приведен в таблице</w:t>
      </w:r>
      <w:r w:rsidR="002D02D9" w:rsidRPr="00FF7624">
        <w:t> </w:t>
      </w:r>
      <w:r w:rsidRPr="00FF7624">
        <w:fldChar w:fldCharType="begin"/>
      </w:r>
      <w:r w:rsidRPr="00FF7624">
        <w:instrText xml:space="preserve"> REF _Ref318713258 \h  \* MERGEFORMAT </w:instrText>
      </w:r>
      <w:r w:rsidRPr="00FF7624">
        <w:fldChar w:fldCharType="separate"/>
      </w:r>
      <w:r w:rsidR="00607514">
        <w:t>21</w:t>
      </w:r>
      <w:r w:rsidRPr="00FF7624">
        <w:fldChar w:fldCharType="end"/>
      </w:r>
      <w:r w:rsidRPr="00FF7624">
        <w:t xml:space="preserve">. </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426" w:name="_Ref318713258"/>
      <w:bookmarkStart w:id="427" w:name="_Ref317612111"/>
      <w:bookmarkStart w:id="428" w:name="_Toc126838374"/>
      <w:r w:rsidR="00607514">
        <w:rPr>
          <w:noProof/>
        </w:rPr>
        <w:t>21</w:t>
      </w:r>
      <w:bookmarkEnd w:id="426"/>
      <w:bookmarkEnd w:id="427"/>
      <w:r w:rsidRPr="00FF7624">
        <w:rPr>
          <w:noProof/>
        </w:rPr>
        <w:fldChar w:fldCharType="end"/>
      </w:r>
      <w:r w:rsidR="00025561" w:rsidRPr="00FF7624">
        <w:t xml:space="preserve">. Описание полей </w:t>
      </w:r>
      <w:r w:rsidR="007B31DE" w:rsidRPr="00FF7624">
        <w:t>документа «Заявка на получение наличных денег», закладки «Раздел 1,2 (1)»</w:t>
      </w:r>
      <w:bookmarkEnd w:id="428"/>
    </w:p>
    <w:tbl>
      <w:tblPr>
        <w:tblStyle w:val="ASFKTable"/>
        <w:tblW w:w="5000" w:type="pct"/>
        <w:tblLook w:val="01E0" w:firstRow="1" w:lastRow="1" w:firstColumn="1" w:lastColumn="1" w:noHBand="0" w:noVBand="0"/>
      </w:tblPr>
      <w:tblGrid>
        <w:gridCol w:w="2251"/>
        <w:gridCol w:w="7377"/>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69" w:type="pct"/>
          </w:tcPr>
          <w:p w:rsidR="00025561" w:rsidRPr="00FF7624" w:rsidRDefault="00025561" w:rsidP="00025561">
            <w:pPr>
              <w:pStyle w:val="ASFKTableHead"/>
            </w:pPr>
            <w:r w:rsidRPr="00FF7624">
              <w:t>Наименование поля</w:t>
            </w:r>
          </w:p>
        </w:tc>
        <w:tc>
          <w:tcPr>
            <w:tcW w:w="383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Номер заявки</w:t>
            </w:r>
          </w:p>
        </w:tc>
        <w:tc>
          <w:tcPr>
            <w:tcW w:w="3831"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Дата заявки</w:t>
            </w:r>
          </w:p>
        </w:tc>
        <w:tc>
          <w:tcPr>
            <w:tcW w:w="3831" w:type="pct"/>
          </w:tcPr>
          <w:p w:rsidR="00025561" w:rsidRPr="00FF7624" w:rsidRDefault="00025561" w:rsidP="00025561">
            <w:pPr>
              <w:pStyle w:val="ASFKTablenorm"/>
            </w:pPr>
            <w:r w:rsidRPr="00FF7624">
              <w:t>Значение по умолчанию текущая дата.</w:t>
            </w:r>
          </w:p>
          <w:p w:rsidR="00025561" w:rsidRPr="00FF7624" w:rsidRDefault="00025561" w:rsidP="00025561">
            <w:pPr>
              <w:pStyle w:val="ASFKTablenorm"/>
            </w:pPr>
            <w:r w:rsidRPr="00FF7624">
              <w:t>Может быть выбрана пользователем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Статус</w:t>
            </w:r>
          </w:p>
        </w:tc>
        <w:tc>
          <w:tcPr>
            <w:tcW w:w="3831" w:type="pct"/>
          </w:tcPr>
          <w:p w:rsidR="00025561" w:rsidRPr="00FF7624" w:rsidRDefault="00025561" w:rsidP="00025561">
            <w:pPr>
              <w:pStyle w:val="ASFKTablenorm"/>
            </w:pPr>
            <w:r w:rsidRPr="00FF7624">
              <w:t>Код бизнес-статуса документа.</w:t>
            </w:r>
          </w:p>
          <w:p w:rsidR="00025561" w:rsidRPr="00FF7624" w:rsidRDefault="00025561" w:rsidP="0002556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Отклонение по строкам</w:t>
            </w:r>
          </w:p>
        </w:tc>
        <w:tc>
          <w:tcPr>
            <w:tcW w:w="3831" w:type="pct"/>
          </w:tcPr>
          <w:p w:rsidR="00025561" w:rsidRPr="00FF7624" w:rsidRDefault="00025561" w:rsidP="00025561">
            <w:pPr>
              <w:pStyle w:val="ASFKTablenorm"/>
            </w:pPr>
            <w:r w:rsidRPr="00FF7624">
              <w:t>Выводится сумма расхождения между суммарным значением строчных сумм из Раздела 1. Реквизиты чека и суммарным значением строчных сумм из Раздела 2. Расшифровка на получение наличных денег.</w:t>
            </w:r>
          </w:p>
          <w:p w:rsidR="00025561" w:rsidRPr="00FF7624" w:rsidRDefault="00025561" w:rsidP="00025561">
            <w:pPr>
              <w:pStyle w:val="ASFKTablenorm"/>
            </w:pPr>
            <w:r w:rsidRPr="00FF7624">
              <w:t>Значение выводится по модулю.</w:t>
            </w:r>
          </w:p>
        </w:tc>
      </w:tr>
      <w:tr w:rsidR="00CD4988"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CD4988" w:rsidRPr="00FF7624" w:rsidRDefault="00CD4988" w:rsidP="00045334">
            <w:pPr>
              <w:pStyle w:val="ASFKTablenorm"/>
            </w:pPr>
            <w:r w:rsidRPr="00FF7624">
              <w:t>Уровень конфиденциальности</w:t>
            </w:r>
          </w:p>
        </w:tc>
        <w:tc>
          <w:tcPr>
            <w:tcW w:w="3831" w:type="pct"/>
          </w:tcPr>
          <w:p w:rsidR="001E1262" w:rsidRPr="00FF7624" w:rsidRDefault="001E1262" w:rsidP="001E1262">
            <w:pPr>
              <w:pStyle w:val="ASFKTablenorm"/>
            </w:pPr>
            <w:r w:rsidRPr="00FF7624">
              <w:t>Заполняется вручную. По умолчанию не заполнено.</w:t>
            </w:r>
          </w:p>
          <w:p w:rsidR="00CD4988" w:rsidRPr="00FF7624" w:rsidRDefault="001E1262" w:rsidP="001E1262">
            <w:pPr>
              <w:pStyle w:val="ASFKTablenorm"/>
            </w:pPr>
            <w:r w:rsidRPr="00FF7624">
              <w:t>Поле заполняется значением «1» (</w:t>
            </w:r>
            <w:r w:rsidR="003F7023" w:rsidRPr="00FF7624">
              <w:t>ДСП</w:t>
            </w:r>
            <w:r w:rsidRPr="00FF7624">
              <w:t>) или «0» (не секретно).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7B31DE">
            <w:pPr>
              <w:pStyle w:val="ASFKTablenorm"/>
            </w:pPr>
            <w:r w:rsidRPr="00FF7624">
              <w:t>Закладка «Раздел 1,2 (1)»</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485507">
            <w:pPr>
              <w:pStyle w:val="ASFKTablenorm"/>
            </w:pPr>
            <w:r w:rsidRPr="00FF7624">
              <w:t>Бюджет</w:t>
            </w:r>
          </w:p>
        </w:tc>
        <w:tc>
          <w:tcPr>
            <w:tcW w:w="3831" w:type="pct"/>
          </w:tcPr>
          <w:p w:rsidR="00025561" w:rsidRPr="00FF7624" w:rsidRDefault="00025561" w:rsidP="00025561">
            <w:pPr>
              <w:pStyle w:val="ASFKTablenorm"/>
            </w:pPr>
            <w:r w:rsidRPr="00FF7624">
              <w:t>Заполняется автоматически по коду бюджета (полное наименование).</w:t>
            </w:r>
          </w:p>
          <w:p w:rsidR="00025561" w:rsidRPr="00FF7624" w:rsidRDefault="00025561" w:rsidP="00025561">
            <w:pPr>
              <w:pStyle w:val="ASFKTablenorm"/>
            </w:pPr>
            <w:r w:rsidRPr="00FF7624">
              <w:t xml:space="preserve">Может быть отредактировано вручную/из справочника «Бюджеты» или подтягивается автоматически при выборе родительского документа. </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На АРМ НУБП/БУ/АУ не заполняется.</w:t>
            </w:r>
          </w:p>
          <w:p w:rsidR="00025561" w:rsidRPr="00FF7624" w:rsidRDefault="00025561" w:rsidP="00025561">
            <w:pPr>
              <w:pStyle w:val="ASFKTablenorm"/>
            </w:pPr>
            <w:r w:rsidRPr="00FF7624">
              <w:t>На АРМ УП автоматически не заполняется, может быть отредактировано вручную/из справочника «Бюджеты».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485507">
            <w:pPr>
              <w:pStyle w:val="ASFKTablenorm"/>
            </w:pPr>
            <w:r w:rsidRPr="00FF7624">
              <w:t>Финансовый орган</w:t>
            </w:r>
          </w:p>
        </w:tc>
        <w:tc>
          <w:tcPr>
            <w:tcW w:w="3831" w:type="pct"/>
          </w:tcPr>
          <w:p w:rsidR="00025561" w:rsidRPr="00FF7624" w:rsidRDefault="00025561" w:rsidP="00025561">
            <w:pPr>
              <w:pStyle w:val="ASFKTablenorm"/>
            </w:pPr>
            <w:r w:rsidRPr="00FF7624">
              <w:t>Заполняется автоматически полным наименованием по коду финоргана. Может быть отредактировано вручную/из справочника «Финансовые органы» или подтягивается автоматически при выборе родительского документа.</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На АРМ НУБП/АУ/БУ не заполняется.</w:t>
            </w:r>
          </w:p>
          <w:p w:rsidR="00025561" w:rsidRPr="00FF7624" w:rsidRDefault="00025561" w:rsidP="00025561">
            <w:pPr>
              <w:pStyle w:val="ASFKTablenorm"/>
            </w:pPr>
            <w:r w:rsidRPr="00FF7624">
              <w:t>Не заполняется для УБП ТГВБФ или ГВБФ.</w:t>
            </w:r>
          </w:p>
          <w:p w:rsidR="00025561" w:rsidRPr="00FF7624" w:rsidRDefault="00025561" w:rsidP="00025561">
            <w:pPr>
              <w:pStyle w:val="ASFKTablenorm"/>
            </w:pPr>
            <w:r w:rsidRPr="00FF7624">
              <w:t>На АРМ УП автоматически не заполняется, может быть отредактировано вручную/из справочника «Финансовые органы».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По ОКПО</w:t>
            </w:r>
          </w:p>
        </w:tc>
        <w:tc>
          <w:tcPr>
            <w:tcW w:w="3831" w:type="pct"/>
          </w:tcPr>
          <w:p w:rsidR="00025561" w:rsidRPr="00FF7624" w:rsidRDefault="00025561" w:rsidP="00025561">
            <w:pPr>
              <w:pStyle w:val="ASFKTablenorm"/>
            </w:pPr>
            <w:r w:rsidRPr="00FF7624">
              <w:t>Для ОФК off-line заполняется вручную.</w:t>
            </w:r>
          </w:p>
        </w:tc>
      </w:tr>
      <w:tr w:rsidR="00703638"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703638" w:rsidRPr="00FF7624" w:rsidRDefault="00703638" w:rsidP="00AC415C">
            <w:pPr>
              <w:pStyle w:val="ASFKTablenorm"/>
            </w:pPr>
            <w:r w:rsidRPr="00FF7624">
              <w:t>ГРБС</w:t>
            </w:r>
          </w:p>
        </w:tc>
        <w:tc>
          <w:tcPr>
            <w:tcW w:w="3831" w:type="pct"/>
          </w:tcPr>
          <w:p w:rsidR="00703638" w:rsidRPr="00FF7624" w:rsidRDefault="00703638" w:rsidP="00AC415C">
            <w:pPr>
              <w:pStyle w:val="ASFKTablenorm"/>
            </w:pPr>
            <w:r w:rsidRPr="00FF7624">
              <w:t xml:space="preserve">Значение поля подтягивается по «Глава по БК» и бюджету из справочника «Ведомства», из поля «Полное наименование». </w:t>
            </w:r>
          </w:p>
          <w:p w:rsidR="00703638" w:rsidRPr="00FF7624" w:rsidRDefault="00703638" w:rsidP="00AC415C">
            <w:pPr>
              <w:pStyle w:val="ASFKTablenorm"/>
            </w:pPr>
            <w:r w:rsidRPr="00FF7624">
              <w:t>Может быть отредактировано вручную.</w:t>
            </w:r>
          </w:p>
          <w:p w:rsidR="00703638" w:rsidRPr="00FF7624" w:rsidRDefault="00703638" w:rsidP="006831AF">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Глава по БК</w:t>
            </w:r>
          </w:p>
        </w:tc>
        <w:tc>
          <w:tcPr>
            <w:tcW w:w="3831" w:type="pct"/>
          </w:tcPr>
          <w:p w:rsidR="00025561" w:rsidRPr="00FF7624" w:rsidRDefault="00025561" w:rsidP="00025561">
            <w:pPr>
              <w:pStyle w:val="ASFKTablenorm"/>
            </w:pPr>
            <w:r w:rsidRPr="00FF7624">
              <w:t>Значение заполняется автоматически из системной константы.</w:t>
            </w:r>
          </w:p>
          <w:p w:rsidR="00025561" w:rsidRPr="00FF7624" w:rsidRDefault="00025561" w:rsidP="00025561">
            <w:pPr>
              <w:pStyle w:val="ASFKTablenorm"/>
            </w:pPr>
            <w:r w:rsidRPr="00FF7624">
              <w:t>При выборе пользователем родительского документа значение заполняется автоматически из указанного бюджетного обязательства.</w:t>
            </w:r>
          </w:p>
          <w:p w:rsidR="00025561" w:rsidRPr="00FF7624" w:rsidRDefault="00025561" w:rsidP="00025561">
            <w:pPr>
              <w:pStyle w:val="ASFKTablenorm"/>
            </w:pPr>
            <w:r w:rsidRPr="00FF7624">
              <w:t>Может быть отредактировано вручную, либо выбором из справочника «Ведомства».</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На АРМ НУБП/БУ/АУ не заполняется.</w:t>
            </w:r>
          </w:p>
          <w:p w:rsidR="00025561" w:rsidRPr="00FF7624" w:rsidRDefault="00025561" w:rsidP="00025561">
            <w:pPr>
              <w:pStyle w:val="ASFKTablenorm"/>
            </w:pPr>
            <w:r w:rsidRPr="00FF7624">
              <w:lastRenderedPageBreak/>
              <w:t>На АРМ УП автоматически не заполняется, может быть отредактировано вручную/из справочника «Ведомства».</w:t>
            </w:r>
          </w:p>
        </w:tc>
      </w:tr>
      <w:tr w:rsidR="008068D0"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8068D0" w:rsidRPr="00FF7624" w:rsidRDefault="008068D0" w:rsidP="00025561">
            <w:pPr>
              <w:pStyle w:val="ASFKTablenorm"/>
            </w:pPr>
            <w:r w:rsidRPr="00FF7624">
              <w:lastRenderedPageBreak/>
              <w:t>По Сводному реестру</w:t>
            </w:r>
          </w:p>
        </w:tc>
        <w:tc>
          <w:tcPr>
            <w:tcW w:w="3831" w:type="pct"/>
          </w:tcPr>
          <w:p w:rsidR="001E1262" w:rsidRPr="00FF7624" w:rsidRDefault="001E1262" w:rsidP="001E1262">
            <w:pPr>
              <w:pStyle w:val="ASFKTablenorm"/>
            </w:pPr>
            <w:r w:rsidRPr="00FF7624">
              <w:t>Может быть изменено вручную или выбором из справочника СРРПБС (кнопка доступна, если значение поля «Признак перехода на СР» = 0).</w:t>
            </w:r>
          </w:p>
          <w:p w:rsidR="001E1262" w:rsidRPr="00FF7624" w:rsidRDefault="001E1262" w:rsidP="001E1262">
            <w:pPr>
              <w:pStyle w:val="ASFKTablenorm"/>
            </w:pPr>
            <w:r w:rsidRPr="00FF7624">
              <w:t>Кнопка выбора из справочника «Реестр участников бюджетного процесса, а также юридических лиц, не являющихся участниками бюджетного процесса» доступна, если значение поля «Признак перехода на СР» = 1).</w:t>
            </w:r>
          </w:p>
          <w:p w:rsidR="001E1262" w:rsidRPr="00FF7624" w:rsidRDefault="001E1262" w:rsidP="001E1262">
            <w:pPr>
              <w:pStyle w:val="ASFKTablenorm"/>
            </w:pPr>
            <w:r w:rsidRPr="00FF7624">
              <w:t>Иначе:</w:t>
            </w:r>
          </w:p>
          <w:p w:rsidR="001E1262" w:rsidRPr="00FF7624" w:rsidRDefault="001E1262" w:rsidP="001E1262">
            <w:pPr>
              <w:pStyle w:val="ASFKTablenorm"/>
            </w:pPr>
            <w:r w:rsidRPr="00FF7624">
              <w:t>Заполняется значением системной константы «Код по СР». Может быть изменено вручную или выбором из справочника СР (значение поля «по Сводному реестру» в документе заполняется из поля справочника = «Код организации по СР»).</w:t>
            </w:r>
          </w:p>
          <w:p w:rsidR="001E1262" w:rsidRPr="00FF7624" w:rsidRDefault="001E1262" w:rsidP="001E1262">
            <w:pPr>
              <w:pStyle w:val="ASFKTablenorm"/>
            </w:pPr>
            <w:r w:rsidRPr="00FF7624">
              <w:t>При выборе родительского документа значение заполняется автоматически из указанного бюджетного обязательства.</w:t>
            </w:r>
          </w:p>
          <w:p w:rsidR="001E1262" w:rsidRPr="00FF7624" w:rsidRDefault="001E1262" w:rsidP="001E1262">
            <w:pPr>
              <w:pStyle w:val="ASFKTablenorm"/>
            </w:pPr>
            <w:r w:rsidRPr="00FF7624">
              <w:t>Для ОФК off-line заполняется вручную.</w:t>
            </w:r>
          </w:p>
          <w:p w:rsidR="008068D0" w:rsidRPr="00FF7624" w:rsidRDefault="001E1262" w:rsidP="001E1262">
            <w:pPr>
              <w:pStyle w:val="ASFKTablenorm"/>
            </w:pPr>
            <w:r w:rsidRPr="00FF7624">
              <w:t>Может быть изменено вручную.</w:t>
            </w:r>
          </w:p>
        </w:tc>
      </w:tr>
      <w:tr w:rsidR="008068D0"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8068D0" w:rsidRPr="00FF7624" w:rsidRDefault="008068D0" w:rsidP="00025561">
            <w:pPr>
              <w:pStyle w:val="ASFKTablenorm"/>
            </w:pPr>
            <w:r w:rsidRPr="00FF7624">
              <w:t>Наименование клиента</w:t>
            </w:r>
          </w:p>
        </w:tc>
        <w:tc>
          <w:tcPr>
            <w:tcW w:w="3831" w:type="pct"/>
          </w:tcPr>
          <w:p w:rsidR="001E1262" w:rsidRPr="00FF7624" w:rsidRDefault="001E1262" w:rsidP="00D80079">
            <w:pPr>
              <w:pStyle w:val="ASFKTableListNum"/>
              <w:numPr>
                <w:ilvl w:val="0"/>
                <w:numId w:val="86"/>
              </w:numPr>
            </w:pPr>
            <w:r w:rsidRPr="00FF7624">
              <w:t xml:space="preserve">Если «Код по СР» заполнено, то поле заполняется из полного наименования записи СР, найденной по коду = «Код по СР». </w:t>
            </w:r>
          </w:p>
          <w:p w:rsidR="001E1262" w:rsidRPr="00FF7624" w:rsidRDefault="001E1262" w:rsidP="001E1262">
            <w:pPr>
              <w:pStyle w:val="ASFKTableListNum"/>
            </w:pPr>
            <w:r w:rsidRPr="00FF7624">
              <w:t>Иначе поле заполняется полным наименованием из справочника РУБП/ПУБП/НУБП по константам «Код собственного БУ» и «Код бюджета».</w:t>
            </w:r>
          </w:p>
          <w:p w:rsidR="001E1262" w:rsidRPr="00FF7624" w:rsidRDefault="001E1262" w:rsidP="001E1262">
            <w:pPr>
              <w:pStyle w:val="ASFKTablenorm"/>
            </w:pPr>
            <w:r w:rsidRPr="00FF7624">
              <w:t>При выборе родительского документа значение заполняется автоматически из указанного бюджетного обязательства.</w:t>
            </w:r>
          </w:p>
          <w:p w:rsidR="001E1262" w:rsidRPr="00FF7624" w:rsidRDefault="001E1262" w:rsidP="001E1262">
            <w:pPr>
              <w:pStyle w:val="ASFKTablenorm"/>
            </w:pPr>
            <w:r w:rsidRPr="00FF7624">
              <w:t>Может быть изменено вручную.</w:t>
            </w:r>
          </w:p>
          <w:p w:rsidR="008068D0" w:rsidRPr="00FF7624" w:rsidRDefault="001E1262" w:rsidP="001E1262">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Номер лицевого счета</w:t>
            </w:r>
          </w:p>
        </w:tc>
        <w:tc>
          <w:tcPr>
            <w:tcW w:w="3831" w:type="pct"/>
          </w:tcPr>
          <w:p w:rsidR="00025561" w:rsidRPr="00FF7624" w:rsidRDefault="00025561" w:rsidP="00025561">
            <w:pPr>
              <w:pStyle w:val="ASFKTablenorm"/>
            </w:pPr>
            <w:r w:rsidRPr="00FF7624">
              <w:t>На АРМ ФО заполняется вручную, либо выбором значения из справочника «Информация о ЛС».</w:t>
            </w:r>
          </w:p>
          <w:p w:rsidR="00025561" w:rsidRPr="00FF7624" w:rsidRDefault="00025561" w:rsidP="00025561">
            <w:pPr>
              <w:pStyle w:val="ASFKTablenorm"/>
            </w:pPr>
            <w:r w:rsidRPr="00FF7624">
              <w:t>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и кода Главы по БК) и соответствующему ему типу лицевого счета с кодом «03».</w:t>
            </w:r>
          </w:p>
          <w:p w:rsidR="00025561" w:rsidRPr="00FF7624" w:rsidRDefault="00025561" w:rsidP="00025561">
            <w:pPr>
              <w:pStyle w:val="ASFKTablenorm"/>
            </w:pPr>
            <w:r w:rsidRPr="00FF7624">
              <w:t>Значение может быть изменено пользователем вручную или выбором из справочника «Информация о ЛС».</w:t>
            </w:r>
          </w:p>
          <w:p w:rsidR="00025561" w:rsidRPr="00FF7624" w:rsidRDefault="00025561" w:rsidP="00025561">
            <w:pPr>
              <w:pStyle w:val="ASFKTablenorm"/>
            </w:pPr>
            <w:r w:rsidRPr="00FF7624">
              <w:t>На АРМ НУБП значение подтягивается автоматически на основании кода из системной константы «Код собственного БУ» (с учетом бюджета) и соответствующих ему типов лицевых счетов» «41» с признаком «УП» в поле «Тип клиента (наименование)» в справочнике НУБП, «20», «21», «22», «30», «31», «32» (при условии наличия в справочнике единственной актуальной записи). Значение может быть отредактировано вручную, либо выбором значения из справочника «Информация о ЛС» (список значений ограничен типами лицевых счетов» «41», «20», «21», «22», «30», «31», «32», «14»).</w:t>
            </w:r>
          </w:p>
          <w:p w:rsidR="00025561" w:rsidRPr="00FF7624" w:rsidRDefault="00025561" w:rsidP="00025561">
            <w:pPr>
              <w:pStyle w:val="ASFKTablenorm"/>
            </w:pPr>
            <w:r w:rsidRPr="00FF7624">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При указании в поле «Лицевой счет» 14 типа ЛС необходимо перезаполнить сл</w:t>
            </w:r>
            <w:r w:rsidR="008B6F86" w:rsidRPr="00FF7624">
              <w:t>едующие п</w:t>
            </w:r>
            <w:r w:rsidRPr="00FF7624">
              <w:t>оля документа:</w:t>
            </w:r>
          </w:p>
          <w:p w:rsidR="00025561" w:rsidRPr="00FF7624" w:rsidRDefault="00025561" w:rsidP="00025561">
            <w:pPr>
              <w:pStyle w:val="ASFKTableListMark"/>
            </w:pPr>
            <w:r w:rsidRPr="00FF7624">
              <w:t>код бюджета (код бюджета из справочника «Информация о ЛС»);</w:t>
            </w:r>
          </w:p>
          <w:p w:rsidR="00025561" w:rsidRPr="00FF7624" w:rsidRDefault="00025561" w:rsidP="00025561">
            <w:pPr>
              <w:pStyle w:val="ASFKTableListMark"/>
            </w:pPr>
            <w:r w:rsidRPr="00FF7624">
              <w:lastRenderedPageBreak/>
              <w:t>бюджет (наименование по коду из справочника «Бюджеты»);</w:t>
            </w:r>
          </w:p>
          <w:p w:rsidR="00025561" w:rsidRPr="00FF7624" w:rsidRDefault="00025561" w:rsidP="00025561">
            <w:pPr>
              <w:pStyle w:val="ASFKTableListMark"/>
            </w:pPr>
            <w:r w:rsidRPr="00FF7624">
              <w:t>финорган (код) (по коду бюджета из справочника «Финансовые органы»);</w:t>
            </w:r>
          </w:p>
          <w:p w:rsidR="00025561" w:rsidRPr="00FF7624" w:rsidRDefault="00025561" w:rsidP="00025561">
            <w:pPr>
              <w:pStyle w:val="ASFKTableListMark"/>
            </w:pPr>
            <w:r w:rsidRPr="00FF7624">
              <w:t>финорган (наименование) (из справочника «Финансовые органы»);</w:t>
            </w:r>
          </w:p>
          <w:p w:rsidR="00025561" w:rsidRPr="00FF7624" w:rsidRDefault="00025561" w:rsidP="00025561">
            <w:pPr>
              <w:pStyle w:val="ASFKTableListMark"/>
            </w:pPr>
            <w:r w:rsidRPr="00FF7624">
              <w:t>наименование клиента (полное наименование владельца ЛС из справочника «Информация о ЛС»);</w:t>
            </w:r>
          </w:p>
          <w:p w:rsidR="00025561" w:rsidRPr="00FF7624" w:rsidRDefault="00025561" w:rsidP="00025561">
            <w:pPr>
              <w:pStyle w:val="ASFKTableListMark"/>
            </w:pPr>
            <w:r w:rsidRPr="00FF7624">
              <w:t>код по сводному реестру (заполняется только в случае указания федерального бюджета – из справочника «Информация о ЛС»);</w:t>
            </w:r>
          </w:p>
          <w:p w:rsidR="00025561" w:rsidRPr="00FF7624" w:rsidRDefault="00025561" w:rsidP="00025561">
            <w:pPr>
              <w:pStyle w:val="ASFKTableListMark"/>
            </w:pPr>
            <w:r w:rsidRPr="00FF7624">
              <w:t>глава по БК (ведомство из справочника «Информация о ЛС»);</w:t>
            </w:r>
          </w:p>
          <w:p w:rsidR="00025561" w:rsidRPr="00FF7624" w:rsidRDefault="00025561" w:rsidP="00025561">
            <w:pPr>
              <w:pStyle w:val="ASFKTableListMark"/>
            </w:pPr>
            <w:r w:rsidRPr="00FF7624">
              <w:t>ГРБС/ГАИФ (наименование из справочника «Ведомства»).</w:t>
            </w:r>
          </w:p>
          <w:p w:rsidR="00025561" w:rsidRPr="00FF7624" w:rsidRDefault="00025561" w:rsidP="00025561">
            <w:pPr>
              <w:pStyle w:val="ASFKTablenorm"/>
            </w:pPr>
            <w:r w:rsidRPr="00FF7624">
              <w:t>На АРМ УП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lastRenderedPageBreak/>
              <w:t>По КОФК</w:t>
            </w:r>
          </w:p>
        </w:tc>
        <w:tc>
          <w:tcPr>
            <w:tcW w:w="3831" w:type="pct"/>
          </w:tcPr>
          <w:p w:rsidR="00025561" w:rsidRPr="00FF7624" w:rsidRDefault="00025561" w:rsidP="00025561">
            <w:pPr>
              <w:pStyle w:val="ASFKTablenorm"/>
            </w:pPr>
            <w:r w:rsidRPr="00FF7624">
              <w:t xml:space="preserve">Если значение вводится на АРМ ПБС или АРМ ФО или АРМ НУБП: проверяется значение константы «Код собственного ТОФК». </w:t>
            </w:r>
            <w:r w:rsidR="00C96B45" w:rsidRPr="00FF7624">
              <w:t>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025561" w:rsidRPr="00FF7624" w:rsidRDefault="00025561" w:rsidP="00025561">
            <w:pPr>
              <w:pStyle w:val="ASFKTablenorm"/>
            </w:pPr>
            <w:r w:rsidRPr="00FF7624">
              <w:t xml:space="preserve">Значение подтягивается автоматически при выборе родительского документа. </w:t>
            </w:r>
          </w:p>
          <w:p w:rsidR="00025561" w:rsidRPr="00FF7624" w:rsidRDefault="00025561" w:rsidP="00025561">
            <w:pPr>
              <w:pStyle w:val="ASFKTablenorm"/>
            </w:pPr>
            <w:r w:rsidRPr="00FF7624">
              <w:t>Может быть изменено пользователем вручную или выбором из справочника КОФК (Органы ФК).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Орган ФК</w:t>
            </w:r>
          </w:p>
        </w:tc>
        <w:tc>
          <w:tcPr>
            <w:tcW w:w="3831" w:type="pct"/>
          </w:tcPr>
          <w:p w:rsidR="00025561" w:rsidRPr="00FF7624" w:rsidRDefault="00025561" w:rsidP="00025561">
            <w:pPr>
              <w:pStyle w:val="ASFKTablenorm"/>
            </w:pPr>
            <w:r w:rsidRPr="00FF7624">
              <w:t>Значение поля подтягивается по полю «по КОФК» из справочника органов ФК из поля «Полное наименование».</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заполняется вручную.</w:t>
            </w:r>
          </w:p>
        </w:tc>
      </w:tr>
      <w:tr w:rsidR="0065588A"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65588A" w:rsidRPr="00FF7624" w:rsidRDefault="0065588A" w:rsidP="00025561">
            <w:pPr>
              <w:pStyle w:val="ASFKTablenorm"/>
            </w:pPr>
            <w:r w:rsidRPr="00FF7624">
              <w:t xml:space="preserve">Пред. </w:t>
            </w:r>
            <w:r w:rsidR="002B746D" w:rsidRPr="00FF7624">
              <w:t>Д</w:t>
            </w:r>
            <w:r w:rsidRPr="00FF7624">
              <w:t>ата</w:t>
            </w:r>
          </w:p>
        </w:tc>
        <w:tc>
          <w:tcPr>
            <w:tcW w:w="3831" w:type="pct"/>
          </w:tcPr>
          <w:p w:rsidR="0065588A" w:rsidRPr="00FF7624" w:rsidRDefault="0065588A" w:rsidP="00AC415C">
            <w:pPr>
              <w:pStyle w:val="ASFKTablenorm"/>
            </w:pPr>
            <w:r w:rsidRPr="00FF7624">
              <w:t>Предельная дата оплаты.</w:t>
            </w:r>
          </w:p>
          <w:p w:rsidR="0065588A" w:rsidRPr="00FF7624" w:rsidRDefault="0065588A" w:rsidP="00AC415C">
            <w:pPr>
              <w:pStyle w:val="ASFKTablenorm"/>
            </w:pPr>
            <w:r w:rsidRPr="00FF7624">
              <w:t>Может быть изменена вручную, либо выбором из системного календаря.</w:t>
            </w:r>
          </w:p>
          <w:p w:rsidR="0065588A" w:rsidRPr="00FF7624" w:rsidRDefault="0065588A" w:rsidP="00AC415C">
            <w:pPr>
              <w:pStyle w:val="ASFKTablenorm"/>
            </w:pPr>
            <w:r w:rsidRPr="00FF7624">
              <w:t>Для АУ/БУ не заполняется.</w:t>
            </w:r>
          </w:p>
          <w:p w:rsidR="0065588A" w:rsidRPr="00FF7624" w:rsidRDefault="0065588A" w:rsidP="00AC415C">
            <w:pPr>
              <w:pStyle w:val="ASFKTablenorm"/>
            </w:pPr>
            <w:r w:rsidRPr="00FF7624">
              <w:t>Не заполняется для УБП ТГВБФ или ГВБФ.</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Учетный номер обязательства</w:t>
            </w:r>
          </w:p>
        </w:tc>
        <w:tc>
          <w:tcPr>
            <w:tcW w:w="3831" w:type="pct"/>
          </w:tcPr>
          <w:p w:rsidR="00025561" w:rsidRPr="00FF7624" w:rsidRDefault="00025561" w:rsidP="00025561">
            <w:pPr>
              <w:pStyle w:val="ASFKTablenorm"/>
            </w:pPr>
            <w:r w:rsidRPr="00FF7624">
              <w:t>Значение может вводиться вручную или заполнятся автоматически при выборе родительского документа из списка документов «Бюджетное обязательство», если расход осуществляется по бюджетному обязательству.</w:t>
            </w:r>
          </w:p>
          <w:p w:rsidR="00025561" w:rsidRPr="00FF7624" w:rsidRDefault="00025561" w:rsidP="00025561">
            <w:pPr>
              <w:pStyle w:val="ASFKTablenorm"/>
            </w:pPr>
            <w:r w:rsidRPr="00FF7624">
              <w:t>В список входят документы следующих типов:</w:t>
            </w:r>
          </w:p>
          <w:p w:rsidR="00025561" w:rsidRPr="00FF7624" w:rsidRDefault="00025561" w:rsidP="00025561">
            <w:pPr>
              <w:pStyle w:val="ASFKTableListMark"/>
            </w:pPr>
            <w:r w:rsidRPr="00FF7624">
              <w:t>«Сведения об обязательстве»;</w:t>
            </w:r>
          </w:p>
          <w:p w:rsidR="00025561" w:rsidRPr="00FF7624" w:rsidRDefault="00025561" w:rsidP="00025561">
            <w:pPr>
              <w:pStyle w:val="ASFKTableListMark"/>
            </w:pPr>
            <w:r w:rsidRPr="00FF7624">
              <w:t>«Заявка на внесение изменений в обязательство»;</w:t>
            </w:r>
          </w:p>
          <w:p w:rsidR="00025561" w:rsidRPr="00FF7624" w:rsidRDefault="00025561" w:rsidP="00025561">
            <w:pPr>
              <w:pStyle w:val="ASFKTableListMark"/>
            </w:pPr>
            <w:r w:rsidRPr="00FF7624">
              <w:t xml:space="preserve">«Заявка на перерегистрацию бюджетного обязательства. </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На АРМ НУБП не заполняется.</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48557D"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48557D" w:rsidRPr="00FF7624" w:rsidRDefault="0048557D" w:rsidP="00025561">
            <w:pPr>
              <w:pStyle w:val="ASFKTablenorm"/>
            </w:pPr>
            <w:r w:rsidRPr="00FF7624">
              <w:t>ИГК</w:t>
            </w:r>
          </w:p>
        </w:tc>
        <w:tc>
          <w:tcPr>
            <w:tcW w:w="3831" w:type="pct"/>
          </w:tcPr>
          <w:p w:rsidR="0048557D" w:rsidRPr="00FF7624" w:rsidRDefault="0048557D" w:rsidP="00025561">
            <w:pPr>
              <w:pStyle w:val="ASFKTablenorm"/>
            </w:pPr>
            <w:r w:rsidRPr="00FF7624">
              <w:t>Значение вводится вручную или из OEBS.</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7B31DE" w:rsidP="007B31DE">
            <w:pPr>
              <w:pStyle w:val="ASFKTablenorm"/>
            </w:pPr>
            <w:r w:rsidRPr="00FF7624">
              <w:t>Закладка «Раздел 1,2 (1)», г</w:t>
            </w:r>
            <w:r w:rsidR="00025561" w:rsidRPr="00FF7624">
              <w:t>руппа полей «Раздел 1. Реквизиты чека»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w:t>
            </w:r>
          </w:p>
        </w:tc>
        <w:tc>
          <w:tcPr>
            <w:tcW w:w="3831" w:type="pct"/>
          </w:tcPr>
          <w:p w:rsidR="00025561" w:rsidRPr="00FF7624" w:rsidRDefault="00025561" w:rsidP="00025561">
            <w:pPr>
              <w:pStyle w:val="ASFKTablenorm"/>
            </w:pPr>
            <w:r w:rsidRPr="00FF7624">
              <w:t>Номер данных о чеке.</w:t>
            </w:r>
          </w:p>
          <w:p w:rsidR="00025561" w:rsidRPr="00FF7624" w:rsidRDefault="00025561" w:rsidP="00025561">
            <w:pPr>
              <w:pStyle w:val="ASFKTablenorm"/>
            </w:pPr>
            <w:r w:rsidRPr="00FF7624">
              <w:t>Заполняется автоматически.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Сумма</w:t>
            </w:r>
          </w:p>
        </w:tc>
        <w:tc>
          <w:tcPr>
            <w:tcW w:w="3831"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Номер чека</w:t>
            </w:r>
          </w:p>
        </w:tc>
        <w:tc>
          <w:tcPr>
            <w:tcW w:w="3831"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lastRenderedPageBreak/>
              <w:t>Серия чека</w:t>
            </w:r>
          </w:p>
        </w:tc>
        <w:tc>
          <w:tcPr>
            <w:tcW w:w="3831"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Дата чека</w:t>
            </w:r>
          </w:p>
        </w:tc>
        <w:tc>
          <w:tcPr>
            <w:tcW w:w="3831" w:type="pct"/>
          </w:tcPr>
          <w:p w:rsidR="00025561" w:rsidRPr="00FF7624" w:rsidRDefault="00025561" w:rsidP="00025561">
            <w:pPr>
              <w:pStyle w:val="ASFKTablenorm"/>
            </w:pPr>
            <w:r w:rsidRPr="00FF7624">
              <w:t>Значение вводится вручную, либо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Срок действия чека</w:t>
            </w:r>
          </w:p>
        </w:tc>
        <w:tc>
          <w:tcPr>
            <w:tcW w:w="3831" w:type="pct"/>
          </w:tcPr>
          <w:p w:rsidR="00025561" w:rsidRPr="00FF7624" w:rsidRDefault="00025561" w:rsidP="00025561">
            <w:pPr>
              <w:pStyle w:val="ASFKTablenorm"/>
            </w:pPr>
            <w:r w:rsidRPr="00FF7624">
              <w:t>Значение вводится вручную, либо выбирается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Символ кассового плана</w:t>
            </w:r>
          </w:p>
        </w:tc>
        <w:tc>
          <w:tcPr>
            <w:tcW w:w="3831" w:type="pct"/>
          </w:tcPr>
          <w:p w:rsidR="00025561" w:rsidRPr="00FF7624" w:rsidRDefault="00025561" w:rsidP="00025561">
            <w:pPr>
              <w:pStyle w:val="ASFKTablenorm"/>
            </w:pPr>
            <w:r w:rsidRPr="00FF7624">
              <w:t>Значение вводится вручную или выбирается из справочника символов кассового плана.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ИТОГО</w:t>
            </w:r>
          </w:p>
        </w:tc>
        <w:tc>
          <w:tcPr>
            <w:tcW w:w="3831" w:type="pct"/>
          </w:tcPr>
          <w:p w:rsidR="00025561" w:rsidRPr="00FF7624" w:rsidRDefault="00025561" w:rsidP="00025561">
            <w:pPr>
              <w:pStyle w:val="ASFKTablenorm"/>
            </w:pPr>
            <w:r w:rsidRPr="00FF7624">
              <w:t>Рассчитывается автоматически как сумма по всем строкам Раздела 1 «Реквизиты чека».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7B31DE">
            <w:pPr>
              <w:pStyle w:val="ASFKTablenorm"/>
            </w:pPr>
            <w:r w:rsidRPr="00FF7624">
              <w:t>Закладка «Раздел 1,2 (1)</w:t>
            </w:r>
            <w:r w:rsidR="007B31DE" w:rsidRPr="00FF7624">
              <w:t>», группа полей «</w:t>
            </w:r>
            <w:r w:rsidRPr="00FF7624">
              <w:t>Раздел 2. Расшифровка заявки на получение наличных денег»</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w:t>
            </w:r>
          </w:p>
        </w:tc>
        <w:tc>
          <w:tcPr>
            <w:tcW w:w="3831" w:type="pct"/>
          </w:tcPr>
          <w:p w:rsidR="00025561" w:rsidRPr="00FF7624" w:rsidRDefault="00025561" w:rsidP="00025561">
            <w:pPr>
              <w:pStyle w:val="ASFKTablenorm"/>
            </w:pPr>
            <w:r w:rsidRPr="00FF7624">
              <w:t>Номер позиции.</w:t>
            </w:r>
          </w:p>
          <w:p w:rsidR="00025561" w:rsidRPr="00FF7624" w:rsidRDefault="00025561" w:rsidP="00025561">
            <w:pPr>
              <w:pStyle w:val="ASFKTablenorm"/>
            </w:pPr>
            <w:r w:rsidRPr="00FF7624">
              <w:t>Заполняется автоматически.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 xml:space="preserve">Вид средств </w:t>
            </w:r>
          </w:p>
        </w:tc>
        <w:tc>
          <w:tcPr>
            <w:tcW w:w="3831" w:type="pct"/>
          </w:tcPr>
          <w:p w:rsidR="00025561" w:rsidRPr="00FF7624" w:rsidRDefault="00025561" w:rsidP="00025561">
            <w:pPr>
              <w:pStyle w:val="ASFKTablenorm"/>
            </w:pPr>
            <w:r w:rsidRPr="00FF7624">
              <w:t>Вид средств (код).</w:t>
            </w:r>
          </w:p>
          <w:p w:rsidR="00025561" w:rsidRPr="00FF7624" w:rsidRDefault="00025561" w:rsidP="00025561">
            <w:pPr>
              <w:pStyle w:val="ASFKTablenorm"/>
            </w:pPr>
            <w:r w:rsidRPr="00FF7624">
              <w:t>По умолчанию указывается значение – «10».</w:t>
            </w:r>
          </w:p>
          <w:p w:rsidR="00025561" w:rsidRPr="00FF7624" w:rsidRDefault="00025561" w:rsidP="00025561">
            <w:pPr>
              <w:pStyle w:val="ASFKTablenorm"/>
            </w:pPr>
            <w:r w:rsidRPr="00FF7624">
              <w:t xml:space="preserve">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w:t>
            </w:r>
          </w:p>
          <w:p w:rsidR="00025561" w:rsidRPr="00FF7624" w:rsidRDefault="00025561" w:rsidP="00025561">
            <w:pPr>
              <w:pStyle w:val="ASFKTablenorm"/>
            </w:pPr>
            <w:r w:rsidRPr="00FF7624">
              <w:t>Список значений, доступных для выбора пользователем ограничен следующими кодами: 10, 20, 14, 30, 40, 70, 80, 90.</w:t>
            </w:r>
          </w:p>
          <w:p w:rsidR="00025561" w:rsidRPr="00FF7624" w:rsidRDefault="00025561" w:rsidP="00025561">
            <w:pPr>
              <w:pStyle w:val="ASFKTablenorm"/>
            </w:pPr>
            <w:r w:rsidRPr="00FF7624">
              <w:t>Для ОФК off-line заполняется вручную, а при вводе документа от НУБП, АУ и БУ значение проставляется автоматически: 41 типу ЛС соответствует код 40; 20 и 30 типу ЛС соответствует код 80; 21 типу ЛС соответствует код 90, 22 и 32 типу ЛС соответствует код 70.</w:t>
            </w:r>
          </w:p>
          <w:p w:rsidR="00025561" w:rsidRPr="00FF7624" w:rsidRDefault="00025561" w:rsidP="00025561">
            <w:pPr>
              <w:pStyle w:val="ASFKTablenorm"/>
            </w:pPr>
            <w:r w:rsidRPr="00FF7624">
              <w:t>31 типу ЛС соответствует код 40, если в записи справочника НУБП соответствующей коду из системной константы «Код собственного БУ», в поле «Тип клиента» указано «НУБП», либо код 90, если тип</w:t>
            </w:r>
            <w:r w:rsidR="00444A78" w:rsidRPr="00FF7624">
              <w:t xml:space="preserve"> – </w:t>
            </w:r>
            <w:r w:rsidRPr="00FF7624">
              <w:t>«АУ».</w:t>
            </w:r>
          </w:p>
          <w:p w:rsidR="00025561" w:rsidRPr="00FF7624" w:rsidRDefault="00025561" w:rsidP="00025561">
            <w:pPr>
              <w:pStyle w:val="ASFKTablenorm"/>
            </w:pPr>
            <w:r w:rsidRPr="00FF7624">
              <w:t>41 типу ЛС с признаком «УП» в поле «Тип клиента (наименование)» в справочнике НУБП выводится значение: «40» – «Средства юридических лиц».</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Наименование вида средств</w:t>
            </w:r>
          </w:p>
        </w:tc>
        <w:tc>
          <w:tcPr>
            <w:tcW w:w="3831" w:type="pct"/>
          </w:tcPr>
          <w:p w:rsidR="00025561" w:rsidRPr="00FF7624" w:rsidRDefault="00025561" w:rsidP="00025561">
            <w:pPr>
              <w:pStyle w:val="ASFKTablenorm"/>
            </w:pPr>
            <w:r w:rsidRPr="00FF7624">
              <w:t>Подтягивается автоматически по коду из справочника «Источники финансирования».</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 xml:space="preserve">Код по БК </w:t>
            </w:r>
          </w:p>
        </w:tc>
        <w:tc>
          <w:tcPr>
            <w:tcW w:w="3831" w:type="pct"/>
          </w:tcPr>
          <w:p w:rsidR="00025561" w:rsidRPr="00FF7624" w:rsidRDefault="00025561" w:rsidP="00025561">
            <w:pPr>
              <w:pStyle w:val="ASFKTablenorm"/>
            </w:pPr>
            <w:r w:rsidRPr="00FF7624">
              <w:t>Значение:</w:t>
            </w:r>
          </w:p>
          <w:p w:rsidR="00025561" w:rsidRPr="00FF7624" w:rsidRDefault="00025561" w:rsidP="00025561">
            <w:pPr>
              <w:pStyle w:val="ASFKTableListMark"/>
            </w:pPr>
            <w:r w:rsidRPr="00FF7624">
              <w:t>вводится вручную или выбирается из справочника КБК;</w:t>
            </w:r>
          </w:p>
          <w:p w:rsidR="00025561" w:rsidRPr="00FF7624" w:rsidRDefault="00025561" w:rsidP="00025561">
            <w:pPr>
              <w:pStyle w:val="ASFKTableListMark"/>
            </w:pPr>
            <w:r w:rsidRPr="00FF7624">
              <w:t>генерируется автоматически из заполненных значений по сегментам по следующим алгоритмам: Код главы + ФКР + КЦСР + КВР/К</w:t>
            </w:r>
            <w:r w:rsidR="007E475A" w:rsidRPr="00FF7624">
              <w:t>од поступлений/источников</w:t>
            </w:r>
            <w:r w:rsidRPr="00FF7624">
              <w:t>.</w:t>
            </w:r>
          </w:p>
          <w:p w:rsidR="00025561" w:rsidRPr="00FF7624" w:rsidRDefault="00025561" w:rsidP="00025561">
            <w:pPr>
              <w:pStyle w:val="ASFKTablenorm"/>
            </w:pPr>
            <w:r w:rsidRPr="00FF7624">
              <w:t>При выборе пользователем родительского документа, значение подтягивается автоматически из указа</w:t>
            </w:r>
            <w:r w:rsidR="006F0CBB" w:rsidRPr="00FF7624">
              <w:t>нного бюджетного обязательства.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 xml:space="preserve">Сумма </w:t>
            </w:r>
          </w:p>
        </w:tc>
        <w:tc>
          <w:tcPr>
            <w:tcW w:w="3831"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Для АУ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lastRenderedPageBreak/>
              <w:t>Назначение платежа</w:t>
            </w:r>
          </w:p>
        </w:tc>
        <w:tc>
          <w:tcPr>
            <w:tcW w:w="3831" w:type="pct"/>
          </w:tcPr>
          <w:p w:rsidR="00025561" w:rsidRPr="00FF7624" w:rsidRDefault="00025561" w:rsidP="00025561">
            <w:pPr>
              <w:pStyle w:val="ASFKTablenorm"/>
            </w:pPr>
            <w:r w:rsidRPr="00FF7624">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69" w:type="pct"/>
          </w:tcPr>
          <w:p w:rsidR="00025561" w:rsidRPr="00FF7624" w:rsidRDefault="00025561" w:rsidP="00025561">
            <w:pPr>
              <w:pStyle w:val="ASFKTablenorm"/>
            </w:pPr>
            <w:r w:rsidRPr="00FF7624">
              <w:t>КЦ (аналитический код)</w:t>
            </w:r>
          </w:p>
        </w:tc>
        <w:tc>
          <w:tcPr>
            <w:tcW w:w="3831" w:type="pct"/>
          </w:tcPr>
          <w:p w:rsidR="00E1250D" w:rsidRPr="00FF7624" w:rsidRDefault="00E1250D" w:rsidP="00E1250D">
            <w:pPr>
              <w:pStyle w:val="ASFKTablenorm"/>
            </w:pPr>
            <w:r w:rsidRPr="00FF7624">
              <w:t xml:space="preserve">Значение вводится вручную, или выбирается из справочника «Коды целей субсидий/субвенций», или подтягивается автоматически при указании родительского документа (поле остается доступным для редактирования). </w:t>
            </w:r>
          </w:p>
          <w:p w:rsidR="00E1250D" w:rsidRPr="00FF7624" w:rsidRDefault="00E1250D" w:rsidP="00E1250D">
            <w:pPr>
              <w:pStyle w:val="ASFKTablenorm"/>
            </w:pPr>
            <w:r w:rsidRPr="00FF7624">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E1250D" w:rsidRPr="00FF7624" w:rsidRDefault="00E1250D" w:rsidP="00E1250D">
            <w:pPr>
              <w:pStyle w:val="ASFKTablenorm"/>
            </w:pPr>
            <w:r w:rsidRPr="00FF7624">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025561" w:rsidRPr="00FF7624" w:rsidRDefault="00E1250D" w:rsidP="00E1250D">
            <w:pPr>
              <w:pStyle w:val="ASFKTablenorm"/>
            </w:pPr>
            <w:r w:rsidRPr="00FF7624">
              <w:t>При указании в документе 41 типа ЛС, и если есть на л/с допустимый показатель «СМТ_АВ», то значение вводится</w:t>
            </w:r>
            <w:r w:rsidR="00A4371A" w:rsidRPr="00FF7624">
              <w:t xml:space="preserve"> </w:t>
            </w:r>
            <w:r w:rsidRPr="00FF7624">
              <w:t>вручную или выбирается из справочника «Перечень направлений расходования ЦС».</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69" w:type="pct"/>
          </w:tcPr>
          <w:p w:rsidR="00025561" w:rsidRPr="00FF7624" w:rsidRDefault="00025561" w:rsidP="00025561">
            <w:pPr>
              <w:pStyle w:val="ASFKTablenorm"/>
            </w:pPr>
            <w:r w:rsidRPr="00FF7624">
              <w:t>Примечание</w:t>
            </w:r>
          </w:p>
        </w:tc>
        <w:tc>
          <w:tcPr>
            <w:tcW w:w="3831" w:type="pct"/>
          </w:tcPr>
          <w:p w:rsidR="00025561" w:rsidRPr="00FF7624" w:rsidRDefault="00025561" w:rsidP="00025561">
            <w:pPr>
              <w:pStyle w:val="ASFKTablenorm"/>
            </w:pPr>
            <w:r w:rsidRPr="00FF7624">
              <w:t>Значение вводится вручную или подтягиваться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 (во вложенной таблице расшифровки).</w:t>
            </w:r>
          </w:p>
          <w:p w:rsidR="00025561" w:rsidRPr="00FF7624" w:rsidRDefault="00C96B45" w:rsidP="00025561">
            <w:pPr>
              <w:pStyle w:val="ASFKTablenorm"/>
            </w:pPr>
            <w:r w:rsidRPr="00FF7624">
              <w:t>А при отображении на визуальной форме в Разделе 2 данное поле недоступно для редактирования.</w:t>
            </w:r>
          </w:p>
          <w:p w:rsidR="00025561" w:rsidRPr="00FF7624" w:rsidRDefault="00025561" w:rsidP="00025561">
            <w:pPr>
              <w:pStyle w:val="ASFKTablenorm"/>
            </w:pPr>
            <w:r w:rsidRPr="00FF7624">
              <w:t>При установке курсора на соответствующую строку расшифровки отражается значение, введенное в поле «Примечание» для данной строки.</w:t>
            </w:r>
          </w:p>
        </w:tc>
      </w:tr>
    </w:tbl>
    <w:p w:rsidR="00025561" w:rsidRPr="00FF7624" w:rsidRDefault="00025561" w:rsidP="00025561">
      <w:pPr>
        <w:pStyle w:val="ASFKNormal"/>
      </w:pPr>
      <w:r w:rsidRPr="00FF7624">
        <w:t xml:space="preserve">В табличном блоке «Раздел 1. Реквизиты чека» закладки «Раздел 1,2 (1)» содержится список чеков в разрезе символов кассового плана. </w:t>
      </w:r>
      <w:r w:rsidR="001F25F8" w:rsidRPr="00FF7624">
        <w:t>Поля табличного блока приведены в таблице</w:t>
      </w:r>
      <w:r w:rsidR="002D02D9" w:rsidRPr="00FF7624">
        <w:t> </w:t>
      </w:r>
      <w:r w:rsidRPr="00FF7624">
        <w:fldChar w:fldCharType="begin"/>
      </w:r>
      <w:r w:rsidRPr="00FF7624">
        <w:instrText xml:space="preserve"> REF _Ref317612111 \h  \* MERGEFORMAT </w:instrText>
      </w:r>
      <w:r w:rsidRPr="00FF7624">
        <w:fldChar w:fldCharType="separate"/>
      </w:r>
      <w:r w:rsidR="00607514">
        <w:t>21</w:t>
      </w:r>
      <w:r w:rsidRPr="00FF7624">
        <w:fldChar w:fldCharType="end"/>
      </w:r>
      <w:r w:rsidRPr="00FF7624">
        <w:t xml:space="preserve">. Для </w:t>
      </w:r>
      <w:r w:rsidR="008B6F86" w:rsidRPr="00FF7624">
        <w:t>просмотра</w:t>
      </w:r>
      <w:r w:rsidRPr="00FF7624">
        <w:t xml:space="preserve"> записи в спис</w:t>
      </w:r>
      <w:r w:rsidR="008B6F86" w:rsidRPr="00FF7624">
        <w:t>ке</w:t>
      </w:r>
      <w:r w:rsidRPr="00FF7624">
        <w:t xml:space="preserve"> следует нажать на кнопку </w:t>
      </w:r>
      <w:r w:rsidR="00B76DB5" w:rsidRPr="00FF7624">
        <w:rPr>
          <w:noProof/>
        </w:rPr>
        <w:drawing>
          <wp:inline distT="0" distB="0" distL="0" distR="0">
            <wp:extent cx="304800" cy="304800"/>
            <wp:effectExtent l="0" t="0" r="0" b="0"/>
            <wp:docPr id="90" name="Рисунок 90"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_Ref230785047 \h  \* MERGEFORMAT </w:instrText>
      </w:r>
      <w:r w:rsidRPr="00FF7624">
        <w:fldChar w:fldCharType="separate"/>
      </w:r>
      <w:r w:rsidR="00607514">
        <w:t>34</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362200"/>
            <wp:effectExtent l="0" t="0" r="0" b="0"/>
            <wp:docPr id="91" name="Рисунок 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29" w:name="_Ref230785047"/>
      <w:bookmarkStart w:id="430" w:name="_Toc126839202"/>
      <w:r w:rsidR="00607514">
        <w:rPr>
          <w:noProof/>
        </w:rPr>
        <w:t>34</w:t>
      </w:r>
      <w:bookmarkEnd w:id="429"/>
      <w:r w:rsidRPr="00FF7624">
        <w:rPr>
          <w:noProof/>
        </w:rPr>
        <w:fldChar w:fldCharType="end"/>
      </w:r>
      <w:r w:rsidR="00025561" w:rsidRPr="00FF7624">
        <w:t xml:space="preserve">. </w:t>
      </w:r>
      <w:r w:rsidR="0035330C" w:rsidRPr="00FF7624">
        <w:t>Форма «Просмотр записи»</w:t>
      </w:r>
      <w:bookmarkEnd w:id="430"/>
    </w:p>
    <w:p w:rsidR="00025561" w:rsidRPr="00FF7624" w:rsidRDefault="00025561" w:rsidP="00025561">
      <w:pPr>
        <w:pStyle w:val="ASFKNormal"/>
      </w:pPr>
      <w:r w:rsidRPr="00FF7624">
        <w:t>На форме «Просмотр записи» имеются следующие поля:</w:t>
      </w:r>
    </w:p>
    <w:p w:rsidR="00025561" w:rsidRPr="00FF7624" w:rsidRDefault="00025561" w:rsidP="00025561">
      <w:pPr>
        <w:pStyle w:val="ASFKListmark1"/>
      </w:pPr>
      <w:r w:rsidRPr="00FF7624">
        <w:lastRenderedPageBreak/>
        <w:t>«Номер данных о чеке»</w:t>
      </w:r>
      <w:r w:rsidR="008B6F86" w:rsidRPr="00FF7624">
        <w:t xml:space="preserve"> – поле заполняется автоматически;</w:t>
      </w:r>
    </w:p>
    <w:p w:rsidR="00025561" w:rsidRPr="00FF7624" w:rsidRDefault="00025561" w:rsidP="00025561">
      <w:pPr>
        <w:pStyle w:val="ASFKListmark1"/>
      </w:pPr>
      <w:r w:rsidRPr="00FF7624">
        <w:t>«Сумма»</w:t>
      </w:r>
      <w:r w:rsidR="008B6F86" w:rsidRPr="00FF7624">
        <w:t xml:space="preserve"> – сумма по чеку в рублях;</w:t>
      </w:r>
    </w:p>
    <w:p w:rsidR="00025561" w:rsidRPr="00FF7624" w:rsidRDefault="00025561" w:rsidP="00025561">
      <w:pPr>
        <w:pStyle w:val="ASFKListmark1"/>
      </w:pPr>
      <w:r w:rsidRPr="00FF7624">
        <w:t>«Номер чека»</w:t>
      </w:r>
      <w:r w:rsidR="008B6F86" w:rsidRPr="00FF7624">
        <w:t>;</w:t>
      </w:r>
    </w:p>
    <w:p w:rsidR="00025561" w:rsidRPr="00FF7624" w:rsidRDefault="00025561" w:rsidP="00025561">
      <w:pPr>
        <w:pStyle w:val="ASFKListmark1"/>
      </w:pPr>
      <w:r w:rsidRPr="00FF7624">
        <w:t>«Серия чека»</w:t>
      </w:r>
      <w:r w:rsidR="008B6F86" w:rsidRPr="00FF7624">
        <w:t>;</w:t>
      </w:r>
    </w:p>
    <w:p w:rsidR="00025561" w:rsidRPr="00FF7624" w:rsidRDefault="00025561" w:rsidP="00025561">
      <w:pPr>
        <w:pStyle w:val="ASFKListmark1"/>
      </w:pPr>
      <w:r w:rsidRPr="00FF7624">
        <w:t>«Дата чека»</w:t>
      </w:r>
      <w:r w:rsidR="008B6F86" w:rsidRPr="00FF7624">
        <w:t xml:space="preserve"> – з</w:t>
      </w:r>
      <w:r w:rsidRPr="00FF7624">
        <w:t>начение даты может быть выбрано с помощью системного календа</w:t>
      </w:r>
      <w:r w:rsidR="008B6F86" w:rsidRPr="00FF7624">
        <w:t>ря;</w:t>
      </w:r>
    </w:p>
    <w:p w:rsidR="00025561" w:rsidRPr="00FF7624" w:rsidRDefault="00025561" w:rsidP="00025561">
      <w:pPr>
        <w:pStyle w:val="ASFKListmark1"/>
      </w:pPr>
      <w:r w:rsidRPr="00FF7624">
        <w:t>«Срок действия чека»</w:t>
      </w:r>
      <w:r w:rsidR="008B6F86" w:rsidRPr="00FF7624">
        <w:t xml:space="preserve"> – з</w:t>
      </w:r>
      <w:r w:rsidRPr="00FF7624">
        <w:t>начение даты может быть выбрано</w:t>
      </w:r>
      <w:r w:rsidR="008B6F86" w:rsidRPr="00FF7624">
        <w:t xml:space="preserve"> с помощью системного календаря;</w:t>
      </w:r>
    </w:p>
    <w:p w:rsidR="00025561" w:rsidRPr="00FF7624" w:rsidRDefault="00025561" w:rsidP="00025561">
      <w:pPr>
        <w:pStyle w:val="ASFKListmark1"/>
      </w:pPr>
      <w:r w:rsidRPr="00FF7624">
        <w:t>«Символ кассового плана»</w:t>
      </w:r>
      <w:r w:rsidR="008B6F86" w:rsidRPr="00FF7624">
        <w:t xml:space="preserve"> – з</w:t>
      </w:r>
      <w:r w:rsidRPr="00FF7624">
        <w:t>начение водится вручную в соответствии перечнем возможных значений в справочнике символов кассового плана.</w:t>
      </w:r>
    </w:p>
    <w:p w:rsidR="00025561" w:rsidRPr="00FF7624" w:rsidRDefault="00025561" w:rsidP="00025561">
      <w:pPr>
        <w:pStyle w:val="ASFKNormal"/>
      </w:pPr>
      <w:r w:rsidRPr="00FF7624">
        <w:t xml:space="preserve">Нажать </w:t>
      </w:r>
      <w:r w:rsidR="00B35BE7" w:rsidRPr="00FF7624">
        <w:t>на кнопку «Закрыть» для выхода из формы</w:t>
      </w:r>
      <w:r w:rsidRPr="00FF7624">
        <w:t xml:space="preserve">. </w:t>
      </w:r>
    </w:p>
    <w:p w:rsidR="00025561" w:rsidRPr="00FF7624" w:rsidRDefault="00025561" w:rsidP="00025561">
      <w:pPr>
        <w:pStyle w:val="ASFKNormal"/>
      </w:pPr>
      <w:r w:rsidRPr="00FF7624">
        <w:t>Табличный блок «Раздел 2. Расшифровка заявки на получение наличных денег» (</w:t>
      </w:r>
      <w:r w:rsidR="002D02D9" w:rsidRPr="00FF7624">
        <w:t>см. </w:t>
      </w:r>
      <w:r w:rsidRPr="00FF7624">
        <w:t>рис. </w:t>
      </w:r>
      <w:r w:rsidRPr="00FF7624">
        <w:fldChar w:fldCharType="begin"/>
      </w:r>
      <w:r w:rsidRPr="00FF7624">
        <w:instrText xml:space="preserve"> REF _Ref225240294 \h  \* MERGEFORMAT </w:instrText>
      </w:r>
      <w:r w:rsidRPr="00FF7624">
        <w:fldChar w:fldCharType="separate"/>
      </w:r>
      <w:r w:rsidR="00607514">
        <w:t>33</w:t>
      </w:r>
      <w:r w:rsidRPr="00FF7624">
        <w:fldChar w:fldCharType="end"/>
      </w:r>
      <w:r w:rsidRPr="00FF7624">
        <w:t xml:space="preserve">) закладки «Раздел 1,2 (1)» содержит строки расшифровки суммы заявки по КБК. </w:t>
      </w:r>
      <w:r w:rsidR="001F25F8" w:rsidRPr="00FF7624">
        <w:t xml:space="preserve">Поля табличного блока приведены в таблице </w:t>
      </w:r>
      <w:r w:rsidRPr="00FF7624">
        <w:fldChar w:fldCharType="begin"/>
      </w:r>
      <w:r w:rsidRPr="00FF7624">
        <w:instrText xml:space="preserve"> REF _Ref317612111 \h  \* MERGEFORMAT </w:instrText>
      </w:r>
      <w:r w:rsidRPr="00FF7624">
        <w:fldChar w:fldCharType="separate"/>
      </w:r>
      <w:r w:rsidR="00607514">
        <w:t>21</w:t>
      </w:r>
      <w:r w:rsidRPr="00FF7624">
        <w:fldChar w:fldCharType="end"/>
      </w:r>
      <w:r w:rsidRPr="00FF7624">
        <w:t>.</w:t>
      </w:r>
    </w:p>
    <w:p w:rsidR="00025561" w:rsidRPr="00FF7624" w:rsidRDefault="00025561" w:rsidP="00025561">
      <w:pPr>
        <w:pStyle w:val="ASFKNormal"/>
      </w:pPr>
      <w:r w:rsidRPr="00FF7624">
        <w:t xml:space="preserve">Для </w:t>
      </w:r>
      <w:r w:rsidR="008B6F86" w:rsidRPr="00FF7624">
        <w:t>просмотра</w:t>
      </w:r>
      <w:r w:rsidRPr="00FF7624">
        <w:t xml:space="preserve"> записи в таблиц</w:t>
      </w:r>
      <w:r w:rsidR="008B6F86" w:rsidRPr="00FF7624">
        <w:t>е</w:t>
      </w:r>
      <w:r w:rsidRPr="00FF7624">
        <w:t xml:space="preserve"> следует нажать на кнопку </w:t>
      </w:r>
      <w:r w:rsidR="00B76DB5" w:rsidRPr="00FF7624">
        <w:rPr>
          <w:noProof/>
        </w:rPr>
        <w:drawing>
          <wp:inline distT="0" distB="0" distL="0" distR="0">
            <wp:extent cx="304800" cy="304800"/>
            <wp:effectExtent l="0" t="0" r="0" b="0"/>
            <wp:docPr id="92" name="Рисунок 92"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_Ref230786165 \h  \* MERGEFORMAT </w:instrText>
      </w:r>
      <w:r w:rsidRPr="00FF7624">
        <w:fldChar w:fldCharType="separate"/>
      </w:r>
      <w:r w:rsidR="00607514">
        <w:t>35</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4419600"/>
            <wp:effectExtent l="0" t="0" r="0" b="0"/>
            <wp:docPr id="93" name="Рисунок 93" descr="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КОСГУ"/>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96000" cy="4419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31" w:name="_Ref230786165"/>
      <w:bookmarkStart w:id="432" w:name="_Toc126839203"/>
      <w:r w:rsidR="00607514">
        <w:rPr>
          <w:noProof/>
        </w:rPr>
        <w:t>35</w:t>
      </w:r>
      <w:bookmarkEnd w:id="431"/>
      <w:r w:rsidRPr="00FF7624">
        <w:rPr>
          <w:noProof/>
        </w:rPr>
        <w:fldChar w:fldCharType="end"/>
      </w:r>
      <w:r w:rsidR="00025561" w:rsidRPr="00FF7624">
        <w:t xml:space="preserve">. </w:t>
      </w:r>
      <w:r w:rsidR="0035330C" w:rsidRPr="00FF7624">
        <w:t>Форма «Просмотр записи»</w:t>
      </w:r>
      <w:bookmarkEnd w:id="432"/>
    </w:p>
    <w:p w:rsidR="00025561" w:rsidRPr="00FF7624" w:rsidRDefault="00025561" w:rsidP="00025561">
      <w:pPr>
        <w:pStyle w:val="ASFKNormal"/>
      </w:pPr>
      <w:r w:rsidRPr="00FF7624">
        <w:t xml:space="preserve">На форме «Просмотр записи» </w:t>
      </w:r>
      <w:r w:rsidR="008B6F86" w:rsidRPr="00FF7624">
        <w:t>присутствуют</w:t>
      </w:r>
      <w:r w:rsidRPr="00FF7624">
        <w:t xml:space="preserve"> следующие поля:</w:t>
      </w:r>
    </w:p>
    <w:p w:rsidR="00025561" w:rsidRPr="00FF7624" w:rsidRDefault="00025561" w:rsidP="00025561">
      <w:pPr>
        <w:pStyle w:val="ASFKListmark1"/>
      </w:pPr>
      <w:r w:rsidRPr="00FF7624">
        <w:t>«Номер позиции»</w:t>
      </w:r>
      <w:r w:rsidR="00B95CE4" w:rsidRPr="00FF7624">
        <w:t xml:space="preserve"> – </w:t>
      </w:r>
      <w:r w:rsidR="002D02D9" w:rsidRPr="00FF7624">
        <w:t>п</w:t>
      </w:r>
      <w:r w:rsidRPr="00FF7624">
        <w:t>оле заполняется автоматически.</w:t>
      </w:r>
    </w:p>
    <w:p w:rsidR="00025561" w:rsidRPr="00FF7624" w:rsidRDefault="00025561" w:rsidP="00025561">
      <w:pPr>
        <w:pStyle w:val="ASFKListmark1"/>
      </w:pPr>
      <w:r w:rsidRPr="00FF7624">
        <w:t xml:space="preserve">«Вид средств» – код и наименование вида средств. 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Допустимые значения для кода: «10», «11», «20», «14», «30», «40», «70», «80», «90». Значение по умолчанию – «10». </w:t>
      </w:r>
    </w:p>
    <w:p w:rsidR="00025561" w:rsidRPr="00FF7624" w:rsidRDefault="00025561" w:rsidP="00025561">
      <w:pPr>
        <w:pStyle w:val="ASFKListmark1"/>
      </w:pPr>
      <w:r w:rsidRPr="00FF7624">
        <w:lastRenderedPageBreak/>
        <w:t>Группа полей «КБК»:</w:t>
      </w:r>
    </w:p>
    <w:p w:rsidR="00025561" w:rsidRPr="00FF7624" w:rsidRDefault="00025561" w:rsidP="00025561">
      <w:pPr>
        <w:pStyle w:val="ASFKListmark2"/>
      </w:pPr>
      <w:r w:rsidRPr="00FF7624">
        <w:t xml:space="preserve"> «Код по БК» – код по БК плательщика. Вводится вручную или формируется автоматически по заполненным значениям нижестоящих полей: «Код главы» + «ФКР»+ «КЦСР» + «КВР/К</w:t>
      </w:r>
      <w:r w:rsidR="007E475A" w:rsidRPr="00FF7624">
        <w:t>од поступлений/источников</w:t>
      </w:r>
      <w:r w:rsidRPr="00FF7624">
        <w:t>». Для АУ поле не заполняется.</w:t>
      </w:r>
    </w:p>
    <w:p w:rsidR="00025561" w:rsidRPr="00FF7624" w:rsidRDefault="00025561" w:rsidP="00025561">
      <w:pPr>
        <w:pStyle w:val="ASFKListmark2"/>
      </w:pPr>
      <w:r w:rsidRPr="00FF7624">
        <w:t>«КЦ (аналитический код)» – код цели субсидий/субвенций.</w:t>
      </w:r>
    </w:p>
    <w:p w:rsidR="00025561" w:rsidRPr="00FF7624" w:rsidRDefault="00025561" w:rsidP="00025561">
      <w:pPr>
        <w:pStyle w:val="ASFKListmark2"/>
      </w:pPr>
      <w:r w:rsidRPr="00FF7624">
        <w:t>«Код главы» – код ведомственной структуры. Вводится вручную, или выбирается пользователем из справочника «Ведомственная структура».</w:t>
      </w:r>
    </w:p>
    <w:p w:rsidR="00025561" w:rsidRPr="00FF7624" w:rsidRDefault="00025561" w:rsidP="00025561">
      <w:pPr>
        <w:pStyle w:val="ASFKListmark2"/>
      </w:pPr>
      <w:r w:rsidRPr="00FF7624">
        <w:t>Блок полей «Расходы»: «ФКР», «КЦСР», «КВР/К</w:t>
      </w:r>
      <w:r w:rsidR="007E475A" w:rsidRPr="00FF7624">
        <w:t>од поступлений/источников</w:t>
      </w:r>
      <w:r w:rsidRPr="00FF7624">
        <w:t>».</w:t>
      </w:r>
    </w:p>
    <w:p w:rsidR="00025561" w:rsidRPr="00FF7624" w:rsidRDefault="00025561" w:rsidP="00025561">
      <w:pPr>
        <w:pStyle w:val="ASFKListmark3"/>
      </w:pPr>
      <w:r w:rsidRPr="00FF7624">
        <w:t>«ФКР» – код функциональной классификации расходов. Вводится вручную, или выбирается из справочника разделов/подразделов.</w:t>
      </w:r>
    </w:p>
    <w:p w:rsidR="00025561" w:rsidRPr="00FF7624" w:rsidRDefault="00025561" w:rsidP="00025561">
      <w:pPr>
        <w:pStyle w:val="ASFKListmark3"/>
      </w:pPr>
      <w:r w:rsidRPr="00FF7624">
        <w:t>«КЦСР» – код целевой статьи расходов. Вводится вручную, или выбирается из справочника целевых статей.</w:t>
      </w:r>
    </w:p>
    <w:p w:rsidR="00025561" w:rsidRPr="00FF7624" w:rsidRDefault="00025561" w:rsidP="00025561">
      <w:pPr>
        <w:pStyle w:val="ASFKListmark3"/>
      </w:pPr>
      <w:r w:rsidRPr="00FF7624">
        <w:t>«КВР/К</w:t>
      </w:r>
      <w:r w:rsidR="007E475A" w:rsidRPr="00FF7624">
        <w:t>од поступлений/источников</w:t>
      </w:r>
      <w:r w:rsidRPr="00FF7624">
        <w:t xml:space="preserve">» – код вида расходов. </w:t>
      </w:r>
      <w:r w:rsidR="006F0CBB" w:rsidRPr="00FF7624">
        <w:t>Вводится вручную, или выбирается из справочников: «Виды расходов ФКР», «Справочник аналитических кодов поступлений и источников (АУ/БУ/НУБП)» и подтягивается автоматически при указании родительского документа.</w:t>
      </w:r>
    </w:p>
    <w:p w:rsidR="00025561" w:rsidRPr="00FF7624" w:rsidRDefault="00025561" w:rsidP="00025561">
      <w:pPr>
        <w:pStyle w:val="ASFKListmark2"/>
      </w:pPr>
      <w:r w:rsidRPr="00FF7624">
        <w:t>«Сумма в рублях» – сумма в рублях по КБК. Вводится вручную. Для АУ поле не заполняется.</w:t>
      </w:r>
    </w:p>
    <w:p w:rsidR="00025561" w:rsidRPr="00FF7624" w:rsidRDefault="00025561" w:rsidP="00025561">
      <w:pPr>
        <w:pStyle w:val="ASFKListmark2"/>
      </w:pPr>
      <w:r w:rsidRPr="00FF7624">
        <w:t>«Назначение платежа». Вводится вручную. Для АУ поле не заполняется.</w:t>
      </w:r>
    </w:p>
    <w:p w:rsidR="00025561" w:rsidRPr="00FF7624" w:rsidRDefault="00025561" w:rsidP="00025561">
      <w:pPr>
        <w:pStyle w:val="ASFKListmark2"/>
      </w:pPr>
      <w:r w:rsidRPr="00FF7624">
        <w:t>«Примечание». Вводится вручную.</w:t>
      </w:r>
    </w:p>
    <w:p w:rsidR="00025561" w:rsidRPr="00FF7624" w:rsidRDefault="00025561" w:rsidP="00025561">
      <w:pPr>
        <w:pStyle w:val="ASFKNormal"/>
      </w:pPr>
      <w:r w:rsidRPr="00FF7624">
        <w:t xml:space="preserve">Нажать </w:t>
      </w:r>
      <w:r w:rsidR="00B35BE7" w:rsidRPr="00FF7624">
        <w:t>на кнопку «Закрыть» для выхода из формы</w:t>
      </w:r>
      <w:r w:rsidRPr="00FF7624">
        <w:t xml:space="preserve">. </w:t>
      </w:r>
    </w:p>
    <w:p w:rsidR="00025561" w:rsidRPr="00FF7624" w:rsidRDefault="00025561" w:rsidP="00025561">
      <w:pPr>
        <w:pStyle w:val="ASFKNormal"/>
      </w:pPr>
      <w:r w:rsidRPr="00FF7624">
        <w:t>В поле «Примечание», размещенном в нижней части блока, отображается значение соответствующего поля текущей строки блока.</w:t>
      </w:r>
    </w:p>
    <w:p w:rsidR="00025561" w:rsidRPr="00FF7624" w:rsidRDefault="00025561" w:rsidP="00025561">
      <w:pPr>
        <w:pStyle w:val="ASFKNormal"/>
      </w:pPr>
      <w:r w:rsidRPr="00FF7624">
        <w:t>ЭФ документа «Заявка на</w:t>
      </w:r>
      <w:r w:rsidRPr="00FF7624">
        <w:rPr>
          <w:rStyle w:val="ASFKSymBold"/>
        </w:rPr>
        <w:t xml:space="preserve"> </w:t>
      </w:r>
      <w:r w:rsidRPr="00FF7624">
        <w:t>получение наличных денег</w:t>
      </w:r>
      <w:r w:rsidR="00B53076" w:rsidRPr="00FF7624">
        <w:t xml:space="preserve">», закладки </w:t>
      </w:r>
      <w:r w:rsidRPr="00FF7624">
        <w:t>«Подписи(2)» представлена на рисунке</w:t>
      </w:r>
      <w:r w:rsidR="002D02D9" w:rsidRPr="00FF7624">
        <w:t> </w:t>
      </w:r>
      <w:r w:rsidRPr="00FF7624">
        <w:fldChar w:fldCharType="begin"/>
      </w:r>
      <w:r w:rsidRPr="00FF7624">
        <w:instrText xml:space="preserve"> REF _Ref225243439 \h </w:instrText>
      </w:r>
      <w:r w:rsidR="00FF7624">
        <w:instrText xml:space="preserve"> \* MERGEFORMAT </w:instrText>
      </w:r>
      <w:r w:rsidRPr="00FF7624">
        <w:fldChar w:fldCharType="separate"/>
      </w:r>
      <w:r w:rsidR="00607514">
        <w:rPr>
          <w:noProof/>
        </w:rPr>
        <w:t>36</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5943600" cy="2895600"/>
            <wp:effectExtent l="0" t="0" r="0" b="0"/>
            <wp:docPr id="94" name="Рисунок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33" w:name="_Ref225243439"/>
      <w:bookmarkStart w:id="434" w:name="_Toc126839204"/>
      <w:r w:rsidR="00607514">
        <w:rPr>
          <w:noProof/>
        </w:rPr>
        <w:t>36</w:t>
      </w:r>
      <w:bookmarkEnd w:id="433"/>
      <w:r w:rsidRPr="00FF7624">
        <w:rPr>
          <w:noProof/>
        </w:rPr>
        <w:fldChar w:fldCharType="end"/>
      </w:r>
      <w:r w:rsidR="00025561" w:rsidRPr="00FF7624">
        <w:t xml:space="preserve">. ЭФ </w:t>
      </w:r>
      <w:r w:rsidR="007B31DE" w:rsidRPr="00FF7624">
        <w:t xml:space="preserve">документа </w:t>
      </w:r>
      <w:r w:rsidR="00025561" w:rsidRPr="00FF7624">
        <w:t>«Заявка на получение наличных денег</w:t>
      </w:r>
      <w:r w:rsidR="00B53076" w:rsidRPr="00FF7624">
        <w:t xml:space="preserve">», закладки </w:t>
      </w:r>
      <w:r w:rsidR="00025561" w:rsidRPr="00FF7624">
        <w:t>«Подписи(2)»</w:t>
      </w:r>
      <w:bookmarkEnd w:id="434"/>
    </w:p>
    <w:p w:rsidR="00025561" w:rsidRPr="00FF7624" w:rsidRDefault="00025561" w:rsidP="00025561">
      <w:pPr>
        <w:pStyle w:val="ASFKNormal"/>
      </w:pPr>
      <w:r w:rsidRPr="00FF7624">
        <w:t>Перечень полей документа «Заявка на получение наличных денег</w:t>
      </w:r>
      <w:r w:rsidR="00B53076" w:rsidRPr="00FF7624">
        <w:t xml:space="preserve">», закладки </w:t>
      </w:r>
      <w:r w:rsidRPr="00FF7624">
        <w:t>«Подписи(2)» приведен в таблице</w:t>
      </w:r>
      <w:r w:rsidR="002D02D9" w:rsidRPr="00FF7624">
        <w:t> </w:t>
      </w:r>
      <w:r w:rsidRPr="00FF7624">
        <w:fldChar w:fldCharType="begin"/>
      </w:r>
      <w:r w:rsidRPr="00FF7624">
        <w:instrText xml:space="preserve"> REF _Ref360721258 \h </w:instrText>
      </w:r>
      <w:r w:rsidR="00FF7624">
        <w:instrText xml:space="preserve"> \* MERGEFORMAT </w:instrText>
      </w:r>
      <w:r w:rsidRPr="00FF7624">
        <w:fldChar w:fldCharType="separate"/>
      </w:r>
      <w:r w:rsidR="00607514">
        <w:rPr>
          <w:noProof/>
        </w:rPr>
        <w:t>22</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435" w:name="_Ref360721258"/>
      <w:bookmarkStart w:id="436" w:name="_Toc126838375"/>
      <w:r w:rsidR="00607514">
        <w:rPr>
          <w:noProof/>
        </w:rPr>
        <w:t>22</w:t>
      </w:r>
      <w:bookmarkEnd w:id="435"/>
      <w:r w:rsidRPr="00FF7624">
        <w:rPr>
          <w:noProof/>
        </w:rPr>
        <w:fldChar w:fldCharType="end"/>
      </w:r>
      <w:r w:rsidR="00025561" w:rsidRPr="00FF7624">
        <w:t>. Описание полей документа «Заявка на получение наличных денег</w:t>
      </w:r>
      <w:r w:rsidR="00B53076" w:rsidRPr="00FF7624">
        <w:t xml:space="preserve">», закладки </w:t>
      </w:r>
      <w:r w:rsidR="00025561" w:rsidRPr="00FF7624">
        <w:t>«Подписи(2)»</w:t>
      </w:r>
      <w:bookmarkEnd w:id="436"/>
    </w:p>
    <w:tbl>
      <w:tblPr>
        <w:tblStyle w:val="ASFKTable"/>
        <w:tblW w:w="5000" w:type="pct"/>
        <w:tblLook w:val="01E0" w:firstRow="1" w:lastRow="1" w:firstColumn="1" w:lastColumn="1" w:noHBand="0" w:noVBand="0"/>
      </w:tblPr>
      <w:tblGrid>
        <w:gridCol w:w="2869"/>
        <w:gridCol w:w="6759"/>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90" w:type="pct"/>
          </w:tcPr>
          <w:p w:rsidR="00025561" w:rsidRPr="00FF7624" w:rsidRDefault="00025561" w:rsidP="00025561">
            <w:pPr>
              <w:pStyle w:val="ASFKTableHead"/>
            </w:pPr>
            <w:r w:rsidRPr="00FF7624">
              <w:t>Наименование поля</w:t>
            </w:r>
          </w:p>
        </w:tc>
        <w:tc>
          <w:tcPr>
            <w:tcW w:w="351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«Доверенное лицо»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Доверенное лицо. Должность</w:t>
            </w:r>
          </w:p>
        </w:tc>
        <w:tc>
          <w:tcPr>
            <w:tcW w:w="3510"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Фамилия, Имя, Отчество</w:t>
            </w:r>
          </w:p>
        </w:tc>
        <w:tc>
          <w:tcPr>
            <w:tcW w:w="3510"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rPr>
                <w:rStyle w:val="ASFKReporterror"/>
              </w:rPr>
            </w:pPr>
            <w:r w:rsidRPr="00FF7624">
              <w:rPr>
                <w:rStyle w:val="ASFKReporterror"/>
              </w:rPr>
              <w:t xml:space="preserve">Документ, удост. </w:t>
            </w:r>
            <w:r w:rsidR="002B746D" w:rsidRPr="00FF7624">
              <w:rPr>
                <w:rStyle w:val="ASFKReporterror"/>
              </w:rPr>
              <w:t>Л</w:t>
            </w:r>
            <w:r w:rsidRPr="00FF7624">
              <w:rPr>
                <w:rStyle w:val="ASFKReporterror"/>
              </w:rPr>
              <w:t>ичность</w:t>
            </w:r>
          </w:p>
        </w:tc>
        <w:tc>
          <w:tcPr>
            <w:tcW w:w="3510"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Номер</w:t>
            </w:r>
          </w:p>
        </w:tc>
        <w:tc>
          <w:tcPr>
            <w:tcW w:w="3510"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28"/>
        </w:trPr>
        <w:tc>
          <w:tcPr>
            <w:tcW w:w="1490" w:type="pct"/>
          </w:tcPr>
          <w:p w:rsidR="00025561" w:rsidRPr="00FF7624" w:rsidRDefault="00025561" w:rsidP="00025561">
            <w:pPr>
              <w:pStyle w:val="ASFKTablenorm"/>
            </w:pPr>
            <w:r w:rsidRPr="00FF7624">
              <w:t>Выдан</w:t>
            </w:r>
          </w:p>
        </w:tc>
        <w:tc>
          <w:tcPr>
            <w:tcW w:w="3510"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Дата выдачи</w:t>
            </w:r>
          </w:p>
        </w:tc>
        <w:tc>
          <w:tcPr>
            <w:tcW w:w="3510" w:type="pct"/>
          </w:tcPr>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Руководитель (уполномоченное им лицо). Должность</w:t>
            </w:r>
          </w:p>
        </w:tc>
        <w:tc>
          <w:tcPr>
            <w:tcW w:w="351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51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Гл. бухгалтер (уполномоченное лицо). Должность</w:t>
            </w:r>
          </w:p>
        </w:tc>
        <w:tc>
          <w:tcPr>
            <w:tcW w:w="351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Гл. бухгалтер (уполномоченное лицо). Расшифровка подписи</w:t>
            </w:r>
          </w:p>
        </w:tc>
        <w:tc>
          <w:tcPr>
            <w:tcW w:w="351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Гл. бухгалтер (уполномоченное лицо). Дата подписания</w:t>
            </w:r>
          </w:p>
        </w:tc>
        <w:tc>
          <w:tcPr>
            <w:tcW w:w="351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tc>
      </w:tr>
      <w:tr w:rsidR="00CD4988"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CD4988" w:rsidRPr="00FF7624" w:rsidRDefault="00CD4988" w:rsidP="00045334">
            <w:pPr>
              <w:pStyle w:val="ASFKTablenorm"/>
            </w:pPr>
            <w:r w:rsidRPr="00FF7624">
              <w:t>ФИО ответственного за конфиденциальность данных</w:t>
            </w:r>
          </w:p>
        </w:tc>
        <w:tc>
          <w:tcPr>
            <w:tcW w:w="3510" w:type="pct"/>
          </w:tcPr>
          <w:p w:rsidR="001E1262" w:rsidRPr="00FF7624" w:rsidRDefault="001E1262" w:rsidP="001E1262">
            <w:pPr>
              <w:pStyle w:val="ASFKTablenorm"/>
            </w:pPr>
            <w:r w:rsidRPr="00FF7624">
              <w:t xml:space="preserve">Заполняется автоматически при подписании. Поле заполняется, если в поле «Уровень конфиденциальности» указано значение «1» или «0». </w:t>
            </w:r>
          </w:p>
          <w:p w:rsidR="00CD4988" w:rsidRPr="00FF7624" w:rsidRDefault="001E1262" w:rsidP="001E1262">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органа Федерального казначейства о регистрации Заявки на получение наличных денег»</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Номер заявки</w:t>
            </w:r>
          </w:p>
        </w:tc>
        <w:tc>
          <w:tcPr>
            <w:tcW w:w="351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t>Дата регистрации</w:t>
            </w:r>
          </w:p>
        </w:tc>
        <w:tc>
          <w:tcPr>
            <w:tcW w:w="351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Ответственный исполнитель. Должность</w:t>
            </w:r>
          </w:p>
        </w:tc>
        <w:tc>
          <w:tcPr>
            <w:tcW w:w="351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90" w:type="pct"/>
          </w:tcPr>
          <w:p w:rsidR="00025561" w:rsidRPr="00FF7624" w:rsidRDefault="00025561" w:rsidP="00025561">
            <w:pPr>
              <w:pStyle w:val="ASFKTablenorm"/>
            </w:pPr>
            <w:r w:rsidRPr="00FF7624">
              <w:lastRenderedPageBreak/>
              <w:t>Ответственный исполнитель. Расшифровка подписи</w:t>
            </w:r>
          </w:p>
        </w:tc>
        <w:tc>
          <w:tcPr>
            <w:tcW w:w="351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90" w:type="pct"/>
          </w:tcPr>
          <w:p w:rsidR="00025561" w:rsidRPr="00FF7624" w:rsidRDefault="00025561" w:rsidP="00025561">
            <w:pPr>
              <w:pStyle w:val="ASFKTablenorm"/>
            </w:pPr>
            <w:r w:rsidRPr="00FF7624">
              <w:t>Ответственный исполнитель. Телефон</w:t>
            </w:r>
          </w:p>
        </w:tc>
        <w:tc>
          <w:tcPr>
            <w:tcW w:w="351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bl>
    <w:p w:rsidR="00025561" w:rsidRPr="00FF7624" w:rsidRDefault="00025561" w:rsidP="00025561">
      <w:pPr>
        <w:pStyle w:val="32"/>
      </w:pPr>
      <w:bookmarkStart w:id="437" w:name="_Ref312675396"/>
      <w:bookmarkStart w:id="438" w:name="_Toc366153033"/>
      <w:bookmarkStart w:id="439" w:name="_Toc422307658"/>
      <w:bookmarkStart w:id="440" w:name="_Toc126839077"/>
      <w:r w:rsidRPr="00FF7624">
        <w:t>Заявка на получение денежных средств, перечисляемых на карту</w:t>
      </w:r>
      <w:bookmarkEnd w:id="437"/>
      <w:bookmarkEnd w:id="438"/>
      <w:bookmarkEnd w:id="439"/>
      <w:bookmarkEnd w:id="440"/>
    </w:p>
    <w:p w:rsidR="00025561" w:rsidRPr="00FF7624" w:rsidRDefault="00025561" w:rsidP="00025561">
      <w:pPr>
        <w:pStyle w:val="ASFKNormal"/>
      </w:pPr>
      <w:r w:rsidRPr="00FF7624">
        <w:t>ЭД «Заявка на получение денежных средств, перечисляемых на карту» формируется получателями денежных средств для получения наличных средств с использованием банковских карт.</w:t>
      </w:r>
    </w:p>
    <w:p w:rsidR="00025561" w:rsidRPr="00FF7624" w:rsidRDefault="00025561" w:rsidP="00025561">
      <w:pPr>
        <w:pStyle w:val="ASFKNormal"/>
      </w:pPr>
      <w:r w:rsidRPr="00FF7624">
        <w:t>Для получения наличных средств бюджетное учреждение создает документ «Заявка на получение денежных средств, перечисляемых на карту». Ввод данных производится на уровне ПБС (АИФ, ФО). Далее документ передается в ТОФК.</w:t>
      </w:r>
    </w:p>
    <w:p w:rsidR="00025561" w:rsidRPr="00FF7624" w:rsidRDefault="00025561" w:rsidP="00025561">
      <w:pPr>
        <w:pStyle w:val="ASFKNormal"/>
      </w:pPr>
      <w:r w:rsidRPr="00FF7624">
        <w:t>ЭД «Заявка на получение денежных средств, перечисляемых на карту» формируется ПБС (АИФ, ФО) и направляется в ТОФК, где открыт лицевой счет клиента ПБС (АИФ, ФО).</w:t>
      </w:r>
    </w:p>
    <w:p w:rsidR="00025561" w:rsidRPr="00FF7624" w:rsidRDefault="00025561" w:rsidP="00025561">
      <w:pPr>
        <w:pStyle w:val="ASFKNormal"/>
      </w:pPr>
      <w:r w:rsidRPr="00FF7624">
        <w:t xml:space="preserve">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w:t>
      </w:r>
      <w:r w:rsidR="00D352A4" w:rsidRPr="00FF7624">
        <w:t>ППО СУФД АСФК</w:t>
      </w:r>
      <w:r w:rsidRPr="00FF7624">
        <w:t xml:space="preserve"> таков:</w:t>
      </w:r>
    </w:p>
    <w:p w:rsidR="00025561" w:rsidRPr="00FF7624" w:rsidRDefault="00025561" w:rsidP="00025561">
      <w:pPr>
        <w:pStyle w:val="ASFKListmark1"/>
      </w:pPr>
      <w:r w:rsidRPr="00FF7624">
        <w:t>документ вводится на АРМ клиента (АРМ ПБС или АРМ ФО);</w:t>
      </w:r>
    </w:p>
    <w:p w:rsidR="00025561" w:rsidRPr="00FF7624" w:rsidRDefault="00025561" w:rsidP="00025561">
      <w:pPr>
        <w:pStyle w:val="ASFKListmark1"/>
      </w:pPr>
      <w:r w:rsidRPr="00FF7624">
        <w:t>с АРМ клиента документ доставляется на АРМ ОФК, либо вводится на АРМ ОФК с бумажного носителя, либо импортируется из внешней системы;</w:t>
      </w:r>
    </w:p>
    <w:p w:rsidR="00025561" w:rsidRPr="00FF7624" w:rsidRDefault="00025561" w:rsidP="00025561">
      <w:pPr>
        <w:pStyle w:val="ASFKListmark1"/>
      </w:pPr>
      <w:r w:rsidRPr="00FF7624">
        <w:t>с АРМ ОФК документ проходит проверку и передается через транспорт СУФД в учетную систему УФК.</w:t>
      </w:r>
    </w:p>
    <w:p w:rsidR="00025561" w:rsidRPr="00FF7624" w:rsidRDefault="00025561" w:rsidP="00025561">
      <w:pPr>
        <w:pStyle w:val="ASFKNormal"/>
      </w:pPr>
      <w:r w:rsidRPr="00FF7624">
        <w:t xml:space="preserve">Для визуализации связи между документом «Заявка на получение денежных средств, перечисляемых на карту» и документами «Заявка на кассовый расход», «Заявка на кассовый расход (сокращенная)», «Заявка на получение наличных денег»,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D352A4" w:rsidRPr="00FF7624">
        <w:t>ППО СУФД АСФК</w:t>
      </w:r>
      <w:r w:rsidRPr="00FF7624">
        <w:t xml:space="preserve"> на ЭФ списка документов «Заявка на получение денежных средств, перечисляемых на карту» (рис. </w:t>
      </w:r>
      <w:r w:rsidRPr="00FF7624">
        <w:fldChar w:fldCharType="begin"/>
      </w:r>
      <w:r w:rsidRPr="00FF7624">
        <w:instrText xml:space="preserve"> REF _Ref262118783 \h </w:instrText>
      </w:r>
      <w:r w:rsidR="00FF7624">
        <w:instrText xml:space="preserve"> \* MERGEFORMAT </w:instrText>
      </w:r>
      <w:r w:rsidRPr="00FF7624">
        <w:fldChar w:fldCharType="separate"/>
      </w:r>
      <w:r w:rsidR="00607514">
        <w:rPr>
          <w:noProof/>
        </w:rPr>
        <w:t>37</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От (дата);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Сумма в валюте БО;</w:t>
      </w:r>
    </w:p>
    <w:p w:rsidR="00025561" w:rsidRPr="00FF7624" w:rsidRDefault="00025561" w:rsidP="00025561">
      <w:pPr>
        <w:pStyle w:val="ASFKListmark1"/>
      </w:pPr>
      <w:r w:rsidRPr="00FF7624">
        <w:t>Наименование контрагента;</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получение денежных средств, перечисляемых на карту» к ЭФ связанного документа.</w:t>
      </w:r>
    </w:p>
    <w:p w:rsidR="00025561" w:rsidRPr="00FF7624" w:rsidRDefault="00025561" w:rsidP="00025561">
      <w:pPr>
        <w:pStyle w:val="ASFKNormal"/>
      </w:pPr>
      <w:r w:rsidRPr="00FF7624">
        <w:t xml:space="preserve">Для работы с документами «Заявка на получение денежных средств, перечисляемых на карту» следует перейти в пункт меню «Документы – Регистрация и учет обязательств – Заявки </w:t>
      </w:r>
      <w:r w:rsidRPr="00FF7624">
        <w:lastRenderedPageBreak/>
        <w:t>на платеж – Заявка на получение денежных средств, перечисляемых на карту». Откроется ЭФ списка документов, представленная на рисунке </w:t>
      </w:r>
      <w:r w:rsidRPr="00FF7624">
        <w:fldChar w:fldCharType="begin"/>
      </w:r>
      <w:r w:rsidRPr="00FF7624">
        <w:instrText xml:space="preserve"> REF _Ref262118783 \h  \* MERGEFORMAT </w:instrText>
      </w:r>
      <w:r w:rsidRPr="00FF7624">
        <w:fldChar w:fldCharType="separate"/>
      </w:r>
      <w:r w:rsidR="00607514">
        <w:t>37</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19800" cy="3352800"/>
            <wp:effectExtent l="0" t="0" r="0" b="0"/>
            <wp:docPr id="95" name="Рисунок 9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0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19800" cy="3352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41" w:name="_Ref262118783"/>
      <w:bookmarkStart w:id="442" w:name="_Toc126839205"/>
      <w:r w:rsidR="00607514">
        <w:rPr>
          <w:noProof/>
        </w:rPr>
        <w:t>37</w:t>
      </w:r>
      <w:bookmarkEnd w:id="441"/>
      <w:r w:rsidRPr="00FF7624">
        <w:rPr>
          <w:noProof/>
        </w:rPr>
        <w:fldChar w:fldCharType="end"/>
      </w:r>
      <w:r w:rsidR="00025561" w:rsidRPr="00FF7624">
        <w:t>. ЭФ списка документов «Заявка на получение денежных средств, перечисляемых на карту»</w:t>
      </w:r>
      <w:bookmarkEnd w:id="442"/>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Для транзитных документов:</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формирование и проверка ЭП;</w:t>
      </w:r>
    </w:p>
    <w:p w:rsidR="00025561" w:rsidRPr="00FF7624" w:rsidRDefault="00025561" w:rsidP="00025561">
      <w:pPr>
        <w:pStyle w:val="ASFKListmark2"/>
      </w:pPr>
      <w:r w:rsidRPr="00FF7624">
        <w:t>документарный контроль;</w:t>
      </w:r>
    </w:p>
    <w:p w:rsidR="00025561" w:rsidRPr="00FF7624" w:rsidRDefault="00025561" w:rsidP="00025561">
      <w:pPr>
        <w:pStyle w:val="ASFKListmark2"/>
      </w:pPr>
      <w:r w:rsidRPr="00FF7624">
        <w:t>отправка;</w:t>
      </w:r>
    </w:p>
    <w:p w:rsidR="00025561" w:rsidRPr="00FF7624" w:rsidRDefault="00025561" w:rsidP="00025561">
      <w:pPr>
        <w:pStyle w:val="ASFKListmark2"/>
      </w:pPr>
      <w:r w:rsidRPr="00FF7624">
        <w:t>акцепт;</w:t>
      </w:r>
    </w:p>
    <w:p w:rsidR="00025561" w:rsidRPr="00FF7624" w:rsidRDefault="00025561" w:rsidP="00025561">
      <w:pPr>
        <w:pStyle w:val="ASFKListmark2"/>
      </w:pPr>
      <w:r w:rsidRPr="00FF7624">
        <w:t>отказ;</w:t>
      </w:r>
    </w:p>
    <w:p w:rsidR="00025561" w:rsidRPr="00FF7624" w:rsidRDefault="00025561" w:rsidP="00025561">
      <w:pPr>
        <w:pStyle w:val="ASFKListmark2"/>
      </w:pPr>
      <w:r w:rsidRPr="00FF7624">
        <w:t>откат статуса передачи.</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443" w:name="_Экранная_форма_документа"/>
      <w:bookmarkStart w:id="444" w:name="_Ref319237943"/>
      <w:bookmarkEnd w:id="443"/>
      <w:r w:rsidRPr="00FF7624">
        <w:t>Экранная форма документа</w:t>
      </w:r>
      <w:bookmarkEnd w:id="444"/>
    </w:p>
    <w:p w:rsidR="00025561" w:rsidRPr="00FF7624" w:rsidRDefault="00025561" w:rsidP="00025561">
      <w:pPr>
        <w:pStyle w:val="ASFKNormal"/>
      </w:pPr>
      <w:r w:rsidRPr="00FF7624">
        <w:t>ЭФ документа «Заявка на получение денежных средств, перечисляемых на карту» представлена на рисунках </w:t>
      </w:r>
      <w:r w:rsidRPr="00FF7624">
        <w:fldChar w:fldCharType="begin"/>
      </w:r>
      <w:r w:rsidRPr="00FF7624">
        <w:instrText xml:space="preserve"> REF _Ref262118807 \h  \* MERGEFORMAT </w:instrText>
      </w:r>
      <w:r w:rsidRPr="00FF7624">
        <w:fldChar w:fldCharType="separate"/>
      </w:r>
      <w:r w:rsidR="00607514">
        <w:t>38</w:t>
      </w:r>
      <w:r w:rsidRPr="00FF7624">
        <w:fldChar w:fldCharType="end"/>
      </w:r>
      <w:r w:rsidRPr="00FF7624">
        <w:t xml:space="preserve"> и </w:t>
      </w:r>
      <w:r w:rsidRPr="00FF7624">
        <w:fldChar w:fldCharType="begin"/>
      </w:r>
      <w:r w:rsidRPr="00FF7624">
        <w:instrText xml:space="preserve"> REF _Ref262118812 \h  \* MERGEFORMAT </w:instrText>
      </w:r>
      <w:r w:rsidRPr="00FF7624">
        <w:fldChar w:fldCharType="separate"/>
      </w:r>
      <w:r w:rsidR="00607514">
        <w:t>40</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«Заголовок (1)»;</w:t>
      </w:r>
    </w:p>
    <w:p w:rsidR="00025561" w:rsidRPr="00FF7624" w:rsidRDefault="00025561" w:rsidP="00025561">
      <w:pPr>
        <w:pStyle w:val="ASFKListmark1"/>
      </w:pPr>
      <w:r w:rsidRPr="00FF7624">
        <w:t>«Подписи(2)»;</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19800" cy="5562600"/>
            <wp:effectExtent l="0" t="0" r="0" b="0"/>
            <wp:docPr id="96" name="Рисунок 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19800" cy="5562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45" w:name="_Ref262118807"/>
      <w:bookmarkStart w:id="446" w:name="_Toc126839206"/>
      <w:r w:rsidR="00607514">
        <w:rPr>
          <w:noProof/>
        </w:rPr>
        <w:t>38</w:t>
      </w:r>
      <w:bookmarkEnd w:id="445"/>
      <w:r w:rsidRPr="00FF7624">
        <w:rPr>
          <w:noProof/>
        </w:rPr>
        <w:fldChar w:fldCharType="end"/>
      </w:r>
      <w:r w:rsidR="00025561" w:rsidRPr="00FF7624">
        <w:t>. ЭФ документа «Заявка на получение денежных средств, перечисляемых на карту</w:t>
      </w:r>
      <w:r w:rsidR="00B53076" w:rsidRPr="00FF7624">
        <w:t xml:space="preserve">», закладки </w:t>
      </w:r>
      <w:r w:rsidR="008B6F86" w:rsidRPr="00FF7624">
        <w:t>«</w:t>
      </w:r>
      <w:r w:rsidR="00025561" w:rsidRPr="00FF7624">
        <w:t>Заголовок (1)»</w:t>
      </w:r>
      <w:bookmarkEnd w:id="446"/>
    </w:p>
    <w:p w:rsidR="00025561" w:rsidRPr="00FF7624" w:rsidRDefault="00025561" w:rsidP="00025561">
      <w:pPr>
        <w:pStyle w:val="ASFKNormal"/>
      </w:pPr>
      <w:r w:rsidRPr="00FF7624">
        <w:t>Перечень полей документа «Заявка на получение денежных средств, перечисляемых на карту</w:t>
      </w:r>
      <w:r w:rsidR="00B53076" w:rsidRPr="00FF7624">
        <w:t xml:space="preserve">», закладки </w:t>
      </w:r>
      <w:r w:rsidR="008B6F86" w:rsidRPr="00FF7624">
        <w:t>«</w:t>
      </w:r>
      <w:r w:rsidRPr="00FF7624">
        <w:t>Заголовок (1)</w:t>
      </w:r>
      <w:r w:rsidR="007B31DE" w:rsidRPr="00FF7624">
        <w:t>» приведен в таблице</w:t>
      </w:r>
      <w:r w:rsidR="002D02D9" w:rsidRPr="00FF7624">
        <w:t> </w:t>
      </w:r>
      <w:r w:rsidRPr="00FF7624">
        <w:fldChar w:fldCharType="begin"/>
      </w:r>
      <w:r w:rsidRPr="00FF7624">
        <w:instrText xml:space="preserve"> REF _Ref318713351 \h  \* MERGEFORMAT </w:instrText>
      </w:r>
      <w:r w:rsidRPr="00FF7624">
        <w:fldChar w:fldCharType="separate"/>
      </w:r>
      <w:r w:rsidR="00607514">
        <w:t>23</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447" w:name="_Ref318713351"/>
      <w:bookmarkStart w:id="448" w:name="_Ref317670189"/>
      <w:bookmarkStart w:id="449" w:name="_Toc126838376"/>
      <w:r w:rsidR="00607514">
        <w:rPr>
          <w:noProof/>
        </w:rPr>
        <w:t>23</w:t>
      </w:r>
      <w:bookmarkEnd w:id="447"/>
      <w:bookmarkEnd w:id="448"/>
      <w:r w:rsidRPr="00FF7624">
        <w:rPr>
          <w:noProof/>
        </w:rPr>
        <w:fldChar w:fldCharType="end"/>
      </w:r>
      <w:r w:rsidR="00025561" w:rsidRPr="00FF7624">
        <w:t xml:space="preserve">. Описание полей </w:t>
      </w:r>
      <w:r w:rsidR="007B31DE" w:rsidRPr="00FF7624">
        <w:t>документа «Заявка на получение денежных средств, перечисляемых на карту», закладки «Заголовок (1)»</w:t>
      </w:r>
      <w:bookmarkEnd w:id="449"/>
    </w:p>
    <w:tbl>
      <w:tblPr>
        <w:tblStyle w:val="ASFKTable"/>
        <w:tblW w:w="5000" w:type="pct"/>
        <w:tblLook w:val="01E0" w:firstRow="1" w:lastRow="1" w:firstColumn="1" w:lastColumn="1" w:noHBand="0" w:noVBand="0"/>
      </w:tblPr>
      <w:tblGrid>
        <w:gridCol w:w="2233"/>
        <w:gridCol w:w="739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заявки</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заявки</w:t>
            </w:r>
          </w:p>
        </w:tc>
        <w:tc>
          <w:tcPr>
            <w:tcW w:w="3863" w:type="pct"/>
          </w:tcPr>
          <w:p w:rsidR="00025561" w:rsidRPr="00FF7624" w:rsidRDefault="00025561" w:rsidP="00025561">
            <w:pPr>
              <w:pStyle w:val="ASFKTablenorm"/>
            </w:pPr>
            <w:r w:rsidRPr="00FF7624">
              <w:t>Значение по умолчанию текущая дата.</w:t>
            </w:r>
          </w:p>
          <w:p w:rsidR="00025561" w:rsidRPr="00FF7624" w:rsidRDefault="00025561" w:rsidP="00025561">
            <w:pPr>
              <w:pStyle w:val="ASFKTablenorm"/>
            </w:pPr>
            <w:r w:rsidRPr="00FF7624">
              <w:t>Может быть выбрана пользователем из системного календаря.</w:t>
            </w:r>
          </w:p>
          <w:p w:rsidR="00025561" w:rsidRPr="00FF7624" w:rsidRDefault="00025561" w:rsidP="00025561">
            <w:pPr>
              <w:pStyle w:val="ASFKTablenorm"/>
            </w:pPr>
            <w:r w:rsidRPr="00FF7624">
              <w:t>Используется для выбора шаблона печати.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Статус</w:t>
            </w:r>
          </w:p>
        </w:tc>
        <w:tc>
          <w:tcPr>
            <w:tcW w:w="3863" w:type="pct"/>
          </w:tcPr>
          <w:p w:rsidR="00025561" w:rsidRPr="00FF7624" w:rsidRDefault="00025561" w:rsidP="00025561">
            <w:pPr>
              <w:pStyle w:val="ASFKTablenorm"/>
            </w:pPr>
            <w:r w:rsidRPr="00FF7624">
              <w:t>Код бизнес-статуса документа.</w:t>
            </w:r>
          </w:p>
          <w:p w:rsidR="00025561" w:rsidRPr="00FF7624" w:rsidRDefault="00025561" w:rsidP="0002556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Отклонение по строкам</w:t>
            </w:r>
          </w:p>
        </w:tc>
        <w:tc>
          <w:tcPr>
            <w:tcW w:w="3863" w:type="pct"/>
          </w:tcPr>
          <w:p w:rsidR="00025561" w:rsidRPr="00FF7624" w:rsidRDefault="00025561" w:rsidP="00025561">
            <w:pPr>
              <w:pStyle w:val="ASFKTablenorm"/>
            </w:pPr>
            <w:r w:rsidRPr="00FF7624">
              <w:t>Выводится сумма расхождения между значением поля «Сумма» и суммарным значением строчных сумм из Раздела Расшифровка заявки.</w:t>
            </w:r>
          </w:p>
          <w:p w:rsidR="00025561" w:rsidRPr="00FF7624" w:rsidRDefault="00025561" w:rsidP="00025561">
            <w:pPr>
              <w:pStyle w:val="ASFKTablenorm"/>
            </w:pPr>
            <w:r w:rsidRPr="00FF7624">
              <w:t>Значение выводится по модулю.</w:t>
            </w:r>
          </w:p>
          <w:p w:rsidR="00025561" w:rsidRPr="00FF7624" w:rsidRDefault="00025561" w:rsidP="00025561">
            <w:pPr>
              <w:pStyle w:val="ASFKTablenorm"/>
            </w:pPr>
            <w:r w:rsidRPr="00FF7624">
              <w:t>Отклонение рассчитывается для всех значений поля «Источник финансирования», за исключением значения «30» – средства во временном распоряжении.</w:t>
            </w:r>
          </w:p>
        </w:tc>
      </w:tr>
      <w:tr w:rsidR="00A463E8"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hideMark/>
          </w:tcPr>
          <w:p w:rsidR="00A463E8" w:rsidRPr="00FF7624" w:rsidRDefault="00A463E8">
            <w:pPr>
              <w:pStyle w:val="ASFKTablenorm"/>
            </w:pPr>
            <w:r w:rsidRPr="00FF7624">
              <w:t>Уровень конфиденциальности</w:t>
            </w:r>
          </w:p>
        </w:tc>
        <w:tc>
          <w:tcPr>
            <w:tcW w:w="3863" w:type="pct"/>
            <w:hideMark/>
          </w:tcPr>
          <w:p w:rsidR="00A56226" w:rsidRPr="00FF7624" w:rsidRDefault="00A56226" w:rsidP="00A56226">
            <w:pPr>
              <w:pStyle w:val="ASFKTablenorm"/>
            </w:pPr>
            <w:r w:rsidRPr="00FF7624">
              <w:t>Заполняется вручную. По умолчанию не заполнено.</w:t>
            </w:r>
          </w:p>
          <w:p w:rsidR="00A463E8" w:rsidRPr="00FF7624" w:rsidRDefault="00A56226" w:rsidP="00A56226">
            <w:pPr>
              <w:pStyle w:val="ASFKTablenorm"/>
            </w:pPr>
            <w:r w:rsidRPr="00FF7624">
              <w:t>Поле заполняется значением «1» (</w:t>
            </w:r>
            <w:r w:rsidR="003F7023" w:rsidRPr="00FF7624">
              <w:t>ДСП</w:t>
            </w:r>
            <w:r w:rsidRPr="00FF7624">
              <w:t>) или «0» (не секретно).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7B31DE">
            <w:pPr>
              <w:pStyle w:val="ASFKTablenorm"/>
            </w:pPr>
            <w:r w:rsidRPr="00FF7624">
              <w:t>Закладка «Заголовок (1)»</w:t>
            </w:r>
          </w:p>
        </w:tc>
      </w:tr>
      <w:tr w:rsidR="00C6587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C65879" w:rsidRPr="00FF7624" w:rsidRDefault="00C65879" w:rsidP="00025561">
            <w:pPr>
              <w:pStyle w:val="ASFKTablenorm"/>
            </w:pPr>
            <w:r w:rsidRPr="00FF7624">
              <w:t>Клиент</w:t>
            </w:r>
          </w:p>
        </w:tc>
        <w:tc>
          <w:tcPr>
            <w:tcW w:w="3863" w:type="pct"/>
          </w:tcPr>
          <w:p w:rsidR="00C65879" w:rsidRPr="00FF7624" w:rsidRDefault="00C65879" w:rsidP="00F80A4A">
            <w:pPr>
              <w:pStyle w:val="ASFKTablenorm"/>
            </w:pPr>
            <w:r w:rsidRPr="00FF7624">
              <w:t xml:space="preserve">Если </w:t>
            </w:r>
            <w:r w:rsidR="00A56226" w:rsidRPr="00FF7624">
              <w:t>«</w:t>
            </w:r>
            <w:r w:rsidRPr="00FF7624">
              <w:t>Код по СР</w:t>
            </w:r>
            <w:r w:rsidR="00A56226" w:rsidRPr="00FF7624">
              <w:t>»</w:t>
            </w:r>
            <w:r w:rsidRPr="00FF7624">
              <w:t xml:space="preserve"> заполнено, то поле заполняется из полного наименования записи СР, найденной по коду = </w:t>
            </w:r>
            <w:r w:rsidR="00A56226" w:rsidRPr="00FF7624">
              <w:t>«</w:t>
            </w:r>
            <w:r w:rsidRPr="00FF7624">
              <w:t>Код по СР</w:t>
            </w:r>
            <w:r w:rsidR="00A56226" w:rsidRPr="00FF7624">
              <w:t>»</w:t>
            </w:r>
            <w:r w:rsidRPr="00FF7624">
              <w:t xml:space="preserve">. </w:t>
            </w:r>
          </w:p>
          <w:p w:rsidR="00C65879" w:rsidRPr="00FF7624" w:rsidRDefault="00C65879" w:rsidP="00F80A4A">
            <w:pPr>
              <w:pStyle w:val="ASFKTablenorm"/>
            </w:pPr>
            <w:r w:rsidRPr="00FF7624">
              <w:t>Иначе поле заполняется полным</w:t>
            </w:r>
            <w:r w:rsidR="00D51B07" w:rsidRPr="00FF7624">
              <w:t xml:space="preserve"> </w:t>
            </w:r>
            <w:r w:rsidRPr="00FF7624">
              <w:t xml:space="preserve">наименованием из справочника РУБП/ПУБП/НУБП по константам </w:t>
            </w:r>
            <w:r w:rsidR="00A56226" w:rsidRPr="00FF7624">
              <w:t>«</w:t>
            </w:r>
            <w:r w:rsidRPr="00FF7624">
              <w:t>Код собственного БУ</w:t>
            </w:r>
            <w:r w:rsidR="00A56226" w:rsidRPr="00FF7624">
              <w:t>»</w:t>
            </w:r>
            <w:r w:rsidRPr="00FF7624">
              <w:t xml:space="preserve"> и </w:t>
            </w:r>
            <w:r w:rsidR="00A56226" w:rsidRPr="00FF7624">
              <w:t>«</w:t>
            </w:r>
            <w:r w:rsidRPr="00FF7624">
              <w:t>Код бюджета</w:t>
            </w:r>
            <w:r w:rsidR="00A56226" w:rsidRPr="00FF7624">
              <w:t>»</w:t>
            </w:r>
            <w:r w:rsidRPr="00FF7624">
              <w:t>.</w:t>
            </w:r>
          </w:p>
          <w:p w:rsidR="00C65879" w:rsidRPr="00FF7624" w:rsidRDefault="00C65879" w:rsidP="00F80A4A">
            <w:pPr>
              <w:pStyle w:val="ASFKTablenorm"/>
            </w:pPr>
            <w:r w:rsidRPr="00FF7624">
              <w:t>Всегда:</w:t>
            </w:r>
          </w:p>
          <w:p w:rsidR="00C65879" w:rsidRPr="00FF7624" w:rsidRDefault="00C65879" w:rsidP="00F80A4A">
            <w:pPr>
              <w:pStyle w:val="ASFKTablenorm"/>
            </w:pPr>
            <w:r w:rsidRPr="00FF7624">
              <w:t>Заполняется автоматически при указании родительского документа.</w:t>
            </w:r>
          </w:p>
          <w:p w:rsidR="00C65879" w:rsidRPr="00FF7624" w:rsidRDefault="00C65879" w:rsidP="00F80A4A">
            <w:pPr>
              <w:pStyle w:val="ASFKTablenorm"/>
            </w:pPr>
            <w:r w:rsidRPr="00FF7624">
              <w:t>Может быть изменено вручную.</w:t>
            </w:r>
          </w:p>
          <w:p w:rsidR="00C65879" w:rsidRPr="00FF7624" w:rsidRDefault="00C65879" w:rsidP="00F80A4A">
            <w:pPr>
              <w:pStyle w:val="ASFKTablenorm"/>
            </w:pPr>
            <w:r w:rsidRPr="00FF7624">
              <w:t>Для ОФК off-line заполняется вручную.</w:t>
            </w:r>
          </w:p>
        </w:tc>
      </w:tr>
      <w:tr w:rsidR="00C6587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65879" w:rsidRPr="00FF7624" w:rsidRDefault="00C65879" w:rsidP="00025561">
            <w:pPr>
              <w:pStyle w:val="ASFKTablenorm"/>
            </w:pPr>
            <w:r w:rsidRPr="00FF7624">
              <w:t>По Сводному реестру</w:t>
            </w:r>
          </w:p>
        </w:tc>
        <w:tc>
          <w:tcPr>
            <w:tcW w:w="3863" w:type="pct"/>
          </w:tcPr>
          <w:p w:rsidR="00C65879" w:rsidRPr="00FF7624" w:rsidRDefault="00C65879" w:rsidP="00C65879">
            <w:pPr>
              <w:pStyle w:val="ASFKTablenorm"/>
            </w:pPr>
            <w:r w:rsidRPr="00FF7624">
              <w:t xml:space="preserve">Если </w:t>
            </w:r>
            <w:r w:rsidR="00A56226" w:rsidRPr="00FF7624">
              <w:t>«</w:t>
            </w:r>
            <w:r w:rsidRPr="00FF7624">
              <w:t>Код по СР</w:t>
            </w:r>
            <w:r w:rsidR="00A56226" w:rsidRPr="00FF7624">
              <w:t>»</w:t>
            </w:r>
            <w:r w:rsidRPr="00FF7624">
              <w:t xml:space="preserve"> заполнено, то поле з</w:t>
            </w:r>
            <w:r w:rsidR="00A56226" w:rsidRPr="00FF7624">
              <w:t>аполняется значением константы «</w:t>
            </w:r>
            <w:r w:rsidRPr="00FF7624">
              <w:t>Код по СР</w:t>
            </w:r>
            <w:r w:rsidR="00A56226" w:rsidRPr="00FF7624">
              <w:t>»</w:t>
            </w:r>
            <w:r w:rsidRPr="00FF7624">
              <w:t>, иначе поле заполняется по-старому.</w:t>
            </w:r>
          </w:p>
          <w:p w:rsidR="00C65879" w:rsidRPr="00FF7624" w:rsidRDefault="00C65879" w:rsidP="00F80A4A">
            <w:pPr>
              <w:pStyle w:val="ASFKTablenorm"/>
            </w:pPr>
            <w:r w:rsidRPr="00FF7624">
              <w:t>Всегда:</w:t>
            </w:r>
          </w:p>
          <w:p w:rsidR="00C65879" w:rsidRPr="00FF7624" w:rsidRDefault="00C65879" w:rsidP="00F80A4A">
            <w:pPr>
              <w:pStyle w:val="ASFKTablenorm"/>
            </w:pPr>
            <w:r w:rsidRPr="00FF7624">
              <w:t>Заполняется автоматически при указании родительского документа.</w:t>
            </w:r>
          </w:p>
          <w:p w:rsidR="00C65879" w:rsidRPr="00FF7624" w:rsidRDefault="00C65879" w:rsidP="00F80A4A">
            <w:pPr>
              <w:pStyle w:val="ASFKTablenorm"/>
            </w:pPr>
            <w:r w:rsidRPr="00FF7624">
              <w:t>Может быть изменено пользователем вручную.</w:t>
            </w:r>
          </w:p>
          <w:p w:rsidR="00C65879" w:rsidRPr="00FF7624" w:rsidRDefault="00C65879" w:rsidP="00F80A4A">
            <w:pPr>
              <w:pStyle w:val="ASFKTablenorm"/>
            </w:pPr>
            <w:r w:rsidRPr="00FF7624">
              <w:t>Для ОФК off-line заполняется вручную.</w:t>
            </w:r>
          </w:p>
        </w:tc>
      </w:tr>
      <w:tr w:rsidR="00C6587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C65879" w:rsidRPr="00FF7624" w:rsidRDefault="00C65879" w:rsidP="00025561">
            <w:pPr>
              <w:pStyle w:val="ASFKTablenorm"/>
            </w:pPr>
            <w:r w:rsidRPr="00FF7624">
              <w:t>Номер лицевого счета</w:t>
            </w:r>
          </w:p>
        </w:tc>
        <w:tc>
          <w:tcPr>
            <w:tcW w:w="3863" w:type="pct"/>
          </w:tcPr>
          <w:p w:rsidR="00A56226" w:rsidRPr="00FF7624" w:rsidRDefault="00A56226" w:rsidP="00A56226">
            <w:pPr>
              <w:pStyle w:val="ASFKTablenorm"/>
            </w:pPr>
            <w:r w:rsidRPr="00FF7624">
              <w:t>Заполняется автоматически при указании пользователем родительского документа.</w:t>
            </w:r>
          </w:p>
          <w:p w:rsidR="00A56226" w:rsidRPr="00FF7624" w:rsidRDefault="00A56226" w:rsidP="00A56226">
            <w:pPr>
              <w:pStyle w:val="ASFKTablenorm"/>
            </w:pPr>
            <w:r w:rsidRPr="00FF7624">
              <w:t>Заполняется вручную, либо выбором значения из справочника «Информация о ЛС».</w:t>
            </w:r>
          </w:p>
          <w:p w:rsidR="00A56226" w:rsidRPr="00FF7624" w:rsidRDefault="00A56226" w:rsidP="00A56226">
            <w:pPr>
              <w:pStyle w:val="ASFKTablenorm"/>
            </w:pPr>
            <w:r w:rsidRPr="00FF7624">
              <w:t>При указании в поле «Номер лицевой счет» 05 и 14 типа ЛС (для 05 ЛС в записи справочника ЛС должна быть в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A56226" w:rsidRPr="00FF7624" w:rsidRDefault="00A56226" w:rsidP="00D80079">
            <w:pPr>
              <w:pStyle w:val="ASFKTableListNum"/>
              <w:numPr>
                <w:ilvl w:val="0"/>
                <w:numId w:val="87"/>
              </w:numPr>
            </w:pPr>
            <w:r w:rsidRPr="00FF7624">
              <w:t>Код бюджета (код бюджета из справочника «Информация о ЛС»).</w:t>
            </w:r>
          </w:p>
          <w:p w:rsidR="00A56226" w:rsidRPr="00FF7624" w:rsidRDefault="00A56226" w:rsidP="00A56226">
            <w:pPr>
              <w:pStyle w:val="ASFKTableListNum"/>
            </w:pPr>
            <w:r w:rsidRPr="00FF7624">
              <w:t>Клиент (полное наименование владельца ЛС из справочника «Информация о ЛС»);</w:t>
            </w:r>
          </w:p>
          <w:p w:rsidR="00A56226" w:rsidRPr="00FF7624" w:rsidRDefault="00A56226" w:rsidP="00A56226">
            <w:pPr>
              <w:pStyle w:val="ASFKTableListNum"/>
            </w:pPr>
            <w:r w:rsidRPr="00FF7624">
              <w:t>Код по сводному реестру.</w:t>
            </w:r>
          </w:p>
          <w:p w:rsidR="00A56226" w:rsidRPr="00FF7624" w:rsidRDefault="00A56226" w:rsidP="00A56226">
            <w:pPr>
              <w:pStyle w:val="ASFKTableListNum"/>
            </w:pPr>
            <w:r w:rsidRPr="00FF7624">
              <w:t>Код главы (ведомство из справочника «Информация о ЛС»).</w:t>
            </w:r>
          </w:p>
          <w:p w:rsidR="00A56226" w:rsidRPr="00FF7624" w:rsidRDefault="00A56226" w:rsidP="00A56226">
            <w:pPr>
              <w:pStyle w:val="ASFKTableListNum"/>
            </w:pPr>
            <w:r w:rsidRPr="00FF7624">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C65879" w:rsidRPr="00FF7624" w:rsidRDefault="00A56226" w:rsidP="00A56226">
            <w:pPr>
              <w:pStyle w:val="ASFKTableListNum"/>
            </w:pPr>
            <w:r w:rsidRPr="00FF7624">
              <w:t>КПП (перезаполняется значением КПП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C6587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65879" w:rsidRPr="00FF7624" w:rsidRDefault="00C65879" w:rsidP="00025561">
            <w:pPr>
              <w:pStyle w:val="ASFKTablenorm"/>
            </w:pPr>
            <w:r w:rsidRPr="00FF7624">
              <w:t>ИНН</w:t>
            </w:r>
          </w:p>
        </w:tc>
        <w:tc>
          <w:tcPr>
            <w:tcW w:w="3863" w:type="pct"/>
          </w:tcPr>
          <w:p w:rsidR="00C65879" w:rsidRPr="00FF7624" w:rsidRDefault="00C65879" w:rsidP="00F80A4A">
            <w:pPr>
              <w:pStyle w:val="ASFKTablenorm"/>
            </w:pPr>
            <w:r w:rsidRPr="00FF7624">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 если </w:t>
            </w:r>
            <w:r w:rsidRPr="00FF7624">
              <w:lastRenderedPageBreak/>
              <w:t xml:space="preserve">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 </w:t>
            </w:r>
          </w:p>
          <w:p w:rsidR="00C65879" w:rsidRPr="00FF7624" w:rsidRDefault="00C65879" w:rsidP="00F80A4A">
            <w:pPr>
              <w:pStyle w:val="ASFKTablenorm"/>
            </w:pPr>
            <w:r w:rsidRPr="00FF7624">
              <w:t>Всегда:</w:t>
            </w:r>
          </w:p>
          <w:p w:rsidR="00C65879" w:rsidRPr="00FF7624" w:rsidRDefault="00C65879" w:rsidP="00F80A4A">
            <w:pPr>
              <w:pStyle w:val="ASFKTablenorm"/>
            </w:pPr>
            <w:r w:rsidRPr="00FF7624">
              <w:t>Может быть изменено пользователем вручную.</w:t>
            </w:r>
          </w:p>
          <w:p w:rsidR="00C65879" w:rsidRPr="00FF7624" w:rsidRDefault="00C65879" w:rsidP="00F80A4A">
            <w:pPr>
              <w:pStyle w:val="ASFKTablenorm"/>
            </w:pPr>
            <w:r w:rsidRPr="00FF7624">
              <w:t>Для ОФК off-line заполняется вручную.</w:t>
            </w:r>
          </w:p>
        </w:tc>
      </w:tr>
      <w:tr w:rsidR="00C6587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C65879" w:rsidRPr="00FF7624" w:rsidRDefault="00C65879" w:rsidP="00025561">
            <w:pPr>
              <w:pStyle w:val="ASFKTablenorm"/>
            </w:pPr>
            <w:r w:rsidRPr="00FF7624">
              <w:lastRenderedPageBreak/>
              <w:t>КПП</w:t>
            </w:r>
          </w:p>
        </w:tc>
        <w:tc>
          <w:tcPr>
            <w:tcW w:w="3863" w:type="pct"/>
          </w:tcPr>
          <w:p w:rsidR="00C65879" w:rsidRPr="00FF7624" w:rsidRDefault="00C65879" w:rsidP="00F80A4A">
            <w:pPr>
              <w:pStyle w:val="ASFKTablenorm"/>
            </w:pPr>
            <w:r w:rsidRPr="00FF7624">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 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 </w:t>
            </w:r>
          </w:p>
          <w:p w:rsidR="00C65879" w:rsidRPr="00FF7624" w:rsidRDefault="00C65879" w:rsidP="00F80A4A">
            <w:pPr>
              <w:pStyle w:val="ASFKTablenorm"/>
            </w:pPr>
            <w:r w:rsidRPr="00FF7624">
              <w:t>Всегда:</w:t>
            </w:r>
          </w:p>
          <w:p w:rsidR="00C65879" w:rsidRPr="00FF7624" w:rsidRDefault="00C65879" w:rsidP="00F80A4A">
            <w:pPr>
              <w:pStyle w:val="ASFKTablenorm"/>
            </w:pPr>
            <w:r w:rsidRPr="00FF7624">
              <w:t>Может быть изменено пользователем вручную.</w:t>
            </w:r>
          </w:p>
          <w:p w:rsidR="00C65879" w:rsidRPr="00FF7624" w:rsidRDefault="00C65879" w:rsidP="00F80A4A">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ФК, орган ФК</w:t>
            </w:r>
          </w:p>
        </w:tc>
        <w:tc>
          <w:tcPr>
            <w:tcW w:w="3863" w:type="pct"/>
          </w:tcPr>
          <w:p w:rsidR="00025561" w:rsidRPr="00FF7624" w:rsidRDefault="00025561" w:rsidP="00025561">
            <w:pPr>
              <w:pStyle w:val="ASFKTablenorm"/>
            </w:pPr>
            <w:r w:rsidRPr="00FF7624">
              <w:t>Заполняется автоматически при указании пользователем родительского документа.</w:t>
            </w:r>
          </w:p>
          <w:p w:rsidR="00025561" w:rsidRPr="00FF7624" w:rsidRDefault="00025561" w:rsidP="00025561">
            <w:pPr>
              <w:pStyle w:val="ASFKTablenorm"/>
            </w:pPr>
            <w:r w:rsidRPr="00FF7624">
              <w:t>Значение поля подтягивается по полю «по КОФК» из справочника органов ФК из поля «Полное наименование».</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По КОФК</w:t>
            </w:r>
          </w:p>
        </w:tc>
        <w:tc>
          <w:tcPr>
            <w:tcW w:w="3863" w:type="pct"/>
          </w:tcPr>
          <w:p w:rsidR="00025561" w:rsidRPr="00FF7624" w:rsidRDefault="00025561" w:rsidP="00025561">
            <w:pPr>
              <w:pStyle w:val="ASFKTablenorm"/>
            </w:pPr>
            <w:r w:rsidRPr="00FF7624">
              <w:t>Заполняется автоматически при указании пользователем родительского документа.</w:t>
            </w:r>
          </w:p>
          <w:p w:rsidR="00025561" w:rsidRPr="00FF7624" w:rsidRDefault="00025561" w:rsidP="00025561">
            <w:pPr>
              <w:pStyle w:val="ASFKTablenorm"/>
            </w:pPr>
            <w:r w:rsidRPr="00FF7624">
              <w:t>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025561" w:rsidRPr="00FF7624" w:rsidRDefault="00025561" w:rsidP="00025561">
            <w:pPr>
              <w:pStyle w:val="ASFKTablenorm"/>
            </w:pPr>
            <w:r w:rsidRPr="00FF7624">
              <w:t>Может быть изменено пользователем вручную или выбором из справочника Органы ФК.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Вид средств</w:t>
            </w:r>
          </w:p>
        </w:tc>
        <w:tc>
          <w:tcPr>
            <w:tcW w:w="3863" w:type="pct"/>
          </w:tcPr>
          <w:p w:rsidR="00025561" w:rsidRPr="00FF7624" w:rsidRDefault="00025561" w:rsidP="00025561">
            <w:pPr>
              <w:pStyle w:val="ASFKTablenorm"/>
            </w:pPr>
            <w:r w:rsidRPr="00FF7624">
              <w:t>Заполняется автоматически при указании пользователем родительского документа.</w:t>
            </w:r>
          </w:p>
          <w:p w:rsidR="00025561" w:rsidRPr="00FF7624" w:rsidRDefault="00025561" w:rsidP="00025561">
            <w:pPr>
              <w:pStyle w:val="ASFKTablenorm"/>
            </w:pPr>
            <w:r w:rsidRPr="00FF7624">
              <w:t>Может быть изменено пользователем вручную или выбором из справочника «Источники финансирования».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При вводе документа от БУ значение проставляется автоматически: 31 типу ЛС соответствует код 40</w:t>
            </w:r>
            <w:r w:rsidR="00444A78" w:rsidRPr="00FF7624">
              <w:t xml:space="preserve"> – </w:t>
            </w:r>
            <w:r w:rsidRPr="00FF7624">
              <w:t>Средства юридических лиц, если в записи справочника НУБП соответствующей коду из системной константы «Код собственного БУ», в поле «Тип клиента» указано «НУБП», либо код 90</w:t>
            </w:r>
            <w:r w:rsidR="00444A78" w:rsidRPr="00FF7624">
              <w:t xml:space="preserve"> – </w:t>
            </w:r>
            <w:r w:rsidRPr="00FF7624">
              <w:t>Средства юридических лиц, если тип</w:t>
            </w:r>
            <w:r w:rsidR="00444A78" w:rsidRPr="00FF7624">
              <w:t xml:space="preserve"> – </w:t>
            </w:r>
            <w:r w:rsidRPr="00FF7624">
              <w:t>«АУ».</w:t>
            </w:r>
          </w:p>
        </w:tc>
      </w:tr>
      <w:tr w:rsidR="004A077A"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4A077A" w:rsidRPr="00FF7624" w:rsidRDefault="004A077A" w:rsidP="004A077A">
            <w:pPr>
              <w:pStyle w:val="ASFKTablenorm"/>
            </w:pPr>
            <w:r w:rsidRPr="00FF7624">
              <w:t>Код валюты по ОКВ</w:t>
            </w:r>
          </w:p>
        </w:tc>
        <w:tc>
          <w:tcPr>
            <w:tcW w:w="3863" w:type="pct"/>
          </w:tcPr>
          <w:p w:rsidR="004A077A" w:rsidRPr="00FF7624" w:rsidRDefault="004A077A" w:rsidP="004A077A">
            <w:pPr>
              <w:pStyle w:val="ASFKTablenorm"/>
            </w:pPr>
            <w:r w:rsidRPr="00FF7624">
              <w:t>Заполняется автоматически при импорте документа.</w:t>
            </w:r>
          </w:p>
          <w:p w:rsidR="004A077A" w:rsidRPr="00FF7624" w:rsidRDefault="004A077A" w:rsidP="004A077A">
            <w:pPr>
              <w:pStyle w:val="ASFKTablenorm"/>
            </w:pPr>
            <w:r w:rsidRPr="00FF7624">
              <w:t>При ручном вводе документа заполняется по правилам:</w:t>
            </w:r>
          </w:p>
          <w:p w:rsidR="004A077A" w:rsidRPr="00FF7624" w:rsidRDefault="004A077A" w:rsidP="00D80079">
            <w:pPr>
              <w:pStyle w:val="ASFKTableListMark"/>
              <w:numPr>
                <w:ilvl w:val="0"/>
                <w:numId w:val="78"/>
              </w:numPr>
            </w:pPr>
            <w:r w:rsidRPr="00FF7624">
              <w:t xml:space="preserve">в справочнике «Банковские карты» для карты, указанной в документе, определяются реквизиты счета № 40116, к которому выпущена карта. </w:t>
            </w:r>
            <w:r w:rsidRPr="00FF7624">
              <w:lastRenderedPageBreak/>
              <w:t>Если значение символов 6 – 8 номера счета № 40116 равно «810», то заполняется значением «643».</w:t>
            </w:r>
          </w:p>
        </w:tc>
      </w:tr>
      <w:tr w:rsidR="004A077A"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4A077A" w:rsidRPr="00FF7624" w:rsidRDefault="004A077A" w:rsidP="00C53AAD">
            <w:pPr>
              <w:pStyle w:val="ASFKTablenorm"/>
            </w:pPr>
            <w:r w:rsidRPr="00FF7624">
              <w:lastRenderedPageBreak/>
              <w:t>Учетный номер обязательства</w:t>
            </w:r>
          </w:p>
        </w:tc>
        <w:tc>
          <w:tcPr>
            <w:tcW w:w="3863" w:type="pct"/>
          </w:tcPr>
          <w:p w:rsidR="004A077A" w:rsidRPr="00FF7624" w:rsidRDefault="004A077A" w:rsidP="00C53AAD">
            <w:pPr>
              <w:pStyle w:val="ASFKTablenorm"/>
            </w:pPr>
            <w:r w:rsidRPr="00FF7624">
              <w:t>Значение может вводиться вручную или заполнятся автоматически при выборе родительского документа.</w:t>
            </w:r>
          </w:p>
          <w:p w:rsidR="004A077A" w:rsidRPr="00FF7624" w:rsidRDefault="004A077A" w:rsidP="00C53AAD">
            <w:pPr>
              <w:pStyle w:val="ASFKTablenorm"/>
            </w:pPr>
            <w:r w:rsidRPr="00FF7624">
              <w:t>Значение передается из OEBS.</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объекта ФАИП</w:t>
            </w:r>
          </w:p>
        </w:tc>
        <w:tc>
          <w:tcPr>
            <w:tcW w:w="3863" w:type="pct"/>
          </w:tcPr>
          <w:p w:rsidR="00025561" w:rsidRPr="00FF7624" w:rsidRDefault="00025561" w:rsidP="00025561">
            <w:pPr>
              <w:pStyle w:val="ASFKTablenorm"/>
            </w:pPr>
            <w:r w:rsidRPr="00FF7624">
              <w:t>Заполняется в соответствии со справочником «ФАИП», по которому должна быть произведена кассовая выплата в целях реализации ФАИП.</w:t>
            </w:r>
          </w:p>
          <w:p w:rsidR="00025561" w:rsidRPr="00FF7624" w:rsidRDefault="00025561" w:rsidP="00025561">
            <w:pPr>
              <w:pStyle w:val="ASFKTablenorm"/>
            </w:pPr>
            <w:r w:rsidRPr="00FF7624">
              <w:t xml:space="preserve">Для выбора из справочника ФАИП доступны все записи, у которых признак актуальности указан «Да», и значение поля «Дата с» </w:t>
            </w:r>
            <w:r w:rsidR="00091D08" w:rsidRPr="00FF7624">
              <w:t xml:space="preserve">меньше или равна </w:t>
            </w:r>
            <w:r w:rsidRPr="00FF7624">
              <w:t>дате документа (т.е. значение поля «Дата по» не учитывается</w:t>
            </w:r>
            <w:r w:rsidR="00444A78" w:rsidRPr="00FF7624">
              <w:t xml:space="preserve"> – </w:t>
            </w:r>
            <w:r w:rsidRPr="00FF7624">
              <w:t>выводятся все записи прошлых лет).</w:t>
            </w:r>
          </w:p>
          <w:p w:rsidR="00EA36F0" w:rsidRPr="00FF7624" w:rsidRDefault="00EA36F0" w:rsidP="00025561">
            <w:pPr>
              <w:pStyle w:val="ASFKTablenorm"/>
            </w:pPr>
            <w:r w:rsidRPr="00FF7624">
              <w:t xml:space="preserve">Для документов, за исключением документов </w:t>
            </w:r>
            <w:r w:rsidRPr="00FF7624">
              <w:rPr>
                <w:rStyle w:val="ASFKReporterror"/>
              </w:rPr>
              <w:t>по л/с с кодом</w:t>
            </w:r>
            <w:r w:rsidRPr="00FF7624">
              <w:t xml:space="preserve"> 20, 21, 22, 30, 31, 32, 41, для поля «Код объекта по ФАИП» возможен выбор значений из справочника «Перечень кодов мероприятий по информатизации».</w:t>
            </w:r>
          </w:p>
        </w:tc>
      </w:tr>
      <w:tr w:rsidR="000D4E2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D4E25" w:rsidRPr="00FF7624" w:rsidRDefault="0030449C" w:rsidP="00025561">
            <w:pPr>
              <w:pStyle w:val="ASFKTablenorm"/>
            </w:pPr>
            <w:r w:rsidRPr="00FF7624">
              <w:t>ИГК</w:t>
            </w:r>
          </w:p>
        </w:tc>
        <w:tc>
          <w:tcPr>
            <w:tcW w:w="3863" w:type="pct"/>
          </w:tcPr>
          <w:p w:rsidR="000D4E25" w:rsidRPr="00FF7624" w:rsidRDefault="0030449C"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«Заголовок (1)</w:t>
            </w:r>
            <w:r w:rsidR="007B31DE" w:rsidRPr="00FF7624">
              <w:t>», группа полей «</w:t>
            </w:r>
            <w:r w:rsidRPr="00FF7624">
              <w:t>Реквизиты карты банка»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w:t>
            </w:r>
          </w:p>
        </w:tc>
        <w:tc>
          <w:tcPr>
            <w:tcW w:w="3863" w:type="pct"/>
          </w:tcPr>
          <w:p w:rsidR="00025561" w:rsidRPr="00FF7624" w:rsidRDefault="00025561" w:rsidP="00025561">
            <w:pPr>
              <w:pStyle w:val="ASFKTablenorm"/>
            </w:pPr>
            <w:r w:rsidRPr="00FF7624">
              <w:t>Выбирается из справочника банковских карт.</w:t>
            </w:r>
          </w:p>
          <w:p w:rsidR="00025561" w:rsidRPr="00FF7624" w:rsidRDefault="00025561" w:rsidP="00025561">
            <w:pPr>
              <w:pStyle w:val="ASFKTablenorm"/>
            </w:pPr>
            <w:r w:rsidRPr="00FF7624">
              <w:t>Может быть отредактировано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Владелец: Должность</w:t>
            </w:r>
          </w:p>
        </w:tc>
        <w:tc>
          <w:tcPr>
            <w:tcW w:w="3863" w:type="pct"/>
          </w:tcPr>
          <w:p w:rsidR="00025561" w:rsidRPr="00FF7624" w:rsidRDefault="00025561" w:rsidP="00025561">
            <w:pPr>
              <w:pStyle w:val="ASFKTablenorm"/>
            </w:pPr>
            <w:r w:rsidRPr="00FF7624">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Фамилия</w:t>
            </w:r>
          </w:p>
        </w:tc>
        <w:tc>
          <w:tcPr>
            <w:tcW w:w="3863" w:type="pct"/>
          </w:tcPr>
          <w:p w:rsidR="00025561" w:rsidRPr="00FF7624" w:rsidRDefault="00025561" w:rsidP="00025561">
            <w:pPr>
              <w:pStyle w:val="ASFKTablenorm"/>
            </w:pPr>
            <w:r w:rsidRPr="00FF7624">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Имя</w:t>
            </w:r>
          </w:p>
        </w:tc>
        <w:tc>
          <w:tcPr>
            <w:tcW w:w="3863" w:type="pct"/>
          </w:tcPr>
          <w:p w:rsidR="00025561" w:rsidRPr="00FF7624" w:rsidRDefault="00025561" w:rsidP="00025561">
            <w:pPr>
              <w:pStyle w:val="ASFKTablenorm"/>
            </w:pPr>
            <w:r w:rsidRPr="00FF7624">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Отчество</w:t>
            </w:r>
          </w:p>
        </w:tc>
        <w:tc>
          <w:tcPr>
            <w:tcW w:w="3863" w:type="pct"/>
          </w:tcPr>
          <w:p w:rsidR="00025561" w:rsidRPr="00FF7624" w:rsidRDefault="00025561" w:rsidP="00025561">
            <w:pPr>
              <w:pStyle w:val="ASFKTablenorm"/>
            </w:pPr>
            <w:r w:rsidRPr="00FF7624">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7B31DE">
            <w:pPr>
              <w:pStyle w:val="ASFKTablenorm"/>
            </w:pPr>
            <w:r w:rsidRPr="00FF7624">
              <w:t>Закладка «Заголовок (1)»</w:t>
            </w:r>
            <w:r w:rsidR="007B31DE" w:rsidRPr="00FF7624">
              <w:t xml:space="preserve">, группа полей </w:t>
            </w:r>
            <w:r w:rsidRPr="00FF7624">
              <w:t>«Расшифровка заявки»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w:t>
            </w:r>
          </w:p>
        </w:tc>
        <w:tc>
          <w:tcPr>
            <w:tcW w:w="3863" w:type="pct"/>
          </w:tcPr>
          <w:p w:rsidR="00025561" w:rsidRPr="00FF7624" w:rsidRDefault="00025561" w:rsidP="00025561">
            <w:pPr>
              <w:pStyle w:val="ASFKTablenorm"/>
            </w:pPr>
            <w:r w:rsidRPr="00FF7624">
              <w:t>Номер позиции.</w:t>
            </w:r>
          </w:p>
          <w:p w:rsidR="00025561" w:rsidRPr="00FF7624" w:rsidRDefault="00025561" w:rsidP="00025561">
            <w:pPr>
              <w:pStyle w:val="ASFKTablenorm"/>
            </w:pPr>
            <w:r w:rsidRPr="00FF7624">
              <w:t>Заполняется автоматически.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КБК</w:t>
            </w:r>
          </w:p>
        </w:tc>
        <w:tc>
          <w:tcPr>
            <w:tcW w:w="3863" w:type="pct"/>
          </w:tcPr>
          <w:p w:rsidR="00025561" w:rsidRPr="00FF7624" w:rsidRDefault="00025561" w:rsidP="00025561">
            <w:pPr>
              <w:pStyle w:val="ASFKTablenorm"/>
            </w:pPr>
            <w:r w:rsidRPr="00FF7624">
              <w:t>Заполняется автоматически при указании пользователем родительского документа.</w:t>
            </w:r>
          </w:p>
          <w:p w:rsidR="00025561" w:rsidRPr="00FF7624" w:rsidRDefault="00025561" w:rsidP="00025561">
            <w:pPr>
              <w:pStyle w:val="ASFKTablenorm"/>
            </w:pPr>
            <w:r w:rsidRPr="00FF7624">
              <w:t>Значение вводится вручную или выбирается из справочника КБК.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КЦ (аналитический код)</w:t>
            </w:r>
          </w:p>
        </w:tc>
        <w:tc>
          <w:tcPr>
            <w:tcW w:w="3863" w:type="pct"/>
          </w:tcPr>
          <w:p w:rsidR="00E32CA5" w:rsidRPr="00FF7624" w:rsidRDefault="00E32CA5" w:rsidP="00E32CA5">
            <w:pPr>
              <w:pStyle w:val="ASFKTablenorm"/>
            </w:pPr>
            <w:r w:rsidRPr="00FF7624">
              <w:t>Значение вводится</w:t>
            </w:r>
            <w:r w:rsidR="00A4371A" w:rsidRPr="00FF7624">
              <w:t xml:space="preserve"> </w:t>
            </w:r>
            <w:r w:rsidRPr="00FF7624">
              <w:t xml:space="preserve">вручную, или выбирается из справочника «Коды целей субсидий/субвенций», или подтягивается автоматически при указании родительского документа. </w:t>
            </w:r>
          </w:p>
          <w:p w:rsidR="00E32CA5" w:rsidRPr="00FF7624" w:rsidRDefault="00E32CA5" w:rsidP="00E32CA5">
            <w:pPr>
              <w:pStyle w:val="ASFKTablenorm"/>
            </w:pPr>
            <w:r w:rsidRPr="00FF7624">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E32CA5" w:rsidRPr="00FF7624" w:rsidRDefault="00E32CA5" w:rsidP="00E32CA5">
            <w:pPr>
              <w:pStyle w:val="ASFKTablenorm"/>
            </w:pPr>
            <w:r w:rsidRPr="00FF7624">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025561" w:rsidRPr="00FF7624" w:rsidRDefault="00E32CA5" w:rsidP="00E32CA5">
            <w:pPr>
              <w:pStyle w:val="ASFKTablenorm"/>
            </w:pPr>
            <w:r w:rsidRPr="00FF7624">
              <w:t>При указании в документе 41 типа ЛС, и если есть на л/с допустимый показатель «СМТ_АВ», то значение вводится</w:t>
            </w:r>
            <w:r w:rsidR="00A4371A" w:rsidRPr="00FF7624">
              <w:t xml:space="preserve"> </w:t>
            </w:r>
            <w:r w:rsidRPr="00FF7624">
              <w:t>вручную или выбирается из справочника «Перечень направлений расходования ЦС».</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Назначение</w:t>
            </w:r>
          </w:p>
        </w:tc>
        <w:tc>
          <w:tcPr>
            <w:tcW w:w="3863" w:type="pct"/>
          </w:tcPr>
          <w:p w:rsidR="00025561" w:rsidRPr="00FF7624" w:rsidRDefault="00025561" w:rsidP="00025561">
            <w:pPr>
              <w:pStyle w:val="ASFKTablenorm"/>
            </w:pPr>
            <w:r w:rsidRPr="00FF7624">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p w:rsidR="00025561" w:rsidRPr="00FF7624" w:rsidRDefault="00025561" w:rsidP="00025561">
            <w:pPr>
              <w:pStyle w:val="ASFKTablenorm"/>
            </w:pPr>
            <w:r w:rsidRPr="00FF7624">
              <w:t>Не заполняется для АУ.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Примечание</w:t>
            </w:r>
          </w:p>
        </w:tc>
        <w:tc>
          <w:tcPr>
            <w:tcW w:w="3863" w:type="pct"/>
          </w:tcPr>
          <w:p w:rsidR="00025561" w:rsidRPr="00FF7624" w:rsidRDefault="00025561" w:rsidP="00025561">
            <w:pPr>
              <w:pStyle w:val="ASFKTablenorm"/>
            </w:pPr>
            <w:r w:rsidRPr="00FF7624">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Итого</w:t>
            </w:r>
          </w:p>
        </w:tc>
        <w:tc>
          <w:tcPr>
            <w:tcW w:w="3863" w:type="pct"/>
          </w:tcPr>
          <w:p w:rsidR="00025561" w:rsidRPr="00FF7624" w:rsidRDefault="00025561" w:rsidP="00025561">
            <w:pPr>
              <w:pStyle w:val="ASFKTablenorm"/>
            </w:pPr>
            <w:r w:rsidRPr="00FF7624">
              <w:t xml:space="preserve">На АРМ ПБС и НУБП заполняется автоматически как сумма по строкам. </w:t>
            </w:r>
          </w:p>
          <w:p w:rsidR="00025561" w:rsidRPr="00FF7624" w:rsidRDefault="00025561" w:rsidP="00025561">
            <w:pPr>
              <w:pStyle w:val="ASFKTablenorm"/>
            </w:pPr>
            <w:r w:rsidRPr="00FF7624">
              <w:t>Недоступно для редактирования.</w:t>
            </w:r>
          </w:p>
          <w:p w:rsidR="00025561" w:rsidRPr="00FF7624" w:rsidRDefault="00025561" w:rsidP="00025561">
            <w:pPr>
              <w:pStyle w:val="ASFKTablenorm"/>
            </w:pPr>
            <w:r w:rsidRPr="00FF7624">
              <w:t>Для ОФК off-line заполняется вручную.</w:t>
            </w:r>
          </w:p>
        </w:tc>
      </w:tr>
    </w:tbl>
    <w:p w:rsidR="00025561" w:rsidRPr="00FF7624" w:rsidRDefault="00025561" w:rsidP="008B6F86">
      <w:pPr>
        <w:pStyle w:val="ASFKNormal"/>
      </w:pPr>
      <w:r w:rsidRPr="00FF7624">
        <w:t xml:space="preserve">В табличном поле «Расшифровка заявки» закладки «Заголовок (1)» содержится список чеков в разрезе символов кассового плана. </w:t>
      </w:r>
      <w:r w:rsidR="001F25F8" w:rsidRPr="00FF7624">
        <w:t>Поля табличного блока приведены в таблице</w:t>
      </w:r>
      <w:r w:rsidR="002D02D9" w:rsidRPr="00FF7624">
        <w:t> </w:t>
      </w:r>
      <w:r w:rsidRPr="00FF7624">
        <w:fldChar w:fldCharType="begin"/>
      </w:r>
      <w:r w:rsidRPr="00FF7624">
        <w:instrText xml:space="preserve"> REF _Ref317670189 \h  \* MERGEFORMAT </w:instrText>
      </w:r>
      <w:r w:rsidRPr="00FF7624">
        <w:fldChar w:fldCharType="separate"/>
      </w:r>
      <w:r w:rsidR="00607514">
        <w:t>23</w:t>
      </w:r>
      <w:r w:rsidRPr="00FF7624">
        <w:fldChar w:fldCharType="end"/>
      </w:r>
      <w:r w:rsidR="008B6F86" w:rsidRPr="00FF7624">
        <w:t xml:space="preserve">. </w:t>
      </w:r>
      <w:r w:rsidRPr="00FF7624">
        <w:t xml:space="preserve">Для </w:t>
      </w:r>
      <w:r w:rsidR="008B6F86" w:rsidRPr="00FF7624">
        <w:t>просмотра</w:t>
      </w:r>
      <w:r w:rsidRPr="00FF7624">
        <w:t xml:space="preserve"> записи в спис</w:t>
      </w:r>
      <w:r w:rsidR="008B6F86" w:rsidRPr="00FF7624">
        <w:t>ке</w:t>
      </w:r>
      <w:r w:rsidRPr="00FF7624">
        <w:t xml:space="preserve"> следует нажать на кнопку </w:t>
      </w:r>
      <w:r w:rsidR="00B76DB5" w:rsidRPr="00FF7624">
        <w:rPr>
          <w:noProof/>
        </w:rPr>
        <w:drawing>
          <wp:inline distT="0" distB="0" distL="0" distR="0">
            <wp:extent cx="304800" cy="304800"/>
            <wp:effectExtent l="0" t="0" r="0" b="0"/>
            <wp:docPr id="97" name="Рисунок 97"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_Ref262118809 \h  \* MERGEFORMAT </w:instrText>
      </w:r>
      <w:r w:rsidRPr="00FF7624">
        <w:fldChar w:fldCharType="separate"/>
      </w:r>
      <w:r w:rsidR="00607514">
        <w:t>39</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981200"/>
            <wp:effectExtent l="0" t="0" r="0" b="0"/>
            <wp:docPr id="98" name="Рисунок 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50" w:name="_Ref262118809"/>
      <w:bookmarkStart w:id="451" w:name="_Toc126839207"/>
      <w:r w:rsidR="00607514">
        <w:rPr>
          <w:noProof/>
        </w:rPr>
        <w:t>39</w:t>
      </w:r>
      <w:bookmarkEnd w:id="450"/>
      <w:r w:rsidRPr="00FF7624">
        <w:rPr>
          <w:noProof/>
        </w:rPr>
        <w:fldChar w:fldCharType="end"/>
      </w:r>
      <w:r w:rsidR="00025561" w:rsidRPr="00FF7624">
        <w:t xml:space="preserve">. </w:t>
      </w:r>
      <w:r w:rsidR="0035330C" w:rsidRPr="00FF7624">
        <w:t>Форма «Просмотр записи»</w:t>
      </w:r>
      <w:bookmarkEnd w:id="451"/>
    </w:p>
    <w:p w:rsidR="00025561" w:rsidRPr="00FF7624" w:rsidRDefault="00025561" w:rsidP="00025561">
      <w:pPr>
        <w:pStyle w:val="ASFKNormal"/>
      </w:pPr>
      <w:r w:rsidRPr="00FF7624">
        <w:t>На форме «</w:t>
      </w:r>
      <w:r w:rsidR="00B35BE7" w:rsidRPr="00FF7624">
        <w:t>Просмотр</w:t>
      </w:r>
      <w:r w:rsidRPr="00FF7624">
        <w:t xml:space="preserve"> записи» присутствуют следующие поля:</w:t>
      </w:r>
    </w:p>
    <w:p w:rsidR="00025561" w:rsidRPr="00FF7624" w:rsidRDefault="00025561" w:rsidP="00025561">
      <w:pPr>
        <w:pStyle w:val="ASFKListmark1"/>
      </w:pPr>
      <w:r w:rsidRPr="00FF7624">
        <w:lastRenderedPageBreak/>
        <w:t>«Номер строки» – номер строки в табличном блоке по порядку</w:t>
      </w:r>
      <w:r w:rsidR="00B35BE7" w:rsidRPr="00FF7624">
        <w:t>; поле заполняется автоматически;</w:t>
      </w:r>
    </w:p>
    <w:p w:rsidR="00025561" w:rsidRPr="00FF7624" w:rsidRDefault="00025561" w:rsidP="00025561">
      <w:pPr>
        <w:pStyle w:val="ASFKListmark1"/>
      </w:pPr>
      <w:r w:rsidRPr="00FF7624">
        <w:t>«КБК» – код бюджетной классификации</w:t>
      </w:r>
      <w:r w:rsidR="00B35BE7" w:rsidRPr="00FF7624">
        <w:t>; п</w:t>
      </w:r>
      <w:r w:rsidRPr="00FF7624">
        <w:t>ри вводе документа от АУ поле не запол</w:t>
      </w:r>
      <w:r w:rsidR="00B35BE7" w:rsidRPr="00FF7624">
        <w:t>няется;</w:t>
      </w:r>
    </w:p>
    <w:p w:rsidR="00025561" w:rsidRPr="00FF7624" w:rsidRDefault="00025561" w:rsidP="00025561">
      <w:pPr>
        <w:pStyle w:val="ASFKListmark1"/>
      </w:pPr>
      <w:r w:rsidRPr="00FF7624">
        <w:t>«Код цели» – код и наименование цели субсидий/субвенций;</w:t>
      </w:r>
    </w:p>
    <w:p w:rsidR="00025561" w:rsidRPr="00FF7624" w:rsidRDefault="00025561" w:rsidP="00025561">
      <w:pPr>
        <w:pStyle w:val="ASFKListmark1"/>
      </w:pPr>
      <w:r w:rsidRPr="00FF7624">
        <w:t>«Примечание»;</w:t>
      </w:r>
    </w:p>
    <w:p w:rsidR="00025561" w:rsidRPr="00FF7624" w:rsidRDefault="00025561" w:rsidP="00025561">
      <w:pPr>
        <w:pStyle w:val="ASFKListmark1"/>
      </w:pPr>
      <w:r w:rsidRPr="00FF7624">
        <w:t>«Сумма» – сумма в рублях</w:t>
      </w:r>
      <w:r w:rsidR="00B35BE7" w:rsidRPr="00FF7624">
        <w:t>; п</w:t>
      </w:r>
      <w:r w:rsidRPr="00FF7624">
        <w:t>ри вводе документа от АУ поле н</w:t>
      </w:r>
      <w:r w:rsidR="00B35BE7" w:rsidRPr="00FF7624">
        <w:t>е заполняется;</w:t>
      </w:r>
    </w:p>
    <w:p w:rsidR="00025561" w:rsidRPr="00FF7624" w:rsidRDefault="00025561" w:rsidP="00025561">
      <w:pPr>
        <w:pStyle w:val="ASFKListmark1"/>
      </w:pPr>
      <w:r w:rsidRPr="00FF7624">
        <w:t>«Назначение» – назначение платежа</w:t>
      </w:r>
      <w:r w:rsidR="00B35BE7" w:rsidRPr="00FF7624">
        <w:t>; п</w:t>
      </w:r>
      <w:r w:rsidRPr="00FF7624">
        <w:t>ри вводе документа от АУ поле не заполняется.</w:t>
      </w:r>
    </w:p>
    <w:p w:rsidR="008B6F86" w:rsidRPr="00FF7624" w:rsidRDefault="00025561" w:rsidP="00025561">
      <w:pPr>
        <w:pStyle w:val="ASFKNormal"/>
      </w:pPr>
      <w:r w:rsidRPr="00FF7624">
        <w:t xml:space="preserve">Нажать </w:t>
      </w:r>
      <w:r w:rsidR="00B35BE7" w:rsidRPr="00FF7624">
        <w:t>на кнопку «Закрыть» для выхода из формы</w:t>
      </w:r>
      <w:r w:rsidRPr="00FF7624">
        <w:t xml:space="preserve">. </w:t>
      </w:r>
    </w:p>
    <w:p w:rsidR="00025561" w:rsidRPr="00FF7624" w:rsidRDefault="007B31DE" w:rsidP="00025561">
      <w:pPr>
        <w:pStyle w:val="ASFKNormal"/>
      </w:pPr>
      <w:r w:rsidRPr="00FF7624">
        <w:t>ЭФ документа «Заявка на получение денежных средств, перечисляемых на карту», закладки «Подписи (2)» представлена н</w:t>
      </w:r>
      <w:r w:rsidR="00025561" w:rsidRPr="00FF7624">
        <w:t>а рисунке</w:t>
      </w:r>
      <w:r w:rsidR="002D02D9" w:rsidRPr="00FF7624">
        <w:t> </w:t>
      </w:r>
      <w:r w:rsidR="00025561" w:rsidRPr="00FF7624">
        <w:fldChar w:fldCharType="begin"/>
      </w:r>
      <w:r w:rsidR="00025561" w:rsidRPr="00FF7624">
        <w:instrText xml:space="preserve"> REF _Ref262118812 \h  \* MERGEFORMAT </w:instrText>
      </w:r>
      <w:r w:rsidR="00025561" w:rsidRPr="00FF7624">
        <w:fldChar w:fldCharType="separate"/>
      </w:r>
      <w:r w:rsidR="00607514">
        <w:t>40</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5943600" cy="2438400"/>
            <wp:effectExtent l="0" t="0" r="0" b="0"/>
            <wp:docPr id="99" name="Рисунок 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438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52" w:name="_Ref262118812"/>
      <w:bookmarkStart w:id="453" w:name="_Toc126839208"/>
      <w:r w:rsidR="00607514">
        <w:rPr>
          <w:noProof/>
        </w:rPr>
        <w:t>40</w:t>
      </w:r>
      <w:bookmarkEnd w:id="452"/>
      <w:r w:rsidRPr="00FF7624">
        <w:rPr>
          <w:noProof/>
        </w:rPr>
        <w:fldChar w:fldCharType="end"/>
      </w:r>
      <w:r w:rsidR="00025561" w:rsidRPr="00FF7624">
        <w:t xml:space="preserve">. ЭФ </w:t>
      </w:r>
      <w:r w:rsidR="00316CB2" w:rsidRPr="00FF7624">
        <w:t xml:space="preserve">документа </w:t>
      </w:r>
      <w:r w:rsidR="00025561" w:rsidRPr="00FF7624">
        <w:t>«Заявка на получение денежных средств, перечисляемых на карту</w:t>
      </w:r>
      <w:r w:rsidR="00B53076" w:rsidRPr="00FF7624">
        <w:t xml:space="preserve">», закладки </w:t>
      </w:r>
      <w:r w:rsidR="00025561" w:rsidRPr="00FF7624">
        <w:t>«Подписи (2)»</w:t>
      </w:r>
      <w:bookmarkEnd w:id="453"/>
    </w:p>
    <w:p w:rsidR="00025561" w:rsidRPr="00FF7624" w:rsidRDefault="00025561" w:rsidP="00025561">
      <w:pPr>
        <w:pStyle w:val="ASFKNormal"/>
      </w:pPr>
      <w:r w:rsidRPr="00FF7624">
        <w:t>Перечень полей документа «Заявка на получение денежных средств, перечисляемых на карту</w:t>
      </w:r>
      <w:r w:rsidR="00B53076" w:rsidRPr="00FF7624">
        <w:t xml:space="preserve">», закладки </w:t>
      </w:r>
      <w:r w:rsidRPr="00FF7624">
        <w:t>«Подписи (2)</w:t>
      </w:r>
      <w:r w:rsidR="007B31DE" w:rsidRPr="00FF7624">
        <w:t>» приведен в таблице</w:t>
      </w:r>
      <w:r w:rsidR="002D02D9" w:rsidRPr="00FF7624">
        <w:t> </w:t>
      </w:r>
      <w:r w:rsidRPr="00FF7624">
        <w:fldChar w:fldCharType="begin"/>
      </w:r>
      <w:r w:rsidRPr="00FF7624">
        <w:instrText xml:space="preserve"> REF _Ref317670266 \h </w:instrText>
      </w:r>
      <w:r w:rsidR="00FF7624">
        <w:instrText xml:space="preserve"> \* MERGEFORMAT </w:instrText>
      </w:r>
      <w:r w:rsidRPr="00FF7624">
        <w:fldChar w:fldCharType="separate"/>
      </w:r>
      <w:r w:rsidR="00607514">
        <w:rPr>
          <w:noProof/>
        </w:rPr>
        <w:t>24</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454" w:name="_Ref318713391"/>
      <w:bookmarkStart w:id="455" w:name="_Ref317670266"/>
      <w:bookmarkStart w:id="456" w:name="_Toc126838377"/>
      <w:r w:rsidR="00607514">
        <w:rPr>
          <w:noProof/>
        </w:rPr>
        <w:t>24</w:t>
      </w:r>
      <w:bookmarkEnd w:id="454"/>
      <w:bookmarkEnd w:id="455"/>
      <w:r w:rsidRPr="00FF7624">
        <w:rPr>
          <w:noProof/>
        </w:rPr>
        <w:fldChar w:fldCharType="end"/>
      </w:r>
      <w:r w:rsidR="00025561" w:rsidRPr="00FF7624">
        <w:t>. Описание полей документа «Заявка на получение денежных средств, перечисляемых на карту</w:t>
      </w:r>
      <w:r w:rsidR="00B53076" w:rsidRPr="00FF7624">
        <w:t xml:space="preserve">», закладки </w:t>
      </w:r>
      <w:r w:rsidR="00025561" w:rsidRPr="00FF7624">
        <w:t>«Подписи (2)»</w:t>
      </w:r>
      <w:bookmarkEnd w:id="456"/>
    </w:p>
    <w:tbl>
      <w:tblPr>
        <w:tblStyle w:val="ASFKTable"/>
        <w:tblW w:w="5000" w:type="pct"/>
        <w:tblLook w:val="01E0" w:firstRow="1" w:lastRow="1" w:firstColumn="1" w:lastColumn="1" w:noHBand="0" w:noVBand="0"/>
      </w:tblPr>
      <w:tblGrid>
        <w:gridCol w:w="2927"/>
        <w:gridCol w:w="6701"/>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520" w:type="pct"/>
          </w:tcPr>
          <w:p w:rsidR="00025561" w:rsidRPr="00FF7624" w:rsidRDefault="00025561" w:rsidP="00025561">
            <w:pPr>
              <w:pStyle w:val="ASFKTableHead"/>
            </w:pPr>
            <w:r w:rsidRPr="00FF7624">
              <w:t>Наименование поля</w:t>
            </w:r>
          </w:p>
        </w:tc>
        <w:tc>
          <w:tcPr>
            <w:tcW w:w="348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20" w:type="pct"/>
          </w:tcPr>
          <w:p w:rsidR="00025561" w:rsidRPr="00FF7624" w:rsidRDefault="00025561" w:rsidP="00025561">
            <w:pPr>
              <w:pStyle w:val="ASFKTablenorm"/>
            </w:pPr>
            <w:r w:rsidRPr="00FF7624">
              <w:t>Руководитель (уполномоченное им лицо). Должность</w:t>
            </w:r>
          </w:p>
        </w:tc>
        <w:tc>
          <w:tcPr>
            <w:tcW w:w="348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48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20" w:type="pct"/>
          </w:tcPr>
          <w:p w:rsidR="00025561" w:rsidRPr="00FF7624" w:rsidRDefault="00025561" w:rsidP="00025561">
            <w:pPr>
              <w:pStyle w:val="ASFKTablenorm"/>
            </w:pPr>
            <w:r w:rsidRPr="00FF7624">
              <w:t>Дата подписи</w:t>
            </w:r>
          </w:p>
        </w:tc>
        <w:tc>
          <w:tcPr>
            <w:tcW w:w="348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025561" w:rsidRPr="00FF7624" w:rsidRDefault="00025561" w:rsidP="00025561">
            <w:pPr>
              <w:pStyle w:val="ASFKTablenorm"/>
            </w:pPr>
            <w:r w:rsidRPr="00FF7624">
              <w:t>Гл.бухгалтер (уполномоченное лицо). Должность</w:t>
            </w:r>
          </w:p>
        </w:tc>
        <w:tc>
          <w:tcPr>
            <w:tcW w:w="348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20" w:type="pct"/>
          </w:tcPr>
          <w:p w:rsidR="00025561" w:rsidRPr="00FF7624" w:rsidRDefault="00025561" w:rsidP="00025561">
            <w:pPr>
              <w:pStyle w:val="ASFKTablenorm"/>
            </w:pPr>
            <w:r w:rsidRPr="00FF7624">
              <w:lastRenderedPageBreak/>
              <w:t>Гл.бухгалтер (уполномоченное лицо). Расшифровка подписи</w:t>
            </w:r>
          </w:p>
        </w:tc>
        <w:tc>
          <w:tcPr>
            <w:tcW w:w="3480"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A463E8"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A463E8" w:rsidRPr="00FF7624" w:rsidRDefault="00A463E8" w:rsidP="00711D91">
            <w:pPr>
              <w:pStyle w:val="ASFKTablenorm"/>
            </w:pPr>
            <w:r w:rsidRPr="00FF7624">
              <w:t>ФИО ответственного за конфиденциальность данных</w:t>
            </w:r>
          </w:p>
        </w:tc>
        <w:tc>
          <w:tcPr>
            <w:tcW w:w="3480" w:type="pct"/>
          </w:tcPr>
          <w:p w:rsidR="00A463E8" w:rsidRPr="00FF7624" w:rsidRDefault="00A56226" w:rsidP="00B82BCF">
            <w:pPr>
              <w:pStyle w:val="ASFKTablenorm"/>
            </w:pPr>
            <w:r w:rsidRPr="00FF7624">
              <w:t>Заполняется автоматически при подписании. Поле заполняется, если в поле «Уровень конфиденциальности» указано значение «1» или «0».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органа Федерального казначейства о регистрации Заявки на получение наличных на карту»</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025561" w:rsidRPr="00FF7624" w:rsidRDefault="00025561" w:rsidP="00025561">
            <w:pPr>
              <w:pStyle w:val="ASFKTablenorm"/>
            </w:pPr>
            <w:r w:rsidRPr="00FF7624">
              <w:t>Номер заявки</w:t>
            </w:r>
          </w:p>
        </w:tc>
        <w:tc>
          <w:tcPr>
            <w:tcW w:w="348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20" w:type="pct"/>
          </w:tcPr>
          <w:p w:rsidR="00025561" w:rsidRPr="00FF7624" w:rsidRDefault="00025561" w:rsidP="00025561">
            <w:pPr>
              <w:pStyle w:val="ASFKTablenorm"/>
            </w:pPr>
            <w:r w:rsidRPr="00FF7624">
              <w:t>Дата регистрации</w:t>
            </w:r>
          </w:p>
        </w:tc>
        <w:tc>
          <w:tcPr>
            <w:tcW w:w="348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025561" w:rsidRPr="00FF7624" w:rsidRDefault="00025561" w:rsidP="00025561">
            <w:pPr>
              <w:pStyle w:val="ASFKTablenorm"/>
            </w:pPr>
            <w:r w:rsidRPr="00FF7624">
              <w:t>Ответственный исполнитель. Должность</w:t>
            </w:r>
          </w:p>
        </w:tc>
        <w:tc>
          <w:tcPr>
            <w:tcW w:w="348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20" w:type="pct"/>
          </w:tcPr>
          <w:p w:rsidR="00025561" w:rsidRPr="00FF7624" w:rsidRDefault="00025561" w:rsidP="00025561">
            <w:pPr>
              <w:pStyle w:val="ASFKTablenorm"/>
            </w:pPr>
            <w:r w:rsidRPr="00FF7624">
              <w:t>Ответственный исполнитель. Расшифровка подписи</w:t>
            </w:r>
          </w:p>
        </w:tc>
        <w:tc>
          <w:tcPr>
            <w:tcW w:w="348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20" w:type="pct"/>
          </w:tcPr>
          <w:p w:rsidR="00025561" w:rsidRPr="00FF7624" w:rsidRDefault="00025561" w:rsidP="00025561">
            <w:pPr>
              <w:pStyle w:val="ASFKTablenorm"/>
            </w:pPr>
            <w:r w:rsidRPr="00FF7624">
              <w:t>Ответственный исполнитель. Телефон</w:t>
            </w:r>
          </w:p>
        </w:tc>
        <w:tc>
          <w:tcPr>
            <w:tcW w:w="3480"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bl>
    <w:p w:rsidR="00025561" w:rsidRPr="00FF7624" w:rsidRDefault="00025561" w:rsidP="00025561">
      <w:pPr>
        <w:pStyle w:val="32"/>
      </w:pPr>
      <w:bookmarkStart w:id="457" w:name="_Toc267656276"/>
      <w:bookmarkStart w:id="458" w:name="_Ref312250747"/>
      <w:bookmarkStart w:id="459" w:name="_Ref312666595"/>
      <w:bookmarkStart w:id="460" w:name="_Ref315880839"/>
      <w:bookmarkStart w:id="461" w:name="_Ref341447005"/>
      <w:bookmarkStart w:id="462" w:name="_Toc366153034"/>
      <w:bookmarkStart w:id="463" w:name="_Ref366862653"/>
      <w:bookmarkStart w:id="464" w:name="_Ref420932786"/>
      <w:bookmarkStart w:id="465" w:name="_Toc422307659"/>
      <w:bookmarkStart w:id="466" w:name="_Ref438656668"/>
      <w:bookmarkStart w:id="467" w:name="_Ref471904615"/>
      <w:bookmarkStart w:id="468" w:name="_Ref474504888"/>
      <w:bookmarkStart w:id="469" w:name="_Ref502237562"/>
      <w:bookmarkStart w:id="470" w:name="_Ref505074353"/>
      <w:bookmarkStart w:id="471" w:name="_Ref506193439"/>
      <w:bookmarkStart w:id="472" w:name="_Ref4421839"/>
      <w:bookmarkStart w:id="473" w:name="_Ref48556325"/>
      <w:bookmarkStart w:id="474" w:name="_Ref68700383"/>
      <w:bookmarkStart w:id="475" w:name="_Toc126839078"/>
      <w:r w:rsidRPr="00FF7624">
        <w:t>Расшифровка сумм неиспользованных средств</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rsidR="00025561" w:rsidRPr="00FF7624" w:rsidRDefault="00025561" w:rsidP="00025561">
      <w:pPr>
        <w:pStyle w:val="ASFKNormal"/>
      </w:pPr>
      <w:r w:rsidRPr="00FF7624">
        <w:t>ЭД «Расшифровка сумм неиспользованных (внесенных через банкомат или пункт выдачи наличных денежных средств) средств» (далее – ЭД «Расшифровка сумм неиспользованных средств») формируется получателями денежных средств для зачисления внесенных или неиспользованных средств на свой лицевой счет.</w:t>
      </w:r>
    </w:p>
    <w:p w:rsidR="00025561" w:rsidRPr="00FF7624" w:rsidRDefault="00025561" w:rsidP="00025561">
      <w:pPr>
        <w:pStyle w:val="ASFKNormal"/>
      </w:pPr>
      <w:r w:rsidRPr="00FF7624">
        <w:t>Для работы с документами «Расшифровка сумм неиспользованных средств» следует перейти в пункт меню «Документы – Регистрация и учет обязательств – Заявки на платеж – Расшифровка сумм неиспользованных средств». Откроется ЭФ списка документов, представленная на рисунке </w:t>
      </w:r>
      <w:r w:rsidRPr="00FF7624">
        <w:fldChar w:fldCharType="begin"/>
      </w:r>
      <w:r w:rsidRPr="00FF7624">
        <w:instrText xml:space="preserve"> REF _Ref263684914 \h  \* MERGEFORMAT </w:instrText>
      </w:r>
      <w:r w:rsidRPr="00FF7624">
        <w:fldChar w:fldCharType="separate"/>
      </w:r>
      <w:r w:rsidR="00607514">
        <w:t>41</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19800" cy="3505200"/>
            <wp:effectExtent l="0" t="0" r="0" b="0"/>
            <wp:docPr id="100" name="Рисунок 10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19800" cy="3505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76" w:name="_Ref263684914"/>
      <w:bookmarkStart w:id="477" w:name="_Toc126839209"/>
      <w:r w:rsidR="00607514">
        <w:rPr>
          <w:noProof/>
        </w:rPr>
        <w:t>41</w:t>
      </w:r>
      <w:bookmarkEnd w:id="476"/>
      <w:r w:rsidRPr="00FF7624">
        <w:rPr>
          <w:noProof/>
        </w:rPr>
        <w:fldChar w:fldCharType="end"/>
      </w:r>
      <w:r w:rsidR="00025561" w:rsidRPr="00FF7624">
        <w:t>. ЭФ списка документов «Расшифровка сумм неиспользованных средств»</w:t>
      </w:r>
      <w:bookmarkEnd w:id="477"/>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Для транзитных документов:</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формирование и проверка ЭП;</w:t>
      </w:r>
    </w:p>
    <w:p w:rsidR="00025561" w:rsidRPr="00FF7624" w:rsidRDefault="00025561" w:rsidP="00025561">
      <w:pPr>
        <w:pStyle w:val="ASFKListmark2"/>
      </w:pPr>
      <w:r w:rsidRPr="00FF7624">
        <w:t>документарный контроль;</w:t>
      </w:r>
    </w:p>
    <w:p w:rsidR="00025561" w:rsidRPr="00FF7624" w:rsidRDefault="00025561" w:rsidP="00025561">
      <w:pPr>
        <w:pStyle w:val="ASFKListmark2"/>
      </w:pPr>
      <w:r w:rsidRPr="00FF7624">
        <w:t>отправка;</w:t>
      </w:r>
    </w:p>
    <w:p w:rsidR="00025561" w:rsidRPr="00FF7624" w:rsidRDefault="00025561" w:rsidP="00025561">
      <w:pPr>
        <w:pStyle w:val="ASFKListmark2"/>
      </w:pPr>
      <w:r w:rsidRPr="00FF7624">
        <w:t>отказ.</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478" w:name="_Ref319246738"/>
      <w:r w:rsidRPr="00FF7624">
        <w:t>Экранная форма документа</w:t>
      </w:r>
      <w:bookmarkEnd w:id="478"/>
    </w:p>
    <w:p w:rsidR="00025561" w:rsidRPr="00FF7624" w:rsidRDefault="00025561" w:rsidP="00025561">
      <w:pPr>
        <w:pStyle w:val="ASFKNormal"/>
      </w:pPr>
      <w:r w:rsidRPr="00FF7624">
        <w:t>ЭФ документа «Расшифровка сумм неиспользованных средств» представлена на рисунках </w:t>
      </w:r>
      <w:r w:rsidRPr="00FF7624">
        <w:fldChar w:fldCharType="begin"/>
      </w:r>
      <w:r w:rsidRPr="00FF7624">
        <w:instrText xml:space="preserve"> REF _Ref263684916 \h  \* MERGEFORMAT </w:instrText>
      </w:r>
      <w:r w:rsidRPr="00FF7624">
        <w:fldChar w:fldCharType="separate"/>
      </w:r>
      <w:r w:rsidR="00607514">
        <w:t>42</w:t>
      </w:r>
      <w:r w:rsidRPr="00FF7624">
        <w:fldChar w:fldCharType="end"/>
      </w:r>
      <w:r w:rsidRPr="00FF7624">
        <w:t xml:space="preserve"> и </w:t>
      </w:r>
      <w:r w:rsidRPr="00FF7624">
        <w:fldChar w:fldCharType="begin"/>
      </w:r>
      <w:r w:rsidRPr="00FF7624">
        <w:instrText xml:space="preserve"> REF _Ref263684917 \h  \* MERGEFORMAT </w:instrText>
      </w:r>
      <w:r w:rsidRPr="00FF7624">
        <w:fldChar w:fldCharType="separate"/>
      </w:r>
      <w:r w:rsidR="00607514">
        <w:t>44</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«Заголовок»;</w:t>
      </w:r>
    </w:p>
    <w:p w:rsidR="00025561" w:rsidRPr="00FF7624" w:rsidRDefault="00025561" w:rsidP="00025561">
      <w:pPr>
        <w:pStyle w:val="ASFKListmark1"/>
      </w:pPr>
      <w:r w:rsidRPr="00FF7624">
        <w:t>«Подписи»;</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29325" cy="4114800"/>
            <wp:effectExtent l="0" t="0" r="9525" b="0"/>
            <wp:docPr id="101" name="Рисунок 1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29325" cy="4114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79" w:name="_Ref263684916"/>
      <w:bookmarkStart w:id="480" w:name="_Toc126839210"/>
      <w:r w:rsidR="00607514">
        <w:rPr>
          <w:noProof/>
        </w:rPr>
        <w:t>42</w:t>
      </w:r>
      <w:bookmarkEnd w:id="479"/>
      <w:r w:rsidRPr="00FF7624">
        <w:rPr>
          <w:noProof/>
        </w:rPr>
        <w:fldChar w:fldCharType="end"/>
      </w:r>
      <w:r w:rsidR="00025561" w:rsidRPr="00FF7624">
        <w:t>. ЭФ документа «Расшифровка сумм неиспользованных средств</w:t>
      </w:r>
      <w:r w:rsidR="00B53076" w:rsidRPr="00FF7624">
        <w:t xml:space="preserve">», закладки </w:t>
      </w:r>
      <w:r w:rsidR="008B6F86" w:rsidRPr="00FF7624">
        <w:t>«</w:t>
      </w:r>
      <w:r w:rsidR="00025561" w:rsidRPr="00FF7624">
        <w:t>Заголовок»</w:t>
      </w:r>
      <w:bookmarkEnd w:id="480"/>
    </w:p>
    <w:p w:rsidR="00025561" w:rsidRPr="00FF7624" w:rsidRDefault="00025561" w:rsidP="00025561">
      <w:pPr>
        <w:pStyle w:val="ASFKNormal"/>
      </w:pPr>
      <w:r w:rsidRPr="00FF7624">
        <w:t>Перечень полей документа «Расшифровка сумм неиспользованных средств</w:t>
      </w:r>
      <w:r w:rsidR="00B53076" w:rsidRPr="00FF7624">
        <w:t xml:space="preserve">», закладки </w:t>
      </w:r>
      <w:r w:rsidR="008B6F86" w:rsidRPr="00FF7624">
        <w:t>«</w:t>
      </w:r>
      <w:r w:rsidRPr="00FF7624">
        <w:t>Заголовок» приведен в таблице</w:t>
      </w:r>
      <w:r w:rsidR="002D02D9" w:rsidRPr="00FF7624">
        <w:t> </w:t>
      </w:r>
      <w:r w:rsidRPr="00FF7624">
        <w:fldChar w:fldCharType="begin"/>
      </w:r>
      <w:r w:rsidRPr="00FF7624">
        <w:instrText xml:space="preserve"> REF _Ref318713686 \h  \* MERGEFORMAT </w:instrText>
      </w:r>
      <w:r w:rsidRPr="00FF7624">
        <w:fldChar w:fldCharType="separate"/>
      </w:r>
      <w:r w:rsidR="00607514">
        <w:t>25</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481" w:name="_Ref318713686"/>
      <w:bookmarkStart w:id="482" w:name="_Ref317670331"/>
      <w:bookmarkStart w:id="483" w:name="_Toc126838378"/>
      <w:r w:rsidR="00607514">
        <w:rPr>
          <w:noProof/>
        </w:rPr>
        <w:t>25</w:t>
      </w:r>
      <w:bookmarkEnd w:id="481"/>
      <w:bookmarkEnd w:id="482"/>
      <w:r w:rsidRPr="00FF7624">
        <w:rPr>
          <w:noProof/>
        </w:rPr>
        <w:fldChar w:fldCharType="end"/>
      </w:r>
      <w:r w:rsidR="00025561" w:rsidRPr="00FF7624">
        <w:t>. Описание полей документа «Расшифровка сумм неиспользованных средств</w:t>
      </w:r>
      <w:r w:rsidR="00B53076" w:rsidRPr="00FF7624">
        <w:t xml:space="preserve">», закладки </w:t>
      </w:r>
      <w:r w:rsidR="008B6F86" w:rsidRPr="00FF7624">
        <w:t>«</w:t>
      </w:r>
      <w:r w:rsidR="00025561" w:rsidRPr="00FF7624">
        <w:t>Заголовок»</w:t>
      </w:r>
      <w:bookmarkEnd w:id="483"/>
    </w:p>
    <w:tbl>
      <w:tblPr>
        <w:tblStyle w:val="ASFKTable"/>
        <w:tblW w:w="5000" w:type="pct"/>
        <w:tblLook w:val="01E0" w:firstRow="1" w:lastRow="1" w:firstColumn="1" w:lastColumn="1" w:noHBand="0" w:noVBand="0"/>
      </w:tblPr>
      <w:tblGrid>
        <w:gridCol w:w="2233"/>
        <w:gridCol w:w="739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Расшифровка_№</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w:t>
            </w:r>
          </w:p>
        </w:tc>
        <w:tc>
          <w:tcPr>
            <w:tcW w:w="3863" w:type="pct"/>
          </w:tcPr>
          <w:p w:rsidR="00025561" w:rsidRPr="00FF7624" w:rsidRDefault="00025561" w:rsidP="00025561">
            <w:pPr>
              <w:pStyle w:val="ASFKTablenorm"/>
            </w:pPr>
            <w:r w:rsidRPr="00FF7624">
              <w:t>Значение по умолчанию текущая дата. Дата может быть выбрана пользователем из системного календаря.</w:t>
            </w:r>
          </w:p>
          <w:p w:rsidR="00025561" w:rsidRPr="00FF7624" w:rsidRDefault="00025561" w:rsidP="00025561">
            <w:pPr>
              <w:pStyle w:val="ASFKTablenorm"/>
            </w:pPr>
            <w:r w:rsidRPr="00FF7624">
              <w:t>Используется для выбора шаблона печати.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Статус</w:t>
            </w:r>
          </w:p>
        </w:tc>
        <w:tc>
          <w:tcPr>
            <w:tcW w:w="3863" w:type="pct"/>
          </w:tcPr>
          <w:p w:rsidR="00025561" w:rsidRPr="00FF7624" w:rsidRDefault="00025561" w:rsidP="00025561">
            <w:pPr>
              <w:pStyle w:val="ASFKTablenorm"/>
            </w:pPr>
            <w:r w:rsidRPr="00FF7624">
              <w:t>Код бизнес-статуса документа.</w:t>
            </w:r>
          </w:p>
          <w:p w:rsidR="00025561" w:rsidRPr="00FF7624" w:rsidRDefault="00025561" w:rsidP="0002556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55543E"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55543E" w:rsidRPr="00FF7624" w:rsidRDefault="0055543E" w:rsidP="008D68EA">
            <w:pPr>
              <w:pStyle w:val="ASFKTablenorm"/>
            </w:pPr>
            <w:r w:rsidRPr="00FF7624">
              <w:t>Уровень конфиденциальности</w:t>
            </w:r>
          </w:p>
        </w:tc>
        <w:tc>
          <w:tcPr>
            <w:tcW w:w="3863" w:type="pct"/>
          </w:tcPr>
          <w:p w:rsidR="0037529D" w:rsidRPr="00FF7624" w:rsidRDefault="0037529D" w:rsidP="0037529D">
            <w:pPr>
              <w:pStyle w:val="ASFKTablenorm"/>
            </w:pPr>
            <w:r w:rsidRPr="00FF7624">
              <w:t>Заполняется вручную пользователем. По умолчанию не заполнено.</w:t>
            </w:r>
          </w:p>
          <w:p w:rsidR="0055543E" w:rsidRPr="00FF7624" w:rsidRDefault="0037529D" w:rsidP="0037529D">
            <w:pPr>
              <w:pStyle w:val="ASFKTablenorm"/>
            </w:pPr>
            <w:r w:rsidRPr="00FF7624">
              <w:t>Заполняется клиентом значением «1» (</w:t>
            </w:r>
            <w:r w:rsidR="003F7023" w:rsidRPr="00FF7624">
              <w:t>ДСП</w:t>
            </w:r>
            <w:r w:rsidRPr="00FF7624">
              <w:t>) или «0» (не секретно).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1F25F8" w:rsidP="001F25F8">
            <w:pPr>
              <w:pStyle w:val="ASFKTablenorm"/>
            </w:pPr>
            <w:r w:rsidRPr="00FF7624">
              <w:t>Закладка «Заголовок»</w:t>
            </w:r>
          </w:p>
        </w:tc>
      </w:tr>
      <w:tr w:rsidR="00CE490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CE4909" w:rsidRPr="00FF7624" w:rsidRDefault="00CE4909" w:rsidP="00025561">
            <w:pPr>
              <w:pStyle w:val="ASFKTablenorm"/>
            </w:pPr>
            <w:r w:rsidRPr="00FF7624">
              <w:t>Наименование клиента</w:t>
            </w:r>
          </w:p>
        </w:tc>
        <w:tc>
          <w:tcPr>
            <w:tcW w:w="3863" w:type="pct"/>
          </w:tcPr>
          <w:p w:rsidR="00CE4909" w:rsidRPr="00FF7624" w:rsidRDefault="00CE4909" w:rsidP="002345FD">
            <w:pPr>
              <w:pStyle w:val="ASFKTablenorm"/>
            </w:pPr>
            <w:r w:rsidRPr="00FF7624">
              <w:t xml:space="preserve">Если </w:t>
            </w:r>
            <w:r w:rsidR="00046BF7" w:rsidRPr="00FF7624">
              <w:t>«</w:t>
            </w:r>
            <w:r w:rsidRPr="00FF7624">
              <w:t>Код по СР</w:t>
            </w:r>
            <w:r w:rsidR="00046BF7" w:rsidRPr="00FF7624">
              <w:t>»</w:t>
            </w:r>
            <w:r w:rsidRPr="00FF7624">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046BF7" w:rsidRPr="00FF7624">
              <w:t>«</w:t>
            </w:r>
            <w:r w:rsidR="00824B5A" w:rsidRPr="00FF7624">
              <w:t>Код по СР</w:t>
            </w:r>
            <w:r w:rsidR="00046BF7" w:rsidRPr="00FF7624">
              <w:t>»</w:t>
            </w:r>
            <w:r w:rsidRPr="00FF7624">
              <w:t>.</w:t>
            </w:r>
          </w:p>
          <w:p w:rsidR="00CE4909" w:rsidRPr="00FF7624" w:rsidRDefault="00CE4909" w:rsidP="002345FD">
            <w:pPr>
              <w:pStyle w:val="ASFKTablenorm"/>
            </w:pPr>
            <w:r w:rsidRPr="00FF7624">
              <w:t xml:space="preserve">Иначе, поле заполняется по-старому: полным наименованием актуальной записи РУБП/ПУБП/НУБП/УП, найденной по </w:t>
            </w:r>
            <w:r w:rsidR="00046BF7" w:rsidRPr="00FF7624">
              <w:t>«</w:t>
            </w:r>
            <w:r w:rsidRPr="00FF7624">
              <w:t>Код собственного БУ</w:t>
            </w:r>
            <w:r w:rsidR="00046BF7" w:rsidRPr="00FF7624">
              <w:t>»</w:t>
            </w:r>
            <w:r w:rsidRPr="00FF7624">
              <w:t xml:space="preserve"> и </w:t>
            </w:r>
            <w:r w:rsidR="00046BF7" w:rsidRPr="00FF7624">
              <w:t>«</w:t>
            </w:r>
            <w:r w:rsidRPr="00FF7624">
              <w:t>Код бюджета</w:t>
            </w:r>
            <w:r w:rsidR="00046BF7" w:rsidRPr="00FF7624">
              <w:t>»</w:t>
            </w:r>
            <w:r w:rsidRPr="00FF7624">
              <w:t xml:space="preserve">. </w:t>
            </w:r>
          </w:p>
          <w:p w:rsidR="00CE4909" w:rsidRPr="00FF7624" w:rsidRDefault="00CE4909" w:rsidP="002345FD">
            <w:pPr>
              <w:pStyle w:val="ASFKTablenorm"/>
            </w:pPr>
            <w:r w:rsidRPr="00FF7624">
              <w:lastRenderedPageBreak/>
              <w:t>Может быть изменено вручную.</w:t>
            </w:r>
          </w:p>
          <w:p w:rsidR="00CE4909" w:rsidRPr="00FF7624" w:rsidRDefault="00824B5A" w:rsidP="00824B5A">
            <w:pPr>
              <w:pStyle w:val="ASFKTablenorm"/>
            </w:pPr>
            <w:r w:rsidRPr="00FF7624">
              <w:t xml:space="preserve">Для ОФК off-line </w:t>
            </w:r>
            <w:r w:rsidR="00CE4909" w:rsidRPr="00FF7624">
              <w:t>заполняется вручную.</w:t>
            </w:r>
          </w:p>
        </w:tc>
      </w:tr>
      <w:tr w:rsidR="00CE490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E4909" w:rsidRPr="00FF7624" w:rsidRDefault="00CE4909" w:rsidP="00025561">
            <w:pPr>
              <w:pStyle w:val="ASFKTablenorm"/>
            </w:pPr>
            <w:r w:rsidRPr="00FF7624">
              <w:lastRenderedPageBreak/>
              <w:t>По сводному реестру</w:t>
            </w:r>
          </w:p>
        </w:tc>
        <w:tc>
          <w:tcPr>
            <w:tcW w:w="3863" w:type="pct"/>
          </w:tcPr>
          <w:p w:rsidR="00CE4909" w:rsidRPr="00FF7624" w:rsidRDefault="00CE4909" w:rsidP="00046BF7">
            <w:pPr>
              <w:pStyle w:val="ASFKTablenorm"/>
            </w:pPr>
            <w:r w:rsidRPr="00FF7624">
              <w:t xml:space="preserve">Если </w:t>
            </w:r>
            <w:r w:rsidR="00046BF7" w:rsidRPr="00FF7624">
              <w:t>«Код по СР»</w:t>
            </w:r>
            <w:r w:rsidRPr="00FF7624">
              <w:t xml:space="preserve"> заполнено, то</w:t>
            </w:r>
            <w:r w:rsidR="00D51B07" w:rsidRPr="00FF7624">
              <w:t xml:space="preserve"> </w:t>
            </w:r>
            <w:r w:rsidRPr="00FF7624">
              <w:t xml:space="preserve">поле заполняется значением константы </w:t>
            </w:r>
            <w:r w:rsidR="00046BF7" w:rsidRPr="00FF7624">
              <w:t>«</w:t>
            </w:r>
            <w:r w:rsidR="00824B5A" w:rsidRPr="00FF7624">
              <w:t>Код по СР</w:t>
            </w:r>
            <w:r w:rsidR="00046BF7" w:rsidRPr="00FF7624">
              <w:t>»</w:t>
            </w:r>
            <w:r w:rsidRPr="00FF7624">
              <w:t>,</w:t>
            </w:r>
            <w:r w:rsidR="00D51B07" w:rsidRPr="00FF7624">
              <w:t xml:space="preserve"> </w:t>
            </w:r>
            <w:r w:rsidRPr="00FF7624">
              <w:t>ин</w:t>
            </w:r>
            <w:r w:rsidR="00824B5A" w:rsidRPr="00FF7624">
              <w:t>аче поле заполняется по</w:t>
            </w:r>
            <w:r w:rsidR="00046BF7" w:rsidRPr="00FF7624">
              <w:t>-</w:t>
            </w:r>
            <w:r w:rsidR="00824B5A" w:rsidRPr="00FF7624">
              <w:t>старому</w:t>
            </w:r>
            <w:r w:rsidRPr="00FF7624">
              <w:t>.</w:t>
            </w:r>
          </w:p>
        </w:tc>
      </w:tr>
      <w:tr w:rsidR="00CE490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CE4909" w:rsidRPr="00FF7624" w:rsidRDefault="00CE4909" w:rsidP="00025561">
            <w:pPr>
              <w:pStyle w:val="ASFKTablenorm"/>
            </w:pPr>
            <w:r w:rsidRPr="00FF7624">
              <w:t>ИНН</w:t>
            </w:r>
          </w:p>
        </w:tc>
        <w:tc>
          <w:tcPr>
            <w:tcW w:w="3863" w:type="pct"/>
          </w:tcPr>
          <w:p w:rsidR="00CE4909" w:rsidRPr="00FF7624" w:rsidRDefault="00CE4909" w:rsidP="002345FD">
            <w:pPr>
              <w:pStyle w:val="ASFKTablenorm"/>
            </w:pPr>
            <w:r w:rsidRPr="00FF7624">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w:t>
            </w:r>
            <w:r w:rsidR="00046BF7" w:rsidRPr="00FF7624">
              <w:t>единственной актуальной записи).</w:t>
            </w:r>
            <w:r w:rsidRPr="00FF7624">
              <w:t xml:space="preserve"> </w:t>
            </w:r>
          </w:p>
          <w:p w:rsidR="00CE4909" w:rsidRPr="00FF7624" w:rsidRDefault="00CE4909" w:rsidP="002345FD">
            <w:pPr>
              <w:pStyle w:val="ASFKTablenorm"/>
            </w:pPr>
            <w:r w:rsidRPr="00FF7624">
              <w:t>Может быть изменено вручную.</w:t>
            </w:r>
          </w:p>
          <w:p w:rsidR="00CE4909" w:rsidRPr="00FF7624" w:rsidRDefault="00CE4909" w:rsidP="002345FD">
            <w:pPr>
              <w:pStyle w:val="ASFKTablenorm"/>
            </w:pPr>
            <w:r w:rsidRPr="00FF7624">
              <w:t>Для ОФК off-line заполняется вручную</w:t>
            </w:r>
            <w:r w:rsidR="00824B5A" w:rsidRPr="00FF7624">
              <w:t>.</w:t>
            </w:r>
          </w:p>
        </w:tc>
      </w:tr>
      <w:tr w:rsidR="00CE490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E4909" w:rsidRPr="00FF7624" w:rsidRDefault="00CE4909" w:rsidP="00025561">
            <w:pPr>
              <w:pStyle w:val="ASFKTablenorm"/>
            </w:pPr>
            <w:r w:rsidRPr="00FF7624">
              <w:t>КПП</w:t>
            </w:r>
          </w:p>
        </w:tc>
        <w:tc>
          <w:tcPr>
            <w:tcW w:w="3863" w:type="pct"/>
          </w:tcPr>
          <w:p w:rsidR="00CE4909" w:rsidRPr="00FF7624" w:rsidRDefault="00CE4909" w:rsidP="002345FD">
            <w:pPr>
              <w:pStyle w:val="ASFKTablenorm"/>
            </w:pPr>
            <w:r w:rsidRPr="00FF7624">
              <w:t>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w:t>
            </w:r>
            <w:r w:rsidR="00046BF7" w:rsidRPr="00FF7624">
              <w:t>.</w:t>
            </w:r>
            <w:r w:rsidRPr="00FF7624">
              <w:t xml:space="preserve"> </w:t>
            </w:r>
          </w:p>
          <w:p w:rsidR="00CE4909" w:rsidRPr="00FF7624" w:rsidRDefault="00CE4909" w:rsidP="002345FD">
            <w:pPr>
              <w:pStyle w:val="ASFKTablenorm"/>
            </w:pPr>
            <w:r w:rsidRPr="00FF7624">
              <w:t>Может быть изменено вручную.</w:t>
            </w:r>
          </w:p>
          <w:p w:rsidR="00CE4909" w:rsidRPr="00FF7624" w:rsidRDefault="00CE4909" w:rsidP="002345FD">
            <w:pPr>
              <w:pStyle w:val="ASFKTablenorm"/>
            </w:pPr>
            <w:r w:rsidRPr="00FF7624">
              <w:t>Для ОФК off-line заполняется вручную</w:t>
            </w:r>
            <w:r w:rsidR="00824B5A"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органа ФК</w:t>
            </w:r>
          </w:p>
        </w:tc>
        <w:tc>
          <w:tcPr>
            <w:tcW w:w="3863" w:type="pct"/>
          </w:tcPr>
          <w:p w:rsidR="00025561" w:rsidRPr="00FF7624" w:rsidRDefault="00025561" w:rsidP="00025561">
            <w:pPr>
              <w:pStyle w:val="ASFKTablenorm"/>
            </w:pPr>
            <w:r w:rsidRPr="00FF7624">
              <w:t>Значение поля подтягивается по полю «по КОФК» из справочника органов ФК из поля «Полное наименование».</w:t>
            </w:r>
          </w:p>
          <w:p w:rsidR="00025561" w:rsidRPr="00FF7624" w:rsidRDefault="00025561" w:rsidP="00824B5A">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По КОФК</w:t>
            </w:r>
          </w:p>
        </w:tc>
        <w:tc>
          <w:tcPr>
            <w:tcW w:w="3863" w:type="pct"/>
          </w:tcPr>
          <w:p w:rsidR="00025561" w:rsidRPr="00FF7624" w:rsidRDefault="00025561" w:rsidP="00025561">
            <w:pPr>
              <w:pStyle w:val="ASFKTablenorm"/>
            </w:pPr>
            <w:r w:rsidRPr="00FF7624">
              <w:t>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025561" w:rsidRPr="00FF7624" w:rsidRDefault="00025561" w:rsidP="00824B5A">
            <w:pPr>
              <w:pStyle w:val="ASFKTablenorm"/>
            </w:pPr>
            <w:r w:rsidRPr="00FF7624">
              <w:t>Может быть изменено вручную или выбором из справочника Органы 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Денежные средства в сумме</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операции</w:t>
            </w:r>
          </w:p>
        </w:tc>
        <w:tc>
          <w:tcPr>
            <w:tcW w:w="3863" w:type="pct"/>
          </w:tcPr>
          <w:p w:rsidR="00025561" w:rsidRPr="00FF7624" w:rsidRDefault="00025561" w:rsidP="00025561">
            <w:pPr>
              <w:pStyle w:val="ASFKTablenorm"/>
            </w:pPr>
            <w:r w:rsidRPr="00FF7624">
              <w:t>Выводится наименования вида операции.</w:t>
            </w:r>
          </w:p>
          <w:p w:rsidR="00025561" w:rsidRPr="00FF7624" w:rsidRDefault="00025561" w:rsidP="00025561">
            <w:pPr>
              <w:pStyle w:val="ASFKTablenorm"/>
            </w:pPr>
            <w:r w:rsidRPr="00FF7624">
              <w:t>Может быть изменено выбором из списка:</w:t>
            </w:r>
          </w:p>
          <w:p w:rsidR="00025561" w:rsidRPr="00FF7624" w:rsidRDefault="00025561" w:rsidP="00025561">
            <w:pPr>
              <w:pStyle w:val="ASFKTableListMark"/>
            </w:pPr>
            <w:r w:rsidRPr="00FF7624">
              <w:t>«Внесенные наличными»;</w:t>
            </w:r>
          </w:p>
          <w:p w:rsidR="00025561" w:rsidRPr="00FF7624" w:rsidRDefault="00025561" w:rsidP="00025561">
            <w:pPr>
              <w:pStyle w:val="ASFKTableListMark"/>
            </w:pPr>
            <w:r w:rsidRPr="00FF7624">
              <w:t>«Неиспользованные по карте».</w:t>
            </w:r>
          </w:p>
        </w:tc>
      </w:tr>
      <w:tr w:rsidR="006C1B5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C1B5F" w:rsidRPr="00FF7624" w:rsidRDefault="006C1B5F" w:rsidP="006C1B5F">
            <w:pPr>
              <w:pStyle w:val="ASFKTablenorm"/>
            </w:pPr>
            <w:r w:rsidRPr="00FF7624">
              <w:t>Код валюты по ОКВ</w:t>
            </w:r>
          </w:p>
        </w:tc>
        <w:tc>
          <w:tcPr>
            <w:tcW w:w="3863" w:type="pct"/>
          </w:tcPr>
          <w:p w:rsidR="006C1B5F" w:rsidRPr="00FF7624" w:rsidRDefault="006C1B5F" w:rsidP="006C1B5F">
            <w:pPr>
              <w:pStyle w:val="ASFKTablenorm"/>
            </w:pPr>
            <w:r w:rsidRPr="00FF7624">
              <w:t>Заполняется автоматически при импорте документа.</w:t>
            </w:r>
          </w:p>
          <w:p w:rsidR="006C1B5F" w:rsidRPr="00FF7624" w:rsidRDefault="006C1B5F" w:rsidP="006C1B5F">
            <w:pPr>
              <w:pStyle w:val="ASFKTablenorm"/>
            </w:pPr>
            <w:r w:rsidRPr="00FF7624">
              <w:t>При ручном вводе документа заполняется автоматически по правилам:</w:t>
            </w:r>
          </w:p>
          <w:p w:rsidR="006C1B5F" w:rsidRPr="00FF7624" w:rsidRDefault="006C1B5F" w:rsidP="00D80079">
            <w:pPr>
              <w:pStyle w:val="ASFKTableNum"/>
              <w:numPr>
                <w:ilvl w:val="0"/>
                <w:numId w:val="80"/>
              </w:numPr>
            </w:pPr>
            <w:r w:rsidRPr="00FF7624">
              <w:t>В справочнике «Банковские карты» для карты, указанной в документе, определяются реквизиты счета № 40116, к которому выпущена карта.</w:t>
            </w:r>
          </w:p>
          <w:p w:rsidR="006C1B5F" w:rsidRPr="00FF7624" w:rsidRDefault="006C1B5F" w:rsidP="00D80079">
            <w:pPr>
              <w:pStyle w:val="ASFKTableNum"/>
              <w:numPr>
                <w:ilvl w:val="0"/>
                <w:numId w:val="79"/>
              </w:numPr>
            </w:pPr>
            <w:r w:rsidRPr="00FF7624">
              <w:t>Если значение символов 6 – 8 номера счета № 40116 равно «810», то заполняется значением «643». Если значение символов 6 – 8 номера счета № 40116 не равно «810», то заполняется значением символов 6 – 8 номера счета № 40116.</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Реквизиты карты (номер карты)</w:t>
            </w:r>
          </w:p>
        </w:tc>
        <w:tc>
          <w:tcPr>
            <w:tcW w:w="3863" w:type="pct"/>
          </w:tcPr>
          <w:p w:rsidR="00025561" w:rsidRPr="00FF7624" w:rsidRDefault="00025561" w:rsidP="00025561">
            <w:pPr>
              <w:pStyle w:val="ASFKTablenorm"/>
            </w:pPr>
            <w:r w:rsidRPr="00FF7624">
              <w:t>Выбирается из справочника банковских карт.</w:t>
            </w:r>
          </w:p>
          <w:p w:rsidR="00025561" w:rsidRPr="00FF7624" w:rsidRDefault="00025561" w:rsidP="00824B5A">
            <w:pPr>
              <w:pStyle w:val="ASFKTablenorm"/>
            </w:pPr>
            <w:r w:rsidRPr="00FF7624">
              <w:t xml:space="preserve">Может быть </w:t>
            </w:r>
            <w:r w:rsidR="00824B5A" w:rsidRPr="00FF7624">
              <w:t>изменено</w:t>
            </w:r>
            <w:r w:rsidRPr="00FF7624">
              <w:t xml:space="preserve">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Зачислить на лицевой счет клиента №</w:t>
            </w:r>
          </w:p>
        </w:tc>
        <w:tc>
          <w:tcPr>
            <w:tcW w:w="3863" w:type="pct"/>
          </w:tcPr>
          <w:p w:rsidR="00025561" w:rsidRPr="00FF7624" w:rsidRDefault="00025561" w:rsidP="00025561">
            <w:pPr>
              <w:pStyle w:val="ASFKTablenorm"/>
            </w:pPr>
            <w:r w:rsidRPr="00FF7624">
              <w:t>Заполняется вручную, либо выбором значения из справочника «Информация о ЛС».</w:t>
            </w:r>
          </w:p>
          <w:p w:rsidR="00025561" w:rsidRPr="00FF7624" w:rsidRDefault="00025561" w:rsidP="00025561">
            <w:pPr>
              <w:pStyle w:val="ASFKTablenorm"/>
            </w:pPr>
            <w:r w:rsidRPr="00FF7624">
              <w:t>При указании в поле «Зачислить на лицевой счет клиента №» 05 и 14 типа ЛС (для 05 ЛС в записи справочника ЛС должна быть в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025561" w:rsidRPr="00FF7624" w:rsidRDefault="00025561" w:rsidP="00025561">
            <w:pPr>
              <w:pStyle w:val="ASFKTableListMark"/>
            </w:pPr>
            <w:r w:rsidRPr="00FF7624">
              <w:lastRenderedPageBreak/>
              <w:t>код бюджета (код бюджета из справочника «Информация о ЛС»);</w:t>
            </w:r>
          </w:p>
          <w:p w:rsidR="00025561" w:rsidRPr="00FF7624" w:rsidRDefault="00025561" w:rsidP="00025561">
            <w:pPr>
              <w:pStyle w:val="ASFKTableListMark"/>
            </w:pPr>
            <w:r w:rsidRPr="00FF7624">
              <w:t>наименование клиента (полное наименование владельца ЛС из справочника «Информация о ЛС»);</w:t>
            </w:r>
          </w:p>
          <w:p w:rsidR="00025561" w:rsidRPr="00FF7624" w:rsidRDefault="00025561" w:rsidP="00025561">
            <w:pPr>
              <w:pStyle w:val="ASFKTableListMark"/>
            </w:pPr>
            <w:r w:rsidRPr="00FF7624">
              <w:t>код по сводному реестру (заполняется только в случае указания федерального бюджета – из справочника «Информация о ЛС»);</w:t>
            </w:r>
          </w:p>
          <w:p w:rsidR="00025561" w:rsidRPr="00FF7624" w:rsidRDefault="00025561" w:rsidP="00025561">
            <w:pPr>
              <w:pStyle w:val="ASFKTableListMark"/>
            </w:pPr>
            <w:r w:rsidRPr="00FF7624">
              <w:t>код главы (ведомство из справочника «Информация о ЛС»);</w:t>
            </w:r>
          </w:p>
          <w:p w:rsidR="00025561" w:rsidRPr="00FF7624" w:rsidRDefault="00025561" w:rsidP="00025561">
            <w:pPr>
              <w:pStyle w:val="ASFKTableListMark"/>
            </w:pPr>
            <w:r w:rsidRPr="00FF7624">
              <w:t>ИНН;</w:t>
            </w:r>
          </w:p>
          <w:p w:rsidR="00025561" w:rsidRPr="00FF7624" w:rsidRDefault="00025561" w:rsidP="00025561">
            <w:pPr>
              <w:pStyle w:val="ASFKTableListMark"/>
            </w:pPr>
            <w:r w:rsidRPr="00FF7624">
              <w:t>КПП.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Код объекта ФАИП</w:t>
            </w:r>
          </w:p>
        </w:tc>
        <w:tc>
          <w:tcPr>
            <w:tcW w:w="3863" w:type="pct"/>
          </w:tcPr>
          <w:p w:rsidR="00025561" w:rsidRPr="00FF7624" w:rsidRDefault="00025561" w:rsidP="00025561">
            <w:pPr>
              <w:pStyle w:val="ASFKTablenorm"/>
            </w:pPr>
            <w:r w:rsidRPr="00FF7624">
              <w:t xml:space="preserve">Заполняется в соответствии со справочником «ФАИП», по которому должна быть произведена кассовая выплата в целях реализации ФАИП. Для выбора из справочника доступны все записи, у которых: признак актуальности указан «Да» и значение поля «Дата с» </w:t>
            </w:r>
            <w:r w:rsidR="003D6725" w:rsidRPr="00FF7624">
              <w:t>меньше или равна</w:t>
            </w:r>
            <w:r w:rsidRPr="00FF7624">
              <w:t xml:space="preserve"> дате документа (т.е. значение поля «Дата по» не учитывается</w:t>
            </w:r>
            <w:r w:rsidR="00444A78" w:rsidRPr="00FF7624">
              <w:t xml:space="preserve"> – </w:t>
            </w:r>
            <w:r w:rsidRPr="00FF7624">
              <w:t>выводятся все записи прошлых лет).</w:t>
            </w:r>
          </w:p>
          <w:p w:rsidR="00BE1EC0" w:rsidRPr="00FF7624" w:rsidRDefault="00BE1EC0" w:rsidP="00025561">
            <w:pPr>
              <w:pStyle w:val="ASFKTablenorm"/>
            </w:pPr>
            <w:r w:rsidRPr="00FF7624">
              <w:t xml:space="preserve">Для всех документов, за исключением документов по л/с </w:t>
            </w:r>
            <w:r w:rsidRPr="00FF7624">
              <w:rPr>
                <w:rStyle w:val="ASFKReporterror"/>
              </w:rPr>
              <w:t>с</w:t>
            </w:r>
            <w:r w:rsidRPr="00FF7624">
              <w:t xml:space="preserve"> кодом 20, 21, 22, 30, 31, 32, 41, возможен выбор значений из справочника «Перечень кодов мероприятий по информатизации».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1F25F8" w:rsidP="001F25F8">
            <w:pPr>
              <w:pStyle w:val="ASFKTablenorm"/>
            </w:pPr>
            <w:r w:rsidRPr="00FF7624">
              <w:t>Закладка «Заголовок», т</w:t>
            </w:r>
            <w:r w:rsidR="00025561" w:rsidRPr="00FF7624">
              <w:t>абличное поле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w:t>
            </w:r>
          </w:p>
        </w:tc>
        <w:tc>
          <w:tcPr>
            <w:tcW w:w="3863" w:type="pct"/>
          </w:tcPr>
          <w:p w:rsidR="00025561" w:rsidRPr="00FF7624" w:rsidRDefault="00025561" w:rsidP="00025561">
            <w:pPr>
              <w:pStyle w:val="ASFKTablenorm"/>
            </w:pPr>
            <w:r w:rsidRPr="00FF7624">
              <w:t>Номер позиции.</w:t>
            </w:r>
          </w:p>
          <w:p w:rsidR="00025561" w:rsidRPr="00FF7624" w:rsidRDefault="00025561" w:rsidP="00025561">
            <w:pPr>
              <w:pStyle w:val="ASFKTablenorm"/>
            </w:pPr>
            <w:r w:rsidRPr="00FF7624">
              <w:t>Заполняется автоматически</w:t>
            </w:r>
            <w:r w:rsidR="00941169"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вида средств</w:t>
            </w:r>
          </w:p>
        </w:tc>
        <w:tc>
          <w:tcPr>
            <w:tcW w:w="3863" w:type="pct"/>
          </w:tcPr>
          <w:p w:rsidR="00025561" w:rsidRPr="00FF7624" w:rsidRDefault="00025561" w:rsidP="00025561">
            <w:pPr>
              <w:pStyle w:val="ASFKTablenorm"/>
            </w:pPr>
            <w:r w:rsidRPr="00FF7624">
              <w:t>Подтягивается код из справочника «Источники финансирования» после заполнения поля «Вид средств».</w:t>
            </w:r>
          </w:p>
          <w:p w:rsidR="00025561" w:rsidRPr="00FF7624" w:rsidRDefault="00025561" w:rsidP="00025561">
            <w:pPr>
              <w:pStyle w:val="ASFKTablenorm"/>
            </w:pPr>
            <w:r w:rsidRPr="00FF7624">
              <w:t xml:space="preserve">При вводе документа от НУБП, АУ и БУ значение проставляется автоматически: </w:t>
            </w:r>
          </w:p>
          <w:p w:rsidR="00025561" w:rsidRPr="00FF7624" w:rsidRDefault="00025561" w:rsidP="00025561">
            <w:pPr>
              <w:pStyle w:val="ASFKTableListMark"/>
            </w:pPr>
            <w:r w:rsidRPr="00FF7624">
              <w:t xml:space="preserve">41 типу ЛС соответствует код 40; </w:t>
            </w:r>
          </w:p>
          <w:p w:rsidR="00025561" w:rsidRPr="00FF7624" w:rsidRDefault="00025561" w:rsidP="00025561">
            <w:pPr>
              <w:pStyle w:val="ASFKTableListMark"/>
            </w:pPr>
            <w:r w:rsidRPr="00FF7624">
              <w:t>20 и 30 типу ЛС соответствует код 80;</w:t>
            </w:r>
          </w:p>
          <w:p w:rsidR="00025561" w:rsidRPr="00FF7624" w:rsidRDefault="00025561" w:rsidP="00025561">
            <w:pPr>
              <w:pStyle w:val="ASFKTableListMark"/>
            </w:pPr>
            <w:r w:rsidRPr="00FF7624">
              <w:t>21 и 31 типу ЛС соответствует код 90;</w:t>
            </w:r>
          </w:p>
          <w:p w:rsidR="00025561" w:rsidRPr="00FF7624" w:rsidRDefault="00025561" w:rsidP="00025561">
            <w:pPr>
              <w:pStyle w:val="ASFKTableListMark"/>
            </w:pPr>
            <w:r w:rsidRPr="00FF7624">
              <w:t>22 и 32 типу ЛС соответствует код 70.</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Вид средств</w:t>
            </w:r>
          </w:p>
        </w:tc>
        <w:tc>
          <w:tcPr>
            <w:tcW w:w="3863" w:type="pct"/>
          </w:tcPr>
          <w:p w:rsidR="00025561" w:rsidRPr="00FF7624" w:rsidRDefault="00025561" w:rsidP="00025561">
            <w:pPr>
              <w:pStyle w:val="ASFKTablenorm"/>
            </w:pPr>
            <w:r w:rsidRPr="00FF7624">
              <w:t>Выводится наименование вида средств.</w:t>
            </w:r>
          </w:p>
          <w:p w:rsidR="00025561" w:rsidRPr="00FF7624" w:rsidRDefault="00025561" w:rsidP="00025561">
            <w:pPr>
              <w:pStyle w:val="ASFKTablenorm"/>
            </w:pPr>
            <w:r w:rsidRPr="00FF7624">
              <w:t>Может быть изменено пользователем вручную или выбором из справочника «Источники финансирования». Список значений, доступных для выбора пользователем ограничен следующими кодами: 10, 20, 14, 30, 40, 80, 90, 70</w:t>
            </w:r>
            <w:r w:rsidR="00316CB2" w:rsidRPr="00FF7624">
              <w:t>, где</w:t>
            </w:r>
            <w:r w:rsidRPr="00FF7624">
              <w:t>:</w:t>
            </w:r>
          </w:p>
          <w:p w:rsidR="00025561" w:rsidRPr="00FF7624" w:rsidRDefault="00025561" w:rsidP="00025561">
            <w:pPr>
              <w:pStyle w:val="ASFKTableListMark"/>
            </w:pPr>
            <w:r w:rsidRPr="00FF7624">
              <w:t>10 – Средства бюджета;</w:t>
            </w:r>
          </w:p>
          <w:p w:rsidR="00443388" w:rsidRPr="00FF7624" w:rsidRDefault="00443388" w:rsidP="00025561">
            <w:pPr>
              <w:pStyle w:val="ASFKTableListMark"/>
            </w:pPr>
            <w:r w:rsidRPr="00FF7624">
              <w:t>11 – Средства по дополнительному бюджетному финансированию за счет арендных платежей;</w:t>
            </w:r>
          </w:p>
          <w:p w:rsidR="00025561" w:rsidRPr="00FF7624" w:rsidRDefault="00025561" w:rsidP="00025561">
            <w:pPr>
              <w:pStyle w:val="ASFKTableListMark"/>
            </w:pPr>
            <w:r w:rsidRPr="00FF7624">
              <w:t>20 – Средства от приносящей доход деятельности;</w:t>
            </w:r>
          </w:p>
          <w:p w:rsidR="00025561" w:rsidRPr="00FF7624" w:rsidRDefault="00025561" w:rsidP="00025561">
            <w:pPr>
              <w:pStyle w:val="ASFKTableListMark"/>
            </w:pPr>
            <w:r w:rsidRPr="00FF7624">
              <w:t>14 – Средства для финансирования мероприятий по оперативно-розыскной деятельности;</w:t>
            </w:r>
          </w:p>
          <w:p w:rsidR="00025561" w:rsidRPr="00FF7624" w:rsidRDefault="00025561" w:rsidP="00025561">
            <w:pPr>
              <w:pStyle w:val="ASFKTableListMark"/>
            </w:pPr>
            <w:r w:rsidRPr="00FF7624">
              <w:t>17 – Средства от привлечения осужденных к оплачиваемому труду;</w:t>
            </w:r>
          </w:p>
          <w:p w:rsidR="00025561" w:rsidRPr="00FF7624" w:rsidRDefault="00025561" w:rsidP="00025561">
            <w:pPr>
              <w:pStyle w:val="ASFKTableListMark"/>
            </w:pPr>
            <w:r w:rsidRPr="00FF7624">
              <w:t>30 – Средства во временном распоряжении;</w:t>
            </w:r>
          </w:p>
          <w:p w:rsidR="00025561" w:rsidRPr="00FF7624" w:rsidRDefault="00025561" w:rsidP="00025561">
            <w:pPr>
              <w:pStyle w:val="ASFKTableListMark"/>
            </w:pPr>
            <w:r w:rsidRPr="00FF7624">
              <w:t>40 – «Средства юридических лиц;</w:t>
            </w:r>
          </w:p>
          <w:p w:rsidR="00025561" w:rsidRPr="00FF7624" w:rsidRDefault="00025561" w:rsidP="00025561">
            <w:pPr>
              <w:pStyle w:val="ASFKTableListMark"/>
            </w:pPr>
            <w:r w:rsidRPr="00FF7624">
              <w:t>70 – «средства юридических лиц»;</w:t>
            </w:r>
          </w:p>
          <w:p w:rsidR="00025561" w:rsidRPr="00FF7624" w:rsidRDefault="00025561" w:rsidP="00025561">
            <w:pPr>
              <w:pStyle w:val="ASFKTableListMark"/>
            </w:pPr>
            <w:r w:rsidRPr="00FF7624">
              <w:t>80 – Средства юридических лиц;</w:t>
            </w:r>
          </w:p>
          <w:p w:rsidR="00025561" w:rsidRPr="00FF7624" w:rsidRDefault="00025561" w:rsidP="00025561">
            <w:pPr>
              <w:pStyle w:val="ASFKTableListMark"/>
            </w:pPr>
            <w:r w:rsidRPr="00FF7624">
              <w:t>90 – Средства юридических лиц.</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КБК</w:t>
            </w:r>
          </w:p>
        </w:tc>
        <w:tc>
          <w:tcPr>
            <w:tcW w:w="3863" w:type="pct"/>
          </w:tcPr>
          <w:p w:rsidR="00025561" w:rsidRPr="00FF7624" w:rsidRDefault="00025561" w:rsidP="00025561">
            <w:pPr>
              <w:pStyle w:val="ASFKTablenorm"/>
            </w:pPr>
            <w:r w:rsidRPr="00FF7624">
              <w:t xml:space="preserve">Значение вводится вручную или выбирается из справочника КБК. </w:t>
            </w:r>
          </w:p>
          <w:p w:rsidR="00025561" w:rsidRPr="00FF7624" w:rsidRDefault="00025561" w:rsidP="00025561">
            <w:pPr>
              <w:pStyle w:val="ASFKTablenorm"/>
            </w:pPr>
            <w:r w:rsidRPr="00FF7624">
              <w:t>Поле Необязательно для заполнения, если вид средств равен «Средства, поступающие во временное распоряжение».</w:t>
            </w:r>
          </w:p>
          <w:p w:rsidR="00697CFC" w:rsidRPr="00FF7624" w:rsidRDefault="00697CFC" w:rsidP="00697CFC">
            <w:pPr>
              <w:pStyle w:val="ASFKTablenorm"/>
            </w:pPr>
            <w:r w:rsidRPr="00FF7624">
              <w:lastRenderedPageBreak/>
              <w:t>Если в поле «Вид средств» указано значение «Средства от привлечения осужденных к оплачиваемому труду», то в документе указывается доходный КБК.</w:t>
            </w:r>
          </w:p>
          <w:p w:rsidR="00697CFC" w:rsidRPr="00FF7624" w:rsidRDefault="00697CFC" w:rsidP="00697CFC">
            <w:pPr>
              <w:pStyle w:val="ASFKTablenorm"/>
            </w:pPr>
            <w:r w:rsidRPr="00FF7624">
              <w:t>Если в поле «Вид средств» указано значение «Средства дополнительного бюджетного финансирования», то в документе указывается расходный КБК.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Сумма</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Примечание</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Итого</w:t>
            </w:r>
          </w:p>
        </w:tc>
        <w:tc>
          <w:tcPr>
            <w:tcW w:w="3863" w:type="pct"/>
          </w:tcPr>
          <w:p w:rsidR="00025561" w:rsidRPr="00FF7624" w:rsidRDefault="00025561" w:rsidP="00025561">
            <w:pPr>
              <w:pStyle w:val="ASFKTablenorm"/>
            </w:pPr>
            <w:r w:rsidRPr="00FF7624">
              <w:t>Недоступно для редактирования.</w:t>
            </w:r>
          </w:p>
        </w:tc>
      </w:tr>
    </w:tbl>
    <w:p w:rsidR="00025561" w:rsidRPr="00FF7624" w:rsidRDefault="00025561" w:rsidP="00025561">
      <w:pPr>
        <w:pStyle w:val="ASFKNormal"/>
      </w:pPr>
      <w:r w:rsidRPr="00FF7624">
        <w:t>В табличном блоке на закладке «Заголовок» (</w:t>
      </w:r>
      <w:r w:rsidR="002D02D9" w:rsidRPr="00FF7624">
        <w:t>см. </w:t>
      </w:r>
      <w:r w:rsidRPr="00FF7624">
        <w:t>рис. </w:t>
      </w:r>
      <w:r w:rsidRPr="00FF7624">
        <w:fldChar w:fldCharType="begin"/>
      </w:r>
      <w:r w:rsidRPr="00FF7624">
        <w:instrText xml:space="preserve"> REF _Ref263684916 \h  \* MERGEFORMAT </w:instrText>
      </w:r>
      <w:r w:rsidRPr="00FF7624">
        <w:fldChar w:fldCharType="separate"/>
      </w:r>
      <w:r w:rsidR="00607514">
        <w:t>42</w:t>
      </w:r>
      <w:r w:rsidRPr="00FF7624">
        <w:fldChar w:fldCharType="end"/>
      </w:r>
      <w:r w:rsidRPr="00FF7624">
        <w:t xml:space="preserve">) содержится перечень сумм неиспользованных денежных средств. </w:t>
      </w:r>
      <w:r w:rsidR="001F25F8" w:rsidRPr="00FF7624">
        <w:t>Поля табличного блока приведены в таблице</w:t>
      </w:r>
      <w:r w:rsidR="002D02D9" w:rsidRPr="00FF7624">
        <w:t> </w:t>
      </w:r>
      <w:r w:rsidRPr="00FF7624">
        <w:fldChar w:fldCharType="begin"/>
      </w:r>
      <w:r w:rsidRPr="00FF7624">
        <w:instrText xml:space="preserve"> REF _Ref317670331 \h  \* MERGEFORMAT </w:instrText>
      </w:r>
      <w:r w:rsidRPr="00FF7624">
        <w:fldChar w:fldCharType="separate"/>
      </w:r>
      <w:r w:rsidR="00607514">
        <w:t>25</w:t>
      </w:r>
      <w:r w:rsidRPr="00FF7624">
        <w:fldChar w:fldCharType="end"/>
      </w:r>
      <w:r w:rsidRPr="00FF7624">
        <w:t>. Для просмотра записи в спис</w:t>
      </w:r>
      <w:r w:rsidR="00316CB2" w:rsidRPr="00FF7624">
        <w:t>ке</w:t>
      </w:r>
      <w:r w:rsidRPr="00FF7624">
        <w:t xml:space="preserve"> следует нажать на кнопку </w:t>
      </w:r>
      <w:r w:rsidR="00B76DB5" w:rsidRPr="00FF7624">
        <w:rPr>
          <w:noProof/>
        </w:rPr>
        <w:drawing>
          <wp:inline distT="0" distB="0" distL="0" distR="0">
            <wp:extent cx="152400" cy="152400"/>
            <wp:effectExtent l="0" t="0" r="0" b="0"/>
            <wp:docPr id="102" name="Рисунок 102"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_Ref263686677 \h  \* MERGEFORMAT </w:instrText>
      </w:r>
      <w:r w:rsidRPr="00FF7624">
        <w:fldChar w:fldCharType="separate"/>
      </w:r>
      <w:r w:rsidR="00607514">
        <w:t>43</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19800" cy="2362200"/>
            <wp:effectExtent l="0" t="0" r="0" b="0"/>
            <wp:docPr id="103" name="Рисунок 1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19800" cy="2362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84" w:name="_Ref263686677"/>
      <w:bookmarkStart w:id="485" w:name="_Toc126839211"/>
      <w:r w:rsidR="00607514">
        <w:rPr>
          <w:noProof/>
        </w:rPr>
        <w:t>43</w:t>
      </w:r>
      <w:bookmarkEnd w:id="484"/>
      <w:r w:rsidRPr="00FF7624">
        <w:rPr>
          <w:noProof/>
        </w:rPr>
        <w:fldChar w:fldCharType="end"/>
      </w:r>
      <w:r w:rsidR="00025561" w:rsidRPr="00FF7624">
        <w:t xml:space="preserve">. </w:t>
      </w:r>
      <w:r w:rsidR="0035330C" w:rsidRPr="00FF7624">
        <w:t>Форма «Просмотр записи»</w:t>
      </w:r>
      <w:bookmarkEnd w:id="485"/>
    </w:p>
    <w:p w:rsidR="00025561" w:rsidRPr="00FF7624" w:rsidRDefault="00025561" w:rsidP="00025561">
      <w:pPr>
        <w:pStyle w:val="ASFKNormal"/>
      </w:pPr>
      <w:r w:rsidRPr="00FF7624">
        <w:t xml:space="preserve">На форме «Просмотр записи» </w:t>
      </w:r>
      <w:r w:rsidR="00316CB2" w:rsidRPr="00FF7624">
        <w:t>присутствуют</w:t>
      </w:r>
      <w:r w:rsidRPr="00FF7624">
        <w:t xml:space="preserve"> следующие поля:</w:t>
      </w:r>
    </w:p>
    <w:p w:rsidR="00025561" w:rsidRPr="00FF7624" w:rsidRDefault="00025561" w:rsidP="00025561">
      <w:pPr>
        <w:pStyle w:val="ASFKListmark1"/>
      </w:pPr>
      <w:r w:rsidRPr="00FF7624">
        <w:t>«Номер строки». Поле заполняется автоматически.</w:t>
      </w:r>
    </w:p>
    <w:p w:rsidR="00025561" w:rsidRPr="00FF7624" w:rsidRDefault="00025561" w:rsidP="00025561">
      <w:pPr>
        <w:pStyle w:val="ASFKListmark1"/>
      </w:pPr>
      <w:r w:rsidRPr="00FF7624">
        <w:t xml:space="preserve">«Вид средств» – наименование вида средств. </w:t>
      </w:r>
    </w:p>
    <w:p w:rsidR="00025561" w:rsidRPr="00FF7624" w:rsidRDefault="00025561" w:rsidP="00025561">
      <w:pPr>
        <w:pStyle w:val="ASFKListnormal1"/>
      </w:pPr>
      <w:r w:rsidRPr="00FF7624">
        <w:t>Возможные значения: «Средства бюджета»; «Средства по дополнительному бюджетному финансированию за счет арендных платежей»; «Средства от приносящей доход деятельности»; «Средства для финансирования мероприятий для оперативно-розыскной деятельности»; «Средства во временном распоряжении»; «Средства юридических лиц» (с кодом «40», если тип ЛС в поле «Зачислить на лицевой счет клиента №» на закладке «Заголовок» (рис. </w:t>
      </w:r>
      <w:r w:rsidRPr="00FF7624">
        <w:fldChar w:fldCharType="begin"/>
      </w:r>
      <w:r w:rsidRPr="00FF7624">
        <w:instrText xml:space="preserve"> REF _Ref263684916 \h  \* MERGEFORMAT </w:instrText>
      </w:r>
      <w:r w:rsidRPr="00FF7624">
        <w:fldChar w:fldCharType="separate"/>
      </w:r>
      <w:r w:rsidR="00607514">
        <w:t>42</w:t>
      </w:r>
      <w:r w:rsidRPr="00FF7624">
        <w:fldChar w:fldCharType="end"/>
      </w:r>
      <w:r w:rsidRPr="00FF7624">
        <w:t>) равен «41», с кодом «80», если тип ЛС – «20» или «30», с кодом «90», если тип ЛС – «21» или «31»).</w:t>
      </w:r>
    </w:p>
    <w:p w:rsidR="00025561" w:rsidRPr="00FF7624" w:rsidRDefault="00025561" w:rsidP="00025561">
      <w:pPr>
        <w:pStyle w:val="ASFKListmark1"/>
      </w:pPr>
      <w:r w:rsidRPr="00FF7624">
        <w:t>«КБК» – код бюджетной классификации.</w:t>
      </w:r>
    </w:p>
    <w:p w:rsidR="00025561" w:rsidRPr="00FF7624" w:rsidRDefault="00025561" w:rsidP="00025561">
      <w:pPr>
        <w:pStyle w:val="ASFKListmark1"/>
      </w:pPr>
      <w:r w:rsidRPr="00FF7624">
        <w:t xml:space="preserve">«КЦ (аналитический код)» – код и наименование цели субсидий/субвенций. </w:t>
      </w:r>
    </w:p>
    <w:p w:rsidR="00351885" w:rsidRPr="00FF7624" w:rsidRDefault="00351885" w:rsidP="00351885">
      <w:pPr>
        <w:pStyle w:val="ASFKListnormal1"/>
      </w:pPr>
      <w:r w:rsidRPr="00FF7624">
        <w:t xml:space="preserve">Значение вводится вручную или выбирается из справочника «Коды целей субсидий/субвенций», если тип ЛС поля «Зачислить на лицевой счет клиента №» отличен от 21, 31, 41. </w:t>
      </w:r>
    </w:p>
    <w:p w:rsidR="00351885" w:rsidRPr="00FF7624" w:rsidRDefault="00351885" w:rsidP="00351885">
      <w:pPr>
        <w:pStyle w:val="ASFKListnormal1"/>
      </w:pPr>
      <w:r w:rsidRPr="00FF7624">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461A15" w:rsidRPr="00FF7624" w:rsidRDefault="00461A15" w:rsidP="00461A15">
      <w:pPr>
        <w:pStyle w:val="ASFKListnormal1"/>
      </w:pPr>
      <w:r w:rsidRPr="00FF7624">
        <w:lastRenderedPageBreak/>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FA2FE3" w:rsidRPr="00FF7624" w:rsidRDefault="00FA2FE3" w:rsidP="00FA2FE3">
      <w:pPr>
        <w:pStyle w:val="ASFKListnormal11"/>
        <w:rPr>
          <w:rStyle w:val="83"/>
        </w:rPr>
      </w:pPr>
      <w:r w:rsidRPr="00FF7624">
        <w:rPr>
          <w:rStyle w:val="83"/>
        </w:rPr>
        <w:t>Значение выводится вручную или выбирается из справочника «Перечень направлений расходования целевых средств» или из справочника «Перечень источников поступлений целевых средств», если на л/с показатели «СМТ_АВ» и «ЦЕЛ_СРЕД_П».</w:t>
      </w:r>
    </w:p>
    <w:p w:rsidR="00025561" w:rsidRPr="00FF7624" w:rsidRDefault="00461A15" w:rsidP="00461A15">
      <w:pPr>
        <w:pStyle w:val="ASFKListnormal1"/>
      </w:pPr>
      <w:r w:rsidRPr="00FF7624">
        <w:t>Для ОФК off-line заполняется вручную.</w:t>
      </w:r>
    </w:p>
    <w:p w:rsidR="00025561" w:rsidRPr="00FF7624" w:rsidRDefault="00025561" w:rsidP="00025561">
      <w:pPr>
        <w:pStyle w:val="ASFKListmark1"/>
      </w:pPr>
      <w:r w:rsidRPr="00FF7624">
        <w:t>«Сумма» – сумма в рублях.</w:t>
      </w:r>
    </w:p>
    <w:p w:rsidR="00025561" w:rsidRPr="00FF7624" w:rsidRDefault="00025561" w:rsidP="00025561">
      <w:pPr>
        <w:pStyle w:val="ASFKListmark1"/>
      </w:pPr>
      <w:r w:rsidRPr="00FF7624">
        <w:t>«Примечание».</w:t>
      </w:r>
    </w:p>
    <w:p w:rsidR="001F25F8" w:rsidRPr="00FF7624" w:rsidRDefault="00025561" w:rsidP="00025561">
      <w:pPr>
        <w:pStyle w:val="ASFKNormal"/>
      </w:pPr>
      <w:r w:rsidRPr="00FF7624">
        <w:t xml:space="preserve">Нажать </w:t>
      </w:r>
      <w:r w:rsidR="00B35BE7" w:rsidRPr="00FF7624">
        <w:t>на кнопку «Закрыть» для выхода из формы</w:t>
      </w:r>
      <w:r w:rsidRPr="00FF7624">
        <w:t xml:space="preserve">. </w:t>
      </w:r>
    </w:p>
    <w:p w:rsidR="00025561" w:rsidRPr="00FF7624" w:rsidRDefault="00025561" w:rsidP="00025561">
      <w:pPr>
        <w:pStyle w:val="ASFKNormal"/>
      </w:pPr>
      <w:r w:rsidRPr="00FF7624">
        <w:t>ЭФ документа «Расшифровка сумм неиспользованных средств</w:t>
      </w:r>
      <w:r w:rsidR="00B53076" w:rsidRPr="00FF7624">
        <w:t xml:space="preserve">», закладки </w:t>
      </w:r>
      <w:r w:rsidRPr="00FF7624">
        <w:t>«Подписи» представлена на рисунке</w:t>
      </w:r>
      <w:r w:rsidR="002D02D9" w:rsidRPr="00FF7624">
        <w:t> </w:t>
      </w:r>
      <w:r w:rsidRPr="00FF7624">
        <w:fldChar w:fldCharType="begin"/>
      </w:r>
      <w:r w:rsidRPr="00FF7624">
        <w:instrText xml:space="preserve"> REF _Ref263684917 \h </w:instrText>
      </w:r>
      <w:r w:rsidR="00FF7624">
        <w:instrText xml:space="preserve"> \* MERGEFORMAT </w:instrText>
      </w:r>
      <w:r w:rsidRPr="00FF7624">
        <w:fldChar w:fldCharType="separate"/>
      </w:r>
      <w:r w:rsidR="00607514">
        <w:rPr>
          <w:noProof/>
        </w:rPr>
        <w:t>44</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105525" cy="1295400"/>
            <wp:effectExtent l="0" t="0" r="9525" b="0"/>
            <wp:docPr id="104" name="Рисунок 10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05525" cy="1295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86" w:name="_Ref263684917"/>
      <w:bookmarkStart w:id="487" w:name="_Toc126839212"/>
      <w:r w:rsidR="00607514">
        <w:rPr>
          <w:noProof/>
        </w:rPr>
        <w:t>44</w:t>
      </w:r>
      <w:bookmarkEnd w:id="486"/>
      <w:r w:rsidRPr="00FF7624">
        <w:rPr>
          <w:noProof/>
        </w:rPr>
        <w:fldChar w:fldCharType="end"/>
      </w:r>
      <w:r w:rsidR="00025561" w:rsidRPr="00FF7624">
        <w:t>. ЭФ документа «Расшифровка сумм неиспользованных средств</w:t>
      </w:r>
      <w:r w:rsidR="00B53076" w:rsidRPr="00FF7624">
        <w:t xml:space="preserve">», закладки </w:t>
      </w:r>
      <w:r w:rsidR="00025561" w:rsidRPr="00FF7624">
        <w:t>«Подписи»</w:t>
      </w:r>
      <w:bookmarkEnd w:id="487"/>
    </w:p>
    <w:p w:rsidR="00025561" w:rsidRPr="00FF7624" w:rsidRDefault="00025561" w:rsidP="00025561">
      <w:pPr>
        <w:pStyle w:val="ASFKNormal"/>
      </w:pPr>
      <w:r w:rsidRPr="00FF7624">
        <w:t>Перечень полей документа «Расшифровка сумм неиспользованных средств</w:t>
      </w:r>
      <w:r w:rsidR="00B53076" w:rsidRPr="00FF7624">
        <w:t xml:space="preserve">», закладки </w:t>
      </w:r>
      <w:r w:rsidR="008B6F86" w:rsidRPr="00FF7624">
        <w:t>«</w:t>
      </w:r>
      <w:r w:rsidRPr="00FF7624">
        <w:t>Подписи» приведен в таблице</w:t>
      </w:r>
      <w:r w:rsidR="002D02D9" w:rsidRPr="00FF7624">
        <w:t> </w:t>
      </w:r>
      <w:r w:rsidRPr="00FF7624">
        <w:fldChar w:fldCharType="begin"/>
      </w:r>
      <w:r w:rsidRPr="00FF7624">
        <w:instrText xml:space="preserve"> REF _Ref366862525 \h </w:instrText>
      </w:r>
      <w:r w:rsidR="00FF7624">
        <w:instrText xml:space="preserve"> \* MERGEFORMAT </w:instrText>
      </w:r>
      <w:r w:rsidRPr="00FF7624">
        <w:fldChar w:fldCharType="separate"/>
      </w:r>
      <w:r w:rsidR="00607514">
        <w:rPr>
          <w:noProof/>
        </w:rPr>
        <w:t>26</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488" w:name="_Ref366862525"/>
      <w:bookmarkStart w:id="489" w:name="_Toc126838379"/>
      <w:r w:rsidR="00607514">
        <w:rPr>
          <w:noProof/>
        </w:rPr>
        <w:t>26</w:t>
      </w:r>
      <w:bookmarkEnd w:id="488"/>
      <w:r w:rsidRPr="00FF7624">
        <w:rPr>
          <w:noProof/>
        </w:rPr>
        <w:fldChar w:fldCharType="end"/>
      </w:r>
      <w:r w:rsidR="00025561" w:rsidRPr="00FF7624">
        <w:t>. Описание полей документа «Расшифровка сумм неиспользованных средств</w:t>
      </w:r>
      <w:r w:rsidR="00B53076" w:rsidRPr="00FF7624">
        <w:t xml:space="preserve">», закладки </w:t>
      </w:r>
      <w:r w:rsidR="008B6F86" w:rsidRPr="00FF7624">
        <w:t>«</w:t>
      </w:r>
      <w:r w:rsidR="00025561" w:rsidRPr="00FF7624">
        <w:t>Подписи»</w:t>
      </w:r>
      <w:bookmarkEnd w:id="489"/>
    </w:p>
    <w:tbl>
      <w:tblPr>
        <w:tblStyle w:val="ASFKTable"/>
        <w:tblW w:w="5000" w:type="pct"/>
        <w:tblLook w:val="01E0" w:firstRow="1" w:lastRow="1" w:firstColumn="1" w:lastColumn="1" w:noHBand="0" w:noVBand="0"/>
      </w:tblPr>
      <w:tblGrid>
        <w:gridCol w:w="3730"/>
        <w:gridCol w:w="5898"/>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37" w:type="pct"/>
          </w:tcPr>
          <w:p w:rsidR="00025561" w:rsidRPr="00FF7624" w:rsidRDefault="00025561" w:rsidP="00025561">
            <w:pPr>
              <w:pStyle w:val="ASFKTableHead"/>
            </w:pPr>
            <w:bookmarkStart w:id="490" w:name="_Ref373526132"/>
            <w:r w:rsidRPr="00FF7624">
              <w:t>Наименование поля</w:t>
            </w:r>
          </w:p>
        </w:tc>
        <w:tc>
          <w:tcPr>
            <w:tcW w:w="30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025561" w:rsidRPr="00FF7624" w:rsidRDefault="00025561" w:rsidP="00025561">
            <w:pPr>
              <w:pStyle w:val="ASFKTablenorm"/>
            </w:pPr>
            <w:r w:rsidRPr="00FF7624">
              <w:t>Регистрационный номер</w:t>
            </w:r>
          </w:p>
        </w:tc>
        <w:tc>
          <w:tcPr>
            <w:tcW w:w="3063"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025561" w:rsidRPr="00FF7624" w:rsidRDefault="00025561" w:rsidP="00025561">
            <w:pPr>
              <w:pStyle w:val="ASFKTablenorm"/>
            </w:pPr>
            <w:r w:rsidRPr="00FF7624">
              <w:t>Дата регистрации</w:t>
            </w:r>
          </w:p>
        </w:tc>
        <w:tc>
          <w:tcPr>
            <w:tcW w:w="3063"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025561" w:rsidRPr="00FF7624" w:rsidRDefault="00025561" w:rsidP="00025561">
            <w:pPr>
              <w:pStyle w:val="ASFKTablenorm"/>
            </w:pPr>
            <w:r w:rsidRPr="00FF7624">
              <w:t>Ответственный исполнитель.</w:t>
            </w:r>
          </w:p>
          <w:p w:rsidR="00025561" w:rsidRPr="00FF7624" w:rsidRDefault="00025561" w:rsidP="00025561">
            <w:pPr>
              <w:pStyle w:val="ASFKTablenorm"/>
            </w:pPr>
            <w:r w:rsidRPr="00FF7624">
              <w:t>Должность</w:t>
            </w:r>
          </w:p>
        </w:tc>
        <w:tc>
          <w:tcPr>
            <w:tcW w:w="3063"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025561" w:rsidRPr="00FF7624" w:rsidRDefault="00025561" w:rsidP="00025561">
            <w:pPr>
              <w:pStyle w:val="ASFKTablenorm"/>
            </w:pPr>
            <w:r w:rsidRPr="00FF7624">
              <w:t>Ответственный исполнитель.</w:t>
            </w:r>
          </w:p>
          <w:p w:rsidR="00025561" w:rsidRPr="00FF7624" w:rsidRDefault="00025561" w:rsidP="00025561">
            <w:pPr>
              <w:pStyle w:val="ASFKTablenorm"/>
            </w:pPr>
            <w:r w:rsidRPr="00FF7624">
              <w:t>Расшифровка подписи</w:t>
            </w:r>
          </w:p>
        </w:tc>
        <w:tc>
          <w:tcPr>
            <w:tcW w:w="3063"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025561" w:rsidRPr="00FF7624" w:rsidRDefault="00025561" w:rsidP="00025561">
            <w:pPr>
              <w:pStyle w:val="ASFKTablenorm"/>
            </w:pPr>
            <w:r w:rsidRPr="00FF7624">
              <w:t>Ответственный исполнитель.</w:t>
            </w:r>
          </w:p>
          <w:p w:rsidR="00025561" w:rsidRPr="00FF7624" w:rsidRDefault="00025561" w:rsidP="00025561">
            <w:pPr>
              <w:pStyle w:val="ASFKTablenorm"/>
            </w:pPr>
            <w:r w:rsidRPr="00FF7624">
              <w:t>Телефон</w:t>
            </w:r>
          </w:p>
        </w:tc>
        <w:tc>
          <w:tcPr>
            <w:tcW w:w="3063" w:type="pct"/>
          </w:tcPr>
          <w:p w:rsidR="00025561" w:rsidRPr="00FF7624" w:rsidRDefault="00025561" w:rsidP="00025561">
            <w:pPr>
              <w:pStyle w:val="ASFKTablenorm"/>
            </w:pPr>
            <w:r w:rsidRPr="00FF7624">
              <w:t>Поле закрыто на редактирование.</w:t>
            </w:r>
          </w:p>
          <w:p w:rsidR="00025561" w:rsidRPr="00FF7624" w:rsidRDefault="00025561" w:rsidP="00025561">
            <w:pPr>
              <w:pStyle w:val="ASFKTablenorm"/>
            </w:pPr>
            <w:r w:rsidRPr="00FF7624">
              <w:t xml:space="preserve">Значение заполняется в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025561" w:rsidRPr="00FF7624" w:rsidRDefault="00025561" w:rsidP="00025561">
            <w:pPr>
              <w:pStyle w:val="ASFKTablenorm"/>
            </w:pPr>
            <w:r w:rsidRPr="00FF7624">
              <w:t>Руководитель (уполномоченное лицо). Должность</w:t>
            </w:r>
          </w:p>
        </w:tc>
        <w:tc>
          <w:tcPr>
            <w:tcW w:w="3063" w:type="pct"/>
          </w:tcPr>
          <w:p w:rsidR="00025561" w:rsidRPr="00FF7624" w:rsidRDefault="00025561" w:rsidP="00025561">
            <w:pPr>
              <w:pStyle w:val="ASFKTablenorm"/>
            </w:pPr>
            <w:r w:rsidRPr="00FF7624">
              <w:t>Заполняется автоматически на основании ЭП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025561" w:rsidRPr="00FF7624" w:rsidRDefault="00025561" w:rsidP="00025561">
            <w:pPr>
              <w:pStyle w:val="ASFKTablenorm"/>
            </w:pPr>
            <w:r w:rsidRPr="00FF7624">
              <w:t>Руководитель (уполномоченное лицо). Расшифровка подписи</w:t>
            </w:r>
          </w:p>
        </w:tc>
        <w:tc>
          <w:tcPr>
            <w:tcW w:w="3063" w:type="pct"/>
          </w:tcPr>
          <w:p w:rsidR="00025561" w:rsidRPr="00FF7624" w:rsidRDefault="00025561" w:rsidP="00025561">
            <w:pPr>
              <w:pStyle w:val="ASFKTablenorm"/>
            </w:pPr>
            <w:r w:rsidRPr="00FF7624">
              <w:t>Заполняется автоматически на основании ЭП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025561" w:rsidRPr="00FF7624" w:rsidRDefault="00025561" w:rsidP="00025561">
            <w:pPr>
              <w:pStyle w:val="ASFKTablenorm"/>
            </w:pPr>
            <w:r w:rsidRPr="00FF7624">
              <w:t>Главный бухгалтер (уполномоченное лицо). Должность</w:t>
            </w:r>
          </w:p>
        </w:tc>
        <w:tc>
          <w:tcPr>
            <w:tcW w:w="3063" w:type="pct"/>
          </w:tcPr>
          <w:p w:rsidR="00025561" w:rsidRPr="00FF7624" w:rsidRDefault="00025561" w:rsidP="00025561">
            <w:pPr>
              <w:pStyle w:val="ASFKTablenorm"/>
            </w:pPr>
            <w:r w:rsidRPr="00FF7624">
              <w:t>Заполняется автоматически на основании ЭП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025561" w:rsidRPr="00FF7624" w:rsidRDefault="00025561" w:rsidP="00025561">
            <w:pPr>
              <w:pStyle w:val="ASFKTablenorm"/>
            </w:pPr>
            <w:r w:rsidRPr="00FF7624">
              <w:lastRenderedPageBreak/>
              <w:t>Главный бухгалтер (уполномоченное лицо). Расшифровка подписи</w:t>
            </w:r>
          </w:p>
        </w:tc>
        <w:tc>
          <w:tcPr>
            <w:tcW w:w="3063" w:type="pct"/>
          </w:tcPr>
          <w:p w:rsidR="00025561" w:rsidRPr="00FF7624" w:rsidRDefault="00025561" w:rsidP="00025561">
            <w:pPr>
              <w:pStyle w:val="ASFKTablenorm"/>
            </w:pPr>
            <w:r w:rsidRPr="00FF7624">
              <w:t>Заполняется автоматически на основании ЭП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025561" w:rsidRPr="00FF7624" w:rsidRDefault="00025561" w:rsidP="00025561">
            <w:pPr>
              <w:pStyle w:val="ASFKTablenorm"/>
            </w:pPr>
            <w:r w:rsidRPr="00FF7624">
              <w:t>Дата подписания</w:t>
            </w:r>
          </w:p>
        </w:tc>
        <w:tc>
          <w:tcPr>
            <w:tcW w:w="3063" w:type="pct"/>
          </w:tcPr>
          <w:p w:rsidR="00025561" w:rsidRPr="00FF7624" w:rsidRDefault="00025561" w:rsidP="00025561">
            <w:pPr>
              <w:pStyle w:val="ASFKTablenorm"/>
            </w:pPr>
            <w:r w:rsidRPr="00FF7624">
              <w:t>Заполняется автоматически на основании ЭП документа.</w:t>
            </w:r>
          </w:p>
        </w:tc>
      </w:tr>
      <w:tr w:rsidR="0055543E"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937" w:type="pct"/>
          </w:tcPr>
          <w:p w:rsidR="0055543E" w:rsidRPr="00FF7624" w:rsidRDefault="0055543E" w:rsidP="008D68EA">
            <w:pPr>
              <w:pStyle w:val="ASFKTablenorm"/>
            </w:pPr>
            <w:r w:rsidRPr="00FF7624">
              <w:t>ФИО ответственного за конфиденциальность данных</w:t>
            </w:r>
          </w:p>
        </w:tc>
        <w:tc>
          <w:tcPr>
            <w:tcW w:w="3063" w:type="pct"/>
          </w:tcPr>
          <w:p w:rsidR="0037529D" w:rsidRPr="00FF7624" w:rsidRDefault="0037529D" w:rsidP="0037529D">
            <w:pPr>
              <w:pStyle w:val="ASFKTablenorm"/>
            </w:pPr>
            <w:r w:rsidRPr="00FF7624">
              <w:t xml:space="preserve">Заполняется автоматически при подписании. Поле заполняется, если в поле «Уровень конфиденциальности» указано значение «1» или «0». </w:t>
            </w:r>
          </w:p>
          <w:p w:rsidR="0055543E" w:rsidRPr="00FF7624" w:rsidRDefault="0037529D" w:rsidP="0037529D">
            <w:pPr>
              <w:pStyle w:val="ASFKTablenorm"/>
            </w:pPr>
            <w:r w:rsidRPr="00FF7624">
              <w:t>Для ОФК off-line заполняется вручную.</w:t>
            </w:r>
          </w:p>
        </w:tc>
      </w:tr>
    </w:tbl>
    <w:p w:rsidR="00025561" w:rsidRPr="00FF7624" w:rsidRDefault="00025561" w:rsidP="00025561">
      <w:pPr>
        <w:pStyle w:val="32"/>
      </w:pPr>
      <w:bookmarkStart w:id="491" w:name="_Toc422307660"/>
      <w:bookmarkStart w:id="492" w:name="_Ref456797477"/>
      <w:bookmarkStart w:id="493" w:name="_Ref475978043"/>
      <w:bookmarkStart w:id="494" w:name="_Ref494985621"/>
      <w:bookmarkStart w:id="495" w:name="_Ref526159742"/>
      <w:bookmarkStart w:id="496" w:name="_Ref83299818"/>
      <w:bookmarkStart w:id="497" w:name="_Ref121050809"/>
      <w:bookmarkStart w:id="498" w:name="_Toc126839079"/>
      <w:r w:rsidRPr="00FF7624">
        <w:t>Заявление на проведение операций с иностранной валютой</w:t>
      </w:r>
      <w:bookmarkEnd w:id="490"/>
      <w:bookmarkEnd w:id="491"/>
      <w:bookmarkEnd w:id="492"/>
      <w:bookmarkEnd w:id="493"/>
      <w:bookmarkEnd w:id="494"/>
      <w:bookmarkEnd w:id="495"/>
      <w:bookmarkEnd w:id="496"/>
      <w:bookmarkEnd w:id="497"/>
      <w:bookmarkEnd w:id="498"/>
    </w:p>
    <w:p w:rsidR="00025561" w:rsidRPr="00FF7624" w:rsidRDefault="00025561" w:rsidP="00025561">
      <w:pPr>
        <w:pStyle w:val="ASFKNormal"/>
      </w:pPr>
      <w:r w:rsidRPr="00FF7624">
        <w:t>Документ «Заявление на проведение операций с иностранной валютой» создается вручную или в результате импорта файла документа «Заявление на перевод».</w:t>
      </w:r>
    </w:p>
    <w:p w:rsidR="00025561" w:rsidRPr="00FF7624" w:rsidRDefault="00025561" w:rsidP="00025561">
      <w:pPr>
        <w:pStyle w:val="ASFKNormal"/>
      </w:pPr>
      <w:r w:rsidRPr="00FF7624">
        <w:t>Особенность формирования документа заключается в том, что часть, относящаяся к покупке-продаже валюты, не заполняется. Доставленный в ЦАФК документ проверяется и проходит процедуру регистрации. В случае успешного ее завершения (статус документа стал «003») на АРМ ГРБС передается квитанция для актуализации статуса. В противном случае (статус документа стал «888») на АРМ ГРБС передается протокол, содержащий причины отказа документа.</w:t>
      </w:r>
    </w:p>
    <w:p w:rsidR="00025561" w:rsidRPr="00FF7624" w:rsidRDefault="00B53076" w:rsidP="00025561">
      <w:pPr>
        <w:pStyle w:val="ASFKNormal"/>
      </w:pPr>
      <w:r w:rsidRPr="00FF7624">
        <w:t>Для работы с документами «</w:t>
      </w:r>
      <w:r w:rsidR="00025561" w:rsidRPr="00FF7624">
        <w:t>Заявление на проведение операций с иностранной валютой» следует перейти в пункт меню «Документы – Регистрация и учет обязательств – Заявки на платеж – Заявление на проведение операций с иностранной валютой». Откроется ЭФ списка документов, представленная на рисунке </w:t>
      </w:r>
      <w:r w:rsidR="00025561" w:rsidRPr="00FF7624">
        <w:fldChar w:fldCharType="begin"/>
      </w:r>
      <w:r w:rsidR="00025561" w:rsidRPr="00FF7624">
        <w:instrText xml:space="preserve"> REF _Ref253649985 \h  \* MERGEFORMAT </w:instrText>
      </w:r>
      <w:r w:rsidR="00025561" w:rsidRPr="00FF7624">
        <w:fldChar w:fldCharType="separate"/>
      </w:r>
      <w:r w:rsidR="00607514">
        <w:t>45</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3581400"/>
            <wp:effectExtent l="0" t="0" r="0" b="0"/>
            <wp:docPr id="105" name="Рисунок 1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499" w:name="_Ref253649985"/>
      <w:bookmarkStart w:id="500" w:name="_Toc126839213"/>
      <w:r w:rsidR="00607514">
        <w:rPr>
          <w:noProof/>
        </w:rPr>
        <w:t>45</w:t>
      </w:r>
      <w:bookmarkEnd w:id="499"/>
      <w:r w:rsidRPr="00FF7624">
        <w:rPr>
          <w:noProof/>
        </w:rPr>
        <w:fldChar w:fldCharType="end"/>
      </w:r>
      <w:r w:rsidR="00025561" w:rsidRPr="00FF7624">
        <w:t>. ЭФ списка «Заявление на проведение операций с иностранной валютой»</w:t>
      </w:r>
      <w:bookmarkEnd w:id="500"/>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207616" w:rsidRPr="00FF7624" w:rsidRDefault="00207616" w:rsidP="00207616">
      <w:pPr>
        <w:pStyle w:val="ASFKListmark1"/>
      </w:pPr>
      <w:r w:rsidRPr="00FF7624">
        <w:lastRenderedPageBreak/>
        <w:t>импорт из внешней системы;</w:t>
      </w:r>
    </w:p>
    <w:p w:rsidR="00207616" w:rsidRPr="00FF7624" w:rsidRDefault="00207616" w:rsidP="00207616">
      <w:pPr>
        <w:pStyle w:val="ASFKListmark1"/>
      </w:pPr>
      <w:r w:rsidRPr="00FF7624">
        <w:t>создание;</w:t>
      </w:r>
    </w:p>
    <w:p w:rsidR="00207616" w:rsidRPr="00FF7624" w:rsidRDefault="00207616" w:rsidP="00207616">
      <w:pPr>
        <w:pStyle w:val="ASFKListmark1"/>
      </w:pPr>
      <w:r w:rsidRPr="00FF7624">
        <w:t>просмотр и редактирование;</w:t>
      </w:r>
    </w:p>
    <w:p w:rsidR="00207616" w:rsidRPr="00FF7624" w:rsidRDefault="00207616" w:rsidP="00207616">
      <w:pPr>
        <w:pStyle w:val="ASFKListmark1"/>
      </w:pPr>
      <w:r w:rsidRPr="00FF7624">
        <w:t>копирование и удаление;</w:t>
      </w:r>
    </w:p>
    <w:p w:rsidR="00207616" w:rsidRPr="00FF7624" w:rsidRDefault="00207616" w:rsidP="00207616">
      <w:pPr>
        <w:pStyle w:val="ASFKListmark1"/>
      </w:pPr>
      <w:r w:rsidRPr="00FF7624">
        <w:t>печать;</w:t>
      </w:r>
    </w:p>
    <w:p w:rsidR="00207616" w:rsidRPr="00FF7624" w:rsidRDefault="00207616" w:rsidP="00207616">
      <w:pPr>
        <w:pStyle w:val="ASFKListmark1"/>
      </w:pPr>
      <w:r w:rsidRPr="00FF7624">
        <w:t>подписание и удаление ЭП;</w:t>
      </w:r>
    </w:p>
    <w:p w:rsidR="00207616" w:rsidRPr="00FF7624" w:rsidRDefault="00207616" w:rsidP="00207616">
      <w:pPr>
        <w:pStyle w:val="ASFKListmark1"/>
      </w:pPr>
      <w:r w:rsidRPr="00FF7624">
        <w:t>просмотр изменений;</w:t>
      </w:r>
    </w:p>
    <w:p w:rsidR="00207616" w:rsidRPr="00FF7624" w:rsidRDefault="00207616" w:rsidP="00207616">
      <w:pPr>
        <w:pStyle w:val="ASFKListmark1"/>
      </w:pPr>
      <w:r w:rsidRPr="00FF7624">
        <w:t>документарный контроль;</w:t>
      </w:r>
    </w:p>
    <w:p w:rsidR="00207616" w:rsidRPr="00FF7624" w:rsidRDefault="00207616" w:rsidP="00207616">
      <w:pPr>
        <w:pStyle w:val="ASFKListmark1"/>
      </w:pPr>
      <w:r w:rsidRPr="00FF7624">
        <w:t>подготовка к отправке;</w:t>
      </w:r>
    </w:p>
    <w:p w:rsidR="00207616" w:rsidRPr="00FF7624" w:rsidRDefault="00207616" w:rsidP="00207616">
      <w:pPr>
        <w:pStyle w:val="ASFKListmark1"/>
      </w:pPr>
      <w:r w:rsidRPr="00FF7624">
        <w:t>отправка и отмена отправки;</w:t>
      </w:r>
    </w:p>
    <w:p w:rsidR="00207616" w:rsidRPr="00FF7624" w:rsidRDefault="00207616" w:rsidP="00207616">
      <w:pPr>
        <w:pStyle w:val="ASFKListmark1"/>
      </w:pPr>
      <w:r w:rsidRPr="00FF7624">
        <w:t>повтор поиска адресата;</w:t>
      </w:r>
    </w:p>
    <w:p w:rsidR="00207616" w:rsidRPr="00FF7624" w:rsidRDefault="00207616" w:rsidP="00207616">
      <w:pPr>
        <w:pStyle w:val="ASFKListmark1"/>
      </w:pPr>
      <w:r w:rsidRPr="00FF7624">
        <w:t>поиск документа;</w:t>
      </w:r>
    </w:p>
    <w:p w:rsidR="00025561" w:rsidRPr="00FF7624" w:rsidRDefault="00207616" w:rsidP="00025561">
      <w:pPr>
        <w:pStyle w:val="ASFKListmark1"/>
      </w:pPr>
      <w:r w:rsidRPr="00FF7624">
        <w:t>статистика.</w:t>
      </w:r>
    </w:p>
    <w:p w:rsidR="00775976" w:rsidRPr="00FF7624" w:rsidRDefault="00775976" w:rsidP="00775976">
      <w:pPr>
        <w:pStyle w:val="ASFKNormal"/>
      </w:pPr>
      <w:r w:rsidRPr="00FF7624">
        <w:t xml:space="preserve">Для создания ЭД «Заявление на проведение операций с иностранной валютой» на основе родительского документа в форме документа необходимо нажать на кнопку </w:t>
      </w:r>
      <w:r w:rsidR="00B76DB5" w:rsidRPr="00FF7624">
        <w:rPr>
          <w:noProof/>
        </w:rPr>
        <w:drawing>
          <wp:inline distT="0" distB="0" distL="0" distR="0">
            <wp:extent cx="152400" cy="152400"/>
            <wp:effectExtent l="0" t="0" r="0" b="0"/>
            <wp:docPr id="106" name="Рисунок 106"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nap17"/>
                    <pic:cNvPicPr>
                      <a:picLocks noChangeAspect="1" noChangeArrowheads="1"/>
                    </pic:cNvPicPr>
                  </pic:nvPicPr>
                  <pic:blipFill>
                    <a:blip r:embed="rId108">
                      <a:lum bright="-10000" contrast="200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(Выбрать родительский документ). При этом откроется окно выбора типа документа «Поиск» (рис. </w:t>
      </w:r>
      <w:r w:rsidRPr="00FF7624">
        <w:fldChar w:fldCharType="begin"/>
      </w:r>
      <w:r w:rsidRPr="00FF7624">
        <w:instrText xml:space="preserve"> REF _Ref526154951 \h </w:instrText>
      </w:r>
      <w:r w:rsidR="00FF7624">
        <w:instrText xml:space="preserve"> \* MERGEFORMAT </w:instrText>
      </w:r>
      <w:r w:rsidRPr="00FF7624">
        <w:fldChar w:fldCharType="separate"/>
      </w:r>
      <w:r w:rsidR="00607514">
        <w:rPr>
          <w:noProof/>
        </w:rPr>
        <w:t>46</w:t>
      </w:r>
      <w:r w:rsidRPr="00FF7624">
        <w:fldChar w:fldCharType="end"/>
      </w:r>
      <w:r w:rsidRPr="00FF7624">
        <w:t>).</w:t>
      </w:r>
    </w:p>
    <w:p w:rsidR="00775976" w:rsidRPr="00FF7624" w:rsidRDefault="00B76DB5" w:rsidP="00775976">
      <w:pPr>
        <w:pStyle w:val="ASFKFigure"/>
      </w:pPr>
      <w:r w:rsidRPr="00FF7624">
        <w:rPr>
          <w:noProof/>
        </w:rPr>
        <w:drawing>
          <wp:inline distT="0" distB="0" distL="0" distR="0">
            <wp:extent cx="4038600" cy="3352800"/>
            <wp:effectExtent l="0" t="0" r="0" b="0"/>
            <wp:docPr id="107" name="Рисунок 107" descr="Выбор из 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Выбор из РД"/>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38600" cy="3352800"/>
                    </a:xfrm>
                    <a:prstGeom prst="rect">
                      <a:avLst/>
                    </a:prstGeom>
                    <a:noFill/>
                    <a:ln>
                      <a:noFill/>
                    </a:ln>
                  </pic:spPr>
                </pic:pic>
              </a:graphicData>
            </a:graphic>
          </wp:inline>
        </w:drawing>
      </w:r>
    </w:p>
    <w:p w:rsidR="00775976" w:rsidRPr="00FF7624" w:rsidRDefault="00C72376" w:rsidP="0077597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01" w:name="_Ref526154951"/>
      <w:bookmarkStart w:id="502" w:name="_Toc126839214"/>
      <w:r w:rsidR="00607514">
        <w:rPr>
          <w:noProof/>
        </w:rPr>
        <w:t>46</w:t>
      </w:r>
      <w:bookmarkEnd w:id="501"/>
      <w:r w:rsidRPr="00FF7624">
        <w:rPr>
          <w:noProof/>
        </w:rPr>
        <w:fldChar w:fldCharType="end"/>
      </w:r>
      <w:r w:rsidR="00775976" w:rsidRPr="00FF7624">
        <w:t>. Окно «Поиск…»</w:t>
      </w:r>
      <w:bookmarkEnd w:id="502"/>
    </w:p>
    <w:p w:rsidR="00775976" w:rsidRPr="00FF7624" w:rsidRDefault="00775976" w:rsidP="00775976">
      <w:pPr>
        <w:pStyle w:val="ASFKNormal"/>
      </w:pPr>
      <w:r w:rsidRPr="00FF7624">
        <w:t>После выбора типа документа откроется окно «Выбор родительского документа» (рис. </w:t>
      </w:r>
      <w:r w:rsidRPr="00FF7624">
        <w:fldChar w:fldCharType="begin"/>
      </w:r>
      <w:r w:rsidRPr="00FF7624">
        <w:instrText xml:space="preserve"> REF _Ref526154952 \h </w:instrText>
      </w:r>
      <w:r w:rsidR="00FF7624">
        <w:instrText xml:space="preserve"> \* MERGEFORMAT </w:instrText>
      </w:r>
      <w:r w:rsidRPr="00FF7624">
        <w:fldChar w:fldCharType="separate"/>
      </w:r>
      <w:r w:rsidR="00607514">
        <w:rPr>
          <w:noProof/>
        </w:rPr>
        <w:t>47</w:t>
      </w:r>
      <w:r w:rsidRPr="00FF7624">
        <w:fldChar w:fldCharType="end"/>
      </w:r>
      <w:r w:rsidRPr="00FF7624">
        <w:t xml:space="preserve">), в котором следует из перечня сформированных документов заданного типа выбрать нужный документ. </w:t>
      </w:r>
    </w:p>
    <w:p w:rsidR="00775976" w:rsidRPr="00FF7624" w:rsidRDefault="00B76DB5" w:rsidP="00775976">
      <w:pPr>
        <w:pStyle w:val="ASFKFigure"/>
      </w:pPr>
      <w:r w:rsidRPr="00FF7624">
        <w:rPr>
          <w:noProof/>
        </w:rPr>
        <w:lastRenderedPageBreak/>
        <w:drawing>
          <wp:inline distT="0" distB="0" distL="0" distR="0">
            <wp:extent cx="6019800" cy="3276600"/>
            <wp:effectExtent l="0" t="0" r="0" b="0"/>
            <wp:docPr id="108" name="Рисунок 108" descr="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РД"/>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19800" cy="3276600"/>
                    </a:xfrm>
                    <a:prstGeom prst="rect">
                      <a:avLst/>
                    </a:prstGeom>
                    <a:noFill/>
                    <a:ln>
                      <a:noFill/>
                    </a:ln>
                  </pic:spPr>
                </pic:pic>
              </a:graphicData>
            </a:graphic>
          </wp:inline>
        </w:drawing>
      </w:r>
    </w:p>
    <w:p w:rsidR="00775976" w:rsidRPr="00FF7624" w:rsidRDefault="00C72376" w:rsidP="0077597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03" w:name="_Ref526154952"/>
      <w:bookmarkStart w:id="504" w:name="_Toc126839215"/>
      <w:r w:rsidR="00607514">
        <w:rPr>
          <w:noProof/>
        </w:rPr>
        <w:t>47</w:t>
      </w:r>
      <w:bookmarkEnd w:id="503"/>
      <w:r w:rsidRPr="00FF7624">
        <w:rPr>
          <w:noProof/>
        </w:rPr>
        <w:fldChar w:fldCharType="end"/>
      </w:r>
      <w:r w:rsidR="00775976" w:rsidRPr="00FF7624">
        <w:t>. Окно «Выбор родительского документа» для документов типа «Заявка на возврат»</w:t>
      </w:r>
      <w:bookmarkEnd w:id="504"/>
    </w:p>
    <w:p w:rsidR="00775976" w:rsidRPr="00FF7624" w:rsidRDefault="00775976" w:rsidP="00775976">
      <w:pPr>
        <w:pStyle w:val="ASFKNormal"/>
      </w:pPr>
      <w:r w:rsidRPr="00FF7624">
        <w:t>В результате поля формы будут заполнены значениями соответствующих полей родительского документа.</w:t>
      </w:r>
    </w:p>
    <w:p w:rsidR="00025561" w:rsidRPr="00FF7624" w:rsidRDefault="00025561" w:rsidP="00025561">
      <w:pPr>
        <w:pStyle w:val="41"/>
      </w:pPr>
      <w:bookmarkStart w:id="505" w:name="_Ref276040977"/>
      <w:r w:rsidRPr="00FF7624">
        <w:t>Экранная форма документа</w:t>
      </w:r>
      <w:bookmarkEnd w:id="505"/>
    </w:p>
    <w:p w:rsidR="00025561" w:rsidRPr="00FF7624" w:rsidRDefault="00025561" w:rsidP="00025561">
      <w:pPr>
        <w:pStyle w:val="ASFKNormal"/>
      </w:pPr>
      <w:r w:rsidRPr="00FF7624">
        <w:t>ЭФ документа «Заявление на проведение операций с иностранной валютой» представлена на рисунках </w:t>
      </w:r>
      <w:r w:rsidRPr="00FF7624">
        <w:fldChar w:fldCharType="begin"/>
      </w:r>
      <w:r w:rsidRPr="00FF7624">
        <w:instrText xml:space="preserve"> REF _Ref253649986 \h  \* MERGEFORMAT </w:instrText>
      </w:r>
      <w:r w:rsidRPr="00FF7624">
        <w:fldChar w:fldCharType="separate"/>
      </w:r>
      <w:r w:rsidR="00607514">
        <w:t>48</w:t>
      </w:r>
      <w:r w:rsidRPr="00FF7624">
        <w:fldChar w:fldCharType="end"/>
      </w:r>
      <w:r w:rsidR="001F25F8" w:rsidRPr="00FF7624">
        <w:t>-</w:t>
      </w:r>
      <w:r w:rsidR="007F6487" w:rsidRPr="00FF7624">
        <w:fldChar w:fldCharType="begin"/>
      </w:r>
      <w:r w:rsidR="007F6487" w:rsidRPr="00FF7624">
        <w:instrText xml:space="preserve"> REF _Ref253649995 \h </w:instrText>
      </w:r>
      <w:r w:rsidR="00FF7624">
        <w:instrText xml:space="preserve"> \* MERGEFORMAT </w:instrText>
      </w:r>
      <w:r w:rsidR="007F6487" w:rsidRPr="00FF7624">
        <w:fldChar w:fldCharType="separate"/>
      </w:r>
      <w:r w:rsidR="00607514">
        <w:rPr>
          <w:noProof/>
        </w:rPr>
        <w:t>52</w:t>
      </w:r>
      <w:r w:rsidR="007F6487" w:rsidRPr="00FF7624">
        <w:fldChar w:fldCharType="end"/>
      </w:r>
      <w:r w:rsidRPr="00FF7624">
        <w:t>. Форма содержит следующие закладки:</w:t>
      </w:r>
    </w:p>
    <w:p w:rsidR="00025561" w:rsidRPr="00FF7624" w:rsidRDefault="00025561" w:rsidP="00025561">
      <w:pPr>
        <w:pStyle w:val="ASFKListmark1"/>
      </w:pPr>
      <w:r w:rsidRPr="00FF7624">
        <w:t>«Документ»:</w:t>
      </w:r>
    </w:p>
    <w:p w:rsidR="00025561" w:rsidRPr="00FF7624" w:rsidRDefault="00025561" w:rsidP="00025561">
      <w:pPr>
        <w:pStyle w:val="ASFKListmark2"/>
      </w:pPr>
      <w:r w:rsidRPr="00FF7624">
        <w:t>«Покупка-продажа(1)»;</w:t>
      </w:r>
    </w:p>
    <w:p w:rsidR="00025561" w:rsidRPr="00FF7624" w:rsidRDefault="00025561" w:rsidP="00025561">
      <w:pPr>
        <w:pStyle w:val="ASFKListmark2"/>
      </w:pPr>
      <w:r w:rsidRPr="00FF7624">
        <w:t>«Перевод(2)»;</w:t>
      </w:r>
    </w:p>
    <w:p w:rsidR="00025561" w:rsidRPr="00FF7624" w:rsidRDefault="00025561" w:rsidP="00025561">
      <w:pPr>
        <w:pStyle w:val="ASFKListmark2"/>
      </w:pPr>
      <w:r w:rsidRPr="00FF7624">
        <w:t>«Назначение платежа (КБК)(3)»;</w:t>
      </w:r>
    </w:p>
    <w:p w:rsidR="00025561" w:rsidRPr="00FF7624" w:rsidRDefault="00025561" w:rsidP="00025561">
      <w:pPr>
        <w:pStyle w:val="ASFKListmark2"/>
      </w:pPr>
      <w:r w:rsidRPr="00FF7624">
        <w:t>«Банки (4)»;</w:t>
      </w:r>
    </w:p>
    <w:p w:rsidR="00207616" w:rsidRPr="00FF7624" w:rsidRDefault="00207616" w:rsidP="00025561">
      <w:pPr>
        <w:pStyle w:val="ASFKListmark2"/>
      </w:pPr>
      <w:r w:rsidRPr="00FF7624">
        <w:t>«Подписи»;</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86475" cy="3124200"/>
            <wp:effectExtent l="0" t="0" r="9525" b="0"/>
            <wp:docPr id="109" name="Рисунок 1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86475" cy="3124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06" w:name="_Ref253649986"/>
      <w:bookmarkStart w:id="507" w:name="_Toc126839216"/>
      <w:r w:rsidR="00607514">
        <w:rPr>
          <w:noProof/>
        </w:rPr>
        <w:t>48</w:t>
      </w:r>
      <w:bookmarkEnd w:id="506"/>
      <w:r w:rsidRPr="00FF7624">
        <w:rPr>
          <w:noProof/>
        </w:rPr>
        <w:fldChar w:fldCharType="end"/>
      </w:r>
      <w:r w:rsidR="00025561" w:rsidRPr="00FF7624">
        <w:t>. ЭФ документа «Заявление на проведение операций с иностранной валютой</w:t>
      </w:r>
      <w:r w:rsidR="00B53076" w:rsidRPr="00FF7624">
        <w:t xml:space="preserve">», закладки </w:t>
      </w:r>
      <w:r w:rsidR="00025561" w:rsidRPr="00FF7624">
        <w:t>«Покупка-продажа(1)»</w:t>
      </w:r>
      <w:bookmarkEnd w:id="507"/>
    </w:p>
    <w:p w:rsidR="00025561" w:rsidRPr="00FF7624" w:rsidRDefault="00025561" w:rsidP="00025561">
      <w:pPr>
        <w:pStyle w:val="ASFKNormal"/>
      </w:pPr>
      <w:r w:rsidRPr="00FF7624">
        <w:t xml:space="preserve">Перечень полей </w:t>
      </w:r>
      <w:r w:rsidR="0035330C" w:rsidRPr="00FF7624">
        <w:t xml:space="preserve">документа «Заявление на проведение операций с иностранной валютой», закладки «Покупка-продажа(1)» </w:t>
      </w:r>
      <w:r w:rsidRPr="00FF7624">
        <w:t>приведен в таблице</w:t>
      </w:r>
      <w:r w:rsidR="002D02D9" w:rsidRPr="00FF7624">
        <w:t> </w:t>
      </w:r>
      <w:r w:rsidRPr="00FF7624">
        <w:fldChar w:fldCharType="begin"/>
      </w:r>
      <w:r w:rsidRPr="00FF7624">
        <w:instrText xml:space="preserve"> REF _Ref253650389 \h  \* MERGEFORMAT </w:instrText>
      </w:r>
      <w:r w:rsidRPr="00FF7624">
        <w:fldChar w:fldCharType="separate"/>
      </w:r>
      <w:r w:rsidR="00607514">
        <w:t>27</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08" w:name="_Ref253650389"/>
      <w:bookmarkStart w:id="509" w:name="_Toc126838380"/>
      <w:r w:rsidR="00607514">
        <w:rPr>
          <w:noProof/>
        </w:rPr>
        <w:t>27</w:t>
      </w:r>
      <w:bookmarkEnd w:id="508"/>
      <w:r w:rsidRPr="00FF7624">
        <w:rPr>
          <w:noProof/>
        </w:rPr>
        <w:fldChar w:fldCharType="end"/>
      </w:r>
      <w:r w:rsidR="00025561" w:rsidRPr="00FF7624">
        <w:t>. Описание полей документа «Заявление на проведение операций с иностранной валютой</w:t>
      </w:r>
      <w:r w:rsidR="00B53076" w:rsidRPr="00FF7624">
        <w:t xml:space="preserve">», закладки </w:t>
      </w:r>
      <w:r w:rsidR="00025561" w:rsidRPr="00FF7624">
        <w:t>«Покупка-продажа(1)»</w:t>
      </w:r>
      <w:bookmarkEnd w:id="509"/>
    </w:p>
    <w:tbl>
      <w:tblPr>
        <w:tblStyle w:val="ASFKTable"/>
        <w:tblW w:w="5000" w:type="pct"/>
        <w:tblLook w:val="01E0" w:firstRow="1" w:lastRow="1" w:firstColumn="1" w:lastColumn="1" w:noHBand="0" w:noVBand="0"/>
      </w:tblPr>
      <w:tblGrid>
        <w:gridCol w:w="2426"/>
        <w:gridCol w:w="7202"/>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025561" w:rsidRPr="00FF7624" w:rsidRDefault="00025561" w:rsidP="00025561">
            <w:pPr>
              <w:pStyle w:val="ASFKTableHead"/>
            </w:pPr>
            <w:r w:rsidRPr="00FF7624">
              <w:t>Наименование поля</w:t>
            </w:r>
          </w:p>
        </w:tc>
        <w:tc>
          <w:tcPr>
            <w:tcW w:w="3740" w:type="pct"/>
          </w:tcPr>
          <w:p w:rsidR="00025561" w:rsidRPr="00FF7624" w:rsidRDefault="00025561" w:rsidP="00025561">
            <w:pPr>
              <w:pStyle w:val="ASFKTableHead"/>
            </w:pPr>
            <w:r w:rsidRPr="00FF7624">
              <w:t>Описание поля</w:t>
            </w:r>
          </w:p>
        </w:tc>
      </w:tr>
      <w:tr w:rsidR="00207616"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207616" w:rsidRPr="00FF7624" w:rsidRDefault="00207616" w:rsidP="00D76C46">
            <w:pPr>
              <w:pStyle w:val="ASFKTablenorm"/>
            </w:pPr>
            <w:r w:rsidRPr="00FF7624">
              <w:t>Тип заявления</w:t>
            </w:r>
          </w:p>
          <w:p w:rsidR="00207616" w:rsidRPr="00FF7624" w:rsidRDefault="00207616" w:rsidP="00D76C46">
            <w:pPr>
              <w:jc w:val="center"/>
            </w:pPr>
          </w:p>
        </w:tc>
        <w:tc>
          <w:tcPr>
            <w:tcW w:w="3740" w:type="pct"/>
          </w:tcPr>
          <w:p w:rsidR="00207616" w:rsidRPr="00FF7624" w:rsidRDefault="00207616" w:rsidP="00D76C46">
            <w:pPr>
              <w:pStyle w:val="ASFKTablenorm"/>
            </w:pPr>
            <w:r w:rsidRPr="00FF7624">
              <w:t>При ручном вводе подтягивается значение трехбуквенного кода из списка возможных значений.</w:t>
            </w:r>
          </w:p>
          <w:p w:rsidR="00207616" w:rsidRPr="00FF7624" w:rsidRDefault="00207616" w:rsidP="00D76C46">
            <w:pPr>
              <w:pStyle w:val="ASFKTablenorm"/>
            </w:pPr>
            <w:r w:rsidRPr="00FF7624">
              <w:t>При открытии формы ввода для ручного добавления документа по умолчанию заполняется типом «ГРС».</w:t>
            </w:r>
          </w:p>
          <w:p w:rsidR="00207616" w:rsidRPr="00FF7624" w:rsidRDefault="00207616" w:rsidP="00D76C46">
            <w:pPr>
              <w:pStyle w:val="ASFKTablenorm"/>
            </w:pPr>
            <w:r w:rsidRPr="00FF7624">
              <w:t>Список возможных значений:</w:t>
            </w:r>
          </w:p>
          <w:p w:rsidR="00207616" w:rsidRPr="00FF7624" w:rsidRDefault="00207616" w:rsidP="00D76C46">
            <w:pPr>
              <w:pStyle w:val="ASFKTableListMark"/>
            </w:pPr>
            <w:r w:rsidRPr="00FF7624">
              <w:t>ГРС – Заявление: перевод иностранной валюты;</w:t>
            </w:r>
          </w:p>
          <w:p w:rsidR="00207616" w:rsidRPr="00FF7624" w:rsidRDefault="00207616" w:rsidP="00D76C46">
            <w:pPr>
              <w:pStyle w:val="ASFKTableListMark"/>
            </w:pPr>
            <w:r w:rsidRPr="00FF7624">
              <w:t>ППС – Заявление: покупка-продажа иностранной валюты.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Дата заявления</w:t>
            </w:r>
          </w:p>
        </w:tc>
        <w:tc>
          <w:tcPr>
            <w:tcW w:w="3740" w:type="pct"/>
          </w:tcPr>
          <w:p w:rsidR="000F247B" w:rsidRPr="00FF7624" w:rsidRDefault="000F247B" w:rsidP="00025561">
            <w:pPr>
              <w:pStyle w:val="ASFKTablenorm"/>
            </w:pPr>
            <w:r w:rsidRPr="00FF7624">
              <w:t xml:space="preserve">Значение по умолчанию – текущая дата. </w:t>
            </w:r>
          </w:p>
          <w:p w:rsidR="00025561" w:rsidRPr="00FF7624" w:rsidRDefault="000F247B" w:rsidP="00025561">
            <w:pPr>
              <w:pStyle w:val="ASFKTablenorm"/>
            </w:pPr>
            <w:r w:rsidRPr="00FF7624">
              <w:t>Может быть изменено вручную или выбором из системного календаря</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Номер заявления</w:t>
            </w:r>
          </w:p>
        </w:tc>
        <w:tc>
          <w:tcPr>
            <w:tcW w:w="3740" w:type="pct"/>
          </w:tcPr>
          <w:p w:rsidR="000F247B" w:rsidRPr="00FF7624" w:rsidRDefault="000F247B" w:rsidP="000F247B">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w:t>
            </w:r>
            <w:r w:rsidR="00D51B07" w:rsidRPr="00FF7624">
              <w:t xml:space="preserve"> </w:t>
            </w:r>
            <w:r w:rsidRPr="00FF7624">
              <w:t>Может быть заполнено вручную.</w:t>
            </w:r>
          </w:p>
          <w:p w:rsidR="00025561" w:rsidRPr="00FF7624" w:rsidRDefault="000F247B" w:rsidP="00520B43">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Лицевой счет</w:t>
            </w:r>
          </w:p>
        </w:tc>
        <w:tc>
          <w:tcPr>
            <w:tcW w:w="3740" w:type="pct"/>
          </w:tcPr>
          <w:p w:rsidR="00025561" w:rsidRPr="00FF7624" w:rsidRDefault="00025561" w:rsidP="00025561">
            <w:pPr>
              <w:pStyle w:val="ASFKTablenorm"/>
            </w:pPr>
            <w:r w:rsidRPr="00FF7624">
              <w:t>Лицевой счет клиента.</w:t>
            </w:r>
          </w:p>
          <w:p w:rsidR="00B95CE4" w:rsidRPr="00FF7624" w:rsidRDefault="00B95CE4" w:rsidP="00025561">
            <w:pPr>
              <w:pStyle w:val="ASFKTablenorm"/>
            </w:pPr>
            <w:r w:rsidRPr="00FF7624">
              <w:t>Заполняется вручную или выбором из справочника «Информация о ЛС».</w:t>
            </w:r>
          </w:p>
          <w:p w:rsidR="00025561" w:rsidRPr="00FF7624" w:rsidRDefault="00B95CE4" w:rsidP="00025561">
            <w:pPr>
              <w:pStyle w:val="ASFKTablenorm"/>
            </w:pPr>
            <w:r w:rsidRPr="00FF7624">
              <w:t>При значении поля «Тип» = 3 значение лицевого счета не указывается</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Статус</w:t>
            </w:r>
          </w:p>
        </w:tc>
        <w:tc>
          <w:tcPr>
            <w:tcW w:w="3740" w:type="pct"/>
          </w:tcPr>
          <w:p w:rsidR="00025561" w:rsidRPr="00FF7624" w:rsidRDefault="000F247B" w:rsidP="00207616">
            <w:pPr>
              <w:pStyle w:val="ASFKTablenorm"/>
            </w:pPr>
            <w:r w:rsidRPr="00FF7624">
              <w:t>Заполняется кодом бизнес-статуса документа</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Клиент</w:t>
            </w:r>
          </w:p>
        </w:tc>
        <w:tc>
          <w:tcPr>
            <w:tcW w:w="3740" w:type="pct"/>
          </w:tcPr>
          <w:p w:rsidR="00025561" w:rsidRPr="00FF7624" w:rsidRDefault="00B95CE4" w:rsidP="00207616">
            <w:pPr>
              <w:pStyle w:val="ASFKTablenorm"/>
            </w:pPr>
            <w:r w:rsidRPr="00FF7624">
              <w:t>Наименование клиента и ИНН</w:t>
            </w:r>
            <w:r w:rsidR="00207616" w:rsidRPr="00FF7624">
              <w:t>, з</w:t>
            </w:r>
            <w:r w:rsidR="009D0327" w:rsidRPr="00FF7624">
              <w:t>аполняется латинскими буквами</w:t>
            </w:r>
            <w:r w:rsidR="00025561" w:rsidRPr="00FF7624">
              <w:t>.</w:t>
            </w:r>
          </w:p>
        </w:tc>
      </w:tr>
      <w:tr w:rsidR="000F247B"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F247B" w:rsidRPr="00FF7624" w:rsidRDefault="000F247B" w:rsidP="00025561">
            <w:pPr>
              <w:pStyle w:val="ASFKTablenorm"/>
            </w:pPr>
            <w:r w:rsidRPr="00FF7624">
              <w:lastRenderedPageBreak/>
              <w:t>Код клиента</w:t>
            </w:r>
          </w:p>
        </w:tc>
        <w:tc>
          <w:tcPr>
            <w:tcW w:w="3740" w:type="pct"/>
          </w:tcPr>
          <w:p w:rsidR="000F247B" w:rsidRPr="00FF7624" w:rsidRDefault="000F247B" w:rsidP="00207616">
            <w:pPr>
              <w:pStyle w:val="ASFKTablenorm"/>
            </w:pPr>
            <w:r w:rsidRPr="00FF7624">
              <w:t>Привязан справочник СРРПБС.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Адрес</w:t>
            </w:r>
          </w:p>
        </w:tc>
        <w:tc>
          <w:tcPr>
            <w:tcW w:w="3740" w:type="pct"/>
          </w:tcPr>
          <w:p w:rsidR="00025561" w:rsidRPr="00FF7624" w:rsidRDefault="00025561" w:rsidP="00025561">
            <w:pPr>
              <w:pStyle w:val="ASFKTablenorm"/>
            </w:pPr>
            <w:r w:rsidRPr="00FF7624">
              <w:t>Адрес клиента.</w:t>
            </w:r>
          </w:p>
          <w:p w:rsidR="00025561" w:rsidRPr="00FF7624" w:rsidRDefault="009D0327" w:rsidP="00207616">
            <w:pPr>
              <w:pStyle w:val="ASFKTablenorm"/>
            </w:pPr>
            <w:r w:rsidRPr="00FF7624">
              <w:t>Заполняется латинскими буквами</w:t>
            </w:r>
            <w:r w:rsidR="00207616"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Тип операции</w:t>
            </w:r>
          </w:p>
        </w:tc>
        <w:tc>
          <w:tcPr>
            <w:tcW w:w="3740" w:type="pct"/>
          </w:tcPr>
          <w:p w:rsidR="00207616" w:rsidRPr="00FF7624" w:rsidRDefault="00207616" w:rsidP="00207616">
            <w:pPr>
              <w:pStyle w:val="ASFKTablenorm"/>
            </w:pPr>
            <w:r w:rsidRPr="00FF7624">
              <w:t xml:space="preserve">При указании в реквизите «Тип заявления» значения «ППС», автоматически присваивается пустое значение. При этом реквизит недоступен для изменения. </w:t>
            </w:r>
          </w:p>
          <w:p w:rsidR="00207616" w:rsidRPr="00FF7624" w:rsidRDefault="00207616" w:rsidP="00207616">
            <w:pPr>
              <w:pStyle w:val="ASFKTablenorm"/>
            </w:pPr>
            <w:r w:rsidRPr="00FF7624">
              <w:t>При указании в реквизите «Тип заявления» значение «ГРС», автоматически присваивается пустое значение. При этом реквизит доступен для выбора из списка возможных значений:</w:t>
            </w:r>
          </w:p>
          <w:p w:rsidR="00207616" w:rsidRPr="00FF7624" w:rsidRDefault="00207616" w:rsidP="00207616">
            <w:pPr>
              <w:pStyle w:val="ASFKTableListMark"/>
            </w:pPr>
            <w:r w:rsidRPr="00FF7624">
              <w:t>пустое значение;</w:t>
            </w:r>
          </w:p>
          <w:p w:rsidR="00207616" w:rsidRPr="00FF7624" w:rsidRDefault="00207616" w:rsidP="00207616">
            <w:pPr>
              <w:pStyle w:val="ASFKTableListMark"/>
            </w:pPr>
            <w:r w:rsidRPr="00FF7624">
              <w:t>1 – перевод средств на счета в зарубежных банках;</w:t>
            </w:r>
          </w:p>
          <w:p w:rsidR="00207616" w:rsidRPr="00FF7624" w:rsidRDefault="00207616" w:rsidP="00207616">
            <w:pPr>
              <w:pStyle w:val="ASFKTableListMark"/>
            </w:pPr>
            <w:r w:rsidRPr="00FF7624">
              <w:t>2 – перевод средств на счета Российских банков (Внешторгбанк);</w:t>
            </w:r>
          </w:p>
          <w:p w:rsidR="00025561" w:rsidRPr="00FF7624" w:rsidRDefault="00207616" w:rsidP="00207616">
            <w:pPr>
              <w:pStyle w:val="ASFKTableListMark"/>
            </w:pPr>
            <w:r w:rsidRPr="00FF7624">
              <w:t>3 – перечисление средств в доход федерального бюджета.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057E" w:rsidP="00025561">
            <w:pPr>
              <w:pStyle w:val="ASFKTablenorm"/>
            </w:pPr>
            <w:r w:rsidRPr="00FF7624">
              <w:t>Признак конфиденциальности</w:t>
            </w:r>
          </w:p>
        </w:tc>
        <w:tc>
          <w:tcPr>
            <w:tcW w:w="3740" w:type="pct"/>
          </w:tcPr>
          <w:p w:rsidR="00025561" w:rsidRPr="00FF7624" w:rsidRDefault="00025561" w:rsidP="00025561">
            <w:pPr>
              <w:pStyle w:val="ASFKTablenorm"/>
            </w:pPr>
            <w:r w:rsidRPr="00FF7624">
              <w:t xml:space="preserve">Уровень </w:t>
            </w:r>
            <w:r w:rsidR="0002057E" w:rsidRPr="00FF7624">
              <w:t>конфиденциальности</w:t>
            </w:r>
            <w:r w:rsidRPr="00FF7624">
              <w:t>.</w:t>
            </w:r>
          </w:p>
          <w:p w:rsidR="00B95CE4" w:rsidRPr="00FF7624" w:rsidRDefault="00025561" w:rsidP="00025561">
            <w:pPr>
              <w:pStyle w:val="ASFKTablenorm"/>
            </w:pPr>
            <w:r w:rsidRPr="00FF7624">
              <w:t>Значение выбирается из выпадающего списка</w:t>
            </w:r>
            <w:r w:rsidR="00B95CE4" w:rsidRPr="00FF7624">
              <w:t>:</w:t>
            </w:r>
          </w:p>
          <w:p w:rsidR="00B95CE4" w:rsidRPr="00FF7624" w:rsidRDefault="00BD6442" w:rsidP="00B95CE4">
            <w:pPr>
              <w:pStyle w:val="ASFKTableListMark"/>
            </w:pPr>
            <w:r w:rsidRPr="00FF7624">
              <w:t>Н</w:t>
            </w:r>
            <w:r w:rsidR="00B95CE4" w:rsidRPr="00FF7624">
              <w:t>е секретно;</w:t>
            </w:r>
          </w:p>
          <w:p w:rsidR="00207616" w:rsidRPr="00FF7624" w:rsidRDefault="00BD281D" w:rsidP="00BD281D">
            <w:pPr>
              <w:pStyle w:val="ASFKTableListMark"/>
            </w:pPr>
            <w:r w:rsidRPr="00FF7624">
              <w:t>ДСП.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«Покупка-продажа(1)»</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04E86" w:rsidRPr="00FF7624" w:rsidRDefault="00404E86" w:rsidP="00025561">
            <w:pPr>
              <w:pStyle w:val="ASFKTablenorm"/>
            </w:pPr>
            <w:r w:rsidRPr="00FF7624">
              <w:t>Реквизиты раздела доступны для заполнения, если в реквизите «Тип заявления» указано значение «ППС», и недоступны для заполнения, если</w:t>
            </w:r>
            <w:r w:rsidR="00A66F74" w:rsidRPr="00FF7624">
              <w:t xml:space="preserve"> </w:t>
            </w:r>
            <w:r w:rsidRPr="00FF7624">
              <w:t>в реквизите «Тип заявления» указано значение «ГРС».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Дата валютирования</w:t>
            </w:r>
          </w:p>
        </w:tc>
        <w:tc>
          <w:tcPr>
            <w:tcW w:w="3740" w:type="pct"/>
          </w:tcPr>
          <w:p w:rsidR="00025561" w:rsidRPr="00FF7624" w:rsidRDefault="00404E86" w:rsidP="00404E86">
            <w:pPr>
              <w:pStyle w:val="ASFKTablenorm"/>
            </w:pPr>
            <w:r w:rsidRPr="00FF7624">
              <w:t>Значение должно указываться в формате: «ДД.ММ.ГГГГ» (день, месяц, год). Значение вводится вручную или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«Покупка»</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04E86" w:rsidRPr="00FF7624" w:rsidRDefault="00404E86" w:rsidP="00D76C46">
            <w:pPr>
              <w:pStyle w:val="ASFKTablenorm"/>
            </w:pPr>
            <w:r w:rsidRPr="00FF7624">
              <w:t>Сумма</w:t>
            </w:r>
          </w:p>
        </w:tc>
        <w:tc>
          <w:tcPr>
            <w:tcW w:w="3740" w:type="pct"/>
          </w:tcPr>
          <w:p w:rsidR="00404E86" w:rsidRPr="00FF7624" w:rsidRDefault="00404E86" w:rsidP="00D76C46">
            <w:pPr>
              <w:pStyle w:val="ASFKTablenorm"/>
            </w:pPr>
            <w:r w:rsidRPr="00FF7624">
              <w:t>Сумма в рублёвом эквиваленте.</w:t>
            </w:r>
          </w:p>
          <w:p w:rsidR="00404E86" w:rsidRPr="00FF7624" w:rsidRDefault="00404E86" w:rsidP="00D76C46">
            <w:pPr>
              <w:pStyle w:val="ASFKTablenorm"/>
            </w:pPr>
            <w:r w:rsidRPr="00FF7624">
              <w:t>При ручном вводе указывается вручную</w:t>
            </w:r>
            <w:r w:rsidR="00A66F74" w:rsidRPr="00FF7624">
              <w:t xml:space="preserve"> </w:t>
            </w:r>
            <w:r w:rsidRPr="00FF7624">
              <w:t>сумма покупаемой валюты, если необходима определенная сумма именно покупаемой валюты.</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04E86" w:rsidRPr="00FF7624" w:rsidRDefault="00404E86" w:rsidP="00D76C46">
            <w:pPr>
              <w:pStyle w:val="ASFKTablenorm"/>
            </w:pPr>
            <w:r w:rsidRPr="00FF7624">
              <w:t>Код</w:t>
            </w:r>
          </w:p>
        </w:tc>
        <w:tc>
          <w:tcPr>
            <w:tcW w:w="3740" w:type="pct"/>
          </w:tcPr>
          <w:p w:rsidR="00404E86" w:rsidRPr="00FF7624" w:rsidRDefault="00404E86" w:rsidP="00D76C46">
            <w:pPr>
              <w:pStyle w:val="ASFKTablenorm"/>
            </w:pPr>
            <w:r w:rsidRPr="00FF7624">
              <w:t>Реквизит доступен для редактирования.</w:t>
            </w:r>
          </w:p>
          <w:p w:rsidR="00404E86" w:rsidRPr="00FF7624" w:rsidRDefault="00404E86" w:rsidP="00D76C46">
            <w:pPr>
              <w:pStyle w:val="ASFKTablenorm"/>
            </w:pPr>
            <w:r w:rsidRPr="00FF7624">
              <w:t>Обязателен для заполнения, если заполняется раздел «Покупка-продажа».</w:t>
            </w:r>
          </w:p>
          <w:p w:rsidR="00404E86" w:rsidRPr="00FF7624" w:rsidRDefault="00404E86" w:rsidP="00D76C46">
            <w:pPr>
              <w:pStyle w:val="ASFKTablenorm"/>
            </w:pPr>
            <w:r w:rsidRPr="00FF7624">
              <w:t>При ручном вводе подтягивается значение из списка значений справочника «Валюты». Выполняется подтягивание цифрового значения кода валюты.</w:t>
            </w:r>
          </w:p>
          <w:p w:rsidR="00404E86" w:rsidRPr="00FF7624" w:rsidRDefault="00404E86" w:rsidP="00D76C46">
            <w:pPr>
              <w:pStyle w:val="ASFKTablenorm"/>
            </w:pPr>
            <w:r w:rsidRPr="00FF7624">
              <w:t>Ограничение допустимых значений по действующим (актуальным) валютам справочника «Валюты».</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04E86" w:rsidRPr="00FF7624" w:rsidRDefault="00404E86" w:rsidP="00D76C46">
            <w:pPr>
              <w:pStyle w:val="ASFKTablenorm"/>
            </w:pPr>
            <w:r w:rsidRPr="00FF7624">
              <w:t>Сумма прописью</w:t>
            </w:r>
          </w:p>
        </w:tc>
        <w:tc>
          <w:tcPr>
            <w:tcW w:w="3740" w:type="pct"/>
          </w:tcPr>
          <w:p w:rsidR="00404E86" w:rsidRPr="00FF7624" w:rsidRDefault="00404E86" w:rsidP="00D76C46">
            <w:pPr>
              <w:pStyle w:val="ASFKTablenorm"/>
            </w:pPr>
            <w:r w:rsidRPr="00FF7624">
              <w:t>Реквизит недоступен для редактирования.</w:t>
            </w:r>
          </w:p>
          <w:p w:rsidR="00404E86" w:rsidRPr="00FF7624" w:rsidRDefault="00404E86" w:rsidP="00D76C46">
            <w:pPr>
              <w:pStyle w:val="ASFKTablenorm"/>
            </w:pPr>
            <w:r w:rsidRPr="00FF7624">
              <w:t>Заполняется в соответствии со значением полей «Сумма» (блок «Покупка»)</w:t>
            </w:r>
            <w:r w:rsidR="00A66F74" w:rsidRPr="00FF7624">
              <w:t xml:space="preserve"> </w:t>
            </w:r>
            <w:r w:rsidRPr="00FF7624">
              <w:t>и «Код валюты» (блок «Покупка») по формату:</w:t>
            </w:r>
          </w:p>
          <w:p w:rsidR="00404E86" w:rsidRPr="00FF7624" w:rsidRDefault="00404E86" w:rsidP="00D76C46">
            <w:pPr>
              <w:pStyle w:val="ASFKTableListMark"/>
            </w:pPr>
            <w:r w:rsidRPr="00FF7624">
              <w:t>«Целая часть суммы прописью (с заглавной буквы) наименование валюты, дробная часть суммы цифрами (2 знака)/100».</w:t>
            </w:r>
          </w:p>
          <w:p w:rsidR="00404E86" w:rsidRPr="00FF7624" w:rsidRDefault="00404E86" w:rsidP="00D76C46">
            <w:pPr>
              <w:pStyle w:val="ASFKTablenorm"/>
            </w:pPr>
            <w:r w:rsidRPr="00FF7624">
              <w:t>Например: Шесть миллионов сто двадцать пять тысяч пятьсот восемьдесят три доллара США 97/100.</w:t>
            </w:r>
          </w:p>
          <w:p w:rsidR="00404E86" w:rsidRPr="00FF7624" w:rsidRDefault="00404E86" w:rsidP="00D76C46">
            <w:pPr>
              <w:pStyle w:val="ASFKTablenorm"/>
            </w:pPr>
            <w:r w:rsidRPr="00FF7624">
              <w:t>В случае, нулевой дробной части суммы, также выводит</w:t>
            </w:r>
            <w:r w:rsidR="00E24990">
              <w:t>ся</w:t>
            </w:r>
            <w:r w:rsidRPr="00FF7624">
              <w:t xml:space="preserve"> значение 00/100.</w:t>
            </w:r>
          </w:p>
          <w:p w:rsidR="00404E86" w:rsidRPr="00FF7624" w:rsidRDefault="00404E86" w:rsidP="00D76C46">
            <w:pPr>
              <w:pStyle w:val="ASFKTablenorm"/>
            </w:pPr>
            <w:r w:rsidRPr="00FF7624">
              <w:lastRenderedPageBreak/>
              <w:t>Если поле «Сумма» (блок «Покупка») пустое, то и сумма прописью должна быть пустая.</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04E86" w:rsidRPr="00FF7624" w:rsidRDefault="00404E86" w:rsidP="00D76C46">
            <w:pPr>
              <w:pStyle w:val="ASFKTablenorm"/>
            </w:pPr>
            <w:r w:rsidRPr="00FF7624">
              <w:lastRenderedPageBreak/>
              <w:t>Счет</w:t>
            </w:r>
          </w:p>
        </w:tc>
        <w:tc>
          <w:tcPr>
            <w:tcW w:w="3740" w:type="pct"/>
          </w:tcPr>
          <w:p w:rsidR="00404E86" w:rsidRPr="00FF7624" w:rsidRDefault="00404E86" w:rsidP="00D76C46">
            <w:pPr>
              <w:pStyle w:val="ASFKTablenorm"/>
            </w:pPr>
            <w:r w:rsidRPr="00FF7624">
              <w:t>Реквизит доступен для редактирования.</w:t>
            </w:r>
          </w:p>
          <w:p w:rsidR="00404E86" w:rsidRPr="00FF7624" w:rsidRDefault="00404E86" w:rsidP="00D76C46">
            <w:pPr>
              <w:pStyle w:val="ASFKTablenorm"/>
            </w:pPr>
            <w:r w:rsidRPr="00FF7624">
              <w:t>Обязателен для заполнения, если указан тип заявления «ППС».</w:t>
            </w:r>
          </w:p>
          <w:p w:rsidR="00404E86" w:rsidRPr="00FF7624" w:rsidRDefault="00404E86" w:rsidP="00D76C46">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«Продажа»</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04E86" w:rsidRPr="00FF7624" w:rsidRDefault="00404E86" w:rsidP="00D76C46">
            <w:pPr>
              <w:pStyle w:val="ASFKTablenorm"/>
            </w:pPr>
            <w:r w:rsidRPr="00FF7624">
              <w:t>Сумма</w:t>
            </w:r>
          </w:p>
        </w:tc>
        <w:tc>
          <w:tcPr>
            <w:tcW w:w="3740" w:type="pct"/>
          </w:tcPr>
          <w:p w:rsidR="00404E86" w:rsidRPr="00FF7624" w:rsidRDefault="00404E86" w:rsidP="00D76C46">
            <w:pPr>
              <w:pStyle w:val="ASFKTablenorm"/>
            </w:pPr>
            <w:r w:rsidRPr="00FF7624">
              <w:t>Сумма цифрами.</w:t>
            </w:r>
          </w:p>
          <w:p w:rsidR="00404E86" w:rsidRPr="00FF7624" w:rsidRDefault="00404E86" w:rsidP="00D76C46">
            <w:pPr>
              <w:pStyle w:val="ASFKTablenorm"/>
            </w:pPr>
            <w:r w:rsidRPr="00FF7624">
              <w:t>Реквизит доступен для редактирования.</w:t>
            </w:r>
          </w:p>
          <w:p w:rsidR="00404E86" w:rsidRPr="00FF7624" w:rsidRDefault="00404E86" w:rsidP="00D76C46">
            <w:pPr>
              <w:pStyle w:val="ASFKTablenorm"/>
            </w:pPr>
            <w:r w:rsidRPr="00FF7624">
              <w:t>При ручном вводе указывается вручную</w:t>
            </w:r>
            <w:r w:rsidR="00A66F74" w:rsidRPr="00FF7624">
              <w:t xml:space="preserve"> </w:t>
            </w:r>
            <w:r w:rsidRPr="00FF7624">
              <w:t>сумма продаваемой валюты, если необходима определенная сумма именно продаваемой валюты.</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04E86" w:rsidRPr="00FF7624" w:rsidRDefault="00404E86" w:rsidP="00D76C46">
            <w:pPr>
              <w:pStyle w:val="ASFKTablenorm"/>
            </w:pPr>
            <w:r w:rsidRPr="00FF7624">
              <w:t>Код</w:t>
            </w:r>
          </w:p>
        </w:tc>
        <w:tc>
          <w:tcPr>
            <w:tcW w:w="3740" w:type="pct"/>
          </w:tcPr>
          <w:p w:rsidR="00404E86" w:rsidRPr="00FF7624" w:rsidRDefault="00404E86" w:rsidP="00D76C46">
            <w:pPr>
              <w:pStyle w:val="ASFKTablenorm"/>
            </w:pPr>
            <w:r w:rsidRPr="00FF7624">
              <w:t>Код валюты.</w:t>
            </w:r>
          </w:p>
          <w:p w:rsidR="00404E86" w:rsidRPr="00FF7624" w:rsidRDefault="00404E86" w:rsidP="00D76C46">
            <w:pPr>
              <w:pStyle w:val="ASFKTablenorm"/>
            </w:pPr>
            <w:r w:rsidRPr="00FF7624">
              <w:t>Реквизит доступен для редактирования.</w:t>
            </w:r>
          </w:p>
          <w:p w:rsidR="00404E86" w:rsidRPr="00FF7624" w:rsidRDefault="00404E86" w:rsidP="00D76C46">
            <w:pPr>
              <w:pStyle w:val="ASFKTablenorm"/>
            </w:pPr>
            <w:r w:rsidRPr="00FF7624">
              <w:t>Обязателен для заполнения, если заполняется раздел «Покупка-продажа».</w:t>
            </w:r>
          </w:p>
          <w:p w:rsidR="00404E86" w:rsidRPr="00FF7624" w:rsidRDefault="00404E86" w:rsidP="00D76C46">
            <w:pPr>
              <w:pStyle w:val="ASFKTablenorm"/>
            </w:pPr>
            <w:r w:rsidRPr="00FF7624">
              <w:t>При ручном вводе подтягивается значение из списка значений справочника «Валюты». Выполняется подтягивание цифрового значения кода валюты.</w:t>
            </w:r>
          </w:p>
          <w:p w:rsidR="00404E86" w:rsidRPr="00FF7624" w:rsidRDefault="00404E86" w:rsidP="00D76C46">
            <w:pPr>
              <w:pStyle w:val="ASFKTablenorm"/>
            </w:pPr>
            <w:r w:rsidRPr="00FF7624">
              <w:t>Ограничение допустимых значений по действующим (актуальным) валютам справочника «Валюты».</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04E86" w:rsidRPr="00FF7624" w:rsidRDefault="00404E86" w:rsidP="00D76C46">
            <w:pPr>
              <w:pStyle w:val="ASFKTablenorm"/>
            </w:pPr>
            <w:r w:rsidRPr="00FF7624">
              <w:t>Сумма прописью</w:t>
            </w:r>
          </w:p>
        </w:tc>
        <w:tc>
          <w:tcPr>
            <w:tcW w:w="3740" w:type="pct"/>
          </w:tcPr>
          <w:p w:rsidR="00404E86" w:rsidRPr="00FF7624" w:rsidRDefault="00404E86" w:rsidP="00D76C46">
            <w:pPr>
              <w:pStyle w:val="ASFKTablenorm"/>
            </w:pPr>
            <w:r w:rsidRPr="00FF7624">
              <w:t>Реквизит недоступен для редактирования.</w:t>
            </w:r>
          </w:p>
          <w:p w:rsidR="00404E86" w:rsidRPr="00FF7624" w:rsidRDefault="00404E86" w:rsidP="00D76C46">
            <w:pPr>
              <w:pStyle w:val="ASFKTablenorm"/>
            </w:pPr>
            <w:r w:rsidRPr="00FF7624">
              <w:t>Заполняется в соответствии со значением полей «Сумма» (блок «Продажа»)</w:t>
            </w:r>
            <w:r w:rsidR="00A66F74" w:rsidRPr="00FF7624">
              <w:t xml:space="preserve"> </w:t>
            </w:r>
            <w:r w:rsidRPr="00FF7624">
              <w:t>и «Код валюты» (блок «Продажа») по формату:</w:t>
            </w:r>
          </w:p>
          <w:p w:rsidR="00404E86" w:rsidRPr="00FF7624" w:rsidRDefault="00404E86" w:rsidP="00D76C46">
            <w:pPr>
              <w:pStyle w:val="ASFKTableListMark"/>
            </w:pPr>
            <w:r w:rsidRPr="00FF7624">
              <w:t>«Целая часть суммы прописью (с заглавной буквы) наименование валюты, дробная часть суммы цифрами (2 знака)/100».</w:t>
            </w:r>
          </w:p>
          <w:p w:rsidR="00404E86" w:rsidRPr="00FF7624" w:rsidRDefault="00404E86" w:rsidP="00D76C46">
            <w:pPr>
              <w:pStyle w:val="ASFKTablenorm"/>
            </w:pPr>
            <w:r w:rsidRPr="00FF7624">
              <w:t>Например: Шесть миллионов сто двадцать пять тысяч пятьсот восемьдесят три доллара США 97/100.</w:t>
            </w:r>
          </w:p>
          <w:p w:rsidR="00404E86" w:rsidRPr="00FF7624" w:rsidRDefault="00404E86" w:rsidP="00D76C46">
            <w:pPr>
              <w:pStyle w:val="ASFKTablenorm"/>
            </w:pPr>
            <w:r w:rsidRPr="00FF7624">
              <w:t xml:space="preserve">В случае, нулевой дробной части суммы, </w:t>
            </w:r>
            <w:r w:rsidR="00E24990">
              <w:t>также выводится</w:t>
            </w:r>
            <w:r w:rsidRPr="00FF7624">
              <w:t xml:space="preserve"> значение 00/100.</w:t>
            </w:r>
          </w:p>
          <w:p w:rsidR="00404E86" w:rsidRPr="00FF7624" w:rsidRDefault="00404E86" w:rsidP="00D76C46">
            <w:pPr>
              <w:pStyle w:val="ASFKTablenorm"/>
            </w:pPr>
            <w:r w:rsidRPr="00FF7624">
              <w:t>Если поле «Сумма» (блок «Продажа») пустое, то и сумма прописью должна быть пустая.</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04E86" w:rsidRPr="00FF7624" w:rsidRDefault="00404E86" w:rsidP="00D76C46">
            <w:pPr>
              <w:pStyle w:val="ASFKTablenorm"/>
            </w:pPr>
            <w:r w:rsidRPr="00FF7624">
              <w:t>Счет</w:t>
            </w:r>
          </w:p>
        </w:tc>
        <w:tc>
          <w:tcPr>
            <w:tcW w:w="3740" w:type="pct"/>
          </w:tcPr>
          <w:p w:rsidR="00404E86" w:rsidRPr="00FF7624" w:rsidRDefault="00404E86" w:rsidP="00D76C46">
            <w:pPr>
              <w:pStyle w:val="ASFKTablenorm"/>
            </w:pPr>
            <w:r w:rsidRPr="00FF7624">
              <w:t>Реквизит доступен для редактирования.</w:t>
            </w:r>
          </w:p>
          <w:p w:rsidR="00404E86" w:rsidRPr="00FF7624" w:rsidRDefault="00404E86" w:rsidP="00D76C46">
            <w:pPr>
              <w:pStyle w:val="ASFKTablenorm"/>
            </w:pPr>
            <w:r w:rsidRPr="00FF7624">
              <w:t>Обязателен для заполнения, если заполняется раздел «Покупка-продажа».</w:t>
            </w:r>
          </w:p>
          <w:p w:rsidR="00404E86" w:rsidRPr="00FF7624" w:rsidRDefault="00404E86" w:rsidP="00D76C46">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35330C" w:rsidP="00025561">
            <w:pPr>
              <w:pStyle w:val="ASFKTablenorm"/>
            </w:pPr>
            <w:r w:rsidRPr="00FF7624">
              <w:t>Поля без группы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Тип курса</w:t>
            </w:r>
          </w:p>
        </w:tc>
        <w:tc>
          <w:tcPr>
            <w:tcW w:w="3740" w:type="pct"/>
          </w:tcPr>
          <w:p w:rsidR="00025561" w:rsidRPr="00FF7624" w:rsidRDefault="00025561" w:rsidP="00025561">
            <w:pPr>
              <w:pStyle w:val="ASFKTablenorm"/>
            </w:pPr>
            <w:r w:rsidRPr="00FF7624">
              <w:t>Тип курса валюты.</w:t>
            </w:r>
          </w:p>
          <w:p w:rsidR="00404E86" w:rsidRPr="00FF7624" w:rsidRDefault="00404E86" w:rsidP="00404E86">
            <w:pPr>
              <w:pStyle w:val="ASFKTablenorm"/>
            </w:pPr>
            <w:r w:rsidRPr="00FF7624">
              <w:t>Реквизит доступен для выбора из списка возможных значений.</w:t>
            </w:r>
          </w:p>
          <w:p w:rsidR="00404E86" w:rsidRPr="00FF7624" w:rsidRDefault="00404E86" w:rsidP="00404E86">
            <w:pPr>
              <w:pStyle w:val="ASFKTablenorm"/>
            </w:pPr>
            <w:r w:rsidRPr="00FF7624">
              <w:t>Обязателен для заполнения, если заполняется раздел «Покупка-продажа».</w:t>
            </w:r>
          </w:p>
          <w:p w:rsidR="00404E86" w:rsidRPr="00FF7624" w:rsidRDefault="00404E86" w:rsidP="00404E86">
            <w:pPr>
              <w:pStyle w:val="ASFKTablenorm"/>
            </w:pPr>
            <w:r w:rsidRPr="00FF7624">
              <w:t>При ручном вводе подтягивается значение из списка значений.</w:t>
            </w:r>
          </w:p>
          <w:p w:rsidR="00404E86" w:rsidRPr="00FF7624" w:rsidRDefault="00404E86" w:rsidP="00404E86">
            <w:pPr>
              <w:pStyle w:val="ASFKTablenorm"/>
            </w:pPr>
            <w:r w:rsidRPr="00FF7624">
              <w:t>Список возможных значений должен содержать типы курсов:</w:t>
            </w:r>
          </w:p>
          <w:p w:rsidR="00404E86" w:rsidRPr="00FF7624" w:rsidRDefault="00404E86" w:rsidP="00404E86">
            <w:pPr>
              <w:pStyle w:val="ASFKTableListMark"/>
            </w:pPr>
            <w:r w:rsidRPr="00FF7624">
              <w:t>курс Банка России;</w:t>
            </w:r>
          </w:p>
          <w:p w:rsidR="00404E86" w:rsidRPr="00FF7624" w:rsidRDefault="00404E86" w:rsidP="00404E86">
            <w:pPr>
              <w:pStyle w:val="ASFKTableListMark"/>
            </w:pPr>
            <w:r w:rsidRPr="00FF7624">
              <w:t>рыночный;</w:t>
            </w:r>
          </w:p>
          <w:p w:rsidR="00404E86" w:rsidRDefault="0054687E" w:rsidP="00404E86">
            <w:pPr>
              <w:pStyle w:val="ASFKTableListMark"/>
            </w:pPr>
            <w:r>
              <w:t>курс ПАО Сбербанк;</w:t>
            </w:r>
          </w:p>
          <w:p w:rsidR="0054687E" w:rsidRPr="00FC3EE3" w:rsidRDefault="0054687E" w:rsidP="0054687E">
            <w:pPr>
              <w:pStyle w:val="ASFKTableListMark"/>
              <w:contextualSpacing w:val="0"/>
            </w:pPr>
            <w:r>
              <w:t>курс кредитной организации.</w:t>
            </w:r>
          </w:p>
          <w:p w:rsidR="00404E86" w:rsidRPr="00FF7624" w:rsidRDefault="00404E86" w:rsidP="00404E86">
            <w:pPr>
              <w:pStyle w:val="ASFKTablenorm"/>
            </w:pPr>
            <w:r w:rsidRPr="00FF7624">
              <w:lastRenderedPageBreak/>
              <w:t>При указании в реквизите «Тип заявления» значения «ППС», автоматически по умолчанию присваивается значение «</w:t>
            </w:r>
            <w:r w:rsidR="0054687E" w:rsidRPr="00FC3EE3">
              <w:t xml:space="preserve">курс </w:t>
            </w:r>
            <w:r w:rsidR="0054687E">
              <w:t>кредитной организации</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lastRenderedPageBreak/>
              <w:t>Курс</w:t>
            </w:r>
          </w:p>
        </w:tc>
        <w:tc>
          <w:tcPr>
            <w:tcW w:w="3740" w:type="pct"/>
          </w:tcPr>
          <w:p w:rsidR="00025561" w:rsidRPr="00FF7624" w:rsidRDefault="00025561" w:rsidP="00025561">
            <w:pPr>
              <w:pStyle w:val="ASFKTablenorm"/>
            </w:pPr>
            <w:r w:rsidRPr="00FF7624">
              <w:t>Курс валюты.</w:t>
            </w:r>
          </w:p>
          <w:p w:rsidR="00404E86" w:rsidRPr="00FF7624" w:rsidRDefault="00404E86" w:rsidP="00025561">
            <w:pPr>
              <w:pStyle w:val="ASFKTablenorm"/>
            </w:pPr>
            <w:r w:rsidRPr="00FF7624">
              <w:t>Реквизит недоступен для редактирования.</w:t>
            </w:r>
          </w:p>
          <w:p w:rsidR="00404E86" w:rsidRPr="00FF7624" w:rsidRDefault="00404E86" w:rsidP="00025561">
            <w:pPr>
              <w:pStyle w:val="ASFKTablenorm"/>
            </w:pPr>
            <w:r w:rsidRPr="00FF7624">
              <w:t>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3B3BE1" w:rsidP="00025561">
            <w:pPr>
              <w:pStyle w:val="ASFKTablenorm"/>
            </w:pPr>
            <w:r w:rsidRPr="00FF7624">
              <w:t>№ счета в Операционном департаменте Банка России для зачисления рублей РФ</w:t>
            </w:r>
          </w:p>
        </w:tc>
        <w:tc>
          <w:tcPr>
            <w:tcW w:w="3740" w:type="pct"/>
          </w:tcPr>
          <w:p w:rsidR="00025561" w:rsidRPr="00FF7624" w:rsidRDefault="00404E86" w:rsidP="00025561">
            <w:pPr>
              <w:pStyle w:val="ASFKTablenorm"/>
            </w:pPr>
            <w:r w:rsidRPr="00FF7624">
              <w:t>Реквизит недоступен для редактирования.</w:t>
            </w:r>
          </w:p>
          <w:p w:rsidR="00404E86" w:rsidRPr="00FF7624" w:rsidRDefault="00404E86" w:rsidP="00025561">
            <w:pPr>
              <w:pStyle w:val="ASFKTablenorm"/>
            </w:pPr>
            <w:r w:rsidRPr="00FF7624">
              <w:t>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Руководитель (уполномоченное им лицо) (должность)</w:t>
            </w:r>
          </w:p>
        </w:tc>
        <w:tc>
          <w:tcPr>
            <w:tcW w:w="3740" w:type="pct"/>
          </w:tcPr>
          <w:p w:rsidR="00025561" w:rsidRPr="00FF7624" w:rsidRDefault="00025561" w:rsidP="00025561">
            <w:pPr>
              <w:pStyle w:val="ASFKTablenorm"/>
            </w:pPr>
            <w:r w:rsidRPr="00FF7624">
              <w:t>Наименование должности руководителя.</w:t>
            </w:r>
          </w:p>
          <w:p w:rsidR="00025561" w:rsidRPr="00FF7624" w:rsidRDefault="009D0327" w:rsidP="00025561">
            <w:pPr>
              <w:pStyle w:val="ASFKTablenorm"/>
            </w:pPr>
            <w:r w:rsidRPr="00FF7624">
              <w:t xml:space="preserve">Заполняется вручную или выбором из справочника </w:t>
            </w:r>
            <w:r w:rsidR="00025561" w:rsidRPr="00FF7624">
              <w:t>«Список сотрудников».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740" w:type="pct"/>
          </w:tcPr>
          <w:p w:rsidR="00025561" w:rsidRPr="00FF7624" w:rsidRDefault="00025561" w:rsidP="00025561">
            <w:pPr>
              <w:pStyle w:val="ASFKTablenorm"/>
            </w:pPr>
            <w:r w:rsidRPr="00FF7624">
              <w:t>ФИО руководителя.</w:t>
            </w:r>
          </w:p>
          <w:p w:rsidR="00025561" w:rsidRPr="00FF7624" w:rsidRDefault="00025561" w:rsidP="00025561">
            <w:pPr>
              <w:pStyle w:val="ASFKTablenorm"/>
            </w:pPr>
            <w:r w:rsidRPr="00FF7624">
              <w:t>Заполняется автоматически после выбора значения из справочника для поля «Руководитель (уполномоченное им лицо) (должность)</w:t>
            </w:r>
            <w:r w:rsidR="009D0327" w:rsidRPr="00FF7624">
              <w:t>»</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Исполнитель (должность)</w:t>
            </w:r>
          </w:p>
        </w:tc>
        <w:tc>
          <w:tcPr>
            <w:tcW w:w="3740" w:type="pct"/>
          </w:tcPr>
          <w:p w:rsidR="00025561" w:rsidRPr="00FF7624" w:rsidRDefault="00025561" w:rsidP="00025561">
            <w:pPr>
              <w:pStyle w:val="ASFKTablenorm"/>
            </w:pPr>
            <w:r w:rsidRPr="00FF7624">
              <w:t>Должность ответственного исполнителя.</w:t>
            </w:r>
          </w:p>
          <w:p w:rsidR="00025561" w:rsidRPr="00FF7624" w:rsidRDefault="009D0327" w:rsidP="00025561">
            <w:pPr>
              <w:pStyle w:val="ASFKTablenorm"/>
            </w:pPr>
            <w:r w:rsidRPr="00FF7624">
              <w:t>Заполняется вручную или выбором из справочника «Список сотрудников</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Исполнитель (расшифровка подписи)</w:t>
            </w:r>
          </w:p>
        </w:tc>
        <w:tc>
          <w:tcPr>
            <w:tcW w:w="3740" w:type="pct"/>
          </w:tcPr>
          <w:p w:rsidR="00025561" w:rsidRPr="00FF7624" w:rsidRDefault="00025561" w:rsidP="00025561">
            <w:pPr>
              <w:pStyle w:val="ASFKTablenorm"/>
            </w:pPr>
            <w:r w:rsidRPr="00FF7624">
              <w:t>ФИО ответственного исполнителя.</w:t>
            </w:r>
          </w:p>
          <w:p w:rsidR="00025561" w:rsidRPr="00FF7624" w:rsidRDefault="00025561" w:rsidP="00025561">
            <w:pPr>
              <w:pStyle w:val="ASFKTablenorm"/>
            </w:pPr>
            <w:r w:rsidRPr="00FF7624">
              <w:t>Заполняется автоматически после выбора значения из справочника для поля «Исполнитель (должность)</w:t>
            </w:r>
            <w:r w:rsidR="009D0327" w:rsidRPr="00FF7624">
              <w:t>»</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Исполнитель (телефон)</w:t>
            </w:r>
          </w:p>
        </w:tc>
        <w:tc>
          <w:tcPr>
            <w:tcW w:w="3740" w:type="pct"/>
          </w:tcPr>
          <w:p w:rsidR="00025561" w:rsidRPr="00FF7624" w:rsidRDefault="00025561" w:rsidP="00025561">
            <w:pPr>
              <w:pStyle w:val="ASFKTablenorm"/>
            </w:pPr>
            <w:r w:rsidRPr="00FF7624">
              <w:t>Номер телефона ответственного исполнителя.</w:t>
            </w:r>
          </w:p>
          <w:p w:rsidR="00025561" w:rsidRPr="00FF7624" w:rsidRDefault="00025561" w:rsidP="00025561">
            <w:pPr>
              <w:pStyle w:val="ASFKTablenorm"/>
            </w:pPr>
            <w:r w:rsidRPr="00FF7624">
              <w:t>Заполняется автоматически после выбора значения из справочника для поля «Исполнитель (должность).</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Специалист ЦАФК (должность)</w:t>
            </w:r>
          </w:p>
        </w:tc>
        <w:tc>
          <w:tcPr>
            <w:tcW w:w="3740" w:type="pct"/>
          </w:tcPr>
          <w:p w:rsidR="002848C2" w:rsidRPr="00FF7624" w:rsidRDefault="00025561" w:rsidP="00025561">
            <w:pPr>
              <w:pStyle w:val="ASFKTablenorm"/>
            </w:pPr>
            <w:r w:rsidRPr="00FF7624">
              <w:t xml:space="preserve">Должность специалиста ЦАФК. </w:t>
            </w:r>
          </w:p>
          <w:p w:rsidR="00025561" w:rsidRPr="00FF7624" w:rsidRDefault="00025561" w:rsidP="002848C2">
            <w:pPr>
              <w:pStyle w:val="ASFKTablenorm"/>
            </w:pPr>
            <w:r w:rsidRPr="00FF7624">
              <w:t xml:space="preserve">Значение передается из </w:t>
            </w:r>
            <w:r w:rsidR="002848C2"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Специалист ЦАФК (расшифровка подписи)</w:t>
            </w:r>
          </w:p>
        </w:tc>
        <w:tc>
          <w:tcPr>
            <w:tcW w:w="3740" w:type="pct"/>
          </w:tcPr>
          <w:p w:rsidR="00025561" w:rsidRPr="00FF7624" w:rsidRDefault="00025561" w:rsidP="00025561">
            <w:pPr>
              <w:pStyle w:val="ASFKTablenorm"/>
            </w:pPr>
            <w:r w:rsidRPr="00FF7624">
              <w:t>ФИО специалиста ЦАФК.</w:t>
            </w:r>
          </w:p>
          <w:p w:rsidR="00025561" w:rsidRPr="00FF7624" w:rsidRDefault="00025561" w:rsidP="00025561">
            <w:pPr>
              <w:pStyle w:val="ASFKTablenorm"/>
            </w:pPr>
            <w:r w:rsidRPr="00FF7624">
              <w:t xml:space="preserve">Значение </w:t>
            </w:r>
            <w:r w:rsidR="002848C2" w:rsidRPr="00FF7624">
              <w:t>передается из OEBS.</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Дата утверждения</w:t>
            </w:r>
          </w:p>
        </w:tc>
        <w:tc>
          <w:tcPr>
            <w:tcW w:w="3740" w:type="pct"/>
          </w:tcPr>
          <w:p w:rsidR="00025561" w:rsidRPr="00FF7624" w:rsidRDefault="00025561" w:rsidP="00025561">
            <w:pPr>
              <w:pStyle w:val="ASFKTablenorm"/>
            </w:pPr>
            <w:r w:rsidRPr="00FF7624">
              <w:t>Дата утверждения документа.</w:t>
            </w:r>
          </w:p>
          <w:p w:rsidR="00025561" w:rsidRPr="00FF7624" w:rsidRDefault="002848C2" w:rsidP="00025561">
            <w:pPr>
              <w:pStyle w:val="ASFKTablenorm"/>
            </w:pPr>
            <w:r w:rsidRPr="00FF7624">
              <w:t>Заполняется вручную или выбором из справочника «Список сотрудников»</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Дата подписи</w:t>
            </w:r>
          </w:p>
        </w:tc>
        <w:tc>
          <w:tcPr>
            <w:tcW w:w="3740" w:type="pct"/>
          </w:tcPr>
          <w:p w:rsidR="00025561" w:rsidRPr="00FF7624" w:rsidRDefault="00025561" w:rsidP="00025561">
            <w:pPr>
              <w:pStyle w:val="ASFKTablenorm"/>
            </w:pPr>
            <w:r w:rsidRPr="00FF7624">
              <w:t>Дата подписания документа.</w:t>
            </w:r>
          </w:p>
          <w:p w:rsidR="00025561" w:rsidRPr="00FF7624" w:rsidRDefault="00025561" w:rsidP="00025561">
            <w:pPr>
              <w:pStyle w:val="ASFKTablenorm"/>
            </w:pPr>
            <w:r w:rsidRPr="00FF7624">
              <w:t xml:space="preserve">Значение </w:t>
            </w:r>
            <w:r w:rsidR="002848C2" w:rsidRPr="00FF7624">
              <w:t>передается из OEBS.</w:t>
            </w:r>
          </w:p>
        </w:tc>
      </w:tr>
    </w:tbl>
    <w:p w:rsidR="00025561" w:rsidRPr="00FF7624" w:rsidRDefault="00025561" w:rsidP="00025561">
      <w:pPr>
        <w:pStyle w:val="ASFKNormal"/>
      </w:pPr>
      <w:r w:rsidRPr="00FF7624">
        <w:t>ЭФ документа «Заявление на проведение операций с иностранной валютой</w:t>
      </w:r>
      <w:r w:rsidR="00B53076" w:rsidRPr="00FF7624">
        <w:t xml:space="preserve">», закладки </w:t>
      </w:r>
      <w:r w:rsidRPr="00FF7624">
        <w:t>«Перевод(2)» представлена на рисунке</w:t>
      </w:r>
      <w:r w:rsidR="002D02D9" w:rsidRPr="00FF7624">
        <w:t> </w:t>
      </w:r>
      <w:r w:rsidRPr="00FF7624">
        <w:fldChar w:fldCharType="begin"/>
      </w:r>
      <w:r w:rsidRPr="00FF7624">
        <w:instrText xml:space="preserve"> REF _Ref275337702 \h </w:instrText>
      </w:r>
      <w:r w:rsidR="00FF7624">
        <w:instrText xml:space="preserve"> \* MERGEFORMAT </w:instrText>
      </w:r>
      <w:r w:rsidRPr="00FF7624">
        <w:fldChar w:fldCharType="separate"/>
      </w:r>
      <w:r w:rsidR="00607514">
        <w:rPr>
          <w:noProof/>
        </w:rPr>
        <w:t>49</w:t>
      </w:r>
      <w:r w:rsidRPr="00FF7624">
        <w:fldChar w:fldCharType="end"/>
      </w:r>
      <w:r w:rsidRPr="00FF7624">
        <w:t>.</w:t>
      </w:r>
    </w:p>
    <w:p w:rsidR="00025561" w:rsidRPr="00FF7624" w:rsidRDefault="00492AE7" w:rsidP="00025561">
      <w:pPr>
        <w:pStyle w:val="ASFKFigure"/>
      </w:pPr>
      <w:r w:rsidRPr="00FF7624">
        <w:rPr>
          <w:noProof/>
        </w:rPr>
        <w:lastRenderedPageBreak/>
        <w:drawing>
          <wp:inline distT="0" distB="0" distL="0" distR="0">
            <wp:extent cx="6120130" cy="5298023"/>
            <wp:effectExtent l="0" t="0" r="0" b="0"/>
            <wp:docPr id="201" name="Рисунок 2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0130" cy="5298023"/>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10" w:name="_Ref275337702"/>
      <w:bookmarkStart w:id="511" w:name="_Toc126839217"/>
      <w:r w:rsidR="00607514">
        <w:rPr>
          <w:noProof/>
        </w:rPr>
        <w:t>49</w:t>
      </w:r>
      <w:bookmarkEnd w:id="510"/>
      <w:r w:rsidRPr="00FF7624">
        <w:rPr>
          <w:noProof/>
        </w:rPr>
        <w:fldChar w:fldCharType="end"/>
      </w:r>
      <w:r w:rsidR="00025561" w:rsidRPr="00FF7624">
        <w:t>. ЭФ документа «Заявление на проведение операций с иностранной валютой</w:t>
      </w:r>
      <w:r w:rsidR="00B53076" w:rsidRPr="00FF7624">
        <w:t xml:space="preserve">», закладки </w:t>
      </w:r>
      <w:r w:rsidR="00025561" w:rsidRPr="00FF7624">
        <w:t>«Перевод(2)»</w:t>
      </w:r>
      <w:bookmarkEnd w:id="511"/>
    </w:p>
    <w:p w:rsidR="00025561" w:rsidRPr="00FF7624" w:rsidRDefault="00025561" w:rsidP="00025561">
      <w:pPr>
        <w:pStyle w:val="ASFKNormal"/>
      </w:pPr>
      <w:r w:rsidRPr="00FF7624">
        <w:t>Перечень полей документа «Заявление на проведение операций с иностранной валютой</w:t>
      </w:r>
      <w:r w:rsidR="00B53076" w:rsidRPr="00FF7624">
        <w:t xml:space="preserve">», закладки </w:t>
      </w:r>
      <w:r w:rsidRPr="00FF7624">
        <w:t>«Перевод(2)» приведен в таблице</w:t>
      </w:r>
      <w:r w:rsidR="002D02D9" w:rsidRPr="00FF7624">
        <w:t> </w:t>
      </w:r>
      <w:r w:rsidRPr="00FF7624">
        <w:fldChar w:fldCharType="begin"/>
      </w:r>
      <w:r w:rsidRPr="00FF7624">
        <w:instrText xml:space="preserve"> REF _Ref367441991 \h </w:instrText>
      </w:r>
      <w:r w:rsidR="00FF7624">
        <w:instrText xml:space="preserve"> \* MERGEFORMAT </w:instrText>
      </w:r>
      <w:r w:rsidRPr="00FF7624">
        <w:fldChar w:fldCharType="separate"/>
      </w:r>
      <w:r w:rsidR="00607514">
        <w:rPr>
          <w:noProof/>
        </w:rPr>
        <w:t>28</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12" w:name="_Ref367441991"/>
      <w:bookmarkStart w:id="513" w:name="_Toc126838381"/>
      <w:r w:rsidR="00607514">
        <w:rPr>
          <w:noProof/>
        </w:rPr>
        <w:t>28</w:t>
      </w:r>
      <w:bookmarkEnd w:id="512"/>
      <w:r w:rsidRPr="00FF7624">
        <w:rPr>
          <w:noProof/>
        </w:rPr>
        <w:fldChar w:fldCharType="end"/>
      </w:r>
      <w:r w:rsidR="00025561" w:rsidRPr="00FF7624">
        <w:t>. Описание полей документа «Заявление на проведение операций с иностранной валютой</w:t>
      </w:r>
      <w:r w:rsidR="00B53076" w:rsidRPr="00FF7624">
        <w:t xml:space="preserve">», закладки </w:t>
      </w:r>
      <w:r w:rsidR="00025561" w:rsidRPr="00FF7624">
        <w:t>«Перевод(2)»</w:t>
      </w:r>
      <w:bookmarkEnd w:id="513"/>
    </w:p>
    <w:tbl>
      <w:tblPr>
        <w:tblStyle w:val="ASFKTable"/>
        <w:tblW w:w="5000" w:type="pct"/>
        <w:tblLook w:val="01E0" w:firstRow="1" w:lastRow="1" w:firstColumn="1" w:lastColumn="1" w:noHBand="0" w:noVBand="0"/>
      </w:tblPr>
      <w:tblGrid>
        <w:gridCol w:w="2307"/>
        <w:gridCol w:w="7321"/>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025561" w:rsidRPr="00FF7624" w:rsidRDefault="00025561" w:rsidP="00025561">
            <w:pPr>
              <w:pStyle w:val="ASFKTableHead"/>
            </w:pPr>
            <w:r w:rsidRPr="00FF7624">
              <w:t>Наименование поля</w:t>
            </w:r>
          </w:p>
        </w:tc>
        <w:tc>
          <w:tcPr>
            <w:tcW w:w="3802" w:type="pct"/>
          </w:tcPr>
          <w:p w:rsidR="00025561" w:rsidRPr="00FF7624" w:rsidRDefault="00025561" w:rsidP="00025561">
            <w:pPr>
              <w:pStyle w:val="ASFKTableHead"/>
            </w:pPr>
            <w:r w:rsidRPr="00FF7624">
              <w:t>Описание поля</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04E86" w:rsidRPr="00FF7624" w:rsidRDefault="00404E86" w:rsidP="00025561">
            <w:pPr>
              <w:pStyle w:val="ASFKTablenorm"/>
            </w:pPr>
            <w:r w:rsidRPr="00FF7624">
              <w:t>Реквизиты раздела доступны для заполнения, если в реквизите «Тип заявления» указано значение «ГРС», и недоступны для заполнения, если в реквизите «Тип заявления» указано значение «ППС».</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404E86" w:rsidRPr="00FF7624" w:rsidRDefault="00404E86" w:rsidP="00D76C46">
            <w:pPr>
              <w:pStyle w:val="ASFKTablenorm"/>
            </w:pPr>
            <w:r w:rsidRPr="00FF7624">
              <w:t>Сумма</w:t>
            </w:r>
          </w:p>
        </w:tc>
        <w:tc>
          <w:tcPr>
            <w:tcW w:w="3802" w:type="pct"/>
          </w:tcPr>
          <w:p w:rsidR="00404E86" w:rsidRPr="00FF7624" w:rsidRDefault="00404E86" w:rsidP="00D76C46">
            <w:pPr>
              <w:pStyle w:val="ASFKTablenorm"/>
            </w:pPr>
            <w:r w:rsidRPr="00FF7624">
              <w:t>Сумма должна отображаться полностью, количество десятичных знаков – два, в качестве разделителя должна использоваться запятая («,»).</w:t>
            </w:r>
          </w:p>
          <w:p w:rsidR="00404E86" w:rsidRPr="00FF7624" w:rsidRDefault="00404E86" w:rsidP="00D76C46">
            <w:pPr>
              <w:pStyle w:val="ASFKTablenorm"/>
            </w:pPr>
            <w:r w:rsidRPr="00FF7624">
              <w:t>Обязателен для заполнения, если заполняется раздел «Перевод».</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404E86" w:rsidRPr="00FF7624" w:rsidRDefault="00404E86" w:rsidP="00D76C46">
            <w:pPr>
              <w:pStyle w:val="ASFKTablenorm"/>
            </w:pPr>
            <w:r w:rsidRPr="00FF7624">
              <w:t>Код</w:t>
            </w:r>
          </w:p>
        </w:tc>
        <w:tc>
          <w:tcPr>
            <w:tcW w:w="3802" w:type="pct"/>
          </w:tcPr>
          <w:p w:rsidR="00404E86" w:rsidRPr="00FF7624" w:rsidRDefault="00404E86" w:rsidP="00D76C46">
            <w:pPr>
              <w:pStyle w:val="ASFKTablenorm"/>
            </w:pPr>
            <w:r w:rsidRPr="00FF7624">
              <w:t>Трехзначный код валюты (буквенный, либо цифровой) в соответствии с Общероссийским классификатором валют.</w:t>
            </w:r>
          </w:p>
          <w:p w:rsidR="00404E86" w:rsidRPr="00FF7624" w:rsidRDefault="00404E86" w:rsidP="00D76C46">
            <w:pPr>
              <w:pStyle w:val="ASFKTablenorm"/>
            </w:pPr>
            <w:r w:rsidRPr="00FF7624">
              <w:t>Значение вводится вручную или выбирается из справочника валют.</w:t>
            </w:r>
          </w:p>
          <w:p w:rsidR="00404E86" w:rsidRPr="00FF7624" w:rsidRDefault="00404E86" w:rsidP="00D76C46">
            <w:pPr>
              <w:pStyle w:val="ASFKTablenorm"/>
            </w:pPr>
            <w:r w:rsidRPr="00FF7624">
              <w:t>Обязателен для заполнения, если заполняется раздел «Перевод».</w:t>
            </w:r>
          </w:p>
        </w:tc>
      </w:tr>
      <w:tr w:rsidR="00404E86"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404E86" w:rsidRPr="00FF7624" w:rsidRDefault="00404E86" w:rsidP="00D76C46">
            <w:pPr>
              <w:pStyle w:val="ASFKTablenorm"/>
            </w:pPr>
            <w:r w:rsidRPr="00FF7624">
              <w:lastRenderedPageBreak/>
              <w:t>Дата валютирования</w:t>
            </w:r>
          </w:p>
        </w:tc>
        <w:tc>
          <w:tcPr>
            <w:tcW w:w="3802" w:type="pct"/>
          </w:tcPr>
          <w:p w:rsidR="00404E86" w:rsidRPr="00FF7624" w:rsidRDefault="00404E86" w:rsidP="00D76C46">
            <w:pPr>
              <w:pStyle w:val="ASFKTablenorm"/>
            </w:pPr>
            <w:r w:rsidRPr="00FF7624">
              <w:t>Значение должно указываться в формате: «ДД.ММ.ГГГГ» (день, месяц, год). Значение вводится вручную или выбирается из системного календаря. Значение по умолчанию – текущая дата.</w:t>
            </w:r>
          </w:p>
          <w:p w:rsidR="00404E86" w:rsidRPr="00FF7624" w:rsidRDefault="00404E86" w:rsidP="00D76C46">
            <w:pPr>
              <w:pStyle w:val="ASFKTablenorm"/>
            </w:pPr>
            <w:r w:rsidRPr="00FF7624">
              <w:t>Обязателен для заполнения, если заполняется раздел «Перевод».</w:t>
            </w:r>
          </w:p>
        </w:tc>
      </w:tr>
      <w:tr w:rsidR="00404E86"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404E86" w:rsidRPr="00FF7624" w:rsidRDefault="00404E86" w:rsidP="00D76C46">
            <w:pPr>
              <w:pStyle w:val="ASFKTablenorm"/>
            </w:pPr>
            <w:r w:rsidRPr="00FF7624">
              <w:t>Сумма прописью</w:t>
            </w:r>
          </w:p>
        </w:tc>
        <w:tc>
          <w:tcPr>
            <w:tcW w:w="3802" w:type="pct"/>
          </w:tcPr>
          <w:p w:rsidR="00404E86" w:rsidRPr="00FF7624" w:rsidRDefault="00404E86" w:rsidP="00D76C46">
            <w:pPr>
              <w:pStyle w:val="ASFKTablenorm"/>
            </w:pPr>
            <w:r w:rsidRPr="00FF7624">
              <w:t>Сумма перевода прописью.</w:t>
            </w:r>
          </w:p>
          <w:p w:rsidR="00404E86" w:rsidRPr="00FF7624" w:rsidRDefault="00404E86" w:rsidP="00D76C46">
            <w:pPr>
              <w:pStyle w:val="ASFKTablenorm"/>
            </w:pPr>
            <w:r w:rsidRPr="00FF7624">
              <w:t>Заполняется автоматически в соответствии со значением полей «Сумма» (сумма перевода) и «Код» (буквенный код валюты перевода, либо цифровой код переведенный в буквенный) по формату:</w:t>
            </w:r>
          </w:p>
          <w:p w:rsidR="00404E86" w:rsidRPr="00FF7624" w:rsidRDefault="00404E86" w:rsidP="00D76C46">
            <w:pPr>
              <w:pStyle w:val="ASFKTablenorm"/>
            </w:pPr>
            <w:r w:rsidRPr="00FF7624">
              <w:t>«Целая часть суммы прописью (с заглавной буквы), наименование валюты, дробная часть суммы цифрами (2 знака)/100».</w:t>
            </w:r>
          </w:p>
          <w:p w:rsidR="00404E86" w:rsidRPr="00FF7624" w:rsidRDefault="00404E86" w:rsidP="00D76C46">
            <w:pPr>
              <w:pStyle w:val="ASFKTablenorm"/>
            </w:pPr>
            <w:r w:rsidRPr="00FF7624">
              <w:t>Например: Шесть миллионов сто двадцать пять тысяч пятьсот восемьдесят три доллара США 97/100.</w:t>
            </w:r>
          </w:p>
          <w:p w:rsidR="00404E86" w:rsidRPr="00FF7624" w:rsidRDefault="00404E86" w:rsidP="00D76C46">
            <w:pPr>
              <w:pStyle w:val="ASFKTablenorm"/>
            </w:pPr>
            <w:r w:rsidRPr="00FF7624">
              <w:t>В случае нулевой дробной части суммы так же выводится значение 00/100.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«Перевододатель»</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Счет</w:t>
            </w:r>
          </w:p>
        </w:tc>
        <w:tc>
          <w:tcPr>
            <w:tcW w:w="3802" w:type="pct"/>
          </w:tcPr>
          <w:p w:rsidR="00404E86" w:rsidRPr="00FF7624" w:rsidRDefault="00404E86" w:rsidP="00404E86">
            <w:pPr>
              <w:pStyle w:val="ASFKTablenorm"/>
            </w:pPr>
            <w:r w:rsidRPr="00FF7624">
              <w:t xml:space="preserve">Номер счета должен иметь длину не более 34 знаков. </w:t>
            </w:r>
          </w:p>
          <w:p w:rsidR="00025561" w:rsidRPr="00FF7624" w:rsidRDefault="00404E86" w:rsidP="00404E86">
            <w:pPr>
              <w:pStyle w:val="ASFKTablenorm"/>
            </w:pPr>
            <w:r w:rsidRPr="00FF7624">
              <w:t>Обязателен для заполнения, если заполняется раздел «Перевод».</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«Получатель»</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Счет</w:t>
            </w:r>
          </w:p>
        </w:tc>
        <w:tc>
          <w:tcPr>
            <w:tcW w:w="3802" w:type="pct"/>
          </w:tcPr>
          <w:p w:rsidR="00404E86" w:rsidRPr="00FF7624" w:rsidRDefault="00404E86" w:rsidP="00404E86">
            <w:pPr>
              <w:pStyle w:val="ASFKTablenorm"/>
            </w:pPr>
            <w:r w:rsidRPr="00FF7624">
              <w:t>Номер счета должен иметь длину не более 34 знаков. В случае, если номер счета отсутствует:</w:t>
            </w:r>
          </w:p>
          <w:p w:rsidR="00404E86" w:rsidRPr="00FF7624" w:rsidRDefault="00404E86" w:rsidP="00404E86">
            <w:pPr>
              <w:pStyle w:val="ASFKTableListMark"/>
            </w:pPr>
            <w:r w:rsidRPr="00FF7624">
              <w:t>указывается условие перевода (вручную, длиной не более 34 знаков – заполняется латинскими буквами).</w:t>
            </w:r>
          </w:p>
          <w:p w:rsidR="00404E86" w:rsidRPr="00FF7624" w:rsidRDefault="00404E86" w:rsidP="00404E86">
            <w:pPr>
              <w:pStyle w:val="ASFKTablenorm"/>
            </w:pPr>
            <w:r w:rsidRPr="00FF7624">
              <w:t>Обязателен для заполнения, если заполняется раздел «</w:t>
            </w:r>
            <w:r w:rsidR="007B6390" w:rsidRPr="00FF7624">
              <w:t>Перевод», и</w:t>
            </w:r>
            <w:r w:rsidRPr="00FF7624">
              <w:t xml:space="preserve"> документ НЕ удовлетворяет обоим дополнительным условиям:</w:t>
            </w:r>
          </w:p>
          <w:p w:rsidR="00404E86" w:rsidRPr="00FF7624" w:rsidRDefault="00404E86" w:rsidP="00404E86">
            <w:pPr>
              <w:pStyle w:val="ASFKTableListMark"/>
            </w:pPr>
            <w:r w:rsidRPr="00FF7624">
              <w:t>в заголовочной части в реквизите «Лицевой счет» указано значение номера л/с уровня бюджета ГВФ РФ (значение «4» в разряде 5 11-разрядного номера);</w:t>
            </w:r>
          </w:p>
          <w:p w:rsidR="00025561" w:rsidRPr="00FF7624" w:rsidRDefault="00404E86" w:rsidP="00404E86">
            <w:pPr>
              <w:pStyle w:val="ASFKTablenorm"/>
            </w:pPr>
            <w:r w:rsidRPr="00FF7624">
              <w:t>в разделе «Перевод» в блоке «Банк получателя» в реквизите «Адрес» указано значение, которое начинается с «IL%».</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Наименование</w:t>
            </w:r>
          </w:p>
        </w:tc>
        <w:tc>
          <w:tcPr>
            <w:tcW w:w="3802" w:type="pct"/>
          </w:tcPr>
          <w:p w:rsidR="00404E86" w:rsidRPr="00FF7624" w:rsidRDefault="00404E86" w:rsidP="00404E86">
            <w:pPr>
              <w:pStyle w:val="ASFKTablenorm"/>
            </w:pPr>
            <w:r w:rsidRPr="00FF7624">
              <w:t>Наименование получателя.</w:t>
            </w:r>
          </w:p>
          <w:p w:rsidR="00404E86" w:rsidRPr="00FF7624" w:rsidRDefault="00404E86" w:rsidP="00404E86">
            <w:pPr>
              <w:pStyle w:val="ASFKTablenorm"/>
            </w:pPr>
            <w:r w:rsidRPr="00FF7624">
              <w:t>Заполняется латинскими буквами.</w:t>
            </w:r>
          </w:p>
          <w:p w:rsidR="00025561" w:rsidRPr="00FF7624" w:rsidRDefault="00404E86" w:rsidP="00404E86">
            <w:pPr>
              <w:pStyle w:val="ASFKTablenorm"/>
            </w:pPr>
            <w:r w:rsidRPr="00FF7624">
              <w:t>Обязателен для заполнения, если заполняется раздел «Перевод».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Адрес</w:t>
            </w:r>
          </w:p>
        </w:tc>
        <w:tc>
          <w:tcPr>
            <w:tcW w:w="3802" w:type="pct"/>
          </w:tcPr>
          <w:p w:rsidR="00025561" w:rsidRPr="00FF7624" w:rsidRDefault="00025561" w:rsidP="00025561">
            <w:pPr>
              <w:pStyle w:val="ASFKTablenorm"/>
            </w:pPr>
            <w:r w:rsidRPr="00FF7624">
              <w:t>Адрес получателя.</w:t>
            </w:r>
          </w:p>
          <w:p w:rsidR="00025561" w:rsidRPr="00FF7624" w:rsidRDefault="009D0327" w:rsidP="00404E86">
            <w:pPr>
              <w:pStyle w:val="ASFKTablenorm"/>
            </w:pPr>
            <w:r w:rsidRPr="00FF7624">
              <w:t>Заполняется латинскими буквами</w:t>
            </w:r>
            <w:r w:rsidR="00404E86" w:rsidRPr="00FF7624">
              <w:t>.</w:t>
            </w:r>
          </w:p>
        </w:tc>
      </w:tr>
      <w:tr w:rsidR="00492AE7" w:rsidRPr="00FF7624" w:rsidTr="00492AE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2AE7" w:rsidRPr="00FF7624" w:rsidRDefault="00492AE7" w:rsidP="00025561">
            <w:pPr>
              <w:pStyle w:val="ASFKTablenorm"/>
            </w:pPr>
            <w:r w:rsidRPr="00FF7624">
              <w:t>Группа полей «Назначение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Назначение платежа</w:t>
            </w:r>
          </w:p>
        </w:tc>
        <w:tc>
          <w:tcPr>
            <w:tcW w:w="3802" w:type="pct"/>
          </w:tcPr>
          <w:p w:rsidR="00025561" w:rsidRPr="00FF7624" w:rsidRDefault="00025561" w:rsidP="00025561">
            <w:pPr>
              <w:pStyle w:val="ASFKTablenorm"/>
            </w:pPr>
            <w:r w:rsidRPr="00FF7624">
              <w:t>Назначение платежа.</w:t>
            </w:r>
          </w:p>
          <w:p w:rsidR="00025561" w:rsidRPr="00FF7624" w:rsidRDefault="009D0327" w:rsidP="00404E86">
            <w:pPr>
              <w:pStyle w:val="ASFKTablenorm"/>
            </w:pPr>
            <w:r w:rsidRPr="00FF7624">
              <w:t>Заполняется латинскими буквами</w:t>
            </w:r>
            <w:r w:rsidR="00404E86" w:rsidRPr="00FF7624">
              <w:t>.</w:t>
            </w:r>
          </w:p>
        </w:tc>
      </w:tr>
      <w:tr w:rsidR="00492AE7" w:rsidRPr="00FF7624" w:rsidTr="00492AE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2AE7" w:rsidRPr="00FF7624" w:rsidRDefault="00492AE7" w:rsidP="00025561">
            <w:pPr>
              <w:pStyle w:val="ASFKTablenorm"/>
            </w:pPr>
            <w:r w:rsidRPr="00FF7624">
              <w:t>Группа полей «Информация отправителя получателю»</w:t>
            </w:r>
          </w:p>
        </w:tc>
      </w:tr>
      <w:tr w:rsidR="00492AE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492AE7" w:rsidRPr="00FF7624" w:rsidRDefault="00492AE7" w:rsidP="00492AE7">
            <w:pPr>
              <w:pStyle w:val="ASFKTablenorm"/>
            </w:pPr>
            <w:r w:rsidRPr="00FF7624">
              <w:t>Информация отправителя получателю</w:t>
            </w:r>
          </w:p>
        </w:tc>
        <w:tc>
          <w:tcPr>
            <w:tcW w:w="3802" w:type="pct"/>
          </w:tcPr>
          <w:p w:rsidR="00492AE7" w:rsidRPr="00FF7624" w:rsidRDefault="00492AE7" w:rsidP="00492AE7">
            <w:pPr>
              <w:pStyle w:val="ASFKTablenorm"/>
            </w:pPr>
            <w:r w:rsidRPr="00FF7624">
              <w:t>При ручном вводе по умолчанию не заполняется, доступно для редактирования.</w:t>
            </w:r>
          </w:p>
          <w:p w:rsidR="00492AE7" w:rsidRPr="00FF7624" w:rsidRDefault="00492AE7" w:rsidP="00492AE7">
            <w:pPr>
              <w:pStyle w:val="ASFKTablenorm"/>
            </w:pPr>
            <w:r w:rsidRPr="00FF7624">
              <w:t>Ввод и редактирование выполняется вручную пользователем.</w:t>
            </w:r>
          </w:p>
          <w:p w:rsidR="00492AE7" w:rsidRPr="00FF7624" w:rsidRDefault="00492AE7" w:rsidP="00492AE7">
            <w:pPr>
              <w:pStyle w:val="ASFKTablenorm"/>
            </w:pPr>
            <w:r w:rsidRPr="00FF7624">
              <w:t>При импорте из внешних систем заполняется в соответствии со значением в импортируемом файле.</w:t>
            </w:r>
          </w:p>
        </w:tc>
      </w:tr>
      <w:tr w:rsidR="00492AE7" w:rsidRPr="00FF7624" w:rsidTr="00492AE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2AE7" w:rsidRPr="00FF7624" w:rsidRDefault="00492AE7" w:rsidP="00492AE7">
            <w:pPr>
              <w:pStyle w:val="ASFKTablenorm"/>
            </w:pPr>
            <w:r w:rsidRPr="00FF7624">
              <w:t>Поля без группы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lastRenderedPageBreak/>
              <w:t>Комиссия и расходы</w:t>
            </w:r>
          </w:p>
        </w:tc>
        <w:tc>
          <w:tcPr>
            <w:tcW w:w="3802" w:type="pct"/>
          </w:tcPr>
          <w:p w:rsidR="00025561" w:rsidRPr="00FF7624" w:rsidRDefault="00025561" w:rsidP="00025561">
            <w:pPr>
              <w:pStyle w:val="ASFKTablenorm"/>
            </w:pPr>
            <w:r w:rsidRPr="00FF7624">
              <w:t>Параметры комиссии.</w:t>
            </w:r>
          </w:p>
          <w:p w:rsidR="003D2BB3" w:rsidRPr="00FF7624" w:rsidRDefault="003D2BB3" w:rsidP="003D2BB3">
            <w:pPr>
              <w:pStyle w:val="ASFKTablenorm"/>
            </w:pPr>
            <w:r w:rsidRPr="00FF7624">
              <w:t>Заполняется из выпадающего списка:</w:t>
            </w:r>
          </w:p>
          <w:p w:rsidR="003D2BB3" w:rsidRPr="00FF7624" w:rsidRDefault="003D2BB3" w:rsidP="003D2BB3">
            <w:pPr>
              <w:pStyle w:val="ASFKTableListMark"/>
            </w:pPr>
            <w:r w:rsidRPr="00FF7624">
              <w:t>«OUR» – за счет Перевододателя;</w:t>
            </w:r>
          </w:p>
          <w:p w:rsidR="003D2BB3" w:rsidRPr="00FF7624" w:rsidRDefault="003D2BB3" w:rsidP="003D2BB3">
            <w:pPr>
              <w:pStyle w:val="ASFKTableListMark"/>
            </w:pPr>
            <w:r w:rsidRPr="00FF7624">
              <w:t>«BEN» – за счет Получателя;</w:t>
            </w:r>
          </w:p>
          <w:p w:rsidR="003D2BB3" w:rsidRPr="00FF7624" w:rsidRDefault="003D2BB3" w:rsidP="003D2BB3">
            <w:pPr>
              <w:pStyle w:val="ASFKTableListMark"/>
            </w:pPr>
            <w:r w:rsidRPr="00FF7624">
              <w:t>«SHA» – за счет Перевододателя и Получателя.</w:t>
            </w:r>
          </w:p>
          <w:p w:rsidR="00025561" w:rsidRPr="00FF7624" w:rsidRDefault="003D2BB3" w:rsidP="003D2BB3">
            <w:pPr>
              <w:pStyle w:val="ASFKTablenorm"/>
            </w:pPr>
            <w:r w:rsidRPr="00FF7624">
              <w:t>По умолчанию – пусто.</w:t>
            </w:r>
          </w:p>
        </w:tc>
      </w:tr>
    </w:tbl>
    <w:p w:rsidR="00025561" w:rsidRPr="00FF7624" w:rsidRDefault="00025561" w:rsidP="00025561">
      <w:pPr>
        <w:pStyle w:val="ASFKNormal"/>
      </w:pPr>
      <w:r w:rsidRPr="00FF7624">
        <w:t>ЭФ документа «Заявление на проведение операций с иностранной валютой</w:t>
      </w:r>
      <w:r w:rsidR="00B53076" w:rsidRPr="00FF7624">
        <w:t xml:space="preserve">», закладки </w:t>
      </w:r>
      <w:r w:rsidRPr="00FF7624">
        <w:t>«Назначение платежа (КБК)(3)» представлена на рисунке</w:t>
      </w:r>
      <w:r w:rsidR="002D02D9" w:rsidRPr="00FF7624">
        <w:t> </w:t>
      </w:r>
      <w:r w:rsidRPr="00FF7624">
        <w:fldChar w:fldCharType="begin"/>
      </w:r>
      <w:r w:rsidRPr="00FF7624">
        <w:instrText xml:space="preserve"> REF _Ref253649991 \h </w:instrText>
      </w:r>
      <w:r w:rsidR="00FF7624">
        <w:instrText xml:space="preserve"> \* MERGEFORMAT </w:instrText>
      </w:r>
      <w:r w:rsidRPr="00FF7624">
        <w:fldChar w:fldCharType="separate"/>
      </w:r>
      <w:r w:rsidR="00607514">
        <w:rPr>
          <w:noProof/>
        </w:rPr>
        <w:t>50</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362200"/>
            <wp:effectExtent l="0" t="0" r="0" b="0"/>
            <wp:docPr id="111" name="Рисунок 1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14" w:name="_Ref253649991"/>
      <w:bookmarkStart w:id="515" w:name="_Toc126839218"/>
      <w:r w:rsidR="00607514">
        <w:rPr>
          <w:noProof/>
        </w:rPr>
        <w:t>50</w:t>
      </w:r>
      <w:bookmarkEnd w:id="514"/>
      <w:r w:rsidRPr="00FF7624">
        <w:rPr>
          <w:noProof/>
        </w:rPr>
        <w:fldChar w:fldCharType="end"/>
      </w:r>
      <w:r w:rsidR="00025561" w:rsidRPr="00FF7624">
        <w:t>. ЭФ документа «Заявление на проведение операций с иностранной валютой</w:t>
      </w:r>
      <w:r w:rsidR="00B53076" w:rsidRPr="00FF7624">
        <w:t xml:space="preserve">», закладки </w:t>
      </w:r>
      <w:r w:rsidR="00025561" w:rsidRPr="00FF7624">
        <w:t>«Назначение платежа (КБК)(3)»</w:t>
      </w:r>
      <w:bookmarkEnd w:id="515"/>
    </w:p>
    <w:p w:rsidR="00025561" w:rsidRPr="00FF7624" w:rsidRDefault="00025561" w:rsidP="00025561">
      <w:pPr>
        <w:pStyle w:val="ASFKNormal"/>
      </w:pPr>
      <w:r w:rsidRPr="00FF7624">
        <w:t>Перечень полей документа «Заявление на проведение операций с иностранной валютой</w:t>
      </w:r>
      <w:r w:rsidR="00B53076" w:rsidRPr="00FF7624">
        <w:t xml:space="preserve">», закладки </w:t>
      </w:r>
      <w:r w:rsidRPr="00FF7624">
        <w:t>«Назначение платежа (КБК)(3)» приведен в таблице</w:t>
      </w:r>
      <w:r w:rsidR="002D02D9" w:rsidRPr="00FF7624">
        <w:t> </w:t>
      </w:r>
      <w:r w:rsidRPr="00FF7624">
        <w:fldChar w:fldCharType="begin"/>
      </w:r>
      <w:r w:rsidRPr="00FF7624">
        <w:instrText xml:space="preserve"> REF _Ref367442070 \h </w:instrText>
      </w:r>
      <w:r w:rsidR="00FF7624">
        <w:instrText xml:space="preserve"> \* MERGEFORMAT </w:instrText>
      </w:r>
      <w:r w:rsidRPr="00FF7624">
        <w:fldChar w:fldCharType="separate"/>
      </w:r>
      <w:r w:rsidR="00607514">
        <w:rPr>
          <w:noProof/>
        </w:rPr>
        <w:t>29</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16" w:name="_Ref367442070"/>
      <w:bookmarkStart w:id="517" w:name="_Toc126838382"/>
      <w:r w:rsidR="00607514">
        <w:rPr>
          <w:noProof/>
        </w:rPr>
        <w:t>29</w:t>
      </w:r>
      <w:bookmarkEnd w:id="516"/>
      <w:r w:rsidRPr="00FF7624">
        <w:rPr>
          <w:noProof/>
        </w:rPr>
        <w:fldChar w:fldCharType="end"/>
      </w:r>
      <w:r w:rsidR="00025561" w:rsidRPr="00FF7624">
        <w:t>. Описание полей документа «Заявление на проведение операций с иностранной валютой</w:t>
      </w:r>
      <w:r w:rsidR="00B53076" w:rsidRPr="00FF7624">
        <w:t xml:space="preserve">», закладки </w:t>
      </w:r>
      <w:r w:rsidR="00025561" w:rsidRPr="00FF7624">
        <w:t>«Назначение платежа (КБК)(3)»</w:t>
      </w:r>
      <w:bookmarkEnd w:id="517"/>
    </w:p>
    <w:tbl>
      <w:tblPr>
        <w:tblStyle w:val="ASFKTable"/>
        <w:tblW w:w="5000" w:type="pct"/>
        <w:tblLook w:val="01E0" w:firstRow="1" w:lastRow="1" w:firstColumn="1" w:lastColumn="1" w:noHBand="0" w:noVBand="0"/>
      </w:tblPr>
      <w:tblGrid>
        <w:gridCol w:w="3133"/>
        <w:gridCol w:w="649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627" w:type="pct"/>
          </w:tcPr>
          <w:p w:rsidR="00025561" w:rsidRPr="00FF7624" w:rsidRDefault="00025561" w:rsidP="00025561">
            <w:pPr>
              <w:pStyle w:val="ASFKTableHead"/>
            </w:pPr>
            <w:r w:rsidRPr="00FF7624">
              <w:t>Наименование поля</w:t>
            </w:r>
          </w:p>
        </w:tc>
        <w:tc>
          <w:tcPr>
            <w:tcW w:w="337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35330C" w:rsidP="00025561">
            <w:pPr>
              <w:pStyle w:val="ASFKTablenorm"/>
            </w:pPr>
            <w:r w:rsidRPr="00FF7624">
              <w:t>Группа полей</w:t>
            </w:r>
            <w:r w:rsidR="00025561" w:rsidRPr="00FF7624">
              <w:t xml:space="preserve"> «Назначение платежа (КБК)»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7" w:type="pct"/>
          </w:tcPr>
          <w:p w:rsidR="00025561" w:rsidRPr="00FF7624" w:rsidRDefault="00025561" w:rsidP="00025561">
            <w:pPr>
              <w:pStyle w:val="ASFKTablenorm"/>
            </w:pPr>
            <w:r w:rsidRPr="00FF7624">
              <w:t>КБК</w:t>
            </w:r>
          </w:p>
        </w:tc>
        <w:tc>
          <w:tcPr>
            <w:tcW w:w="3373" w:type="pct"/>
          </w:tcPr>
          <w:p w:rsidR="009D0327" w:rsidRPr="00FF7624" w:rsidRDefault="00404E86" w:rsidP="00025561">
            <w:pPr>
              <w:pStyle w:val="ASFKTablenorm"/>
            </w:pPr>
            <w:r w:rsidRPr="00FF7624">
              <w:t>Поле заполняется вручную, или выбором из справочника «КБК». При вводе поле ограничено 20 символами.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7" w:type="pct"/>
          </w:tcPr>
          <w:p w:rsidR="00025561" w:rsidRPr="00FF7624" w:rsidRDefault="00025561" w:rsidP="00025561">
            <w:pPr>
              <w:pStyle w:val="ASFKTablenorm"/>
            </w:pPr>
            <w:r w:rsidRPr="00FF7624">
              <w:t>Сумма</w:t>
            </w:r>
          </w:p>
        </w:tc>
        <w:tc>
          <w:tcPr>
            <w:tcW w:w="3373" w:type="pct"/>
          </w:tcPr>
          <w:p w:rsidR="00025561" w:rsidRPr="00FF7624" w:rsidRDefault="00025561" w:rsidP="00025561">
            <w:pPr>
              <w:pStyle w:val="ASFKTablenorm"/>
            </w:pPr>
            <w:r w:rsidRPr="00FF7624">
              <w:t>Сумма перевода.</w:t>
            </w:r>
            <w:r w:rsidR="009D0327" w:rsidRPr="00FF7624">
              <w:t xml:space="preserve"> Заполняется вручную.</w:t>
            </w:r>
          </w:p>
        </w:tc>
      </w:tr>
    </w:tbl>
    <w:p w:rsidR="00025561" w:rsidRPr="00FF7624" w:rsidRDefault="00025561" w:rsidP="00025561">
      <w:pPr>
        <w:pStyle w:val="ASFKNormal"/>
      </w:pPr>
      <w:r w:rsidRPr="00FF7624">
        <w:t xml:space="preserve">Для </w:t>
      </w:r>
      <w:r w:rsidR="00BE674D" w:rsidRPr="00FF7624">
        <w:t>просмотра</w:t>
      </w:r>
      <w:r w:rsidRPr="00FF7624">
        <w:t xml:space="preserve"> строки расшифровки в табличн</w:t>
      </w:r>
      <w:r w:rsidR="00BE674D" w:rsidRPr="00FF7624">
        <w:t>ом блоке</w:t>
      </w:r>
      <w:r w:rsidRPr="00FF7624">
        <w:t xml:space="preserve"> «Назначение платежа (КБК)» следует нажать на кнопку </w:t>
      </w:r>
      <w:r w:rsidR="00B76DB5" w:rsidRPr="00FF7624">
        <w:rPr>
          <w:noProof/>
        </w:rPr>
        <w:drawing>
          <wp:inline distT="0" distB="0" distL="0" distR="0">
            <wp:extent cx="304800" cy="304800"/>
            <wp:effectExtent l="0" t="0" r="0" b="0"/>
            <wp:docPr id="112" name="Рисунок 112"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2D02D9"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w:t>
      </w:r>
      <w:r w:rsidR="0035330C" w:rsidRPr="00FF7624">
        <w:t>.</w:t>
      </w:r>
      <w:r w:rsidRPr="00FF7624">
        <w:t> </w:t>
      </w:r>
      <w:r w:rsidRPr="00FF7624">
        <w:fldChar w:fldCharType="begin"/>
      </w:r>
      <w:r w:rsidRPr="00FF7624">
        <w:instrText xml:space="preserve"> REF _Ref253649993 \h  \* MERGEFORMAT </w:instrText>
      </w:r>
      <w:r w:rsidRPr="00FF7624">
        <w:fldChar w:fldCharType="separate"/>
      </w:r>
      <w:r w:rsidR="00607514">
        <w:t>51</w:t>
      </w:r>
      <w:r w:rsidRPr="00FF7624">
        <w:fldChar w:fldCharType="end"/>
      </w:r>
      <w:r w:rsidRPr="00FF7624">
        <w:t>).</w:t>
      </w:r>
    </w:p>
    <w:p w:rsidR="00BE674D" w:rsidRPr="00FF7624" w:rsidRDefault="00B76DB5" w:rsidP="00BE674D">
      <w:pPr>
        <w:pStyle w:val="ASFKFigure"/>
      </w:pPr>
      <w:r w:rsidRPr="00FF7624">
        <w:rPr>
          <w:noProof/>
        </w:rPr>
        <w:lastRenderedPageBreak/>
        <w:drawing>
          <wp:inline distT="0" distB="0" distL="0" distR="0">
            <wp:extent cx="6096000" cy="1219200"/>
            <wp:effectExtent l="0" t="0" r="0" b="0"/>
            <wp:docPr id="113" name="Рисунок 1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96000" cy="1219200"/>
                    </a:xfrm>
                    <a:prstGeom prst="rect">
                      <a:avLst/>
                    </a:prstGeom>
                    <a:noFill/>
                    <a:ln>
                      <a:noFill/>
                    </a:ln>
                  </pic:spPr>
                </pic:pic>
              </a:graphicData>
            </a:graphic>
          </wp:inline>
        </w:drawing>
      </w:r>
    </w:p>
    <w:p w:rsidR="00BE674D" w:rsidRPr="00FF7624" w:rsidRDefault="00C72376" w:rsidP="00BE674D">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18" w:name="_Ref253649993"/>
      <w:bookmarkStart w:id="519" w:name="_Toc126839219"/>
      <w:r w:rsidR="00607514">
        <w:rPr>
          <w:noProof/>
        </w:rPr>
        <w:t>51</w:t>
      </w:r>
      <w:bookmarkEnd w:id="518"/>
      <w:r w:rsidRPr="00FF7624">
        <w:rPr>
          <w:noProof/>
        </w:rPr>
        <w:fldChar w:fldCharType="end"/>
      </w:r>
      <w:r w:rsidR="00BE674D" w:rsidRPr="00FF7624">
        <w:t xml:space="preserve">. </w:t>
      </w:r>
      <w:r w:rsidR="0035330C" w:rsidRPr="00FF7624">
        <w:t>Форма «Просмотр записи»</w:t>
      </w:r>
      <w:bookmarkEnd w:id="519"/>
    </w:p>
    <w:p w:rsidR="00025561" w:rsidRPr="00FF7624" w:rsidRDefault="0035330C" w:rsidP="00025561">
      <w:pPr>
        <w:pStyle w:val="ASFKNormal"/>
      </w:pPr>
      <w:r w:rsidRPr="00FF7624">
        <w:t xml:space="preserve">В </w:t>
      </w:r>
      <w:r w:rsidR="00025561" w:rsidRPr="00FF7624">
        <w:t xml:space="preserve">форме </w:t>
      </w:r>
      <w:r w:rsidRPr="00FF7624">
        <w:t xml:space="preserve">«Просмотр записи» </w:t>
      </w:r>
      <w:r w:rsidR="00BE674D" w:rsidRPr="00FF7624">
        <w:t>присутствуют</w:t>
      </w:r>
      <w:r w:rsidR="00025561" w:rsidRPr="00FF7624">
        <w:t xml:space="preserve"> следующие </w:t>
      </w:r>
      <w:r w:rsidR="00BE674D" w:rsidRPr="00FF7624">
        <w:t>поля</w:t>
      </w:r>
      <w:r w:rsidR="00025561" w:rsidRPr="00FF7624">
        <w:t>:</w:t>
      </w:r>
    </w:p>
    <w:p w:rsidR="00025561" w:rsidRPr="00FF7624" w:rsidRDefault="00025561" w:rsidP="00025561">
      <w:pPr>
        <w:pStyle w:val="ASFKListmark1"/>
      </w:pPr>
      <w:r w:rsidRPr="00FF7624">
        <w:t>«КБК» – код бюджетной классификации</w:t>
      </w:r>
      <w:r w:rsidR="00BE674D" w:rsidRPr="00FF7624">
        <w:t>;</w:t>
      </w:r>
    </w:p>
    <w:p w:rsidR="00025561" w:rsidRPr="00FF7624" w:rsidRDefault="00025561" w:rsidP="00025561">
      <w:pPr>
        <w:pStyle w:val="ASFKListmark1"/>
      </w:pPr>
      <w:r w:rsidRPr="00FF7624">
        <w:t>«Сумма» – сумма перевода.</w:t>
      </w:r>
    </w:p>
    <w:p w:rsidR="00025561" w:rsidRPr="00FF7624" w:rsidRDefault="00BE674D" w:rsidP="00025561">
      <w:pPr>
        <w:pStyle w:val="ASFKNormal"/>
      </w:pPr>
      <w:r w:rsidRPr="00FF7624">
        <w:t>Для выхода из формы</w:t>
      </w:r>
      <w:r w:rsidR="00025561" w:rsidRPr="00FF7624">
        <w:t xml:space="preserve"> нажать на кнопку «</w:t>
      </w:r>
      <w:r w:rsidRPr="00FF7624">
        <w:t>Закрыть</w:t>
      </w:r>
      <w:r w:rsidR="00025561" w:rsidRPr="00FF7624">
        <w:t>».</w:t>
      </w:r>
    </w:p>
    <w:p w:rsidR="00025561" w:rsidRPr="00FF7624" w:rsidRDefault="00025561" w:rsidP="00025561">
      <w:pPr>
        <w:pStyle w:val="ASFKNormal"/>
      </w:pPr>
      <w:r w:rsidRPr="00FF7624">
        <w:t>ЭФ документа «Заявление на проведение операций с иностранной валютой</w:t>
      </w:r>
      <w:r w:rsidR="00B53076" w:rsidRPr="00FF7624">
        <w:t xml:space="preserve">», закладки </w:t>
      </w:r>
      <w:r w:rsidRPr="00FF7624">
        <w:t>«Банки (4)» представлена на рисунке</w:t>
      </w:r>
      <w:r w:rsidR="002D02D9" w:rsidRPr="00FF7624">
        <w:t> </w:t>
      </w:r>
      <w:r w:rsidRPr="00FF7624">
        <w:fldChar w:fldCharType="begin"/>
      </w:r>
      <w:r w:rsidRPr="00FF7624">
        <w:instrText xml:space="preserve"> REF _Ref253649995 \h </w:instrText>
      </w:r>
      <w:r w:rsidR="00FF7624">
        <w:instrText xml:space="preserve"> \* MERGEFORMAT </w:instrText>
      </w:r>
      <w:r w:rsidRPr="00FF7624">
        <w:fldChar w:fldCharType="separate"/>
      </w:r>
      <w:r w:rsidR="00607514">
        <w:rPr>
          <w:noProof/>
        </w:rPr>
        <w:t>52</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5334000"/>
            <wp:effectExtent l="0" t="0" r="0" b="0"/>
            <wp:docPr id="114" name="Рисунок 1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96000" cy="5334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20" w:name="_Ref253649995"/>
      <w:bookmarkStart w:id="521" w:name="_Toc126839220"/>
      <w:r w:rsidR="00607514">
        <w:rPr>
          <w:noProof/>
        </w:rPr>
        <w:t>52</w:t>
      </w:r>
      <w:bookmarkEnd w:id="520"/>
      <w:r w:rsidRPr="00FF7624">
        <w:rPr>
          <w:noProof/>
        </w:rPr>
        <w:fldChar w:fldCharType="end"/>
      </w:r>
      <w:r w:rsidR="00025561" w:rsidRPr="00FF7624">
        <w:t>. ЭФ документа «Заявление на проведение операций с иностранной валютой</w:t>
      </w:r>
      <w:r w:rsidR="00B53076" w:rsidRPr="00FF7624">
        <w:t xml:space="preserve">», закладки </w:t>
      </w:r>
      <w:r w:rsidR="00025561" w:rsidRPr="00FF7624">
        <w:t>«Банки (4)»</w:t>
      </w:r>
      <w:bookmarkEnd w:id="521"/>
    </w:p>
    <w:p w:rsidR="00025561" w:rsidRPr="00FF7624" w:rsidRDefault="00025561" w:rsidP="00025561">
      <w:pPr>
        <w:pStyle w:val="ASFKNormal"/>
      </w:pPr>
      <w:r w:rsidRPr="00FF7624">
        <w:lastRenderedPageBreak/>
        <w:t>Перечень полей документа «Заявление на проведение операций с иностранной валютой</w:t>
      </w:r>
      <w:r w:rsidR="00B53076" w:rsidRPr="00FF7624">
        <w:t xml:space="preserve">», закладки </w:t>
      </w:r>
      <w:r w:rsidRPr="00FF7624">
        <w:t>«Банки (4)» приведен в таблице</w:t>
      </w:r>
      <w:r w:rsidR="002D02D9" w:rsidRPr="00FF7624">
        <w:t> </w:t>
      </w:r>
      <w:r w:rsidRPr="00FF7624">
        <w:fldChar w:fldCharType="begin"/>
      </w:r>
      <w:r w:rsidRPr="00FF7624">
        <w:instrText xml:space="preserve"> REF _Ref367442163 \h </w:instrText>
      </w:r>
      <w:r w:rsidR="00FF7624">
        <w:instrText xml:space="preserve"> \* MERGEFORMAT </w:instrText>
      </w:r>
      <w:r w:rsidRPr="00FF7624">
        <w:fldChar w:fldCharType="separate"/>
      </w:r>
      <w:r w:rsidR="00607514">
        <w:rPr>
          <w:noProof/>
        </w:rPr>
        <w:t>30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22" w:name="_Ref367442163"/>
      <w:bookmarkStart w:id="523" w:name="_Toc126838383"/>
      <w:r w:rsidR="00607514">
        <w:rPr>
          <w:noProof/>
        </w:rPr>
        <w:t>30</w:t>
      </w:r>
      <w:bookmarkEnd w:id="522"/>
      <w:r w:rsidRPr="00FF7624">
        <w:rPr>
          <w:noProof/>
        </w:rPr>
        <w:fldChar w:fldCharType="end"/>
      </w:r>
      <w:r w:rsidR="00025561" w:rsidRPr="00FF7624">
        <w:t>. Описание полей документа «Заявление на проведение операций с иностранной валютой</w:t>
      </w:r>
      <w:r w:rsidR="00B53076" w:rsidRPr="00FF7624">
        <w:t xml:space="preserve">», закладки </w:t>
      </w:r>
      <w:r w:rsidR="00025561" w:rsidRPr="00FF7624">
        <w:t>«Банки (4)»</w:t>
      </w:r>
      <w:bookmarkEnd w:id="523"/>
    </w:p>
    <w:tbl>
      <w:tblPr>
        <w:tblStyle w:val="ASFKTable"/>
        <w:tblW w:w="5002" w:type="pct"/>
        <w:tblLayout w:type="fixed"/>
        <w:tblLook w:val="01E0" w:firstRow="1" w:lastRow="1" w:firstColumn="1" w:lastColumn="1" w:noHBand="0" w:noVBand="0"/>
      </w:tblPr>
      <w:tblGrid>
        <w:gridCol w:w="2716"/>
        <w:gridCol w:w="6916"/>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025561" w:rsidRPr="00FF7624" w:rsidRDefault="00025561" w:rsidP="00025561">
            <w:pPr>
              <w:pStyle w:val="ASFKTableHead"/>
            </w:pPr>
            <w:r w:rsidRPr="00FF7624">
              <w:t>Наименование поля</w:t>
            </w:r>
          </w:p>
        </w:tc>
        <w:tc>
          <w:tcPr>
            <w:tcW w:w="359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«Банк получателя»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Корсчет</w:t>
            </w:r>
          </w:p>
        </w:tc>
        <w:tc>
          <w:tcPr>
            <w:tcW w:w="3590" w:type="pct"/>
          </w:tcPr>
          <w:p w:rsidR="00025561" w:rsidRPr="00FF7624" w:rsidRDefault="00025561" w:rsidP="00025561">
            <w:pPr>
              <w:pStyle w:val="ASFKTablenorm"/>
            </w:pPr>
            <w:r w:rsidRPr="00FF7624">
              <w:t>№ кор.счета банка</w:t>
            </w:r>
            <w:r w:rsidR="009D0327" w:rsidRPr="00FF7624">
              <w:t xml:space="preserve"> (не более 34 знаков)</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SWIFT</w:t>
            </w:r>
          </w:p>
        </w:tc>
        <w:tc>
          <w:tcPr>
            <w:tcW w:w="3590" w:type="pct"/>
          </w:tcPr>
          <w:p w:rsidR="00025561" w:rsidRPr="00FF7624" w:rsidRDefault="009D0327"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БИК</w:t>
            </w:r>
          </w:p>
        </w:tc>
        <w:tc>
          <w:tcPr>
            <w:tcW w:w="3590" w:type="pct"/>
          </w:tcPr>
          <w:p w:rsidR="00025561" w:rsidRPr="00FF7624" w:rsidRDefault="009D0327"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w:t>
            </w:r>
          </w:p>
        </w:tc>
        <w:tc>
          <w:tcPr>
            <w:tcW w:w="3590" w:type="pct"/>
          </w:tcPr>
          <w:p w:rsidR="00025561" w:rsidRPr="00FF7624" w:rsidRDefault="009D0327" w:rsidP="00404E86">
            <w:pPr>
              <w:pStyle w:val="ASFKTablenorm"/>
            </w:pPr>
            <w:r w:rsidRPr="00FF7624">
              <w:t>Заполняется латинскими буквами</w:t>
            </w:r>
            <w:r w:rsidR="00404E86"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Адрес</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«Банк-корреспондент»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Корсчет</w:t>
            </w:r>
          </w:p>
        </w:tc>
        <w:tc>
          <w:tcPr>
            <w:tcW w:w="3590" w:type="pct"/>
          </w:tcPr>
          <w:p w:rsidR="00025561" w:rsidRPr="00FF7624" w:rsidRDefault="00025561" w:rsidP="00025561">
            <w:pPr>
              <w:pStyle w:val="ASFKTablenorm"/>
            </w:pPr>
            <w:r w:rsidRPr="00FF7624">
              <w:t xml:space="preserve">№ кор.счета </w:t>
            </w:r>
            <w:r w:rsidR="009D0327" w:rsidRPr="00FF7624">
              <w:t>банка (не более 34 знаков).</w:t>
            </w:r>
          </w:p>
        </w:tc>
      </w:tr>
      <w:tr w:rsidR="009D032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9D0327" w:rsidRPr="00FF7624" w:rsidRDefault="009D0327" w:rsidP="00025561">
            <w:pPr>
              <w:pStyle w:val="ASFKTablenorm"/>
            </w:pPr>
            <w:r w:rsidRPr="00FF7624">
              <w:t>SWIFT</w:t>
            </w:r>
          </w:p>
        </w:tc>
        <w:tc>
          <w:tcPr>
            <w:tcW w:w="3590" w:type="pct"/>
          </w:tcPr>
          <w:p w:rsidR="009D0327" w:rsidRPr="00FF7624" w:rsidRDefault="009D0327" w:rsidP="009439B9">
            <w:pPr>
              <w:pStyle w:val="ASFKTablenorm"/>
            </w:pPr>
            <w:r w:rsidRPr="00FF7624">
              <w:t>Значение вводится вручную.</w:t>
            </w:r>
          </w:p>
        </w:tc>
      </w:tr>
      <w:tr w:rsidR="009D032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9D0327" w:rsidRPr="00FF7624" w:rsidRDefault="009D0327" w:rsidP="00025561">
            <w:pPr>
              <w:pStyle w:val="ASFKTablenorm"/>
            </w:pPr>
            <w:r w:rsidRPr="00FF7624">
              <w:t>БИК</w:t>
            </w:r>
          </w:p>
        </w:tc>
        <w:tc>
          <w:tcPr>
            <w:tcW w:w="3590" w:type="pct"/>
          </w:tcPr>
          <w:p w:rsidR="009D0327" w:rsidRPr="00FF7624" w:rsidRDefault="009D0327" w:rsidP="009439B9">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w:t>
            </w:r>
          </w:p>
        </w:tc>
        <w:tc>
          <w:tcPr>
            <w:tcW w:w="3590" w:type="pct"/>
          </w:tcPr>
          <w:p w:rsidR="00025561" w:rsidRPr="00FF7624" w:rsidRDefault="009D0327" w:rsidP="00404E86">
            <w:pPr>
              <w:pStyle w:val="ASFKTablenorm"/>
            </w:pPr>
            <w:r w:rsidRPr="00FF7624">
              <w:t>Заполняется латинскими буквами</w:t>
            </w:r>
            <w:r w:rsidR="00404E86"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Адрес</w:t>
            </w:r>
          </w:p>
        </w:tc>
        <w:tc>
          <w:tcPr>
            <w:tcW w:w="3590" w:type="pct"/>
          </w:tcPr>
          <w:p w:rsidR="00025561" w:rsidRPr="00FF7624" w:rsidRDefault="009D0327" w:rsidP="00404E86">
            <w:pPr>
              <w:pStyle w:val="ASFKTablenorm"/>
            </w:pPr>
            <w:r w:rsidRPr="00FF7624">
              <w:t>Заполняется латинскими буквами</w:t>
            </w:r>
            <w:r w:rsidR="00404E86"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«Банк посредник 1»</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Корсчет</w:t>
            </w:r>
          </w:p>
        </w:tc>
        <w:tc>
          <w:tcPr>
            <w:tcW w:w="3590" w:type="pct"/>
          </w:tcPr>
          <w:p w:rsidR="00025561" w:rsidRPr="00FF7624" w:rsidRDefault="00025561" w:rsidP="00025561">
            <w:pPr>
              <w:pStyle w:val="ASFKTablenorm"/>
            </w:pPr>
            <w:r w:rsidRPr="00FF7624">
              <w:t xml:space="preserve">№ кор.счета </w:t>
            </w:r>
            <w:r w:rsidR="009D0327" w:rsidRPr="00FF7624">
              <w:t>банка (не более 34 знаков).</w:t>
            </w:r>
          </w:p>
        </w:tc>
      </w:tr>
      <w:tr w:rsidR="009D032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9D0327" w:rsidRPr="00FF7624" w:rsidRDefault="009D0327" w:rsidP="00025561">
            <w:pPr>
              <w:pStyle w:val="ASFKTablenorm"/>
            </w:pPr>
            <w:r w:rsidRPr="00FF7624">
              <w:t>SWIFT</w:t>
            </w:r>
          </w:p>
        </w:tc>
        <w:tc>
          <w:tcPr>
            <w:tcW w:w="3590" w:type="pct"/>
          </w:tcPr>
          <w:p w:rsidR="009D0327" w:rsidRPr="00FF7624" w:rsidRDefault="009D0327" w:rsidP="009439B9">
            <w:pPr>
              <w:pStyle w:val="ASFKTablenorm"/>
            </w:pPr>
            <w:r w:rsidRPr="00FF7624">
              <w:t>Значение вводится вручную.</w:t>
            </w:r>
          </w:p>
        </w:tc>
      </w:tr>
      <w:tr w:rsidR="009D032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9D0327" w:rsidRPr="00FF7624" w:rsidRDefault="009D0327" w:rsidP="00025561">
            <w:pPr>
              <w:pStyle w:val="ASFKTablenorm"/>
            </w:pPr>
            <w:r w:rsidRPr="00FF7624">
              <w:t>БИК</w:t>
            </w:r>
          </w:p>
        </w:tc>
        <w:tc>
          <w:tcPr>
            <w:tcW w:w="3590" w:type="pct"/>
          </w:tcPr>
          <w:p w:rsidR="009D0327" w:rsidRPr="00FF7624" w:rsidRDefault="009D0327" w:rsidP="009439B9">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Адрес</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«Банк посредник 2»</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Корсчет</w:t>
            </w:r>
          </w:p>
        </w:tc>
        <w:tc>
          <w:tcPr>
            <w:tcW w:w="3590" w:type="pct"/>
          </w:tcPr>
          <w:p w:rsidR="00025561" w:rsidRPr="00FF7624" w:rsidRDefault="00025561" w:rsidP="00025561">
            <w:pPr>
              <w:pStyle w:val="ASFKTablenorm"/>
            </w:pPr>
            <w:r w:rsidRPr="00FF7624">
              <w:t xml:space="preserve">№ кор.счета </w:t>
            </w:r>
            <w:r w:rsidR="009D0327" w:rsidRPr="00FF7624">
              <w:t>банка (не более 34 знаков).</w:t>
            </w:r>
          </w:p>
        </w:tc>
      </w:tr>
      <w:tr w:rsidR="009D032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9D0327" w:rsidRPr="00FF7624" w:rsidRDefault="009D0327" w:rsidP="00025561">
            <w:pPr>
              <w:pStyle w:val="ASFKTablenorm"/>
            </w:pPr>
            <w:r w:rsidRPr="00FF7624">
              <w:t>SWIFT</w:t>
            </w:r>
          </w:p>
        </w:tc>
        <w:tc>
          <w:tcPr>
            <w:tcW w:w="3590" w:type="pct"/>
          </w:tcPr>
          <w:p w:rsidR="009D0327" w:rsidRPr="00FF7624" w:rsidRDefault="009D0327" w:rsidP="009439B9">
            <w:pPr>
              <w:pStyle w:val="ASFKTablenorm"/>
            </w:pPr>
            <w:r w:rsidRPr="00FF7624">
              <w:t>Значение вводится вручную.</w:t>
            </w:r>
          </w:p>
        </w:tc>
      </w:tr>
      <w:tr w:rsidR="009D032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9D0327" w:rsidRPr="00FF7624" w:rsidRDefault="009D0327" w:rsidP="00025561">
            <w:pPr>
              <w:pStyle w:val="ASFKTablenorm"/>
            </w:pPr>
            <w:r w:rsidRPr="00FF7624">
              <w:t>БИК</w:t>
            </w:r>
          </w:p>
        </w:tc>
        <w:tc>
          <w:tcPr>
            <w:tcW w:w="3590" w:type="pct"/>
          </w:tcPr>
          <w:p w:rsidR="009D0327" w:rsidRPr="00FF7624" w:rsidRDefault="009D0327" w:rsidP="009439B9">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p w:rsidR="00404E86" w:rsidRPr="00FF7624" w:rsidRDefault="00404E86" w:rsidP="00404E86">
            <w:pPr>
              <w:pStyle w:val="ASFKTablenorm"/>
            </w:pPr>
            <w:r w:rsidRPr="00FF7624">
              <w:t>Совместно с БИК и Адресатом, ограничение на ввод до 140 символов.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Адрес</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«Банк посредник 3»</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Корсчет</w:t>
            </w:r>
          </w:p>
        </w:tc>
        <w:tc>
          <w:tcPr>
            <w:tcW w:w="3590" w:type="pct"/>
          </w:tcPr>
          <w:p w:rsidR="00025561" w:rsidRPr="00FF7624" w:rsidRDefault="00025561" w:rsidP="00025561">
            <w:pPr>
              <w:pStyle w:val="ASFKTablenorm"/>
            </w:pPr>
            <w:r w:rsidRPr="00FF7624">
              <w:t xml:space="preserve">№ кор.счета </w:t>
            </w:r>
            <w:r w:rsidR="009D0327" w:rsidRPr="00FF7624">
              <w:t>банка (не более 34 знаков).</w:t>
            </w:r>
          </w:p>
        </w:tc>
      </w:tr>
      <w:tr w:rsidR="009D032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9D0327" w:rsidRPr="00FF7624" w:rsidRDefault="009D0327" w:rsidP="00025561">
            <w:pPr>
              <w:pStyle w:val="ASFKTablenorm"/>
            </w:pPr>
            <w:r w:rsidRPr="00FF7624">
              <w:t>SWIFT</w:t>
            </w:r>
          </w:p>
        </w:tc>
        <w:tc>
          <w:tcPr>
            <w:tcW w:w="3590" w:type="pct"/>
          </w:tcPr>
          <w:p w:rsidR="009D0327" w:rsidRPr="00FF7624" w:rsidRDefault="009D0327" w:rsidP="009439B9">
            <w:pPr>
              <w:pStyle w:val="ASFKTablenorm"/>
            </w:pPr>
            <w:r w:rsidRPr="00FF7624">
              <w:t>Значение вводится вручную.</w:t>
            </w:r>
          </w:p>
        </w:tc>
      </w:tr>
      <w:tr w:rsidR="009D032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9D0327" w:rsidRPr="00FF7624" w:rsidRDefault="009D0327" w:rsidP="00025561">
            <w:pPr>
              <w:pStyle w:val="ASFKTablenorm"/>
            </w:pPr>
            <w:r w:rsidRPr="00FF7624">
              <w:t>БИК</w:t>
            </w:r>
          </w:p>
        </w:tc>
        <w:tc>
          <w:tcPr>
            <w:tcW w:w="3590" w:type="pct"/>
          </w:tcPr>
          <w:p w:rsidR="009D0327" w:rsidRPr="00FF7624" w:rsidRDefault="009D0327" w:rsidP="009439B9">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w:t>
            </w:r>
          </w:p>
        </w:tc>
        <w:tc>
          <w:tcPr>
            <w:tcW w:w="3590" w:type="pct"/>
          </w:tcPr>
          <w:p w:rsidR="00025561" w:rsidRPr="00FF7624" w:rsidRDefault="009D0327" w:rsidP="00404E86">
            <w:pPr>
              <w:pStyle w:val="ASFKTablenorm"/>
            </w:pPr>
            <w:r w:rsidRPr="00FF7624">
              <w:t>Заполняется латинскими буквами</w:t>
            </w:r>
            <w:r w:rsidR="00025561" w:rsidRPr="00FF7624">
              <w:t>.</w:t>
            </w:r>
          </w:p>
          <w:p w:rsidR="00404E86" w:rsidRPr="00FF7624" w:rsidRDefault="00404E86" w:rsidP="00404E86">
            <w:pPr>
              <w:pStyle w:val="ASFKTablenorm"/>
            </w:pPr>
            <w:r w:rsidRPr="00FF7624">
              <w:t>Совместно с БИК и Адресатом, ограничение на ввод до 140 символов.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Адрес</w:t>
            </w:r>
          </w:p>
        </w:tc>
        <w:tc>
          <w:tcPr>
            <w:tcW w:w="3590" w:type="pct"/>
          </w:tcPr>
          <w:p w:rsidR="00025561" w:rsidRPr="00FF7624" w:rsidRDefault="009D0327" w:rsidP="00404E86">
            <w:pPr>
              <w:pStyle w:val="ASFKTablenorm"/>
            </w:pPr>
            <w:r w:rsidRPr="00FF7624">
              <w:t>Заполняется латинскими буквами</w:t>
            </w:r>
            <w:r w:rsidR="00404E86" w:rsidRPr="00FF7624">
              <w:t>.</w:t>
            </w:r>
          </w:p>
        </w:tc>
      </w:tr>
      <w:tr w:rsidR="005F312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312D" w:rsidRPr="00FF7624" w:rsidRDefault="005F312D" w:rsidP="00AD5298">
            <w:pPr>
              <w:pStyle w:val="ASFKTablenorm"/>
            </w:pPr>
            <w:r w:rsidRPr="00FF7624">
              <w:lastRenderedPageBreak/>
              <w:t>Поля без группы</w:t>
            </w:r>
          </w:p>
        </w:tc>
      </w:tr>
      <w:tr w:rsidR="005F312D"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5F312D" w:rsidRPr="00FF7624" w:rsidRDefault="005F312D" w:rsidP="00AD5298">
            <w:pPr>
              <w:pStyle w:val="ASFKTablenorm"/>
            </w:pPr>
            <w:r w:rsidRPr="00FF7624">
              <w:t>Руководитель (уполномоченное лицо)/(должность)</w:t>
            </w:r>
          </w:p>
        </w:tc>
        <w:tc>
          <w:tcPr>
            <w:tcW w:w="3590" w:type="pct"/>
          </w:tcPr>
          <w:p w:rsidR="005F312D" w:rsidRPr="00FF7624" w:rsidRDefault="005F312D" w:rsidP="00AD5298">
            <w:pPr>
              <w:pStyle w:val="ASFKTablenorm"/>
            </w:pPr>
            <w:r w:rsidRPr="00FF7624">
              <w:t>Поле заполняется вручную, или выбором из справочника «Список сотрудников».</w:t>
            </w:r>
          </w:p>
        </w:tc>
      </w:tr>
      <w:tr w:rsidR="005F312D"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5F312D" w:rsidRPr="00FF7624" w:rsidRDefault="005F312D" w:rsidP="00AD5298">
            <w:pPr>
              <w:pStyle w:val="ASFKTablenorm"/>
            </w:pPr>
            <w:r w:rsidRPr="00FF7624">
              <w:t>Руководитель (уполномоченное лицо)/(расшифровка подписи)</w:t>
            </w:r>
          </w:p>
        </w:tc>
        <w:tc>
          <w:tcPr>
            <w:tcW w:w="3590" w:type="pct"/>
          </w:tcPr>
          <w:p w:rsidR="005F312D" w:rsidRPr="00FF7624" w:rsidRDefault="005F312D" w:rsidP="00AD5298">
            <w:pPr>
              <w:pStyle w:val="ASFKTablenorm"/>
            </w:pPr>
            <w:r w:rsidRPr="00FF7624">
              <w:t>Поле заполняется вручную, или выбором из справочника «Список сотрудников».</w:t>
            </w:r>
          </w:p>
        </w:tc>
      </w:tr>
      <w:tr w:rsidR="005F312D"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5F312D" w:rsidRPr="00FF7624" w:rsidRDefault="005F312D" w:rsidP="00AD5298">
            <w:pPr>
              <w:pStyle w:val="ASFKTablenorm"/>
            </w:pPr>
            <w:r w:rsidRPr="00FF7624">
              <w:t>Исполнитель/(должность)</w:t>
            </w:r>
          </w:p>
        </w:tc>
        <w:tc>
          <w:tcPr>
            <w:tcW w:w="3590" w:type="pct"/>
          </w:tcPr>
          <w:p w:rsidR="005F312D" w:rsidRPr="00FF7624" w:rsidRDefault="005F312D" w:rsidP="00AD5298">
            <w:pPr>
              <w:pStyle w:val="ASFKTablenorm"/>
            </w:pPr>
            <w:r w:rsidRPr="00FF7624">
              <w:t>Поле заполняется вручную, или выбором из справочника «Список сотрудников».</w:t>
            </w:r>
          </w:p>
        </w:tc>
      </w:tr>
      <w:tr w:rsidR="005F312D"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5F312D" w:rsidRPr="00FF7624" w:rsidRDefault="005F312D" w:rsidP="00AD5298">
            <w:pPr>
              <w:pStyle w:val="ASFKTablenorm"/>
            </w:pPr>
            <w:r w:rsidRPr="00FF7624">
              <w:t>Исполнитель/(расшифровка подписи)</w:t>
            </w:r>
          </w:p>
        </w:tc>
        <w:tc>
          <w:tcPr>
            <w:tcW w:w="3590" w:type="pct"/>
          </w:tcPr>
          <w:p w:rsidR="005F312D" w:rsidRPr="00FF7624" w:rsidRDefault="005F312D" w:rsidP="00AD5298">
            <w:pPr>
              <w:pStyle w:val="ASFKTablenorm"/>
            </w:pPr>
            <w:r w:rsidRPr="00FF7624">
              <w:t>Поле заполняется вручную, или выбором из справочника «Список сотрудников».</w:t>
            </w:r>
          </w:p>
        </w:tc>
      </w:tr>
      <w:tr w:rsidR="005F312D"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5F312D" w:rsidRPr="00FF7624" w:rsidRDefault="005F312D" w:rsidP="00AD5298">
            <w:pPr>
              <w:pStyle w:val="ASFKTablenorm"/>
            </w:pPr>
            <w:r w:rsidRPr="00FF7624">
              <w:t>Исполнитель/(телефон)</w:t>
            </w:r>
          </w:p>
        </w:tc>
        <w:tc>
          <w:tcPr>
            <w:tcW w:w="3590" w:type="pct"/>
          </w:tcPr>
          <w:p w:rsidR="005F312D" w:rsidRPr="00FF7624" w:rsidRDefault="005F312D" w:rsidP="00AD5298">
            <w:pPr>
              <w:pStyle w:val="ASFKTablenorm"/>
            </w:pPr>
            <w:r w:rsidRPr="00FF7624">
              <w:t>Поле заполняется вручную, или выбором из справочника «Список сотрудников».</w:t>
            </w:r>
          </w:p>
        </w:tc>
      </w:tr>
      <w:tr w:rsidR="005F312D"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5F312D" w:rsidRPr="00FF7624" w:rsidRDefault="005F312D" w:rsidP="00AD5298">
            <w:pPr>
              <w:pStyle w:val="ASFKTablenorm"/>
            </w:pPr>
            <w:r w:rsidRPr="00FF7624">
              <w:t>Специалист ЦАФК (должность)</w:t>
            </w:r>
          </w:p>
        </w:tc>
        <w:tc>
          <w:tcPr>
            <w:tcW w:w="3590" w:type="pct"/>
          </w:tcPr>
          <w:p w:rsidR="005F312D" w:rsidRPr="00FF7624" w:rsidRDefault="005F312D" w:rsidP="00AD5298">
            <w:pPr>
              <w:pStyle w:val="ASFKTablenorm"/>
            </w:pPr>
            <w:r w:rsidRPr="00FF7624">
              <w:t>Поле закрыто на редактирование.</w:t>
            </w:r>
          </w:p>
          <w:p w:rsidR="005F312D" w:rsidRPr="00FF7624" w:rsidRDefault="005F312D" w:rsidP="00AD5298">
            <w:pPr>
              <w:pStyle w:val="ASFKTablenorm"/>
            </w:pPr>
            <w:r w:rsidRPr="00FF7624">
              <w:t>Получаем из OEBS.</w:t>
            </w:r>
          </w:p>
        </w:tc>
      </w:tr>
      <w:tr w:rsidR="005F312D"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5F312D" w:rsidRPr="00FF7624" w:rsidRDefault="005F312D" w:rsidP="00AD5298">
            <w:pPr>
              <w:pStyle w:val="ASFKTablenorm"/>
            </w:pPr>
            <w:r w:rsidRPr="00FF7624">
              <w:t>Специалист ЦАФК (расшифровка подписи)</w:t>
            </w:r>
          </w:p>
        </w:tc>
        <w:tc>
          <w:tcPr>
            <w:tcW w:w="3590" w:type="pct"/>
          </w:tcPr>
          <w:p w:rsidR="005F312D" w:rsidRPr="00FF7624" w:rsidRDefault="005F312D" w:rsidP="00AD5298">
            <w:pPr>
              <w:pStyle w:val="ASFKTablenorm"/>
            </w:pPr>
            <w:r w:rsidRPr="00FF7624">
              <w:t>Поле закрыто на редактирование.</w:t>
            </w:r>
          </w:p>
          <w:p w:rsidR="005F312D" w:rsidRPr="00FF7624" w:rsidRDefault="005F312D" w:rsidP="00AD5298">
            <w:pPr>
              <w:pStyle w:val="ASFKTablenorm"/>
            </w:pPr>
            <w:r w:rsidRPr="00FF7624">
              <w:t>Получаем из OEBS.</w:t>
            </w:r>
          </w:p>
        </w:tc>
      </w:tr>
    </w:tbl>
    <w:p w:rsidR="00404E86" w:rsidRPr="00FF7624" w:rsidRDefault="00404E86" w:rsidP="00404E86">
      <w:pPr>
        <w:pStyle w:val="32"/>
      </w:pPr>
      <w:bookmarkStart w:id="524" w:name="_Ref359434277"/>
      <w:bookmarkStart w:id="525" w:name="_Toc375687183"/>
      <w:bookmarkStart w:id="526" w:name="_Toc422307661"/>
      <w:bookmarkStart w:id="527" w:name="_Toc126839080"/>
      <w:bookmarkStart w:id="528" w:name="_Ref321838649"/>
      <w:bookmarkStart w:id="529" w:name="_Ref321838719"/>
      <w:bookmarkStart w:id="530" w:name="_Ref321838894"/>
      <w:bookmarkStart w:id="531" w:name="_Toc373342197"/>
      <w:bookmarkStart w:id="532" w:name="_Ref395629341"/>
      <w:r w:rsidRPr="00FF7624">
        <w:t>Сводная заявка на кассовый расход (для уплаты налогов)</w:t>
      </w:r>
      <w:bookmarkEnd w:id="524"/>
      <w:bookmarkEnd w:id="525"/>
      <w:bookmarkEnd w:id="526"/>
      <w:bookmarkEnd w:id="527"/>
    </w:p>
    <w:p w:rsidR="00404E86" w:rsidRPr="00FF7624" w:rsidRDefault="00404E86" w:rsidP="00404E86">
      <w:pPr>
        <w:pStyle w:val="ASFKNormal"/>
      </w:pPr>
      <w:r w:rsidRPr="00FF7624">
        <w:t>Документ «Сводная заявка на кассовый расход (для уплаты налогов)» представляется казенными учреждениями ФБ.</w:t>
      </w:r>
    </w:p>
    <w:p w:rsidR="00025561" w:rsidRPr="00FF7624" w:rsidRDefault="00025561" w:rsidP="00025561">
      <w:pPr>
        <w:pStyle w:val="ASFKNormal"/>
      </w:pPr>
      <w:r w:rsidRPr="00FF7624">
        <w:t>Документ «Сводная заявка на кассовый расход (для уплаты налогов)» предоставляется КУ ФБ в случаях, предусмотренных НПА, в ОрФК по месту обслуживания.</w:t>
      </w:r>
    </w:p>
    <w:p w:rsidR="00025561" w:rsidRPr="00FF7624" w:rsidRDefault="00025561" w:rsidP="00025561">
      <w:pPr>
        <w:pStyle w:val="ASFKNormal"/>
      </w:pPr>
      <w:r w:rsidRPr="00FF7624">
        <w:t xml:space="preserve">В случае если документ на СУФД-логистику открытого контура пришёл из СУФД-Портала открытого контура (в почтовой маске получателя указан N.S) и направляется в </w:t>
      </w:r>
      <w:r w:rsidR="00676935" w:rsidRPr="00FF7624">
        <w:t>OEBS</w:t>
      </w:r>
      <w:r w:rsidRPr="00FF7624">
        <w:t xml:space="preserve"> закрытого контура (в почтовой маске отправителя указан S.E), то документ должен быть перенаправлен в АРМ ОрФК для проверки подписи.</w:t>
      </w:r>
    </w:p>
    <w:p w:rsidR="00025561" w:rsidRPr="00FF7624" w:rsidRDefault="00025561" w:rsidP="00025561">
      <w:pPr>
        <w:pStyle w:val="ASFKNormal"/>
      </w:pPr>
      <w:r w:rsidRPr="00FF7624">
        <w:t xml:space="preserve">Для работы с документами «Сводная заявка на кассовый расход (для уплаты налогов)» </w:t>
      </w:r>
      <w:r w:rsidR="0035330C" w:rsidRPr="00FF7624">
        <w:t xml:space="preserve">следует перейти в пункт меню </w:t>
      </w:r>
      <w:r w:rsidRPr="00FF7624">
        <w:t>«Документы – Регистрация и учет обязательств – Заявки на платеж – Сводная заявка на кассовый расход (для уплаты налогов)»</w:t>
      </w:r>
      <w:r w:rsidR="0035330C" w:rsidRPr="00FF7624">
        <w:t>. Откроется ЭФ списка документов, представленная на рисунке</w:t>
      </w:r>
      <w:r w:rsidRPr="00FF7624">
        <w:t> </w:t>
      </w:r>
      <w:r w:rsidRPr="00FF7624">
        <w:fldChar w:fldCharType="begin"/>
      </w:r>
      <w:r w:rsidRPr="00FF7624">
        <w:instrText xml:space="preserve"> REF _Ref329598644 \h  \* MERGEFORMAT </w:instrText>
      </w:r>
      <w:r w:rsidRPr="00FF7624">
        <w:fldChar w:fldCharType="separate"/>
      </w:r>
      <w:r w:rsidR="00607514">
        <w:t>53</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505200"/>
            <wp:effectExtent l="0" t="0" r="0" b="0"/>
            <wp:docPr id="115" name="Рисунок 115"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орфк"/>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33" w:name="_Ref329598644"/>
      <w:bookmarkStart w:id="534" w:name="_Toc126839221"/>
      <w:r w:rsidR="00607514">
        <w:rPr>
          <w:noProof/>
        </w:rPr>
        <w:t>53</w:t>
      </w:r>
      <w:bookmarkEnd w:id="533"/>
      <w:r w:rsidRPr="00FF7624">
        <w:rPr>
          <w:noProof/>
        </w:rPr>
        <w:fldChar w:fldCharType="end"/>
      </w:r>
      <w:r w:rsidR="00025561" w:rsidRPr="00FF7624">
        <w:t>. ЭФ списка документов «Сводная заявка на кассовый расход (для уплаты налогов)»</w:t>
      </w:r>
      <w:bookmarkEnd w:id="534"/>
    </w:p>
    <w:p w:rsidR="00025561" w:rsidRPr="00FF7624" w:rsidRDefault="00025561" w:rsidP="00025561">
      <w:pPr>
        <w:pStyle w:val="41"/>
      </w:pPr>
      <w:r w:rsidRPr="00FF7624">
        <w:t>Доступные операции</w:t>
      </w:r>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проверка ЭП;</w:t>
      </w:r>
    </w:p>
    <w:p w:rsidR="00025561" w:rsidRPr="00FF7624" w:rsidRDefault="00025561" w:rsidP="00025561">
      <w:pPr>
        <w:pStyle w:val="ASFKListmark1"/>
      </w:pPr>
      <w:r w:rsidRPr="00FF7624">
        <w:t>пересылка (транзит);</w:t>
      </w:r>
    </w:p>
    <w:p w:rsidR="00025561" w:rsidRPr="00FF7624" w:rsidRDefault="00025561" w:rsidP="00025561">
      <w:pPr>
        <w:pStyle w:val="ASFKListmark1"/>
      </w:pPr>
      <w:r w:rsidRPr="00FF7624">
        <w:t>откат статуса передачи.</w:t>
      </w:r>
    </w:p>
    <w:p w:rsidR="00025561" w:rsidRPr="00FF7624" w:rsidRDefault="00025561" w:rsidP="00025561">
      <w:pPr>
        <w:pStyle w:val="41"/>
      </w:pPr>
      <w:r w:rsidRPr="00FF7624">
        <w:t>Экранная форма документа</w:t>
      </w:r>
    </w:p>
    <w:p w:rsidR="00025561" w:rsidRPr="00FF7624" w:rsidRDefault="00025561" w:rsidP="00025561">
      <w:pPr>
        <w:pStyle w:val="ASFKNormal"/>
      </w:pPr>
      <w:r w:rsidRPr="00FF7624">
        <w:t>ЭФ документа «Сводная заявка на кассовый расход (для уплаты налогов)»</w:t>
      </w:r>
      <w:r w:rsidR="0035330C" w:rsidRPr="00FF7624">
        <w:t xml:space="preserve"> представлена на рисунке</w:t>
      </w:r>
      <w:r w:rsidR="002D02D9" w:rsidRPr="00FF7624">
        <w:t> </w:t>
      </w:r>
      <w:r w:rsidR="0035330C" w:rsidRPr="00FF7624">
        <w:fldChar w:fldCharType="begin"/>
      </w:r>
      <w:r w:rsidR="0035330C" w:rsidRPr="00FF7624">
        <w:instrText xml:space="preserve"> REF _Ref329602290 \h  \* MERGEFORMAT </w:instrText>
      </w:r>
      <w:r w:rsidR="0035330C" w:rsidRPr="00FF7624">
        <w:fldChar w:fldCharType="separate"/>
      </w:r>
      <w:r w:rsidR="00607514">
        <w:t>54</w:t>
      </w:r>
      <w:r w:rsidR="0035330C" w:rsidRPr="00FF7624">
        <w:fldChar w:fldCharType="end"/>
      </w:r>
      <w:r w:rsidR="0035330C" w:rsidRPr="00FF7624">
        <w:t>. Форма</w:t>
      </w:r>
      <w:r w:rsidRPr="00FF7624">
        <w:t xml:space="preserve"> содержит следующие закладки:</w:t>
      </w:r>
    </w:p>
    <w:p w:rsidR="00025561" w:rsidRPr="00FF7624" w:rsidRDefault="00025561" w:rsidP="00025561">
      <w:pPr>
        <w:pStyle w:val="ASFKListmark1"/>
      </w:pPr>
      <w:r w:rsidRPr="00FF7624">
        <w:t>«Заголовок, Раздел 1 (1)»;</w:t>
      </w:r>
    </w:p>
    <w:p w:rsidR="00025561" w:rsidRPr="00FF7624" w:rsidRDefault="00025561" w:rsidP="00025561">
      <w:pPr>
        <w:pStyle w:val="ASFKListmark1"/>
      </w:pPr>
      <w:r w:rsidRPr="00FF7624">
        <w:t>«Раздел 2 (2)»;</w:t>
      </w:r>
    </w:p>
    <w:p w:rsidR="00025561" w:rsidRPr="00FF7624" w:rsidRDefault="00025561" w:rsidP="00025561">
      <w:pPr>
        <w:pStyle w:val="ASFKListmark1"/>
      </w:pPr>
      <w:r w:rsidRPr="00FF7624">
        <w:t>«Подписи» (3)»;</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19800" cy="3200400"/>
            <wp:effectExtent l="0" t="0" r="0" b="0"/>
            <wp:docPr id="116" name="Рисунок 1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19800" cy="3200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35" w:name="_Ref329602290"/>
      <w:bookmarkStart w:id="536" w:name="_Toc126839222"/>
      <w:r w:rsidR="00607514">
        <w:rPr>
          <w:noProof/>
        </w:rPr>
        <w:t>54</w:t>
      </w:r>
      <w:bookmarkEnd w:id="535"/>
      <w:r w:rsidRPr="00FF7624">
        <w:rPr>
          <w:noProof/>
        </w:rPr>
        <w:fldChar w:fldCharType="end"/>
      </w:r>
      <w:r w:rsidR="00025561" w:rsidRPr="00FF7624">
        <w:t>. ЭФ документа «Сводная заявка на кассовый расход (для уплаты налогов)</w:t>
      </w:r>
      <w:r w:rsidR="00B53076" w:rsidRPr="00FF7624">
        <w:t xml:space="preserve">», закладки </w:t>
      </w:r>
      <w:r w:rsidR="00025561" w:rsidRPr="00FF7624">
        <w:t>«Заголовок, Раздел 1 (1)»</w:t>
      </w:r>
      <w:bookmarkEnd w:id="536"/>
    </w:p>
    <w:p w:rsidR="00025561" w:rsidRPr="00FF7624" w:rsidRDefault="009E772A" w:rsidP="00025561">
      <w:pPr>
        <w:pStyle w:val="ASFKNormal"/>
      </w:pPr>
      <w:r w:rsidRPr="00FF7624">
        <w:t xml:space="preserve">Перечень </w:t>
      </w:r>
      <w:r w:rsidR="00025561" w:rsidRPr="00FF7624">
        <w:t xml:space="preserve">полей </w:t>
      </w:r>
      <w:r w:rsidR="007130DE" w:rsidRPr="00FF7624">
        <w:t>документа «Сводная заявка на кассовый расход (для уплаты налогов)», закладки «Заголовок, Раздел 1 (1)»</w:t>
      </w:r>
      <w:r w:rsidR="00025561" w:rsidRPr="00FF7624">
        <w:t xml:space="preserve"> </w:t>
      </w:r>
      <w:r w:rsidR="00B53076" w:rsidRPr="00FF7624">
        <w:t>приведен в таблице</w:t>
      </w:r>
      <w:r w:rsidR="002D02D9" w:rsidRPr="00FF7624">
        <w:t> </w:t>
      </w:r>
      <w:r w:rsidR="00025561" w:rsidRPr="00FF7624">
        <w:fldChar w:fldCharType="begin"/>
      </w:r>
      <w:r w:rsidR="00025561" w:rsidRPr="00FF7624">
        <w:instrText xml:space="preserve"> REF _Ref374975084 \h </w:instrText>
      </w:r>
      <w:r w:rsidR="00FF7624">
        <w:instrText xml:space="preserve"> \* MERGEFORMAT </w:instrText>
      </w:r>
      <w:r w:rsidR="00025561" w:rsidRPr="00FF7624">
        <w:fldChar w:fldCharType="separate"/>
      </w:r>
      <w:r w:rsidR="00607514">
        <w:rPr>
          <w:noProof/>
        </w:rPr>
        <w:t>31</w:t>
      </w:r>
      <w:r w:rsidR="00025561" w:rsidRPr="00FF7624">
        <w:fldChar w:fldCharType="end"/>
      </w:r>
      <w:r w:rsidR="00025561"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37" w:name="_Ref374975084"/>
      <w:bookmarkStart w:id="538" w:name="_Toc126838384"/>
      <w:r w:rsidR="00607514">
        <w:rPr>
          <w:noProof/>
        </w:rPr>
        <w:t>31</w:t>
      </w:r>
      <w:bookmarkEnd w:id="537"/>
      <w:r w:rsidRPr="00FF7624">
        <w:rPr>
          <w:noProof/>
        </w:rPr>
        <w:fldChar w:fldCharType="end"/>
      </w:r>
      <w:r w:rsidR="00025561" w:rsidRPr="00FF7624">
        <w:t xml:space="preserve">. Описание полей </w:t>
      </w:r>
      <w:r w:rsidR="007130DE" w:rsidRPr="00FF7624">
        <w:t>документа «Сводная заявка на кассовый расход (для уплаты налогов)», закладки «Заголовок, Раздел 1 (1)»</w:t>
      </w:r>
      <w:bookmarkEnd w:id="538"/>
    </w:p>
    <w:tbl>
      <w:tblPr>
        <w:tblStyle w:val="ASFKTable"/>
        <w:tblW w:w="5000" w:type="pct"/>
        <w:tblLook w:val="01E0" w:firstRow="1" w:lastRow="1" w:firstColumn="1" w:lastColumn="1" w:noHBand="0" w:noVBand="0"/>
      </w:tblPr>
      <w:tblGrid>
        <w:gridCol w:w="2233"/>
        <w:gridCol w:w="739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заявки</w:t>
            </w:r>
          </w:p>
        </w:tc>
        <w:tc>
          <w:tcPr>
            <w:tcW w:w="3863" w:type="pct"/>
          </w:tcPr>
          <w:p w:rsidR="00025561" w:rsidRPr="00FF7624" w:rsidRDefault="00025561" w:rsidP="00025561">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025561" w:rsidRPr="00FF7624" w:rsidRDefault="00025561" w:rsidP="00025561">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заявки</w:t>
            </w:r>
          </w:p>
        </w:tc>
        <w:tc>
          <w:tcPr>
            <w:tcW w:w="3863" w:type="pct"/>
          </w:tcPr>
          <w:p w:rsidR="00025561" w:rsidRPr="00FF7624" w:rsidRDefault="00025561" w:rsidP="00025561">
            <w:pPr>
              <w:pStyle w:val="ASFKTablenorm"/>
            </w:pPr>
            <w:r w:rsidRPr="00FF7624">
              <w:t>Значение по умолчанию текущая дата. Может быть изменено пользователем вручную или выбором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Статус</w:t>
            </w:r>
          </w:p>
        </w:tc>
        <w:tc>
          <w:tcPr>
            <w:tcW w:w="3863" w:type="pct"/>
          </w:tcPr>
          <w:p w:rsidR="00025561" w:rsidRPr="00FF7624" w:rsidRDefault="00025561" w:rsidP="0002556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6A5593"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A5593" w:rsidRPr="00FF7624" w:rsidRDefault="006A5593" w:rsidP="00025561">
            <w:pPr>
              <w:pStyle w:val="ASFKTablenorm"/>
            </w:pPr>
            <w:r w:rsidRPr="00FF7624">
              <w:t>Уровень конфиденциальности</w:t>
            </w:r>
          </w:p>
        </w:tc>
        <w:tc>
          <w:tcPr>
            <w:tcW w:w="3863" w:type="pct"/>
          </w:tcPr>
          <w:p w:rsidR="006A5593" w:rsidRPr="00FF7624" w:rsidRDefault="006A5593" w:rsidP="006A5593">
            <w:pPr>
              <w:pStyle w:val="ASFKTablenorm"/>
            </w:pPr>
            <w:r w:rsidRPr="00FF7624">
              <w:t>Значение не заполняется по умолчанию. Заполняется вручную пользователем.</w:t>
            </w:r>
          </w:p>
          <w:p w:rsidR="006A5593" w:rsidRPr="00FF7624" w:rsidRDefault="006A5593" w:rsidP="00E02335">
            <w:pPr>
              <w:pStyle w:val="ASFKTablenorm"/>
            </w:pPr>
            <w:r w:rsidRPr="00FF7624">
              <w:t xml:space="preserve">Поле заполняется значением «0» или </w:t>
            </w:r>
            <w:r w:rsidR="00E02335" w:rsidRPr="00FF7624">
              <w:t>«1»</w:t>
            </w:r>
            <w:r w:rsidRPr="00FF7624">
              <w:t>, передается только до АРМ ОРФК.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«Заголовок, Раздел 1 (1)»</w:t>
            </w:r>
          </w:p>
        </w:tc>
      </w:tr>
      <w:tr w:rsidR="00326F63"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26F63" w:rsidRPr="00FF7624" w:rsidRDefault="00326F63" w:rsidP="00025561">
            <w:pPr>
              <w:pStyle w:val="ASFKTablenorm"/>
            </w:pPr>
            <w:r w:rsidRPr="00FF7624">
              <w:t>Клиент</w:t>
            </w:r>
          </w:p>
        </w:tc>
        <w:tc>
          <w:tcPr>
            <w:tcW w:w="3863" w:type="pct"/>
          </w:tcPr>
          <w:p w:rsidR="00326F63" w:rsidRPr="00FF7624" w:rsidRDefault="00326F63" w:rsidP="00AC415C">
            <w:pPr>
              <w:pStyle w:val="ASFKTablenorm"/>
            </w:pPr>
            <w:r w:rsidRPr="00FF7624">
              <w:t xml:space="preserve">Если </w:t>
            </w:r>
            <w:r w:rsidR="00EA2FA3" w:rsidRPr="00FF7624">
              <w:t>«</w:t>
            </w:r>
            <w:r w:rsidRPr="00FF7624">
              <w:t>Код по СР</w:t>
            </w:r>
            <w:r w:rsidR="00EA2FA3" w:rsidRPr="00FF7624">
              <w:t>»</w:t>
            </w:r>
            <w:r w:rsidRPr="00FF7624">
              <w:t xml:space="preserve"> заполнена и Переход на СР = 1, то поле заполняется значением полного наименования актуальной записи Сводного реестра, найденной по коду = </w:t>
            </w:r>
            <w:r w:rsidR="00EA2FA3" w:rsidRPr="00FF7624">
              <w:t>«</w:t>
            </w:r>
            <w:r w:rsidRPr="00FF7624">
              <w:t>Код по СР</w:t>
            </w:r>
            <w:r w:rsidR="00EA2FA3" w:rsidRPr="00FF7624">
              <w:t>»</w:t>
            </w:r>
            <w:r w:rsidRPr="00FF7624">
              <w:t>.</w:t>
            </w:r>
          </w:p>
          <w:p w:rsidR="00326F63" w:rsidRPr="00FF7624" w:rsidRDefault="00326F63" w:rsidP="00AC415C">
            <w:pPr>
              <w:pStyle w:val="ASFKTablenorm"/>
            </w:pPr>
            <w:r w:rsidRPr="00FF7624">
              <w:t xml:space="preserve">Иначе поле заполняется по-старому: полным наименованием актуальной записи РУБП/ПУБП/НУБП/УП, найденной по </w:t>
            </w:r>
            <w:r w:rsidR="00EA2FA3" w:rsidRPr="00FF7624">
              <w:t>«</w:t>
            </w:r>
            <w:r w:rsidRPr="00FF7624">
              <w:t>Код собственного БУ</w:t>
            </w:r>
            <w:r w:rsidR="00EA2FA3" w:rsidRPr="00FF7624">
              <w:t>»</w:t>
            </w:r>
            <w:r w:rsidRPr="00FF7624">
              <w:t xml:space="preserve"> и </w:t>
            </w:r>
            <w:r w:rsidR="00EA2FA3" w:rsidRPr="00FF7624">
              <w:t>«</w:t>
            </w:r>
            <w:r w:rsidRPr="00FF7624">
              <w:t>Код бюджета</w:t>
            </w:r>
            <w:r w:rsidR="00EA2FA3" w:rsidRPr="00FF7624">
              <w:t>»</w:t>
            </w:r>
            <w:r w:rsidRPr="00FF7624">
              <w:t>.</w:t>
            </w:r>
          </w:p>
          <w:p w:rsidR="00326F63" w:rsidRPr="00FF7624" w:rsidRDefault="00326F63" w:rsidP="00AC415C">
            <w:pPr>
              <w:pStyle w:val="ASFKTablenorm"/>
            </w:pPr>
            <w:r w:rsidRPr="00FF7624">
              <w:lastRenderedPageBreak/>
              <w:t>При выборе пользователем родительского документа значение заполняется автоматически из указанного бюджетного обязательства.</w:t>
            </w:r>
          </w:p>
          <w:p w:rsidR="00326F63" w:rsidRPr="00FF7624" w:rsidRDefault="00326F63" w:rsidP="00AC415C">
            <w:pPr>
              <w:pStyle w:val="ASFKTablenorm"/>
            </w:pPr>
            <w:r w:rsidRPr="00FF7624">
              <w:t>Может быть изменено пользователем вручную.</w:t>
            </w:r>
          </w:p>
        </w:tc>
      </w:tr>
      <w:tr w:rsidR="003A2EA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A2EA7" w:rsidRPr="00FF7624" w:rsidRDefault="003A2EA7" w:rsidP="00025561">
            <w:pPr>
              <w:pStyle w:val="ASFKTablenorm"/>
            </w:pPr>
            <w:r w:rsidRPr="00FF7624">
              <w:lastRenderedPageBreak/>
              <w:t>По Сводному реестру</w:t>
            </w:r>
          </w:p>
        </w:tc>
        <w:tc>
          <w:tcPr>
            <w:tcW w:w="3863" w:type="pct"/>
          </w:tcPr>
          <w:p w:rsidR="003A2EA7" w:rsidRPr="00FF7624" w:rsidRDefault="003A2EA7" w:rsidP="00F67C60">
            <w:pPr>
              <w:pStyle w:val="ASFKTablenorm"/>
            </w:pPr>
            <w:r w:rsidRPr="00FF7624">
              <w:t xml:space="preserve">Если </w:t>
            </w:r>
            <w:r w:rsidR="00EA2FA3" w:rsidRPr="00FF7624">
              <w:t>«Код по СР» заполнено</w:t>
            </w:r>
            <w:r w:rsidRPr="00FF7624">
              <w:t xml:space="preserve">, то поле заполняется значением константы </w:t>
            </w:r>
            <w:r w:rsidR="00EA2FA3" w:rsidRPr="00FF7624">
              <w:t>«</w:t>
            </w:r>
            <w:r w:rsidRPr="00FF7624">
              <w:t>Код по СР</w:t>
            </w:r>
            <w:r w:rsidR="00EA2FA3" w:rsidRPr="00FF7624">
              <w:t>»</w:t>
            </w:r>
            <w:r w:rsidRPr="00FF7624">
              <w:t>, иначе поле запол</w:t>
            </w:r>
            <w:r w:rsidR="00EA2FA3" w:rsidRPr="00FF7624">
              <w:t>няется по-старому.</w:t>
            </w:r>
            <w:r w:rsidRPr="00FF7624">
              <w:t xml:space="preserve"> </w:t>
            </w:r>
          </w:p>
          <w:p w:rsidR="003A2EA7" w:rsidRPr="00FF7624" w:rsidRDefault="003A2EA7" w:rsidP="00F67C60">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Номер лицевого счета</w:t>
            </w:r>
          </w:p>
        </w:tc>
        <w:tc>
          <w:tcPr>
            <w:tcW w:w="3863" w:type="pct"/>
          </w:tcPr>
          <w:p w:rsidR="00025561" w:rsidRPr="00FF7624" w:rsidRDefault="00025561" w:rsidP="00025561">
            <w:pPr>
              <w:pStyle w:val="ASFKTablenorm"/>
            </w:pPr>
            <w:r w:rsidRPr="00FF7624">
              <w:t>Допустимые типы л/с:</w:t>
            </w:r>
            <w:r w:rsidR="0041716B" w:rsidRPr="00FF7624">
              <w:t xml:space="preserve"> </w:t>
            </w:r>
            <w:r w:rsidRPr="00FF7624">
              <w:t>03%, 05%, 08%, 09%, 20%, 21%, 22%, 31%, 32%</w:t>
            </w:r>
            <w:r w:rsidR="00941169" w:rsidRPr="00FF7624">
              <w:t>.</w:t>
            </w:r>
          </w:p>
          <w:p w:rsidR="00025561" w:rsidRPr="00FF7624" w:rsidRDefault="00025561" w:rsidP="00025561">
            <w:pPr>
              <w:pStyle w:val="ASFKTablenorm"/>
            </w:pPr>
            <w:r w:rsidRPr="00FF7624">
              <w:t>Для ОФК off-line заполняется вручную.</w:t>
            </w:r>
          </w:p>
          <w:p w:rsidR="00025561" w:rsidRPr="00FF7624" w:rsidRDefault="00C02E23" w:rsidP="00025561">
            <w:pPr>
              <w:pStyle w:val="ASFKTablenorm"/>
            </w:pPr>
            <w:r w:rsidRPr="00FF7624">
              <w:t>При указании в поле «Лицевой счет» 14 и 05 типа ЛС (для 05 ЛС в записи справочника ЛС заполняются поля раздела «Дополнительные реквизиты ЛС по переданным полномочиям» и отмечается чекбокс НУБП на вкладке «Дополнительные реквизиты (5)») перезаполняются следующие поля документа</w:t>
            </w:r>
            <w:r w:rsidR="00941169" w:rsidRPr="00FF7624">
              <w:t>:</w:t>
            </w:r>
          </w:p>
          <w:p w:rsidR="00025561" w:rsidRPr="00FF7624" w:rsidRDefault="00025561" w:rsidP="00025561">
            <w:pPr>
              <w:pStyle w:val="ASFKTableListMark"/>
            </w:pPr>
            <w:r w:rsidRPr="00FF7624">
              <w:t>код бюджета (код бюджета из справочника лицевых счетов)</w:t>
            </w:r>
            <w:r w:rsidR="00941169" w:rsidRPr="00FF7624">
              <w:t>;</w:t>
            </w:r>
          </w:p>
          <w:p w:rsidR="00025561" w:rsidRPr="00FF7624" w:rsidRDefault="00025561" w:rsidP="00025561">
            <w:pPr>
              <w:pStyle w:val="ASFKTableListMark"/>
            </w:pPr>
            <w:r w:rsidRPr="00FF7624">
              <w:t>бюджет (наименование по коду из справочника бюджетов)</w:t>
            </w:r>
            <w:r w:rsidR="00941169" w:rsidRPr="00FF7624">
              <w:t>;</w:t>
            </w:r>
          </w:p>
          <w:p w:rsidR="00025561" w:rsidRPr="00FF7624" w:rsidRDefault="00025561" w:rsidP="00025561">
            <w:pPr>
              <w:pStyle w:val="ASFKTableListMark"/>
            </w:pPr>
            <w:r w:rsidRPr="00FF7624">
              <w:t>финорган (код) (по коду бюджета из справочника финорганов)</w:t>
            </w:r>
            <w:r w:rsidR="00941169" w:rsidRPr="00FF7624">
              <w:t>;</w:t>
            </w:r>
          </w:p>
          <w:p w:rsidR="00025561" w:rsidRPr="00FF7624" w:rsidRDefault="00025561" w:rsidP="00025561">
            <w:pPr>
              <w:pStyle w:val="ASFKTableListMark"/>
            </w:pPr>
            <w:r w:rsidRPr="00FF7624">
              <w:t>финорган (наименование) (из справочника финорганов)</w:t>
            </w:r>
            <w:r w:rsidR="00941169" w:rsidRPr="00FF7624">
              <w:t>;</w:t>
            </w:r>
          </w:p>
          <w:p w:rsidR="00025561" w:rsidRPr="00FF7624" w:rsidRDefault="00025561" w:rsidP="00025561">
            <w:pPr>
              <w:pStyle w:val="ASFKTableListMark"/>
            </w:pPr>
            <w:r w:rsidRPr="00FF7624">
              <w:t>наименование клиента (полное наименование владельца ЛС из справочника лицевых счетов)</w:t>
            </w:r>
            <w:r w:rsidR="00941169" w:rsidRPr="00FF7624">
              <w:t>;</w:t>
            </w:r>
          </w:p>
          <w:p w:rsidR="00025561" w:rsidRPr="00FF7624" w:rsidRDefault="00025561" w:rsidP="00025561">
            <w:pPr>
              <w:pStyle w:val="ASFKTableListMark"/>
            </w:pPr>
            <w:r w:rsidRPr="00FF7624">
              <w:t>код по сводному реестру (заполняется только в случае указания федерального бюджета – из справочника лицевых счетов)</w:t>
            </w:r>
            <w:r w:rsidR="00941169" w:rsidRPr="00FF7624">
              <w:t>;</w:t>
            </w:r>
          </w:p>
          <w:p w:rsidR="00025561" w:rsidRPr="00FF7624" w:rsidRDefault="00025561" w:rsidP="00025561">
            <w:pPr>
              <w:pStyle w:val="ASFKTableListMark"/>
            </w:pPr>
            <w:r w:rsidRPr="00FF7624">
              <w:t>глава по БК (ведомство из справочника лицевых счетов)</w:t>
            </w:r>
            <w:r w:rsidR="00941169" w:rsidRPr="00FF7624">
              <w:t>;</w:t>
            </w:r>
          </w:p>
          <w:p w:rsidR="00025561" w:rsidRPr="00FF7624" w:rsidRDefault="00025561" w:rsidP="00025561">
            <w:pPr>
              <w:pStyle w:val="ASFKTableListMark"/>
            </w:pPr>
            <w:r w:rsidRPr="00FF7624">
              <w:t>ГРБС (наименование из справочника ведомств с учетом бюджета).</w:t>
            </w:r>
          </w:p>
        </w:tc>
      </w:tr>
      <w:tr w:rsidR="0041716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41716B" w:rsidRPr="00FF7624" w:rsidRDefault="0041716B" w:rsidP="00025561">
            <w:pPr>
              <w:pStyle w:val="ASFKTablenorm"/>
            </w:pPr>
            <w:r w:rsidRPr="00FF7624">
              <w:t>ГРБС</w:t>
            </w:r>
          </w:p>
        </w:tc>
        <w:tc>
          <w:tcPr>
            <w:tcW w:w="3863" w:type="pct"/>
          </w:tcPr>
          <w:p w:rsidR="0041716B" w:rsidRPr="00FF7624" w:rsidRDefault="0041716B" w:rsidP="00AC415C">
            <w:pPr>
              <w:pStyle w:val="ASFKTablenorm"/>
            </w:pPr>
            <w:r w:rsidRPr="00FF7624">
              <w:t>Для ОФК off-line заполняется вручную.</w:t>
            </w:r>
          </w:p>
          <w:p w:rsidR="0041716B" w:rsidRPr="00FF7624" w:rsidRDefault="0041716B" w:rsidP="006831AF">
            <w:pPr>
              <w:pStyle w:val="ASFKTablenorm"/>
            </w:pPr>
            <w:r w:rsidRPr="00FF7624">
              <w:t>Может быть отредактировано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Глава по БК</w:t>
            </w:r>
          </w:p>
        </w:tc>
        <w:tc>
          <w:tcPr>
            <w:tcW w:w="3863" w:type="pct"/>
          </w:tcPr>
          <w:p w:rsidR="00025561" w:rsidRPr="00FF7624" w:rsidRDefault="00025561" w:rsidP="00025561">
            <w:pPr>
              <w:pStyle w:val="ASFKTablenorm"/>
            </w:pPr>
            <w:r w:rsidRPr="00FF7624">
              <w:t>Значение заполняется автоматически из системной константы.</w:t>
            </w:r>
          </w:p>
          <w:p w:rsidR="00025561" w:rsidRPr="00FF7624" w:rsidRDefault="00025561" w:rsidP="00025561">
            <w:pPr>
              <w:pStyle w:val="ASFKTablenorm"/>
            </w:pPr>
            <w:r w:rsidRPr="00FF7624">
              <w:t>При выборе пользователем родительского документа значение заполняется автоматически из указанного бюджетного обязательства.</w:t>
            </w:r>
          </w:p>
          <w:p w:rsidR="00025561" w:rsidRPr="00FF7624" w:rsidRDefault="00025561" w:rsidP="00025561">
            <w:pPr>
              <w:pStyle w:val="ASFKTablenorm"/>
            </w:pPr>
            <w:r w:rsidRPr="00FF7624">
              <w:t>Может быть отредактировано вручную, либо выбором из справочника Ведомств (с учетом бюджета).</w:t>
            </w:r>
          </w:p>
          <w:p w:rsidR="00025561" w:rsidRPr="00FF7624" w:rsidRDefault="00025561" w:rsidP="006831AF">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По ОКПО</w:t>
            </w:r>
          </w:p>
        </w:tc>
        <w:tc>
          <w:tcPr>
            <w:tcW w:w="3863" w:type="pct"/>
          </w:tcPr>
          <w:p w:rsidR="00025561" w:rsidRPr="00FF7624" w:rsidRDefault="00025561" w:rsidP="00025561">
            <w:pPr>
              <w:pStyle w:val="ASFKTablenorm"/>
            </w:pPr>
            <w:r w:rsidRPr="00FF7624">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справочника финорганов. </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Не заполняется, если не заполнено поле «Финансовый орган».</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Бюджет</w:t>
            </w:r>
          </w:p>
        </w:tc>
        <w:tc>
          <w:tcPr>
            <w:tcW w:w="3863" w:type="pct"/>
          </w:tcPr>
          <w:p w:rsidR="00025561" w:rsidRPr="00FF7624" w:rsidRDefault="00025561" w:rsidP="00025561">
            <w:pPr>
              <w:pStyle w:val="ASFKTablenorm"/>
            </w:pPr>
            <w:r w:rsidRPr="00FF7624">
              <w:t>Наименование бюджета.</w:t>
            </w:r>
          </w:p>
          <w:p w:rsidR="00025561" w:rsidRPr="00FF7624" w:rsidRDefault="00025561" w:rsidP="00025561">
            <w:pPr>
              <w:pStyle w:val="ASFKTablenorm"/>
            </w:pPr>
            <w:r w:rsidRPr="00FF7624">
              <w:t>Заполняется автоматически по коду бюджета (полное наименование).</w:t>
            </w:r>
          </w:p>
          <w:p w:rsidR="00025561" w:rsidRPr="00FF7624" w:rsidRDefault="00025561" w:rsidP="00025561">
            <w:pPr>
              <w:pStyle w:val="ASFKTablenorm"/>
            </w:pPr>
            <w:r w:rsidRPr="00FF7624">
              <w:t xml:space="preserve">Может быть отредактировано вручную/из справочника бюджетов или подтягивается автоматически при выборе родительского документа. </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Для БУ, АУ (31 л/с) не заполняется.</w:t>
            </w:r>
          </w:p>
        </w:tc>
      </w:tr>
      <w:tr w:rsidR="0041716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41716B" w:rsidRPr="00FF7624" w:rsidRDefault="0041716B" w:rsidP="00025561">
            <w:pPr>
              <w:pStyle w:val="ASFKTablenorm"/>
            </w:pPr>
            <w:r w:rsidRPr="00FF7624">
              <w:t>Финансовый орган</w:t>
            </w:r>
          </w:p>
        </w:tc>
        <w:tc>
          <w:tcPr>
            <w:tcW w:w="3863" w:type="pct"/>
          </w:tcPr>
          <w:p w:rsidR="0041716B" w:rsidRPr="00FF7624" w:rsidRDefault="0041716B" w:rsidP="00AC415C">
            <w:pPr>
              <w:pStyle w:val="ASFKTablenorm"/>
            </w:pPr>
            <w:r w:rsidRPr="00FF7624">
              <w:t xml:space="preserve">Заполняется автоматически полным наименованием по коду финоргана. </w:t>
            </w:r>
          </w:p>
          <w:p w:rsidR="0041716B" w:rsidRPr="00FF7624" w:rsidRDefault="0041716B" w:rsidP="00AC415C">
            <w:pPr>
              <w:pStyle w:val="ASFKTablenorm"/>
            </w:pPr>
            <w:r w:rsidRPr="00FF7624">
              <w:t>Может быть отредактировано вручную/из справочника финорганов или подтягивается автоматически при выборе родительского документа.</w:t>
            </w:r>
          </w:p>
          <w:p w:rsidR="0041716B" w:rsidRPr="00FF7624" w:rsidRDefault="0041716B" w:rsidP="00AC415C">
            <w:pPr>
              <w:pStyle w:val="ASFKTablenorm"/>
            </w:pPr>
            <w:r w:rsidRPr="00FF7624">
              <w:lastRenderedPageBreak/>
              <w:t>Для БУ, АУ (31 л/с)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ФК, Орган ФК</w:t>
            </w:r>
          </w:p>
        </w:tc>
        <w:tc>
          <w:tcPr>
            <w:tcW w:w="3863" w:type="pct"/>
          </w:tcPr>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По КОФК</w:t>
            </w:r>
          </w:p>
        </w:tc>
        <w:tc>
          <w:tcPr>
            <w:tcW w:w="3863" w:type="pct"/>
          </w:tcPr>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A6742E" w:rsidP="00025561">
            <w:pPr>
              <w:pStyle w:val="ASFKTablenorm"/>
            </w:pPr>
            <w:r w:rsidRPr="00FF7624">
              <w:t xml:space="preserve">Пред. </w:t>
            </w:r>
            <w:r w:rsidR="002B746D" w:rsidRPr="00FF7624">
              <w:t>Д</w:t>
            </w:r>
            <w:r w:rsidR="00025561" w:rsidRPr="00FF7624">
              <w:t>ата</w:t>
            </w:r>
          </w:p>
        </w:tc>
        <w:tc>
          <w:tcPr>
            <w:tcW w:w="3863" w:type="pct"/>
          </w:tcPr>
          <w:p w:rsidR="00025561" w:rsidRPr="00FF7624" w:rsidRDefault="00025561" w:rsidP="00025561">
            <w:pPr>
              <w:pStyle w:val="ASFKTablenorm"/>
            </w:pPr>
            <w:r w:rsidRPr="00FF7624">
              <w:t>Может быть изменено пользователем вручную или выбором из системного календаря.</w:t>
            </w:r>
          </w:p>
          <w:p w:rsidR="00025561" w:rsidRPr="00FF7624" w:rsidRDefault="00025561" w:rsidP="00025561">
            <w:pPr>
              <w:pStyle w:val="ASFKTablenorm"/>
            </w:pPr>
            <w:r w:rsidRPr="00FF7624">
              <w:t>Для БУ, АУ (по 31 л/с)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Назначение платежа</w:t>
            </w:r>
          </w:p>
        </w:tc>
        <w:tc>
          <w:tcPr>
            <w:tcW w:w="3863" w:type="pct"/>
          </w:tcPr>
          <w:p w:rsidR="00025561" w:rsidRPr="00FF7624" w:rsidRDefault="00025561" w:rsidP="00025561">
            <w:pPr>
              <w:pStyle w:val="ASFKTablenorm"/>
            </w:pPr>
            <w:r w:rsidRPr="00FF7624">
              <w:t>Импорт из ТФФ.</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Примечание</w:t>
            </w:r>
          </w:p>
        </w:tc>
        <w:tc>
          <w:tcPr>
            <w:tcW w:w="3863" w:type="pct"/>
          </w:tcPr>
          <w:p w:rsidR="00025561" w:rsidRPr="00FF7624" w:rsidRDefault="00025561" w:rsidP="00025561">
            <w:pPr>
              <w:pStyle w:val="ASFKTablenorm"/>
            </w:pPr>
            <w:r w:rsidRPr="00FF7624">
              <w:t>Импорт из ТФФ.</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«Заголовок, Раздел 1 (1)», группа полей «Раздел 1. Реквизиты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БК по расходам</w:t>
            </w:r>
          </w:p>
        </w:tc>
        <w:tc>
          <w:tcPr>
            <w:tcW w:w="3863" w:type="pct"/>
          </w:tcPr>
          <w:p w:rsidR="00025561" w:rsidRPr="00FF7624" w:rsidRDefault="00025561" w:rsidP="00025561">
            <w:pPr>
              <w:pStyle w:val="ASFKTablenorm"/>
            </w:pPr>
            <w:r w:rsidRPr="00FF7624">
              <w:t>Значение вводится вручную или выбирается из справочника «КБК».</w:t>
            </w:r>
          </w:p>
          <w:p w:rsidR="00025561" w:rsidRPr="00FF7624" w:rsidRDefault="00025561" w:rsidP="00025561">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БК по доходам</w:t>
            </w:r>
          </w:p>
        </w:tc>
        <w:tc>
          <w:tcPr>
            <w:tcW w:w="3863" w:type="pct"/>
          </w:tcPr>
          <w:p w:rsidR="00025561" w:rsidRPr="00FF7624" w:rsidRDefault="00025561" w:rsidP="00025561">
            <w:pPr>
              <w:pStyle w:val="ASFKTablenorm"/>
            </w:pPr>
            <w:r w:rsidRPr="00FF7624">
              <w:t>Значение вводится вручную или выбирается из справочника «КБК».</w:t>
            </w:r>
          </w:p>
          <w:p w:rsidR="00025561" w:rsidRPr="00FF7624" w:rsidRDefault="00025561" w:rsidP="00025561">
            <w:pPr>
              <w:pStyle w:val="ASFKTablenorm"/>
            </w:pPr>
            <w:r w:rsidRPr="00FF7624">
              <w:t>При выборе пользователем родительского документа, значение подтягивается автоматически из указанного бюджетного обязательства.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Статус налогоплательщика</w:t>
            </w:r>
          </w:p>
        </w:tc>
        <w:tc>
          <w:tcPr>
            <w:tcW w:w="3863" w:type="pct"/>
          </w:tcPr>
          <w:p w:rsidR="00025561" w:rsidRPr="00FF7624" w:rsidRDefault="00025561" w:rsidP="00025561">
            <w:pPr>
              <w:pStyle w:val="ASFKTablenorm"/>
            </w:pPr>
            <w:r w:rsidRPr="00FF7624">
              <w:t>Значение вводится вручную или выбирается пользователем из справочника «Статусы налогоплательщика».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Вид платежа</w:t>
            </w:r>
          </w:p>
        </w:tc>
        <w:tc>
          <w:tcPr>
            <w:tcW w:w="3863" w:type="pct"/>
          </w:tcPr>
          <w:p w:rsidR="00025561" w:rsidRPr="00FF7624" w:rsidRDefault="00025561" w:rsidP="00025561">
            <w:pPr>
              <w:pStyle w:val="ASFKTablenorm"/>
            </w:pPr>
            <w:r w:rsidRPr="00FF7624">
              <w:t>Для пользователя на статусе «Черновик» доступны значения «»,</w:t>
            </w:r>
            <w:r w:rsidR="00437709" w:rsidRPr="00FF7624">
              <w:t xml:space="preserve"> </w:t>
            </w:r>
            <w:r w:rsidRPr="00FF7624">
              <w:t>«срочно».</w:t>
            </w:r>
          </w:p>
          <w:p w:rsidR="00025561" w:rsidRPr="00FF7624" w:rsidRDefault="00025561" w:rsidP="00025561">
            <w:pPr>
              <w:pStyle w:val="ASFKTablenorm"/>
            </w:pPr>
            <w:r w:rsidRPr="00FF7624">
              <w:t>По умолчанию проставляется пустое значение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Очередность платежа</w:t>
            </w:r>
          </w:p>
        </w:tc>
        <w:tc>
          <w:tcPr>
            <w:tcW w:w="3863" w:type="pct"/>
          </w:tcPr>
          <w:p w:rsidR="00025561" w:rsidRPr="00FF7624" w:rsidRDefault="00025561" w:rsidP="00025561">
            <w:pPr>
              <w:pStyle w:val="ASFKTablenorm"/>
            </w:pPr>
            <w:r w:rsidRPr="00FF7624">
              <w:t>Значение по умолчанию «5». Может быть изменено пользователем выбором из выпадающего списка 1, 2, 3, 4, 5.</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цели плательщика</w:t>
            </w:r>
          </w:p>
        </w:tc>
        <w:tc>
          <w:tcPr>
            <w:tcW w:w="3863" w:type="pct"/>
          </w:tcPr>
          <w:p w:rsidR="00025561" w:rsidRPr="00FF7624" w:rsidRDefault="00025561" w:rsidP="00025561">
            <w:pPr>
              <w:pStyle w:val="ASFKTablenorm"/>
            </w:pPr>
            <w:r w:rsidRPr="00FF7624">
              <w:t>Значение может вводиться вручную или из Справочника кодов целей субсидий/субвенций.</w:t>
            </w:r>
          </w:p>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«Коды целей субсидий/субвенций», «Коды субсидий НУБП». </w:t>
            </w:r>
          </w:p>
          <w:p w:rsidR="00025561" w:rsidRPr="00FF7624" w:rsidRDefault="00025561" w:rsidP="00025561">
            <w:pPr>
              <w:pStyle w:val="ASFKTablenorm"/>
            </w:pPr>
            <w:r w:rsidRPr="00FF7624">
              <w:t>Для ОФК off-line заполняется вручную.</w:t>
            </w:r>
          </w:p>
        </w:tc>
      </w:tr>
    </w:tbl>
    <w:p w:rsidR="00025561" w:rsidRPr="00FF7624" w:rsidRDefault="007130DE" w:rsidP="00025561">
      <w:pPr>
        <w:pStyle w:val="ASFKNormal"/>
      </w:pPr>
      <w:r w:rsidRPr="00FF7624">
        <w:t>ЭФ документа «Сводная заявка на кассовый расход (для уплаты налогов)», закладки «Раздел 2 (2)» представлена н</w:t>
      </w:r>
      <w:r w:rsidR="00025561" w:rsidRPr="00FF7624">
        <w:t>а рисунке</w:t>
      </w:r>
      <w:r w:rsidR="002D02D9" w:rsidRPr="00FF7624">
        <w:t> </w:t>
      </w:r>
      <w:r w:rsidR="00025561" w:rsidRPr="00FF7624">
        <w:fldChar w:fldCharType="begin"/>
      </w:r>
      <w:r w:rsidR="00025561" w:rsidRPr="00FF7624">
        <w:instrText xml:space="preserve"> REF _Ref329603636 \h  \* MERGEFORMAT </w:instrText>
      </w:r>
      <w:r w:rsidR="00025561" w:rsidRPr="00FF7624">
        <w:fldChar w:fldCharType="separate"/>
      </w:r>
      <w:r w:rsidR="00607514">
        <w:t>55</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1905000"/>
            <wp:effectExtent l="0" t="0" r="0" b="0"/>
            <wp:docPr id="117" name="Рисунок 1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39" w:name="_Ref329603636"/>
      <w:bookmarkStart w:id="540" w:name="_Toc126839223"/>
      <w:r w:rsidR="00607514">
        <w:rPr>
          <w:noProof/>
        </w:rPr>
        <w:t>55</w:t>
      </w:r>
      <w:bookmarkEnd w:id="539"/>
      <w:r w:rsidRPr="00FF7624">
        <w:rPr>
          <w:noProof/>
        </w:rPr>
        <w:fldChar w:fldCharType="end"/>
      </w:r>
      <w:r w:rsidR="00025561" w:rsidRPr="00FF7624">
        <w:t>. ЭФ документа «Сводная заявка на кассовый расход (для уплаты налогов)</w:t>
      </w:r>
      <w:r w:rsidR="00B53076" w:rsidRPr="00FF7624">
        <w:t xml:space="preserve">», закладки </w:t>
      </w:r>
      <w:r w:rsidR="00025561" w:rsidRPr="00FF7624">
        <w:t>«Раздел 2 (2)»</w:t>
      </w:r>
      <w:bookmarkEnd w:id="540"/>
    </w:p>
    <w:p w:rsidR="007130DE" w:rsidRPr="00FF7624" w:rsidRDefault="007130DE" w:rsidP="007130DE">
      <w:pPr>
        <w:pStyle w:val="ASFKNormal"/>
      </w:pPr>
      <w:r w:rsidRPr="00FF7624">
        <w:t>Перечень полей документа «Сводная заявка на кассовый расход (для уплаты налогов)», закладки «Раздел 2 (2)» приведен в таблице</w:t>
      </w:r>
      <w:r w:rsidR="002D02D9" w:rsidRPr="00FF7624">
        <w:t> </w:t>
      </w:r>
      <w:r w:rsidRPr="00FF7624">
        <w:fldChar w:fldCharType="begin"/>
      </w:r>
      <w:r w:rsidRPr="00FF7624">
        <w:instrText xml:space="preserve"> REF _Ref329604837 \h  \* MERGEFORMAT </w:instrText>
      </w:r>
      <w:r w:rsidRPr="00FF7624">
        <w:fldChar w:fldCharType="separate"/>
      </w:r>
      <w:r w:rsidR="00607514">
        <w:t>32</w:t>
      </w:r>
      <w:r w:rsidRPr="00FF7624">
        <w:fldChar w:fldCharType="end"/>
      </w:r>
      <w:r w:rsidRPr="00FF7624">
        <w:t>.</w:t>
      </w:r>
    </w:p>
    <w:p w:rsidR="007130DE" w:rsidRPr="00FF7624" w:rsidRDefault="008310DF" w:rsidP="007130D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41" w:name="_Ref329604837"/>
      <w:bookmarkStart w:id="542" w:name="_Toc126838385"/>
      <w:r w:rsidR="00607514">
        <w:rPr>
          <w:noProof/>
        </w:rPr>
        <w:t>32</w:t>
      </w:r>
      <w:bookmarkEnd w:id="541"/>
      <w:r w:rsidRPr="00FF7624">
        <w:rPr>
          <w:noProof/>
        </w:rPr>
        <w:fldChar w:fldCharType="end"/>
      </w:r>
      <w:r w:rsidR="007130DE" w:rsidRPr="00FF7624">
        <w:t>. Описание полей записи табличного блока «Плательщик/Реквизиты получателя платежа», расположенного на закладке «Раздел 2 (2)» документа «Сводная заявка на кассовый расход (для уплаты налогов)»</w:t>
      </w:r>
      <w:bookmarkEnd w:id="542"/>
    </w:p>
    <w:tbl>
      <w:tblPr>
        <w:tblStyle w:val="ASFKTable"/>
        <w:tblW w:w="5000" w:type="pct"/>
        <w:tblLook w:val="01E0" w:firstRow="1" w:lastRow="1" w:firstColumn="1" w:lastColumn="1" w:noHBand="0" w:noVBand="0"/>
      </w:tblPr>
      <w:tblGrid>
        <w:gridCol w:w="3017"/>
        <w:gridCol w:w="6611"/>
      </w:tblGrid>
      <w:tr w:rsidR="007130DE"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567" w:type="pct"/>
          </w:tcPr>
          <w:p w:rsidR="007130DE" w:rsidRPr="00FF7624" w:rsidRDefault="007130DE" w:rsidP="00B86E41">
            <w:pPr>
              <w:pStyle w:val="ASFKTableHead"/>
            </w:pPr>
            <w:r w:rsidRPr="00FF7624">
              <w:t>Наименование поля</w:t>
            </w:r>
          </w:p>
        </w:tc>
        <w:tc>
          <w:tcPr>
            <w:tcW w:w="3433" w:type="pct"/>
          </w:tcPr>
          <w:p w:rsidR="007130DE" w:rsidRPr="00FF7624" w:rsidRDefault="007130DE" w:rsidP="00B86E41">
            <w:pPr>
              <w:pStyle w:val="ASFKTableHead"/>
            </w:pPr>
            <w:r w:rsidRPr="00FF7624">
              <w:t>Описание поля</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130DE" w:rsidRPr="00FF7624" w:rsidRDefault="007130DE" w:rsidP="00B86E41">
            <w:pPr>
              <w:pStyle w:val="ASFKTablenorm"/>
            </w:pPr>
            <w:r w:rsidRPr="00FF7624">
              <w:t>Группа полей «Плательщик/Реквизиты получателя платежа»</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 п/п</w:t>
            </w:r>
          </w:p>
        </w:tc>
        <w:tc>
          <w:tcPr>
            <w:tcW w:w="3433" w:type="pct"/>
          </w:tcPr>
          <w:p w:rsidR="007130DE" w:rsidRPr="00FF7624" w:rsidRDefault="007130DE" w:rsidP="00B86E41">
            <w:pPr>
              <w:pStyle w:val="ASFKTablenorm"/>
            </w:pPr>
            <w:r w:rsidRPr="00FF7624">
              <w:t>Заполняется автоматически.</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ИНН</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КПП</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Сумма</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Номер БО</w:t>
            </w:r>
          </w:p>
        </w:tc>
        <w:tc>
          <w:tcPr>
            <w:tcW w:w="3433" w:type="pct"/>
          </w:tcPr>
          <w:p w:rsidR="007130DE" w:rsidRPr="00FF7624" w:rsidRDefault="007130DE" w:rsidP="00B86E41">
            <w:pPr>
              <w:pStyle w:val="ASFKTablenorm"/>
            </w:pPr>
            <w:r w:rsidRPr="00FF7624">
              <w:t xml:space="preserve">Значение заполняется в </w:t>
            </w:r>
            <w:r w:rsidR="00676935" w:rsidRPr="00FF7624">
              <w:t>OEBS</w:t>
            </w:r>
            <w:r w:rsidRPr="00FF7624">
              <w:t xml:space="preserve">. Экспорт из </w:t>
            </w:r>
            <w:r w:rsidR="00676935" w:rsidRPr="00FF7624">
              <w:t>OEBS</w:t>
            </w:r>
            <w:r w:rsidRPr="00FF7624">
              <w:t>.</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Наименование ОрФК (наименование АП)</w:t>
            </w:r>
          </w:p>
        </w:tc>
        <w:tc>
          <w:tcPr>
            <w:tcW w:w="3433" w:type="pct"/>
          </w:tcPr>
          <w:p w:rsidR="007130DE" w:rsidRPr="00FF7624" w:rsidRDefault="007130DE" w:rsidP="00B86E41">
            <w:pPr>
              <w:pStyle w:val="ASFKTablenorm"/>
            </w:pPr>
            <w:r w:rsidRPr="00FF7624">
              <w:t>Наименование получателя платежа.</w:t>
            </w:r>
          </w:p>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ИНН АП</w:t>
            </w:r>
          </w:p>
        </w:tc>
        <w:tc>
          <w:tcPr>
            <w:tcW w:w="3433" w:type="pct"/>
          </w:tcPr>
          <w:p w:rsidR="007130DE" w:rsidRPr="00FF7624" w:rsidRDefault="007130DE" w:rsidP="00B86E41">
            <w:pPr>
              <w:pStyle w:val="ASFKTablenorm"/>
            </w:pPr>
            <w:r w:rsidRPr="00FF7624">
              <w:t>Указывается ИНН налогового органа – АДБ. 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КПП АП</w:t>
            </w:r>
          </w:p>
        </w:tc>
        <w:tc>
          <w:tcPr>
            <w:tcW w:w="3433" w:type="pct"/>
          </w:tcPr>
          <w:p w:rsidR="007130DE" w:rsidRPr="00FF7624" w:rsidRDefault="007130DE" w:rsidP="00B86E41">
            <w:pPr>
              <w:pStyle w:val="ASFKTablenorm"/>
            </w:pPr>
            <w:r w:rsidRPr="00FF7624">
              <w:t>Указывается ИНН налогового органа – АДБ. 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Счет получателя</w:t>
            </w:r>
          </w:p>
        </w:tc>
        <w:tc>
          <w:tcPr>
            <w:tcW w:w="3433" w:type="pct"/>
          </w:tcPr>
          <w:p w:rsidR="007130DE" w:rsidRPr="00FF7624" w:rsidRDefault="007130DE" w:rsidP="00681CE1">
            <w:pPr>
              <w:pStyle w:val="ASFKTablenorm"/>
            </w:pPr>
            <w:r w:rsidRPr="00FF7624">
              <w:t>Указывается номер счета. 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Наименование банка получателя</w:t>
            </w:r>
          </w:p>
        </w:tc>
        <w:tc>
          <w:tcPr>
            <w:tcW w:w="3433" w:type="pct"/>
          </w:tcPr>
          <w:p w:rsidR="007130DE" w:rsidRPr="00FF7624" w:rsidRDefault="007130DE" w:rsidP="00B86E41">
            <w:pPr>
              <w:pStyle w:val="ASFKTablenorm"/>
            </w:pPr>
            <w:r w:rsidRPr="00FF7624">
              <w:t xml:space="preserve">Значение подтягивается автоматически после заполнения поля «БИК/SWIFT» из справочника </w:t>
            </w:r>
            <w:r w:rsidR="00166F3E" w:rsidRPr="00FF7624">
              <w:t xml:space="preserve">«Справочник </w:t>
            </w:r>
            <w:r w:rsidRPr="00FF7624">
              <w:t>банков</w:t>
            </w:r>
            <w:r w:rsidR="00166F3E" w:rsidRPr="00FF7624">
              <w:t>»</w:t>
            </w:r>
            <w:r w:rsidRPr="00FF7624">
              <w:t xml:space="preserve"> из поля «Платежное наименование </w:t>
            </w:r>
            <w:r w:rsidR="00166F3E" w:rsidRPr="00FF7624">
              <w:t>банка составное</w:t>
            </w:r>
            <w:r w:rsidRPr="00FF7624">
              <w:t>».</w:t>
            </w:r>
          </w:p>
          <w:p w:rsidR="007130DE" w:rsidRPr="00FF7624" w:rsidRDefault="007130DE" w:rsidP="00B86E41">
            <w:pPr>
              <w:pStyle w:val="ASFKTablenorm"/>
            </w:pPr>
            <w:r w:rsidRPr="00FF7624">
              <w:t>Поле доступно для редактирования.</w:t>
            </w:r>
          </w:p>
          <w:p w:rsidR="007130DE" w:rsidRPr="00FF7624" w:rsidRDefault="007130DE" w:rsidP="00B86E41">
            <w:pPr>
              <w:pStyle w:val="ASFKTablenorm"/>
            </w:pPr>
            <w:r w:rsidRPr="00FF7624">
              <w:t xml:space="preserve">Для ОФК off-line. Заполняется вручную. </w:t>
            </w:r>
          </w:p>
          <w:p w:rsidR="007130DE" w:rsidRPr="00FF7624" w:rsidRDefault="007130DE" w:rsidP="00B86E41">
            <w:pPr>
              <w:pStyle w:val="ASFKTablenorm"/>
            </w:pPr>
            <w:r w:rsidRPr="00FF7624">
              <w:t>Возможно заполнение из родительского документа.</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БИК</w:t>
            </w:r>
          </w:p>
        </w:tc>
        <w:tc>
          <w:tcPr>
            <w:tcW w:w="3433" w:type="pct"/>
          </w:tcPr>
          <w:p w:rsidR="007130DE" w:rsidRPr="00FF7624" w:rsidRDefault="007130DE" w:rsidP="00B86E41">
            <w:pPr>
              <w:pStyle w:val="ASFKTablenorm"/>
            </w:pPr>
            <w:r w:rsidRPr="00FF7624">
              <w:t>Значение подтягивается автоматически после заполнения поля «Банковский счет» из справочника «Банковские счета поставщиков» (поле «где открыт»).</w:t>
            </w:r>
          </w:p>
          <w:p w:rsidR="007130DE" w:rsidRPr="00FF7624" w:rsidRDefault="007130DE" w:rsidP="00B86E41">
            <w:pPr>
              <w:pStyle w:val="ASFKTablenorm"/>
            </w:pPr>
            <w:r w:rsidRPr="00FF7624">
              <w:t>Может быть отредактировано вручную или выбором из справочника банков.</w:t>
            </w:r>
          </w:p>
          <w:p w:rsidR="007130DE" w:rsidRPr="00FF7624" w:rsidRDefault="007130DE" w:rsidP="00B86E41">
            <w:pPr>
              <w:pStyle w:val="ASFKTablenorm"/>
            </w:pPr>
            <w:r w:rsidRPr="00FF7624">
              <w:lastRenderedPageBreak/>
              <w:t>Для ОФК off-line заполняется вручную.</w:t>
            </w:r>
          </w:p>
          <w:p w:rsidR="007130DE" w:rsidRPr="00FF7624" w:rsidRDefault="007130DE" w:rsidP="00B86E41">
            <w:pPr>
              <w:pStyle w:val="ASFKTablenorm"/>
            </w:pPr>
            <w:r w:rsidRPr="00FF7624">
              <w:t>Возможно заполнение из родительского документа.</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lastRenderedPageBreak/>
              <w:t>Корреспондентский счет</w:t>
            </w:r>
          </w:p>
        </w:tc>
        <w:tc>
          <w:tcPr>
            <w:tcW w:w="3433" w:type="pct"/>
          </w:tcPr>
          <w:p w:rsidR="00EA2FA3" w:rsidRPr="00FF7624" w:rsidRDefault="00EA2FA3" w:rsidP="00EA2FA3">
            <w:pPr>
              <w:pStyle w:val="ASFKTablenorm"/>
            </w:pPr>
            <w:r w:rsidRPr="00FF7624">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rsidR="00EA2FA3" w:rsidRPr="00FF7624" w:rsidRDefault="00EA2FA3" w:rsidP="00EA2FA3">
            <w:pPr>
              <w:pStyle w:val="ASFKTablenorm"/>
            </w:pPr>
            <w:r w:rsidRPr="00FF7624">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7130DE" w:rsidRPr="00FF7624" w:rsidRDefault="007130DE" w:rsidP="00B86E41">
            <w:pPr>
              <w:pStyle w:val="ASFKTablenorm"/>
            </w:pPr>
            <w:r w:rsidRPr="00FF7624">
              <w:t>Поле доступно для редактирования.</w:t>
            </w:r>
          </w:p>
          <w:p w:rsidR="007130DE" w:rsidRPr="00FF7624" w:rsidRDefault="007130DE" w:rsidP="00B86E41">
            <w:pPr>
              <w:pStyle w:val="ASFKTablenorm"/>
            </w:pPr>
            <w:r w:rsidRPr="00FF7624">
              <w:t xml:space="preserve">Для ОФК off-line заполняется вручную. </w:t>
            </w:r>
          </w:p>
          <w:p w:rsidR="007130DE" w:rsidRPr="00FF7624" w:rsidRDefault="007130DE" w:rsidP="00B86E41">
            <w:pPr>
              <w:pStyle w:val="ASFKTablenorm"/>
            </w:pPr>
            <w:r w:rsidRPr="00FF7624">
              <w:t>Возможно заполнение из родительского документа.</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130DE" w:rsidRPr="00FF7624" w:rsidRDefault="007130DE" w:rsidP="00B86E41">
            <w:pPr>
              <w:pStyle w:val="ASFKTablenorm"/>
            </w:pPr>
            <w:r w:rsidRPr="00FF7624">
              <w:t>Группа полей «Реквизиты налоговых платежей»</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Код по ОКТМО</w:t>
            </w:r>
          </w:p>
        </w:tc>
        <w:tc>
          <w:tcPr>
            <w:tcW w:w="3433" w:type="pct"/>
          </w:tcPr>
          <w:p w:rsidR="007130DE" w:rsidRPr="00FF7624" w:rsidRDefault="007130DE" w:rsidP="00B86E41">
            <w:pPr>
              <w:pStyle w:val="ASFKTablenorm"/>
            </w:pPr>
            <w:r w:rsidRPr="00FF7624">
              <w:t>Значение вводится вручную или заполняется из справочника ОКАТО.</w:t>
            </w:r>
          </w:p>
          <w:p w:rsidR="007130DE" w:rsidRPr="00FF7624" w:rsidRDefault="007130DE" w:rsidP="00B86E41">
            <w:pPr>
              <w:pStyle w:val="ASFKTablenorm"/>
            </w:pPr>
            <w:r w:rsidRPr="00FF7624">
              <w:t>Для ОФК off-line заполняется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Основание платежа</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Налоговый период</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Номер документа-основания</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Дата документа-основания</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Тип платежа</w:t>
            </w:r>
          </w:p>
        </w:tc>
        <w:tc>
          <w:tcPr>
            <w:tcW w:w="3433" w:type="pct"/>
          </w:tcPr>
          <w:p w:rsidR="007130DE" w:rsidRPr="00FF7624" w:rsidRDefault="007130DE" w:rsidP="00B86E41">
            <w:pPr>
              <w:pStyle w:val="ASFKTablenorm"/>
            </w:pPr>
            <w:r w:rsidRPr="00FF7624">
              <w:t>Значение вводится вручную.</w:t>
            </w:r>
          </w:p>
        </w:tc>
      </w:tr>
      <w:tr w:rsidR="005523A9"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5523A9" w:rsidRPr="00FF7624" w:rsidRDefault="005523A9" w:rsidP="00B86E41">
            <w:pPr>
              <w:pStyle w:val="ASFKTablenorm"/>
            </w:pPr>
            <w:r w:rsidRPr="00FF7624">
              <w:t>Вид дохода</w:t>
            </w:r>
          </w:p>
        </w:tc>
        <w:tc>
          <w:tcPr>
            <w:tcW w:w="3433" w:type="pct"/>
          </w:tcPr>
          <w:p w:rsidR="005523A9" w:rsidRPr="00FF7624" w:rsidRDefault="005523A9" w:rsidP="005523A9">
            <w:pPr>
              <w:pStyle w:val="ASFKTablenorm"/>
            </w:pPr>
            <w:r w:rsidRPr="00FF7624">
              <w:t>Код вида дохода заполняется автоматически при импорте документа.</w:t>
            </w:r>
          </w:p>
          <w:p w:rsidR="005523A9" w:rsidRPr="00FF7624" w:rsidRDefault="005523A9" w:rsidP="005523A9">
            <w:pPr>
              <w:pStyle w:val="ASFKTablenorm"/>
            </w:pPr>
            <w:r w:rsidRPr="00FF7624">
              <w:t xml:space="preserve">При ручном вводе документа заполняется пользователем путем выбора из списка значений: </w:t>
            </w:r>
            <w:r w:rsidR="00C96BAB" w:rsidRPr="00FF7624">
              <w:t>1, 2, 3, 4, 5</w:t>
            </w:r>
            <w:r w:rsidRPr="00FF7624">
              <w:t>.</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Назначение платежа</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7130DE" w:rsidRPr="00FF7624" w:rsidRDefault="007130DE" w:rsidP="00B86E41">
            <w:pPr>
              <w:pStyle w:val="ASFKTablenorm"/>
            </w:pPr>
            <w:r w:rsidRPr="00FF7624">
              <w:t>Примечание</w:t>
            </w:r>
          </w:p>
        </w:tc>
        <w:tc>
          <w:tcPr>
            <w:tcW w:w="3433" w:type="pct"/>
          </w:tcPr>
          <w:p w:rsidR="007130DE" w:rsidRPr="00FF7624" w:rsidRDefault="007130DE" w:rsidP="00B86E41">
            <w:pPr>
              <w:pStyle w:val="ASFKTablenorm"/>
            </w:pPr>
            <w:r w:rsidRPr="00FF7624">
              <w:t>Значение вводится вручную.</w:t>
            </w:r>
          </w:p>
        </w:tc>
      </w:tr>
      <w:tr w:rsidR="007130DE"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7130DE" w:rsidRPr="00FF7624" w:rsidRDefault="007130DE" w:rsidP="00B86E41">
            <w:pPr>
              <w:pStyle w:val="ASFKTablenorm"/>
            </w:pPr>
            <w:r w:rsidRPr="00FF7624">
              <w:t>УИН</w:t>
            </w:r>
          </w:p>
        </w:tc>
        <w:tc>
          <w:tcPr>
            <w:tcW w:w="3433" w:type="pct"/>
          </w:tcPr>
          <w:p w:rsidR="007130DE" w:rsidRPr="00FF7624" w:rsidRDefault="007130DE" w:rsidP="00B86E41">
            <w:pPr>
              <w:pStyle w:val="ASFKTablenorm"/>
            </w:pPr>
            <w:r w:rsidRPr="00FF7624">
              <w:t>Значение вводится вручную.</w:t>
            </w:r>
          </w:p>
        </w:tc>
      </w:tr>
    </w:tbl>
    <w:p w:rsidR="007130DE" w:rsidRPr="00FF7624" w:rsidRDefault="00025561" w:rsidP="00025561">
      <w:pPr>
        <w:pStyle w:val="ASFKNormal"/>
      </w:pPr>
      <w:r w:rsidRPr="00FF7624">
        <w:t xml:space="preserve">Закладка «Раздел 2 (2)» содержит табличный блок «Плательщик/Реквизиты получателя платежа». </w:t>
      </w:r>
      <w:r w:rsidR="007130DE" w:rsidRPr="00FF7624">
        <w:t xml:space="preserve">Для просмотра строки в табличном блоке следует нажать на кнопку </w:t>
      </w:r>
      <w:r w:rsidR="00B76DB5" w:rsidRPr="00FF7624">
        <w:rPr>
          <w:noProof/>
        </w:rPr>
        <w:drawing>
          <wp:inline distT="0" distB="0" distL="0" distR="0">
            <wp:extent cx="304800" cy="304800"/>
            <wp:effectExtent l="0" t="0" r="0" b="0"/>
            <wp:docPr id="118" name="Рисунок 118"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2D02D9" w:rsidRPr="00FF7624">
        <w:t> </w:t>
      </w:r>
      <w:r w:rsidR="007130DE" w:rsidRPr="00FF7624">
        <w:t>(Открыть строку для просмотра). Откроется форма «Просмотр записи» (рис. </w:t>
      </w:r>
      <w:r w:rsidR="007130DE" w:rsidRPr="00FF7624">
        <w:fldChar w:fldCharType="begin"/>
      </w:r>
      <w:r w:rsidR="007130DE" w:rsidRPr="00FF7624">
        <w:instrText xml:space="preserve"> REF _Ref374975912 \h </w:instrText>
      </w:r>
      <w:r w:rsidR="00FF7624">
        <w:instrText xml:space="preserve"> \* MERGEFORMAT </w:instrText>
      </w:r>
      <w:r w:rsidR="007130DE" w:rsidRPr="00FF7624">
        <w:fldChar w:fldCharType="separate"/>
      </w:r>
      <w:r w:rsidR="00607514">
        <w:rPr>
          <w:noProof/>
        </w:rPr>
        <w:t>56</w:t>
      </w:r>
      <w:r w:rsidR="007130DE" w:rsidRPr="00FF7624">
        <w:fldChar w:fldCharType="end"/>
      </w:r>
      <w:r w:rsidR="007130DE" w:rsidRPr="00FF7624">
        <w:t>).</w:t>
      </w:r>
    </w:p>
    <w:p w:rsidR="00025561" w:rsidRPr="00FF7624" w:rsidRDefault="00B76DB5" w:rsidP="00025561">
      <w:pPr>
        <w:pStyle w:val="ASFKFigure"/>
      </w:pPr>
      <w:r w:rsidRPr="00FF7624">
        <w:rPr>
          <w:noProof/>
        </w:rPr>
        <w:lastRenderedPageBreak/>
        <w:drawing>
          <wp:inline distT="0" distB="0" distL="0" distR="0">
            <wp:extent cx="4724400" cy="5867400"/>
            <wp:effectExtent l="0" t="0" r="0" b="0"/>
            <wp:docPr id="119" name="Рисунок 1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24400" cy="5867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43" w:name="_Ref374975912"/>
      <w:bookmarkStart w:id="544" w:name="_Toc126839224"/>
      <w:r w:rsidR="00607514">
        <w:rPr>
          <w:noProof/>
        </w:rPr>
        <w:t>56</w:t>
      </w:r>
      <w:bookmarkEnd w:id="543"/>
      <w:r w:rsidRPr="00FF7624">
        <w:rPr>
          <w:noProof/>
        </w:rPr>
        <w:fldChar w:fldCharType="end"/>
      </w:r>
      <w:r w:rsidR="00025561" w:rsidRPr="00FF7624">
        <w:t xml:space="preserve">. </w:t>
      </w:r>
      <w:r w:rsidR="007130DE" w:rsidRPr="00FF7624">
        <w:t xml:space="preserve">Форма </w:t>
      </w:r>
      <w:r w:rsidR="00025561" w:rsidRPr="00FF7624">
        <w:t>«</w:t>
      </w:r>
      <w:r w:rsidR="007130DE" w:rsidRPr="00FF7624">
        <w:t>Просмотр записи</w:t>
      </w:r>
      <w:r w:rsidR="00025561" w:rsidRPr="00FF7624">
        <w:t>»</w:t>
      </w:r>
      <w:bookmarkEnd w:id="544"/>
    </w:p>
    <w:p w:rsidR="007130DE" w:rsidRPr="00FF7624" w:rsidRDefault="007130DE" w:rsidP="00025561">
      <w:pPr>
        <w:pStyle w:val="ASFKNormal"/>
      </w:pPr>
      <w:r w:rsidRPr="00FF7624">
        <w:t>Поля формы «Просмотр записи» описаны в таблице</w:t>
      </w:r>
      <w:r w:rsidR="002D02D9" w:rsidRPr="00FF7624">
        <w:t> </w:t>
      </w:r>
      <w:r w:rsidRPr="00FF7624">
        <w:fldChar w:fldCharType="begin"/>
      </w:r>
      <w:r w:rsidRPr="00FF7624">
        <w:instrText xml:space="preserve"> REF _Ref329604837 \h  \* MERGEFORMAT </w:instrText>
      </w:r>
      <w:r w:rsidRPr="00FF7624">
        <w:fldChar w:fldCharType="separate"/>
      </w:r>
      <w:r w:rsidR="00607514">
        <w:t>32</w:t>
      </w:r>
      <w:r w:rsidRPr="00FF7624">
        <w:fldChar w:fldCharType="end"/>
      </w:r>
      <w:r w:rsidRPr="00FF7624">
        <w:t>.</w:t>
      </w:r>
    </w:p>
    <w:p w:rsidR="00025561" w:rsidRPr="00FF7624" w:rsidRDefault="007130DE" w:rsidP="00025561">
      <w:pPr>
        <w:pStyle w:val="ASFKNormal"/>
      </w:pPr>
      <w:r w:rsidRPr="00FF7624">
        <w:t>ЭФ документа «Сводная заявка на кассовый расход (для уплаты налогов)», закладки «Подписи (3)» представлена н</w:t>
      </w:r>
      <w:r w:rsidR="00025561" w:rsidRPr="00FF7624">
        <w:t>а рисунке</w:t>
      </w:r>
      <w:r w:rsidR="002D02D9" w:rsidRPr="00FF7624">
        <w:t> </w:t>
      </w:r>
      <w:r w:rsidR="00025561" w:rsidRPr="00FF7624">
        <w:fldChar w:fldCharType="begin"/>
      </w:r>
      <w:r w:rsidR="00025561" w:rsidRPr="00FF7624">
        <w:instrText xml:space="preserve"> REF _Ref329604838 \h  \* MERGEFORMAT </w:instrText>
      </w:r>
      <w:r w:rsidR="00025561" w:rsidRPr="00FF7624">
        <w:fldChar w:fldCharType="separate"/>
      </w:r>
      <w:r w:rsidR="00607514">
        <w:t>57</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86475" cy="1295400"/>
            <wp:effectExtent l="0" t="0" r="9525" b="0"/>
            <wp:docPr id="120" name="Рисунок 1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86475" cy="1295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45" w:name="_Ref329604838"/>
      <w:bookmarkStart w:id="546" w:name="_Toc126839225"/>
      <w:r w:rsidR="00607514">
        <w:rPr>
          <w:noProof/>
        </w:rPr>
        <w:t>57</w:t>
      </w:r>
      <w:bookmarkEnd w:id="545"/>
      <w:r w:rsidRPr="00FF7624">
        <w:rPr>
          <w:noProof/>
        </w:rPr>
        <w:fldChar w:fldCharType="end"/>
      </w:r>
      <w:r w:rsidR="00025561" w:rsidRPr="00FF7624">
        <w:t>. ЭФ документа «Сводная заявка на кассовый расход (для уплаты налогов)</w:t>
      </w:r>
      <w:r w:rsidR="00B53076" w:rsidRPr="00FF7624">
        <w:t xml:space="preserve">», закладки </w:t>
      </w:r>
      <w:r w:rsidR="00025561" w:rsidRPr="00FF7624">
        <w:t>«Подписи (3)»</w:t>
      </w:r>
      <w:bookmarkEnd w:id="546"/>
    </w:p>
    <w:p w:rsidR="00025561" w:rsidRPr="00FF7624" w:rsidRDefault="007130DE" w:rsidP="00025561">
      <w:pPr>
        <w:pStyle w:val="ASFKNormal"/>
      </w:pPr>
      <w:r w:rsidRPr="00FF7624">
        <w:t>Перечень</w:t>
      </w:r>
      <w:r w:rsidR="00025561" w:rsidRPr="00FF7624">
        <w:t xml:space="preserve"> полей </w:t>
      </w:r>
      <w:r w:rsidRPr="00FF7624">
        <w:t>документа «Сводная заявка на кассовый расход (для уплаты налогов)», закладки «Подписи (3)»</w:t>
      </w:r>
      <w:r w:rsidR="00025561" w:rsidRPr="00FF7624">
        <w:t xml:space="preserve"> </w:t>
      </w:r>
      <w:r w:rsidR="00B53076" w:rsidRPr="00FF7624">
        <w:t>приведен в таблице</w:t>
      </w:r>
      <w:r w:rsidR="002D02D9" w:rsidRPr="00FF7624">
        <w:t> </w:t>
      </w:r>
      <w:r w:rsidR="00025561" w:rsidRPr="00FF7624">
        <w:fldChar w:fldCharType="begin"/>
      </w:r>
      <w:r w:rsidR="00025561" w:rsidRPr="00FF7624">
        <w:instrText xml:space="preserve"> REF _Ref329605132 \h  \* MERGEFORMAT </w:instrText>
      </w:r>
      <w:r w:rsidR="00025561" w:rsidRPr="00FF7624">
        <w:fldChar w:fldCharType="separate"/>
      </w:r>
      <w:r w:rsidR="00607514">
        <w:t>33</w:t>
      </w:r>
      <w:r w:rsidR="00025561" w:rsidRPr="00FF7624">
        <w:fldChar w:fldCharType="end"/>
      </w:r>
      <w:r w:rsidR="00025561" w:rsidRPr="00FF7624">
        <w:t>.</w:t>
      </w:r>
    </w:p>
    <w:bookmarkStart w:id="547" w:name="_Ref329605022"/>
    <w:p w:rsidR="00025561" w:rsidRPr="00FF7624" w:rsidRDefault="00025561" w:rsidP="00025561">
      <w:pPr>
        <w:pStyle w:val="ASFKNameTable"/>
      </w:pPr>
      <w:r w:rsidRPr="00FF7624">
        <w:lastRenderedPageBreak/>
        <w:fldChar w:fldCharType="begin"/>
      </w:r>
      <w:r w:rsidRPr="00FF7624">
        <w:instrText xml:space="preserve"> SEQ Таблица \* ARABIC </w:instrText>
      </w:r>
      <w:r w:rsidRPr="00FF7624">
        <w:fldChar w:fldCharType="separate"/>
      </w:r>
      <w:bookmarkStart w:id="548" w:name="_Ref329605132"/>
      <w:bookmarkStart w:id="549" w:name="_Toc126838386"/>
      <w:r w:rsidR="00607514">
        <w:rPr>
          <w:noProof/>
        </w:rPr>
        <w:t>33</w:t>
      </w:r>
      <w:bookmarkEnd w:id="548"/>
      <w:r w:rsidRPr="00FF7624">
        <w:fldChar w:fldCharType="end"/>
      </w:r>
      <w:r w:rsidRPr="00FF7624">
        <w:t xml:space="preserve">. </w:t>
      </w:r>
      <w:bookmarkEnd w:id="547"/>
      <w:r w:rsidRPr="00FF7624">
        <w:t xml:space="preserve">Описание полей </w:t>
      </w:r>
      <w:r w:rsidR="007130DE" w:rsidRPr="00FF7624">
        <w:t>документа «Сводная заявка на кассовый расход (для уплаты налогов)», закладки «Подписи (3)»</w:t>
      </w:r>
      <w:bookmarkEnd w:id="549"/>
    </w:p>
    <w:tbl>
      <w:tblPr>
        <w:tblStyle w:val="ASFKTable"/>
        <w:tblW w:w="5000" w:type="pct"/>
        <w:tblLook w:val="01E0" w:firstRow="1" w:lastRow="1" w:firstColumn="1" w:lastColumn="1" w:noHBand="0" w:noVBand="0"/>
      </w:tblPr>
      <w:tblGrid>
        <w:gridCol w:w="4204"/>
        <w:gridCol w:w="5424"/>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2183" w:type="pct"/>
          </w:tcPr>
          <w:p w:rsidR="00025561" w:rsidRPr="00FF7624" w:rsidRDefault="00025561" w:rsidP="00025561">
            <w:pPr>
              <w:pStyle w:val="ASFKTableHead"/>
            </w:pPr>
            <w:r w:rsidRPr="00FF7624">
              <w:t>Наименование поля</w:t>
            </w:r>
          </w:p>
        </w:tc>
        <w:tc>
          <w:tcPr>
            <w:tcW w:w="2817"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025561" w:rsidRPr="00FF7624" w:rsidRDefault="00025561" w:rsidP="00025561">
            <w:pPr>
              <w:pStyle w:val="ASFKTablenorm"/>
            </w:pPr>
            <w:r w:rsidRPr="00FF7624">
              <w:t>Руководитель (уполномоченное им лицо). Должность</w:t>
            </w:r>
          </w:p>
        </w:tc>
        <w:tc>
          <w:tcPr>
            <w:tcW w:w="2817"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2817"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025561" w:rsidRPr="00FF7624" w:rsidRDefault="00025561" w:rsidP="00025561">
            <w:pPr>
              <w:pStyle w:val="ASFKTablenorm"/>
            </w:pPr>
            <w:r w:rsidRPr="00FF7624">
              <w:t>Главный бухгалтер (уполномоченное им лицо). Должность</w:t>
            </w:r>
          </w:p>
        </w:tc>
        <w:tc>
          <w:tcPr>
            <w:tcW w:w="2817"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025561" w:rsidRPr="00FF7624" w:rsidRDefault="00025561" w:rsidP="00025561">
            <w:pPr>
              <w:pStyle w:val="ASFKTablenorm"/>
            </w:pPr>
            <w:r w:rsidRPr="00FF7624">
              <w:t>Главный бухгалтер (уполномоченное им лицо). Расшифровка подписи</w:t>
            </w:r>
          </w:p>
        </w:tc>
        <w:tc>
          <w:tcPr>
            <w:tcW w:w="2817"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025561" w:rsidRPr="00FF7624" w:rsidRDefault="00025561" w:rsidP="00025561">
            <w:pPr>
              <w:pStyle w:val="ASFKTablenorm"/>
            </w:pPr>
            <w:r w:rsidRPr="00FF7624">
              <w:t>Дата подписания</w:t>
            </w:r>
          </w:p>
        </w:tc>
        <w:tc>
          <w:tcPr>
            <w:tcW w:w="2817"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6A559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6A5593" w:rsidRPr="00FF7624" w:rsidRDefault="006A5593" w:rsidP="00025561">
            <w:pPr>
              <w:pStyle w:val="ASFKTablenorm"/>
            </w:pPr>
            <w:r w:rsidRPr="00FF7624">
              <w:t>ФИО ответственного за конфиденциальность данных</w:t>
            </w:r>
          </w:p>
        </w:tc>
        <w:tc>
          <w:tcPr>
            <w:tcW w:w="2817" w:type="pct"/>
          </w:tcPr>
          <w:p w:rsidR="006A5593" w:rsidRPr="00FF7624" w:rsidRDefault="006A5593" w:rsidP="006A5593">
            <w:pPr>
              <w:pStyle w:val="ASFKTablenorm"/>
            </w:pPr>
            <w:r w:rsidRPr="00FF7624">
              <w:t>Заполняется автоматически при подписании ЭП данными расшифровки подписи подписанта с должностью «Руководитель», если «Уровень конфиденциальности» = «0».</w:t>
            </w:r>
          </w:p>
        </w:tc>
      </w:tr>
    </w:tbl>
    <w:p w:rsidR="00025561" w:rsidRPr="00FF7624" w:rsidRDefault="00025561" w:rsidP="00025561">
      <w:pPr>
        <w:pStyle w:val="32"/>
      </w:pPr>
      <w:bookmarkStart w:id="550" w:name="_Ref422307063"/>
      <w:bookmarkStart w:id="551" w:name="_Toc422307662"/>
      <w:bookmarkStart w:id="552" w:name="_Toc126839081"/>
      <w:r w:rsidRPr="00FF7624">
        <w:t>Сведения об обязательстве</w:t>
      </w:r>
      <w:bookmarkEnd w:id="528"/>
      <w:bookmarkEnd w:id="529"/>
      <w:bookmarkEnd w:id="530"/>
      <w:bookmarkEnd w:id="531"/>
      <w:bookmarkEnd w:id="532"/>
      <w:bookmarkEnd w:id="550"/>
      <w:bookmarkEnd w:id="551"/>
      <w:bookmarkEnd w:id="552"/>
    </w:p>
    <w:p w:rsidR="00025561" w:rsidRPr="00FF7624" w:rsidRDefault="00025561" w:rsidP="00025561">
      <w:pPr>
        <w:pStyle w:val="ASFKNormal"/>
      </w:pPr>
      <w:r w:rsidRPr="00FF7624">
        <w:t>Для осуществления оплаты по заключенным договорам и госконтрактам бюджетное учреждение формирует документ «Сведения об обязательстве» (если документ-основание бюджетного обязательства – «договор») и передает его в ОрФК.</w:t>
      </w:r>
    </w:p>
    <w:p w:rsidR="00025561" w:rsidRPr="00FF7624" w:rsidRDefault="00025561" w:rsidP="00025561">
      <w:pPr>
        <w:pStyle w:val="ASFKNormal"/>
      </w:pPr>
      <w:r w:rsidRPr="00FF7624">
        <w:t>Документы «Сведения об обязательстве» формируются для предоставления в орган ФК детализации по исполнительному документу (ОБЛ, ОБЕ).</w:t>
      </w:r>
    </w:p>
    <w:p w:rsidR="00025561" w:rsidRPr="00FF7624" w:rsidRDefault="00025561" w:rsidP="00025561">
      <w:pPr>
        <w:pStyle w:val="ASFKNormal"/>
      </w:pPr>
      <w:r w:rsidRPr="00FF7624">
        <w:t xml:space="preserve">В случае если ПБС предоставляет Заявку на кассовый расход без ссылки на ранее зарегистрированное бюджетное обязательство, то Карточка учета БО с типом ОБП формируется в </w:t>
      </w:r>
      <w:r w:rsidR="00676935" w:rsidRPr="00FF7624">
        <w:t>OEBS</w:t>
      </w:r>
      <w:r w:rsidRPr="00FF7624">
        <w:t xml:space="preserve"> и передается ПБС. </w:t>
      </w:r>
    </w:p>
    <w:p w:rsidR="00025561" w:rsidRPr="00FF7624" w:rsidRDefault="00025561" w:rsidP="00025561">
      <w:pPr>
        <w:pStyle w:val="ASFKNormal"/>
      </w:pPr>
      <w:r w:rsidRPr="00FF7624">
        <w:t>Документ «Сведения о принятом бюджетном обязательстве»,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rsidR="00025561" w:rsidRPr="00FF7624" w:rsidRDefault="00025561" w:rsidP="00025561">
      <w:pPr>
        <w:pStyle w:val="ASFKNormal"/>
      </w:pPr>
      <w:r w:rsidRPr="00FF7624">
        <w:t xml:space="preserve">Для визуализации связи между документом «Сведения об обязательстве»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«Заявка на внесение изменений в обязательство» и «Заявка на перерегистрацию бюджетного обязательства» в </w:t>
      </w:r>
      <w:r w:rsidR="00D352A4" w:rsidRPr="00FF7624">
        <w:t>ППО СУФД АСФК</w:t>
      </w:r>
      <w:r w:rsidRPr="00FF7624">
        <w:t xml:space="preserve"> на ЭФ списка исходящих документов «Сведения об обязательстве» (рис. </w:t>
      </w:r>
      <w:r w:rsidRPr="00FF7624">
        <w:fldChar w:fldCharType="begin"/>
      </w:r>
      <w:r w:rsidRPr="00FF7624">
        <w:instrText xml:space="preserve"> REF _Ref436041732 \h </w:instrText>
      </w:r>
      <w:r w:rsidR="00FF7624">
        <w:instrText xml:space="preserve"> \* MERGEFORMAT </w:instrText>
      </w:r>
      <w:r w:rsidRPr="00FF7624">
        <w:fldChar w:fldCharType="separate"/>
      </w:r>
      <w:r w:rsidR="00607514">
        <w:rPr>
          <w:noProof/>
        </w:rPr>
        <w:t>58</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lastRenderedPageBreak/>
        <w:t>Номер;</w:t>
      </w:r>
    </w:p>
    <w:p w:rsidR="00025561" w:rsidRPr="00FF7624" w:rsidRDefault="00025561" w:rsidP="00025561">
      <w:pPr>
        <w:pStyle w:val="ASFKListmark1"/>
      </w:pPr>
      <w:r w:rsidRPr="00FF7624">
        <w:t>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«Сведения об обязательстве (исходящие)» к ЭФ связанного документа.</w:t>
      </w:r>
    </w:p>
    <w:p w:rsidR="00025561" w:rsidRPr="00FF7624" w:rsidRDefault="00025561" w:rsidP="00025561">
      <w:pPr>
        <w:pStyle w:val="ASFKNormal"/>
      </w:pPr>
      <w:r w:rsidRPr="00FF7624">
        <w:t>Для работы с исходящими документами «Сведения об обязательстве» следует перейти в пункт меню «Документы – Регистрация и учет обязательств – Карточки учета БО – Сведения об обязательстве (исходящие)». Откроется ЭФ списка документов, представленная на рисунке</w:t>
      </w:r>
      <w:r w:rsidR="002D02D9" w:rsidRPr="00FF7624">
        <w:t> </w:t>
      </w:r>
      <w:r w:rsidRPr="00FF7624">
        <w:fldChar w:fldCharType="begin"/>
      </w:r>
      <w:r w:rsidRPr="00FF7624">
        <w:instrText xml:space="preserve"> REF _Ref436041732 \h </w:instrText>
      </w:r>
      <w:r w:rsidR="00FF7624">
        <w:instrText xml:space="preserve"> \* MERGEFORMAT </w:instrText>
      </w:r>
      <w:r w:rsidRPr="00FF7624">
        <w:fldChar w:fldCharType="separate"/>
      </w:r>
      <w:r w:rsidR="00607514">
        <w:rPr>
          <w:noProof/>
        </w:rPr>
        <w:t>58</w:t>
      </w:r>
      <w:r w:rsidRPr="00FF7624">
        <w:fldChar w:fldCharType="end"/>
      </w:r>
      <w:r w:rsidRPr="00FF7624">
        <w:t>.</w:t>
      </w:r>
    </w:p>
    <w:p w:rsidR="00025561" w:rsidRPr="00FF7624" w:rsidRDefault="00025561" w:rsidP="00025561">
      <w:pPr>
        <w:pStyle w:val="ASFKNormal"/>
      </w:pPr>
      <w:r w:rsidRPr="00FF7624">
        <w:t>Для работы с входящими документами «Сведения об обязательстве» следует перейти в пункт меню «Документы – Регистрация и учет обязательств – Карточки учета БО – Сведения об обязательстве (входящие)».</w:t>
      </w:r>
    </w:p>
    <w:p w:rsidR="00025561" w:rsidRPr="00FF7624" w:rsidRDefault="00B76DB5" w:rsidP="00025561">
      <w:pPr>
        <w:pStyle w:val="ASFKFigure"/>
      </w:pPr>
      <w:r w:rsidRPr="00FF7624">
        <w:rPr>
          <w:noProof/>
        </w:rPr>
        <w:drawing>
          <wp:inline distT="0" distB="0" distL="0" distR="0">
            <wp:extent cx="6096000" cy="3124200"/>
            <wp:effectExtent l="0" t="0" r="0" b="0"/>
            <wp:docPr id="121" name="Рисунок 1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53" w:name="_Ref436041732"/>
      <w:bookmarkStart w:id="554" w:name="_Toc126839226"/>
      <w:r w:rsidR="00607514">
        <w:rPr>
          <w:noProof/>
        </w:rPr>
        <w:t>58</w:t>
      </w:r>
      <w:bookmarkEnd w:id="553"/>
      <w:r w:rsidRPr="00FF7624">
        <w:rPr>
          <w:noProof/>
        </w:rPr>
        <w:fldChar w:fldCharType="end"/>
      </w:r>
      <w:r w:rsidR="00025561" w:rsidRPr="00FF7624">
        <w:t>. ЭФ списка исходящих документов «Сведения об обязательстве»</w:t>
      </w:r>
      <w:bookmarkEnd w:id="554"/>
    </w:p>
    <w:p w:rsidR="00025561" w:rsidRPr="00FF7624" w:rsidRDefault="00025561" w:rsidP="00025561">
      <w:pPr>
        <w:pStyle w:val="41"/>
      </w:pPr>
      <w:bookmarkStart w:id="555" w:name="_Toc232827370"/>
      <w:r w:rsidRPr="00FF7624">
        <w:t>Доступные операции</w:t>
      </w:r>
      <w:bookmarkEnd w:id="555"/>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Для транзитных документов</w:t>
      </w:r>
      <w:r w:rsidR="009D219B" w:rsidRPr="00FF7624">
        <w:t xml:space="preserve"> (ОБД)</w:t>
      </w:r>
      <w:r w:rsidRPr="00FF7624">
        <w:t>:</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проверка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 xml:space="preserve">экспорт в </w:t>
      </w:r>
      <w:r w:rsidR="00676935" w:rsidRPr="00FF7624">
        <w:t>OEBS</w:t>
      </w:r>
      <w:r w:rsidRPr="00FF7624">
        <w:t>;</w:t>
      </w:r>
    </w:p>
    <w:p w:rsidR="00025561" w:rsidRPr="00FF7624" w:rsidRDefault="00025561" w:rsidP="00025561">
      <w:pPr>
        <w:pStyle w:val="ASFKListmark2"/>
      </w:pPr>
      <w:r w:rsidRPr="00FF7624">
        <w:t>акцепт;</w:t>
      </w:r>
    </w:p>
    <w:p w:rsidR="00025561" w:rsidRPr="00FF7624" w:rsidRDefault="00025561" w:rsidP="00025561">
      <w:pPr>
        <w:pStyle w:val="ASFKListmark2"/>
      </w:pPr>
      <w:r w:rsidRPr="00FF7624">
        <w:t>отказ;</w:t>
      </w:r>
    </w:p>
    <w:p w:rsidR="00025561" w:rsidRPr="00FF7624" w:rsidRDefault="00025561" w:rsidP="00025561">
      <w:pPr>
        <w:pStyle w:val="ASFKListmark2"/>
      </w:pPr>
      <w:r w:rsidRPr="00FF7624">
        <w:t>статистика;</w:t>
      </w:r>
    </w:p>
    <w:p w:rsidR="00025561" w:rsidRPr="00FF7624" w:rsidRDefault="00025561" w:rsidP="00025561">
      <w:pPr>
        <w:pStyle w:val="ASFKListmark2"/>
      </w:pPr>
      <w:r w:rsidRPr="00FF7624">
        <w:t>откат статуса передачи.</w:t>
      </w:r>
    </w:p>
    <w:p w:rsidR="00025561" w:rsidRPr="00FF7624" w:rsidRDefault="00025561" w:rsidP="00025561">
      <w:pPr>
        <w:pStyle w:val="ASFKListmark1"/>
      </w:pPr>
      <w:bookmarkStart w:id="556" w:name="_Ref231061203"/>
      <w:bookmarkStart w:id="557" w:name="_Toc232827371"/>
      <w:r w:rsidRPr="00FF7624">
        <w:t>Для входящих документов</w:t>
      </w:r>
      <w:r w:rsidR="009D219B" w:rsidRPr="00FF7624">
        <w:t xml:space="preserve"> (ОБД)</w:t>
      </w:r>
      <w:r w:rsidRPr="00FF7624">
        <w:t>:</w:t>
      </w:r>
    </w:p>
    <w:p w:rsidR="00025561" w:rsidRPr="00FF7624" w:rsidRDefault="00025561" w:rsidP="00025561">
      <w:pPr>
        <w:pStyle w:val="ASFKListmark2"/>
      </w:pPr>
      <w:r w:rsidRPr="00FF7624">
        <w:t xml:space="preserve">импорт из </w:t>
      </w:r>
      <w:r w:rsidR="00676935" w:rsidRPr="00FF7624">
        <w:t>OEBS</w:t>
      </w:r>
      <w:r w:rsidRPr="00FF7624">
        <w:t>;</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проверка и подписание ЭП;</w:t>
      </w:r>
    </w:p>
    <w:p w:rsidR="00025561" w:rsidRPr="00FF7624" w:rsidRDefault="00025561" w:rsidP="00025561">
      <w:pPr>
        <w:pStyle w:val="ASFKListmark2"/>
      </w:pPr>
      <w:r w:rsidRPr="00FF7624">
        <w:lastRenderedPageBreak/>
        <w:t>печать;</w:t>
      </w:r>
    </w:p>
    <w:p w:rsidR="00025561" w:rsidRPr="00FF7624" w:rsidRDefault="00025561" w:rsidP="00025561">
      <w:pPr>
        <w:pStyle w:val="ASFKListmark2"/>
      </w:pPr>
      <w:r w:rsidRPr="00FF7624">
        <w:t>отправка клиенту;</w:t>
      </w:r>
    </w:p>
    <w:p w:rsidR="00025561" w:rsidRPr="00FF7624" w:rsidRDefault="00025561" w:rsidP="00025561">
      <w:pPr>
        <w:pStyle w:val="ASFKListmark2"/>
      </w:pPr>
      <w:r w:rsidRPr="00FF7624">
        <w:t>откат статуса передачи.</w:t>
      </w:r>
    </w:p>
    <w:p w:rsidR="00025561" w:rsidRPr="00FF7624" w:rsidRDefault="00025561" w:rsidP="00025561">
      <w:pPr>
        <w:pStyle w:val="41"/>
      </w:pPr>
      <w:r w:rsidRPr="00FF7624">
        <w:t>Экранная форма документа</w:t>
      </w:r>
      <w:bookmarkEnd w:id="556"/>
      <w:bookmarkEnd w:id="557"/>
    </w:p>
    <w:p w:rsidR="00025561" w:rsidRPr="00FF7624" w:rsidRDefault="00025561" w:rsidP="00025561">
      <w:pPr>
        <w:pStyle w:val="ASFKNormal"/>
      </w:pPr>
      <w:r w:rsidRPr="00FF7624">
        <w:t>ЭФ документа «Сведения об обязательстве» представлена на рисунке </w:t>
      </w:r>
      <w:r w:rsidRPr="00FF7624">
        <w:fldChar w:fldCharType="begin"/>
      </w:r>
      <w:r w:rsidRPr="00FF7624">
        <w:instrText xml:space="preserve"> REF _Ref225587553 \h  \* MERGEFORMAT </w:instrText>
      </w:r>
      <w:r w:rsidRPr="00FF7624">
        <w:fldChar w:fldCharType="separate"/>
      </w:r>
      <w:r w:rsidR="00607514">
        <w:t>59</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«Заголовок, раздел 1,2 (1)»;</w:t>
      </w:r>
    </w:p>
    <w:p w:rsidR="00025561" w:rsidRPr="00FF7624" w:rsidRDefault="00025561" w:rsidP="00025561">
      <w:pPr>
        <w:pStyle w:val="ASFKListmark1"/>
      </w:pPr>
      <w:r w:rsidRPr="00FF7624">
        <w:t xml:space="preserve">«Раздел </w:t>
      </w:r>
      <w:r w:rsidR="00ED34F4" w:rsidRPr="00FF7624">
        <w:t>3</w:t>
      </w:r>
      <w:r w:rsidRPr="00FF7624">
        <w:t xml:space="preserve"> (</w:t>
      </w:r>
      <w:r w:rsidR="00ED34F4" w:rsidRPr="00FF7624">
        <w:t>2</w:t>
      </w:r>
      <w:r w:rsidRPr="00FF7624">
        <w:t>);</w:t>
      </w:r>
    </w:p>
    <w:p w:rsidR="00025561" w:rsidRPr="00FF7624" w:rsidRDefault="00025561" w:rsidP="00025561">
      <w:pPr>
        <w:pStyle w:val="ASFKListmark1"/>
      </w:pPr>
      <w:r w:rsidRPr="00FF7624">
        <w:t>«</w:t>
      </w:r>
      <w:r w:rsidR="00ED34F4" w:rsidRPr="00FF7624">
        <w:t>Подписи (3</w:t>
      </w:r>
      <w:r w:rsidRPr="00FF7624">
        <w:t>)»;</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drawing>
          <wp:inline distT="0" distB="0" distL="0" distR="0">
            <wp:extent cx="5991225" cy="5372100"/>
            <wp:effectExtent l="0" t="0" r="9525" b="0"/>
            <wp:docPr id="122" name="Рисунок 1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91225" cy="53721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58" w:name="_Ref225587553"/>
      <w:bookmarkStart w:id="559" w:name="_Toc126839227"/>
      <w:r w:rsidR="00607514">
        <w:rPr>
          <w:noProof/>
        </w:rPr>
        <w:t>59</w:t>
      </w:r>
      <w:bookmarkEnd w:id="558"/>
      <w:r w:rsidRPr="00FF7624">
        <w:rPr>
          <w:noProof/>
        </w:rPr>
        <w:fldChar w:fldCharType="end"/>
      </w:r>
      <w:r w:rsidR="00025561" w:rsidRPr="00FF7624">
        <w:t xml:space="preserve">. ЭФ </w:t>
      </w:r>
      <w:r w:rsidR="006425A2" w:rsidRPr="00FF7624">
        <w:t xml:space="preserve">документа </w:t>
      </w:r>
      <w:r w:rsidR="00025561" w:rsidRPr="00FF7624">
        <w:t>«Сведения об обязательстве</w:t>
      </w:r>
      <w:r w:rsidR="00B53076" w:rsidRPr="00FF7624">
        <w:t xml:space="preserve">», закладки </w:t>
      </w:r>
      <w:r w:rsidR="00025561" w:rsidRPr="00FF7624">
        <w:t>«Заголовок, раздел 1,2 (1)»</w:t>
      </w:r>
      <w:bookmarkEnd w:id="559"/>
    </w:p>
    <w:p w:rsidR="00025561" w:rsidRPr="00FF7624" w:rsidRDefault="00025561" w:rsidP="00025561">
      <w:pPr>
        <w:pStyle w:val="ASFKNormal"/>
      </w:pPr>
      <w:r w:rsidRPr="00FF7624">
        <w:t xml:space="preserve">В документе «Сведения об обязательстве (входящие)» все поля закрыты на редактирование и заполняются путем импорта из </w:t>
      </w:r>
      <w:r w:rsidR="00676935" w:rsidRPr="00FF7624">
        <w:t>OEBS</w:t>
      </w:r>
      <w:r w:rsidRPr="00FF7624">
        <w:t xml:space="preserve">. </w:t>
      </w:r>
    </w:p>
    <w:p w:rsidR="00025561" w:rsidRPr="00FF7624" w:rsidRDefault="00025561" w:rsidP="00025561">
      <w:pPr>
        <w:pStyle w:val="ASFKNormal"/>
      </w:pPr>
      <w:r w:rsidRPr="00FF7624">
        <w:t xml:space="preserve">При импорте документа из внешней системы поля </w:t>
      </w:r>
      <w:r w:rsidR="006425A2" w:rsidRPr="00FF7624">
        <w:t>документа</w:t>
      </w:r>
      <w:r w:rsidRPr="00FF7624">
        <w:t xml:space="preserve"> автоматически заполняются данными загрузочного файла. </w:t>
      </w:r>
    </w:p>
    <w:p w:rsidR="00025561" w:rsidRPr="00FF7624" w:rsidRDefault="00025561" w:rsidP="00025561">
      <w:pPr>
        <w:pStyle w:val="ASFKNormal"/>
      </w:pPr>
      <w:r w:rsidRPr="00FF7624">
        <w:lastRenderedPageBreak/>
        <w:t>Перечень полей</w:t>
      </w:r>
      <w:r w:rsidR="006425A2" w:rsidRPr="00FF7624">
        <w:t xml:space="preserve"> документа «Сведения об обязательстве», закладки «Заголовок, раздел 1,2 (1)»</w:t>
      </w:r>
      <w:r w:rsidRPr="00FF7624">
        <w:t xml:space="preserve"> приведен в таблице</w:t>
      </w:r>
      <w:r w:rsidR="002D02D9" w:rsidRPr="00FF7624">
        <w:t> </w:t>
      </w:r>
      <w:r w:rsidRPr="00FF7624">
        <w:fldChar w:fldCharType="begin"/>
      </w:r>
      <w:r w:rsidRPr="00FF7624">
        <w:instrText xml:space="preserve"> REF _Ref317671467 \h  \* MERGEFORMAT </w:instrText>
      </w:r>
      <w:r w:rsidRPr="00FF7624">
        <w:fldChar w:fldCharType="separate"/>
      </w:r>
      <w:r w:rsidR="00607514">
        <w:t>34</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60" w:name="_Ref317671467"/>
      <w:bookmarkStart w:id="561" w:name="_Ref315697671"/>
      <w:bookmarkStart w:id="562" w:name="_Toc126838387"/>
      <w:r w:rsidR="00607514">
        <w:rPr>
          <w:noProof/>
        </w:rPr>
        <w:t>34</w:t>
      </w:r>
      <w:bookmarkEnd w:id="560"/>
      <w:bookmarkEnd w:id="561"/>
      <w:r w:rsidRPr="00FF7624">
        <w:rPr>
          <w:noProof/>
        </w:rPr>
        <w:fldChar w:fldCharType="end"/>
      </w:r>
      <w:r w:rsidR="00025561" w:rsidRPr="00FF7624">
        <w:t>. Описание полей документа «Сведения об обязательстве</w:t>
      </w:r>
      <w:r w:rsidR="00B53076" w:rsidRPr="00FF7624">
        <w:t xml:space="preserve">», закладки </w:t>
      </w:r>
      <w:r w:rsidR="00025561" w:rsidRPr="00FF7624">
        <w:t>«Заголовок, Раздел 1,2 (1)»</w:t>
      </w:r>
      <w:bookmarkEnd w:id="562"/>
    </w:p>
    <w:tbl>
      <w:tblPr>
        <w:tblStyle w:val="ASFKTable"/>
        <w:tblW w:w="5000" w:type="pct"/>
        <w:tblLook w:val="01E0" w:firstRow="1" w:lastRow="1" w:firstColumn="1" w:lastColumn="1" w:noHBand="0" w:noVBand="0"/>
      </w:tblPr>
      <w:tblGrid>
        <w:gridCol w:w="2233"/>
        <w:gridCol w:w="7395"/>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9"/>
        </w:trPr>
        <w:tc>
          <w:tcPr>
            <w:tcW w:w="1137" w:type="pct"/>
          </w:tcPr>
          <w:p w:rsidR="00025561" w:rsidRPr="00FF7624" w:rsidRDefault="00025561" w:rsidP="00025561">
            <w:pPr>
              <w:pStyle w:val="ASFKTablenorm"/>
            </w:pPr>
            <w:r w:rsidRPr="00FF7624">
              <w:t>Сведения №</w:t>
            </w:r>
          </w:p>
        </w:tc>
        <w:tc>
          <w:tcPr>
            <w:tcW w:w="3863" w:type="pct"/>
          </w:tcPr>
          <w:p w:rsidR="00025561" w:rsidRPr="00FF7624" w:rsidRDefault="00025561" w:rsidP="00025561">
            <w:pPr>
              <w:pStyle w:val="ASFKTablenorm"/>
            </w:pPr>
            <w:r w:rsidRPr="00FF7624">
              <w:t>Номер, присвоенный клиентом, оформляющим документ.</w:t>
            </w:r>
          </w:p>
          <w:p w:rsidR="00025561" w:rsidRPr="00FF7624" w:rsidRDefault="00025561" w:rsidP="00025561">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025561" w:rsidRPr="00FF7624" w:rsidRDefault="00025561" w:rsidP="00025561">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137" w:type="pct"/>
          </w:tcPr>
          <w:p w:rsidR="00025561" w:rsidRPr="00FF7624" w:rsidRDefault="00025561" w:rsidP="00025561">
            <w:pPr>
              <w:pStyle w:val="ASFKTablenorm"/>
            </w:pPr>
            <w:r w:rsidRPr="00FF7624">
              <w:t>Номер изменения</w:t>
            </w:r>
          </w:p>
        </w:tc>
        <w:tc>
          <w:tcPr>
            <w:tcW w:w="3863" w:type="pct"/>
          </w:tcPr>
          <w:p w:rsidR="00025561" w:rsidRPr="00FF7624" w:rsidRDefault="00025561" w:rsidP="00025561">
            <w:pPr>
              <w:pStyle w:val="ASFKTablenorm"/>
            </w:pPr>
            <w:r w:rsidRPr="00FF7624">
              <w:t>При указании в поле «Тип сведений» значения «0» (первичные) поле автоматически заполняется значением «0» и становится недоступным для редактирования.</w:t>
            </w:r>
          </w:p>
          <w:p w:rsidR="00025561" w:rsidRPr="00FF7624" w:rsidRDefault="00025561" w:rsidP="00025561">
            <w:pPr>
              <w:pStyle w:val="ASFKTablenorm"/>
            </w:pPr>
            <w:r w:rsidRPr="00FF7624">
              <w:t>При указании в поле «Тип сведений» значения «1» (изменения) значение вводится вручную.</w:t>
            </w:r>
          </w:p>
          <w:p w:rsidR="00025561" w:rsidRPr="00FF7624" w:rsidRDefault="00025561" w:rsidP="00025561">
            <w:pPr>
              <w:pStyle w:val="ASFKTablenorm"/>
            </w:pPr>
            <w:r w:rsidRPr="00FF7624">
              <w:t>При импорте из ТФФ, при пустом значении отображается на ВФ и передается в ОЕБС значение «0».</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025561" w:rsidRPr="00FF7624" w:rsidRDefault="00025561" w:rsidP="00025561">
            <w:pPr>
              <w:pStyle w:val="ASFKTablenorm"/>
            </w:pPr>
            <w:r w:rsidRPr="00FF7624">
              <w:t>От</w:t>
            </w:r>
          </w:p>
        </w:tc>
        <w:tc>
          <w:tcPr>
            <w:tcW w:w="3863" w:type="pct"/>
          </w:tcPr>
          <w:p w:rsidR="00025561" w:rsidRPr="00FF7624" w:rsidRDefault="00025561" w:rsidP="00025561">
            <w:pPr>
              <w:pStyle w:val="ASFKTablenorm"/>
            </w:pPr>
            <w:r w:rsidRPr="00FF7624">
              <w:t xml:space="preserve">По умолчанию проставляется текущая дата. </w:t>
            </w:r>
          </w:p>
          <w:p w:rsidR="00025561" w:rsidRPr="00FF7624" w:rsidRDefault="00025561" w:rsidP="00025561">
            <w:pPr>
              <w:pStyle w:val="ASFKTablenorm"/>
            </w:pPr>
            <w:r w:rsidRPr="00FF7624">
              <w:t>Значение может быть изменено вручную или выбором из системного календаря.</w:t>
            </w:r>
          </w:p>
        </w:tc>
      </w:tr>
      <w:tr w:rsidR="00E725F1"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E725F1" w:rsidRPr="00FF7624" w:rsidRDefault="00E725F1" w:rsidP="006C0AF8">
            <w:pPr>
              <w:pStyle w:val="ASFKTablenorm"/>
            </w:pPr>
            <w:r w:rsidRPr="00FF7624">
              <w:t>Статус</w:t>
            </w:r>
          </w:p>
        </w:tc>
        <w:tc>
          <w:tcPr>
            <w:tcW w:w="3863" w:type="pct"/>
          </w:tcPr>
          <w:p w:rsidR="00E725F1" w:rsidRPr="00FF7624" w:rsidRDefault="00E725F1" w:rsidP="006C0AF8">
            <w:pPr>
              <w:pStyle w:val="ASFKTablenorm"/>
            </w:pPr>
            <w:r w:rsidRPr="00FF7624">
              <w:t xml:space="preserve">Значение заполняется автоматически. </w:t>
            </w:r>
          </w:p>
          <w:p w:rsidR="00E725F1" w:rsidRPr="00FF7624" w:rsidRDefault="00E725F1" w:rsidP="006C0AF8">
            <w:pPr>
              <w:pStyle w:val="ASFKTablenorm"/>
            </w:pPr>
            <w:r w:rsidRPr="00FF7624">
              <w:t>Загружается из OEBS.</w:t>
            </w:r>
          </w:p>
        </w:tc>
      </w:tr>
      <w:tr w:rsidR="00E725F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E725F1" w:rsidRPr="00FF7624" w:rsidRDefault="00E725F1" w:rsidP="006C0AF8">
            <w:pPr>
              <w:pStyle w:val="ASFKTablenorm"/>
            </w:pPr>
            <w:r w:rsidRPr="00FF7624">
              <w:t>Тип сведений</w:t>
            </w:r>
          </w:p>
        </w:tc>
        <w:tc>
          <w:tcPr>
            <w:tcW w:w="3863" w:type="pct"/>
          </w:tcPr>
          <w:p w:rsidR="00E725F1" w:rsidRPr="00FF7624" w:rsidRDefault="00E725F1" w:rsidP="006C0AF8">
            <w:pPr>
              <w:pStyle w:val="ASFKTablenorm"/>
            </w:pPr>
            <w:r w:rsidRPr="00FF7624">
              <w:t>Для исходящих документов: значение выбирается из списка (на форму подтягивается и участвует в интеграции только код типа сведений):</w:t>
            </w:r>
          </w:p>
          <w:p w:rsidR="00E725F1" w:rsidRPr="00FF7624" w:rsidRDefault="00E725F1" w:rsidP="006C0AF8">
            <w:pPr>
              <w:pStyle w:val="ASFKTableListMark"/>
            </w:pPr>
            <w:r w:rsidRPr="00FF7624">
              <w:t>0 – первичные;</w:t>
            </w:r>
          </w:p>
          <w:p w:rsidR="00E725F1" w:rsidRPr="00FF7624" w:rsidRDefault="00E725F1" w:rsidP="006C0AF8">
            <w:pPr>
              <w:pStyle w:val="ASFKTableListMark"/>
            </w:pPr>
            <w:r w:rsidRPr="00FF7624">
              <w:t>1 – изменения.</w:t>
            </w:r>
          </w:p>
        </w:tc>
      </w:tr>
      <w:tr w:rsidR="00536536"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536536" w:rsidRPr="00FF7624" w:rsidRDefault="00536536" w:rsidP="006C0AF8">
            <w:pPr>
              <w:pStyle w:val="ASFKTablenorm"/>
            </w:pPr>
            <w:r w:rsidRPr="00FF7624">
              <w:t>№ л/с получ.</w:t>
            </w:r>
          </w:p>
        </w:tc>
        <w:tc>
          <w:tcPr>
            <w:tcW w:w="3863" w:type="pct"/>
          </w:tcPr>
          <w:p w:rsidR="00536536" w:rsidRPr="00FF7624" w:rsidRDefault="00536536" w:rsidP="006C0AF8">
            <w:pPr>
              <w:pStyle w:val="ASFKTablenorm"/>
            </w:pPr>
            <w:r w:rsidRPr="00FF7624">
              <w:t>Для ОФК off-line заполняется вручную.</w:t>
            </w:r>
          </w:p>
          <w:p w:rsidR="00536536" w:rsidRPr="00FF7624" w:rsidRDefault="00536536" w:rsidP="006C0AF8">
            <w:pPr>
              <w:pStyle w:val="ASFKTablenorm"/>
            </w:pPr>
            <w:r w:rsidRPr="00FF7624">
              <w:t>При указании 14 типа ЛС перезаполняются следующие поля документа:</w:t>
            </w:r>
          </w:p>
          <w:p w:rsidR="00536536" w:rsidRPr="00FF7624" w:rsidRDefault="00536536" w:rsidP="006C0AF8">
            <w:pPr>
              <w:pStyle w:val="ASFKTableListMark"/>
            </w:pPr>
            <w:r w:rsidRPr="00FF7624">
              <w:t>код бюджета (код бюджета из справочника лицевых счетов);</w:t>
            </w:r>
          </w:p>
          <w:p w:rsidR="00536536" w:rsidRPr="00FF7624" w:rsidRDefault="00536536" w:rsidP="006C0AF8">
            <w:pPr>
              <w:pStyle w:val="ASFKTableListMark"/>
            </w:pPr>
            <w:r w:rsidRPr="00FF7624">
              <w:t>клиент (полное наименование владельца ЛС из справочника лицевых счетов);</w:t>
            </w:r>
          </w:p>
          <w:p w:rsidR="00536536" w:rsidRPr="00FF7624" w:rsidRDefault="00536536" w:rsidP="006C0AF8">
            <w:pPr>
              <w:pStyle w:val="ASFKTableListMark"/>
            </w:pPr>
            <w:r w:rsidRPr="00FF7624">
              <w:t>код по сводному реестру;</w:t>
            </w:r>
          </w:p>
          <w:p w:rsidR="00536536" w:rsidRPr="00FF7624" w:rsidRDefault="00536536" w:rsidP="006C0AF8">
            <w:pPr>
              <w:pStyle w:val="ASFKTableListMark"/>
            </w:pPr>
            <w:r w:rsidRPr="00FF7624">
              <w:t>код главы (ведомство из справочника лицевых счетов);</w:t>
            </w:r>
          </w:p>
          <w:p w:rsidR="00536536" w:rsidRPr="00FF7624" w:rsidRDefault="00536536" w:rsidP="006C0AF8">
            <w:pPr>
              <w:pStyle w:val="ASFKTableListMark"/>
            </w:pPr>
            <w:r w:rsidRPr="00FF7624">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536536" w:rsidRPr="00FF7624" w:rsidRDefault="00536536" w:rsidP="006C0AF8">
            <w:pPr>
              <w:pStyle w:val="ASFKTableListMark"/>
            </w:pPr>
            <w:r w:rsidRPr="00FF7624">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7E324F"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7E324F" w:rsidRPr="00FF7624" w:rsidRDefault="007E324F" w:rsidP="007E324F">
            <w:pPr>
              <w:pStyle w:val="ASFKTablenorm"/>
            </w:pPr>
            <w:r w:rsidRPr="00FF7624">
              <w:t>Уровень конфиденциальности</w:t>
            </w:r>
          </w:p>
        </w:tc>
        <w:tc>
          <w:tcPr>
            <w:tcW w:w="3863" w:type="pct"/>
          </w:tcPr>
          <w:p w:rsidR="007E324F" w:rsidRPr="00FF7624" w:rsidRDefault="007E324F" w:rsidP="007E324F">
            <w:pPr>
              <w:pStyle w:val="ASFKTablenorm"/>
            </w:pPr>
            <w:r w:rsidRPr="00FF7624">
              <w:t>Заполняется вручную. По умолчанию не заполнено.</w:t>
            </w:r>
          </w:p>
          <w:p w:rsidR="007E324F" w:rsidRPr="00FF7624" w:rsidRDefault="007E324F" w:rsidP="007E324F">
            <w:pPr>
              <w:pStyle w:val="ASFKTablenorm"/>
            </w:pPr>
            <w:r w:rsidRPr="00FF7624">
              <w:lastRenderedPageBreak/>
              <w:t>Заполняется клиентом значением «0» (не секретно) или «1» (</w:t>
            </w:r>
            <w:r w:rsidR="003F7023" w:rsidRPr="00FF7624">
              <w:t>ДСП</w:t>
            </w:r>
            <w:r w:rsidRPr="00FF7624">
              <w:t>) при указании:</w:t>
            </w:r>
          </w:p>
          <w:p w:rsidR="007E324F" w:rsidRPr="00FF7624" w:rsidRDefault="007E324F" w:rsidP="007E324F">
            <w:pPr>
              <w:pStyle w:val="ASFKTableListMark"/>
            </w:pPr>
            <w:r w:rsidRPr="00FF7624">
              <w:t>лицевого счета клиента с признаком обслуживания в ЗК;</w:t>
            </w:r>
          </w:p>
          <w:p w:rsidR="007E324F" w:rsidRPr="00FF7624" w:rsidRDefault="007E324F" w:rsidP="007E324F">
            <w:pPr>
              <w:pStyle w:val="ASFKTableListMark"/>
            </w:pPr>
            <w:r w:rsidRPr="00FF7624">
              <w:t>кода по Сводному реестру, для которого в справочнике СР присутствует поле «Признак контура» со значением «S» (закрытый);</w:t>
            </w:r>
          </w:p>
          <w:p w:rsidR="007E324F" w:rsidRPr="00FF7624" w:rsidRDefault="007E324F" w:rsidP="007E324F">
            <w:pPr>
              <w:pStyle w:val="ASFKTableListMark"/>
            </w:pPr>
            <w:r w:rsidRPr="00FF7624">
              <w:t>вместо наименования указан код организации по СР.</w:t>
            </w:r>
          </w:p>
        </w:tc>
      </w:tr>
      <w:tr w:rsidR="00271C9A"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271C9A" w:rsidRPr="00FF7624" w:rsidRDefault="00271C9A" w:rsidP="00DD4DA6">
            <w:pPr>
              <w:pStyle w:val="ASFKTablenorm"/>
            </w:pPr>
            <w:r w:rsidRPr="00FF7624">
              <w:lastRenderedPageBreak/>
              <w:t>Тип БО</w:t>
            </w:r>
          </w:p>
        </w:tc>
        <w:tc>
          <w:tcPr>
            <w:tcW w:w="3863" w:type="pct"/>
          </w:tcPr>
          <w:p w:rsidR="00271C9A" w:rsidRPr="00FF7624" w:rsidRDefault="00271C9A" w:rsidP="00DD4DA6">
            <w:pPr>
              <w:pStyle w:val="ASFKTablenorm"/>
            </w:pPr>
            <w:r w:rsidRPr="00FF7624">
              <w:t>Наименование типа бюджетного обязательства.</w:t>
            </w:r>
          </w:p>
          <w:p w:rsidR="00271C9A" w:rsidRPr="00FF7624" w:rsidRDefault="00271C9A" w:rsidP="00DD4DA6">
            <w:pPr>
              <w:pStyle w:val="ASFKTablenorm"/>
            </w:pPr>
            <w:r w:rsidRPr="00FF7624">
              <w:t xml:space="preserve">Значение выбирается из списка (в интеграции участвует только код Типа БО): </w:t>
            </w:r>
          </w:p>
          <w:p w:rsidR="00271C9A" w:rsidRPr="00FF7624" w:rsidRDefault="00271C9A" w:rsidP="00DD4DA6">
            <w:pPr>
              <w:pStyle w:val="ASFKTableListMark"/>
            </w:pPr>
            <w:r w:rsidRPr="00FF7624">
              <w:t>пустое;</w:t>
            </w:r>
          </w:p>
          <w:p w:rsidR="00271C9A" w:rsidRPr="00FF7624" w:rsidRDefault="00271C9A" w:rsidP="00DD4DA6">
            <w:pPr>
              <w:pStyle w:val="ASFKTableListMark"/>
            </w:pPr>
            <w:r w:rsidRPr="00FF7624">
              <w:t>1 – «Закупка»;</w:t>
            </w:r>
          </w:p>
          <w:p w:rsidR="00271C9A" w:rsidRPr="00FF7624" w:rsidRDefault="00271C9A" w:rsidP="00DD4DA6">
            <w:pPr>
              <w:pStyle w:val="ASFKTableListMark"/>
            </w:pPr>
            <w:r w:rsidRPr="00FF7624">
              <w:t>2 – «Прочее».</w:t>
            </w:r>
          </w:p>
          <w:p w:rsidR="00271C9A" w:rsidRPr="00FF7624" w:rsidRDefault="00271C9A" w:rsidP="00DD4DA6">
            <w:pPr>
              <w:pStyle w:val="ASFKTablenorm"/>
            </w:pPr>
            <w:r w:rsidRPr="00FF7624">
              <w:t>По умолчанию поле пустое.</w:t>
            </w:r>
          </w:p>
        </w:tc>
      </w:tr>
      <w:tr w:rsidR="00536536"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536536" w:rsidRPr="00FF7624" w:rsidRDefault="00536536" w:rsidP="00D17936">
            <w:pPr>
              <w:pStyle w:val="ASFKTablenorm"/>
            </w:pPr>
            <w:r w:rsidRPr="00FF7624">
              <w:t xml:space="preserve">Направление Сведения о БО по </w:t>
            </w:r>
            <w:r w:rsidR="00D17936">
              <w:t>закрытому</w:t>
            </w:r>
            <w:r w:rsidRPr="00FF7624">
              <w:t xml:space="preserve"> ГК</w:t>
            </w:r>
          </w:p>
        </w:tc>
        <w:tc>
          <w:tcPr>
            <w:tcW w:w="3863" w:type="pct"/>
          </w:tcPr>
          <w:p w:rsidR="00536536" w:rsidRPr="00FF7624" w:rsidRDefault="00536536" w:rsidP="00DD4DA6">
            <w:pPr>
              <w:pStyle w:val="ASFKTablenorm"/>
            </w:pPr>
            <w:r w:rsidRPr="00FF7624">
              <w:t>Чекбокс. По умолчанию значение чекбокса не проставлено.</w:t>
            </w:r>
          </w:p>
        </w:tc>
      </w:tr>
      <w:tr w:rsidR="002345C6"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2345C6" w:rsidRPr="00FF7624" w:rsidRDefault="002345C6" w:rsidP="00355497">
            <w:pPr>
              <w:pStyle w:val="ASFKTablenorm"/>
            </w:pPr>
            <w:r w:rsidRPr="00FF7624">
              <w:t>Признак автоматически созданного документа</w:t>
            </w:r>
          </w:p>
        </w:tc>
        <w:tc>
          <w:tcPr>
            <w:tcW w:w="3863" w:type="pct"/>
          </w:tcPr>
          <w:p w:rsidR="002345C6" w:rsidRPr="00FF7624" w:rsidRDefault="002345C6" w:rsidP="00355497">
            <w:pPr>
              <w:pStyle w:val="ASFKTablenorm"/>
            </w:pPr>
            <w:r w:rsidRPr="00FF7624">
              <w:t>Чекбокс. Устанавливается автоматически, не редактируется. Флаг устанавливается, если значение реквизита «Признак автоматически созданного документа» равно «1», снимается, если значение реквизита «Признак автоматически созданного документа» равно «0».</w:t>
            </w:r>
          </w:p>
          <w:p w:rsidR="002345C6" w:rsidRPr="00FF7624" w:rsidRDefault="002345C6" w:rsidP="00355497">
            <w:pPr>
              <w:pStyle w:val="ASFKTablenorm"/>
            </w:pPr>
            <w:r w:rsidRPr="00FF7624">
              <w:t>Указывается значение «0» или «1» по следующим правилам:</w:t>
            </w:r>
          </w:p>
          <w:p w:rsidR="002345C6" w:rsidRPr="00FF7624" w:rsidRDefault="002345C6" w:rsidP="00355497">
            <w:pPr>
              <w:pStyle w:val="ASFKTableListMark"/>
            </w:pPr>
            <w:r w:rsidRPr="00FF7624">
              <w:t>«0», если документ создается в ППО СУФД АСФК, или принимаемый из ППО OEBS АСФК документ имеет технический тип «ОБД»;</w:t>
            </w:r>
          </w:p>
          <w:p w:rsidR="002345C6" w:rsidRPr="00FF7624" w:rsidRDefault="002345C6" w:rsidP="00355497">
            <w:pPr>
              <w:pStyle w:val="ASFKTableListMark"/>
            </w:pPr>
            <w:r w:rsidRPr="00FF7624">
              <w:t>«1», если принимаемый из ППО OEBS АСФК документ имеет технический тип «ОБП».</w:t>
            </w:r>
          </w:p>
        </w:tc>
      </w:tr>
      <w:tr w:rsidR="00A80034"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A80034" w:rsidRPr="00FF7624" w:rsidRDefault="00A80034" w:rsidP="00025561">
            <w:pPr>
              <w:pStyle w:val="ASFKTablenorm"/>
            </w:pPr>
            <w:r w:rsidRPr="00FF7624">
              <w:t>ПБС</w:t>
            </w:r>
          </w:p>
        </w:tc>
        <w:tc>
          <w:tcPr>
            <w:tcW w:w="3863" w:type="pct"/>
          </w:tcPr>
          <w:p w:rsidR="008A57F2" w:rsidRPr="00FF7624" w:rsidRDefault="008A57F2" w:rsidP="008A57F2">
            <w:pPr>
              <w:pStyle w:val="ASFKTablenorm"/>
            </w:pPr>
            <w:r w:rsidRPr="00FF7624">
              <w:t>При значении поля «Переход на СР» = 1, поле заполняется значением полного наименования организации из справочника СР на основании констант «Код собственного БУ» и «Код бюджета».</w:t>
            </w:r>
          </w:p>
          <w:p w:rsidR="008A57F2" w:rsidRPr="00FF7624" w:rsidRDefault="008A57F2" w:rsidP="008A57F2">
            <w:pPr>
              <w:pStyle w:val="ASFKTablenorm"/>
            </w:pPr>
            <w:r w:rsidRPr="00FF7624">
              <w:t>Для ОФК off-line заполняется вручную.</w:t>
            </w:r>
          </w:p>
          <w:p w:rsidR="008A57F2" w:rsidRPr="00FF7624" w:rsidRDefault="008A57F2" w:rsidP="008A57F2">
            <w:pPr>
              <w:pStyle w:val="ASFKTableListNum"/>
              <w:numPr>
                <w:ilvl w:val="0"/>
                <w:numId w:val="0"/>
              </w:numPr>
            </w:pPr>
            <w:r w:rsidRPr="00FF7624">
              <w:t>При значении поля «Переход на СР» равен 0:</w:t>
            </w:r>
          </w:p>
          <w:p w:rsidR="008A57F2" w:rsidRPr="00FF7624" w:rsidRDefault="008A57F2" w:rsidP="008A57F2">
            <w:pPr>
              <w:pStyle w:val="ASFKTableListMark"/>
            </w:pPr>
            <w:r w:rsidRPr="00FF7624">
              <w:t xml:space="preserve">Для Федерального бюджета заполняется полным наименование из справочника СРРПБС на основании кода по Сводному реестру (с учетом Бюджета и кода Главы по БК). </w:t>
            </w:r>
          </w:p>
          <w:p w:rsidR="008A57F2" w:rsidRPr="00FF7624" w:rsidRDefault="008A57F2" w:rsidP="008A57F2">
            <w:pPr>
              <w:pStyle w:val="ASFKTableListMark"/>
            </w:pPr>
            <w:r w:rsidRPr="00FF7624">
              <w:t>Для бюджета, отличного от Федерального заполняется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rsidR="00A80034" w:rsidRPr="00FF7624" w:rsidRDefault="00A80034" w:rsidP="00A80034">
            <w:pPr>
              <w:pStyle w:val="ASFKTablenorm"/>
            </w:pPr>
            <w:r w:rsidRPr="00FF7624">
              <w:t>Может быть отредактировано вручную.</w:t>
            </w:r>
          </w:p>
          <w:p w:rsidR="00A80034" w:rsidRPr="00FF7624" w:rsidRDefault="00A80034" w:rsidP="00A80034">
            <w:pPr>
              <w:pStyle w:val="ASFKTablenorm"/>
            </w:pPr>
            <w:r w:rsidRPr="00FF7624">
              <w:t>Для ОФК off-line заполняется вручную.</w:t>
            </w:r>
          </w:p>
        </w:tc>
      </w:tr>
      <w:tr w:rsidR="00A80034"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A80034" w:rsidRPr="00FF7624" w:rsidRDefault="002B746D" w:rsidP="00025561">
            <w:pPr>
              <w:pStyle w:val="ASFKTablenorm"/>
            </w:pPr>
            <w:r w:rsidRPr="00FF7624">
              <w:t>П</w:t>
            </w:r>
            <w:r w:rsidR="00A80034" w:rsidRPr="00FF7624">
              <w:t xml:space="preserve">о Свод. </w:t>
            </w:r>
            <w:r w:rsidRPr="00FF7624">
              <w:t>Р</w:t>
            </w:r>
            <w:r w:rsidR="00A80034" w:rsidRPr="00FF7624">
              <w:t>еестру</w:t>
            </w:r>
          </w:p>
        </w:tc>
        <w:tc>
          <w:tcPr>
            <w:tcW w:w="3863" w:type="pct"/>
          </w:tcPr>
          <w:p w:rsidR="008A57F2" w:rsidRPr="00FF7624" w:rsidRDefault="008A57F2" w:rsidP="008A57F2">
            <w:pPr>
              <w:pStyle w:val="ASFKTablenorm"/>
            </w:pPr>
            <w:r w:rsidRPr="00FF7624">
              <w:t>Для Федерального бюджета заполняется значением системной константы «Код собственного БУ».</w:t>
            </w:r>
          </w:p>
          <w:p w:rsidR="008A57F2" w:rsidRPr="00FF7624" w:rsidRDefault="008A57F2" w:rsidP="008A57F2">
            <w:pPr>
              <w:pStyle w:val="ASFKTablenorm"/>
            </w:pPr>
            <w:r w:rsidRPr="00FF7624">
              <w:t>Может быть изменено пользователем вручную или выбором из справочников:</w:t>
            </w:r>
          </w:p>
          <w:p w:rsidR="008A57F2" w:rsidRPr="00FF7624" w:rsidRDefault="008A57F2" w:rsidP="008A57F2">
            <w:pPr>
              <w:pStyle w:val="ASFKTableListMark"/>
            </w:pPr>
            <w:r w:rsidRPr="00FF7624">
              <w:t xml:space="preserve">СРРПБС (если дата документа меньше значения параметра «Дата завершения перехода на Сводный реестр», и значение поля «Переход на СР» равно 0); </w:t>
            </w:r>
          </w:p>
          <w:p w:rsidR="008A57F2" w:rsidRPr="00FF7624" w:rsidRDefault="008A57F2" w:rsidP="008A57F2">
            <w:pPr>
              <w:pStyle w:val="ASFKTableListMark"/>
            </w:pPr>
            <w:r w:rsidRPr="00FF7624">
              <w:lastRenderedPageBreak/>
              <w:t>СР, если дата документа равна или больше значения параметра «Дата завершения перехода на Сводный реестр» или значение поля «Переход на СР» = 1.</w:t>
            </w:r>
          </w:p>
          <w:p w:rsidR="008A57F2" w:rsidRPr="00FF7624" w:rsidRDefault="008A57F2" w:rsidP="008A57F2">
            <w:pPr>
              <w:pStyle w:val="ASFKTableListNum"/>
              <w:numPr>
                <w:ilvl w:val="0"/>
                <w:numId w:val="0"/>
              </w:numPr>
            </w:pPr>
            <w:r w:rsidRPr="00FF7624">
              <w:t>Для бюджета отличного от Федерального – поле не заполняется.</w:t>
            </w:r>
          </w:p>
          <w:p w:rsidR="00A80034" w:rsidRPr="00FF7624" w:rsidRDefault="00A80034" w:rsidP="00A80034">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025561" w:rsidRPr="00FF7624" w:rsidRDefault="002B746D" w:rsidP="00025561">
            <w:pPr>
              <w:pStyle w:val="ASFKTablenorm"/>
            </w:pPr>
            <w:r w:rsidRPr="00FF7624">
              <w:lastRenderedPageBreak/>
              <w:t>П</w:t>
            </w:r>
            <w:r w:rsidR="00025561" w:rsidRPr="00FF7624">
              <w:t>о ОКПО</w:t>
            </w:r>
          </w:p>
        </w:tc>
        <w:tc>
          <w:tcPr>
            <w:tcW w:w="3863" w:type="pct"/>
          </w:tcPr>
          <w:p w:rsidR="00025561" w:rsidRPr="00FF7624" w:rsidRDefault="00025561" w:rsidP="00025561">
            <w:pPr>
              <w:pStyle w:val="ASFKTablenorm"/>
            </w:pPr>
            <w:r w:rsidRPr="00FF7624">
              <w:t xml:space="preserve">Указывается код по ОКПО получателя бюджетных средств. </w:t>
            </w:r>
          </w:p>
          <w:p w:rsidR="00025561" w:rsidRPr="00FF7624" w:rsidRDefault="00025561" w:rsidP="00A80034">
            <w:pPr>
              <w:pStyle w:val="ASFKTablenorm"/>
            </w:pPr>
            <w:r w:rsidRPr="00FF7624">
              <w:t>Заполняется автоматически из соответствующей ПБС записи справочника СРРПБС/ПУБП (из дополнения), либо справочника СР.</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025561" w:rsidRPr="00FF7624" w:rsidRDefault="00025561" w:rsidP="00025561">
            <w:pPr>
              <w:pStyle w:val="ASFKTablenorm"/>
            </w:pPr>
            <w:r w:rsidRPr="00FF7624">
              <w:t>ГРБС</w:t>
            </w:r>
          </w:p>
        </w:tc>
        <w:tc>
          <w:tcPr>
            <w:tcW w:w="3863" w:type="pct"/>
          </w:tcPr>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025561" w:rsidRPr="00FF7624" w:rsidRDefault="00025561" w:rsidP="00025561">
            <w:pPr>
              <w:pStyle w:val="ASFKTablenorm"/>
            </w:pPr>
            <w:r w:rsidRPr="00FF7624">
              <w:t>Глава по БК</w:t>
            </w:r>
          </w:p>
        </w:tc>
        <w:tc>
          <w:tcPr>
            <w:tcW w:w="3863" w:type="pct"/>
          </w:tcPr>
          <w:p w:rsidR="008A57F2" w:rsidRPr="00FF7624" w:rsidRDefault="008A57F2" w:rsidP="008A57F2">
            <w:pPr>
              <w:pStyle w:val="ASFKTablenorm"/>
            </w:pPr>
            <w:r w:rsidRPr="00FF7624">
              <w:t xml:space="preserve">При значении поля «Переход на СР» = 1, заполняется значением кода главы по БК записи справочника СР, найденной на основании констант «Код собственного БУ» и «Код бюджета». </w:t>
            </w:r>
          </w:p>
          <w:p w:rsidR="008A57F2" w:rsidRPr="00FF7624" w:rsidRDefault="008A57F2" w:rsidP="008A57F2">
            <w:pPr>
              <w:pStyle w:val="ASFKTablenorm"/>
            </w:pPr>
            <w:r w:rsidRPr="00FF7624">
              <w:t xml:space="preserve">При значении поля «Переход на СР» = 0, заполняется автоматически из системной константы. Может быть отредактировано вручную, либо выбором из справочника «Ведомства» (с учетом бюджета). </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t>Бюджет</w:t>
            </w:r>
          </w:p>
        </w:tc>
        <w:tc>
          <w:tcPr>
            <w:tcW w:w="3863" w:type="pct"/>
          </w:tcPr>
          <w:p w:rsidR="00025561" w:rsidRPr="00FF7624" w:rsidRDefault="00025561" w:rsidP="00025561">
            <w:pPr>
              <w:pStyle w:val="ASFKTablenorm"/>
            </w:pPr>
            <w:r w:rsidRPr="00FF7624">
              <w:t>Заполняется автоматически по коду бюджета полным наименованием из справочника «Бюджеты». Может быть отредактировано вручную или выбирается из справочника «Бюджеты».</w:t>
            </w:r>
          </w:p>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025561" w:rsidRPr="00FF7624" w:rsidRDefault="00025561" w:rsidP="00025561">
            <w:pPr>
              <w:pStyle w:val="ASFKTablenorm"/>
            </w:pPr>
            <w:r w:rsidRPr="00FF7624">
              <w:t>Код по ОКТМО</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897"/>
        </w:trPr>
        <w:tc>
          <w:tcPr>
            <w:tcW w:w="1137" w:type="pct"/>
          </w:tcPr>
          <w:p w:rsidR="00025561" w:rsidRPr="00FF7624" w:rsidRDefault="00025561" w:rsidP="00025561">
            <w:pPr>
              <w:pStyle w:val="ASFKTablenorm"/>
            </w:pPr>
            <w:r w:rsidRPr="00FF7624">
              <w:t>Финорган</w:t>
            </w:r>
          </w:p>
        </w:tc>
        <w:tc>
          <w:tcPr>
            <w:tcW w:w="3863" w:type="pct"/>
          </w:tcPr>
          <w:p w:rsidR="00025561" w:rsidRPr="00FF7624" w:rsidRDefault="00025561" w:rsidP="00025561">
            <w:pPr>
              <w:pStyle w:val="ASFKTablenorm"/>
            </w:pPr>
            <w:r w:rsidRPr="00FF7624">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837"/>
        </w:trPr>
        <w:tc>
          <w:tcPr>
            <w:tcW w:w="1137" w:type="pct"/>
          </w:tcPr>
          <w:p w:rsidR="00025561" w:rsidRPr="00FF7624" w:rsidRDefault="002B746D" w:rsidP="00025561">
            <w:pPr>
              <w:pStyle w:val="ASFKTablenorm"/>
            </w:pPr>
            <w:r w:rsidRPr="00FF7624">
              <w:t>П</w:t>
            </w:r>
            <w:r w:rsidR="00025561" w:rsidRPr="00FF7624">
              <w:t>о ОКПО</w:t>
            </w:r>
          </w:p>
        </w:tc>
        <w:tc>
          <w:tcPr>
            <w:tcW w:w="3863" w:type="pct"/>
          </w:tcPr>
          <w:p w:rsidR="00025561" w:rsidRPr="00FF7624" w:rsidRDefault="00025561" w:rsidP="00025561">
            <w:pPr>
              <w:pStyle w:val="ASFKTablenorm"/>
            </w:pPr>
            <w:r w:rsidRPr="00FF7624">
              <w:t>Заполняется автоматически из справочника «Финансовые органы» по наименованию финансового органа.</w:t>
            </w:r>
          </w:p>
          <w:p w:rsidR="00025561" w:rsidRPr="00FF7624" w:rsidRDefault="00025561" w:rsidP="00025561">
            <w:pPr>
              <w:pStyle w:val="ASFKTablenorm"/>
            </w:pPr>
            <w:r w:rsidRPr="00FF7624">
              <w:t>Может быть отредактировано вручную.</w:t>
            </w:r>
          </w:p>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t>Орган ФК</w:t>
            </w:r>
          </w:p>
        </w:tc>
        <w:tc>
          <w:tcPr>
            <w:tcW w:w="3863" w:type="pct"/>
          </w:tcPr>
          <w:p w:rsidR="00025561" w:rsidRPr="00FF7624" w:rsidRDefault="00025561" w:rsidP="00025561">
            <w:pPr>
              <w:pStyle w:val="ASFKTablenorm"/>
            </w:pPr>
            <w:r w:rsidRPr="00FF7624">
              <w:t>Значение подтягивается автоматически после заполнения поля КОФК.</w:t>
            </w:r>
          </w:p>
          <w:p w:rsidR="00025561" w:rsidRPr="00FF7624" w:rsidRDefault="00025561" w:rsidP="00025561">
            <w:pPr>
              <w:pStyle w:val="ASFKTablenorm"/>
            </w:pPr>
            <w:r w:rsidRPr="00FF7624">
              <w:t>Может быть отредактировано вручную.</w:t>
            </w:r>
          </w:p>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025561" w:rsidRPr="00FF7624" w:rsidRDefault="002B746D" w:rsidP="00025561">
            <w:pPr>
              <w:pStyle w:val="ASFKTablenorm"/>
            </w:pPr>
            <w:r w:rsidRPr="00FF7624">
              <w:t>П</w:t>
            </w:r>
            <w:r w:rsidR="00025561" w:rsidRPr="00FF7624">
              <w:t>о КОФК</w:t>
            </w:r>
          </w:p>
        </w:tc>
        <w:tc>
          <w:tcPr>
            <w:tcW w:w="3863" w:type="pct"/>
          </w:tcPr>
          <w:p w:rsidR="00025561" w:rsidRPr="00FF7624" w:rsidRDefault="00025561" w:rsidP="00025561">
            <w:pPr>
              <w:pStyle w:val="ASFKTablenorm"/>
            </w:pPr>
            <w:r w:rsidRPr="00FF7624">
              <w:t xml:space="preserve">Если значение вводится на АРМ ПБС или АРМ ФО: проверяется значение константы код собственного ТОФК. </w:t>
            </w:r>
            <w:r w:rsidR="001209DE" w:rsidRPr="00FF7624">
              <w:t xml:space="preserve">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rsidR="00025561" w:rsidRPr="00FF7624" w:rsidRDefault="00025561" w:rsidP="00025561">
            <w:pPr>
              <w:pStyle w:val="ASFKTablenorm"/>
            </w:pPr>
            <w:r w:rsidRPr="00FF7624">
              <w:t>Может быть изменено пользователем вручную или выбором из справочника КОФК (Органы ФК).</w:t>
            </w:r>
          </w:p>
          <w:p w:rsidR="00025561" w:rsidRPr="00FF7624" w:rsidRDefault="00025561" w:rsidP="00A80034">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5000" w:type="pct"/>
            <w:gridSpan w:val="2"/>
          </w:tcPr>
          <w:p w:rsidR="00025561" w:rsidRPr="00FF7624" w:rsidRDefault="00025561" w:rsidP="00025561">
            <w:pPr>
              <w:pStyle w:val="ASFKTablenorm"/>
            </w:pPr>
            <w:r w:rsidRPr="00FF7624">
              <w:t>Группа полей «Раздел 1. Реквизиты документа-основания»</w:t>
            </w:r>
          </w:p>
        </w:tc>
      </w:tr>
      <w:tr w:rsidR="00271C9A"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271C9A" w:rsidRPr="00FF7624" w:rsidRDefault="00271C9A" w:rsidP="00DD4DA6">
            <w:pPr>
              <w:pStyle w:val="ASFKTablenorm"/>
            </w:pPr>
            <w:r w:rsidRPr="00FF7624">
              <w:t>Вид</w:t>
            </w:r>
          </w:p>
        </w:tc>
        <w:tc>
          <w:tcPr>
            <w:tcW w:w="3863" w:type="pct"/>
          </w:tcPr>
          <w:p w:rsidR="00271C9A" w:rsidRPr="00FF7624" w:rsidRDefault="00271C9A" w:rsidP="00DD4DA6">
            <w:pPr>
              <w:pStyle w:val="ASFKTablenorm"/>
            </w:pPr>
            <w:r w:rsidRPr="00FF7624">
              <w:t>Наименование вида документа-основания.</w:t>
            </w:r>
          </w:p>
          <w:p w:rsidR="00271C9A" w:rsidRPr="00FF7624" w:rsidRDefault="00271C9A" w:rsidP="00DD4DA6">
            <w:pPr>
              <w:pStyle w:val="ASFKTablenorm"/>
            </w:pPr>
            <w:r w:rsidRPr="00FF7624">
              <w:t xml:space="preserve">Значение выбирается из списка (на форму подтягивается и участвует в интеграции только наименование): </w:t>
            </w:r>
          </w:p>
          <w:p w:rsidR="00271C9A" w:rsidRPr="00FF7624" w:rsidRDefault="00271C9A" w:rsidP="00DD4DA6">
            <w:pPr>
              <w:pStyle w:val="ASFKTableListMark"/>
            </w:pPr>
            <w:r w:rsidRPr="00FF7624">
              <w:lastRenderedPageBreak/>
              <w:t>пустое;</w:t>
            </w:r>
          </w:p>
          <w:p w:rsidR="00271C9A" w:rsidRPr="00FF7624" w:rsidRDefault="00271C9A" w:rsidP="00DD4DA6">
            <w:pPr>
              <w:pStyle w:val="ASFKTableListMark"/>
            </w:pPr>
            <w:r w:rsidRPr="00FF7624">
              <w:t>«контракт»;</w:t>
            </w:r>
          </w:p>
          <w:p w:rsidR="00FE0AA8" w:rsidRPr="00FF7624" w:rsidRDefault="00FE0AA8" w:rsidP="00DD4DA6">
            <w:pPr>
              <w:pStyle w:val="ASFKTableListMark"/>
            </w:pPr>
            <w:r w:rsidRPr="00FF7624">
              <w:t>«проект контракта»;</w:t>
            </w:r>
          </w:p>
          <w:p w:rsidR="00271C9A" w:rsidRPr="00FF7624" w:rsidRDefault="00271C9A" w:rsidP="00DD4DA6">
            <w:pPr>
              <w:pStyle w:val="ASFKTableListMark"/>
            </w:pPr>
            <w:r w:rsidRPr="00FF7624">
              <w:t>«договор»;</w:t>
            </w:r>
          </w:p>
          <w:p w:rsidR="00271C9A" w:rsidRPr="00FF7624" w:rsidRDefault="00271C9A" w:rsidP="00DD4DA6">
            <w:pPr>
              <w:pStyle w:val="ASFKTableListMark"/>
            </w:pPr>
            <w:r w:rsidRPr="00FF7624">
              <w:t>«соглашение»;</w:t>
            </w:r>
          </w:p>
          <w:p w:rsidR="00271C9A" w:rsidRPr="00FF7624" w:rsidRDefault="00271C9A" w:rsidP="00DD4DA6">
            <w:pPr>
              <w:pStyle w:val="ASFKTableListMark"/>
            </w:pPr>
            <w:r w:rsidRPr="00FF7624">
              <w:t>«нормативный правовой акт»;</w:t>
            </w:r>
          </w:p>
          <w:p w:rsidR="00271C9A" w:rsidRPr="00FF7624" w:rsidRDefault="00271C9A" w:rsidP="00DD4DA6">
            <w:pPr>
              <w:pStyle w:val="ASFKTableListMark"/>
            </w:pPr>
            <w:r w:rsidRPr="00FF7624">
              <w:t>«исполнительный документ»;</w:t>
            </w:r>
          </w:p>
          <w:p w:rsidR="00271C9A" w:rsidRPr="00FF7624" w:rsidRDefault="00271C9A" w:rsidP="00DD4DA6">
            <w:pPr>
              <w:pStyle w:val="ASFKTableListMark"/>
            </w:pPr>
            <w:r w:rsidRPr="00FF7624">
              <w:t>«решение налогового органа»;</w:t>
            </w:r>
          </w:p>
          <w:p w:rsidR="00271C9A" w:rsidRPr="00FF7624" w:rsidRDefault="00271C9A" w:rsidP="00DD4DA6">
            <w:pPr>
              <w:pStyle w:val="ASFKTableListMark"/>
            </w:pPr>
            <w:r w:rsidRPr="00FF7624">
              <w:t>«извещение об осуществлении закупки»;</w:t>
            </w:r>
          </w:p>
          <w:p w:rsidR="00271C9A" w:rsidRPr="00FF7624" w:rsidRDefault="00271C9A" w:rsidP="00DD4DA6">
            <w:pPr>
              <w:pStyle w:val="ASFKTableListMark"/>
            </w:pPr>
            <w:r w:rsidRPr="00FF7624">
              <w:t>«приглашение принять участие в определении поставщика (подрядчика, исполнителя)»;</w:t>
            </w:r>
          </w:p>
          <w:p w:rsidR="00271C9A" w:rsidRPr="00FF7624" w:rsidRDefault="00271C9A" w:rsidP="00DD4DA6">
            <w:pPr>
              <w:pStyle w:val="ASFKTableListMark"/>
            </w:pPr>
            <w:r w:rsidRPr="00FF7624">
              <w:t>«иное основание».</w:t>
            </w:r>
          </w:p>
          <w:p w:rsidR="00271C9A" w:rsidRPr="00FF7624" w:rsidRDefault="00271C9A" w:rsidP="00A80034">
            <w:pPr>
              <w:pStyle w:val="ASFKTablenorm"/>
            </w:pPr>
            <w:r w:rsidRPr="00FF7624">
              <w:t>По умолчанию поле пустое.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Номер</w:t>
            </w:r>
          </w:p>
        </w:tc>
        <w:tc>
          <w:tcPr>
            <w:tcW w:w="3863" w:type="pct"/>
          </w:tcPr>
          <w:p w:rsidR="00025561" w:rsidRPr="00FF7624" w:rsidRDefault="00025561" w:rsidP="00A80034">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Дата</w:t>
            </w:r>
          </w:p>
        </w:tc>
        <w:tc>
          <w:tcPr>
            <w:tcW w:w="3863" w:type="pct"/>
          </w:tcPr>
          <w:p w:rsidR="0004548E" w:rsidRPr="00FF7624" w:rsidRDefault="0004548E" w:rsidP="0004548E">
            <w:pPr>
              <w:pStyle w:val="ASFKTablenorm"/>
            </w:pPr>
            <w:r w:rsidRPr="00FF7624">
              <w:t>Значение вводится вручную или выбирается из системного календаря.</w:t>
            </w:r>
          </w:p>
          <w:p w:rsidR="0004548E" w:rsidRPr="00FF7624" w:rsidRDefault="0004548E" w:rsidP="0004548E">
            <w:pPr>
              <w:pStyle w:val="ASFKTablenorm"/>
            </w:pPr>
            <w:r w:rsidRPr="00FF7624">
              <w:t>На АРМ ОФК значение вводится вручную.</w:t>
            </w:r>
          </w:p>
          <w:p w:rsidR="00025561" w:rsidRPr="00FF7624" w:rsidRDefault="0004548E" w:rsidP="00A80034">
            <w:pPr>
              <w:pStyle w:val="ASFKTablenorm"/>
            </w:pPr>
            <w:r w:rsidRPr="00FF7624">
              <w:t xml:space="preserve">Может не заполняться, в случае если реквизит «Вид» содержит значение «извещение об осуществлении закупки», в остальных случаях – обязательно к заполнению.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w:t>
            </w:r>
          </w:p>
        </w:tc>
        <w:tc>
          <w:tcPr>
            <w:tcW w:w="3863" w:type="pct"/>
          </w:tcPr>
          <w:p w:rsidR="00025561" w:rsidRPr="00FF7624" w:rsidRDefault="00025561" w:rsidP="00A80034">
            <w:pPr>
              <w:pStyle w:val="ASFKTablenorm"/>
            </w:pPr>
            <w:r w:rsidRPr="00FF7624">
              <w:t xml:space="preserve">Значение вводится вручную.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Предмет</w:t>
            </w:r>
          </w:p>
        </w:tc>
        <w:tc>
          <w:tcPr>
            <w:tcW w:w="3863" w:type="pct"/>
          </w:tcPr>
          <w:p w:rsidR="00025561" w:rsidRPr="00FF7624" w:rsidRDefault="00025561" w:rsidP="00A80034">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984A83" w:rsidP="00025561">
            <w:pPr>
              <w:pStyle w:val="ASFKTablenorm"/>
            </w:pPr>
            <w:r w:rsidRPr="00FF7624">
              <w:t>Основание для невключения в РК</w:t>
            </w:r>
          </w:p>
        </w:tc>
        <w:tc>
          <w:tcPr>
            <w:tcW w:w="3863" w:type="pct"/>
          </w:tcPr>
          <w:p w:rsidR="00025561" w:rsidRPr="00FF7624" w:rsidRDefault="00025561" w:rsidP="00025561">
            <w:pPr>
              <w:pStyle w:val="ASFKTablenorm"/>
            </w:pPr>
            <w:r w:rsidRPr="00FF7624">
              <w:t>Основание для невключения договора (государственного контракта) в реестр контрактов.</w:t>
            </w:r>
          </w:p>
          <w:p w:rsidR="00025561" w:rsidRPr="00FF7624" w:rsidRDefault="00025561" w:rsidP="00A80034">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уведомления</w:t>
            </w:r>
          </w:p>
        </w:tc>
        <w:tc>
          <w:tcPr>
            <w:tcW w:w="3863" w:type="pct"/>
          </w:tcPr>
          <w:p w:rsidR="00025561" w:rsidRPr="00FF7624" w:rsidRDefault="00025561" w:rsidP="00025561">
            <w:pPr>
              <w:pStyle w:val="ASFKTablenorm"/>
            </w:pPr>
            <w:r w:rsidRPr="00FF7624">
              <w:t>Номер уведомления о поступлении исполнительного документа / решения налогового органа.</w:t>
            </w:r>
          </w:p>
          <w:p w:rsidR="00025561" w:rsidRPr="00FF7624" w:rsidRDefault="00025561" w:rsidP="00A80034">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уведомления</w:t>
            </w:r>
          </w:p>
        </w:tc>
        <w:tc>
          <w:tcPr>
            <w:tcW w:w="3863" w:type="pct"/>
          </w:tcPr>
          <w:p w:rsidR="00025561" w:rsidRPr="00FF7624" w:rsidRDefault="00025561" w:rsidP="00025561">
            <w:pPr>
              <w:pStyle w:val="ASFKTablenorm"/>
            </w:pPr>
            <w:r w:rsidRPr="00FF7624">
              <w:t>Дата уведомления о поступлении исполнительного документа / решения налогового органа.</w:t>
            </w:r>
          </w:p>
          <w:p w:rsidR="00025561" w:rsidRPr="00FF7624" w:rsidRDefault="00025561" w:rsidP="00A80034">
            <w:pPr>
              <w:pStyle w:val="ASFKTablenorm"/>
            </w:pPr>
            <w:r w:rsidRPr="00FF7624">
              <w:t>Значение вводится вручную или выбирается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 в рублях</w:t>
            </w:r>
          </w:p>
        </w:tc>
        <w:tc>
          <w:tcPr>
            <w:tcW w:w="3863" w:type="pct"/>
          </w:tcPr>
          <w:p w:rsidR="00025561" w:rsidRPr="00FF7624" w:rsidRDefault="00025561" w:rsidP="00025561">
            <w:pPr>
              <w:pStyle w:val="ASFKTablenorm"/>
            </w:pPr>
            <w:r w:rsidRPr="00FF7624">
              <w:t>На АРМ УБП: 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025561" w:rsidRPr="00FF7624" w:rsidRDefault="00025561" w:rsidP="00A80034">
            <w:pPr>
              <w:pStyle w:val="ASFKTablenorm"/>
            </w:pPr>
            <w:r w:rsidRPr="00FF7624">
              <w:t>Возможно заполнение значение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 в валюте БО</w:t>
            </w:r>
          </w:p>
        </w:tc>
        <w:tc>
          <w:tcPr>
            <w:tcW w:w="3863" w:type="pct"/>
          </w:tcPr>
          <w:p w:rsidR="00025561" w:rsidRPr="00FF7624" w:rsidRDefault="00025561" w:rsidP="00A80034">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Валюта</w:t>
            </w:r>
          </w:p>
        </w:tc>
        <w:tc>
          <w:tcPr>
            <w:tcW w:w="3863" w:type="pct"/>
          </w:tcPr>
          <w:p w:rsidR="00025561" w:rsidRPr="00FF7624" w:rsidRDefault="00025561" w:rsidP="00A80034">
            <w:pPr>
              <w:pStyle w:val="ASFKTablenorm"/>
            </w:pPr>
            <w:r w:rsidRPr="00FF7624">
              <w:t>Значение по умолчанию – RUB. Может быть изменено пользователем вручную или выбором из справочника валют (может указываться как буквенный</w:t>
            </w:r>
            <w:r w:rsidR="00772E25" w:rsidRPr="00FF7624">
              <w:t>,</w:t>
            </w:r>
            <w:r w:rsidRPr="00FF7624">
              <w:t xml:space="preserve"> так и цифровой код).</w:t>
            </w:r>
          </w:p>
        </w:tc>
      </w:tr>
      <w:tr w:rsidR="00772E2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72E25" w:rsidRPr="00FF7624" w:rsidRDefault="00984A83" w:rsidP="00DD4DA6">
            <w:pPr>
              <w:pStyle w:val="ASFKTablenorm"/>
            </w:pPr>
            <w:r w:rsidRPr="00FF7624">
              <w:t>%</w:t>
            </w:r>
            <w:r w:rsidR="00A66F74" w:rsidRPr="00FF7624">
              <w:t xml:space="preserve"> </w:t>
            </w:r>
            <w:r w:rsidRPr="00FF7624">
              <w:t>платежа, требующего подтверждения, от общей суммы БО</w:t>
            </w:r>
          </w:p>
        </w:tc>
        <w:tc>
          <w:tcPr>
            <w:tcW w:w="3863" w:type="pct"/>
          </w:tcPr>
          <w:p w:rsidR="00984A83" w:rsidRPr="00FF7624" w:rsidRDefault="00984A83" w:rsidP="00984A83">
            <w:pPr>
              <w:pStyle w:val="ASFKTablenorm"/>
            </w:pPr>
            <w:r w:rsidRPr="00FF7624">
              <w:t>Поле доступно для редактирования до подписания и отправки документа, если поле «Сумма платежа, требующего подтверждения» заполнено значением, отличным от «0,00».</w:t>
            </w:r>
          </w:p>
          <w:p w:rsidR="00984A83" w:rsidRPr="00FF7624" w:rsidRDefault="00984A83" w:rsidP="00984A83">
            <w:pPr>
              <w:pStyle w:val="ASFKTablenorm"/>
            </w:pPr>
            <w:r w:rsidRPr="00FF7624">
              <w:t>Указывается процент авансового платежа.</w:t>
            </w:r>
          </w:p>
          <w:p w:rsidR="00984A83" w:rsidRPr="00FF7624" w:rsidRDefault="00984A83" w:rsidP="00984A83">
            <w:pPr>
              <w:pStyle w:val="ASFKTablenorm"/>
            </w:pPr>
            <w:r w:rsidRPr="00FF7624">
              <w:t xml:space="preserve">Заполняется автоматически, если поле «Сумма платежа, требующего подтверждения» заполнено значением отличным от «0,00» и поле «Процент платежа, требующего подтверждения, от общей суммы обязательства» не </w:t>
            </w:r>
            <w:r w:rsidRPr="00FF7624">
              <w:lastRenderedPageBreak/>
              <w:t>заполнено. Поле заполняется автоматически по формуле при условии, что реквизит «Сумма платежа, требующего подтверждения» отлично от значения «0.00» или пусто: %</w:t>
            </w:r>
            <w:r w:rsidR="00A66F74" w:rsidRPr="00FF7624">
              <w:t xml:space="preserve"> </w:t>
            </w:r>
            <w:r w:rsidRPr="00FF7624">
              <w:t>платежа, требующего подтверждения, от суммы БО = («Сумма платежа, требующего подтверждения» / «Сумма в рублях»)*100%. Может принимать значения от 0.01 до 100.00 включительно.</w:t>
            </w:r>
          </w:p>
          <w:p w:rsidR="00984A83" w:rsidRPr="00FF7624" w:rsidRDefault="00984A83" w:rsidP="00984A83">
            <w:pPr>
              <w:pStyle w:val="ASFKTablenorm"/>
            </w:pPr>
            <w:r w:rsidRPr="00FF7624">
              <w:t>Если поле «Процент платежа, требующего подтверждения, от общей суммы обязательства» заполнено, то изменять его значение на значение, рассчитанное автоматически, не требуется.</w:t>
            </w:r>
          </w:p>
          <w:p w:rsidR="00772E25" w:rsidRPr="00FF7624" w:rsidRDefault="00984A83" w:rsidP="00984A83">
            <w:pPr>
              <w:pStyle w:val="ASFKTablenorm"/>
            </w:pPr>
            <w:r w:rsidRPr="00FF7624">
              <w:t>Поле не заполняется автоматически и не доступно для редактирования пользователем, если поле «Сумма платежа, требующего подтверждения» заполнено значением «0,00» или «пусто».</w:t>
            </w:r>
          </w:p>
        </w:tc>
      </w:tr>
      <w:tr w:rsidR="00772E2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72E25" w:rsidRPr="00FF7624" w:rsidRDefault="00984A83" w:rsidP="00DD4DA6">
            <w:pPr>
              <w:pStyle w:val="ASFKTablenorm"/>
            </w:pPr>
            <w:r w:rsidRPr="00FF7624">
              <w:lastRenderedPageBreak/>
              <w:t>Сумма платежа, требующего подтверждения</w:t>
            </w:r>
          </w:p>
        </w:tc>
        <w:tc>
          <w:tcPr>
            <w:tcW w:w="3863" w:type="pct"/>
          </w:tcPr>
          <w:p w:rsidR="00984A83" w:rsidRPr="00FF7624" w:rsidRDefault="00984A83" w:rsidP="00984A83">
            <w:pPr>
              <w:pStyle w:val="ASFKTablenorm"/>
            </w:pPr>
            <w:r w:rsidRPr="00FF7624">
              <w:t>Поле недоступно для редактирования.</w:t>
            </w:r>
          </w:p>
          <w:p w:rsidR="00984A83" w:rsidRPr="00FF7624" w:rsidRDefault="00984A83" w:rsidP="00984A83">
            <w:pPr>
              <w:pStyle w:val="ASFKTablenorm"/>
            </w:pPr>
            <w:r w:rsidRPr="00FF7624">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бюджетного обязательства.</w:t>
            </w:r>
          </w:p>
          <w:p w:rsidR="00984A83" w:rsidRPr="00FF7624" w:rsidRDefault="00984A83" w:rsidP="00984A83">
            <w:pPr>
              <w:pStyle w:val="ASFKTablenorm"/>
            </w:pPr>
            <w:r w:rsidRPr="00FF7624">
              <w:t>Поле рассчитывается автоматически по формуле:</w:t>
            </w:r>
          </w:p>
          <w:p w:rsidR="00772E25" w:rsidRPr="00FF7624" w:rsidRDefault="00984A83" w:rsidP="00984A83">
            <w:pPr>
              <w:pStyle w:val="ASFKTablenorm"/>
            </w:pPr>
            <w:r w:rsidRPr="00FF7624">
              <w:t>Сумма платежа, требующего подтверждения = (Сумма исполненного обязательства прошлых лет + Сумма на текущий финансовый год + Сумма в валюте обязательства на первый год планового периода + Сумма в валюте обязательства на второй год планового периода + Сумма в валюте обязательства на третий год планового периода + Сумма в валюте соглашения на последующие годы) в строке КБК с признаком «Безусловное».</w:t>
            </w:r>
          </w:p>
        </w:tc>
      </w:tr>
      <w:tr w:rsidR="00FE0AA8"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FE0AA8" w:rsidRPr="00FF7624" w:rsidRDefault="00FE0AA8" w:rsidP="00FE0AA8">
            <w:pPr>
              <w:pStyle w:val="ASFKTablenorm"/>
            </w:pPr>
            <w:r w:rsidRPr="00FF7624">
              <w:t>Срок исполнения</w:t>
            </w:r>
          </w:p>
        </w:tc>
        <w:tc>
          <w:tcPr>
            <w:tcW w:w="3863" w:type="pct"/>
          </w:tcPr>
          <w:p w:rsidR="00FE0AA8" w:rsidRPr="00FF7624" w:rsidRDefault="00FE0AA8" w:rsidP="00FE0AA8">
            <w:pPr>
              <w:pStyle w:val="ASFKTablenorm"/>
            </w:pPr>
            <w:r w:rsidRPr="00FF7624">
              <w:t>Поле доступно для редактирования.</w:t>
            </w:r>
          </w:p>
          <w:p w:rsidR="00FE0AA8" w:rsidRPr="00FF7624" w:rsidRDefault="00FE0AA8" w:rsidP="00FE0AA8">
            <w:pPr>
              <w:pStyle w:val="ASFKTablenorm"/>
            </w:pPr>
            <w:r w:rsidRPr="00FF7624">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или проекта контракта).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Учетный номер БО</w:t>
            </w:r>
          </w:p>
        </w:tc>
        <w:tc>
          <w:tcPr>
            <w:tcW w:w="3863" w:type="pct"/>
          </w:tcPr>
          <w:p w:rsidR="00025561" w:rsidRPr="00FF7624" w:rsidRDefault="00025561" w:rsidP="00A80034">
            <w:pPr>
              <w:pStyle w:val="ASFKTablenorm"/>
            </w:pPr>
            <w:r w:rsidRPr="00FF7624">
              <w:t>Для сведений с типом «первичные» не заполняется, для сведений с типом «Изменение обязательно для заполнения».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Номер реестровой записи</w:t>
            </w:r>
          </w:p>
        </w:tc>
        <w:tc>
          <w:tcPr>
            <w:tcW w:w="3863" w:type="pct"/>
          </w:tcPr>
          <w:p w:rsidR="00025561" w:rsidRPr="00FF7624" w:rsidRDefault="00025561" w:rsidP="00A80034">
            <w:pPr>
              <w:pStyle w:val="ASFKTablenorm"/>
            </w:pPr>
            <w:r w:rsidRPr="00FF7624">
              <w:t>Значение вводится вручную.</w:t>
            </w:r>
          </w:p>
        </w:tc>
      </w:tr>
      <w:tr w:rsidR="00984A83"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84A83" w:rsidRPr="00FF7624" w:rsidRDefault="00984A83" w:rsidP="00025561">
            <w:pPr>
              <w:pStyle w:val="ASFKTablenorm"/>
            </w:pPr>
            <w:r w:rsidRPr="00FF7624">
              <w:t>ИГК</w:t>
            </w:r>
          </w:p>
        </w:tc>
        <w:tc>
          <w:tcPr>
            <w:tcW w:w="3863" w:type="pct"/>
          </w:tcPr>
          <w:p w:rsidR="00984A83" w:rsidRPr="00FF7624" w:rsidRDefault="00984A83" w:rsidP="00984A83">
            <w:pPr>
              <w:pStyle w:val="ASFKTablenorm"/>
            </w:pPr>
            <w:r w:rsidRPr="00FF7624">
              <w:t>Указывается идентификатор государственного контракта, при наличии.</w:t>
            </w:r>
          </w:p>
          <w:p w:rsidR="00984A83" w:rsidRPr="00FF7624" w:rsidRDefault="00984A83" w:rsidP="00E9282F">
            <w:pPr>
              <w:pStyle w:val="ASFKTablenorm"/>
            </w:pPr>
            <w:r w:rsidRPr="00FF7624">
              <w:t xml:space="preserve">Заполняется, если в реквизите «Вид» указаны значения «контракт», «договор», </w:t>
            </w:r>
            <w:r w:rsidR="00E9282F" w:rsidRPr="00FF7624">
              <w:t>«соглашение», «нормативный правовой акт»</w:t>
            </w:r>
            <w:r w:rsidRPr="00FF7624">
              <w:t>.</w:t>
            </w:r>
          </w:p>
        </w:tc>
      </w:tr>
      <w:tr w:rsidR="00984A83"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84A83" w:rsidRPr="00FF7624" w:rsidRDefault="00984A83" w:rsidP="00025561">
            <w:pPr>
              <w:pStyle w:val="ASFKTablenorm"/>
            </w:pPr>
            <w:r w:rsidRPr="00FF7624">
              <w:t>Признак казначейского сопровождения</w:t>
            </w:r>
          </w:p>
        </w:tc>
        <w:tc>
          <w:tcPr>
            <w:tcW w:w="3863" w:type="pct"/>
          </w:tcPr>
          <w:p w:rsidR="00984A83" w:rsidRPr="00FF7624" w:rsidRDefault="00984A83" w:rsidP="00984A83">
            <w:pPr>
              <w:pStyle w:val="ASFKTablenorm"/>
            </w:pPr>
            <w:r w:rsidRPr="00FF7624">
              <w:t>Указывается признак казначейского сопровождения государственного контракта (контракта, договора).</w:t>
            </w:r>
          </w:p>
          <w:p w:rsidR="00984A83" w:rsidRPr="00FF7624" w:rsidRDefault="00984A83" w:rsidP="00984A83">
            <w:pPr>
              <w:pStyle w:val="ASFKTablenorm"/>
            </w:pPr>
            <w:r w:rsidRPr="00FF7624">
              <w:t>Заполняется выбором из списка значений:</w:t>
            </w:r>
          </w:p>
          <w:p w:rsidR="00984A83" w:rsidRPr="00FF7624" w:rsidRDefault="00984A83" w:rsidP="00984A83">
            <w:pPr>
              <w:pStyle w:val="ASFKTableListMark"/>
            </w:pPr>
            <w:r w:rsidRPr="00FF7624">
              <w:t>пустое;</w:t>
            </w:r>
          </w:p>
          <w:p w:rsidR="00984A83" w:rsidRPr="00FF7624" w:rsidRDefault="00E9282F" w:rsidP="00984A83">
            <w:pPr>
              <w:pStyle w:val="ASFKTableListMark"/>
            </w:pPr>
            <w:r w:rsidRPr="00FF7624">
              <w:t>«Да».</w:t>
            </w:r>
          </w:p>
          <w:p w:rsidR="00984A83" w:rsidRPr="00FF7624" w:rsidRDefault="00984A83" w:rsidP="00984A83">
            <w:pPr>
              <w:pStyle w:val="ASFKTablenorm"/>
            </w:pPr>
            <w:r w:rsidRPr="00FF7624">
              <w:t>Значение по умолчанию – пусто.</w:t>
            </w:r>
          </w:p>
          <w:p w:rsidR="00984A83" w:rsidRPr="00FF7624" w:rsidRDefault="00984A83" w:rsidP="00984A83">
            <w:pPr>
              <w:pStyle w:val="ASFKTablenorm"/>
            </w:pPr>
            <w:r w:rsidRPr="00FF7624">
              <w:t>Заполняется, если по государственному контракту (контракту, договору) осуществляется казначейское сопровождение. В остальных случаях графа не заполняется.</w:t>
            </w:r>
          </w:p>
        </w:tc>
      </w:tr>
      <w:tr w:rsidR="00984A83"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84A83" w:rsidRPr="00FF7624" w:rsidRDefault="00984A83" w:rsidP="00025561">
            <w:pPr>
              <w:pStyle w:val="ASFKTablenorm"/>
            </w:pPr>
            <w:r w:rsidRPr="00FF7624">
              <w:lastRenderedPageBreak/>
              <w:t>Сумма казначейского обеспечения обязательств</w:t>
            </w:r>
          </w:p>
        </w:tc>
        <w:tc>
          <w:tcPr>
            <w:tcW w:w="3863" w:type="pct"/>
          </w:tcPr>
          <w:p w:rsidR="00984A83" w:rsidRPr="00FF7624" w:rsidRDefault="00984A83" w:rsidP="00984A83">
            <w:pPr>
              <w:pStyle w:val="ASFKTablenorm"/>
            </w:pPr>
            <w:r w:rsidRPr="00FF7624">
              <w:t>Указывается сумма казначейского обеспечения обязательств, если в реквизите «Признак казначейского, банковского сопровождения» указано значение «Да».</w:t>
            </w:r>
          </w:p>
          <w:p w:rsidR="00984A83" w:rsidRPr="00FF7624" w:rsidRDefault="00984A83" w:rsidP="00984A83">
            <w:pPr>
              <w:pStyle w:val="ASFKTablenorm"/>
            </w:pPr>
            <w:r w:rsidRPr="00FF7624">
              <w:t>В остальных случаях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 (табличное поле)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xml:space="preserve">Наименование </w:t>
            </w:r>
          </w:p>
        </w:tc>
        <w:tc>
          <w:tcPr>
            <w:tcW w:w="3863" w:type="pct"/>
          </w:tcPr>
          <w:p w:rsidR="00025561" w:rsidRPr="00FF7624" w:rsidRDefault="00025561" w:rsidP="00025561">
            <w:pPr>
              <w:pStyle w:val="ASFKTablenorm"/>
            </w:pPr>
            <w:r w:rsidRPr="00FF7624">
              <w:t xml:space="preserve">Значение вводится вручную или выбирается из справочника поставщиков. </w:t>
            </w:r>
          </w:p>
          <w:p w:rsidR="00025561" w:rsidRPr="00FF7624" w:rsidRDefault="00025561" w:rsidP="00025561">
            <w:pPr>
              <w:pStyle w:val="ASFKTablenorm"/>
            </w:pPr>
            <w:r w:rsidRPr="00FF7624">
              <w:t xml:space="preserve">Может заполняться автоматически из поля «Наименование (ФИО)» при выборе родительского документа с типом ОБЛ, ОБЕ для заполнения детализации по исполнительному листу. </w:t>
            </w:r>
          </w:p>
          <w:p w:rsidR="00025561" w:rsidRPr="00FF7624" w:rsidRDefault="00025561" w:rsidP="00A80034">
            <w:pPr>
              <w:pStyle w:val="ASFKTablenorm"/>
            </w:pPr>
            <w:r w:rsidRPr="00FF7624">
              <w:t>Для ОФК off-line заполняется вручную.</w:t>
            </w:r>
          </w:p>
        </w:tc>
      </w:tr>
      <w:tr w:rsidR="00ED34F4"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D34F4" w:rsidRPr="00FF7624" w:rsidRDefault="00ED34F4" w:rsidP="00025561">
            <w:pPr>
              <w:pStyle w:val="ASFKTablenorm"/>
            </w:pPr>
            <w:r w:rsidRPr="00FF7624">
              <w:t>Наименование банка (иной организации), в котором (-ой) открыт счет контрагенту</w:t>
            </w:r>
          </w:p>
        </w:tc>
        <w:tc>
          <w:tcPr>
            <w:tcW w:w="3863" w:type="pct"/>
          </w:tcPr>
          <w:p w:rsidR="00ED34F4" w:rsidRPr="00FF7624" w:rsidRDefault="00ED34F4" w:rsidP="00ED34F4">
            <w:pPr>
              <w:pStyle w:val="ASFKTablenorm"/>
            </w:pPr>
            <w:r w:rsidRPr="00FF7624">
              <w:t>Значение подтягивается автоматически после заполнения поля «БИК» из справочника Банков из поля «Платежное наименование (от ЦБ)» и вводится вручную.</w:t>
            </w:r>
          </w:p>
          <w:p w:rsidR="00ED34F4" w:rsidRPr="00FF7624" w:rsidRDefault="00ED34F4" w:rsidP="00ED34F4">
            <w:pPr>
              <w:pStyle w:val="ASFKTablenorm"/>
            </w:pPr>
            <w:r w:rsidRPr="00FF7624">
              <w:t>По умолчанию – пустое значение.</w:t>
            </w:r>
          </w:p>
          <w:p w:rsidR="00ED34F4" w:rsidRPr="00FF7624" w:rsidRDefault="00ED34F4" w:rsidP="00ED34F4">
            <w:pPr>
              <w:pStyle w:val="ASFKTablenorm"/>
            </w:pPr>
            <w:r w:rsidRPr="00FF7624">
              <w:t>Может заполняться из родительского документа.</w:t>
            </w:r>
          </w:p>
        </w:tc>
      </w:tr>
      <w:tr w:rsidR="00ED34F4"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D34F4" w:rsidRPr="00FF7624" w:rsidRDefault="00ED34F4" w:rsidP="00BE6A6E">
            <w:pPr>
              <w:pStyle w:val="ASFKTablenorm"/>
            </w:pPr>
            <w:r w:rsidRPr="00FF7624">
              <w:t>Номер лицевого счета</w:t>
            </w:r>
          </w:p>
        </w:tc>
        <w:tc>
          <w:tcPr>
            <w:tcW w:w="3863" w:type="pct"/>
          </w:tcPr>
          <w:p w:rsidR="00ED34F4" w:rsidRPr="00FF7624" w:rsidRDefault="00ED34F4" w:rsidP="00BE6A6E">
            <w:pPr>
              <w:pStyle w:val="ASFKTablenorm"/>
            </w:pPr>
            <w:r w:rsidRPr="00FF7624">
              <w:t>Значение может быть введено вручную или выбором из справочника «Информация о лицевых счетах».</w:t>
            </w:r>
          </w:p>
        </w:tc>
      </w:tr>
      <w:tr w:rsidR="00FE0AA8"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FE0AA8" w:rsidRPr="00FF7624" w:rsidRDefault="00FE0AA8" w:rsidP="00FE0AA8">
            <w:pPr>
              <w:pStyle w:val="ASFKTablenorm"/>
            </w:pPr>
            <w:r w:rsidRPr="00FF7624">
              <w:t>Номер раздела на лицевом счете</w:t>
            </w:r>
          </w:p>
        </w:tc>
        <w:tc>
          <w:tcPr>
            <w:tcW w:w="3863" w:type="pct"/>
          </w:tcPr>
          <w:p w:rsidR="00FE0AA8" w:rsidRPr="00FF7624" w:rsidRDefault="00FE0AA8" w:rsidP="00FE0AA8">
            <w:pPr>
              <w:pStyle w:val="ASFKTablenorm"/>
            </w:pPr>
            <w:r w:rsidRPr="00FF7624">
              <w:t>Поле доступно для редактирования.</w:t>
            </w:r>
          </w:p>
          <w:p w:rsidR="00FE0AA8" w:rsidRPr="00FF7624" w:rsidRDefault="00FE0AA8" w:rsidP="00FE0AA8">
            <w:pPr>
              <w:pStyle w:val="ASFKTablenorm"/>
            </w:pPr>
            <w:r w:rsidRPr="00FF7624">
              <w:t>Указывается аналитический номер раздела на лицевом счете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соответствии с документом-основанием</w:t>
            </w:r>
          </w:p>
        </w:tc>
      </w:tr>
      <w:tr w:rsidR="00ED34F4"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D34F4" w:rsidRPr="00FF7624" w:rsidRDefault="00ED34F4" w:rsidP="00BE6A6E">
            <w:pPr>
              <w:pStyle w:val="ASFKTablenorm"/>
            </w:pPr>
            <w:r w:rsidRPr="00FF7624">
              <w:t>Код по Сводному реестру</w:t>
            </w:r>
          </w:p>
        </w:tc>
        <w:tc>
          <w:tcPr>
            <w:tcW w:w="3863" w:type="pct"/>
          </w:tcPr>
          <w:p w:rsidR="00ED34F4" w:rsidRPr="00FF7624" w:rsidRDefault="00ED34F4" w:rsidP="00BE6A6E">
            <w:pPr>
              <w:pStyle w:val="ASFKTablenorm"/>
            </w:pPr>
            <w:r w:rsidRPr="00FF7624">
              <w:t xml:space="preserve">Заполняется вручную. </w:t>
            </w:r>
          </w:p>
          <w:p w:rsidR="00ED34F4" w:rsidRPr="00FF7624" w:rsidRDefault="00ED34F4" w:rsidP="00BE6A6E">
            <w:pPr>
              <w:pStyle w:val="ASFKTablenorm"/>
            </w:pPr>
            <w:r w:rsidRPr="00FF7624">
              <w:t>Поле не обязательно для заполнения.</w:t>
            </w:r>
          </w:p>
          <w:p w:rsidR="00ED34F4" w:rsidRPr="00FF7624" w:rsidRDefault="00ED34F4" w:rsidP="00BE6A6E">
            <w:pPr>
              <w:pStyle w:val="ASFKTablenorm"/>
            </w:pPr>
            <w:r w:rsidRPr="00FF7624">
              <w:t>Указывается код по Сводному реестру контрагента/взыскателя, в случае наличия информации о нем в Сводном реестре в соответствии с ИНН и КПП.</w:t>
            </w:r>
          </w:p>
        </w:tc>
      </w:tr>
    </w:tbl>
    <w:p w:rsidR="00025561" w:rsidRPr="00FF7624" w:rsidRDefault="006425A2" w:rsidP="00025561">
      <w:pPr>
        <w:pStyle w:val="ASFKNormal"/>
      </w:pPr>
      <w:r w:rsidRPr="00FF7624">
        <w:t xml:space="preserve">ЭФ документа «Сведения об обязательстве», закладки «Раздел </w:t>
      </w:r>
      <w:r w:rsidR="00ED34F4" w:rsidRPr="00FF7624">
        <w:t>3</w:t>
      </w:r>
      <w:r w:rsidRPr="00FF7624">
        <w:t xml:space="preserve"> (</w:t>
      </w:r>
      <w:r w:rsidR="00ED34F4" w:rsidRPr="00FF7624">
        <w:t>2</w:t>
      </w:r>
      <w:r w:rsidRPr="00FF7624">
        <w:t>)» представлена н</w:t>
      </w:r>
      <w:r w:rsidR="00025561" w:rsidRPr="00FF7624">
        <w:t>а рисунке</w:t>
      </w:r>
      <w:r w:rsidR="002D02D9" w:rsidRPr="00FF7624">
        <w:t> </w:t>
      </w:r>
      <w:r w:rsidR="00025561" w:rsidRPr="00FF7624">
        <w:fldChar w:fldCharType="begin"/>
      </w:r>
      <w:r w:rsidR="00025561" w:rsidRPr="00FF7624">
        <w:instrText xml:space="preserve"> REF _Ref231048110 \h  \* MERGEFORMAT </w:instrText>
      </w:r>
      <w:r w:rsidR="00025561" w:rsidRPr="00FF7624">
        <w:fldChar w:fldCharType="separate"/>
      </w:r>
      <w:r w:rsidR="00607514">
        <w:t>60</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105525" cy="4514850"/>
            <wp:effectExtent l="0" t="0" r="9525" b="0"/>
            <wp:docPr id="123" name="Рисунок 1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05525" cy="451485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63" w:name="_Ref231048110"/>
      <w:bookmarkStart w:id="564" w:name="_Toc126839228"/>
      <w:r w:rsidR="00607514">
        <w:rPr>
          <w:noProof/>
        </w:rPr>
        <w:t>60</w:t>
      </w:r>
      <w:bookmarkEnd w:id="563"/>
      <w:r w:rsidRPr="00FF7624">
        <w:rPr>
          <w:noProof/>
        </w:rPr>
        <w:fldChar w:fldCharType="end"/>
      </w:r>
      <w:r w:rsidR="00025561" w:rsidRPr="00FF7624">
        <w:t>. ЭФ документа «Сведения об обязательстве</w:t>
      </w:r>
      <w:r w:rsidR="00B53076" w:rsidRPr="00FF7624">
        <w:t xml:space="preserve">», закладки </w:t>
      </w:r>
      <w:r w:rsidR="00025561" w:rsidRPr="00FF7624">
        <w:t xml:space="preserve">«Раздел </w:t>
      </w:r>
      <w:r w:rsidR="00ED34F4" w:rsidRPr="00FF7624">
        <w:t>3</w:t>
      </w:r>
      <w:r w:rsidR="00025561" w:rsidRPr="00FF7624">
        <w:t xml:space="preserve"> (</w:t>
      </w:r>
      <w:r w:rsidR="00ED34F4" w:rsidRPr="00FF7624">
        <w:t>2</w:t>
      </w:r>
      <w:r w:rsidR="00025561" w:rsidRPr="00FF7624">
        <w:t>)»</w:t>
      </w:r>
      <w:bookmarkEnd w:id="564"/>
    </w:p>
    <w:p w:rsidR="00025561" w:rsidRPr="00FF7624" w:rsidRDefault="00025561" w:rsidP="00025561">
      <w:pPr>
        <w:pStyle w:val="ASFKNormal"/>
      </w:pPr>
      <w:r w:rsidRPr="00FF7624">
        <w:t xml:space="preserve">Перечень полей </w:t>
      </w:r>
      <w:r w:rsidR="006425A2" w:rsidRPr="00FF7624">
        <w:t>документа «Сведения об обязательстве», закладки «</w:t>
      </w:r>
      <w:r w:rsidR="00ED34F4" w:rsidRPr="00FF7624">
        <w:t>Раздел 3 (2</w:t>
      </w:r>
      <w:r w:rsidR="006425A2" w:rsidRPr="00FF7624">
        <w:t xml:space="preserve">)» </w:t>
      </w:r>
      <w:r w:rsidR="00B53076" w:rsidRPr="00FF7624">
        <w:t>приведен в таблице</w:t>
      </w:r>
      <w:r w:rsidR="002D02D9" w:rsidRPr="00FF7624">
        <w:t> </w:t>
      </w:r>
      <w:r w:rsidRPr="00FF7624">
        <w:fldChar w:fldCharType="begin"/>
      </w:r>
      <w:r w:rsidRPr="00FF7624">
        <w:instrText xml:space="preserve"> REF _Ref365465979 \h </w:instrText>
      </w:r>
      <w:r w:rsidR="00FF7624">
        <w:instrText xml:space="preserve"> \* MERGEFORMAT </w:instrText>
      </w:r>
      <w:r w:rsidRPr="00FF7624">
        <w:fldChar w:fldCharType="separate"/>
      </w:r>
      <w:r w:rsidR="00607514">
        <w:rPr>
          <w:noProof/>
        </w:rPr>
        <w:t>35</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65" w:name="_Ref365465979"/>
      <w:bookmarkStart w:id="566" w:name="_Toc126838388"/>
      <w:r w:rsidR="00607514">
        <w:rPr>
          <w:noProof/>
        </w:rPr>
        <w:t>35</w:t>
      </w:r>
      <w:bookmarkEnd w:id="565"/>
      <w:r w:rsidRPr="00FF7624">
        <w:rPr>
          <w:noProof/>
        </w:rPr>
        <w:fldChar w:fldCharType="end"/>
      </w:r>
      <w:r w:rsidR="00025561" w:rsidRPr="00FF7624">
        <w:t xml:space="preserve">. Описание полей </w:t>
      </w:r>
      <w:r w:rsidR="006425A2" w:rsidRPr="00FF7624">
        <w:t xml:space="preserve">документа «Сведения об обязательстве», закладки «Раздел </w:t>
      </w:r>
      <w:r w:rsidR="00ED34F4" w:rsidRPr="00FF7624">
        <w:t>3</w:t>
      </w:r>
      <w:r w:rsidR="006425A2" w:rsidRPr="00FF7624">
        <w:t xml:space="preserve"> (</w:t>
      </w:r>
      <w:r w:rsidR="00ED34F4" w:rsidRPr="00FF7624">
        <w:t>2</w:t>
      </w:r>
      <w:r w:rsidR="006425A2" w:rsidRPr="00FF7624">
        <w:t>)»</w:t>
      </w:r>
      <w:bookmarkEnd w:id="566"/>
    </w:p>
    <w:tbl>
      <w:tblPr>
        <w:tblStyle w:val="ASFKTable"/>
        <w:tblW w:w="5000" w:type="pct"/>
        <w:tblLook w:val="01E0" w:firstRow="1" w:lastRow="1" w:firstColumn="1" w:lastColumn="1" w:noHBand="0" w:noVBand="0"/>
      </w:tblPr>
      <w:tblGrid>
        <w:gridCol w:w="2307"/>
        <w:gridCol w:w="7321"/>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98" w:type="pct"/>
          </w:tcPr>
          <w:p w:rsidR="00025561" w:rsidRPr="00FF7624" w:rsidRDefault="00025561" w:rsidP="00025561">
            <w:pPr>
              <w:pStyle w:val="ASFKTableHead"/>
            </w:pPr>
            <w:r w:rsidRPr="00FF7624">
              <w:t>Наименование поля</w:t>
            </w:r>
          </w:p>
        </w:tc>
        <w:tc>
          <w:tcPr>
            <w:tcW w:w="3802"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ED34F4">
            <w:pPr>
              <w:pStyle w:val="ASFKTablenorm"/>
            </w:pPr>
            <w:r w:rsidRPr="00FF7624">
              <w:t xml:space="preserve">Группа полей «Раздел </w:t>
            </w:r>
            <w:r w:rsidR="00ED34F4" w:rsidRPr="00FF7624">
              <w:t>3</w:t>
            </w:r>
            <w:r w:rsidRPr="00FF7624">
              <w:t>. Расшифровка обязательства»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В валюте</w:t>
            </w:r>
          </w:p>
        </w:tc>
        <w:tc>
          <w:tcPr>
            <w:tcW w:w="3802" w:type="pct"/>
          </w:tcPr>
          <w:p w:rsidR="00025561" w:rsidRPr="00FF7624" w:rsidRDefault="00025561" w:rsidP="00025561">
            <w:pPr>
              <w:pStyle w:val="ASFKTablenorm"/>
            </w:pPr>
            <w:r w:rsidRPr="00FF7624">
              <w:t>Код: Отражается значение, указанное в поле «Валюта» раздела «Реквизиты документа-основания».</w:t>
            </w:r>
          </w:p>
          <w:p w:rsidR="00025561" w:rsidRPr="00FF7624" w:rsidRDefault="00025561" w:rsidP="00025561">
            <w:pPr>
              <w:pStyle w:val="ASFKTablenorm"/>
            </w:pPr>
            <w:r w:rsidRPr="00FF7624">
              <w:t>Наименование: Заполняется автоматически из справочника валют.</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 xml:space="preserve">Группа полей «Итоги в разрезе </w:t>
            </w:r>
            <w:r w:rsidR="009A7890" w:rsidRPr="00FF7624">
              <w:t>ОКС (КМИ)</w:t>
            </w:r>
            <w:r w:rsidRPr="00FF7624">
              <w:t xml:space="preserve">» (табличное поле). </w:t>
            </w:r>
          </w:p>
          <w:p w:rsidR="00025561" w:rsidRPr="00FF7624" w:rsidRDefault="00025561" w:rsidP="00ED34F4">
            <w:pPr>
              <w:pStyle w:val="ASFKTablenorm"/>
            </w:pPr>
            <w:r w:rsidRPr="00FF7624">
              <w:t xml:space="preserve">При создании документа в таблице автоматически создается строка с незаполненными реквизитами. При открытии закладки Раздела </w:t>
            </w:r>
            <w:r w:rsidR="00ED34F4" w:rsidRPr="00FF7624">
              <w:t>3</w:t>
            </w:r>
            <w:r w:rsidRPr="00FF7624">
              <w:t xml:space="preserve"> пустая строка в таблице автоматически выделяется.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9A7890">
            <w:pPr>
              <w:pStyle w:val="ASFKTablenorm"/>
            </w:pPr>
            <w:r w:rsidRPr="00FF7624">
              <w:t xml:space="preserve">Код </w:t>
            </w:r>
            <w:r w:rsidR="009A7890" w:rsidRPr="00FF7624">
              <w:t>ОКС</w:t>
            </w:r>
            <w:r w:rsidR="00ED34F4" w:rsidRPr="00FF7624">
              <w:t xml:space="preserve"> (КМИ)</w:t>
            </w:r>
          </w:p>
        </w:tc>
        <w:tc>
          <w:tcPr>
            <w:tcW w:w="3802" w:type="pct"/>
          </w:tcPr>
          <w:p w:rsidR="00ED34F4" w:rsidRPr="00FF7624" w:rsidRDefault="00ED34F4" w:rsidP="00ED34F4">
            <w:pPr>
              <w:pStyle w:val="ASFKTablenorm"/>
            </w:pPr>
            <w:r w:rsidRPr="00FF7624">
              <w:t>Значение заполняется вручную или выбором актуальной записи из справочника «ФАИП», выводятся только записи справочника, у которых «Код объекта ФАИП» заполнен, а поле «Идентификатор этапа инвестирования по объекту ФАИП» пустое, или выбором актуальной записи из справочника «Перечень мероприятий по информатизации».</w:t>
            </w:r>
          </w:p>
          <w:p w:rsidR="00ED34F4" w:rsidRPr="00FF7624" w:rsidRDefault="00ED34F4" w:rsidP="00ED34F4">
            <w:pPr>
              <w:pStyle w:val="ASFKTablenorm"/>
            </w:pPr>
            <w:r w:rsidRPr="00FF7624">
              <w:t>Для ОФК off-line заполняется вручную.</w:t>
            </w:r>
          </w:p>
          <w:p w:rsidR="00025561" w:rsidRPr="00FF7624" w:rsidRDefault="00ED34F4" w:rsidP="00ED34F4">
            <w:pPr>
              <w:pStyle w:val="ASFKTablenorm"/>
            </w:pPr>
            <w:r w:rsidRPr="00FF7624">
              <w:t>Может заполняться из родительского документа</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9A7890">
            <w:pPr>
              <w:pStyle w:val="ASFKTablenorm"/>
            </w:pPr>
            <w:r w:rsidRPr="00FF7624">
              <w:lastRenderedPageBreak/>
              <w:t xml:space="preserve">Наименование </w:t>
            </w:r>
            <w:r w:rsidR="009A7890" w:rsidRPr="00FF7624">
              <w:t>ОКС</w:t>
            </w:r>
            <w:r w:rsidR="00ED34F4" w:rsidRPr="00FF7624">
              <w:t xml:space="preserve"> (КМИ)</w:t>
            </w:r>
          </w:p>
        </w:tc>
        <w:tc>
          <w:tcPr>
            <w:tcW w:w="3802" w:type="pct"/>
          </w:tcPr>
          <w:p w:rsidR="00ED34F4" w:rsidRPr="00FF7624" w:rsidRDefault="00ED34F4" w:rsidP="00ED34F4">
            <w:pPr>
              <w:pStyle w:val="ASFKTablenorm"/>
            </w:pPr>
            <w:r w:rsidRPr="00FF7624">
              <w:t>Заполняется автоматически по коду из справочника «ФАИП», или из справочника «Перечень мероприятий по информатизации».</w:t>
            </w:r>
          </w:p>
          <w:p w:rsidR="00ED34F4" w:rsidRPr="00FF7624" w:rsidRDefault="00ED34F4" w:rsidP="00ED34F4">
            <w:pPr>
              <w:pStyle w:val="ASFKTablenorm"/>
            </w:pPr>
            <w:r w:rsidRPr="00FF7624">
              <w:t>Может быть изменено пользователем вручную.</w:t>
            </w:r>
          </w:p>
          <w:p w:rsidR="00ED34F4" w:rsidRPr="00FF7624" w:rsidRDefault="00ED34F4" w:rsidP="00ED34F4">
            <w:pPr>
              <w:pStyle w:val="ASFKTablenorm"/>
            </w:pPr>
            <w:r w:rsidRPr="00FF7624">
              <w:t>Для ОФК off-line заполняется вручную.</w:t>
            </w:r>
          </w:p>
          <w:p w:rsidR="00025561" w:rsidRPr="00FF7624" w:rsidRDefault="00ED34F4" w:rsidP="00ED34F4">
            <w:pPr>
              <w:pStyle w:val="ASFKTablenorm"/>
            </w:pPr>
            <w:r w:rsidRPr="00FF7624">
              <w:t>Может заполняться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Январь</w:t>
            </w:r>
          </w:p>
        </w:tc>
        <w:tc>
          <w:tcPr>
            <w:tcW w:w="3802" w:type="pct"/>
          </w:tcPr>
          <w:p w:rsidR="00025561" w:rsidRPr="00FF7624" w:rsidRDefault="00025561" w:rsidP="00A80034">
            <w:pPr>
              <w:pStyle w:val="ASFKTablenorm"/>
            </w:pPr>
            <w:r w:rsidRPr="00FF7624">
              <w:t xml:space="preserve">Заполняется вручную.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Февраль</w:t>
            </w:r>
          </w:p>
        </w:tc>
        <w:tc>
          <w:tcPr>
            <w:tcW w:w="3802" w:type="pct"/>
          </w:tcPr>
          <w:p w:rsidR="00025561" w:rsidRPr="00FF7624" w:rsidRDefault="00025561" w:rsidP="00A80034">
            <w:pPr>
              <w:pStyle w:val="ASFKTablenorm"/>
            </w:pPr>
            <w:r w:rsidRPr="00FF7624">
              <w:t xml:space="preserve">Заполняется вручную.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1B520D" w:rsidP="00025561">
            <w:pPr>
              <w:pStyle w:val="ASFKTablenorm"/>
            </w:pPr>
            <w:r w:rsidRPr="00FF7624">
              <w:t>…</w:t>
            </w:r>
          </w:p>
        </w:tc>
        <w:tc>
          <w:tcPr>
            <w:tcW w:w="3802" w:type="pct"/>
          </w:tcPr>
          <w:p w:rsidR="00025561" w:rsidRPr="00FF7624" w:rsidRDefault="001B520D"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Декабрь</w:t>
            </w:r>
          </w:p>
        </w:tc>
        <w:tc>
          <w:tcPr>
            <w:tcW w:w="3802" w:type="pct"/>
          </w:tcPr>
          <w:p w:rsidR="00025561" w:rsidRPr="00FF7624" w:rsidRDefault="00025561" w:rsidP="00A80034">
            <w:pPr>
              <w:pStyle w:val="ASFKTablenorm"/>
            </w:pPr>
            <w:r w:rsidRPr="00FF7624">
              <w:t xml:space="preserve">Заполняется вручную. </w:t>
            </w:r>
          </w:p>
        </w:tc>
      </w:tr>
      <w:tr w:rsidR="00A80034"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A80034" w:rsidRPr="00FF7624" w:rsidRDefault="00A80034" w:rsidP="00025561">
            <w:pPr>
              <w:pStyle w:val="ASFKTablenorm"/>
            </w:pPr>
            <w:r w:rsidRPr="00FF7624">
              <w:t>Итого на текущий фин. год</w:t>
            </w:r>
          </w:p>
        </w:tc>
        <w:tc>
          <w:tcPr>
            <w:tcW w:w="3802" w:type="pct"/>
          </w:tcPr>
          <w:p w:rsidR="00A80034" w:rsidRPr="00FF7624" w:rsidRDefault="00A80034" w:rsidP="00A80034">
            <w:pPr>
              <w:pStyle w:val="ASFKTablenorm"/>
            </w:pPr>
            <w:r w:rsidRPr="00FF7624">
              <w:t xml:space="preserve">Заполняется вручную. </w:t>
            </w:r>
          </w:p>
        </w:tc>
      </w:tr>
      <w:tr w:rsidR="00A80034"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A80034" w:rsidRPr="00FF7624" w:rsidRDefault="00A80034" w:rsidP="00025561">
            <w:pPr>
              <w:pStyle w:val="ASFKTablenorm"/>
            </w:pPr>
            <w:r w:rsidRPr="00FF7624">
              <w:t>1-й год плана</w:t>
            </w:r>
          </w:p>
        </w:tc>
        <w:tc>
          <w:tcPr>
            <w:tcW w:w="3802" w:type="pct"/>
          </w:tcPr>
          <w:p w:rsidR="00A80034" w:rsidRPr="00FF7624" w:rsidRDefault="00A80034" w:rsidP="00A80034">
            <w:pPr>
              <w:pStyle w:val="ASFKTablenorm"/>
            </w:pPr>
            <w:r w:rsidRPr="00FF7624">
              <w:t xml:space="preserve">Заполняется вручную. </w:t>
            </w:r>
          </w:p>
        </w:tc>
      </w:tr>
      <w:tr w:rsidR="00A80034"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A80034" w:rsidRPr="00FF7624" w:rsidRDefault="00A80034" w:rsidP="00025561">
            <w:pPr>
              <w:pStyle w:val="ASFKTablenorm"/>
            </w:pPr>
            <w:r w:rsidRPr="00FF7624">
              <w:t>2-й год плана</w:t>
            </w:r>
          </w:p>
        </w:tc>
        <w:tc>
          <w:tcPr>
            <w:tcW w:w="3802" w:type="pct"/>
          </w:tcPr>
          <w:p w:rsidR="00A80034" w:rsidRPr="00FF7624" w:rsidRDefault="00A80034" w:rsidP="00A80034">
            <w:pPr>
              <w:pStyle w:val="ASFKTablenorm"/>
            </w:pPr>
            <w:r w:rsidRPr="00FF7624">
              <w:t xml:space="preserve">Заполняется вручную. </w:t>
            </w:r>
          </w:p>
        </w:tc>
      </w:tr>
      <w:tr w:rsidR="00A80034"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A80034" w:rsidRPr="00FF7624" w:rsidRDefault="00A80034" w:rsidP="00025561">
            <w:pPr>
              <w:pStyle w:val="ASFKTablenorm"/>
            </w:pPr>
            <w:r w:rsidRPr="00FF7624">
              <w:t>3-й год</w:t>
            </w:r>
          </w:p>
        </w:tc>
        <w:tc>
          <w:tcPr>
            <w:tcW w:w="3802" w:type="pct"/>
          </w:tcPr>
          <w:p w:rsidR="00A80034" w:rsidRPr="00FF7624" w:rsidRDefault="00A80034" w:rsidP="00A80034">
            <w:pPr>
              <w:pStyle w:val="ASFKTablenorm"/>
            </w:pPr>
            <w:r w:rsidRPr="00FF7624">
              <w:t xml:space="preserve">Заполняется вручную. </w:t>
            </w:r>
          </w:p>
        </w:tc>
      </w:tr>
      <w:tr w:rsidR="00A80034"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A80034" w:rsidRPr="00FF7624" w:rsidRDefault="00A80034" w:rsidP="00025561">
            <w:pPr>
              <w:pStyle w:val="ASFKTablenorm"/>
            </w:pPr>
            <w:r w:rsidRPr="00FF7624">
              <w:t>Последующие годы</w:t>
            </w:r>
          </w:p>
        </w:tc>
        <w:tc>
          <w:tcPr>
            <w:tcW w:w="3802" w:type="pct"/>
          </w:tcPr>
          <w:p w:rsidR="00A80034" w:rsidRPr="00FF7624" w:rsidRDefault="00A80034" w:rsidP="00A80034">
            <w:pPr>
              <w:pStyle w:val="ASFKTablenorm"/>
            </w:pPr>
            <w:r w:rsidRPr="00FF7624">
              <w:t xml:space="preserve">Заполняется вручную. </w:t>
            </w:r>
          </w:p>
        </w:tc>
      </w:tr>
      <w:tr w:rsidR="005A7682"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5A7682" w:rsidRPr="00FF7624" w:rsidRDefault="005A7682" w:rsidP="00DD4DA6">
            <w:pPr>
              <w:pStyle w:val="ASFKTablenorm"/>
            </w:pPr>
            <w:r w:rsidRPr="00FF7624">
              <w:t>Дата выплаты по ИД</w:t>
            </w:r>
          </w:p>
        </w:tc>
        <w:tc>
          <w:tcPr>
            <w:tcW w:w="3802" w:type="pct"/>
          </w:tcPr>
          <w:p w:rsidR="005A7682" w:rsidRPr="00FF7624" w:rsidRDefault="005A7682" w:rsidP="00DD4DA6">
            <w:pPr>
              <w:pStyle w:val="ASFKTablenorm"/>
            </w:pPr>
            <w:r w:rsidRPr="00FF7624">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5A7682" w:rsidRPr="00FF7624" w:rsidRDefault="005A7682" w:rsidP="00DD4DA6">
            <w:pPr>
              <w:pStyle w:val="ASFKTablenorm"/>
            </w:pPr>
            <w:r w:rsidRPr="00FF7624">
              <w:t>Допустимые значения от «01» до «31».</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«Расшифровка по КБК для текущих итогов (таблица является вложенной к итоговой строке по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Код строки</w:t>
            </w:r>
          </w:p>
        </w:tc>
        <w:tc>
          <w:tcPr>
            <w:tcW w:w="3802" w:type="pct"/>
          </w:tcPr>
          <w:p w:rsidR="00025561" w:rsidRPr="00FF7624" w:rsidRDefault="00025561" w:rsidP="00025561">
            <w:pPr>
              <w:pStyle w:val="ASFKTablenorm"/>
            </w:pPr>
            <w:r w:rsidRPr="00FF7624">
              <w:t>Заполняется автоматически. Сквозная автонумерация.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Вид средств (код)</w:t>
            </w:r>
          </w:p>
        </w:tc>
        <w:tc>
          <w:tcPr>
            <w:tcW w:w="3802" w:type="pct"/>
          </w:tcPr>
          <w:p w:rsidR="00025561" w:rsidRPr="00FF7624" w:rsidRDefault="00025561" w:rsidP="00025561">
            <w:pPr>
              <w:pStyle w:val="ASFKTablenorm"/>
            </w:pPr>
            <w:r w:rsidRPr="00FF7624">
              <w:t xml:space="preserve">По умолчанию указывается значение – «10». Может быть изменено пользователем вручную или выбором из справочника «Источники финансирования». </w:t>
            </w:r>
          </w:p>
          <w:p w:rsidR="00025561" w:rsidRPr="00FF7624" w:rsidRDefault="00025561" w:rsidP="00025561">
            <w:pPr>
              <w:pStyle w:val="ASFKTablenorm"/>
            </w:pPr>
            <w:r w:rsidRPr="00FF7624">
              <w:t>Список значений, доступных для выбора пользователем ограничен следующими кодами: 10, 11.</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198" w:type="pct"/>
          </w:tcPr>
          <w:p w:rsidR="00025561" w:rsidRPr="00FF7624" w:rsidRDefault="00025561" w:rsidP="00025561">
            <w:pPr>
              <w:pStyle w:val="ASFKTablenorm"/>
            </w:pPr>
            <w:r w:rsidRPr="00FF7624">
              <w:t>Вид средств (наименование)</w:t>
            </w:r>
          </w:p>
          <w:p w:rsidR="00025561" w:rsidRPr="00FF7624" w:rsidRDefault="00025561" w:rsidP="00025561">
            <w:pPr>
              <w:pStyle w:val="ASFKTablenorm"/>
            </w:pPr>
          </w:p>
        </w:tc>
        <w:tc>
          <w:tcPr>
            <w:tcW w:w="3802" w:type="pct"/>
          </w:tcPr>
          <w:p w:rsidR="00025561" w:rsidRPr="00FF7624" w:rsidRDefault="00025561" w:rsidP="00025561">
            <w:pPr>
              <w:pStyle w:val="ASFKTablenorm"/>
            </w:pPr>
            <w:r w:rsidRPr="00FF7624">
              <w:t>Заполняется автоматически по коду из справочника «Источники финансирования».</w:t>
            </w:r>
          </w:p>
          <w:p w:rsidR="00025561" w:rsidRPr="00FF7624" w:rsidRDefault="00025561" w:rsidP="00025561">
            <w:pPr>
              <w:pStyle w:val="ASFKTablenorm"/>
            </w:pPr>
            <w:r w:rsidRPr="00FF7624">
              <w:t>Может быть изменено вручную.</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КБК</w:t>
            </w:r>
          </w:p>
        </w:tc>
        <w:tc>
          <w:tcPr>
            <w:tcW w:w="3802" w:type="pct"/>
          </w:tcPr>
          <w:p w:rsidR="00025561" w:rsidRPr="00FF7624" w:rsidRDefault="00025561" w:rsidP="00AB2AD8">
            <w:pPr>
              <w:pStyle w:val="ASFKTableListNum"/>
              <w:numPr>
                <w:ilvl w:val="0"/>
                <w:numId w:val="10"/>
              </w:numPr>
            </w:pPr>
            <w:r w:rsidRPr="00FF7624">
              <w:t>Значение вводится вручную или выбирается из справочника КБК.</w:t>
            </w:r>
          </w:p>
          <w:p w:rsidR="00025561" w:rsidRPr="00FF7624" w:rsidRDefault="00025561" w:rsidP="00025561">
            <w:pPr>
              <w:pStyle w:val="ASFKTablenorm"/>
            </w:pPr>
            <w:r w:rsidRPr="00FF7624">
              <w:t>Пользователю должны быть доступны КБК</w:t>
            </w:r>
            <w:r w:rsidR="00676935" w:rsidRPr="00FF7624">
              <w:t>,</w:t>
            </w:r>
            <w:r w:rsidRPr="00FF7624">
              <w:t xml:space="preserve"> у которых значение типа – «10», «11», «12».</w:t>
            </w:r>
          </w:p>
          <w:p w:rsidR="00025561" w:rsidRPr="00FF7624" w:rsidRDefault="00025561" w:rsidP="00025561">
            <w:pPr>
              <w:pStyle w:val="ASFKTableListNum"/>
            </w:pPr>
            <w:r w:rsidRPr="00FF7624">
              <w:t xml:space="preserve">Значение генерируется автоматически из заполненных значений по сегментам по следующим алгоритмам: </w:t>
            </w:r>
          </w:p>
          <w:p w:rsidR="00025561" w:rsidRPr="00FF7624" w:rsidRDefault="00025561" w:rsidP="00025561">
            <w:pPr>
              <w:pStyle w:val="ASFKTablenorm"/>
            </w:pPr>
            <w:r w:rsidRPr="00FF7624">
              <w:t>ППП + ФКР + КЦСР + КВР + КОСГУ.</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ППП</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«Ведомственная структура».</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lastRenderedPageBreak/>
              <w:t>ФКР</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разделов/подразделов.</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КЦСР</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целевых статей.</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КВР</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видов расходов.</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КОСГУ</w:t>
            </w:r>
          </w:p>
        </w:tc>
        <w:tc>
          <w:tcPr>
            <w:tcW w:w="3802" w:type="pct"/>
          </w:tcPr>
          <w:p w:rsidR="00025561" w:rsidRPr="00FF7624" w:rsidRDefault="00025561" w:rsidP="00025561">
            <w:pPr>
              <w:pStyle w:val="ASFKTablenorm"/>
            </w:pPr>
            <w:r w:rsidRPr="00FF7624">
              <w:t>Значение может вводиться вручную, выбираться пользователем из справочника «Экономическая классификация».</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Аналитический код</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кодов целей субсидий субвенций.</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Доп. КБК2</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«Дополнение БК2».</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Доп. КБК3</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«Дополнение БК3».</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Доп</w:t>
            </w:r>
            <w:r w:rsidR="00676935" w:rsidRPr="00FF7624">
              <w:t>.</w:t>
            </w:r>
            <w:r w:rsidRPr="00FF7624">
              <w:t xml:space="preserve"> КБК4</w:t>
            </w:r>
          </w:p>
        </w:tc>
        <w:tc>
          <w:tcPr>
            <w:tcW w:w="3802" w:type="pct"/>
          </w:tcPr>
          <w:p w:rsidR="00025561" w:rsidRPr="00FF7624" w:rsidRDefault="00025561" w:rsidP="00025561">
            <w:pPr>
              <w:pStyle w:val="ASFKTablenorm"/>
            </w:pPr>
            <w:r w:rsidRPr="00FF7624">
              <w:t>Значение вводится вручную или выбирается из справочника «Дополнение БК4».</w:t>
            </w:r>
          </w:p>
          <w:p w:rsidR="00025561" w:rsidRPr="00FF7624" w:rsidRDefault="00025561" w:rsidP="00D3163B">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Признак безусловности платежа</w:t>
            </w:r>
          </w:p>
        </w:tc>
        <w:tc>
          <w:tcPr>
            <w:tcW w:w="3802" w:type="pct"/>
          </w:tcPr>
          <w:p w:rsidR="00025561" w:rsidRPr="00FF7624" w:rsidRDefault="00025561" w:rsidP="00025561">
            <w:pPr>
              <w:pStyle w:val="ASFKTablenorm"/>
            </w:pPr>
            <w:r w:rsidRPr="00FF7624">
              <w:t xml:space="preserve">Указывается признак безусловности платежа выбором из списка. </w:t>
            </w:r>
          </w:p>
          <w:p w:rsidR="00025561" w:rsidRPr="00FF7624" w:rsidRDefault="00025561" w:rsidP="00025561">
            <w:pPr>
              <w:pStyle w:val="ASFKTablenorm"/>
            </w:pPr>
            <w:r w:rsidRPr="00FF7624">
              <w:t>Допустимые значения:</w:t>
            </w:r>
          </w:p>
          <w:p w:rsidR="00025561" w:rsidRPr="00FF7624" w:rsidRDefault="00025561" w:rsidP="00025561">
            <w:pPr>
              <w:pStyle w:val="ASFKTableListMark"/>
            </w:pPr>
            <w:r w:rsidRPr="00FF7624">
              <w:t>0 – «безусловное»;</w:t>
            </w:r>
          </w:p>
          <w:p w:rsidR="00025561" w:rsidRPr="00FF7624" w:rsidRDefault="00025561" w:rsidP="00D3163B">
            <w:pPr>
              <w:pStyle w:val="ASFKTableListMark"/>
            </w:pPr>
            <w:r w:rsidRPr="00FF7624">
              <w:t>1 – «условное».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Сумма исполненной части обязательства прошлых лет</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Сумма неисполненной части обязательства прошлых лет</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Примечание</w:t>
            </w:r>
          </w:p>
        </w:tc>
        <w:tc>
          <w:tcPr>
            <w:tcW w:w="3802" w:type="pct"/>
          </w:tcPr>
          <w:p w:rsidR="00025561" w:rsidRPr="00FF7624" w:rsidRDefault="00025561" w:rsidP="00D3163B">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 xml:space="preserve">Текущий фин. </w:t>
            </w:r>
            <w:r w:rsidR="00E20390" w:rsidRPr="00FF7624">
              <w:t>г</w:t>
            </w:r>
            <w:r w:rsidRPr="00FF7624">
              <w:t>од</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1-й год плана</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2-й год плана</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lastRenderedPageBreak/>
              <w:t>3-й год</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389"/>
        </w:trPr>
        <w:tc>
          <w:tcPr>
            <w:tcW w:w="1198" w:type="pct"/>
          </w:tcPr>
          <w:p w:rsidR="00025561" w:rsidRPr="00FF7624" w:rsidRDefault="00025561" w:rsidP="00025561">
            <w:pPr>
              <w:pStyle w:val="ASFKTablenorm"/>
            </w:pPr>
            <w:r w:rsidRPr="00FF7624">
              <w:t>Последующие годы</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5A7682" w:rsidRPr="00FF7624" w:rsidTr="00EE4326">
        <w:trPr>
          <w:cnfStyle w:val="000000100000" w:firstRow="0" w:lastRow="0" w:firstColumn="0" w:lastColumn="0" w:oddVBand="0" w:evenVBand="0" w:oddHBand="1" w:evenHBand="0" w:firstRowFirstColumn="0" w:firstRowLastColumn="0" w:lastRowFirstColumn="0" w:lastRowLastColumn="0"/>
          <w:trHeight w:val="389"/>
        </w:trPr>
        <w:tc>
          <w:tcPr>
            <w:tcW w:w="1198" w:type="pct"/>
          </w:tcPr>
          <w:p w:rsidR="005A7682" w:rsidRPr="00FF7624" w:rsidRDefault="005A7682" w:rsidP="00DD4DA6">
            <w:pPr>
              <w:pStyle w:val="ASFKTablenorm"/>
            </w:pPr>
            <w:r w:rsidRPr="00FF7624">
              <w:t>Дата выплаты по ИД</w:t>
            </w:r>
          </w:p>
        </w:tc>
        <w:tc>
          <w:tcPr>
            <w:tcW w:w="3802" w:type="pct"/>
          </w:tcPr>
          <w:p w:rsidR="005A7682" w:rsidRPr="00FF7624" w:rsidRDefault="005A7682" w:rsidP="00DD4DA6">
            <w:pPr>
              <w:pStyle w:val="ASFKTablenorm"/>
            </w:pPr>
            <w:r w:rsidRPr="00FF7624">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5A7682" w:rsidRPr="00FF7624" w:rsidRDefault="005A7682" w:rsidP="00DD4DA6">
            <w:pPr>
              <w:pStyle w:val="ASFKTablenorm"/>
            </w:pPr>
            <w:r w:rsidRPr="00FF7624">
              <w:t>Допустимые значения от «01» до «31».</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Январь</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Февраль</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1B520D" w:rsidP="00025561">
            <w:pPr>
              <w:pStyle w:val="ASFKTablenorm"/>
            </w:pPr>
            <w:r w:rsidRPr="00FF7624">
              <w:t>…</w:t>
            </w:r>
          </w:p>
        </w:tc>
        <w:tc>
          <w:tcPr>
            <w:tcW w:w="3802" w:type="pct"/>
          </w:tcPr>
          <w:p w:rsidR="00025561" w:rsidRPr="00FF7624" w:rsidRDefault="001B520D"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Декабрь</w:t>
            </w:r>
          </w:p>
        </w:tc>
        <w:tc>
          <w:tcPr>
            <w:tcW w:w="3802"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D3163B">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«Контрольные суммы»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Сумма по документу-основанию</w:t>
            </w:r>
          </w:p>
        </w:tc>
        <w:tc>
          <w:tcPr>
            <w:tcW w:w="3802" w:type="pct"/>
          </w:tcPr>
          <w:p w:rsidR="00025561" w:rsidRPr="00FF7624" w:rsidRDefault="00025561" w:rsidP="00025561">
            <w:pPr>
              <w:pStyle w:val="ASFKTablenorm"/>
            </w:pPr>
            <w:r w:rsidRPr="00FF7624">
              <w:t>Значение заполняется автоматически и является равным полю «Сумма в валюте БО» (Раздел 1: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 xml:space="preserve">Сумма по расшифровке </w:t>
            </w:r>
          </w:p>
        </w:tc>
        <w:tc>
          <w:tcPr>
            <w:tcW w:w="3802" w:type="pct"/>
          </w:tcPr>
          <w:p w:rsidR="00025561" w:rsidRPr="00FF7624" w:rsidRDefault="00025561" w:rsidP="00025561">
            <w:pPr>
              <w:pStyle w:val="ASFKTablenorm"/>
            </w:pPr>
            <w:r w:rsidRPr="00FF7624">
              <w:t>Значение рассчитывается автоматически как сумма всех строк по всем годам всех подитогов по кодам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 xml:space="preserve">Отклонение </w:t>
            </w:r>
          </w:p>
        </w:tc>
        <w:tc>
          <w:tcPr>
            <w:tcW w:w="3802" w:type="pct"/>
          </w:tcPr>
          <w:p w:rsidR="00025561" w:rsidRPr="00FF7624" w:rsidRDefault="00025561" w:rsidP="00025561">
            <w:pPr>
              <w:pStyle w:val="ASFKTablenorm"/>
            </w:pPr>
            <w:r w:rsidRPr="00FF7624">
              <w:t xml:space="preserve">Значение рассчитывается автоматически. </w:t>
            </w:r>
          </w:p>
          <w:p w:rsidR="00025561" w:rsidRPr="00FF7624" w:rsidRDefault="00025561" w:rsidP="00025561">
            <w:pPr>
              <w:pStyle w:val="ASFKTablenorm"/>
            </w:pPr>
            <w:r w:rsidRPr="00FF7624">
              <w:t>Сравнивается значение, указанное в заголовке и сумма всех строк по всем годам. Значение выводится по модулю.</w:t>
            </w:r>
          </w:p>
        </w:tc>
      </w:tr>
      <w:tr w:rsidR="0048203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482037" w:rsidRPr="00FF7624" w:rsidRDefault="00482037" w:rsidP="00482037">
            <w:pPr>
              <w:pStyle w:val="ASFKTablenorm"/>
            </w:pPr>
            <w:r w:rsidRPr="00FF7624">
              <w:t>Код вида расхода по авансу</w:t>
            </w:r>
          </w:p>
        </w:tc>
        <w:tc>
          <w:tcPr>
            <w:tcW w:w="3802" w:type="pct"/>
          </w:tcPr>
          <w:p w:rsidR="00482037" w:rsidRPr="00FF7624" w:rsidRDefault="00482037" w:rsidP="00482037">
            <w:pPr>
              <w:pStyle w:val="ASFKTablenorm"/>
            </w:pPr>
            <w:r w:rsidRPr="00FF7624">
              <w:t>Указывается код вида расходов по авансу.</w:t>
            </w:r>
          </w:p>
        </w:tc>
      </w:tr>
    </w:tbl>
    <w:p w:rsidR="00025561" w:rsidRPr="00FF7624" w:rsidRDefault="006425A2" w:rsidP="00025561">
      <w:pPr>
        <w:pStyle w:val="ASFKNormal"/>
      </w:pPr>
      <w:r w:rsidRPr="00FF7624">
        <w:t xml:space="preserve">На закладке «Раздел </w:t>
      </w:r>
      <w:r w:rsidR="00ED34F4" w:rsidRPr="00FF7624">
        <w:t>3</w:t>
      </w:r>
      <w:r w:rsidRPr="00FF7624">
        <w:t xml:space="preserve"> (</w:t>
      </w:r>
      <w:r w:rsidR="00ED34F4" w:rsidRPr="00FF7624">
        <w:t>2</w:t>
      </w:r>
      <w:r w:rsidRPr="00FF7624">
        <w:t>)»</w:t>
      </w:r>
      <w:r w:rsidR="004222EB" w:rsidRPr="00FF7624">
        <w:t xml:space="preserve"> </w:t>
      </w:r>
      <w:r w:rsidRPr="00FF7624">
        <w:t xml:space="preserve">документа «Сведения об обязательстве» содержится табличный блок «Раздел </w:t>
      </w:r>
      <w:r w:rsidR="00ED34F4" w:rsidRPr="00FF7624">
        <w:t>3</w:t>
      </w:r>
      <w:r w:rsidRPr="00FF7624">
        <w:t xml:space="preserve">. Расшифровка обязательства в валюте БО». </w:t>
      </w:r>
      <w:r w:rsidR="00025561" w:rsidRPr="00FF7624">
        <w:t>Для просмотра строки расшифровки в спис</w:t>
      </w:r>
      <w:r w:rsidR="009D219B" w:rsidRPr="00FF7624">
        <w:t>ке</w:t>
      </w:r>
      <w:r w:rsidR="00025561" w:rsidRPr="00FF7624">
        <w:t xml:space="preserve"> следует нажать на кнопку</w:t>
      </w:r>
      <w:r w:rsidR="00B76DB5" w:rsidRPr="00FF7624">
        <w:rPr>
          <w:noProof/>
        </w:rPr>
        <w:drawing>
          <wp:inline distT="0" distB="0" distL="0" distR="0">
            <wp:extent cx="152400" cy="152400"/>
            <wp:effectExtent l="0" t="0" r="0" b="0"/>
            <wp:docPr id="124" name="Рисунок 124"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D02D9" w:rsidRPr="00FF7624">
        <w:t> </w:t>
      </w:r>
      <w:r w:rsidR="00E753BF" w:rsidRPr="00FF7624">
        <w:t>(Открыть строку для просмотра)</w:t>
      </w:r>
      <w:r w:rsidR="00025561" w:rsidRPr="00FF7624">
        <w:t>. Открое</w:t>
      </w:r>
      <w:r w:rsidR="0035330C" w:rsidRPr="00FF7624">
        <w:t>тся форма «Просмотр записи»</w:t>
      </w:r>
      <w:r w:rsidR="00025561" w:rsidRPr="00FF7624">
        <w:t xml:space="preserve"> (рис. </w:t>
      </w:r>
      <w:r w:rsidR="00025561" w:rsidRPr="00FF7624">
        <w:fldChar w:fldCharType="begin"/>
      </w:r>
      <w:r w:rsidR="00025561" w:rsidRPr="00FF7624">
        <w:instrText xml:space="preserve"> REF _Ref231049117 \h  \* MERGEFORMAT </w:instrText>
      </w:r>
      <w:r w:rsidR="00025561" w:rsidRPr="00FF7624">
        <w:fldChar w:fldCharType="separate"/>
      </w:r>
      <w:r w:rsidR="00607514">
        <w:t>61</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6096000"/>
            <wp:effectExtent l="0" t="0" r="0" b="0"/>
            <wp:docPr id="125" name="Рисунок 1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96000" cy="6096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67" w:name="_Ref231049117"/>
      <w:bookmarkStart w:id="568" w:name="_Toc126839229"/>
      <w:r w:rsidR="00607514">
        <w:rPr>
          <w:noProof/>
        </w:rPr>
        <w:t>61</w:t>
      </w:r>
      <w:bookmarkEnd w:id="567"/>
      <w:r w:rsidRPr="00FF7624">
        <w:rPr>
          <w:noProof/>
        </w:rPr>
        <w:fldChar w:fldCharType="end"/>
      </w:r>
      <w:r w:rsidR="00025561" w:rsidRPr="00FF7624">
        <w:t xml:space="preserve">. </w:t>
      </w:r>
      <w:r w:rsidR="0035330C" w:rsidRPr="00FF7624">
        <w:t>Форма «Просмотр записи»</w:t>
      </w:r>
      <w:bookmarkEnd w:id="568"/>
    </w:p>
    <w:p w:rsidR="00025561" w:rsidRPr="00FF7624" w:rsidRDefault="00025561" w:rsidP="00025561">
      <w:pPr>
        <w:pStyle w:val="ASFKNormal"/>
      </w:pPr>
      <w:r w:rsidRPr="00FF7624">
        <w:t xml:space="preserve">На форме «Просмотр записи» </w:t>
      </w:r>
      <w:r w:rsidR="009D219B" w:rsidRPr="00FF7624">
        <w:t>присутствуют</w:t>
      </w:r>
      <w:r w:rsidRPr="00FF7624">
        <w:t xml:space="preserve"> следующие </w:t>
      </w:r>
      <w:r w:rsidR="009D219B" w:rsidRPr="00FF7624">
        <w:t>поля</w:t>
      </w:r>
      <w:r w:rsidRPr="00FF7624">
        <w:t>:</w:t>
      </w:r>
    </w:p>
    <w:p w:rsidR="00025561" w:rsidRPr="00FF7624" w:rsidRDefault="00025561" w:rsidP="00025561">
      <w:pPr>
        <w:pStyle w:val="ASFKListmark1"/>
      </w:pPr>
      <w:r w:rsidRPr="00FF7624">
        <w:t>«Вид средств» – код и наименование вида деятельности в соответствии со справоч</w:t>
      </w:r>
      <w:r w:rsidR="006425A2" w:rsidRPr="00FF7624">
        <w:t>ником видов деятельности;</w:t>
      </w:r>
    </w:p>
    <w:p w:rsidR="00025561" w:rsidRPr="00FF7624" w:rsidRDefault="006425A2" w:rsidP="00025561">
      <w:pPr>
        <w:pStyle w:val="ASFKListmark1"/>
      </w:pPr>
      <w:r w:rsidRPr="00FF7624">
        <w:t>г</w:t>
      </w:r>
      <w:r w:rsidR="00025561" w:rsidRPr="00FF7624">
        <w:t>руппа полей «КБК»:</w:t>
      </w:r>
    </w:p>
    <w:p w:rsidR="00025561" w:rsidRPr="00FF7624" w:rsidRDefault="00025561" w:rsidP="00025561">
      <w:pPr>
        <w:pStyle w:val="ASFKListmark2"/>
      </w:pPr>
      <w:r w:rsidRPr="00FF7624">
        <w:t>«КБК» – код бюджетной классификации плательщика («Код главы» + «ФКР» + «КЦСР» + «КВР» + «КОСГУ», либо «Код главы» + «Вид источника»</w:t>
      </w:r>
      <w:r w:rsidR="006425A2" w:rsidRPr="00FF7624">
        <w:t>);</w:t>
      </w:r>
    </w:p>
    <w:p w:rsidR="00025561" w:rsidRPr="00FF7624" w:rsidRDefault="00025561" w:rsidP="00025561">
      <w:pPr>
        <w:pStyle w:val="ASFKListmark2"/>
      </w:pPr>
      <w:r w:rsidRPr="00FF7624">
        <w:t>«ППП» – код ведомственной структуры;</w:t>
      </w:r>
    </w:p>
    <w:p w:rsidR="00025561" w:rsidRPr="00FF7624" w:rsidRDefault="006425A2" w:rsidP="00025561">
      <w:pPr>
        <w:pStyle w:val="ASFKListmark2"/>
      </w:pPr>
      <w:r w:rsidRPr="00FF7624">
        <w:t>б</w:t>
      </w:r>
      <w:r w:rsidR="00025561" w:rsidRPr="00FF7624">
        <w:t>лок полей «Расходы» содержит следующие поля (</w:t>
      </w:r>
      <w:r w:rsidRPr="00FF7624">
        <w:t>п</w:t>
      </w:r>
      <w:r w:rsidR="00025561" w:rsidRPr="00FF7624">
        <w:t xml:space="preserve">оля необязательны для заполнения, если введен код по БК): </w:t>
      </w:r>
    </w:p>
    <w:p w:rsidR="00025561" w:rsidRPr="00FF7624" w:rsidRDefault="00025561" w:rsidP="00025561">
      <w:pPr>
        <w:pStyle w:val="ASFKListmark3"/>
      </w:pPr>
      <w:r w:rsidRPr="00FF7624">
        <w:t>«ФКР» – код функциональной классификации расходо</w:t>
      </w:r>
      <w:r w:rsidR="006425A2" w:rsidRPr="00FF7624">
        <w:t>в;</w:t>
      </w:r>
    </w:p>
    <w:p w:rsidR="00025561" w:rsidRPr="00FF7624" w:rsidRDefault="00025561" w:rsidP="00025561">
      <w:pPr>
        <w:pStyle w:val="ASFKListmark3"/>
      </w:pPr>
      <w:r w:rsidRPr="00FF7624">
        <w:t>«КЦСР»</w:t>
      </w:r>
      <w:r w:rsidR="006425A2" w:rsidRPr="00FF7624">
        <w:t xml:space="preserve"> – код целевой статьи расходов;</w:t>
      </w:r>
    </w:p>
    <w:p w:rsidR="00025561" w:rsidRPr="00FF7624" w:rsidRDefault="00025561" w:rsidP="00025561">
      <w:pPr>
        <w:pStyle w:val="ASFKListmark3"/>
      </w:pPr>
      <w:r w:rsidRPr="00FF7624">
        <w:t>«КВР»</w:t>
      </w:r>
      <w:r w:rsidR="006425A2" w:rsidRPr="00FF7624">
        <w:t xml:space="preserve"> – код вида расходов;</w:t>
      </w:r>
    </w:p>
    <w:p w:rsidR="00025561" w:rsidRPr="00FF7624" w:rsidRDefault="00025561" w:rsidP="00025561">
      <w:pPr>
        <w:pStyle w:val="ASFKListmark3"/>
      </w:pPr>
      <w:r w:rsidRPr="00FF7624">
        <w:t xml:space="preserve">«КОСГУ» – </w:t>
      </w:r>
      <w:r w:rsidR="006425A2" w:rsidRPr="00FF7624">
        <w:t>код экономической классификации;</w:t>
      </w:r>
    </w:p>
    <w:p w:rsidR="00025561" w:rsidRPr="00FF7624" w:rsidRDefault="00025561" w:rsidP="00025561">
      <w:pPr>
        <w:pStyle w:val="ASFKListmark1"/>
      </w:pPr>
      <w:r w:rsidRPr="00FF7624">
        <w:t>«Код цели» – код и наиме</w:t>
      </w:r>
      <w:r w:rsidR="006425A2" w:rsidRPr="00FF7624">
        <w:t>нование цели субсидий/субвенций;</w:t>
      </w:r>
    </w:p>
    <w:p w:rsidR="00025561" w:rsidRPr="00FF7624" w:rsidRDefault="00025561" w:rsidP="00025561">
      <w:pPr>
        <w:pStyle w:val="ASFKListmark1"/>
      </w:pPr>
      <w:r w:rsidRPr="00FF7624">
        <w:lastRenderedPageBreak/>
        <w:t>«Доп. КБК2» – код по справочнику «Дополнение БК2»</w:t>
      </w:r>
      <w:r w:rsidR="006425A2" w:rsidRPr="00FF7624">
        <w:t>;</w:t>
      </w:r>
    </w:p>
    <w:p w:rsidR="00025561" w:rsidRPr="00FF7624" w:rsidRDefault="00025561" w:rsidP="00025561">
      <w:pPr>
        <w:pStyle w:val="ASFKListmark1"/>
      </w:pPr>
      <w:r w:rsidRPr="00FF7624">
        <w:t>«Доп. КБК3» – код по справочнику «Дополнение БК3»</w:t>
      </w:r>
      <w:r w:rsidR="006425A2" w:rsidRPr="00FF7624">
        <w:t>;</w:t>
      </w:r>
    </w:p>
    <w:p w:rsidR="00025561" w:rsidRPr="00FF7624" w:rsidRDefault="00025561" w:rsidP="00025561">
      <w:pPr>
        <w:pStyle w:val="ASFKListmark1"/>
      </w:pPr>
      <w:r w:rsidRPr="00FF7624">
        <w:t>«Доп. КБК4» – код по справочнику «Дополнение БК4»</w:t>
      </w:r>
      <w:r w:rsidR="006425A2" w:rsidRPr="00FF7624">
        <w:t>;</w:t>
      </w:r>
    </w:p>
    <w:p w:rsidR="00025561" w:rsidRPr="00FF7624" w:rsidRDefault="00025561" w:rsidP="00025561">
      <w:pPr>
        <w:pStyle w:val="ASFKListmark1"/>
      </w:pPr>
      <w:r w:rsidRPr="00FF7624">
        <w:t>«Предмет документа основания»</w:t>
      </w:r>
      <w:r w:rsidR="006425A2" w:rsidRPr="00FF7624">
        <w:t>;</w:t>
      </w:r>
    </w:p>
    <w:p w:rsidR="00025561" w:rsidRPr="00FF7624" w:rsidRDefault="00025561" w:rsidP="00025561">
      <w:pPr>
        <w:pStyle w:val="ASFKListmark1"/>
      </w:pPr>
      <w:r w:rsidRPr="00FF7624">
        <w:t>«Примечание»</w:t>
      </w:r>
      <w:r w:rsidR="006425A2" w:rsidRPr="00FF7624">
        <w:t>;</w:t>
      </w:r>
    </w:p>
    <w:p w:rsidR="00025561" w:rsidRPr="00FF7624" w:rsidRDefault="006425A2" w:rsidP="00025561">
      <w:pPr>
        <w:pStyle w:val="ASFKListmark1"/>
      </w:pPr>
      <w:r w:rsidRPr="00FF7624">
        <w:t>г</w:t>
      </w:r>
      <w:r w:rsidR="00025561" w:rsidRPr="00FF7624">
        <w:t xml:space="preserve">руппа полей: «Текущий фин. </w:t>
      </w:r>
      <w:r w:rsidR="001B520D" w:rsidRPr="00FF7624">
        <w:t>Г</w:t>
      </w:r>
      <w:r w:rsidR="00025561" w:rsidRPr="00FF7624">
        <w:t>од», «1-й год плана», «2-й год плана», «3-й год», «Последующие годы»</w:t>
      </w:r>
      <w:r w:rsidRPr="00FF7624">
        <w:t>; в</w:t>
      </w:r>
      <w:r w:rsidR="00025561" w:rsidRPr="00FF7624">
        <w:t>водятся итоговые суммы БО по строке документа на 1-й – п</w:t>
      </w:r>
      <w:r w:rsidR="00EA5184" w:rsidRPr="00FF7624">
        <w:t>оследующие плановые года;</w:t>
      </w:r>
    </w:p>
    <w:p w:rsidR="00025561" w:rsidRPr="00FF7624" w:rsidRDefault="00EA5184" w:rsidP="00025561">
      <w:pPr>
        <w:pStyle w:val="ASFKListmark1"/>
      </w:pPr>
      <w:r w:rsidRPr="00FF7624">
        <w:t>г</w:t>
      </w:r>
      <w:r w:rsidR="00025561" w:rsidRPr="00FF7624">
        <w:t>руппа полей «График оплаты»</w:t>
      </w:r>
      <w:r w:rsidRPr="00FF7624">
        <w:t xml:space="preserve"> – з</w:t>
      </w:r>
      <w:r w:rsidR="00025561" w:rsidRPr="00FF7624">
        <w:t>аполняется расписание оплаты по месяцам для текущего года.</w:t>
      </w:r>
    </w:p>
    <w:p w:rsidR="00025561" w:rsidRPr="00FF7624" w:rsidRDefault="00EA5184" w:rsidP="00025561">
      <w:pPr>
        <w:pStyle w:val="ASFKNormal"/>
      </w:pPr>
      <w:r w:rsidRPr="00FF7624">
        <w:t>ЭФ документа «Сведения об обязательстве», закладки «Подписи (</w:t>
      </w:r>
      <w:r w:rsidR="00ED34F4" w:rsidRPr="00FF7624">
        <w:t>3</w:t>
      </w:r>
      <w:r w:rsidRPr="00FF7624">
        <w:t>)» представлена н</w:t>
      </w:r>
      <w:r w:rsidR="00025561" w:rsidRPr="00FF7624">
        <w:t>а рисунке</w:t>
      </w:r>
      <w:r w:rsidR="005D0BB1" w:rsidRPr="00FF7624">
        <w:t> </w:t>
      </w:r>
      <w:r w:rsidR="00025561" w:rsidRPr="00FF7624">
        <w:fldChar w:fldCharType="begin"/>
      </w:r>
      <w:r w:rsidR="00025561" w:rsidRPr="00FF7624">
        <w:instrText xml:space="preserve"> REF _Ref355609384 \h  \* MERGEFORMAT </w:instrText>
      </w:r>
      <w:r w:rsidR="00025561" w:rsidRPr="00FF7624">
        <w:fldChar w:fldCharType="separate"/>
      </w:r>
      <w:r w:rsidR="00607514">
        <w:t>62</w:t>
      </w:r>
      <w:r w:rsidR="00025561" w:rsidRPr="00FF7624">
        <w:fldChar w:fldCharType="end"/>
      </w:r>
      <w:r w:rsidR="00025561" w:rsidRPr="00FF7624">
        <w:t>.</w:t>
      </w:r>
    </w:p>
    <w:p w:rsidR="00025561" w:rsidRPr="00FF7624" w:rsidRDefault="007E324F" w:rsidP="00025561">
      <w:pPr>
        <w:pStyle w:val="ASFKFigure"/>
      </w:pPr>
      <w:r w:rsidRPr="00FF7624">
        <w:rPr>
          <w:noProof/>
        </w:rPr>
        <w:drawing>
          <wp:inline distT="0" distB="0" distL="0" distR="0">
            <wp:extent cx="5943600" cy="895350"/>
            <wp:effectExtent l="0" t="0" r="0" b="0"/>
            <wp:docPr id="257" name="Рисунок 2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89535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69" w:name="_Ref355609384"/>
      <w:bookmarkStart w:id="570" w:name="_Toc126839230"/>
      <w:r w:rsidR="00607514">
        <w:rPr>
          <w:noProof/>
        </w:rPr>
        <w:t>62</w:t>
      </w:r>
      <w:bookmarkEnd w:id="569"/>
      <w:r w:rsidRPr="00FF7624">
        <w:rPr>
          <w:noProof/>
        </w:rPr>
        <w:fldChar w:fldCharType="end"/>
      </w:r>
      <w:r w:rsidR="00025561" w:rsidRPr="00FF7624">
        <w:t>. ЭФ документа «Сведения об обязательстве</w:t>
      </w:r>
      <w:r w:rsidR="00B53076" w:rsidRPr="00FF7624">
        <w:t xml:space="preserve">», закладки </w:t>
      </w:r>
      <w:r w:rsidR="00025561" w:rsidRPr="00FF7624">
        <w:t>«Подписи (</w:t>
      </w:r>
      <w:r w:rsidR="00ED34F4" w:rsidRPr="00FF7624">
        <w:t>3</w:t>
      </w:r>
      <w:r w:rsidR="00025561" w:rsidRPr="00FF7624">
        <w:t>)»</w:t>
      </w:r>
      <w:bookmarkEnd w:id="570"/>
    </w:p>
    <w:p w:rsidR="00025561" w:rsidRPr="00FF7624" w:rsidRDefault="00025561" w:rsidP="00025561">
      <w:pPr>
        <w:pStyle w:val="ASFKNormal"/>
      </w:pPr>
      <w:r w:rsidRPr="00FF7624">
        <w:t xml:space="preserve">Перечень полей </w:t>
      </w:r>
      <w:r w:rsidR="00EA5184" w:rsidRPr="00FF7624">
        <w:t>документа «Сведения об обязательстве», закладки «</w:t>
      </w:r>
      <w:r w:rsidR="00ED34F4" w:rsidRPr="00FF7624">
        <w:t>Подписи (3</w:t>
      </w:r>
      <w:r w:rsidR="00EA5184" w:rsidRPr="00FF7624">
        <w:t xml:space="preserve">)» </w:t>
      </w:r>
      <w:r w:rsidRPr="00FF7624">
        <w:t>приведен в таблице</w:t>
      </w:r>
      <w:r w:rsidR="005D0BB1" w:rsidRPr="00FF7624">
        <w:t> </w:t>
      </w:r>
      <w:r w:rsidRPr="00FF7624">
        <w:fldChar w:fldCharType="begin"/>
      </w:r>
      <w:r w:rsidRPr="00FF7624">
        <w:instrText xml:space="preserve"> REF _Ref357177633 \h  \* MERGEFORMAT </w:instrText>
      </w:r>
      <w:r w:rsidRPr="00FF7624">
        <w:fldChar w:fldCharType="separate"/>
      </w:r>
      <w:r w:rsidR="00607514">
        <w:t>36</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71" w:name="_Ref357177633"/>
      <w:bookmarkStart w:id="572" w:name="_Toc126838389"/>
      <w:r w:rsidR="00607514">
        <w:rPr>
          <w:noProof/>
        </w:rPr>
        <w:t>36</w:t>
      </w:r>
      <w:bookmarkEnd w:id="571"/>
      <w:r w:rsidRPr="00FF7624">
        <w:rPr>
          <w:noProof/>
        </w:rPr>
        <w:fldChar w:fldCharType="end"/>
      </w:r>
      <w:r w:rsidR="00025561" w:rsidRPr="00FF7624">
        <w:t xml:space="preserve">. </w:t>
      </w:r>
      <w:r w:rsidR="00EA5184" w:rsidRPr="00FF7624">
        <w:t>Описание</w:t>
      </w:r>
      <w:r w:rsidR="00025561" w:rsidRPr="00FF7624">
        <w:t xml:space="preserve"> полей </w:t>
      </w:r>
      <w:r w:rsidR="00EA5184" w:rsidRPr="00FF7624">
        <w:t>документа «Сведения об обязательстве», закладки «Подписи (</w:t>
      </w:r>
      <w:r w:rsidR="00ED34F4" w:rsidRPr="00FF7624">
        <w:t>3</w:t>
      </w:r>
      <w:r w:rsidR="00EA5184" w:rsidRPr="00FF7624">
        <w:t>)»</w:t>
      </w:r>
      <w:bookmarkEnd w:id="572"/>
    </w:p>
    <w:tbl>
      <w:tblPr>
        <w:tblStyle w:val="ASFKTable"/>
        <w:tblW w:w="5000" w:type="pct"/>
        <w:tblLook w:val="01E0" w:firstRow="1" w:lastRow="1" w:firstColumn="1" w:lastColumn="1" w:noHBand="0" w:noVBand="0"/>
      </w:tblPr>
      <w:tblGrid>
        <w:gridCol w:w="2575"/>
        <w:gridCol w:w="13"/>
        <w:gridCol w:w="7040"/>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337" w:type="pct"/>
          </w:tcPr>
          <w:p w:rsidR="00025561" w:rsidRPr="00FF7624" w:rsidRDefault="00025561" w:rsidP="00025561">
            <w:pPr>
              <w:pStyle w:val="ASFKTableHead"/>
            </w:pPr>
            <w:r w:rsidRPr="00FF7624">
              <w:t>Наименование поля</w:t>
            </w:r>
          </w:p>
        </w:tc>
        <w:tc>
          <w:tcPr>
            <w:tcW w:w="3663" w:type="pct"/>
            <w:gridSpan w:val="2"/>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3"/>
          </w:tcPr>
          <w:p w:rsidR="00025561" w:rsidRPr="00FF7624" w:rsidRDefault="00500E58" w:rsidP="00025561">
            <w:pPr>
              <w:pStyle w:val="ASFKTablenorm"/>
            </w:pPr>
            <w:r w:rsidRPr="00FF7624">
              <w:t xml:space="preserve">Группа полей «Руководитель (уполн. </w:t>
            </w:r>
            <w:r w:rsidR="00492AE7" w:rsidRPr="00FF7624">
              <w:t>Л</w:t>
            </w:r>
            <w:r w:rsidRPr="00FF7624">
              <w:t>ицо)»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gridSpan w:val="2"/>
          </w:tcPr>
          <w:p w:rsidR="00025561" w:rsidRPr="00FF7624" w:rsidRDefault="00025561" w:rsidP="00025561">
            <w:pPr>
              <w:pStyle w:val="ASFKTablenorm"/>
            </w:pPr>
            <w:r w:rsidRPr="00FF7624">
              <w:t>Должность</w:t>
            </w:r>
          </w:p>
        </w:tc>
        <w:tc>
          <w:tcPr>
            <w:tcW w:w="3656" w:type="pct"/>
          </w:tcPr>
          <w:p w:rsidR="00025561" w:rsidRPr="00FF7624" w:rsidRDefault="00025561" w:rsidP="00025561">
            <w:pPr>
              <w:pStyle w:val="ASFKTablenorm"/>
            </w:pPr>
            <w:r w:rsidRPr="00FF7624">
              <w:t xml:space="preserve">Для АРМ. Заполняется автоматически при подписании ЭП данными подписанта. </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gridSpan w:val="2"/>
          </w:tcPr>
          <w:p w:rsidR="00025561" w:rsidRPr="00FF7624" w:rsidRDefault="00025561" w:rsidP="00025561">
            <w:pPr>
              <w:pStyle w:val="ASFKTablenorm"/>
            </w:pPr>
            <w:r w:rsidRPr="00FF7624">
              <w:t>Расшифровка подписи</w:t>
            </w:r>
          </w:p>
        </w:tc>
        <w:tc>
          <w:tcPr>
            <w:tcW w:w="3656"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gridSpan w:val="2"/>
          </w:tcPr>
          <w:p w:rsidR="00025561" w:rsidRPr="00FF7624" w:rsidRDefault="00025561" w:rsidP="00025561">
            <w:pPr>
              <w:pStyle w:val="ASFKTablenorm"/>
            </w:pPr>
            <w:r w:rsidRPr="00FF7624">
              <w:t>Дата подписания</w:t>
            </w:r>
          </w:p>
        </w:tc>
        <w:tc>
          <w:tcPr>
            <w:tcW w:w="3656" w:type="pct"/>
          </w:tcPr>
          <w:p w:rsidR="00025561" w:rsidRPr="00FF7624" w:rsidRDefault="00025561" w:rsidP="00025561">
            <w:pPr>
              <w:pStyle w:val="ASFKTablenorm"/>
            </w:pPr>
            <w:r w:rsidRPr="00FF7624">
              <w:t>Для АРМ. Заполняется автоматически при подписании ЭП данными подписанта.</w:t>
            </w:r>
          </w:p>
        </w:tc>
      </w:tr>
      <w:tr w:rsidR="00A50D27"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gridSpan w:val="2"/>
          </w:tcPr>
          <w:p w:rsidR="00A50D27" w:rsidRPr="00FF7624" w:rsidRDefault="00A50D27" w:rsidP="00025561">
            <w:pPr>
              <w:pStyle w:val="ASFKTablenorm"/>
            </w:pPr>
            <w:r w:rsidRPr="00FF7624">
              <w:t>Срок оплаты</w:t>
            </w:r>
          </w:p>
        </w:tc>
        <w:tc>
          <w:tcPr>
            <w:tcW w:w="3656" w:type="pct"/>
          </w:tcPr>
          <w:p w:rsidR="00A50D27" w:rsidRPr="00FF7624" w:rsidRDefault="00A50D27" w:rsidP="00025561">
            <w:pPr>
              <w:pStyle w:val="ASFKTablenorm"/>
            </w:pPr>
            <w:r w:rsidRPr="00FF7624">
              <w:t>Срок оплаты.</w:t>
            </w:r>
          </w:p>
        </w:tc>
      </w:tr>
      <w:tr w:rsidR="007E324F"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gridSpan w:val="2"/>
          </w:tcPr>
          <w:p w:rsidR="007E324F" w:rsidRPr="00FF7624" w:rsidRDefault="007E324F" w:rsidP="007E324F">
            <w:pPr>
              <w:pStyle w:val="ASFKTablenorm"/>
            </w:pPr>
            <w:r w:rsidRPr="00FF7624">
              <w:t>ФИО ответственного за конфиденциальность данных</w:t>
            </w:r>
          </w:p>
        </w:tc>
        <w:tc>
          <w:tcPr>
            <w:tcW w:w="3656" w:type="pct"/>
          </w:tcPr>
          <w:p w:rsidR="007E324F" w:rsidRPr="00FF7624" w:rsidRDefault="007E324F" w:rsidP="007E324F">
            <w:pPr>
              <w:pStyle w:val="ASFKTablenorm"/>
            </w:pPr>
            <w:r w:rsidRPr="00FF7624">
              <w:t>Заполняется автоматически при подписании с указанием фамилии и инициалов ответственного лица, подписывающего документ, с полномочием «Руководитель» при значении поля «Уровень конфиденциа</w:t>
            </w:r>
            <w:r w:rsidR="001368FE" w:rsidRPr="00FF7624">
              <w:t>льности» значением «0» или «1».</w:t>
            </w:r>
          </w:p>
          <w:p w:rsidR="007E324F" w:rsidRPr="00FF7624" w:rsidRDefault="007E324F" w:rsidP="007E324F">
            <w:pPr>
              <w:pStyle w:val="ASFKTablenorm"/>
            </w:pPr>
            <w:r w:rsidRPr="00FF7624">
              <w:t>Для ОФК off-line заполняется вручную.</w:t>
            </w:r>
          </w:p>
        </w:tc>
      </w:tr>
    </w:tbl>
    <w:p w:rsidR="00025561" w:rsidRPr="00FF7624" w:rsidRDefault="00025561" w:rsidP="00025561">
      <w:pPr>
        <w:pStyle w:val="32"/>
      </w:pPr>
      <w:bookmarkStart w:id="573" w:name="_Toc225934614"/>
      <w:bookmarkStart w:id="574" w:name="_Toc232827372"/>
      <w:bookmarkStart w:id="575" w:name="_Ref314499476"/>
      <w:bookmarkStart w:id="576" w:name="_Ref328642876"/>
      <w:bookmarkStart w:id="577" w:name="_Ref343176217"/>
      <w:bookmarkStart w:id="578" w:name="_Ref350248595"/>
      <w:bookmarkStart w:id="579" w:name="_Ref357695365"/>
      <w:bookmarkStart w:id="580" w:name="_Toc373340734"/>
      <w:bookmarkStart w:id="581" w:name="_Toc422307663"/>
      <w:bookmarkStart w:id="582" w:name="_Ref436062582"/>
      <w:bookmarkStart w:id="583" w:name="_Toc126839082"/>
      <w:r w:rsidRPr="00FF7624">
        <w:t>Заявка на внесение изменений в обязательство</w:t>
      </w:r>
      <w:bookmarkEnd w:id="573"/>
      <w:bookmarkEnd w:id="574"/>
      <w:bookmarkEnd w:id="575"/>
      <w:bookmarkEnd w:id="576"/>
      <w:bookmarkEnd w:id="577"/>
      <w:bookmarkEnd w:id="578"/>
      <w:bookmarkEnd w:id="579"/>
      <w:bookmarkEnd w:id="580"/>
      <w:bookmarkEnd w:id="581"/>
      <w:bookmarkEnd w:id="582"/>
      <w:bookmarkEnd w:id="583"/>
    </w:p>
    <w:p w:rsidR="00025561" w:rsidRPr="00FF7624" w:rsidRDefault="00025561" w:rsidP="00025561">
      <w:pPr>
        <w:pStyle w:val="ASFKNormal"/>
      </w:pPr>
      <w:r w:rsidRPr="00FF7624">
        <w:t xml:space="preserve">Пользователь в случае необходимости может внести изменения в ранее зарегистрированное бюджетное обязательство, оформив документ «Заявка на внесение изменений в обязательство (исходящую)» (ОБЗ). </w:t>
      </w:r>
    </w:p>
    <w:p w:rsidR="00025561" w:rsidRPr="00FF7624" w:rsidRDefault="00025561" w:rsidP="00025561">
      <w:pPr>
        <w:pStyle w:val="ASFKNormal"/>
      </w:pPr>
      <w:r w:rsidRPr="00FF7624">
        <w:lastRenderedPageBreak/>
        <w:t>ЭД «Заявка на внесение изменений в бюджетное обязательство (исходящая)» создается следующим образом.</w:t>
      </w:r>
    </w:p>
    <w:p w:rsidR="00025561" w:rsidRPr="00FF7624" w:rsidRDefault="00025561" w:rsidP="00025561">
      <w:pPr>
        <w:pStyle w:val="ASFKNormal"/>
      </w:pPr>
      <w:r w:rsidRPr="00FF7624">
        <w:t xml:space="preserve">Для этого пользователю необходимо в скроллере документа, нажатием на кнопку «Выбор связанного документа», вызвать список ЭД «Сведения об обязательстве» (ОБД) и выбрать нужную. </w:t>
      </w:r>
      <w:r w:rsidR="00500E58" w:rsidRPr="00FF7624">
        <w:t xml:space="preserve">Необходимые атрибуты перетянутся из выбранных в списке «Сведений об обязательстве» в новый документ «Заявка на внесение изменений в бюджетное обязательство (исходящая)». </w:t>
      </w:r>
      <w:r w:rsidRPr="00FF7624">
        <w:t xml:space="preserve">Далее документы передаются в УФК/ЦАФК, где они выгружается в </w:t>
      </w:r>
      <w:r w:rsidR="00676935" w:rsidRPr="00FF7624">
        <w:t>OEBS</w:t>
      </w:r>
      <w:r w:rsidRPr="00FF7624">
        <w:t>.</w:t>
      </w:r>
    </w:p>
    <w:p w:rsidR="00025561" w:rsidRPr="00FF7624" w:rsidRDefault="00025561" w:rsidP="00025561">
      <w:pPr>
        <w:pStyle w:val="ASFKNormal"/>
      </w:pPr>
      <w:r w:rsidRPr="00FF7624">
        <w:t>При этом Регистрационный номер у «Заявки на внесение изменений в бюджетное обязательство» будет тот же, что и у родительского документа.</w:t>
      </w:r>
    </w:p>
    <w:p w:rsidR="00025561" w:rsidRPr="00FF7624" w:rsidRDefault="00025561" w:rsidP="00025561">
      <w:pPr>
        <w:pStyle w:val="ASFKNormal"/>
      </w:pPr>
      <w:r w:rsidRPr="00FF7624">
        <w:t>Документ «Заявка на внесение изменений в бюджетное обязательство (входящая)»,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rsidR="00025561" w:rsidRPr="00FF7624" w:rsidRDefault="00025561" w:rsidP="00025561">
      <w:pPr>
        <w:pStyle w:val="ASFKNormal"/>
      </w:pPr>
      <w:r w:rsidRPr="00FF7624">
        <w:t xml:space="preserve">Для визуализации связи между документом «Заявка на внесение изменений в обязательство»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«Сведения о бюджетном обязательстве» и «Заявка на перерегистрацию бюджетного обязательства» в </w:t>
      </w:r>
      <w:r w:rsidR="00D352A4" w:rsidRPr="00FF7624">
        <w:t>ППО СУФД АСФК</w:t>
      </w:r>
      <w:r w:rsidRPr="00FF7624">
        <w:t xml:space="preserve"> на ЭФ списка исходящих документов «Заявка на внесение изменений в обязательство» (рис. </w:t>
      </w:r>
      <w:r w:rsidRPr="00FF7624">
        <w:fldChar w:fldCharType="begin"/>
      </w:r>
      <w:r w:rsidRPr="00FF7624">
        <w:instrText xml:space="preserve"> REF _Ref436222653 \h </w:instrText>
      </w:r>
      <w:r w:rsidR="00FF7624">
        <w:instrText xml:space="preserve"> \* MERGEFORMAT </w:instrText>
      </w:r>
      <w:r w:rsidRPr="00FF7624">
        <w:fldChar w:fldCharType="separate"/>
      </w:r>
      <w:r w:rsidR="00607514">
        <w:rPr>
          <w:noProof/>
        </w:rPr>
        <w:t>63</w:t>
      </w:r>
      <w:r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внесение изменений в обязательство» к ЭФ связанного документа.</w:t>
      </w:r>
    </w:p>
    <w:p w:rsidR="00025561" w:rsidRPr="00FF7624" w:rsidRDefault="00025561" w:rsidP="00025561">
      <w:pPr>
        <w:pStyle w:val="ASFKNormal"/>
      </w:pPr>
      <w:r w:rsidRPr="00FF7624">
        <w:t>Для работы с исходящими документами «Заявка на внесение изменений в обязательство» следует перейти в пункт меню «Документы – Регистрация и учет обязательств – Карточки учета БО – Заявка на внесение изменений в обязательство (исходящие)». Откроется ЭФ списка документов, представленная на рисунке </w:t>
      </w:r>
      <w:r w:rsidRPr="00FF7624">
        <w:fldChar w:fldCharType="begin"/>
      </w:r>
      <w:r w:rsidRPr="00FF7624">
        <w:instrText xml:space="preserve"> REF _Ref436222653 \h </w:instrText>
      </w:r>
      <w:r w:rsidR="00FF7624">
        <w:instrText xml:space="preserve"> \* MERGEFORMAT </w:instrText>
      </w:r>
      <w:r w:rsidRPr="00FF7624">
        <w:fldChar w:fldCharType="separate"/>
      </w:r>
      <w:r w:rsidR="00607514">
        <w:rPr>
          <w:noProof/>
        </w:rPr>
        <w:t>63</w:t>
      </w:r>
      <w:r w:rsidRPr="00FF7624">
        <w:fldChar w:fldCharType="end"/>
      </w:r>
      <w:r w:rsidRPr="00FF7624">
        <w:t>.</w:t>
      </w:r>
    </w:p>
    <w:p w:rsidR="00025561" w:rsidRPr="00FF7624" w:rsidRDefault="00025561" w:rsidP="00025561">
      <w:pPr>
        <w:pStyle w:val="ASFKNormal"/>
      </w:pPr>
      <w:r w:rsidRPr="00FF7624">
        <w:t>Для работы с входящими документами «Заявка на внесение изменений в обязательство» следует перейти в пункт меню «Документы – Регистрация и учет обязательств – Карточки учета БО – Заявка на внесение изменений в обязательство (входящие)».</w:t>
      </w:r>
    </w:p>
    <w:p w:rsidR="00025561" w:rsidRPr="00FF7624" w:rsidRDefault="00B76DB5" w:rsidP="00025561">
      <w:pPr>
        <w:pStyle w:val="ASFKFigure"/>
      </w:pPr>
      <w:r w:rsidRPr="00FF7624">
        <w:rPr>
          <w:noProof/>
        </w:rPr>
        <w:lastRenderedPageBreak/>
        <w:drawing>
          <wp:inline distT="0" distB="0" distL="0" distR="0">
            <wp:extent cx="6096000" cy="2895600"/>
            <wp:effectExtent l="0" t="0" r="0" b="0"/>
            <wp:docPr id="127" name="Рисунок 127" descr="Заявка на внесение из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Заявка на внесение изм"/>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84" w:name="_Ref436222653"/>
      <w:bookmarkStart w:id="585" w:name="_Toc126839231"/>
      <w:r w:rsidR="00607514">
        <w:rPr>
          <w:noProof/>
        </w:rPr>
        <w:t>63</w:t>
      </w:r>
      <w:bookmarkEnd w:id="584"/>
      <w:r w:rsidRPr="00FF7624">
        <w:rPr>
          <w:noProof/>
        </w:rPr>
        <w:fldChar w:fldCharType="end"/>
      </w:r>
      <w:r w:rsidR="00025561" w:rsidRPr="00FF7624">
        <w:t>. ЭФ списка исходящих документов «Заявка на внесение изменений в обязательство»</w:t>
      </w:r>
      <w:bookmarkEnd w:id="585"/>
    </w:p>
    <w:p w:rsidR="00025561" w:rsidRPr="00FF7624" w:rsidRDefault="00025561" w:rsidP="00025561">
      <w:pPr>
        <w:pStyle w:val="41"/>
      </w:pPr>
      <w:bookmarkStart w:id="586" w:name="_Toc232827373"/>
      <w:r w:rsidRPr="00FF7624">
        <w:t>Доступные операции</w:t>
      </w:r>
      <w:bookmarkEnd w:id="586"/>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Для исходящих транзитных документов (ОБЗ):</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проверка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 xml:space="preserve">экспорт в </w:t>
      </w:r>
      <w:r w:rsidR="00676935" w:rsidRPr="00FF7624">
        <w:t>OEBS</w:t>
      </w:r>
      <w:r w:rsidRPr="00FF7624">
        <w:t>;</w:t>
      </w:r>
    </w:p>
    <w:p w:rsidR="00025561" w:rsidRPr="00FF7624" w:rsidRDefault="00025561" w:rsidP="00025561">
      <w:pPr>
        <w:pStyle w:val="ASFKListmark2"/>
      </w:pPr>
      <w:r w:rsidRPr="00FF7624">
        <w:t>отказ;</w:t>
      </w:r>
    </w:p>
    <w:p w:rsidR="00025561" w:rsidRPr="00FF7624" w:rsidRDefault="00025561" w:rsidP="00025561">
      <w:pPr>
        <w:pStyle w:val="ASFKListmark2"/>
      </w:pPr>
      <w:r w:rsidRPr="00FF7624">
        <w:t>откат статуса передачи.</w:t>
      </w:r>
    </w:p>
    <w:p w:rsidR="00025561" w:rsidRPr="00FF7624" w:rsidRDefault="00025561" w:rsidP="00025561">
      <w:pPr>
        <w:pStyle w:val="ASFKListmark1"/>
      </w:pPr>
      <w:r w:rsidRPr="00FF7624">
        <w:t>Для входящих транзитных документов (ОБЗ):</w:t>
      </w:r>
    </w:p>
    <w:p w:rsidR="00025561" w:rsidRPr="00FF7624" w:rsidRDefault="00025561" w:rsidP="00025561">
      <w:pPr>
        <w:pStyle w:val="ASFKListmark2"/>
      </w:pPr>
      <w:r w:rsidRPr="00FF7624">
        <w:t xml:space="preserve">импорт из </w:t>
      </w:r>
      <w:r w:rsidR="00676935" w:rsidRPr="00FF7624">
        <w:t>OEBS</w:t>
      </w:r>
      <w:r w:rsidRPr="00FF7624">
        <w:t>;</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подписание и проверка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 xml:space="preserve">экспорт в </w:t>
      </w:r>
      <w:r w:rsidR="00676935" w:rsidRPr="00FF7624">
        <w:t>OEBS</w:t>
      </w:r>
      <w:r w:rsidRPr="00FF7624">
        <w:t>;</w:t>
      </w:r>
    </w:p>
    <w:p w:rsidR="00025561" w:rsidRPr="00FF7624" w:rsidRDefault="00025561" w:rsidP="00025561">
      <w:pPr>
        <w:pStyle w:val="ASFKListmark2"/>
      </w:pPr>
      <w:r w:rsidRPr="00FF7624">
        <w:t>статистика;</w:t>
      </w:r>
    </w:p>
    <w:p w:rsidR="00025561" w:rsidRPr="00FF7624" w:rsidRDefault="00025561" w:rsidP="00025561">
      <w:pPr>
        <w:pStyle w:val="ASFKListmark2"/>
      </w:pPr>
      <w:r w:rsidRPr="00FF7624">
        <w:t>отправка клиенту;</w:t>
      </w:r>
    </w:p>
    <w:p w:rsidR="00025561" w:rsidRPr="00FF7624" w:rsidRDefault="00025561" w:rsidP="00025561">
      <w:pPr>
        <w:pStyle w:val="ASFKListmark2"/>
      </w:pPr>
      <w:r w:rsidRPr="00FF7624">
        <w:t>откат статуса передачи.</w:t>
      </w:r>
    </w:p>
    <w:p w:rsidR="00025561" w:rsidRPr="00FF7624" w:rsidRDefault="00025561" w:rsidP="00025561">
      <w:pPr>
        <w:pStyle w:val="41"/>
      </w:pPr>
      <w:bookmarkStart w:id="587" w:name="_Toc232827374"/>
      <w:r w:rsidRPr="00FF7624">
        <w:t>Экранная форма документа</w:t>
      </w:r>
      <w:bookmarkEnd w:id="587"/>
    </w:p>
    <w:p w:rsidR="00025561" w:rsidRPr="00FF7624" w:rsidRDefault="00025561" w:rsidP="00025561">
      <w:pPr>
        <w:pStyle w:val="ASFKNormal"/>
      </w:pPr>
      <w:r w:rsidRPr="00FF7624">
        <w:t>ЭФ документа «Заявка на внесение изменений в обязательство (исходящие)» представлена на рисунке </w:t>
      </w:r>
      <w:r w:rsidRPr="00FF7624">
        <w:fldChar w:fldCharType="begin"/>
      </w:r>
      <w:r w:rsidRPr="00FF7624">
        <w:instrText xml:space="preserve"> REF _Ref225593942 \h  \* MERGEFORMAT </w:instrText>
      </w:r>
      <w:r w:rsidRPr="00FF7624">
        <w:fldChar w:fldCharType="separate"/>
      </w:r>
      <w:r w:rsidR="00607514">
        <w:t>64</w:t>
      </w:r>
      <w:r w:rsidRPr="00FF7624">
        <w:fldChar w:fldCharType="end"/>
      </w:r>
      <w:r w:rsidRPr="00FF7624">
        <w:t>. По структуре и содержанию она аналогична форме документа «Сведения об обязательстве (исходящие)»</w:t>
      </w:r>
      <w:r w:rsidR="005D0BB1" w:rsidRPr="00FF7624">
        <w:t xml:space="preserve"> </w:t>
      </w:r>
      <w:r w:rsidRPr="00FF7624">
        <w:t>(</w:t>
      </w:r>
      <w:r w:rsidR="005D0BB1" w:rsidRPr="00FF7624">
        <w:t>см. </w:t>
      </w:r>
      <w:r w:rsidRPr="00FF7624">
        <w:t>рис. </w:t>
      </w:r>
      <w:r w:rsidRPr="00FF7624">
        <w:fldChar w:fldCharType="begin"/>
      </w:r>
      <w:r w:rsidRPr="00FF7624">
        <w:instrText xml:space="preserve"> REF _Ref225587553 \h  \* MERGEFORMAT </w:instrText>
      </w:r>
      <w:r w:rsidRPr="00FF7624">
        <w:fldChar w:fldCharType="separate"/>
      </w:r>
      <w:r w:rsidR="00607514">
        <w:t>59</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«Заголовок, раздел 1,2 (1)»;</w:t>
      </w:r>
    </w:p>
    <w:p w:rsidR="00025561" w:rsidRPr="00FF7624" w:rsidRDefault="00025561" w:rsidP="00025561">
      <w:pPr>
        <w:pStyle w:val="ASFKListmark1"/>
      </w:pPr>
      <w:r w:rsidRPr="00FF7624">
        <w:t>«Раздел 3,4 (2)»;</w:t>
      </w:r>
    </w:p>
    <w:p w:rsidR="00025561" w:rsidRPr="00FF7624" w:rsidRDefault="00025561" w:rsidP="00025561">
      <w:pPr>
        <w:pStyle w:val="ASFKListmark1"/>
      </w:pPr>
      <w:r w:rsidRPr="00FF7624">
        <w:t>«Раздел 5 (3)»;</w:t>
      </w:r>
    </w:p>
    <w:p w:rsidR="00025561" w:rsidRPr="00FF7624" w:rsidRDefault="00025561" w:rsidP="00025561">
      <w:pPr>
        <w:pStyle w:val="ASFKListmark1"/>
      </w:pPr>
      <w:r w:rsidRPr="00FF7624">
        <w:t>«Подписи (4)»;</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lastRenderedPageBreak/>
        <w:t>«Протоколы».</w:t>
      </w:r>
    </w:p>
    <w:p w:rsidR="00025561" w:rsidRPr="00FF7624" w:rsidRDefault="00B76DB5" w:rsidP="00025561">
      <w:pPr>
        <w:pStyle w:val="ASFKFigure"/>
      </w:pPr>
      <w:r w:rsidRPr="00FF7624">
        <w:rPr>
          <w:noProof/>
        </w:rPr>
        <w:drawing>
          <wp:inline distT="0" distB="0" distL="0" distR="0">
            <wp:extent cx="6096000" cy="4267200"/>
            <wp:effectExtent l="0" t="0" r="0" b="0"/>
            <wp:docPr id="128" name="Рисунок 1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96000" cy="4267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88" w:name="_Ref225593942"/>
      <w:bookmarkStart w:id="589" w:name="_Toc126839232"/>
      <w:r w:rsidR="00607514">
        <w:rPr>
          <w:noProof/>
        </w:rPr>
        <w:t>64</w:t>
      </w:r>
      <w:bookmarkEnd w:id="588"/>
      <w:r w:rsidRPr="00FF7624">
        <w:rPr>
          <w:noProof/>
        </w:rPr>
        <w:fldChar w:fldCharType="end"/>
      </w:r>
      <w:r w:rsidR="00025561" w:rsidRPr="00FF7624">
        <w:t>. ЭФ документа «Заявка на внесение изменений в обязательство</w:t>
      </w:r>
      <w:r w:rsidR="00B53076" w:rsidRPr="00FF7624">
        <w:t xml:space="preserve">», закладки </w:t>
      </w:r>
      <w:r w:rsidR="00025561" w:rsidRPr="00FF7624">
        <w:t>«Заголовок, раздел 1,2»</w:t>
      </w:r>
      <w:bookmarkEnd w:id="589"/>
    </w:p>
    <w:p w:rsidR="00EA5184" w:rsidRPr="00FF7624" w:rsidRDefault="00EA5184" w:rsidP="00EA5184">
      <w:pPr>
        <w:pStyle w:val="ASFKNormal"/>
      </w:pPr>
      <w:r w:rsidRPr="00FF7624">
        <w:t>При импорте документа из внешней системы поля документа автоматически заполняются данными загрузочного файла.</w:t>
      </w:r>
    </w:p>
    <w:p w:rsidR="00025561" w:rsidRPr="00FF7624" w:rsidRDefault="00025561" w:rsidP="00025561">
      <w:pPr>
        <w:pStyle w:val="ASFKNormal"/>
      </w:pPr>
      <w:r w:rsidRPr="00FF7624">
        <w:t xml:space="preserve">Перечень полей </w:t>
      </w:r>
      <w:r w:rsidR="00EA5184" w:rsidRPr="00FF7624">
        <w:t xml:space="preserve">документа «Заявка на внесение изменений в обязательство», закладки «Заголовок, раздел 1,2» </w:t>
      </w:r>
      <w:r w:rsidRPr="00FF7624">
        <w:t>приведен в таблице</w:t>
      </w:r>
      <w:r w:rsidR="005D0BB1" w:rsidRPr="00FF7624">
        <w:t> </w:t>
      </w:r>
      <w:r w:rsidRPr="00FF7624">
        <w:fldChar w:fldCharType="begin"/>
      </w:r>
      <w:r w:rsidRPr="00FF7624">
        <w:instrText xml:space="preserve"> REF _Ref365653566 \h </w:instrText>
      </w:r>
      <w:r w:rsidR="00FF7624">
        <w:instrText xml:space="preserve"> \* MERGEFORMAT </w:instrText>
      </w:r>
      <w:r w:rsidRPr="00FF7624">
        <w:fldChar w:fldCharType="separate"/>
      </w:r>
      <w:r w:rsidR="00607514">
        <w:rPr>
          <w:noProof/>
        </w:rPr>
        <w:t>37</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590" w:name="_Ref365653566"/>
      <w:bookmarkStart w:id="591" w:name="_Toc126838390"/>
      <w:r w:rsidR="00607514">
        <w:rPr>
          <w:noProof/>
        </w:rPr>
        <w:t>37</w:t>
      </w:r>
      <w:bookmarkEnd w:id="590"/>
      <w:r w:rsidRPr="00FF7624">
        <w:rPr>
          <w:noProof/>
        </w:rPr>
        <w:fldChar w:fldCharType="end"/>
      </w:r>
      <w:r w:rsidR="00025561" w:rsidRPr="00FF7624">
        <w:t>. Описание полей документа «Заявка на внесение изменений в обязательство</w:t>
      </w:r>
      <w:r w:rsidR="00B53076" w:rsidRPr="00FF7624">
        <w:t xml:space="preserve">», закладки </w:t>
      </w:r>
      <w:r w:rsidR="00025561" w:rsidRPr="00FF7624">
        <w:t>«Заголовок, Раздел 1,2 (1)»</w:t>
      </w:r>
      <w:bookmarkEnd w:id="591"/>
    </w:p>
    <w:tbl>
      <w:tblPr>
        <w:tblStyle w:val="ASFKTable"/>
        <w:tblW w:w="5000" w:type="pct"/>
        <w:tblLook w:val="01E0" w:firstRow="1" w:lastRow="1" w:firstColumn="1" w:lastColumn="1" w:noHBand="0" w:noVBand="0"/>
      </w:tblPr>
      <w:tblGrid>
        <w:gridCol w:w="2189"/>
        <w:gridCol w:w="7439"/>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025561" w:rsidRPr="00FF7624" w:rsidRDefault="00025561" w:rsidP="00025561">
            <w:pPr>
              <w:pStyle w:val="ASFKTablenorm"/>
            </w:pPr>
            <w:r w:rsidRPr="00FF7624">
              <w:t>Заявка №</w:t>
            </w:r>
          </w:p>
        </w:tc>
        <w:tc>
          <w:tcPr>
            <w:tcW w:w="3863" w:type="pct"/>
          </w:tcPr>
          <w:p w:rsidR="00025561" w:rsidRPr="00FF7624" w:rsidRDefault="00025561" w:rsidP="00025561">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025561" w:rsidRPr="00FF7624" w:rsidRDefault="00025561" w:rsidP="00025561">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025561" w:rsidRPr="00FF7624" w:rsidRDefault="00025561" w:rsidP="00025561">
            <w:pPr>
              <w:pStyle w:val="ASFKTablenorm"/>
            </w:pPr>
            <w:r w:rsidRPr="00FF7624">
              <w:t>От</w:t>
            </w:r>
          </w:p>
        </w:tc>
        <w:tc>
          <w:tcPr>
            <w:tcW w:w="3863" w:type="pct"/>
          </w:tcPr>
          <w:p w:rsidR="00025561" w:rsidRPr="00FF7624" w:rsidRDefault="00025561" w:rsidP="00025561">
            <w:pPr>
              <w:pStyle w:val="ASFKTablenorm"/>
            </w:pPr>
            <w:r w:rsidRPr="00FF7624">
              <w:t>По умолчанию проставляется текущая дата.</w:t>
            </w:r>
          </w:p>
          <w:p w:rsidR="00025561" w:rsidRPr="00FF7624" w:rsidRDefault="00025561" w:rsidP="00025561">
            <w:pPr>
              <w:pStyle w:val="ASFKTablenorm"/>
            </w:pPr>
            <w:r w:rsidRPr="00FF7624">
              <w:t>Значение может быть изменено вручную или выбором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025561" w:rsidRPr="00FF7624" w:rsidRDefault="00025561" w:rsidP="00025561">
            <w:pPr>
              <w:pStyle w:val="ASFKTablenorm"/>
            </w:pPr>
            <w:r w:rsidRPr="00FF7624">
              <w:t>БО №</w:t>
            </w:r>
          </w:p>
        </w:tc>
        <w:tc>
          <w:tcPr>
            <w:tcW w:w="3863" w:type="pct"/>
          </w:tcPr>
          <w:p w:rsidR="00025561" w:rsidRPr="00FF7624" w:rsidRDefault="00025561" w:rsidP="00025561">
            <w:pPr>
              <w:pStyle w:val="ASFKTablenorm"/>
            </w:pPr>
            <w:r w:rsidRPr="00FF7624">
              <w:t>Значение может быть введено вручную или подтягиваются автоматически при выборе родительского документа из поля «Учетный номер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025561" w:rsidRPr="00FF7624" w:rsidRDefault="00025561" w:rsidP="00025561">
            <w:pPr>
              <w:pStyle w:val="ASFKTablenorm"/>
            </w:pPr>
            <w:r w:rsidRPr="00FF7624">
              <w:lastRenderedPageBreak/>
              <w:t>Статус</w:t>
            </w:r>
          </w:p>
        </w:tc>
        <w:tc>
          <w:tcPr>
            <w:tcW w:w="3863" w:type="pct"/>
          </w:tcPr>
          <w:p w:rsidR="00025561" w:rsidRPr="00FF7624" w:rsidRDefault="00025561" w:rsidP="00025561">
            <w:pPr>
              <w:pStyle w:val="ASFKTablenorm"/>
            </w:pPr>
            <w:r w:rsidRPr="00FF7624">
              <w:t xml:space="preserve">Заполняется автоматически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025561" w:rsidRPr="00FF7624" w:rsidRDefault="00025561" w:rsidP="00025561">
            <w:pPr>
              <w:pStyle w:val="ASFKTablenorm"/>
            </w:pPr>
            <w:r w:rsidRPr="00FF7624">
              <w:t>Бюджет (наименование)</w:t>
            </w:r>
          </w:p>
        </w:tc>
        <w:tc>
          <w:tcPr>
            <w:tcW w:w="3863" w:type="pct"/>
          </w:tcPr>
          <w:p w:rsidR="00025561" w:rsidRPr="00FF7624" w:rsidRDefault="00025561" w:rsidP="00025561">
            <w:pPr>
              <w:pStyle w:val="ASFKTablenorm"/>
            </w:pPr>
            <w:r w:rsidRPr="00FF7624">
              <w:t>Заполняется автоматически по коду бюджета полным наименованием из справочника «Бюджеты».</w:t>
            </w:r>
          </w:p>
          <w:p w:rsidR="00025561" w:rsidRPr="00FF7624" w:rsidRDefault="00025561" w:rsidP="00025561">
            <w:pPr>
              <w:pStyle w:val="ASFKTablenorm"/>
            </w:pPr>
            <w:r w:rsidRPr="00FF7624">
              <w:t>Может быть отредактировано вручную/из справочника «Бюджеты» или подтягивается автоматически при выборе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252"/>
        </w:trPr>
        <w:tc>
          <w:tcPr>
            <w:tcW w:w="1137" w:type="pct"/>
          </w:tcPr>
          <w:p w:rsidR="00025561" w:rsidRPr="00FF7624" w:rsidRDefault="00025561" w:rsidP="00025561">
            <w:pPr>
              <w:pStyle w:val="ASFKTablenorm"/>
            </w:pPr>
            <w:r w:rsidRPr="00FF7624">
              <w:t>По ОКПО</w:t>
            </w:r>
          </w:p>
        </w:tc>
        <w:tc>
          <w:tcPr>
            <w:tcW w:w="3863" w:type="pct"/>
          </w:tcPr>
          <w:p w:rsidR="00025561" w:rsidRPr="00FF7624" w:rsidRDefault="00025561" w:rsidP="00025561">
            <w:pPr>
              <w:pStyle w:val="ASFKTablenorm"/>
            </w:pPr>
            <w:r w:rsidRPr="00FF7624">
              <w:t>Заполняется автоматически из справочника «Финансовые органы» по наименованию финансового органа.</w:t>
            </w:r>
          </w:p>
          <w:p w:rsidR="00025561" w:rsidRPr="00FF7624" w:rsidRDefault="00025561" w:rsidP="00025561">
            <w:pPr>
              <w:pStyle w:val="ASFKTablenorm"/>
            </w:pPr>
            <w:r w:rsidRPr="00FF7624">
              <w:t>Может быть отредактировано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897"/>
        </w:trPr>
        <w:tc>
          <w:tcPr>
            <w:tcW w:w="1137" w:type="pct"/>
          </w:tcPr>
          <w:p w:rsidR="00025561" w:rsidRPr="00FF7624" w:rsidRDefault="00025561" w:rsidP="00025561">
            <w:pPr>
              <w:pStyle w:val="ASFKTablenorm"/>
            </w:pPr>
            <w:r w:rsidRPr="00FF7624">
              <w:t>Финорган (наименование)</w:t>
            </w:r>
          </w:p>
        </w:tc>
        <w:tc>
          <w:tcPr>
            <w:tcW w:w="3863" w:type="pct"/>
          </w:tcPr>
          <w:p w:rsidR="00025561" w:rsidRPr="00FF7624" w:rsidRDefault="00025561" w:rsidP="00025561">
            <w:pPr>
              <w:pStyle w:val="ASFKTablenorm"/>
            </w:pPr>
            <w:r w:rsidRPr="00FF7624">
              <w:t xml:space="preserve">Заполняется автоматически по коду финоргана полным наименованием из </w:t>
            </w:r>
            <w:r w:rsidR="00676935" w:rsidRPr="00FF7624">
              <w:t>справочник</w:t>
            </w:r>
            <w:r w:rsidRPr="00FF7624">
              <w:t>а финорганов. Может быть отредактировано вручную/из справочника «Финансовые органы» или подтягивается автоматически при выборе роди</w:t>
            </w:r>
            <w:r w:rsidR="000A4944" w:rsidRPr="00FF7624">
              <w:t>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t>ГРБС</w:t>
            </w:r>
          </w:p>
        </w:tc>
        <w:tc>
          <w:tcPr>
            <w:tcW w:w="3863" w:type="pct"/>
          </w:tcPr>
          <w:p w:rsidR="00025561" w:rsidRPr="00FF7624" w:rsidRDefault="00025561" w:rsidP="00025561">
            <w:pPr>
              <w:pStyle w:val="ASFKTablenorm"/>
            </w:pPr>
            <w:r w:rsidRPr="00FF7624">
              <w:t>При заполнении на АРМ ПБС и АРМ ФО значение поля подтягивается по «Глава по БК» из справочника «Ведомства» из поля «Полное наименование» (в рамках указанного бюджета).</w:t>
            </w:r>
          </w:p>
          <w:p w:rsidR="00025561" w:rsidRPr="00FF7624" w:rsidRDefault="00025561" w:rsidP="00025561">
            <w:pPr>
              <w:pStyle w:val="ASFKTablenorm"/>
            </w:pPr>
            <w:r w:rsidRPr="00FF7624">
              <w:t xml:space="preserve">При выборе пользователем родительского документа значение заполняется автоматически из указанного бюджетного обязательства. </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025561" w:rsidRPr="00FF7624" w:rsidRDefault="00025561" w:rsidP="00025561">
            <w:pPr>
              <w:pStyle w:val="ASFKTablenorm"/>
            </w:pPr>
            <w:r w:rsidRPr="00FF7624">
              <w:t>Глава по БК</w:t>
            </w:r>
          </w:p>
        </w:tc>
        <w:tc>
          <w:tcPr>
            <w:tcW w:w="3863" w:type="pct"/>
          </w:tcPr>
          <w:p w:rsidR="00025561" w:rsidRPr="00FF7624" w:rsidRDefault="00025561" w:rsidP="00025561">
            <w:pPr>
              <w:pStyle w:val="ASFKTablenorm"/>
            </w:pPr>
            <w:r w:rsidRPr="00FF7624">
              <w:t>Значение заполняется автоматически из системной константы.</w:t>
            </w:r>
          </w:p>
          <w:p w:rsidR="00025561" w:rsidRPr="00FF7624" w:rsidRDefault="00025561" w:rsidP="00025561">
            <w:pPr>
              <w:pStyle w:val="ASFKTablenorm"/>
            </w:pPr>
            <w:r w:rsidRPr="00FF7624">
              <w:t>Может быть отредактировано вручную, либо выбором из справочника «Ведомства» (с учетом бюджета).</w:t>
            </w:r>
          </w:p>
          <w:p w:rsidR="00025561" w:rsidRPr="00FF7624" w:rsidRDefault="00025561" w:rsidP="00025561">
            <w:pPr>
              <w:pStyle w:val="ASFKTablenorm"/>
            </w:pPr>
            <w:r w:rsidRPr="00FF7624">
              <w:t xml:space="preserve">При выборе пользователем родительского документа значение заполняется автоматически из указанного бюджетного обязательства. </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t xml:space="preserve">По </w:t>
            </w:r>
            <w:r w:rsidR="007F746C" w:rsidRPr="00FF7624">
              <w:t xml:space="preserve">Свод. </w:t>
            </w:r>
            <w:r w:rsidR="002B746D" w:rsidRPr="00FF7624">
              <w:t>Р</w:t>
            </w:r>
            <w:r w:rsidR="007F746C" w:rsidRPr="00FF7624">
              <w:t>еестр</w:t>
            </w:r>
            <w:r w:rsidRPr="00FF7624">
              <w:t>у</w:t>
            </w:r>
          </w:p>
          <w:p w:rsidR="00025561" w:rsidRPr="00FF7624" w:rsidRDefault="00025561" w:rsidP="00025561">
            <w:pPr>
              <w:pStyle w:val="ASFKTablenorm"/>
            </w:pPr>
          </w:p>
        </w:tc>
        <w:tc>
          <w:tcPr>
            <w:tcW w:w="3863" w:type="pct"/>
          </w:tcPr>
          <w:p w:rsidR="00025561" w:rsidRPr="00FF7624" w:rsidRDefault="00025561" w:rsidP="00025561">
            <w:pPr>
              <w:pStyle w:val="ASFKTablenorm"/>
            </w:pPr>
            <w:r w:rsidRPr="00FF7624">
              <w:t>Для Федерального бюджета поле заполняется значением системной константы «Код собственного БУ».</w:t>
            </w:r>
          </w:p>
          <w:p w:rsidR="00025561" w:rsidRPr="00FF7624" w:rsidRDefault="00025561" w:rsidP="00025561">
            <w:pPr>
              <w:pStyle w:val="ASFKTablenorm"/>
            </w:pPr>
            <w:r w:rsidRPr="00FF7624">
              <w:t>Может быть изменено пользователем вручную или выбором из справочника СРРПБС.</w:t>
            </w:r>
          </w:p>
          <w:p w:rsidR="00025561" w:rsidRPr="00FF7624" w:rsidRDefault="00025561" w:rsidP="00025561">
            <w:pPr>
              <w:pStyle w:val="ASFKTablenorm"/>
            </w:pPr>
            <w:r w:rsidRPr="00FF7624">
              <w:t>Для бюджета, отличного от Федерального – поле не заполняется.</w:t>
            </w:r>
          </w:p>
          <w:p w:rsidR="00025561" w:rsidRPr="00FF7624" w:rsidRDefault="00025561" w:rsidP="00025561">
            <w:pPr>
              <w:pStyle w:val="ASFKTablenorm"/>
            </w:pPr>
            <w:r w:rsidRPr="00FF7624">
              <w:t>Может заполняться автоматически из поля РУБП при выборе родительского документа с типом ОБЛ, ОБЕ для заполнения детализации по исполнительному листу из поля РУБП.</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025561" w:rsidRPr="00FF7624" w:rsidRDefault="00025561" w:rsidP="00025561">
            <w:pPr>
              <w:pStyle w:val="ASFKTablenorm"/>
            </w:pPr>
            <w:r w:rsidRPr="00FF7624">
              <w:t>ПБС</w:t>
            </w:r>
          </w:p>
        </w:tc>
        <w:tc>
          <w:tcPr>
            <w:tcW w:w="3863" w:type="pct"/>
          </w:tcPr>
          <w:p w:rsidR="00025561" w:rsidRPr="00FF7624" w:rsidRDefault="00025561" w:rsidP="00025561">
            <w:pPr>
              <w:pStyle w:val="ASFKTablenorm"/>
            </w:pPr>
            <w:r w:rsidRPr="00FF7624">
              <w:t>Для Федерального бюджета поле заполняется полным наименованием из справочника СРРПБС на основании кода по Сводному реестру (с учетом Бюджета и кода Главы по БК).</w:t>
            </w:r>
          </w:p>
          <w:p w:rsidR="00025561" w:rsidRPr="00FF7624" w:rsidRDefault="00025561" w:rsidP="00025561">
            <w:pPr>
              <w:pStyle w:val="ASFKTablenorm"/>
            </w:pPr>
            <w:r w:rsidRPr="00FF7624">
              <w:t>Для бюджета, отличного от Федерального:</w:t>
            </w:r>
          </w:p>
          <w:p w:rsidR="00025561" w:rsidRPr="00FF7624" w:rsidRDefault="00025561" w:rsidP="00025561">
            <w:pPr>
              <w:pStyle w:val="ASFKTablenorm"/>
            </w:pPr>
            <w:r w:rsidRPr="00FF7624">
              <w:t>Заполняется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rsidR="00025561" w:rsidRPr="00FF7624" w:rsidRDefault="00025561" w:rsidP="00025561">
            <w:pPr>
              <w:pStyle w:val="ASFKTablenorm"/>
            </w:pPr>
            <w:r w:rsidRPr="00FF7624">
              <w:t>Может быть отредактировано вручную.</w:t>
            </w:r>
          </w:p>
          <w:p w:rsidR="00025561" w:rsidRPr="00FF7624" w:rsidRDefault="00025561" w:rsidP="00025561">
            <w:pPr>
              <w:pStyle w:val="ASFKTablenorm"/>
            </w:pPr>
            <w:r w:rsidRPr="00FF7624">
              <w:lastRenderedPageBreak/>
              <w:t>Может заполняться автоматически из поля «Наименование в соответствии с исполнительным листом» при выборе родительского документа с типом ОБЛ, ОБЕ для заполнения детализации по исполнительному листу.</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lastRenderedPageBreak/>
              <w:t>№ л/с получ.</w:t>
            </w:r>
          </w:p>
        </w:tc>
        <w:tc>
          <w:tcPr>
            <w:tcW w:w="3863" w:type="pct"/>
          </w:tcPr>
          <w:p w:rsidR="00025561" w:rsidRPr="00FF7624" w:rsidRDefault="00025561" w:rsidP="00025561">
            <w:pPr>
              <w:pStyle w:val="ASFKTablenorm"/>
            </w:pPr>
            <w:r w:rsidRPr="00FF7624">
              <w:t xml:space="preserve">НА АРМ ПБС: значение подтягивается автоматически из справочника «Информация о ЛС», соответствующее указанному значению в поле «по </w:t>
            </w:r>
            <w:r w:rsidR="007F746C" w:rsidRPr="00FF7624">
              <w:t xml:space="preserve">Свод. </w:t>
            </w:r>
            <w:r w:rsidR="001B520D" w:rsidRPr="00FF7624">
              <w:t>Р</w:t>
            </w:r>
            <w:r w:rsidR="007F746C" w:rsidRPr="00FF7624">
              <w:t>еестр</w:t>
            </w:r>
            <w:r w:rsidRPr="00FF7624">
              <w:t>у» и соответствующему ему типу лицевого счета с кодом «03». Значение может быть изменено пользователем вручную или выбором из справочника «Информация о ЛС» (список ограничен кодом РУБП).</w:t>
            </w:r>
          </w:p>
          <w:p w:rsidR="00025561" w:rsidRPr="00FF7624" w:rsidRDefault="00025561" w:rsidP="00025561">
            <w:pPr>
              <w:pStyle w:val="ASFKTablenorm"/>
            </w:pPr>
            <w:r w:rsidRPr="00FF7624">
              <w:t>НА АРМ ФО: значение может быть введено пользователем вручную или выбором из справочника «Информация о ЛС» (список ограничен кодом РУБП).</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025561" w:rsidRPr="00FF7624" w:rsidRDefault="00025561" w:rsidP="00025561">
            <w:pPr>
              <w:pStyle w:val="ASFKTablenorm"/>
            </w:pPr>
            <w:r w:rsidRPr="00FF7624">
              <w:t>По КОФК</w:t>
            </w:r>
          </w:p>
        </w:tc>
        <w:tc>
          <w:tcPr>
            <w:tcW w:w="3863" w:type="pct"/>
          </w:tcPr>
          <w:p w:rsidR="00025561" w:rsidRPr="00FF7624" w:rsidRDefault="00025561" w:rsidP="00025561">
            <w:pPr>
              <w:pStyle w:val="ASFKTablenorm"/>
            </w:pPr>
            <w:r w:rsidRPr="00FF7624">
              <w:t>Если значение вводится на АРМ ПБС или АРМ ФО: 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025561" w:rsidRPr="00FF7624" w:rsidRDefault="00025561" w:rsidP="00025561">
            <w:pPr>
              <w:pStyle w:val="ASFKTablenorm"/>
            </w:pPr>
            <w:r w:rsidRPr="00FF7624">
              <w:t>Может быть изменено пользователем вручную или выбором из справочника КОФК (Органы ФК).</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025561" w:rsidRPr="00FF7624" w:rsidRDefault="00025561" w:rsidP="00025561">
            <w:pPr>
              <w:pStyle w:val="ASFKTablenorm"/>
            </w:pPr>
            <w:r w:rsidRPr="00FF7624">
              <w:t>Орган ФК</w:t>
            </w:r>
          </w:p>
        </w:tc>
        <w:tc>
          <w:tcPr>
            <w:tcW w:w="3863" w:type="pct"/>
          </w:tcPr>
          <w:p w:rsidR="00025561" w:rsidRPr="00FF7624" w:rsidRDefault="00025561" w:rsidP="00025561">
            <w:pPr>
              <w:pStyle w:val="ASFKTablenorm"/>
            </w:pPr>
            <w:r w:rsidRPr="00FF7624">
              <w:t>Значение подтягивается автоматически из справочника Органов ФК по коду или подтягивается автоматически при выборе родительского документа. Может быть введено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5000" w:type="pct"/>
            <w:gridSpan w:val="2"/>
          </w:tcPr>
          <w:p w:rsidR="00025561" w:rsidRPr="00FF7624" w:rsidRDefault="00025561" w:rsidP="00025561">
            <w:pPr>
              <w:pStyle w:val="ASFKTablenorm"/>
            </w:pPr>
            <w:r w:rsidRPr="00FF7624">
              <w:t>Группа полей «Раздел 1.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Вид</w:t>
            </w:r>
          </w:p>
        </w:tc>
        <w:tc>
          <w:tcPr>
            <w:tcW w:w="3863" w:type="pct"/>
          </w:tcPr>
          <w:p w:rsidR="00025561" w:rsidRPr="00FF7624" w:rsidRDefault="00025561" w:rsidP="00025561">
            <w:pPr>
              <w:pStyle w:val="ASFKTablenorm"/>
            </w:pPr>
            <w:r w:rsidRPr="00FF7624">
              <w:t xml:space="preserve">Для исходящих документов значение выбирается из списка: </w:t>
            </w:r>
          </w:p>
          <w:p w:rsidR="00025561" w:rsidRPr="00FF7624" w:rsidRDefault="00025561" w:rsidP="00025561">
            <w:pPr>
              <w:pStyle w:val="ASFKTableListMark"/>
            </w:pPr>
            <w:r w:rsidRPr="00FF7624">
              <w:t>«государственный контракт»;</w:t>
            </w:r>
          </w:p>
          <w:p w:rsidR="00025561" w:rsidRPr="00FF7624" w:rsidRDefault="00025561" w:rsidP="00025561">
            <w:pPr>
              <w:pStyle w:val="ASFKTableListMark"/>
            </w:pPr>
            <w:r w:rsidRPr="00FF7624">
              <w:t>«договор»</w:t>
            </w:r>
            <w:r w:rsidR="00444A78" w:rsidRPr="00FF7624">
              <w:t>;</w:t>
            </w:r>
          </w:p>
          <w:p w:rsidR="00025561" w:rsidRPr="00FF7624" w:rsidRDefault="00025561" w:rsidP="00025561">
            <w:pPr>
              <w:pStyle w:val="ASFKTableListMark"/>
            </w:pPr>
            <w:r w:rsidRPr="00FF7624">
              <w:t>«соглашение»;</w:t>
            </w:r>
          </w:p>
          <w:p w:rsidR="00025561" w:rsidRPr="00FF7624" w:rsidRDefault="00025561" w:rsidP="00025561">
            <w:pPr>
              <w:pStyle w:val="ASFKTableListMark"/>
            </w:pPr>
            <w:r w:rsidRPr="00FF7624">
              <w:t xml:space="preserve"> «</w:t>
            </w:r>
            <w:r w:rsidR="00444A78" w:rsidRPr="00FF7624">
              <w:t>–</w:t>
            </w:r>
            <w:r w:rsidRPr="00FF7624">
              <w:t>».</w:t>
            </w:r>
          </w:p>
          <w:p w:rsidR="00025561" w:rsidRPr="00FF7624" w:rsidRDefault="00025561" w:rsidP="00025561">
            <w:pPr>
              <w:pStyle w:val="ASFKTablenorm"/>
            </w:pPr>
            <w:r w:rsidRPr="00FF7624">
              <w:t>При создании нового документа в поле стоит значение «пусто». Значение «пусто» доступно для выбора в выпадающем списке и расположено первым в выпадающем списке.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w:t>
            </w:r>
          </w:p>
        </w:tc>
        <w:tc>
          <w:tcPr>
            <w:tcW w:w="3863" w:type="pct"/>
          </w:tcPr>
          <w:p w:rsidR="00025561" w:rsidRPr="00FF7624" w:rsidRDefault="00025561" w:rsidP="00025561">
            <w:pPr>
              <w:pStyle w:val="ASFKTablenorm"/>
            </w:pPr>
            <w:r w:rsidRPr="00FF7624">
              <w:t>Значение может быть введено вручную.</w:t>
            </w:r>
          </w:p>
          <w:p w:rsidR="00025561" w:rsidRPr="00FF7624" w:rsidRDefault="00025561" w:rsidP="00025561">
            <w:pPr>
              <w:pStyle w:val="ASFKTablenorm"/>
            </w:pPr>
            <w:r w:rsidRPr="00FF7624">
              <w:t>Значение может подтягиваться автоматически при выборе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Дата начала</w:t>
            </w:r>
          </w:p>
        </w:tc>
        <w:tc>
          <w:tcPr>
            <w:tcW w:w="3863"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окончания</w:t>
            </w:r>
          </w:p>
        </w:tc>
        <w:tc>
          <w:tcPr>
            <w:tcW w:w="3863"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Сумма в валюте БО</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Значение можно изменить вручную.</w:t>
            </w:r>
          </w:p>
          <w:p w:rsidR="00025561" w:rsidRPr="00FF7624" w:rsidRDefault="00025561" w:rsidP="00025561">
            <w:pPr>
              <w:pStyle w:val="ASFKTablenorm"/>
            </w:pPr>
            <w:r w:rsidRPr="00FF7624">
              <w:t>Для ОФК off-line, АРМ НУБП.</w:t>
            </w:r>
          </w:p>
          <w:p w:rsidR="00025561" w:rsidRPr="00FF7624" w:rsidRDefault="00025561"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Валюта</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Может быть изменено пользователем вручную или выбором из справочника валют.</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 в рублях</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Значение можно изменить вручную.</w:t>
            </w:r>
          </w:p>
          <w:p w:rsidR="00025561" w:rsidRPr="00FF7624" w:rsidRDefault="00025561" w:rsidP="00025561">
            <w:pPr>
              <w:pStyle w:val="ASFKTablenorm"/>
            </w:pPr>
            <w:r w:rsidRPr="00FF7624">
              <w:t>На всех АРМ УБП: 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025561" w:rsidRPr="00FF7624" w:rsidRDefault="00025561" w:rsidP="00025561">
            <w:pPr>
              <w:pStyle w:val="ASFKTablenorm"/>
            </w:pPr>
            <w:r w:rsidRPr="00FF7624">
              <w:t>Возможно заполнение значение вручную.</w:t>
            </w:r>
          </w:p>
          <w:p w:rsidR="00025561" w:rsidRPr="00FF7624" w:rsidRDefault="00025561" w:rsidP="00025561">
            <w:pPr>
              <w:pStyle w:val="ASFKTablenorm"/>
            </w:pPr>
            <w:r w:rsidRPr="00FF7624">
              <w:t>На АРМ ОФК: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аванса от суммы БО</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Значение можно изменить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 авансового платежа</w:t>
            </w:r>
          </w:p>
        </w:tc>
        <w:tc>
          <w:tcPr>
            <w:tcW w:w="3863"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Значение можно изменить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ФАИП</w:t>
            </w:r>
          </w:p>
        </w:tc>
        <w:tc>
          <w:tcPr>
            <w:tcW w:w="3863" w:type="pct"/>
          </w:tcPr>
          <w:p w:rsidR="00025561" w:rsidRPr="00FF7624" w:rsidRDefault="00025561" w:rsidP="00025561">
            <w:pPr>
              <w:pStyle w:val="ASFKTablenorm"/>
            </w:pPr>
            <w:r w:rsidRPr="00FF7624">
              <w:t>Уникальный код объекта ФАИП.</w:t>
            </w:r>
          </w:p>
          <w:p w:rsidR="00025561" w:rsidRPr="00FF7624" w:rsidRDefault="00025561" w:rsidP="00025561">
            <w:pPr>
              <w:pStyle w:val="ASFKTablenorm"/>
            </w:pPr>
            <w:r w:rsidRPr="00FF7624">
              <w:t>Поле доступно для ввода только для АРМ ОФК Off-line.</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 (Табличное поле)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xml:space="preserve">Наименование </w:t>
            </w:r>
          </w:p>
        </w:tc>
        <w:tc>
          <w:tcPr>
            <w:tcW w:w="3863" w:type="pct"/>
          </w:tcPr>
          <w:p w:rsidR="00025561" w:rsidRPr="00FF7624" w:rsidRDefault="00025561" w:rsidP="00025561">
            <w:pPr>
              <w:pStyle w:val="ASFKTablenorm"/>
            </w:pPr>
            <w:r w:rsidRPr="00FF7624">
              <w:t>Значение вводится вручную или выбирается из справочника поставщиков.</w:t>
            </w:r>
          </w:p>
          <w:p w:rsidR="00025561" w:rsidRPr="00FF7624" w:rsidRDefault="00025561" w:rsidP="00025561">
            <w:pPr>
              <w:pStyle w:val="ASFKTablenorm"/>
            </w:pPr>
            <w:r w:rsidRPr="00FF7624">
              <w:t>Может заполняться автоматически из поля «Наименование (ФИО)» при выборе родительского документа с типом ОБЛ, ОБЕ для заполнения детализации по исполнительному листу.</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ИНН</w:t>
            </w:r>
          </w:p>
        </w:tc>
        <w:tc>
          <w:tcPr>
            <w:tcW w:w="3863" w:type="pct"/>
          </w:tcPr>
          <w:p w:rsidR="00025561" w:rsidRPr="00FF7624" w:rsidRDefault="00025561" w:rsidP="00025561">
            <w:pPr>
              <w:pStyle w:val="ASFKTablenorm"/>
            </w:pPr>
            <w:r w:rsidRPr="00FF7624">
              <w:t>Значение заполняется автоматически из родительского документа.</w:t>
            </w:r>
          </w:p>
          <w:p w:rsidR="00025561" w:rsidRPr="00FF7624" w:rsidRDefault="00025561" w:rsidP="00025561">
            <w:pPr>
              <w:pStyle w:val="ASFKTablenorm"/>
            </w:pPr>
            <w:r w:rsidRPr="00FF7624">
              <w:t>Значение может подтягиваться автоматически из справочника поставщиков по наименованию контрагента.</w:t>
            </w:r>
          </w:p>
          <w:p w:rsidR="00025561" w:rsidRPr="00FF7624" w:rsidRDefault="00025561" w:rsidP="00025561">
            <w:pPr>
              <w:pStyle w:val="ASFKTablenorm"/>
            </w:pPr>
            <w:r w:rsidRPr="00FF7624">
              <w:t>Значение может быть введено вручную. Поле открыто для ввода и редактирования.</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КПП</w:t>
            </w:r>
          </w:p>
        </w:tc>
        <w:tc>
          <w:tcPr>
            <w:tcW w:w="3863" w:type="pct"/>
          </w:tcPr>
          <w:p w:rsidR="00025561" w:rsidRPr="00FF7624" w:rsidRDefault="00025561" w:rsidP="00025561">
            <w:pPr>
              <w:pStyle w:val="ASFKTablenorm"/>
            </w:pPr>
            <w:r w:rsidRPr="00FF7624">
              <w:t>Значение заполняется автоматически из родительского документа.</w:t>
            </w:r>
          </w:p>
          <w:p w:rsidR="00025561" w:rsidRPr="00FF7624" w:rsidRDefault="00025561" w:rsidP="00025561">
            <w:pPr>
              <w:pStyle w:val="ASFKTablenorm"/>
            </w:pPr>
            <w:r w:rsidRPr="00FF7624">
              <w:t>Значение может подтягиваться автоматически из справочника поставщиков по наименованию контрагента.</w:t>
            </w:r>
          </w:p>
          <w:p w:rsidR="00025561" w:rsidRPr="00FF7624" w:rsidRDefault="00025561" w:rsidP="00025561">
            <w:pPr>
              <w:pStyle w:val="ASFKTablenorm"/>
            </w:pPr>
            <w:r w:rsidRPr="00FF7624">
              <w:t>Значение может быть введено вручную. Поле открыто для ввода и редактирования.</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w:t>
            </w:r>
          </w:p>
        </w:tc>
        <w:tc>
          <w:tcPr>
            <w:tcW w:w="3863" w:type="pct"/>
          </w:tcPr>
          <w:p w:rsidR="00025561" w:rsidRPr="00FF7624" w:rsidRDefault="00025561" w:rsidP="00025561">
            <w:pPr>
              <w:pStyle w:val="ASFKTablenorm"/>
            </w:pPr>
            <w:r w:rsidRPr="00FF7624">
              <w:t>Значение заполняется автоматически после заполнения поля «Наименование (получателя платежа)».</w:t>
            </w:r>
          </w:p>
          <w:p w:rsidR="00025561" w:rsidRPr="00FF7624" w:rsidRDefault="00025561" w:rsidP="00025561">
            <w:pPr>
              <w:pStyle w:val="ASFKTablenorm"/>
            </w:pPr>
            <w:r w:rsidRPr="00FF7624">
              <w:t>Поле Необязательно для заполнения.</w:t>
            </w:r>
          </w:p>
          <w:p w:rsidR="00025561" w:rsidRPr="00FF7624" w:rsidRDefault="00025561" w:rsidP="00025561">
            <w:pPr>
              <w:pStyle w:val="ASFKTablenorm"/>
            </w:pPr>
            <w:r w:rsidRPr="00FF7624">
              <w:lastRenderedPageBreak/>
              <w:t>Поле скрыто для просмотра пользователям.</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Страна</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страны</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Адрес</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Тел.(факс)</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Статус</w:t>
            </w:r>
          </w:p>
        </w:tc>
        <w:tc>
          <w:tcPr>
            <w:tcW w:w="3863" w:type="pct"/>
          </w:tcPr>
          <w:p w:rsidR="00025561" w:rsidRPr="00FF7624" w:rsidRDefault="00025561" w:rsidP="00025561">
            <w:pPr>
              <w:pStyle w:val="ASFKTablenorm"/>
            </w:pPr>
            <w:r w:rsidRPr="00FF7624">
              <w:t>Юридический статус предприятия (код).</w:t>
            </w:r>
          </w:p>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Банк. Счет</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Банк</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БИК</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Корсчет</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bl>
    <w:p w:rsidR="00025561" w:rsidRPr="00FF7624" w:rsidRDefault="00EA5184" w:rsidP="00025561">
      <w:pPr>
        <w:pStyle w:val="ASFKNormal"/>
      </w:pPr>
      <w:r w:rsidRPr="00FF7624">
        <w:t>ЭФ документа «Заявка на внесение изменений в обязательство», закладки «Раздел 3,4 (2)» представлена н</w:t>
      </w:r>
      <w:r w:rsidR="00025561" w:rsidRPr="00FF7624">
        <w:t>а рисунке</w:t>
      </w:r>
      <w:r w:rsidR="00FC634B" w:rsidRPr="00FF7624">
        <w:t> </w:t>
      </w:r>
      <w:r w:rsidR="00025561" w:rsidRPr="00FF7624">
        <w:fldChar w:fldCharType="begin"/>
      </w:r>
      <w:r w:rsidR="00025561" w:rsidRPr="00FF7624">
        <w:instrText xml:space="preserve"> REF _Ref365653602 \h </w:instrText>
      </w:r>
      <w:r w:rsidR="00FF7624">
        <w:instrText xml:space="preserve"> \* MERGEFORMAT </w:instrText>
      </w:r>
      <w:r w:rsidR="00025561" w:rsidRPr="00FF7624">
        <w:fldChar w:fldCharType="separate"/>
      </w:r>
      <w:r w:rsidR="00607514">
        <w:rPr>
          <w:noProof/>
        </w:rPr>
        <w:t>65</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2286000"/>
            <wp:effectExtent l="0" t="0" r="0" b="0"/>
            <wp:docPr id="129" name="Рисунок 1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96000" cy="2286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92" w:name="_Ref365653602"/>
      <w:bookmarkStart w:id="593" w:name="_Toc126839233"/>
      <w:r w:rsidR="00607514">
        <w:rPr>
          <w:noProof/>
        </w:rPr>
        <w:t>65</w:t>
      </w:r>
      <w:bookmarkEnd w:id="592"/>
      <w:r w:rsidRPr="00FF7624">
        <w:rPr>
          <w:noProof/>
        </w:rPr>
        <w:fldChar w:fldCharType="end"/>
      </w:r>
      <w:r w:rsidR="00025561" w:rsidRPr="00FF7624">
        <w:t>. ЭФ</w:t>
      </w:r>
      <w:r w:rsidR="00EA5184" w:rsidRPr="00FF7624">
        <w:t xml:space="preserve"> документа</w:t>
      </w:r>
      <w:r w:rsidR="00025561" w:rsidRPr="00FF7624">
        <w:t xml:space="preserve"> «Заявка на внесение изменений в обязательство</w:t>
      </w:r>
      <w:r w:rsidR="00B53076" w:rsidRPr="00FF7624">
        <w:t xml:space="preserve">», закладки </w:t>
      </w:r>
      <w:r w:rsidR="00025561" w:rsidRPr="00FF7624">
        <w:t>«Раздел 3,4 (2)»</w:t>
      </w:r>
      <w:bookmarkEnd w:id="593"/>
    </w:p>
    <w:p w:rsidR="00025561" w:rsidRPr="00FF7624" w:rsidRDefault="00025561" w:rsidP="00025561">
      <w:pPr>
        <w:pStyle w:val="ASFKNormal"/>
      </w:pPr>
      <w:r w:rsidRPr="00FF7624">
        <w:t xml:space="preserve">Перечень полей </w:t>
      </w:r>
      <w:r w:rsidR="00EA5184" w:rsidRPr="00FF7624">
        <w:t>документа «Заявка на внесение изменений в обязательство», закладки «Раздел 3,4 (2)»</w:t>
      </w:r>
      <w:r w:rsidRPr="00FF7624">
        <w:t xml:space="preserve"> </w:t>
      </w:r>
      <w:r w:rsidR="00B53076" w:rsidRPr="00FF7624">
        <w:t>приведен в таблице</w:t>
      </w:r>
      <w:r w:rsidR="00FC634B" w:rsidRPr="00FF7624">
        <w:t> </w:t>
      </w:r>
      <w:r w:rsidRPr="00FF7624">
        <w:fldChar w:fldCharType="begin"/>
      </w:r>
      <w:r w:rsidRPr="00FF7624">
        <w:instrText xml:space="preserve"> REF _Ref365653626 \h </w:instrText>
      </w:r>
      <w:r w:rsidR="00FF7624">
        <w:instrText xml:space="preserve"> \* MERGEFORMAT </w:instrText>
      </w:r>
      <w:r w:rsidRPr="00FF7624">
        <w:fldChar w:fldCharType="separate"/>
      </w:r>
      <w:r w:rsidR="00607514">
        <w:rPr>
          <w:noProof/>
        </w:rPr>
        <w:t>38</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594" w:name="_Ref365653626"/>
      <w:bookmarkStart w:id="595" w:name="_Toc126838391"/>
      <w:r w:rsidR="00607514">
        <w:rPr>
          <w:noProof/>
        </w:rPr>
        <w:t>38</w:t>
      </w:r>
      <w:bookmarkEnd w:id="594"/>
      <w:r w:rsidRPr="00FF7624">
        <w:rPr>
          <w:noProof/>
        </w:rPr>
        <w:fldChar w:fldCharType="end"/>
      </w:r>
      <w:r w:rsidR="00025561" w:rsidRPr="00FF7624">
        <w:t xml:space="preserve">. Описание полей </w:t>
      </w:r>
      <w:r w:rsidR="00EA5184" w:rsidRPr="00FF7624">
        <w:t>документа «Заявка на внесение изменений в обязательство», закладки «Раздел 3,4 (2)»</w:t>
      </w:r>
      <w:bookmarkEnd w:id="595"/>
    </w:p>
    <w:tbl>
      <w:tblPr>
        <w:tblStyle w:val="ASFKTable"/>
        <w:tblW w:w="5000" w:type="pct"/>
        <w:tblLook w:val="01E0" w:firstRow="1" w:lastRow="1" w:firstColumn="1" w:lastColumn="1" w:noHBand="0" w:noVBand="0"/>
      </w:tblPr>
      <w:tblGrid>
        <w:gridCol w:w="2189"/>
        <w:gridCol w:w="7439"/>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3: Реквизиты исполнительного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Номер исп. Документа</w:t>
            </w:r>
          </w:p>
        </w:tc>
        <w:tc>
          <w:tcPr>
            <w:tcW w:w="3863" w:type="pct"/>
          </w:tcPr>
          <w:p w:rsidR="00025561" w:rsidRPr="00FF7624" w:rsidRDefault="00025561" w:rsidP="00025561">
            <w:pPr>
              <w:pStyle w:val="ASFKTablenorm"/>
            </w:pPr>
            <w:r w:rsidRPr="00FF7624">
              <w:t>Номер документа-основания.</w:t>
            </w:r>
          </w:p>
          <w:p w:rsidR="00025561" w:rsidRPr="00FF7624" w:rsidRDefault="00025561" w:rsidP="00025561">
            <w:pPr>
              <w:pStyle w:val="ASFKTablenorm"/>
            </w:pPr>
            <w:r w:rsidRPr="00FF7624">
              <w:t>Значение может вводиться вручную или заполняться автоматически из роди</w:t>
            </w:r>
            <w:r w:rsidR="00CF71ED" w:rsidRPr="00FF7624">
              <w:t>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Дата выдачи</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w:t>
            </w:r>
            <w:r w:rsidR="00CF71ED" w:rsidRPr="00FF7624">
              <w:t>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Срок оплаты</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судебного органа</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 по исп. Документу</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уведомления</w:t>
            </w:r>
          </w:p>
        </w:tc>
        <w:tc>
          <w:tcPr>
            <w:tcW w:w="3863" w:type="pct"/>
          </w:tcPr>
          <w:p w:rsidR="00025561" w:rsidRPr="00FF7624" w:rsidRDefault="00025561" w:rsidP="00025561">
            <w:pPr>
              <w:pStyle w:val="ASFKTablenorm"/>
            </w:pPr>
            <w:r w:rsidRPr="00FF7624">
              <w:t>Номер уведомления.</w:t>
            </w:r>
          </w:p>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уведомления</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4. Дополнительные реквизиты обязательства, сформированного на основе контракта»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Способ размещения</w:t>
            </w:r>
          </w:p>
        </w:tc>
        <w:tc>
          <w:tcPr>
            <w:tcW w:w="3863" w:type="pct"/>
          </w:tcPr>
          <w:p w:rsidR="00025561" w:rsidRPr="00FF7624" w:rsidRDefault="00025561" w:rsidP="00025561">
            <w:pPr>
              <w:pStyle w:val="ASFKTablenorm"/>
            </w:pPr>
            <w:r w:rsidRPr="00FF7624">
              <w:t>Значение выбирается из списка с указанием наименования:</w:t>
            </w:r>
          </w:p>
          <w:p w:rsidR="00025561" w:rsidRPr="00FF7624" w:rsidRDefault="00025561" w:rsidP="00025561">
            <w:pPr>
              <w:pStyle w:val="ASFKTableListMark"/>
            </w:pPr>
            <w:r w:rsidRPr="00FF7624">
              <w:t>1 – «открытый конкурс – 1»;</w:t>
            </w:r>
          </w:p>
          <w:p w:rsidR="00025561" w:rsidRPr="00FF7624" w:rsidRDefault="00025561" w:rsidP="00025561">
            <w:pPr>
              <w:pStyle w:val="ASFKTableListMark"/>
            </w:pPr>
            <w:r w:rsidRPr="00FF7624">
              <w:t>2 – «открытый аукцион – 2»;</w:t>
            </w:r>
          </w:p>
          <w:p w:rsidR="00025561" w:rsidRPr="00FF7624" w:rsidRDefault="00025561" w:rsidP="00025561">
            <w:pPr>
              <w:pStyle w:val="ASFKTableListMark"/>
            </w:pPr>
            <w:r w:rsidRPr="00FF7624">
              <w:t>3 – «открытый аукцион в электронной форме – 3»;</w:t>
            </w:r>
          </w:p>
          <w:p w:rsidR="00025561" w:rsidRPr="00FF7624" w:rsidRDefault="00025561" w:rsidP="00025561">
            <w:pPr>
              <w:pStyle w:val="ASFKTableListMark"/>
            </w:pPr>
            <w:r w:rsidRPr="00FF7624">
              <w:t>4 – «запрос котировок</w:t>
            </w:r>
            <w:r w:rsidR="00444A78" w:rsidRPr="00FF7624">
              <w:t xml:space="preserve"> – </w:t>
            </w:r>
            <w:r w:rsidRPr="00FF7624">
              <w:t>4»;</w:t>
            </w:r>
          </w:p>
          <w:p w:rsidR="00025561" w:rsidRPr="00FF7624" w:rsidRDefault="00025561" w:rsidP="00025561">
            <w:pPr>
              <w:pStyle w:val="ASFKTableListMark"/>
            </w:pPr>
            <w:r w:rsidRPr="00FF7624">
              <w:t>5 – «предварительный отбор и запрос котировок при чрезвычайных ситуациях – 5»;</w:t>
            </w:r>
          </w:p>
          <w:p w:rsidR="00025561" w:rsidRPr="00FF7624" w:rsidRDefault="00025561" w:rsidP="00025561">
            <w:pPr>
              <w:pStyle w:val="ASFKTableListMark"/>
            </w:pPr>
            <w:r w:rsidRPr="00FF7624">
              <w:t>6 – «единственный поставщик (исполнитель, подрядчик) – 6»</w:t>
            </w:r>
            <w:r w:rsidR="00CF71ED" w:rsidRPr="00FF7624">
              <w:t>;</w:t>
            </w:r>
          </w:p>
          <w:p w:rsidR="00025561" w:rsidRPr="00FF7624" w:rsidRDefault="00025561" w:rsidP="00025561">
            <w:pPr>
              <w:pStyle w:val="ASFKTableListMark"/>
            </w:pPr>
            <w:r w:rsidRPr="00FF7624">
              <w:t>7 – «единственный поставщик (исполнитель, подрядчик) – 7»;</w:t>
            </w:r>
          </w:p>
          <w:p w:rsidR="00025561" w:rsidRPr="00FF7624" w:rsidRDefault="00025561" w:rsidP="00025561">
            <w:pPr>
              <w:pStyle w:val="ASFKTableListMark"/>
            </w:pPr>
            <w:r w:rsidRPr="00FF7624">
              <w:t>8 – «изменение государственного контракта – 8»</w:t>
            </w:r>
            <w:r w:rsidR="00CF71ED" w:rsidRPr="00FF7624">
              <w:t>;</w:t>
            </w:r>
          </w:p>
          <w:p w:rsidR="00025561" w:rsidRPr="00FF7624" w:rsidRDefault="00025561" w:rsidP="00025561">
            <w:pPr>
              <w:pStyle w:val="ASFKTableListMark"/>
            </w:pPr>
            <w:r w:rsidRPr="00FF7624">
              <w:t>9 – «закрытый конкурс</w:t>
            </w:r>
            <w:r w:rsidR="00444A78" w:rsidRPr="00FF7624">
              <w:t xml:space="preserve"> – </w:t>
            </w:r>
            <w:r w:rsidRPr="00FF7624">
              <w:t>9»;</w:t>
            </w:r>
          </w:p>
          <w:p w:rsidR="00025561" w:rsidRPr="00FF7624" w:rsidRDefault="00025561" w:rsidP="00025561">
            <w:pPr>
              <w:pStyle w:val="ASFKTableListMark"/>
            </w:pPr>
            <w:r w:rsidRPr="00FF7624">
              <w:t>10 – «закрытый аукцион – 10».</w:t>
            </w:r>
          </w:p>
          <w:p w:rsidR="00025561" w:rsidRPr="00FF7624" w:rsidRDefault="00025561" w:rsidP="00025561">
            <w:pPr>
              <w:pStyle w:val="ASFKTablenorm"/>
            </w:pPr>
            <w:r w:rsidRPr="00FF7624">
              <w:t>Необходимо добавить пустое значение в список возможных значений поля. Пустое значение отображается первым в списке. При ручном вводе по умолчанию поле также заполняется пустым значением.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 xml:space="preserve">Дата подведения итогов </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Вид документа</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документа</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документа</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Статус исполнения</w:t>
            </w:r>
          </w:p>
        </w:tc>
        <w:tc>
          <w:tcPr>
            <w:tcW w:w="3863" w:type="pct"/>
          </w:tcPr>
          <w:p w:rsidR="00025561" w:rsidRPr="00FF7624" w:rsidRDefault="00025561" w:rsidP="00025561">
            <w:pPr>
              <w:pStyle w:val="ASFKTablenorm"/>
            </w:pPr>
            <w:r w:rsidRPr="00FF7624">
              <w:t>Значение может вводиться из списка с указанием наименования:</w:t>
            </w:r>
          </w:p>
          <w:p w:rsidR="00025561" w:rsidRPr="00FF7624" w:rsidRDefault="00025561" w:rsidP="00025561">
            <w:pPr>
              <w:pStyle w:val="ASFKTableListMark"/>
            </w:pPr>
            <w:r w:rsidRPr="00FF7624">
              <w:t>«завершён (исполнен)»;</w:t>
            </w:r>
          </w:p>
          <w:p w:rsidR="00025561" w:rsidRPr="00FF7624" w:rsidRDefault="00025561" w:rsidP="00025561">
            <w:pPr>
              <w:pStyle w:val="ASFKTableListMark"/>
            </w:pPr>
            <w:r w:rsidRPr="00FF7624">
              <w:t>«аннулирован (расторгнут)».</w:t>
            </w:r>
          </w:p>
          <w:p w:rsidR="00025561" w:rsidRPr="00FF7624" w:rsidRDefault="00025561" w:rsidP="00025561">
            <w:pPr>
              <w:pStyle w:val="ASFKTablenorm"/>
            </w:pPr>
            <w:r w:rsidRPr="00FF7624">
              <w:t>Необходимо добавить пустое значение в список возможных значений поля. Пустое значение отображается первым в списке. При ручном вводе по умолчанию поле также заполняется пустым значением.</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xml:space="preserve">Номер реестр. </w:t>
            </w:r>
            <w:r w:rsidR="002B746D" w:rsidRPr="00FF7624">
              <w:t>З</w:t>
            </w:r>
            <w:r w:rsidRPr="00FF7624">
              <w:t>аписи</w:t>
            </w:r>
          </w:p>
        </w:tc>
        <w:tc>
          <w:tcPr>
            <w:tcW w:w="3863"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tc>
      </w:tr>
    </w:tbl>
    <w:p w:rsidR="00025561" w:rsidRPr="00FF7624" w:rsidRDefault="00EA5184" w:rsidP="00025561">
      <w:pPr>
        <w:pStyle w:val="ASFKNormal"/>
      </w:pPr>
      <w:r w:rsidRPr="00FF7624">
        <w:t>ЭФ документа «Заявка на внесение изменений в обязательство», закладки «Раздел 5 (3)» представлена н</w:t>
      </w:r>
      <w:r w:rsidR="00025561" w:rsidRPr="00FF7624">
        <w:t>а рисунке</w:t>
      </w:r>
      <w:r w:rsidR="00FC634B" w:rsidRPr="00FF7624">
        <w:t> </w:t>
      </w:r>
      <w:r w:rsidR="00025561" w:rsidRPr="00FF7624">
        <w:fldChar w:fldCharType="begin"/>
      </w:r>
      <w:r w:rsidR="00025561" w:rsidRPr="00FF7624">
        <w:instrText xml:space="preserve"> REF _Ref365653654 \h </w:instrText>
      </w:r>
      <w:r w:rsidR="00FF7624">
        <w:instrText xml:space="preserve"> \* MERGEFORMAT </w:instrText>
      </w:r>
      <w:r w:rsidR="00025561" w:rsidRPr="00FF7624">
        <w:fldChar w:fldCharType="separate"/>
      </w:r>
      <w:r w:rsidR="00607514">
        <w:rPr>
          <w:noProof/>
        </w:rPr>
        <w:t>66</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3810000"/>
            <wp:effectExtent l="0" t="0" r="0" b="0"/>
            <wp:docPr id="130" name="Рисунок 13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596" w:name="_Ref365653654"/>
      <w:bookmarkStart w:id="597" w:name="_Toc126839234"/>
      <w:r w:rsidR="00607514">
        <w:rPr>
          <w:noProof/>
        </w:rPr>
        <w:t>66</w:t>
      </w:r>
      <w:bookmarkEnd w:id="596"/>
      <w:r w:rsidRPr="00FF7624">
        <w:rPr>
          <w:noProof/>
        </w:rPr>
        <w:fldChar w:fldCharType="end"/>
      </w:r>
      <w:r w:rsidR="00025561" w:rsidRPr="00FF7624">
        <w:t>. ЭФ документа «Заявка на внесение изменений в обязательство</w:t>
      </w:r>
      <w:r w:rsidR="00B53076" w:rsidRPr="00FF7624">
        <w:t xml:space="preserve">», закладки </w:t>
      </w:r>
      <w:r w:rsidR="00025561" w:rsidRPr="00FF7624">
        <w:t>«Раздел 5 (3)»</w:t>
      </w:r>
      <w:bookmarkEnd w:id="597"/>
    </w:p>
    <w:p w:rsidR="00025561" w:rsidRPr="00FF7624" w:rsidRDefault="00025561" w:rsidP="00025561">
      <w:pPr>
        <w:pStyle w:val="ASFKNormal"/>
      </w:pPr>
      <w:r w:rsidRPr="00FF7624">
        <w:t xml:space="preserve">Перечень полей </w:t>
      </w:r>
      <w:r w:rsidR="002934FF" w:rsidRPr="00FF7624">
        <w:t xml:space="preserve">документа «Заявка на внесение изменений в обязательство», закладки «Раздел 5 (3)» </w:t>
      </w:r>
      <w:r w:rsidRPr="00FF7624">
        <w:t>приведен в таблице</w:t>
      </w:r>
      <w:r w:rsidR="00FC634B" w:rsidRPr="00FF7624">
        <w:t> </w:t>
      </w:r>
      <w:r w:rsidRPr="00FF7624">
        <w:fldChar w:fldCharType="begin"/>
      </w:r>
      <w:r w:rsidRPr="00FF7624">
        <w:instrText xml:space="preserve"> REF _Ref365653677 \h </w:instrText>
      </w:r>
      <w:r w:rsidR="00FF7624">
        <w:instrText xml:space="preserve"> \* MERGEFORMAT </w:instrText>
      </w:r>
      <w:r w:rsidRPr="00FF7624">
        <w:fldChar w:fldCharType="separate"/>
      </w:r>
      <w:r w:rsidR="00607514">
        <w:rPr>
          <w:noProof/>
        </w:rPr>
        <w:t>39</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598" w:name="_Ref365653677"/>
      <w:bookmarkStart w:id="599" w:name="_Toc126838392"/>
      <w:r w:rsidR="00607514">
        <w:rPr>
          <w:noProof/>
        </w:rPr>
        <w:t>39</w:t>
      </w:r>
      <w:bookmarkEnd w:id="598"/>
      <w:r w:rsidRPr="00FF7624">
        <w:rPr>
          <w:noProof/>
        </w:rPr>
        <w:fldChar w:fldCharType="end"/>
      </w:r>
      <w:r w:rsidR="00025561" w:rsidRPr="00FF7624">
        <w:t xml:space="preserve">. Описание полей </w:t>
      </w:r>
      <w:r w:rsidR="002934FF" w:rsidRPr="00FF7624">
        <w:t>документа «Заявка на внесение изменений в обязательство», закладки «Раздел 5 (3)»</w:t>
      </w:r>
      <w:bookmarkEnd w:id="599"/>
    </w:p>
    <w:tbl>
      <w:tblPr>
        <w:tblStyle w:val="ASFKTable"/>
        <w:tblW w:w="5000" w:type="pct"/>
        <w:tblLook w:val="01E0" w:firstRow="1" w:lastRow="1" w:firstColumn="1" w:lastColumn="1" w:noHBand="0" w:noVBand="0"/>
      </w:tblPr>
      <w:tblGrid>
        <w:gridCol w:w="2195"/>
        <w:gridCol w:w="7433"/>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40" w:type="pct"/>
          </w:tcPr>
          <w:p w:rsidR="00025561" w:rsidRPr="00FF7624" w:rsidRDefault="00025561" w:rsidP="00025561">
            <w:pPr>
              <w:pStyle w:val="ASFKTableHead"/>
            </w:pPr>
            <w:r w:rsidRPr="00FF7624">
              <w:t>Наименование поля</w:t>
            </w:r>
          </w:p>
        </w:tc>
        <w:tc>
          <w:tcPr>
            <w:tcW w:w="386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5. Расшифровка обязательства в валюте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В валюте (код)</w:t>
            </w:r>
          </w:p>
        </w:tc>
        <w:tc>
          <w:tcPr>
            <w:tcW w:w="3860" w:type="pct"/>
          </w:tcPr>
          <w:p w:rsidR="00025561" w:rsidRPr="00FF7624" w:rsidRDefault="00025561" w:rsidP="00025561">
            <w:pPr>
              <w:pStyle w:val="ASFKTablenorm"/>
            </w:pPr>
            <w:r w:rsidRPr="00FF7624">
              <w:t>Отражается значение, указанное в поле «Валюта» раздела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В валюте (наименование)</w:t>
            </w:r>
          </w:p>
        </w:tc>
        <w:tc>
          <w:tcPr>
            <w:tcW w:w="3860" w:type="pct"/>
          </w:tcPr>
          <w:p w:rsidR="00025561" w:rsidRPr="00FF7624" w:rsidRDefault="00025561" w:rsidP="00025561">
            <w:pPr>
              <w:pStyle w:val="ASFKTablenorm"/>
            </w:pPr>
            <w:r w:rsidRPr="00FF7624">
              <w:t>Значение заполняется автоматически из справочника валют.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«Итоги в разрезе ФАИП» (табличное поле)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Код ФАИП</w:t>
            </w:r>
          </w:p>
        </w:tc>
        <w:tc>
          <w:tcPr>
            <w:tcW w:w="3860" w:type="pct"/>
          </w:tcPr>
          <w:p w:rsidR="00025561" w:rsidRPr="00FF7624" w:rsidRDefault="00025561" w:rsidP="00025561">
            <w:pPr>
              <w:pStyle w:val="ASFKTablenorm"/>
            </w:pPr>
            <w:r w:rsidRPr="00FF7624">
              <w:t>Значение заполняется вручную или выборо</w:t>
            </w:r>
            <w:r w:rsidR="006C60C4">
              <w:t>м из справочника «ФАИП», выводятся</w:t>
            </w:r>
            <w:r w:rsidRPr="00FF7624">
              <w:t xml:space="preserve"> только записи справочника, у которых «Код объекта ФАИП» заполнен, а поле «Идентификатор этапа инвестирования по объекту ФАИП» пустое.</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Наименование ФАИП</w:t>
            </w:r>
          </w:p>
        </w:tc>
        <w:tc>
          <w:tcPr>
            <w:tcW w:w="3860" w:type="pct"/>
          </w:tcPr>
          <w:p w:rsidR="00025561" w:rsidRPr="00FF7624" w:rsidRDefault="00025561" w:rsidP="00025561">
            <w:pPr>
              <w:pStyle w:val="ASFKTablenorm"/>
            </w:pPr>
            <w:r w:rsidRPr="00FF7624">
              <w:t>Заполняется автоматически по коду из справочника «ФАИП».</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Январь</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Февраль</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1B520D" w:rsidP="00025561">
            <w:pPr>
              <w:pStyle w:val="ASFKTablenorm"/>
            </w:pPr>
            <w:r w:rsidRPr="00FF7624">
              <w:t>…</w:t>
            </w:r>
          </w:p>
        </w:tc>
        <w:tc>
          <w:tcPr>
            <w:tcW w:w="3860" w:type="pct"/>
          </w:tcPr>
          <w:p w:rsidR="00025561" w:rsidRPr="00FF7624" w:rsidRDefault="001B520D" w:rsidP="00025561">
            <w:pPr>
              <w:pStyle w:val="ASFKTablenorm"/>
            </w:pP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Декабрь</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 xml:space="preserve">Итого на текущий фин. </w:t>
            </w:r>
            <w:r w:rsidR="001B520D" w:rsidRPr="00FF7624">
              <w:t>Г</w:t>
            </w:r>
            <w:r w:rsidRPr="00FF7624">
              <w:t>од</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1-й год плана</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2-й год плана</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3-й год</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4-й год</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Последующие годы</w:t>
            </w:r>
          </w:p>
        </w:tc>
        <w:tc>
          <w:tcPr>
            <w:tcW w:w="3860" w:type="pct"/>
          </w:tcPr>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«Расшифровка по КБК для текущих итогов (таблица является вложенной к итоговой строке по ФАИП)»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w:t>
            </w:r>
          </w:p>
        </w:tc>
        <w:tc>
          <w:tcPr>
            <w:tcW w:w="3860" w:type="pct"/>
          </w:tcPr>
          <w:p w:rsidR="00025561" w:rsidRPr="00FF7624" w:rsidRDefault="00025561" w:rsidP="00025561">
            <w:pPr>
              <w:pStyle w:val="ASFKTablenorm"/>
            </w:pPr>
            <w:r w:rsidRPr="00FF7624">
              <w:t>Заполняется автоматически.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Вид средств (код)</w:t>
            </w:r>
          </w:p>
        </w:tc>
        <w:tc>
          <w:tcPr>
            <w:tcW w:w="3860" w:type="pct"/>
          </w:tcPr>
          <w:p w:rsidR="00025561" w:rsidRPr="00FF7624" w:rsidRDefault="00025561" w:rsidP="00025561">
            <w:pPr>
              <w:pStyle w:val="ASFKTablenorm"/>
            </w:pPr>
            <w:r w:rsidRPr="00FF7624">
              <w:t>Номер позиции.</w:t>
            </w:r>
          </w:p>
          <w:p w:rsidR="00025561" w:rsidRPr="00FF7624" w:rsidRDefault="00025561" w:rsidP="00025561">
            <w:pPr>
              <w:pStyle w:val="ASFKTablenorm"/>
            </w:pPr>
            <w:r w:rsidRPr="00FF7624">
              <w:t>По умолчанию указывается значение – «10». Может быть изменено пользователем вручную или выбором из справочника «Источники финансирования».</w:t>
            </w:r>
          </w:p>
          <w:p w:rsidR="00025561" w:rsidRPr="00FF7624" w:rsidRDefault="00025561" w:rsidP="00025561">
            <w:pPr>
              <w:pStyle w:val="ASFKTablenorm"/>
            </w:pPr>
            <w:r w:rsidRPr="00FF7624">
              <w:t>Список значений, доступных для выбора пользователем ограничен следующими кодами: 10, 11.</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218"/>
        </w:trPr>
        <w:tc>
          <w:tcPr>
            <w:tcW w:w="1140" w:type="pct"/>
          </w:tcPr>
          <w:p w:rsidR="00025561" w:rsidRPr="00FF7624" w:rsidRDefault="00025561" w:rsidP="00025561">
            <w:pPr>
              <w:pStyle w:val="ASFKTablenorm"/>
            </w:pPr>
            <w:r w:rsidRPr="00FF7624">
              <w:t>Вид средств (наименование)</w:t>
            </w:r>
          </w:p>
          <w:p w:rsidR="00025561" w:rsidRPr="00FF7624" w:rsidRDefault="00025561" w:rsidP="00025561">
            <w:pPr>
              <w:pStyle w:val="ASFKTablenorm"/>
            </w:pPr>
          </w:p>
        </w:tc>
        <w:tc>
          <w:tcPr>
            <w:tcW w:w="3860" w:type="pct"/>
          </w:tcPr>
          <w:p w:rsidR="00025561" w:rsidRPr="00FF7624" w:rsidRDefault="00025561" w:rsidP="00025561">
            <w:pPr>
              <w:pStyle w:val="ASFKTablenorm"/>
            </w:pPr>
            <w:r w:rsidRPr="00FF7624">
              <w:t>Заполняется автоматически по коду из справочника «Источники финансирования».</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lastRenderedPageBreak/>
              <w:t>КБК</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справочника КБК.</w:t>
            </w:r>
          </w:p>
          <w:p w:rsidR="00025561" w:rsidRPr="00FF7624" w:rsidRDefault="00025561" w:rsidP="00025561">
            <w:pPr>
              <w:pStyle w:val="ASFKTablenorm"/>
            </w:pPr>
            <w:r w:rsidRPr="00FF7624">
              <w:t>Пользователю должны быть доступны КБК</w:t>
            </w:r>
            <w:r w:rsidR="00676935" w:rsidRPr="00FF7624">
              <w:t>,</w:t>
            </w:r>
            <w:r w:rsidRPr="00FF7624">
              <w:t xml:space="preserve"> у которых значение типа – «10», «11», «12».</w:t>
            </w:r>
          </w:p>
          <w:p w:rsidR="00025561" w:rsidRPr="00FF7624" w:rsidRDefault="00676935" w:rsidP="00025561">
            <w:pPr>
              <w:pStyle w:val="ASFKTablenorm"/>
            </w:pPr>
            <w:r w:rsidRPr="00FF7624">
              <w:t xml:space="preserve">Значение генерируется </w:t>
            </w:r>
            <w:r w:rsidR="00025561" w:rsidRPr="00FF7624">
              <w:t>автоматически из заполненных значений по сегментам по следующим алгоритмам:</w:t>
            </w:r>
          </w:p>
          <w:p w:rsidR="00025561" w:rsidRPr="00FF7624" w:rsidRDefault="00025561" w:rsidP="00025561">
            <w:pPr>
              <w:pStyle w:val="ASFKTablenorm"/>
            </w:pPr>
            <w:r w:rsidRPr="00FF7624">
              <w:t>ППП + ФКР+КЦСР+КВР+КОСГУ.</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ППП</w:t>
            </w:r>
          </w:p>
        </w:tc>
        <w:tc>
          <w:tcPr>
            <w:tcW w:w="3860" w:type="pct"/>
          </w:tcPr>
          <w:p w:rsidR="00025561" w:rsidRPr="00FF7624" w:rsidRDefault="00025561" w:rsidP="00025561">
            <w:pPr>
              <w:pStyle w:val="ASFKTablenorm"/>
            </w:pPr>
            <w:r w:rsidRPr="00FF7624">
              <w:t>Значение может вводиться вручную, выбираться пользователем из справочника «Ведомственная структура».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ФКР</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заполняется вручную или выбирается из справочника разделов/подразделов.</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КЦСР</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заполняется вручную или выбирается из справочника целевых статей.</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КВР</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заполняется вручную или выбирается из справочника видов расходов.</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КОСГУ</w:t>
            </w:r>
          </w:p>
        </w:tc>
        <w:tc>
          <w:tcPr>
            <w:tcW w:w="3860" w:type="pct"/>
          </w:tcPr>
          <w:p w:rsidR="00025561" w:rsidRPr="00FF7624" w:rsidRDefault="00025561" w:rsidP="00025561">
            <w:pPr>
              <w:pStyle w:val="ASFKTablenorm"/>
            </w:pPr>
            <w:r w:rsidRPr="00FF7624">
              <w:t>Код экономической классификации.</w:t>
            </w:r>
          </w:p>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может вводиться вручную, выбираться пользователем из справочника «Экономическая классификация».</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Код цели</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справочника кодов целей субсидий, субвенций.</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Доп. КБК2</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справочника «Дополнение БК2».</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Доп. КБК3</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lastRenderedPageBreak/>
              <w:t>Значение вводится вручную или выбирается из справочника «Дополнение БК3».</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lastRenderedPageBreak/>
              <w:t>Доп</w:t>
            </w:r>
            <w:r w:rsidR="00676935" w:rsidRPr="00FF7624">
              <w:t>.</w:t>
            </w:r>
            <w:r w:rsidRPr="00FF7624">
              <w:t xml:space="preserve"> КБК4</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справочника «Дополнение БК4».</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Предмет документа основания</w:t>
            </w:r>
          </w:p>
        </w:tc>
        <w:tc>
          <w:tcPr>
            <w:tcW w:w="386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Примечание</w:t>
            </w:r>
          </w:p>
        </w:tc>
        <w:tc>
          <w:tcPr>
            <w:tcW w:w="386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 xml:space="preserve">Итого на текущий фин. </w:t>
            </w:r>
            <w:r w:rsidR="001B520D" w:rsidRPr="00FF7624">
              <w:t>Г</w:t>
            </w:r>
            <w:r w:rsidRPr="00FF7624">
              <w:t>од</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1-й год плана</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2-й год плана</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3-й год</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4-й год</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389"/>
        </w:trPr>
        <w:tc>
          <w:tcPr>
            <w:tcW w:w="1140" w:type="pct"/>
          </w:tcPr>
          <w:p w:rsidR="00025561" w:rsidRPr="00FF7624" w:rsidRDefault="00025561" w:rsidP="00025561">
            <w:pPr>
              <w:pStyle w:val="ASFKTablenorm"/>
            </w:pPr>
            <w:r w:rsidRPr="00FF7624">
              <w:t>Последующие годы</w:t>
            </w:r>
          </w:p>
        </w:tc>
        <w:tc>
          <w:tcPr>
            <w:tcW w:w="386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Январь</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Февраль</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1B520D" w:rsidP="00025561">
            <w:pPr>
              <w:pStyle w:val="ASFKTablenorm"/>
            </w:pPr>
            <w:r w:rsidRPr="00FF7624">
              <w:t>…</w:t>
            </w:r>
          </w:p>
        </w:tc>
        <w:tc>
          <w:tcPr>
            <w:tcW w:w="3860" w:type="pct"/>
          </w:tcPr>
          <w:p w:rsidR="00025561" w:rsidRPr="00FF7624" w:rsidRDefault="001B520D" w:rsidP="00025561">
            <w:pPr>
              <w:pStyle w:val="ASFKTablenorm"/>
            </w:pP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Декабрь</w:t>
            </w:r>
          </w:p>
        </w:tc>
        <w:tc>
          <w:tcPr>
            <w:tcW w:w="3860"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lastRenderedPageBreak/>
              <w:t>По умолчанию поле заполняется значением «0.00».</w:t>
            </w:r>
          </w:p>
          <w:p w:rsidR="00025561" w:rsidRPr="00FF7624" w:rsidRDefault="00025561" w:rsidP="00025561">
            <w:pPr>
              <w:pStyle w:val="ASFKTablenorm"/>
            </w:pPr>
            <w:r w:rsidRPr="00FF7624">
              <w:t>Может быть изменено пользователем.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lastRenderedPageBreak/>
              <w:t>Группа полей «Контрольные суммы»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Сумма по документу-основанию</w:t>
            </w:r>
          </w:p>
        </w:tc>
        <w:tc>
          <w:tcPr>
            <w:tcW w:w="3860" w:type="pct"/>
          </w:tcPr>
          <w:p w:rsidR="00025561" w:rsidRPr="00FF7624" w:rsidRDefault="00025561" w:rsidP="00025561">
            <w:pPr>
              <w:pStyle w:val="ASFKTablenorm"/>
            </w:pPr>
            <w:r w:rsidRPr="00FF7624">
              <w:t>Значение заполняется автоматически и является равным полю «Сумма в валюте БО» (Раздел 1: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40" w:type="pct"/>
          </w:tcPr>
          <w:p w:rsidR="00025561" w:rsidRPr="00FF7624" w:rsidRDefault="00025561" w:rsidP="00025561">
            <w:pPr>
              <w:pStyle w:val="ASFKTablenorm"/>
            </w:pPr>
            <w:r w:rsidRPr="00FF7624">
              <w:t xml:space="preserve">Сумма по расшифровке </w:t>
            </w:r>
          </w:p>
        </w:tc>
        <w:tc>
          <w:tcPr>
            <w:tcW w:w="3860" w:type="pct"/>
          </w:tcPr>
          <w:p w:rsidR="00025561" w:rsidRPr="00FF7624" w:rsidRDefault="00025561" w:rsidP="00025561">
            <w:pPr>
              <w:pStyle w:val="ASFKTablenorm"/>
            </w:pPr>
            <w:r w:rsidRPr="00FF7624">
              <w:t>Значение рассчитывается автоматически как сумма всех строк по всем годам всех подитогов по кодам ФАИП.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40" w:type="pct"/>
          </w:tcPr>
          <w:p w:rsidR="00025561" w:rsidRPr="00FF7624" w:rsidRDefault="00025561" w:rsidP="00025561">
            <w:pPr>
              <w:pStyle w:val="ASFKTablenorm"/>
            </w:pPr>
            <w:r w:rsidRPr="00FF7624">
              <w:t xml:space="preserve">Отклонение </w:t>
            </w:r>
          </w:p>
        </w:tc>
        <w:tc>
          <w:tcPr>
            <w:tcW w:w="3860" w:type="pct"/>
          </w:tcPr>
          <w:p w:rsidR="00025561" w:rsidRPr="00FF7624" w:rsidRDefault="00025561" w:rsidP="00025561">
            <w:pPr>
              <w:pStyle w:val="ASFKTablenorm"/>
            </w:pPr>
            <w:r w:rsidRPr="00FF7624">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025561" w:rsidRPr="00FF7624" w:rsidRDefault="00EA5184" w:rsidP="00025561">
      <w:pPr>
        <w:pStyle w:val="ASFKNormal"/>
      </w:pPr>
      <w:r w:rsidRPr="00FF7624">
        <w:t>На закладке «Раздел 5 (3)»</w:t>
      </w:r>
      <w:r w:rsidR="00FC634B" w:rsidRPr="00FF7624">
        <w:t xml:space="preserve"> </w:t>
      </w:r>
      <w:r w:rsidRPr="00FF7624">
        <w:t xml:space="preserve">документа «Заявка на внесение изменений в обязательство» содержится табличный блок «Раздел 5. Расшифровка обязательства в валюте БО». </w:t>
      </w:r>
      <w:r w:rsidR="00025561" w:rsidRPr="00FF7624">
        <w:t>Для просмотра строки расшифровки в спис</w:t>
      </w:r>
      <w:r w:rsidR="00444A78" w:rsidRPr="00FF7624">
        <w:t>ке</w:t>
      </w:r>
      <w:r w:rsidR="00025561" w:rsidRPr="00FF7624">
        <w:t xml:space="preserve"> следует нажать на кнопку </w:t>
      </w:r>
      <w:r w:rsidR="00B76DB5" w:rsidRPr="00FF7624">
        <w:rPr>
          <w:noProof/>
        </w:rPr>
        <w:drawing>
          <wp:inline distT="0" distB="0" distL="0" distR="0">
            <wp:extent cx="152400" cy="152400"/>
            <wp:effectExtent l="0" t="0" r="0" b="0"/>
            <wp:docPr id="131" name="Рисунок 131"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025561" w:rsidRPr="00FF7624">
        <w:t> </w:t>
      </w:r>
      <w:r w:rsidR="00B35BE7" w:rsidRPr="00FF7624">
        <w:t>(Открыть строку для просмотра)</w:t>
      </w:r>
      <w:r w:rsidR="00025561" w:rsidRPr="00FF7624">
        <w:t>. Открое</w:t>
      </w:r>
      <w:r w:rsidR="0035330C" w:rsidRPr="00FF7624">
        <w:t>тся форма «Просмотр записи»</w:t>
      </w:r>
      <w:r w:rsidR="00025561" w:rsidRPr="00FF7624">
        <w:t xml:space="preserve"> (рис. </w:t>
      </w:r>
      <w:r w:rsidR="00025561" w:rsidRPr="00FF7624">
        <w:fldChar w:fldCharType="begin"/>
      </w:r>
      <w:r w:rsidR="00025561" w:rsidRPr="00FF7624">
        <w:instrText xml:space="preserve"> REF _Ref365653710 \h </w:instrText>
      </w:r>
      <w:r w:rsidR="00FF7624">
        <w:instrText xml:space="preserve"> \* MERGEFORMAT </w:instrText>
      </w:r>
      <w:r w:rsidR="00025561" w:rsidRPr="00FF7624">
        <w:fldChar w:fldCharType="separate"/>
      </w:r>
      <w:r w:rsidR="00607514">
        <w:rPr>
          <w:noProof/>
        </w:rPr>
        <w:t>67</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6477000"/>
            <wp:effectExtent l="0" t="0" r="0" b="0"/>
            <wp:docPr id="132" name="Рисунок 1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96000" cy="6477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00" w:name="_Ref365653710"/>
      <w:bookmarkStart w:id="601" w:name="_Toc126839235"/>
      <w:r w:rsidR="00607514">
        <w:rPr>
          <w:noProof/>
        </w:rPr>
        <w:t>67</w:t>
      </w:r>
      <w:bookmarkEnd w:id="600"/>
      <w:r w:rsidRPr="00FF7624">
        <w:rPr>
          <w:noProof/>
        </w:rPr>
        <w:fldChar w:fldCharType="end"/>
      </w:r>
      <w:r w:rsidR="00025561" w:rsidRPr="00FF7624">
        <w:t xml:space="preserve">. </w:t>
      </w:r>
      <w:r w:rsidR="0035330C" w:rsidRPr="00FF7624">
        <w:t>Форма «Просмотр записи»</w:t>
      </w:r>
      <w:bookmarkEnd w:id="601"/>
    </w:p>
    <w:p w:rsidR="00025561" w:rsidRPr="00FF7624" w:rsidRDefault="00025561" w:rsidP="00025561">
      <w:pPr>
        <w:pStyle w:val="ASFKNormal"/>
      </w:pPr>
      <w:r w:rsidRPr="00FF7624">
        <w:t xml:space="preserve">На форме «Просмотр записи» </w:t>
      </w:r>
      <w:r w:rsidR="00444A78" w:rsidRPr="00FF7624">
        <w:t>присутствуют</w:t>
      </w:r>
      <w:r w:rsidRPr="00FF7624">
        <w:t xml:space="preserve"> следующие реквизиты:</w:t>
      </w:r>
    </w:p>
    <w:p w:rsidR="00444A78" w:rsidRPr="00FF7624" w:rsidRDefault="00444A78" w:rsidP="00444A78">
      <w:pPr>
        <w:pStyle w:val="ASFKListmark1"/>
      </w:pPr>
      <w:r w:rsidRPr="00FF7624">
        <w:t>«Вид средств» – код и наименование вида деятельности в соответствии со справочником видов деятельности;</w:t>
      </w:r>
    </w:p>
    <w:p w:rsidR="00444A78" w:rsidRPr="00FF7624" w:rsidRDefault="00444A78" w:rsidP="00444A78">
      <w:pPr>
        <w:pStyle w:val="ASFKListmark1"/>
      </w:pPr>
      <w:r w:rsidRPr="00FF7624">
        <w:t>группа полей «КБК»:</w:t>
      </w:r>
    </w:p>
    <w:p w:rsidR="00444A78" w:rsidRPr="00FF7624" w:rsidRDefault="00444A78" w:rsidP="00444A78">
      <w:pPr>
        <w:pStyle w:val="ASFKListmark2"/>
      </w:pPr>
      <w:r w:rsidRPr="00FF7624">
        <w:t>«КБК» – код бюджетной классификации плательщика («Код главы» + «ФКР» + «КЦСР» + «КВР» + «КОСГУ», либо «Код главы» + «Вид источника»);</w:t>
      </w:r>
    </w:p>
    <w:p w:rsidR="00444A78" w:rsidRPr="00FF7624" w:rsidRDefault="00444A78" w:rsidP="00444A78">
      <w:pPr>
        <w:pStyle w:val="ASFKListmark2"/>
      </w:pPr>
      <w:r w:rsidRPr="00FF7624">
        <w:t>«ППП» – код ведомства;</w:t>
      </w:r>
    </w:p>
    <w:p w:rsidR="00444A78" w:rsidRPr="00FF7624" w:rsidRDefault="00444A78" w:rsidP="00444A78">
      <w:pPr>
        <w:pStyle w:val="ASFKListmark2"/>
      </w:pPr>
      <w:r w:rsidRPr="00FF7624">
        <w:t xml:space="preserve">блок полей «Расходы» содержит следующие поля (поля необязательны для заполнения, если введен код по БК): </w:t>
      </w:r>
    </w:p>
    <w:p w:rsidR="00444A78" w:rsidRPr="00FF7624" w:rsidRDefault="00444A78" w:rsidP="00444A78">
      <w:pPr>
        <w:pStyle w:val="ASFKListmark3"/>
      </w:pPr>
      <w:r w:rsidRPr="00FF7624">
        <w:t>«ФКР» – код функциональной классификации расходов;</w:t>
      </w:r>
    </w:p>
    <w:p w:rsidR="00444A78" w:rsidRPr="00FF7624" w:rsidRDefault="00444A78" w:rsidP="00444A78">
      <w:pPr>
        <w:pStyle w:val="ASFKListmark3"/>
      </w:pPr>
      <w:r w:rsidRPr="00FF7624">
        <w:t>«КЦСР» – код целевой статьи расходов;</w:t>
      </w:r>
    </w:p>
    <w:p w:rsidR="00444A78" w:rsidRPr="00FF7624" w:rsidRDefault="00444A78" w:rsidP="00444A78">
      <w:pPr>
        <w:pStyle w:val="ASFKListmark3"/>
      </w:pPr>
      <w:r w:rsidRPr="00FF7624">
        <w:t>«КВР» – код вида расходов;</w:t>
      </w:r>
    </w:p>
    <w:p w:rsidR="00444A78" w:rsidRPr="00FF7624" w:rsidRDefault="00444A78" w:rsidP="00444A78">
      <w:pPr>
        <w:pStyle w:val="ASFKListmark3"/>
      </w:pPr>
      <w:r w:rsidRPr="00FF7624">
        <w:lastRenderedPageBreak/>
        <w:t>«КОСГУ» – код экономической классификации;</w:t>
      </w:r>
    </w:p>
    <w:p w:rsidR="00444A78" w:rsidRPr="00FF7624" w:rsidRDefault="00444A78" w:rsidP="00444A78">
      <w:pPr>
        <w:pStyle w:val="ASFKListmark1"/>
      </w:pPr>
      <w:r w:rsidRPr="00FF7624">
        <w:t>«Код цели» – код и наименование цели субсидий/субвенций;</w:t>
      </w:r>
    </w:p>
    <w:p w:rsidR="00444A78" w:rsidRPr="00FF7624" w:rsidRDefault="00444A78" w:rsidP="00444A78">
      <w:pPr>
        <w:pStyle w:val="ASFKListmark1"/>
      </w:pPr>
      <w:r w:rsidRPr="00FF7624">
        <w:t>«Доп. КБК2» – код по справочнику «Дополнение БК2»;</w:t>
      </w:r>
    </w:p>
    <w:p w:rsidR="00444A78" w:rsidRPr="00FF7624" w:rsidRDefault="00444A78" w:rsidP="00444A78">
      <w:pPr>
        <w:pStyle w:val="ASFKListmark1"/>
      </w:pPr>
      <w:r w:rsidRPr="00FF7624">
        <w:t>«Доп. КБК3» – код по справочнику «Дополнение БК3»;</w:t>
      </w:r>
    </w:p>
    <w:p w:rsidR="00444A78" w:rsidRPr="00FF7624" w:rsidRDefault="00444A78" w:rsidP="00444A78">
      <w:pPr>
        <w:pStyle w:val="ASFKListmark1"/>
      </w:pPr>
      <w:r w:rsidRPr="00FF7624">
        <w:t>«Доп. КБК4» – код по справочнику «Дополнение БК4»;</w:t>
      </w:r>
    </w:p>
    <w:p w:rsidR="00444A78" w:rsidRPr="00FF7624" w:rsidRDefault="00444A78" w:rsidP="00444A78">
      <w:pPr>
        <w:pStyle w:val="ASFKListmark1"/>
      </w:pPr>
      <w:r w:rsidRPr="00FF7624">
        <w:t>«Предмет документа основания»;</w:t>
      </w:r>
    </w:p>
    <w:p w:rsidR="00444A78" w:rsidRPr="00FF7624" w:rsidRDefault="00444A78" w:rsidP="00444A78">
      <w:pPr>
        <w:pStyle w:val="ASFKListmark1"/>
      </w:pPr>
      <w:r w:rsidRPr="00FF7624">
        <w:t>«Примечание»;</w:t>
      </w:r>
    </w:p>
    <w:p w:rsidR="00444A78" w:rsidRPr="00FF7624" w:rsidRDefault="00444A78" w:rsidP="00444A78">
      <w:pPr>
        <w:pStyle w:val="ASFKListmark1"/>
      </w:pPr>
      <w:r w:rsidRPr="00FF7624">
        <w:t xml:space="preserve">группа полей: </w:t>
      </w:r>
      <w:r w:rsidR="00500E58" w:rsidRPr="00FF7624">
        <w:t>«Текущий фин. Год», «1-й год плана», «2-й год плана», «3-й год», «4-й год», «5-й год и послед» – вводятся итоговые суммы БО по строке документа на 1-й – 5-й плановые года;</w:t>
      </w:r>
    </w:p>
    <w:p w:rsidR="00444A78" w:rsidRPr="00FF7624" w:rsidRDefault="00444A78" w:rsidP="00444A78">
      <w:pPr>
        <w:pStyle w:val="ASFKListmark1"/>
      </w:pPr>
      <w:r w:rsidRPr="00FF7624">
        <w:t>группа полей «График оплаты» – заполняется расписание оплаты по месяцам для текущего года.</w:t>
      </w:r>
    </w:p>
    <w:p w:rsidR="00025561" w:rsidRPr="00FF7624" w:rsidRDefault="002934FF" w:rsidP="00025561">
      <w:pPr>
        <w:pStyle w:val="ASFKNormal"/>
      </w:pPr>
      <w:r w:rsidRPr="00FF7624">
        <w:t>ЭФ документа «Заявка на внесение изменений в обязательство», закладки «Подписи (4)» представлена н</w:t>
      </w:r>
      <w:r w:rsidR="00025561" w:rsidRPr="00FF7624">
        <w:t>а рисунке</w:t>
      </w:r>
      <w:r w:rsidR="00FC634B" w:rsidRPr="00FF7624">
        <w:t> </w:t>
      </w:r>
      <w:r w:rsidR="00025561" w:rsidRPr="00FF7624">
        <w:fldChar w:fldCharType="begin"/>
      </w:r>
      <w:r w:rsidR="00025561" w:rsidRPr="00FF7624">
        <w:instrText xml:space="preserve"> REF _Ref365653737 \h </w:instrText>
      </w:r>
      <w:r w:rsidR="00FF7624">
        <w:instrText xml:space="preserve"> \* MERGEFORMAT </w:instrText>
      </w:r>
      <w:r w:rsidR="00025561" w:rsidRPr="00FF7624">
        <w:fldChar w:fldCharType="separate"/>
      </w:r>
      <w:r w:rsidR="00607514">
        <w:rPr>
          <w:noProof/>
        </w:rPr>
        <w:t>68</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1905000"/>
            <wp:effectExtent l="0" t="0" r="0" b="0"/>
            <wp:docPr id="133" name="Рисунок 1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02" w:name="_Ref365653737"/>
      <w:bookmarkStart w:id="603" w:name="_Toc126839236"/>
      <w:r w:rsidR="00607514">
        <w:rPr>
          <w:noProof/>
        </w:rPr>
        <w:t>68</w:t>
      </w:r>
      <w:bookmarkEnd w:id="602"/>
      <w:r w:rsidRPr="00FF7624">
        <w:rPr>
          <w:noProof/>
        </w:rPr>
        <w:fldChar w:fldCharType="end"/>
      </w:r>
      <w:r w:rsidR="00025561" w:rsidRPr="00FF7624">
        <w:t>. ЭФ документа «Заявка на внесение изменений в обязательство</w:t>
      </w:r>
      <w:r w:rsidR="00B53076" w:rsidRPr="00FF7624">
        <w:t xml:space="preserve">», закладки </w:t>
      </w:r>
      <w:r w:rsidR="00025561" w:rsidRPr="00FF7624">
        <w:t>«Подписи (4)»</w:t>
      </w:r>
      <w:bookmarkEnd w:id="603"/>
    </w:p>
    <w:p w:rsidR="00025561" w:rsidRPr="00FF7624" w:rsidRDefault="00025561" w:rsidP="00025561">
      <w:pPr>
        <w:pStyle w:val="ASFKNormal"/>
      </w:pPr>
      <w:r w:rsidRPr="00FF7624">
        <w:t xml:space="preserve">Перечень полей </w:t>
      </w:r>
      <w:r w:rsidR="002934FF" w:rsidRPr="00FF7624">
        <w:t>документа «Заявка на внесение изменений в обязательство», закладки «Подписи (4)»</w:t>
      </w:r>
      <w:r w:rsidRPr="00FF7624">
        <w:t xml:space="preserve"> приведен в таблице</w:t>
      </w:r>
      <w:r w:rsidR="00FC634B" w:rsidRPr="00FF7624">
        <w:t> </w:t>
      </w:r>
      <w:r w:rsidRPr="00FF7624">
        <w:fldChar w:fldCharType="begin"/>
      </w:r>
      <w:r w:rsidRPr="00FF7624">
        <w:instrText xml:space="preserve"> REF _Ref365653761 \h </w:instrText>
      </w:r>
      <w:r w:rsidR="00FF7624">
        <w:instrText xml:space="preserve"> \* MERGEFORMAT </w:instrText>
      </w:r>
      <w:r w:rsidRPr="00FF7624">
        <w:fldChar w:fldCharType="separate"/>
      </w:r>
      <w:r w:rsidR="00607514">
        <w:rPr>
          <w:noProof/>
        </w:rPr>
        <w:t>40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04" w:name="_Ref365653761"/>
      <w:bookmarkStart w:id="605" w:name="_Toc126838393"/>
      <w:r w:rsidR="00607514">
        <w:rPr>
          <w:noProof/>
        </w:rPr>
        <w:t>40</w:t>
      </w:r>
      <w:bookmarkEnd w:id="604"/>
      <w:r w:rsidRPr="00FF7624">
        <w:rPr>
          <w:noProof/>
        </w:rPr>
        <w:fldChar w:fldCharType="end"/>
      </w:r>
      <w:r w:rsidR="00025561" w:rsidRPr="00FF7624">
        <w:t xml:space="preserve">. Перечень полей </w:t>
      </w:r>
      <w:r w:rsidR="002934FF" w:rsidRPr="00FF7624">
        <w:t>документа «Заявка на внесение изменений в обязательство», закладки «Подписи (4)»</w:t>
      </w:r>
      <w:bookmarkEnd w:id="605"/>
      <w:r w:rsidR="00025561" w:rsidRPr="00FF7624">
        <w:t xml:space="preserve"> </w:t>
      </w:r>
    </w:p>
    <w:tbl>
      <w:tblPr>
        <w:tblStyle w:val="ASFKTable"/>
        <w:tblW w:w="5000" w:type="pct"/>
        <w:tblLook w:val="01E0" w:firstRow="1" w:lastRow="1" w:firstColumn="1" w:lastColumn="1" w:noHBand="0" w:noVBand="0"/>
      </w:tblPr>
      <w:tblGrid>
        <w:gridCol w:w="2715"/>
        <w:gridCol w:w="6913"/>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410" w:type="pct"/>
          </w:tcPr>
          <w:p w:rsidR="00025561" w:rsidRPr="00FF7624" w:rsidRDefault="00025561" w:rsidP="00025561">
            <w:pPr>
              <w:pStyle w:val="ASFKTableHead"/>
            </w:pPr>
            <w:r w:rsidRPr="00FF7624">
              <w:t>Наименование поля</w:t>
            </w:r>
          </w:p>
        </w:tc>
        <w:tc>
          <w:tcPr>
            <w:tcW w:w="359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Руководитель (уполномоченное им лицо): должность</w:t>
            </w:r>
          </w:p>
        </w:tc>
        <w:tc>
          <w:tcPr>
            <w:tcW w:w="3590"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Расшифровка подписи</w:t>
            </w:r>
          </w:p>
        </w:tc>
        <w:tc>
          <w:tcPr>
            <w:tcW w:w="3590" w:type="pct"/>
          </w:tcPr>
          <w:p w:rsidR="00025561" w:rsidRPr="00FF7624" w:rsidRDefault="00025561" w:rsidP="00025561">
            <w:pPr>
              <w:pStyle w:val="ASFKTablenorm"/>
            </w:pPr>
            <w:r w:rsidRPr="00FF7624">
              <w:t>Значение заполняется автоматически из списка сотрудников</w:t>
            </w:r>
            <w:r w:rsidRPr="00FF7624" w:rsidDel="008F6019">
              <w:t xml:space="preserve"> </w:t>
            </w:r>
            <w:r w:rsidRPr="00FF7624">
              <w:t>после заполнения поля «Руководитель (уполномоченное им лицо): должность».</w:t>
            </w:r>
          </w:p>
          <w:p w:rsidR="00025561" w:rsidRPr="00FF7624" w:rsidRDefault="00025561" w:rsidP="00025561">
            <w:pPr>
              <w:pStyle w:val="ASFKTablenorm"/>
            </w:pPr>
            <w:r w:rsidRPr="00FF7624">
              <w:t>Значение выбирается из списка сотрудников.</w:t>
            </w:r>
          </w:p>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Дата подписания</w:t>
            </w:r>
          </w:p>
        </w:tc>
        <w:tc>
          <w:tcPr>
            <w:tcW w:w="3590" w:type="pct"/>
          </w:tcPr>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Должность исполнителя</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Расшифровка подписи</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lastRenderedPageBreak/>
              <w:t xml:space="preserve">Значение передается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lastRenderedPageBreak/>
              <w:t>Телефон</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 xml:space="preserve">Дата постановки на учет </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 xml:space="preserve">Учетный номер БО </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Примечание</w:t>
            </w:r>
          </w:p>
        </w:tc>
        <w:tc>
          <w:tcPr>
            <w:tcW w:w="3590" w:type="pct"/>
          </w:tcPr>
          <w:p w:rsidR="00025561" w:rsidRPr="00FF7624" w:rsidRDefault="00025561" w:rsidP="00025561">
            <w:pPr>
              <w:pStyle w:val="ASFKTablenorm"/>
            </w:pPr>
            <w:r w:rsidRPr="00FF7624">
              <w:t>Закрыто на редактирование.</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bl>
    <w:p w:rsidR="00025561" w:rsidRPr="00FF7624" w:rsidRDefault="00025561" w:rsidP="00025561">
      <w:pPr>
        <w:pStyle w:val="32"/>
      </w:pPr>
      <w:bookmarkStart w:id="606" w:name="_Toc225934615"/>
      <w:bookmarkStart w:id="607" w:name="_Toc232827375"/>
      <w:bookmarkStart w:id="608" w:name="_Ref319673670"/>
      <w:bookmarkStart w:id="609" w:name="_Ref341799048"/>
      <w:bookmarkStart w:id="610" w:name="_Ref343176218"/>
      <w:bookmarkStart w:id="611" w:name="_Ref343176219"/>
      <w:bookmarkStart w:id="612" w:name="_Ref350248858"/>
      <w:bookmarkStart w:id="613" w:name="_Ref357691043"/>
      <w:bookmarkStart w:id="614" w:name="_Ref361925832"/>
      <w:bookmarkStart w:id="615" w:name="_Ref365476099"/>
      <w:bookmarkStart w:id="616" w:name="_Ref365569744"/>
      <w:bookmarkStart w:id="617" w:name="_Ref367473464"/>
      <w:bookmarkStart w:id="618" w:name="_Toc373340735"/>
      <w:bookmarkStart w:id="619" w:name="_Ref373526191"/>
      <w:bookmarkStart w:id="620" w:name="_Ref395629350"/>
      <w:bookmarkStart w:id="621" w:name="_Toc422307664"/>
      <w:bookmarkStart w:id="622" w:name="_Toc126839083"/>
      <w:r w:rsidRPr="00FF7624">
        <w:t xml:space="preserve">Заявка на перерегистрацию </w:t>
      </w:r>
      <w:bookmarkEnd w:id="606"/>
      <w:r w:rsidRPr="00FF7624">
        <w:t>бюджетного обязательств</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r w:rsidRPr="00FF7624">
        <w:t>а</w:t>
      </w:r>
      <w:bookmarkEnd w:id="622"/>
    </w:p>
    <w:p w:rsidR="00025561" w:rsidRPr="00FF7624" w:rsidRDefault="00025561" w:rsidP="00025561">
      <w:pPr>
        <w:pStyle w:val="ASFKNormal"/>
      </w:pPr>
      <w:r w:rsidRPr="00FF7624">
        <w:t>Для перерегистрации бюджетного обязательства на следующий год оформляется «Заявка на перерегистрацию бюджетного обязательства в очередном финансовом году (исходящая) (ОБФ).</w:t>
      </w:r>
    </w:p>
    <w:p w:rsidR="00025561" w:rsidRPr="00FF7624" w:rsidRDefault="00025561" w:rsidP="00025561">
      <w:pPr>
        <w:pStyle w:val="ASFKNormal"/>
      </w:pPr>
      <w:r w:rsidRPr="00FF7624">
        <w:t>ЭД «Заявка на перерегистрацию бюджетного обязательства в очередном финансовом году (исходящая)» создается следующим образом.</w:t>
      </w:r>
    </w:p>
    <w:p w:rsidR="00025561" w:rsidRPr="00FF7624" w:rsidRDefault="00025561" w:rsidP="00025561">
      <w:pPr>
        <w:pStyle w:val="ASFKNormal"/>
      </w:pPr>
      <w:r w:rsidRPr="00FF7624">
        <w:t xml:space="preserve">Для этого пользователю необходимо в скроллере документа, нажатием на кнопку «Выбор связанного документа», вызвать список ЭД «Сведения об обязательстве» (ОБД) и выбрать нужную. Необходимые атрибуты перетянутся из выбранных в списке «Сведений об обязательстве» в новый документ «Заявку на перерегистрацию бюджетного обязательства (исходящая)». Далее документы передаются в УФК/ЦАФК, где они выгружается в </w:t>
      </w:r>
      <w:r w:rsidR="00676935" w:rsidRPr="00FF7624">
        <w:t>OEBS</w:t>
      </w:r>
      <w:r w:rsidRPr="00FF7624">
        <w:t>.</w:t>
      </w:r>
    </w:p>
    <w:p w:rsidR="00025561" w:rsidRPr="00FF7624" w:rsidRDefault="00025561" w:rsidP="00025561">
      <w:pPr>
        <w:pStyle w:val="ASFKNormal"/>
      </w:pPr>
      <w:r w:rsidRPr="00FF7624">
        <w:t>При этом Регистрационный номер у «Заявки на перерегистрацию бюджетного обязательства» будет тот же, что и у родительского документа.</w:t>
      </w:r>
    </w:p>
    <w:p w:rsidR="00025561" w:rsidRPr="00FF7624" w:rsidRDefault="00025561" w:rsidP="00025561">
      <w:pPr>
        <w:pStyle w:val="ASFKNormal"/>
      </w:pPr>
      <w:r w:rsidRPr="00FF7624">
        <w:t>Документ «Заявка на перерегистрацию обязательства в очередном финансовом году (входящая)»,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rsidR="00025561" w:rsidRPr="00FF7624" w:rsidRDefault="00025561" w:rsidP="00025561">
      <w:pPr>
        <w:pStyle w:val="ASFKNormal"/>
      </w:pPr>
      <w:r w:rsidRPr="00FF7624">
        <w:t xml:space="preserve">Для визуализации связи между документом «Заявка на перерегистрацию бюджетного обязательства»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«Сведения о бюджетном обязательстве» и «Заявка на внесение изменений в обязательство» в </w:t>
      </w:r>
      <w:r w:rsidR="00D352A4" w:rsidRPr="00FF7624">
        <w:t>ППО СУФД АСФК</w:t>
      </w:r>
      <w:r w:rsidRPr="00FF7624">
        <w:t xml:space="preserve"> на ЭФ списка документов «Заявка на перерегистрацию бюджетного обязательства» (рис. </w:t>
      </w:r>
      <w:r w:rsidR="001F34CC" w:rsidRPr="00FF7624">
        <w:fldChar w:fldCharType="begin"/>
      </w:r>
      <w:r w:rsidR="001F34CC" w:rsidRPr="00FF7624">
        <w:instrText xml:space="preserve"> REF _Ref452564383 \h </w:instrText>
      </w:r>
      <w:r w:rsidR="00FF7624">
        <w:instrText xml:space="preserve"> \* MERGEFORMAT </w:instrText>
      </w:r>
      <w:r w:rsidR="001F34CC" w:rsidRPr="00FF7624">
        <w:fldChar w:fldCharType="separate"/>
      </w:r>
      <w:r w:rsidR="00607514">
        <w:rPr>
          <w:noProof/>
        </w:rPr>
        <w:t>69</w:t>
      </w:r>
      <w:r w:rsidR="001F34CC" w:rsidRPr="00FF7624">
        <w:fldChar w:fldCharType="end"/>
      </w:r>
      <w:r w:rsidRPr="00FF7624">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025561" w:rsidRPr="00FF7624" w:rsidRDefault="00025561" w:rsidP="00025561">
      <w:pPr>
        <w:pStyle w:val="ASFKListmark1"/>
      </w:pPr>
      <w:r w:rsidRPr="00FF7624">
        <w:t>Тип документа;</w:t>
      </w:r>
    </w:p>
    <w:p w:rsidR="00025561" w:rsidRPr="00FF7624" w:rsidRDefault="00025561" w:rsidP="00025561">
      <w:pPr>
        <w:pStyle w:val="ASFKListmark1"/>
      </w:pPr>
      <w:r w:rsidRPr="00FF7624">
        <w:t>Номер;</w:t>
      </w:r>
    </w:p>
    <w:p w:rsidR="00025561" w:rsidRPr="00FF7624" w:rsidRDefault="00025561" w:rsidP="00025561">
      <w:pPr>
        <w:pStyle w:val="ASFKListmark1"/>
      </w:pPr>
      <w:r w:rsidRPr="00FF7624">
        <w:t>Дата;</w:t>
      </w:r>
    </w:p>
    <w:p w:rsidR="00025561" w:rsidRPr="00FF7624" w:rsidRDefault="00025561" w:rsidP="00025561">
      <w:pPr>
        <w:pStyle w:val="ASFKListmark1"/>
      </w:pPr>
      <w:r w:rsidRPr="00FF7624">
        <w:t>Глава по БК;</w:t>
      </w:r>
    </w:p>
    <w:p w:rsidR="00025561" w:rsidRPr="00FF7624" w:rsidRDefault="00025561" w:rsidP="00025561">
      <w:pPr>
        <w:pStyle w:val="ASFKListmark1"/>
      </w:pPr>
      <w:r w:rsidRPr="00FF7624">
        <w:t>Статус.</w:t>
      </w:r>
    </w:p>
    <w:p w:rsidR="00025561" w:rsidRPr="00FF7624" w:rsidRDefault="00025561" w:rsidP="00025561">
      <w:pPr>
        <w:pStyle w:val="ASFKNormal"/>
      </w:pPr>
      <w:r w:rsidRPr="00FF7624">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перерегистрацию бюджетного обязательства» к ЭФ связанного документа.</w:t>
      </w:r>
    </w:p>
    <w:p w:rsidR="00025561" w:rsidRPr="00FF7624" w:rsidRDefault="00025561" w:rsidP="00025561">
      <w:pPr>
        <w:pStyle w:val="ASFKNormal"/>
      </w:pPr>
      <w:r w:rsidRPr="00FF7624">
        <w:lastRenderedPageBreak/>
        <w:t>Для работы с исходящими документами «Заявка на перерегистрацию бюджетного обязательства» следует перейти в пункт меню «Документы – Регистрация и учет обязательств – Карточки учета БО – Заявка на перерегистрацию бюджетного обязательства (исходящие)». Откроется ЭФ списка документов, представленная на рисунке</w:t>
      </w:r>
      <w:r w:rsidR="00FC634B" w:rsidRPr="00FF7624">
        <w:t> </w:t>
      </w:r>
      <w:r w:rsidR="001F34CC" w:rsidRPr="00FF7624">
        <w:fldChar w:fldCharType="begin"/>
      </w:r>
      <w:r w:rsidR="001F34CC" w:rsidRPr="00FF7624">
        <w:instrText xml:space="preserve"> REF _Ref452564383 \h </w:instrText>
      </w:r>
      <w:r w:rsidR="00FF7624">
        <w:instrText xml:space="preserve"> \* MERGEFORMAT </w:instrText>
      </w:r>
      <w:r w:rsidR="001F34CC" w:rsidRPr="00FF7624">
        <w:fldChar w:fldCharType="separate"/>
      </w:r>
      <w:r w:rsidR="00607514">
        <w:rPr>
          <w:noProof/>
        </w:rPr>
        <w:t>69</w:t>
      </w:r>
      <w:r w:rsidR="001F34CC" w:rsidRPr="00FF7624">
        <w:fldChar w:fldCharType="end"/>
      </w:r>
      <w:r w:rsidRPr="00FF7624">
        <w:t>.</w:t>
      </w:r>
    </w:p>
    <w:p w:rsidR="00444A78" w:rsidRPr="00FF7624" w:rsidRDefault="00444A78" w:rsidP="00025561">
      <w:pPr>
        <w:pStyle w:val="ASFKNormal"/>
      </w:pPr>
      <w:r w:rsidRPr="00FF7624">
        <w:t>Для работы с входящими документами «Заявка на перерегистрацию бюджетного обязательства» следует перейти в пункт меню «Документы – Регистрация и учет обязательств – Карточки учета БО – Заявка на перерегистрацию бюджетного обязательства (входящие)».</w:t>
      </w:r>
    </w:p>
    <w:p w:rsidR="00025561" w:rsidRPr="00FF7624" w:rsidRDefault="00B76DB5" w:rsidP="00025561">
      <w:pPr>
        <w:pStyle w:val="ASFKFigure"/>
      </w:pPr>
      <w:r w:rsidRPr="00FF7624">
        <w:rPr>
          <w:noProof/>
        </w:rPr>
        <w:drawing>
          <wp:inline distT="0" distB="0" distL="0" distR="0">
            <wp:extent cx="6096000" cy="2895600"/>
            <wp:effectExtent l="0" t="0" r="0" b="0"/>
            <wp:docPr id="134" name="Рисунок 134" descr="Заявка на перер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явка на перерег"/>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23" w:name="_Ref452564383"/>
      <w:bookmarkStart w:id="624" w:name="_Toc126839237"/>
      <w:r w:rsidR="00607514">
        <w:rPr>
          <w:noProof/>
        </w:rPr>
        <w:t>69</w:t>
      </w:r>
      <w:bookmarkEnd w:id="623"/>
      <w:r w:rsidRPr="00FF7624">
        <w:rPr>
          <w:noProof/>
        </w:rPr>
        <w:fldChar w:fldCharType="end"/>
      </w:r>
      <w:r w:rsidR="00025561" w:rsidRPr="00FF7624">
        <w:t>. ЭФ списка исходящих документов «Заявка на перерегистрацию бюджетного обязательства»</w:t>
      </w:r>
      <w:bookmarkEnd w:id="624"/>
    </w:p>
    <w:p w:rsidR="00025561" w:rsidRPr="00FF7624" w:rsidRDefault="00025561" w:rsidP="00025561">
      <w:pPr>
        <w:pStyle w:val="41"/>
      </w:pPr>
      <w:bookmarkStart w:id="625" w:name="_Toc232827376"/>
      <w:r w:rsidRPr="00FF7624">
        <w:t>Доступные операции</w:t>
      </w:r>
      <w:bookmarkEnd w:id="625"/>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Для исходящих транзитных документов (ОБФ):</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проверка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 xml:space="preserve">экспорт в </w:t>
      </w:r>
      <w:r w:rsidR="00676935" w:rsidRPr="00FF7624">
        <w:t>OEBS</w:t>
      </w:r>
      <w:r w:rsidRPr="00FF7624">
        <w:t>;</w:t>
      </w:r>
    </w:p>
    <w:p w:rsidR="00025561" w:rsidRPr="00FF7624" w:rsidRDefault="00025561" w:rsidP="00025561">
      <w:pPr>
        <w:pStyle w:val="ASFKListmark2"/>
      </w:pPr>
      <w:r w:rsidRPr="00FF7624">
        <w:t>отказ;</w:t>
      </w:r>
    </w:p>
    <w:p w:rsidR="00025561" w:rsidRPr="00FF7624" w:rsidRDefault="00025561" w:rsidP="00025561">
      <w:pPr>
        <w:pStyle w:val="ASFKListmark2"/>
      </w:pPr>
      <w:r w:rsidRPr="00FF7624">
        <w:t>статистика;</w:t>
      </w:r>
    </w:p>
    <w:p w:rsidR="00025561" w:rsidRPr="00FF7624" w:rsidRDefault="00025561" w:rsidP="00025561">
      <w:pPr>
        <w:pStyle w:val="ASFKListmark2"/>
      </w:pPr>
      <w:r w:rsidRPr="00FF7624">
        <w:t>откат статуса передачи.</w:t>
      </w:r>
    </w:p>
    <w:p w:rsidR="00025561" w:rsidRPr="00FF7624" w:rsidRDefault="00025561" w:rsidP="00025561">
      <w:pPr>
        <w:pStyle w:val="ASFKListmark1"/>
      </w:pPr>
      <w:r w:rsidRPr="00FF7624">
        <w:t>Для входящих транзитных документов (ОБФ):</w:t>
      </w:r>
    </w:p>
    <w:p w:rsidR="00025561" w:rsidRPr="00FF7624" w:rsidRDefault="00025561" w:rsidP="00025561">
      <w:pPr>
        <w:pStyle w:val="ASFKListmark2"/>
      </w:pPr>
      <w:r w:rsidRPr="00FF7624">
        <w:t xml:space="preserve">импорт из </w:t>
      </w:r>
      <w:r w:rsidR="00676935" w:rsidRPr="00FF7624">
        <w:t>OEBS</w:t>
      </w:r>
      <w:r w:rsidRPr="00FF7624">
        <w:t>;</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подписание и проверка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отправка клиенту.</w:t>
      </w:r>
    </w:p>
    <w:p w:rsidR="00025561" w:rsidRPr="00FF7624" w:rsidRDefault="00025561" w:rsidP="00025561">
      <w:pPr>
        <w:pStyle w:val="41"/>
      </w:pPr>
      <w:bookmarkStart w:id="626" w:name="_Toc232827377"/>
      <w:r w:rsidRPr="00FF7624">
        <w:t>Экранная форма документа</w:t>
      </w:r>
      <w:bookmarkEnd w:id="626"/>
    </w:p>
    <w:p w:rsidR="00025561" w:rsidRPr="00FF7624" w:rsidRDefault="00025561" w:rsidP="00025561">
      <w:pPr>
        <w:pStyle w:val="ASFKNormal"/>
      </w:pPr>
      <w:r w:rsidRPr="00FF7624">
        <w:t>ЭФ документа «Заявка на перерегистрацию бюджетного обязательства» представлена на рисунке </w:t>
      </w:r>
      <w:r w:rsidRPr="00FF7624">
        <w:fldChar w:fldCharType="begin"/>
      </w:r>
      <w:r w:rsidRPr="00FF7624">
        <w:instrText xml:space="preserve"> REF _Ref231062531 \h  \* MERGEFORMAT </w:instrText>
      </w:r>
      <w:r w:rsidRPr="00FF7624">
        <w:fldChar w:fldCharType="separate"/>
      </w:r>
      <w:r w:rsidR="00607514">
        <w:t>70</w:t>
      </w:r>
      <w:r w:rsidRPr="00FF7624">
        <w:fldChar w:fldCharType="end"/>
      </w:r>
      <w:r w:rsidRPr="00FF7624">
        <w:t>. По структуре и содержанию она аналогична форме документа «Сведения об обязательстве»</w:t>
      </w:r>
      <w:r w:rsidR="00FC634B" w:rsidRPr="00FF7624">
        <w:t xml:space="preserve"> </w:t>
      </w:r>
      <w:r w:rsidRPr="00FF7624">
        <w:t>(</w:t>
      </w:r>
      <w:r w:rsidR="00FC634B" w:rsidRPr="00FF7624">
        <w:t>см. </w:t>
      </w:r>
      <w:r w:rsidRPr="00FF7624">
        <w:t>рис. </w:t>
      </w:r>
      <w:r w:rsidRPr="00FF7624">
        <w:fldChar w:fldCharType="begin"/>
      </w:r>
      <w:r w:rsidRPr="00FF7624">
        <w:instrText xml:space="preserve"> REF _Ref225587553 \h  \* MERGEFORMAT </w:instrText>
      </w:r>
      <w:r w:rsidRPr="00FF7624">
        <w:fldChar w:fldCharType="separate"/>
      </w:r>
      <w:r w:rsidR="00607514">
        <w:t>59</w:t>
      </w:r>
      <w:r w:rsidRPr="00FF7624">
        <w:fldChar w:fldCharType="end"/>
      </w:r>
      <w:r w:rsidRPr="00FF7624">
        <w:t>). Форма содержит следующие закладки:</w:t>
      </w:r>
    </w:p>
    <w:p w:rsidR="00025561" w:rsidRPr="00FF7624" w:rsidRDefault="00025561" w:rsidP="00025561">
      <w:pPr>
        <w:pStyle w:val="ASFKListmark1"/>
      </w:pPr>
      <w:r w:rsidRPr="00FF7624">
        <w:lastRenderedPageBreak/>
        <w:t>«Заголовок, раздел 1,2 (1)»;</w:t>
      </w:r>
    </w:p>
    <w:p w:rsidR="00025561" w:rsidRPr="00FF7624" w:rsidRDefault="00025561" w:rsidP="00025561">
      <w:pPr>
        <w:pStyle w:val="ASFKListmark1"/>
      </w:pPr>
      <w:r w:rsidRPr="00FF7624">
        <w:t>«Раздел 3,4 (2)»;</w:t>
      </w:r>
    </w:p>
    <w:p w:rsidR="00025561" w:rsidRPr="00FF7624" w:rsidRDefault="00025561" w:rsidP="00025561">
      <w:pPr>
        <w:pStyle w:val="ASFKListmark1"/>
      </w:pPr>
      <w:r w:rsidRPr="00FF7624">
        <w:t>«Раздел 5 (3)»;</w:t>
      </w:r>
    </w:p>
    <w:p w:rsidR="00025561" w:rsidRPr="00FF7624" w:rsidRDefault="00025561" w:rsidP="00025561">
      <w:pPr>
        <w:pStyle w:val="ASFKListmark1"/>
      </w:pPr>
      <w:r w:rsidRPr="00FF7624">
        <w:t>«Подписи (4)»;</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drawing>
          <wp:inline distT="0" distB="0" distL="0" distR="0">
            <wp:extent cx="6096000" cy="4953000"/>
            <wp:effectExtent l="0" t="0" r="0" b="0"/>
            <wp:docPr id="135" name="Рисунок 1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096000" cy="4953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27" w:name="_Ref231062531"/>
      <w:bookmarkStart w:id="628" w:name="_Toc126839238"/>
      <w:r w:rsidR="00607514">
        <w:rPr>
          <w:noProof/>
        </w:rPr>
        <w:t>70</w:t>
      </w:r>
      <w:bookmarkEnd w:id="627"/>
      <w:r w:rsidRPr="00FF7624">
        <w:rPr>
          <w:noProof/>
        </w:rPr>
        <w:fldChar w:fldCharType="end"/>
      </w:r>
      <w:r w:rsidR="00025561" w:rsidRPr="00FF7624">
        <w:t>. ЭФ документа «Заявка на перерегистрацию бюджетного обязательства</w:t>
      </w:r>
      <w:r w:rsidR="00B53076" w:rsidRPr="00FF7624">
        <w:t xml:space="preserve">», закладки </w:t>
      </w:r>
      <w:r w:rsidR="00025561" w:rsidRPr="00FF7624">
        <w:t>«Заголовок, раздел 1,2 (1)»</w:t>
      </w:r>
      <w:bookmarkEnd w:id="628"/>
    </w:p>
    <w:p w:rsidR="002934FF" w:rsidRPr="00FF7624" w:rsidRDefault="002934FF" w:rsidP="002934FF">
      <w:pPr>
        <w:pStyle w:val="ASFKNormal"/>
      </w:pPr>
      <w:r w:rsidRPr="00FF7624">
        <w:t>При импорте документа из внешней системы поля документа автоматически заполняются данными загрузочного файла.</w:t>
      </w:r>
    </w:p>
    <w:p w:rsidR="00025561" w:rsidRPr="00FF7624" w:rsidRDefault="00025561" w:rsidP="00025561">
      <w:pPr>
        <w:pStyle w:val="ASFKNormal"/>
      </w:pPr>
      <w:r w:rsidRPr="00FF7624">
        <w:t xml:space="preserve">Перечень полей </w:t>
      </w:r>
      <w:r w:rsidR="002934FF" w:rsidRPr="00FF7624">
        <w:t>документа «Заявка на перерегистрацию бюджетного обязательства», закладки «Заголовок, раздел 1,2 (1)»</w:t>
      </w:r>
      <w:r w:rsidRPr="00FF7624">
        <w:t xml:space="preserve"> </w:t>
      </w:r>
      <w:r w:rsidR="00B53076" w:rsidRPr="00FF7624">
        <w:t>приведен в таблице</w:t>
      </w:r>
      <w:r w:rsidR="00FC634B" w:rsidRPr="00FF7624">
        <w:t> </w:t>
      </w:r>
      <w:r w:rsidRPr="00FF7624">
        <w:fldChar w:fldCharType="begin"/>
      </w:r>
      <w:r w:rsidRPr="00FF7624">
        <w:instrText xml:space="preserve"> REF _Ref319662776 \h  \* MERGEFORMAT </w:instrText>
      </w:r>
      <w:r w:rsidRPr="00FF7624">
        <w:fldChar w:fldCharType="separate"/>
      </w:r>
      <w:r w:rsidR="00607514">
        <w:t>41</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29" w:name="_Ref319662776"/>
      <w:bookmarkStart w:id="630" w:name="_Toc126838394"/>
      <w:r w:rsidR="00607514">
        <w:rPr>
          <w:noProof/>
        </w:rPr>
        <w:t>41</w:t>
      </w:r>
      <w:bookmarkEnd w:id="629"/>
      <w:r w:rsidRPr="00FF7624">
        <w:rPr>
          <w:noProof/>
        </w:rPr>
        <w:fldChar w:fldCharType="end"/>
      </w:r>
      <w:r w:rsidR="00025561" w:rsidRPr="00FF7624">
        <w:t xml:space="preserve">. Описание полей </w:t>
      </w:r>
      <w:r w:rsidR="002934FF" w:rsidRPr="00FF7624">
        <w:t>документа «Заявка на перерегистрацию бюджетного обязательства», закладки «Заголовок, раздел 1,2 (1)»</w:t>
      </w:r>
      <w:bookmarkEnd w:id="630"/>
    </w:p>
    <w:tbl>
      <w:tblPr>
        <w:tblStyle w:val="ASFKTable"/>
        <w:tblW w:w="5000" w:type="pct"/>
        <w:tblLook w:val="01E0" w:firstRow="1" w:lastRow="1" w:firstColumn="1" w:lastColumn="1" w:noHBand="0" w:noVBand="0"/>
      </w:tblPr>
      <w:tblGrid>
        <w:gridCol w:w="2295"/>
        <w:gridCol w:w="7333"/>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92" w:type="pct"/>
          </w:tcPr>
          <w:p w:rsidR="00025561" w:rsidRPr="00FF7624" w:rsidRDefault="00025561" w:rsidP="00025561">
            <w:pPr>
              <w:pStyle w:val="ASFKTableHead"/>
            </w:pPr>
            <w:r w:rsidRPr="00FF7624">
              <w:t>Наименование поля</w:t>
            </w:r>
          </w:p>
        </w:tc>
        <w:tc>
          <w:tcPr>
            <w:tcW w:w="3808"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92" w:type="pct"/>
          </w:tcPr>
          <w:p w:rsidR="00025561" w:rsidRPr="00FF7624" w:rsidRDefault="00025561" w:rsidP="00025561">
            <w:pPr>
              <w:pStyle w:val="ASFKTablenorm"/>
            </w:pPr>
            <w:r w:rsidRPr="00FF7624">
              <w:t xml:space="preserve">Заявка на перерегистрацию </w:t>
            </w:r>
            <w:r w:rsidR="002934FF" w:rsidRPr="00FF7624">
              <w:t xml:space="preserve">БО </w:t>
            </w:r>
            <w:r w:rsidRPr="00FF7624">
              <w:t>№</w:t>
            </w:r>
          </w:p>
        </w:tc>
        <w:tc>
          <w:tcPr>
            <w:tcW w:w="3808" w:type="pct"/>
          </w:tcPr>
          <w:p w:rsidR="00025561" w:rsidRPr="00FF7624" w:rsidRDefault="00025561" w:rsidP="00025561">
            <w:pPr>
              <w:pStyle w:val="ASFKTablenorm"/>
            </w:pPr>
            <w:r w:rsidRPr="00FF7624">
              <w:t>Значение может быть введено вручную или заполняется автоматически при выборе родительского документа из поля «Учетный номер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405"/>
        </w:trPr>
        <w:tc>
          <w:tcPr>
            <w:tcW w:w="1192" w:type="pct"/>
          </w:tcPr>
          <w:p w:rsidR="00025561" w:rsidRPr="00FF7624" w:rsidRDefault="00025561" w:rsidP="00025561">
            <w:pPr>
              <w:pStyle w:val="ASFKTablenorm"/>
            </w:pPr>
            <w:r w:rsidRPr="00FF7624">
              <w:t>От</w:t>
            </w:r>
          </w:p>
        </w:tc>
        <w:tc>
          <w:tcPr>
            <w:tcW w:w="3808" w:type="pct"/>
          </w:tcPr>
          <w:p w:rsidR="00025561" w:rsidRPr="00FF7624" w:rsidRDefault="00025561" w:rsidP="00025561">
            <w:pPr>
              <w:pStyle w:val="ASFKTablenorm"/>
            </w:pPr>
            <w:r w:rsidRPr="00FF7624">
              <w:t>Значение по умолчанию – текущая дата.</w:t>
            </w:r>
          </w:p>
          <w:p w:rsidR="00025561" w:rsidRPr="00FF7624" w:rsidRDefault="00025561" w:rsidP="00025561">
            <w:pPr>
              <w:pStyle w:val="ASFKTablenorm"/>
            </w:pPr>
            <w:r w:rsidRPr="00FF7624">
              <w:lastRenderedPageBreak/>
              <w:t>Может быть изменена пользователем выбором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405"/>
        </w:trPr>
        <w:tc>
          <w:tcPr>
            <w:tcW w:w="1192" w:type="pct"/>
          </w:tcPr>
          <w:p w:rsidR="00025561" w:rsidRPr="00FF7624" w:rsidRDefault="00025561" w:rsidP="00025561">
            <w:pPr>
              <w:pStyle w:val="ASFKTablenorm"/>
            </w:pPr>
            <w:r w:rsidRPr="00FF7624">
              <w:lastRenderedPageBreak/>
              <w:t>Статус</w:t>
            </w:r>
          </w:p>
        </w:tc>
        <w:tc>
          <w:tcPr>
            <w:tcW w:w="3808" w:type="pct"/>
          </w:tcPr>
          <w:p w:rsidR="00025561" w:rsidRPr="00FF7624" w:rsidRDefault="00025561" w:rsidP="00025561">
            <w:pPr>
              <w:pStyle w:val="ASFKTablenorm"/>
            </w:pPr>
            <w:r w:rsidRPr="00FF7624">
              <w:t xml:space="preserve">Заполняется автоматически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7"/>
        </w:trPr>
        <w:tc>
          <w:tcPr>
            <w:tcW w:w="1192" w:type="pct"/>
          </w:tcPr>
          <w:p w:rsidR="00025561" w:rsidRPr="00FF7624" w:rsidRDefault="00025561" w:rsidP="00025561">
            <w:pPr>
              <w:pStyle w:val="ASFKTablenorm"/>
            </w:pPr>
            <w:r w:rsidRPr="00FF7624">
              <w:t>Бюджет</w:t>
            </w:r>
          </w:p>
        </w:tc>
        <w:tc>
          <w:tcPr>
            <w:tcW w:w="3808" w:type="pct"/>
          </w:tcPr>
          <w:p w:rsidR="00025561" w:rsidRPr="00FF7624" w:rsidRDefault="00025561" w:rsidP="00025561">
            <w:pPr>
              <w:pStyle w:val="ASFKTablenorm"/>
            </w:pPr>
            <w:r w:rsidRPr="00FF7624">
              <w:t>Заполняется автоматически по коду бюджета.</w:t>
            </w:r>
          </w:p>
          <w:p w:rsidR="00025561" w:rsidRPr="00FF7624" w:rsidRDefault="00025561" w:rsidP="00025561">
            <w:pPr>
              <w:pStyle w:val="ASFKTablenorm"/>
            </w:pPr>
            <w:r w:rsidRPr="00FF7624">
              <w:t>Может быть отредактировано вручную из справочника «Бюджеты» или заполняется автоматически при выборе родительского документа.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273"/>
        </w:trPr>
        <w:tc>
          <w:tcPr>
            <w:tcW w:w="1192" w:type="pct"/>
          </w:tcPr>
          <w:p w:rsidR="00025561" w:rsidRPr="00FF7624" w:rsidRDefault="001B520D" w:rsidP="00025561">
            <w:pPr>
              <w:pStyle w:val="ASFKTablenorm"/>
            </w:pPr>
            <w:r w:rsidRPr="00FF7624">
              <w:t>П</w:t>
            </w:r>
            <w:r w:rsidR="00025561" w:rsidRPr="00FF7624">
              <w:t>о ОКПО</w:t>
            </w:r>
          </w:p>
        </w:tc>
        <w:tc>
          <w:tcPr>
            <w:tcW w:w="3808" w:type="pct"/>
          </w:tcPr>
          <w:p w:rsidR="00025561" w:rsidRPr="00FF7624" w:rsidRDefault="00025561" w:rsidP="00025561">
            <w:pPr>
              <w:pStyle w:val="ASFKTablenorm"/>
            </w:pPr>
            <w:r w:rsidRPr="00FF7624">
              <w:t>Заполняется автоматически из справочника «Финансовые органы» по наименованию финансового органа.</w:t>
            </w:r>
          </w:p>
          <w:p w:rsidR="00025561" w:rsidRPr="00FF7624" w:rsidRDefault="00025561" w:rsidP="00025561">
            <w:pPr>
              <w:pStyle w:val="ASFKTablenorm"/>
            </w:pPr>
            <w:r w:rsidRPr="00FF7624">
              <w:t>Может быть отредактировано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273"/>
        </w:trPr>
        <w:tc>
          <w:tcPr>
            <w:tcW w:w="1192" w:type="pct"/>
          </w:tcPr>
          <w:p w:rsidR="00025561" w:rsidRPr="00FF7624" w:rsidRDefault="00025561" w:rsidP="00025561">
            <w:pPr>
              <w:pStyle w:val="ASFKTablenorm"/>
            </w:pPr>
            <w:r w:rsidRPr="00FF7624">
              <w:t>Финорган</w:t>
            </w:r>
          </w:p>
        </w:tc>
        <w:tc>
          <w:tcPr>
            <w:tcW w:w="3808" w:type="pct"/>
          </w:tcPr>
          <w:p w:rsidR="00025561" w:rsidRPr="00FF7624" w:rsidRDefault="00025561" w:rsidP="00025561">
            <w:pPr>
              <w:pStyle w:val="ASFKTablenorm"/>
            </w:pPr>
            <w:r w:rsidRPr="00FF7624">
              <w:t>Заполняется автоматически по коду финоргана.</w:t>
            </w:r>
          </w:p>
          <w:p w:rsidR="00025561" w:rsidRPr="00FF7624" w:rsidRDefault="00025561" w:rsidP="00025561">
            <w:pPr>
              <w:pStyle w:val="ASFKTablenorm"/>
            </w:pPr>
            <w:r w:rsidRPr="00FF7624">
              <w:t>Может быть отредактировано вручную из справочника «Финансовые органы» или заполняется автоматически при выборе родительского документа.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92" w:type="pct"/>
          </w:tcPr>
          <w:p w:rsidR="00025561" w:rsidRPr="00FF7624" w:rsidRDefault="00025561" w:rsidP="00025561">
            <w:pPr>
              <w:pStyle w:val="ASFKTablenorm"/>
            </w:pPr>
            <w:r w:rsidRPr="00FF7624">
              <w:t>ГРБС</w:t>
            </w:r>
          </w:p>
        </w:tc>
        <w:tc>
          <w:tcPr>
            <w:tcW w:w="3808" w:type="pct"/>
          </w:tcPr>
          <w:p w:rsidR="00025561" w:rsidRPr="00FF7624" w:rsidRDefault="00025561" w:rsidP="00025561">
            <w:pPr>
              <w:pStyle w:val="ASFKTablenorm"/>
            </w:pPr>
            <w:r w:rsidRPr="00FF7624">
              <w:t xml:space="preserve">При выборе пользователем родительского документа значение заполняется автоматически из указанного бюджетного обязательства. </w:t>
            </w:r>
          </w:p>
          <w:p w:rsidR="00025561" w:rsidRPr="00FF7624" w:rsidRDefault="00025561" w:rsidP="00025561">
            <w:pPr>
              <w:pStyle w:val="ASFKTablenorm"/>
            </w:pPr>
            <w:r w:rsidRPr="00FF7624">
              <w:t>Может быть изменено пользователем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92" w:type="pct"/>
          </w:tcPr>
          <w:p w:rsidR="00025561" w:rsidRPr="00FF7624" w:rsidRDefault="00025561" w:rsidP="00025561">
            <w:pPr>
              <w:pStyle w:val="ASFKTablenorm"/>
            </w:pPr>
            <w:r w:rsidRPr="00FF7624">
              <w:t>Глава по БК</w:t>
            </w:r>
          </w:p>
        </w:tc>
        <w:tc>
          <w:tcPr>
            <w:tcW w:w="3808" w:type="pct"/>
          </w:tcPr>
          <w:p w:rsidR="00025561" w:rsidRPr="00FF7624" w:rsidRDefault="00025561" w:rsidP="00025561">
            <w:pPr>
              <w:pStyle w:val="ASFKTablenorm"/>
            </w:pPr>
            <w:r w:rsidRPr="00FF7624">
              <w:t xml:space="preserve">При выборе пользователем родительского документа значение заполняется автоматически из указанного бюджетного обязательства. </w:t>
            </w:r>
          </w:p>
          <w:p w:rsidR="00025561" w:rsidRPr="00FF7624" w:rsidRDefault="00025561" w:rsidP="00025561">
            <w:pPr>
              <w:pStyle w:val="ASFKTablenorm"/>
            </w:pPr>
            <w:r w:rsidRPr="00FF7624">
              <w:t>Может быть изменено пользователем вручную или выбором из справочника «Ведомства».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92" w:type="pct"/>
          </w:tcPr>
          <w:p w:rsidR="00025561" w:rsidRPr="00FF7624" w:rsidRDefault="00025561" w:rsidP="00025561">
            <w:pPr>
              <w:pStyle w:val="ASFKTablenorm"/>
            </w:pPr>
            <w:r w:rsidRPr="00FF7624">
              <w:t xml:space="preserve">По </w:t>
            </w:r>
            <w:r w:rsidR="007F746C" w:rsidRPr="00FF7624">
              <w:t xml:space="preserve">Свод. </w:t>
            </w:r>
            <w:r w:rsidR="001B520D" w:rsidRPr="00FF7624">
              <w:t>Р</w:t>
            </w:r>
            <w:r w:rsidR="007F746C" w:rsidRPr="00FF7624">
              <w:t>еестр</w:t>
            </w:r>
            <w:r w:rsidRPr="00FF7624">
              <w:t>у</w:t>
            </w:r>
          </w:p>
          <w:p w:rsidR="00025561" w:rsidRPr="00FF7624" w:rsidRDefault="00025561" w:rsidP="00025561">
            <w:pPr>
              <w:pStyle w:val="ASFKTablenorm"/>
            </w:pPr>
          </w:p>
        </w:tc>
        <w:tc>
          <w:tcPr>
            <w:tcW w:w="3808" w:type="pct"/>
          </w:tcPr>
          <w:p w:rsidR="00025561" w:rsidRPr="00FF7624" w:rsidRDefault="00025561" w:rsidP="00025561">
            <w:pPr>
              <w:pStyle w:val="ASFKTablenorm"/>
            </w:pPr>
            <w:r w:rsidRPr="00FF7624">
              <w:t>Если значение вводится на АРМ ПБС, то значение по умолчанию – собственный код ПБС.</w:t>
            </w:r>
          </w:p>
          <w:p w:rsidR="00025561" w:rsidRPr="00FF7624" w:rsidRDefault="00025561" w:rsidP="00025561">
            <w:pPr>
              <w:pStyle w:val="ASFKTablenorm"/>
            </w:pPr>
            <w:r w:rsidRPr="00FF7624">
              <w:t>Может быть изменено пользователем вручную или выбором из справочника СРРПБС.</w:t>
            </w:r>
          </w:p>
          <w:p w:rsidR="00025561" w:rsidRPr="00FF7624" w:rsidRDefault="00025561" w:rsidP="00025561">
            <w:pPr>
              <w:pStyle w:val="ASFKTablenorm"/>
            </w:pPr>
            <w:r w:rsidRPr="00FF7624">
              <w:t xml:space="preserve">При выборе пользователем родительского документа значение заполняется автоматически из указанного бюджетного обязательства. </w:t>
            </w:r>
          </w:p>
          <w:p w:rsidR="00025561" w:rsidRPr="00FF7624" w:rsidRDefault="00025561" w:rsidP="00025561">
            <w:pPr>
              <w:pStyle w:val="ASFKTablenorm"/>
            </w:pPr>
            <w:r w:rsidRPr="00FF7624">
              <w:t>Если значение вводится АРМ ФО, то значение вводится вручную или выбирается из справочника СРРПБС. При выборе пользователем родительского документа значение заполняется автоматически из указанного бюджетного обязательства.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92" w:type="pct"/>
          </w:tcPr>
          <w:p w:rsidR="00025561" w:rsidRPr="00FF7624" w:rsidRDefault="00025561" w:rsidP="00025561">
            <w:pPr>
              <w:pStyle w:val="ASFKTablenorm"/>
            </w:pPr>
            <w:r w:rsidRPr="00FF7624">
              <w:t>ПБС</w:t>
            </w:r>
          </w:p>
        </w:tc>
        <w:tc>
          <w:tcPr>
            <w:tcW w:w="3808" w:type="pct"/>
          </w:tcPr>
          <w:p w:rsidR="00025561" w:rsidRPr="00FF7624" w:rsidRDefault="00025561" w:rsidP="00025561">
            <w:pPr>
              <w:pStyle w:val="ASFKTablenorm"/>
            </w:pPr>
            <w:r w:rsidRPr="00FF7624">
              <w:t>Значение заполняется автоматически по коду РУБП. При выборе пользователем родительского документа значение заполняется автоматически из указанного бюджетного обязательства.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813"/>
        </w:trPr>
        <w:tc>
          <w:tcPr>
            <w:tcW w:w="1192" w:type="pct"/>
          </w:tcPr>
          <w:p w:rsidR="00025561" w:rsidRPr="00FF7624" w:rsidRDefault="00025561" w:rsidP="00025561">
            <w:pPr>
              <w:pStyle w:val="ASFKTablenorm"/>
            </w:pPr>
            <w:r w:rsidRPr="00FF7624">
              <w:lastRenderedPageBreak/>
              <w:t>№ л/с получ.</w:t>
            </w:r>
          </w:p>
        </w:tc>
        <w:tc>
          <w:tcPr>
            <w:tcW w:w="3808" w:type="pct"/>
          </w:tcPr>
          <w:p w:rsidR="00025561" w:rsidRPr="00FF7624" w:rsidRDefault="00500E58" w:rsidP="00025561">
            <w:pPr>
              <w:pStyle w:val="ASFKTablenorm"/>
            </w:pPr>
            <w:r w:rsidRPr="00FF7624">
              <w:t xml:space="preserve">НА АРМ ПБС: значение заполняется автоматически из справочника «Информация о ЛС», соответствующее указанному значению в поле «по Свод. </w:t>
            </w:r>
            <w:r w:rsidR="002B746D" w:rsidRPr="00FF7624">
              <w:t>Р</w:t>
            </w:r>
            <w:r w:rsidRPr="00FF7624">
              <w:t xml:space="preserve">еестру» и соответствующему ему типу лицевого счета с кодом «03». </w:t>
            </w:r>
            <w:r w:rsidR="00025561" w:rsidRPr="00FF7624">
              <w:t>Значение может быть изменено пользователем вручную или выбором из справочника «Информация о ЛС».</w:t>
            </w:r>
          </w:p>
          <w:p w:rsidR="00025561" w:rsidRPr="00FF7624" w:rsidRDefault="00025561" w:rsidP="00025561">
            <w:pPr>
              <w:pStyle w:val="ASFKTablenorm"/>
            </w:pPr>
            <w:r w:rsidRPr="00FF7624">
              <w:t>Значение заполняется автоматически при выборе родительского документа.</w:t>
            </w:r>
          </w:p>
          <w:p w:rsidR="00025561" w:rsidRPr="00FF7624" w:rsidRDefault="00025561" w:rsidP="00025561">
            <w:pPr>
              <w:pStyle w:val="ASFKTablenorm"/>
            </w:pPr>
            <w:r w:rsidRPr="00FF7624">
              <w:t>НА АРМ ФО: значение может быть введено пользователем вручную или выбором из справочника «Информация о ЛС».</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192" w:type="pct"/>
          </w:tcPr>
          <w:p w:rsidR="00025561" w:rsidRPr="00FF7624" w:rsidRDefault="00025561" w:rsidP="00025561">
            <w:pPr>
              <w:pStyle w:val="ASFKTablenorm"/>
            </w:pPr>
            <w:r w:rsidRPr="00FF7624">
              <w:t>По КОФК</w:t>
            </w:r>
          </w:p>
        </w:tc>
        <w:tc>
          <w:tcPr>
            <w:tcW w:w="3808" w:type="pct"/>
          </w:tcPr>
          <w:p w:rsidR="00025561" w:rsidRPr="00FF7624" w:rsidRDefault="00025561" w:rsidP="00025561">
            <w:pPr>
              <w:pStyle w:val="ASFKTablenorm"/>
            </w:pPr>
            <w:r w:rsidRPr="00FF7624">
              <w:t>Если значение вводится на АРМ ПБС или АРМ ФО: 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025561" w:rsidRPr="00FF7624" w:rsidRDefault="00025561" w:rsidP="00025561">
            <w:pPr>
              <w:pStyle w:val="ASFKTablenorm"/>
            </w:pPr>
            <w:r w:rsidRPr="00FF7624">
              <w:t>Может быть изменено пользователем выбором вручную или выбором из справочника КОФК (Органы ФК).</w:t>
            </w:r>
          </w:p>
          <w:p w:rsidR="00025561" w:rsidRPr="00FF7624" w:rsidRDefault="00025561" w:rsidP="00025561">
            <w:pPr>
              <w:pStyle w:val="ASFKTablenorm"/>
            </w:pPr>
            <w:r w:rsidRPr="00FF7624">
              <w:t>Значение может заполняться автоматически при выборе родительского документа.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192" w:type="pct"/>
          </w:tcPr>
          <w:p w:rsidR="00025561" w:rsidRPr="00FF7624" w:rsidRDefault="00025561" w:rsidP="00025561">
            <w:pPr>
              <w:pStyle w:val="ASFKTablenorm"/>
            </w:pPr>
            <w:r w:rsidRPr="00FF7624">
              <w:t>Орган ФК</w:t>
            </w:r>
          </w:p>
        </w:tc>
        <w:tc>
          <w:tcPr>
            <w:tcW w:w="3808" w:type="pct"/>
          </w:tcPr>
          <w:p w:rsidR="00025561" w:rsidRPr="00FF7624" w:rsidRDefault="00025561" w:rsidP="00025561">
            <w:pPr>
              <w:pStyle w:val="ASFKTablenorm"/>
            </w:pPr>
            <w:r w:rsidRPr="00FF7624">
              <w:t>Значение заполняется автоматически из справочника Органов ФК по коду или при выборе родительского документа. Может быть введено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5000" w:type="pct"/>
            <w:gridSpan w:val="2"/>
          </w:tcPr>
          <w:p w:rsidR="00025561" w:rsidRPr="00FF7624" w:rsidRDefault="00025561" w:rsidP="00025561">
            <w:pPr>
              <w:pStyle w:val="ASFKTablenorm"/>
            </w:pPr>
            <w:r w:rsidRPr="00FF7624">
              <w:t>Группа полей «Раздел 1.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Вид</w:t>
            </w:r>
          </w:p>
        </w:tc>
        <w:tc>
          <w:tcPr>
            <w:tcW w:w="3808" w:type="pct"/>
          </w:tcPr>
          <w:p w:rsidR="00025561" w:rsidRPr="00FF7624" w:rsidRDefault="00025561" w:rsidP="00025561">
            <w:pPr>
              <w:pStyle w:val="ASFKTablenorm"/>
            </w:pPr>
            <w:r w:rsidRPr="00FF7624">
              <w:t>Для исходящих документов значение заполняется из списка:</w:t>
            </w:r>
          </w:p>
          <w:p w:rsidR="00025561" w:rsidRPr="00FF7624" w:rsidRDefault="00025561" w:rsidP="00025561">
            <w:pPr>
              <w:pStyle w:val="ASFKTableListMark"/>
            </w:pPr>
            <w:r w:rsidRPr="00FF7624">
              <w:t>1</w:t>
            </w:r>
            <w:r w:rsidR="00444A78" w:rsidRPr="00FF7624">
              <w:t xml:space="preserve"> – </w:t>
            </w:r>
            <w:r w:rsidRPr="00FF7624">
              <w:t>«государственный контракт»;</w:t>
            </w:r>
          </w:p>
          <w:p w:rsidR="00025561" w:rsidRPr="00FF7624" w:rsidRDefault="00025561" w:rsidP="00025561">
            <w:pPr>
              <w:pStyle w:val="ASFKTableListMark"/>
            </w:pPr>
            <w:r w:rsidRPr="00FF7624">
              <w:t>2</w:t>
            </w:r>
            <w:r w:rsidR="00444A78" w:rsidRPr="00FF7624">
              <w:t xml:space="preserve"> – </w:t>
            </w:r>
            <w:r w:rsidRPr="00FF7624">
              <w:t>«договор»;</w:t>
            </w:r>
          </w:p>
          <w:p w:rsidR="00025561" w:rsidRPr="00FF7624" w:rsidRDefault="00025561" w:rsidP="00025561">
            <w:pPr>
              <w:pStyle w:val="ASFKTableListMark"/>
            </w:pPr>
            <w:r w:rsidRPr="00FF7624">
              <w:t>3 – «соглашение»;</w:t>
            </w:r>
          </w:p>
          <w:p w:rsidR="00025561" w:rsidRPr="00FF7624" w:rsidRDefault="00444A78" w:rsidP="00025561">
            <w:pPr>
              <w:pStyle w:val="ASFKTableListMark"/>
            </w:pPr>
            <w:r w:rsidRPr="00FF7624">
              <w:t>«–»</w:t>
            </w:r>
            <w:r w:rsidR="00025561" w:rsidRPr="00FF7624">
              <w:t xml:space="preserve"> (прочерк).</w:t>
            </w:r>
            <w:r w:rsidR="00025561" w:rsidRPr="00FF7624" w:rsidDel="001C3085">
              <w:t xml:space="preserve"> </w:t>
            </w:r>
          </w:p>
          <w:p w:rsidR="00025561" w:rsidRPr="00FF7624" w:rsidRDefault="00025561" w:rsidP="00025561">
            <w:pPr>
              <w:pStyle w:val="ASFKTablenorm"/>
            </w:pPr>
            <w:r w:rsidRPr="00FF7624">
              <w:t>При создании нового документа в поле стоит значение «пусто». Значение «пусто» доступно для выбора в выпадающем списке и расположено первым в выпадающем списке.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Номер</w:t>
            </w:r>
          </w:p>
        </w:tc>
        <w:tc>
          <w:tcPr>
            <w:tcW w:w="3808" w:type="pct"/>
          </w:tcPr>
          <w:p w:rsidR="00025561" w:rsidRPr="00FF7624" w:rsidRDefault="00025561" w:rsidP="00025561">
            <w:pPr>
              <w:pStyle w:val="ASFKTablenorm"/>
            </w:pPr>
            <w:r w:rsidRPr="00FF7624">
              <w:t>Значение может быть введено вручную.</w:t>
            </w:r>
          </w:p>
          <w:p w:rsidR="00025561" w:rsidRPr="00FF7624" w:rsidRDefault="00025561" w:rsidP="00025561">
            <w:pPr>
              <w:pStyle w:val="ASFKTablenorm"/>
            </w:pPr>
            <w:r w:rsidRPr="00FF7624">
              <w:t>Значение может заполняться автоматически при выборе родительского документа.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Дата</w:t>
            </w:r>
          </w:p>
        </w:tc>
        <w:tc>
          <w:tcPr>
            <w:tcW w:w="3808"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w:t>
            </w:r>
          </w:p>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Дата начала</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Дата окончания</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Сумма в валюте БО</w:t>
            </w:r>
          </w:p>
        </w:tc>
        <w:tc>
          <w:tcPr>
            <w:tcW w:w="3808" w:type="pct"/>
          </w:tcPr>
          <w:p w:rsidR="00025561" w:rsidRPr="00FF7624" w:rsidRDefault="00025561" w:rsidP="00025561">
            <w:pPr>
              <w:pStyle w:val="ASFKTablenorm"/>
            </w:pPr>
            <w:r w:rsidRPr="00FF7624">
              <w:t>Значение подтягивается автоматически при выборе родительского документа. Значение можно изменить вручную.</w:t>
            </w:r>
          </w:p>
          <w:p w:rsidR="00025561" w:rsidRPr="00FF7624" w:rsidRDefault="00025561" w:rsidP="00025561">
            <w:pPr>
              <w:pStyle w:val="ASFKTablenorm"/>
            </w:pPr>
            <w:r w:rsidRPr="00FF7624">
              <w:lastRenderedPageBreak/>
              <w:t>На всех АРМ УБП: 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025561" w:rsidRPr="00FF7624" w:rsidRDefault="00025561" w:rsidP="00025561">
            <w:pPr>
              <w:pStyle w:val="ASFKTablenorm"/>
            </w:pPr>
            <w:r w:rsidRPr="00FF7624">
              <w:t>Возможно заполнение значение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lastRenderedPageBreak/>
              <w:t>Валюта</w:t>
            </w:r>
          </w:p>
        </w:tc>
        <w:tc>
          <w:tcPr>
            <w:tcW w:w="3808" w:type="pct"/>
          </w:tcPr>
          <w:p w:rsidR="00025561" w:rsidRPr="00FF7624" w:rsidRDefault="00025561" w:rsidP="00025561">
            <w:pPr>
              <w:pStyle w:val="ASFKTablenorm"/>
            </w:pPr>
            <w:r w:rsidRPr="00FF7624">
              <w:t>Значение заполняется автоматически при выборе родительского документа. Может быть изменено пользователем вручную или выбором из справочника валют.</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Сумма в рублях</w:t>
            </w:r>
          </w:p>
        </w:tc>
        <w:tc>
          <w:tcPr>
            <w:tcW w:w="3808"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 аванса от суммы БО</w:t>
            </w:r>
          </w:p>
        </w:tc>
        <w:tc>
          <w:tcPr>
            <w:tcW w:w="3808" w:type="pct"/>
          </w:tcPr>
          <w:p w:rsidR="00025561" w:rsidRPr="00FF7624" w:rsidRDefault="00025561" w:rsidP="00025561">
            <w:pPr>
              <w:pStyle w:val="ASFKTablenorm"/>
            </w:pPr>
            <w:r w:rsidRPr="00FF7624">
              <w:t>Значение заполняется автоматически при выборе родительского документа.</w:t>
            </w:r>
          </w:p>
          <w:p w:rsidR="00025561" w:rsidRPr="00FF7624" w:rsidRDefault="00025561" w:rsidP="00025561">
            <w:pPr>
              <w:pStyle w:val="ASFKTablenorm"/>
            </w:pPr>
            <w:r w:rsidRPr="00FF7624">
              <w:t>Значение рассчитывается автоматически, если водится значение в поле «Сумма авансового платежа».</w:t>
            </w:r>
          </w:p>
          <w:p w:rsidR="00025561" w:rsidRPr="00FF7624" w:rsidRDefault="00025561" w:rsidP="00025561">
            <w:pPr>
              <w:pStyle w:val="ASFKTablenorm"/>
            </w:pPr>
            <w:r w:rsidRPr="00FF7624">
              <w:t>Значение должно быть больше «0» и меньше 100. Процент аванса может быть как целым числом, так и дробным (</w:t>
            </w:r>
            <w:r w:rsidRPr="00FF7624">
              <w:rPr>
                <w:lang w:val="en-US"/>
              </w:rPr>
              <w:t>xx</w:t>
            </w:r>
            <w:r w:rsidRPr="00FF7624">
              <w:t>.</w:t>
            </w:r>
            <w:r w:rsidRPr="00FF7624">
              <w:rPr>
                <w:lang w:val="en-US"/>
              </w:rPr>
              <w:t>y</w:t>
            </w:r>
            <w:r w:rsidRPr="00FF7624">
              <w:t xml:space="preserve">, </w:t>
            </w:r>
            <w:r w:rsidRPr="00FF7624">
              <w:rPr>
                <w:lang w:val="en-US"/>
              </w:rPr>
              <w:t>xx</w:t>
            </w:r>
            <w:r w:rsidRPr="00FF7624">
              <w:t>.</w:t>
            </w:r>
            <w:r w:rsidRPr="00FF7624">
              <w:rPr>
                <w:rStyle w:val="ASFKReporterror"/>
                <w:lang w:val="en-US"/>
              </w:rPr>
              <w:t>yy</w:t>
            </w:r>
            <w:r w:rsidRPr="00FF7624">
              <w:t>).</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Сумма авансового платежа</w:t>
            </w:r>
          </w:p>
        </w:tc>
        <w:tc>
          <w:tcPr>
            <w:tcW w:w="3808" w:type="pct"/>
          </w:tcPr>
          <w:p w:rsidR="00025561" w:rsidRPr="00FF7624" w:rsidRDefault="00025561" w:rsidP="00025561">
            <w:pPr>
              <w:pStyle w:val="ASFKTablenorm"/>
            </w:pPr>
            <w:r w:rsidRPr="00FF7624">
              <w:t>Значение заполняется автоматически при выборе родительского документа. Значение может быть изменено вручную или рассчитывается автоматически, если водится значение в поле «% аванса от суммы БО».</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Код ФАИП</w:t>
            </w:r>
          </w:p>
        </w:tc>
        <w:tc>
          <w:tcPr>
            <w:tcW w:w="3808" w:type="pct"/>
          </w:tcPr>
          <w:p w:rsidR="00025561" w:rsidRPr="00FF7624" w:rsidRDefault="00025561" w:rsidP="00025561">
            <w:pPr>
              <w:pStyle w:val="ASFKTablenorm"/>
            </w:pPr>
            <w:r w:rsidRPr="00FF7624">
              <w:t>Уникальный код объекта ФАИП.</w:t>
            </w:r>
          </w:p>
          <w:p w:rsidR="00025561" w:rsidRPr="00FF7624" w:rsidRDefault="00025561" w:rsidP="00025561">
            <w:pPr>
              <w:pStyle w:val="ASFKTablenorm"/>
            </w:pPr>
            <w:r w:rsidRPr="00FF7624">
              <w:t>Поле доступно для ввода только для АРМ ОФК Off-line.</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 (табличное поле)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 xml:space="preserve">Наименование </w:t>
            </w:r>
          </w:p>
        </w:tc>
        <w:tc>
          <w:tcPr>
            <w:tcW w:w="3808" w:type="pct"/>
          </w:tcPr>
          <w:p w:rsidR="00025561" w:rsidRPr="00FF7624" w:rsidRDefault="00025561" w:rsidP="00025561">
            <w:pPr>
              <w:pStyle w:val="ASFKTablenorm"/>
            </w:pPr>
            <w:r w:rsidRPr="00FF7624">
              <w:t>Значение заполняется автоматически из родительского документа.</w:t>
            </w:r>
          </w:p>
          <w:p w:rsidR="00025561" w:rsidRPr="00FF7624" w:rsidRDefault="00025561" w:rsidP="00025561">
            <w:pPr>
              <w:pStyle w:val="ASFKTablenorm"/>
            </w:pPr>
            <w:r w:rsidRPr="00FF7624">
              <w:t>Может быть изменено пользователем выбором из справочника поставщиков. Поле открыто для ввода и редактирования.</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ИНН</w:t>
            </w:r>
          </w:p>
        </w:tc>
        <w:tc>
          <w:tcPr>
            <w:tcW w:w="3808" w:type="pct"/>
          </w:tcPr>
          <w:p w:rsidR="00025561" w:rsidRPr="00FF7624" w:rsidRDefault="00025561" w:rsidP="00025561">
            <w:pPr>
              <w:pStyle w:val="ASFKTablenorm"/>
            </w:pPr>
            <w:r w:rsidRPr="00FF7624">
              <w:t>Значение заполняется автоматически из родительского документа.</w:t>
            </w:r>
          </w:p>
          <w:p w:rsidR="00025561" w:rsidRPr="00FF7624" w:rsidRDefault="00025561" w:rsidP="00025561">
            <w:pPr>
              <w:pStyle w:val="ASFKTablenorm"/>
            </w:pPr>
            <w:r w:rsidRPr="00FF7624">
              <w:t>Значение может подтягиваться автоматически из справочника поставщиков по наименованию контрагента.</w:t>
            </w:r>
          </w:p>
          <w:p w:rsidR="00025561" w:rsidRPr="00FF7624" w:rsidRDefault="00025561" w:rsidP="00025561">
            <w:pPr>
              <w:pStyle w:val="ASFKTablenorm"/>
            </w:pPr>
            <w:r w:rsidRPr="00FF7624">
              <w:t>Значение может быть введено вручную. Поле открыто для ввода и редактирования.</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КПП</w:t>
            </w:r>
          </w:p>
        </w:tc>
        <w:tc>
          <w:tcPr>
            <w:tcW w:w="3808" w:type="pct"/>
          </w:tcPr>
          <w:p w:rsidR="00025561" w:rsidRPr="00FF7624" w:rsidRDefault="00025561" w:rsidP="00025561">
            <w:pPr>
              <w:pStyle w:val="ASFKTablenorm"/>
            </w:pPr>
            <w:r w:rsidRPr="00FF7624">
              <w:t>Значение заполняется автоматически из родительского документа.</w:t>
            </w:r>
          </w:p>
          <w:p w:rsidR="00025561" w:rsidRPr="00FF7624" w:rsidRDefault="00025561" w:rsidP="00025561">
            <w:pPr>
              <w:pStyle w:val="ASFKTablenorm"/>
            </w:pPr>
            <w:r w:rsidRPr="00FF7624">
              <w:t>Значение может подтягиваться автоматически из справочника поставщиков по наименованию контрагента.</w:t>
            </w:r>
          </w:p>
          <w:p w:rsidR="00025561" w:rsidRPr="00FF7624" w:rsidRDefault="00025561" w:rsidP="00025561">
            <w:pPr>
              <w:pStyle w:val="ASFKTablenorm"/>
            </w:pPr>
            <w:r w:rsidRPr="00FF7624">
              <w:t>Значение может быть введено вручную. Поле открыто для ввода и редактирования.</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Код</w:t>
            </w:r>
          </w:p>
        </w:tc>
        <w:tc>
          <w:tcPr>
            <w:tcW w:w="3808" w:type="pct"/>
          </w:tcPr>
          <w:p w:rsidR="00025561" w:rsidRPr="00FF7624" w:rsidRDefault="00025561" w:rsidP="00025561">
            <w:pPr>
              <w:pStyle w:val="ASFKTablenorm"/>
            </w:pPr>
            <w:r w:rsidRPr="00FF7624">
              <w:t>Значение заполняется автоматически из родительского документа. Не выводится на визуальную форму.</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Страна</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lastRenderedPageBreak/>
              <w:t>Код страны</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Адрес</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Телефон/факс</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Статус</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Банк. Счет</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Банк</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025561" w:rsidRPr="00FF7624" w:rsidRDefault="00025561" w:rsidP="00025561">
            <w:pPr>
              <w:pStyle w:val="ASFKTablenorm"/>
            </w:pPr>
            <w:r w:rsidRPr="00FF7624">
              <w:t>БИК/SWIFT</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025561" w:rsidRPr="00FF7624" w:rsidRDefault="00025561" w:rsidP="00025561">
            <w:pPr>
              <w:pStyle w:val="ASFKTablenorm"/>
            </w:pPr>
            <w:r w:rsidRPr="00FF7624">
              <w:t>Корсчет</w:t>
            </w:r>
          </w:p>
        </w:tc>
        <w:tc>
          <w:tcPr>
            <w:tcW w:w="3808"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bl>
    <w:p w:rsidR="00025561" w:rsidRPr="00FF7624" w:rsidRDefault="00025561" w:rsidP="00025561">
      <w:pPr>
        <w:pStyle w:val="ASFKNormal"/>
      </w:pPr>
      <w:r w:rsidRPr="00FF7624">
        <w:t>ЭФ документа «Заявка на перерегистрацию бюджетного обязательства</w:t>
      </w:r>
      <w:r w:rsidR="00B53076" w:rsidRPr="00FF7624">
        <w:t xml:space="preserve">», закладки </w:t>
      </w:r>
      <w:r w:rsidRPr="00FF7624">
        <w:t>«Раздел 3,4 (2)»</w:t>
      </w:r>
      <w:r w:rsidR="00903EE9" w:rsidRPr="00FF7624">
        <w:t xml:space="preserve"> представлена на рисунке</w:t>
      </w:r>
      <w:r w:rsidR="00FC634B" w:rsidRPr="00FF7624">
        <w:t> </w:t>
      </w:r>
      <w:r w:rsidR="00903EE9" w:rsidRPr="00FF7624">
        <w:fldChar w:fldCharType="begin"/>
      </w:r>
      <w:r w:rsidR="00903EE9" w:rsidRPr="00FF7624">
        <w:instrText xml:space="preserve"> REF _Ref365468583 \h </w:instrText>
      </w:r>
      <w:r w:rsidR="00FF7624">
        <w:instrText xml:space="preserve"> \* MERGEFORMAT </w:instrText>
      </w:r>
      <w:r w:rsidR="00903EE9" w:rsidRPr="00FF7624">
        <w:fldChar w:fldCharType="separate"/>
      </w:r>
      <w:r w:rsidR="00607514">
        <w:rPr>
          <w:noProof/>
        </w:rPr>
        <w:t>71</w:t>
      </w:r>
      <w:r w:rsidR="00903EE9"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590800"/>
            <wp:effectExtent l="0" t="0" r="0" b="0"/>
            <wp:docPr id="136"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31" w:name="_Ref365468583"/>
      <w:bookmarkStart w:id="632" w:name="_Toc126839239"/>
      <w:r w:rsidR="00607514">
        <w:rPr>
          <w:noProof/>
        </w:rPr>
        <w:t>71</w:t>
      </w:r>
      <w:bookmarkEnd w:id="631"/>
      <w:r w:rsidRPr="00FF7624">
        <w:rPr>
          <w:noProof/>
        </w:rPr>
        <w:fldChar w:fldCharType="end"/>
      </w:r>
      <w:r w:rsidR="00025561" w:rsidRPr="00FF7624">
        <w:t>. ЭФ документа «Заявка на перерегистрацию бюджетного обязательства</w:t>
      </w:r>
      <w:r w:rsidR="00B53076" w:rsidRPr="00FF7624">
        <w:t xml:space="preserve">», закладки </w:t>
      </w:r>
      <w:r w:rsidR="00025561" w:rsidRPr="00FF7624">
        <w:t>«Раздел 3,4 (2)»</w:t>
      </w:r>
      <w:bookmarkEnd w:id="632"/>
    </w:p>
    <w:p w:rsidR="00025561" w:rsidRPr="00FF7624" w:rsidRDefault="00025561" w:rsidP="00025561">
      <w:pPr>
        <w:pStyle w:val="ASFKNormal"/>
      </w:pPr>
      <w:r w:rsidRPr="00FF7624">
        <w:t xml:space="preserve">Перечень полей </w:t>
      </w:r>
      <w:r w:rsidR="00903EE9" w:rsidRPr="00FF7624">
        <w:t>документа «Заявка на перерегистрацию бюджетного обязательства», закладки «Раздел 3,4 (2)»</w:t>
      </w:r>
      <w:r w:rsidRPr="00FF7624">
        <w:t xml:space="preserve"> </w:t>
      </w:r>
      <w:r w:rsidR="00B53076" w:rsidRPr="00FF7624">
        <w:t>приведен в таблице</w:t>
      </w:r>
      <w:r w:rsidR="00FC634B" w:rsidRPr="00FF7624">
        <w:t> </w:t>
      </w:r>
      <w:r w:rsidRPr="00FF7624">
        <w:fldChar w:fldCharType="begin"/>
      </w:r>
      <w:r w:rsidRPr="00FF7624">
        <w:instrText xml:space="preserve"> REF _Ref319665752 \h  \* MERGEFORMAT </w:instrText>
      </w:r>
      <w:r w:rsidRPr="00FF7624">
        <w:fldChar w:fldCharType="separate"/>
      </w:r>
      <w:r w:rsidR="00607514">
        <w:t>42</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33" w:name="_Ref319665752"/>
      <w:bookmarkStart w:id="634" w:name="_Toc126838395"/>
      <w:r w:rsidR="00607514">
        <w:rPr>
          <w:noProof/>
        </w:rPr>
        <w:t>42</w:t>
      </w:r>
      <w:bookmarkEnd w:id="633"/>
      <w:r w:rsidRPr="00FF7624">
        <w:rPr>
          <w:noProof/>
        </w:rPr>
        <w:fldChar w:fldCharType="end"/>
      </w:r>
      <w:r w:rsidR="00025561" w:rsidRPr="00FF7624">
        <w:t xml:space="preserve">. Описание полей </w:t>
      </w:r>
      <w:r w:rsidR="00903EE9" w:rsidRPr="00FF7624">
        <w:t>документа «Заявка на перерегистрацию бюджетного обязательства», закладки «Раздел 3,4 (2)»</w:t>
      </w:r>
      <w:bookmarkEnd w:id="634"/>
    </w:p>
    <w:tbl>
      <w:tblPr>
        <w:tblStyle w:val="ASFKTable"/>
        <w:tblW w:w="5000" w:type="pct"/>
        <w:tblLook w:val="01E0" w:firstRow="1" w:lastRow="1" w:firstColumn="1" w:lastColumn="1" w:noHBand="0" w:noVBand="0"/>
      </w:tblPr>
      <w:tblGrid>
        <w:gridCol w:w="2426"/>
        <w:gridCol w:w="7202"/>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260" w:type="pct"/>
          </w:tcPr>
          <w:p w:rsidR="00025561" w:rsidRPr="00FF7624" w:rsidRDefault="00025561" w:rsidP="00025561">
            <w:pPr>
              <w:pStyle w:val="ASFKTableHead"/>
            </w:pPr>
            <w:r w:rsidRPr="00FF7624">
              <w:t>Наименование поля</w:t>
            </w:r>
          </w:p>
        </w:tc>
        <w:tc>
          <w:tcPr>
            <w:tcW w:w="374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3. Реквизиты исполнительного листа»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lastRenderedPageBreak/>
              <w:t xml:space="preserve">Номер исп. </w:t>
            </w:r>
            <w:r w:rsidR="002B746D" w:rsidRPr="00FF7624">
              <w:t>Д</w:t>
            </w:r>
            <w:r w:rsidR="00676935" w:rsidRPr="00FF7624">
              <w:t>окумент</w:t>
            </w:r>
            <w:r w:rsidRPr="00FF7624">
              <w:t>а</w:t>
            </w:r>
          </w:p>
        </w:tc>
        <w:tc>
          <w:tcPr>
            <w:tcW w:w="3740" w:type="pct"/>
          </w:tcPr>
          <w:p w:rsidR="00025561" w:rsidRPr="00FF7624" w:rsidRDefault="00025561" w:rsidP="00025561">
            <w:pPr>
              <w:pStyle w:val="ASFKTablenorm"/>
            </w:pPr>
            <w:r w:rsidRPr="00FF7624">
              <w:t>Номер документа-основания.</w:t>
            </w:r>
          </w:p>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Дата выдачи</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Срок оплаты</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 xml:space="preserve">Наименование суд. </w:t>
            </w:r>
            <w:r w:rsidR="002B746D" w:rsidRPr="00FF7624">
              <w:t>О</w:t>
            </w:r>
            <w:r w:rsidRPr="00FF7624">
              <w:t>ргана</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 xml:space="preserve">Сумма по исп. </w:t>
            </w:r>
            <w:r w:rsidR="002B746D" w:rsidRPr="00FF7624">
              <w:t>Д</w:t>
            </w:r>
            <w:r w:rsidRPr="00FF7624">
              <w:t>окументу</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 уведомления</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Дата уведомления</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025561">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4. Дополнительные реквизиты обязательства, сформированного на основе контракта»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Способ размещения</w:t>
            </w:r>
          </w:p>
        </w:tc>
        <w:tc>
          <w:tcPr>
            <w:tcW w:w="3740" w:type="pct"/>
          </w:tcPr>
          <w:p w:rsidR="00025561" w:rsidRPr="00FF7624" w:rsidRDefault="00025561" w:rsidP="00025561">
            <w:pPr>
              <w:pStyle w:val="ASFKTablenorm"/>
            </w:pPr>
            <w:r w:rsidRPr="00FF7624">
              <w:t>Значение может вводиться из списка с указанием наименования:</w:t>
            </w:r>
          </w:p>
          <w:p w:rsidR="00025561" w:rsidRPr="00FF7624" w:rsidRDefault="00025561" w:rsidP="00025561">
            <w:pPr>
              <w:pStyle w:val="ASFKTableListMark"/>
            </w:pPr>
            <w:r w:rsidRPr="00FF7624">
              <w:t>1</w:t>
            </w:r>
            <w:r w:rsidR="00444A78" w:rsidRPr="00FF7624">
              <w:t xml:space="preserve"> – </w:t>
            </w:r>
            <w:r w:rsidRPr="00FF7624">
              <w:t>«открытый конкурс</w:t>
            </w:r>
            <w:r w:rsidR="00444A78" w:rsidRPr="00FF7624">
              <w:t xml:space="preserve"> – </w:t>
            </w:r>
            <w:r w:rsidRPr="00FF7624">
              <w:t>1»;</w:t>
            </w:r>
          </w:p>
          <w:p w:rsidR="00025561" w:rsidRPr="00FF7624" w:rsidRDefault="00025561" w:rsidP="00025561">
            <w:pPr>
              <w:pStyle w:val="ASFKTableListMark"/>
            </w:pPr>
            <w:r w:rsidRPr="00FF7624">
              <w:t>2</w:t>
            </w:r>
            <w:r w:rsidR="00444A78" w:rsidRPr="00FF7624">
              <w:t xml:space="preserve"> – </w:t>
            </w:r>
            <w:r w:rsidRPr="00FF7624">
              <w:t>«открытый аукцион</w:t>
            </w:r>
            <w:r w:rsidR="00444A78" w:rsidRPr="00FF7624">
              <w:t xml:space="preserve"> – </w:t>
            </w:r>
            <w:r w:rsidRPr="00FF7624">
              <w:t>2»;</w:t>
            </w:r>
          </w:p>
          <w:p w:rsidR="00025561" w:rsidRPr="00FF7624" w:rsidRDefault="00025561" w:rsidP="00025561">
            <w:pPr>
              <w:pStyle w:val="ASFKTableListMark"/>
            </w:pPr>
            <w:r w:rsidRPr="00FF7624">
              <w:t>3</w:t>
            </w:r>
            <w:r w:rsidR="00444A78" w:rsidRPr="00FF7624">
              <w:t xml:space="preserve"> – </w:t>
            </w:r>
            <w:r w:rsidRPr="00FF7624">
              <w:t>«открытый аукцион в электронной форме</w:t>
            </w:r>
            <w:r w:rsidR="00444A78" w:rsidRPr="00FF7624">
              <w:t xml:space="preserve"> – </w:t>
            </w:r>
            <w:r w:rsidRPr="00FF7624">
              <w:t>3»;</w:t>
            </w:r>
          </w:p>
          <w:p w:rsidR="00025561" w:rsidRPr="00FF7624" w:rsidRDefault="00025561" w:rsidP="00025561">
            <w:pPr>
              <w:pStyle w:val="ASFKTableListMark"/>
            </w:pPr>
            <w:r w:rsidRPr="00FF7624">
              <w:t>4</w:t>
            </w:r>
            <w:r w:rsidR="00444A78" w:rsidRPr="00FF7624">
              <w:t xml:space="preserve"> – </w:t>
            </w:r>
            <w:r w:rsidRPr="00FF7624">
              <w:t>«запрос котировок</w:t>
            </w:r>
            <w:r w:rsidR="00444A78" w:rsidRPr="00FF7624">
              <w:t xml:space="preserve"> – </w:t>
            </w:r>
            <w:r w:rsidRPr="00FF7624">
              <w:t>4»;</w:t>
            </w:r>
          </w:p>
          <w:p w:rsidR="00025561" w:rsidRPr="00FF7624" w:rsidRDefault="00025561" w:rsidP="00025561">
            <w:pPr>
              <w:pStyle w:val="ASFKTableListMark"/>
            </w:pPr>
            <w:r w:rsidRPr="00FF7624">
              <w:t>5</w:t>
            </w:r>
            <w:r w:rsidR="00444A78" w:rsidRPr="00FF7624">
              <w:t xml:space="preserve"> – </w:t>
            </w:r>
            <w:r w:rsidRPr="00FF7624">
              <w:t>«предварительный отбор и запрос котировок при чрезвычайных ситуациях</w:t>
            </w:r>
            <w:r w:rsidR="00444A78" w:rsidRPr="00FF7624">
              <w:t xml:space="preserve"> – </w:t>
            </w:r>
            <w:r w:rsidRPr="00FF7624">
              <w:t>5»;</w:t>
            </w:r>
          </w:p>
          <w:p w:rsidR="00025561" w:rsidRPr="00FF7624" w:rsidRDefault="00025561" w:rsidP="00025561">
            <w:pPr>
              <w:pStyle w:val="ASFKTableListMark"/>
            </w:pPr>
            <w:r w:rsidRPr="00FF7624">
              <w:t>6</w:t>
            </w:r>
            <w:r w:rsidR="00444A78" w:rsidRPr="00FF7624">
              <w:t xml:space="preserve"> – </w:t>
            </w:r>
            <w:r w:rsidRPr="00FF7624">
              <w:t>«единственный поставщик (исполнитель, подрядчик)</w:t>
            </w:r>
            <w:r w:rsidR="00444A78" w:rsidRPr="00FF7624">
              <w:t xml:space="preserve"> – </w:t>
            </w:r>
            <w:r w:rsidRPr="00FF7624">
              <w:t>6»;</w:t>
            </w:r>
          </w:p>
          <w:p w:rsidR="00025561" w:rsidRPr="00FF7624" w:rsidRDefault="00025561" w:rsidP="00025561">
            <w:pPr>
              <w:pStyle w:val="ASFKTableListMark"/>
            </w:pPr>
            <w:r w:rsidRPr="00FF7624">
              <w:t>7</w:t>
            </w:r>
            <w:r w:rsidR="00444A78" w:rsidRPr="00FF7624">
              <w:t xml:space="preserve"> – </w:t>
            </w:r>
            <w:r w:rsidRPr="00FF7624">
              <w:t>«размещение заказа у единственного поставщика (исполнителя, подрядчика)</w:t>
            </w:r>
            <w:r w:rsidR="00444A78" w:rsidRPr="00FF7624">
              <w:t xml:space="preserve"> – </w:t>
            </w:r>
            <w:r w:rsidRPr="00FF7624">
              <w:t>7»;</w:t>
            </w:r>
          </w:p>
          <w:p w:rsidR="00025561" w:rsidRPr="00FF7624" w:rsidRDefault="00025561" w:rsidP="00025561">
            <w:pPr>
              <w:pStyle w:val="ASFKTableListMark"/>
            </w:pPr>
            <w:r w:rsidRPr="00FF7624">
              <w:t>8</w:t>
            </w:r>
            <w:r w:rsidR="00444A78" w:rsidRPr="00FF7624">
              <w:t xml:space="preserve"> – </w:t>
            </w:r>
            <w:r w:rsidRPr="00FF7624">
              <w:t>«изменение контракта</w:t>
            </w:r>
            <w:r w:rsidR="00444A78" w:rsidRPr="00FF7624">
              <w:t xml:space="preserve"> – </w:t>
            </w:r>
            <w:r w:rsidRPr="00FF7624">
              <w:t>8»;</w:t>
            </w:r>
          </w:p>
          <w:p w:rsidR="00025561" w:rsidRPr="00FF7624" w:rsidRDefault="00025561" w:rsidP="00025561">
            <w:pPr>
              <w:pStyle w:val="ASFKTableListMark"/>
            </w:pPr>
            <w:r w:rsidRPr="00FF7624">
              <w:t>9</w:t>
            </w:r>
            <w:r w:rsidR="00444A78" w:rsidRPr="00FF7624">
              <w:t xml:space="preserve"> – </w:t>
            </w:r>
            <w:r w:rsidRPr="00FF7624">
              <w:t>«закрытый конкурс</w:t>
            </w:r>
            <w:r w:rsidR="00444A78" w:rsidRPr="00FF7624">
              <w:t xml:space="preserve"> – </w:t>
            </w:r>
            <w:r w:rsidRPr="00FF7624">
              <w:t>9»;</w:t>
            </w:r>
          </w:p>
          <w:p w:rsidR="00025561" w:rsidRPr="00FF7624" w:rsidRDefault="00025561" w:rsidP="00025561">
            <w:pPr>
              <w:pStyle w:val="ASFKTableListMark"/>
            </w:pPr>
            <w:r w:rsidRPr="00FF7624">
              <w:t>10</w:t>
            </w:r>
            <w:r w:rsidR="00444A78" w:rsidRPr="00FF7624">
              <w:t xml:space="preserve"> – </w:t>
            </w:r>
            <w:r w:rsidRPr="00FF7624">
              <w:t>«закрытый аукцион</w:t>
            </w:r>
            <w:r w:rsidR="00444A78" w:rsidRPr="00FF7624">
              <w:t xml:space="preserve"> – </w:t>
            </w:r>
            <w:r w:rsidRPr="00FF7624">
              <w:t>10».</w:t>
            </w:r>
          </w:p>
          <w:p w:rsidR="00025561" w:rsidRPr="00FF7624" w:rsidRDefault="00025561" w:rsidP="00025561">
            <w:pPr>
              <w:pStyle w:val="ASFKTablenorm"/>
            </w:pPr>
            <w:r w:rsidRPr="00FF7624">
              <w:t>При создании нового документа в поле стоит значение «пусто». Значение «пусто» доступно для выбора в выпадающем списке и расположено первым в выпадающем списке.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 xml:space="preserve">Дата подведения итогов </w:t>
            </w:r>
          </w:p>
        </w:tc>
        <w:tc>
          <w:tcPr>
            <w:tcW w:w="3740"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Вид документа</w:t>
            </w:r>
          </w:p>
        </w:tc>
        <w:tc>
          <w:tcPr>
            <w:tcW w:w="3740" w:type="pct"/>
          </w:tcPr>
          <w:p w:rsidR="00025561" w:rsidRPr="00FF7624" w:rsidRDefault="00025561" w:rsidP="00025561">
            <w:pPr>
              <w:pStyle w:val="ASFKTablenorm"/>
            </w:pPr>
            <w:r w:rsidRPr="00FF7624">
              <w:t>Значение по умолчанию – пустое значение.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Номер документа</w:t>
            </w:r>
          </w:p>
        </w:tc>
        <w:tc>
          <w:tcPr>
            <w:tcW w:w="3740" w:type="pct"/>
          </w:tcPr>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lastRenderedPageBreak/>
              <w:t>Дата документа</w:t>
            </w:r>
          </w:p>
        </w:tc>
        <w:tc>
          <w:tcPr>
            <w:tcW w:w="3740" w:type="pct"/>
          </w:tcPr>
          <w:p w:rsidR="00025561" w:rsidRPr="00FF7624" w:rsidRDefault="00025561" w:rsidP="00025561">
            <w:pPr>
              <w:pStyle w:val="ASFKTablenorm"/>
            </w:pPr>
            <w:r w:rsidRPr="00FF7624">
              <w:t>Значение по умолчанию – пустое значение.</w:t>
            </w:r>
          </w:p>
          <w:p w:rsidR="00025561" w:rsidRPr="00FF7624" w:rsidRDefault="00025561" w:rsidP="00025561">
            <w:pPr>
              <w:pStyle w:val="ASFKTablenorm"/>
            </w:pPr>
            <w:r w:rsidRPr="00FF7624">
              <w:t>Может быть изменено пользователем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025561" w:rsidRPr="00FF7624" w:rsidRDefault="00025561" w:rsidP="00025561">
            <w:pPr>
              <w:pStyle w:val="ASFKTablenorm"/>
            </w:pPr>
            <w:r w:rsidRPr="00FF7624">
              <w:t>Статус исполнения</w:t>
            </w:r>
          </w:p>
        </w:tc>
        <w:tc>
          <w:tcPr>
            <w:tcW w:w="3740" w:type="pct"/>
          </w:tcPr>
          <w:p w:rsidR="00025561" w:rsidRPr="00FF7624" w:rsidRDefault="00025561" w:rsidP="00025561">
            <w:pPr>
              <w:pStyle w:val="ASFKTablenorm"/>
            </w:pPr>
            <w:r w:rsidRPr="00FF7624">
              <w:t>Значения поля заполняется вручную.</w:t>
            </w:r>
          </w:p>
          <w:p w:rsidR="00025561" w:rsidRPr="00FF7624" w:rsidRDefault="00025561" w:rsidP="00025561">
            <w:pPr>
              <w:pStyle w:val="ASFKTablenorm"/>
            </w:pPr>
            <w:r w:rsidRPr="00FF7624">
              <w:t>Поле предусмотрено только для ОБЗ.</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025561" w:rsidRPr="00FF7624" w:rsidRDefault="00025561" w:rsidP="00025561">
            <w:pPr>
              <w:pStyle w:val="ASFKTablenorm"/>
            </w:pPr>
            <w:r w:rsidRPr="00FF7624">
              <w:t>Номер записи в реестре</w:t>
            </w:r>
          </w:p>
        </w:tc>
        <w:tc>
          <w:tcPr>
            <w:tcW w:w="3740" w:type="pct"/>
          </w:tcPr>
          <w:p w:rsidR="00025561" w:rsidRPr="00FF7624" w:rsidRDefault="00025561" w:rsidP="00025561">
            <w:pPr>
              <w:pStyle w:val="ASFKTablenorm"/>
            </w:pPr>
            <w:r w:rsidRPr="00FF7624">
              <w:t>Значение может вводиться вручную или заполняться автоматически из родительского документа.</w:t>
            </w:r>
          </w:p>
        </w:tc>
      </w:tr>
    </w:tbl>
    <w:p w:rsidR="00EE4118" w:rsidRPr="00FF7624" w:rsidRDefault="00EE4118" w:rsidP="00EE4118">
      <w:pPr>
        <w:pStyle w:val="ASFKNormal"/>
      </w:pPr>
      <w:r w:rsidRPr="00FF7624">
        <w:t>ЭФ документа «Заявка на перерегистрацию бюджетного обязательства», закладки «Раздел 5 (3)» представлена на рисунке</w:t>
      </w:r>
      <w:r w:rsidR="00FC634B" w:rsidRPr="00FF7624">
        <w:t> </w:t>
      </w:r>
      <w:r w:rsidRPr="00FF7624">
        <w:fldChar w:fldCharType="begin"/>
      </w:r>
      <w:r w:rsidRPr="00FF7624">
        <w:instrText xml:space="preserve"> REF _Ref458775985 \h </w:instrText>
      </w:r>
      <w:r w:rsidR="00FF7624">
        <w:instrText xml:space="preserve"> \* MERGEFORMAT </w:instrText>
      </w:r>
      <w:r w:rsidRPr="00FF7624">
        <w:fldChar w:fldCharType="separate"/>
      </w:r>
      <w:r w:rsidR="00607514">
        <w:rPr>
          <w:noProof/>
        </w:rPr>
        <w:t>72</w:t>
      </w:r>
      <w:r w:rsidRPr="00FF7624">
        <w:fldChar w:fldCharType="end"/>
      </w:r>
      <w:r w:rsidRPr="00FF7624">
        <w:t>.</w:t>
      </w:r>
    </w:p>
    <w:p w:rsidR="00EE4118" w:rsidRPr="00FF7624" w:rsidRDefault="00B76DB5" w:rsidP="00EE4118">
      <w:pPr>
        <w:pStyle w:val="ASFKFigure"/>
      </w:pPr>
      <w:r w:rsidRPr="00FF7624">
        <w:rPr>
          <w:noProof/>
        </w:rPr>
        <w:drawing>
          <wp:inline distT="0" distB="0" distL="0" distR="0">
            <wp:extent cx="6096000" cy="4343400"/>
            <wp:effectExtent l="0" t="0" r="0" b="0"/>
            <wp:docPr id="137" name="Рисунок 1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096000" cy="4343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35" w:name="_Ref458775985"/>
      <w:bookmarkStart w:id="636" w:name="_Toc126839240"/>
      <w:r w:rsidR="00607514">
        <w:rPr>
          <w:noProof/>
        </w:rPr>
        <w:t>72</w:t>
      </w:r>
      <w:bookmarkEnd w:id="635"/>
      <w:r w:rsidRPr="00FF7624">
        <w:rPr>
          <w:noProof/>
        </w:rPr>
        <w:fldChar w:fldCharType="end"/>
      </w:r>
      <w:r w:rsidR="00025561" w:rsidRPr="00FF7624">
        <w:t>. ЭФ документа «Заявка на перерегистрацию бюджетного обязательства</w:t>
      </w:r>
      <w:r w:rsidR="00B53076" w:rsidRPr="00FF7624">
        <w:t xml:space="preserve">», закладки </w:t>
      </w:r>
      <w:r w:rsidR="00025561" w:rsidRPr="00FF7624">
        <w:t>«Раздел 5 (3)»</w:t>
      </w:r>
      <w:bookmarkEnd w:id="636"/>
    </w:p>
    <w:p w:rsidR="00025561" w:rsidRPr="00FF7624" w:rsidRDefault="00025561" w:rsidP="00025561">
      <w:pPr>
        <w:pStyle w:val="ASFKNormal"/>
      </w:pPr>
      <w:r w:rsidRPr="00FF7624">
        <w:t xml:space="preserve">Перечень полей </w:t>
      </w:r>
      <w:r w:rsidR="00EE4118" w:rsidRPr="00FF7624">
        <w:t>документа «Заявка на перерегистрацию бюджетного обязательства», закладки «Раздел 5 (3)»</w:t>
      </w:r>
      <w:r w:rsidRPr="00FF7624">
        <w:t xml:space="preserve"> </w:t>
      </w:r>
      <w:r w:rsidR="00B53076" w:rsidRPr="00FF7624">
        <w:t>приведен в таблице</w:t>
      </w:r>
      <w:r w:rsidR="00FC634B" w:rsidRPr="00FF7624">
        <w:t> </w:t>
      </w:r>
      <w:r w:rsidRPr="00FF7624">
        <w:fldChar w:fldCharType="begin"/>
      </w:r>
      <w:r w:rsidRPr="00FF7624">
        <w:instrText xml:space="preserve"> REF _Ref319666482 \h  \* MERGEFORMAT </w:instrText>
      </w:r>
      <w:r w:rsidRPr="00FF7624">
        <w:fldChar w:fldCharType="separate"/>
      </w:r>
      <w:r w:rsidR="00607514">
        <w:t>43</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37" w:name="_Ref319666482"/>
      <w:bookmarkStart w:id="638" w:name="_Toc126838396"/>
      <w:r w:rsidR="00607514">
        <w:rPr>
          <w:noProof/>
        </w:rPr>
        <w:t>43</w:t>
      </w:r>
      <w:bookmarkEnd w:id="637"/>
      <w:r w:rsidRPr="00FF7624">
        <w:rPr>
          <w:noProof/>
        </w:rPr>
        <w:fldChar w:fldCharType="end"/>
      </w:r>
      <w:r w:rsidR="00025561" w:rsidRPr="00FF7624">
        <w:t xml:space="preserve">. Описание полей </w:t>
      </w:r>
      <w:r w:rsidR="00EE4118" w:rsidRPr="00FF7624">
        <w:t>документа «Заявка на перерегистрацию бюджетного обязательства», закладки «Раздел 5 (3)»</w:t>
      </w:r>
      <w:bookmarkEnd w:id="638"/>
    </w:p>
    <w:tbl>
      <w:tblPr>
        <w:tblStyle w:val="ASFKTable"/>
        <w:tblW w:w="5000" w:type="pct"/>
        <w:tblLook w:val="01E0" w:firstRow="1" w:lastRow="1" w:firstColumn="1" w:lastColumn="1" w:noHBand="0" w:noVBand="0"/>
      </w:tblPr>
      <w:tblGrid>
        <w:gridCol w:w="2189"/>
        <w:gridCol w:w="7439"/>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EE4118">
            <w:pPr>
              <w:pStyle w:val="ASFKTablenorm"/>
            </w:pPr>
            <w:r w:rsidRPr="00FF7624">
              <w:t>Группа полей «Раздел 5: Расшифровка обязательства в валюте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 валюте (код)</w:t>
            </w:r>
          </w:p>
        </w:tc>
        <w:tc>
          <w:tcPr>
            <w:tcW w:w="3863" w:type="pct"/>
          </w:tcPr>
          <w:p w:rsidR="00025561" w:rsidRPr="00FF7624" w:rsidRDefault="00025561" w:rsidP="00EE4118">
            <w:pPr>
              <w:pStyle w:val="ASFKTablenorm"/>
            </w:pPr>
            <w:r w:rsidRPr="00FF7624">
              <w:t>Отражается значение, указанное в поле «Валюта» раздела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В валюте (наименование)</w:t>
            </w:r>
          </w:p>
        </w:tc>
        <w:tc>
          <w:tcPr>
            <w:tcW w:w="3863" w:type="pct"/>
          </w:tcPr>
          <w:p w:rsidR="00025561" w:rsidRPr="00FF7624" w:rsidRDefault="00025561" w:rsidP="00EE4118">
            <w:pPr>
              <w:pStyle w:val="ASFKTablenorm"/>
            </w:pPr>
            <w:r w:rsidRPr="00FF7624">
              <w:t>Значение заполняется автоматически по коду из справочника валют.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EE4118" w:rsidP="00EE4118">
            <w:pPr>
              <w:pStyle w:val="ASFKTablenorm"/>
            </w:pPr>
            <w:r w:rsidRPr="00FF7624">
              <w:t xml:space="preserve">Группа полей </w:t>
            </w:r>
            <w:r w:rsidR="00025561" w:rsidRPr="00FF7624">
              <w:t>«Итоги в разрезе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ФАИП</w:t>
            </w:r>
          </w:p>
        </w:tc>
        <w:tc>
          <w:tcPr>
            <w:tcW w:w="3863" w:type="pct"/>
          </w:tcPr>
          <w:p w:rsidR="00025561" w:rsidRPr="00FF7624" w:rsidRDefault="00025561" w:rsidP="00EE4118">
            <w:pPr>
              <w:pStyle w:val="ASFKTablenorm"/>
            </w:pPr>
            <w:r w:rsidRPr="00FF7624">
              <w:t>Значение заполняется вручную или выбором</w:t>
            </w:r>
            <w:r w:rsidR="006C60C4">
              <w:t xml:space="preserve"> из справочника «ФАИП», выводятся</w:t>
            </w:r>
            <w:r w:rsidRPr="00FF7624">
              <w:t xml:space="preserve"> только записи справочника, у которых «Код объекта ФАИП» заполнен, а поле «Идентификатор этапа инвестирования по объекту ФАИП» пустое.</w:t>
            </w:r>
          </w:p>
          <w:p w:rsidR="00025561" w:rsidRPr="00FF7624" w:rsidRDefault="00025561" w:rsidP="00EE4118">
            <w:pPr>
              <w:pStyle w:val="ASFKTablenorm"/>
            </w:pPr>
            <w:r w:rsidRPr="00FF7624">
              <w:t>На АРМ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ФАИП</w:t>
            </w:r>
          </w:p>
        </w:tc>
        <w:tc>
          <w:tcPr>
            <w:tcW w:w="3863" w:type="pct"/>
          </w:tcPr>
          <w:p w:rsidR="00025561" w:rsidRPr="00FF7624" w:rsidRDefault="00025561" w:rsidP="00EE4118">
            <w:pPr>
              <w:pStyle w:val="ASFKTablenorm"/>
            </w:pPr>
            <w:r w:rsidRPr="00FF7624">
              <w:t>Подтягивается автоматически по коду из справочника «ФАИП».</w:t>
            </w:r>
          </w:p>
          <w:p w:rsidR="00025561" w:rsidRPr="00FF7624" w:rsidRDefault="00025561" w:rsidP="00EE4118">
            <w:pPr>
              <w:pStyle w:val="ASFKTablenorm"/>
            </w:pPr>
            <w:r w:rsidRPr="00FF7624">
              <w:t>Может быть изменено пользователем вручную.</w:t>
            </w:r>
          </w:p>
          <w:p w:rsidR="00025561" w:rsidRPr="00FF7624" w:rsidRDefault="00025561" w:rsidP="00EE4118">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Январь</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Февраль</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1B520D" w:rsidP="00025561">
            <w:pPr>
              <w:pStyle w:val="ASFKTablenorm"/>
            </w:pPr>
            <w:r w:rsidRPr="00FF7624">
              <w:t>…</w:t>
            </w:r>
          </w:p>
        </w:tc>
        <w:tc>
          <w:tcPr>
            <w:tcW w:w="3863" w:type="pct"/>
          </w:tcPr>
          <w:p w:rsidR="00025561" w:rsidRPr="00FF7624" w:rsidRDefault="001B520D" w:rsidP="00EE4118">
            <w:pPr>
              <w:pStyle w:val="ASFKTablenorm"/>
            </w:pP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Декабрь</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xml:space="preserve">Итого на текущий фин. </w:t>
            </w:r>
            <w:r w:rsidR="00EE4118" w:rsidRPr="00FF7624">
              <w:t>г</w:t>
            </w:r>
            <w:r w:rsidRPr="00FF7624">
              <w:t>од</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1-й год плана</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2-й год плана</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3-й год</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4-й год</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Последующие годы</w:t>
            </w:r>
          </w:p>
        </w:tc>
        <w:tc>
          <w:tcPr>
            <w:tcW w:w="3863" w:type="pct"/>
          </w:tcPr>
          <w:p w:rsidR="00025561" w:rsidRPr="00FF7624" w:rsidRDefault="00025561" w:rsidP="00EE4118">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EE4118" w:rsidP="00EE4118">
            <w:pPr>
              <w:pStyle w:val="ASFKTablenorm"/>
            </w:pPr>
            <w:r w:rsidRPr="00FF7624">
              <w:t xml:space="preserve">Группа полей </w:t>
            </w:r>
            <w:r w:rsidR="00025561" w:rsidRPr="00FF7624">
              <w:t>«Расшифровка по КБК для текущих итогов» (таблица является вложенной к итоговой строке по ФАИП)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w:t>
            </w:r>
          </w:p>
        </w:tc>
        <w:tc>
          <w:tcPr>
            <w:tcW w:w="3863" w:type="pct"/>
          </w:tcPr>
          <w:p w:rsidR="00025561" w:rsidRPr="00FF7624" w:rsidRDefault="00025561" w:rsidP="00EE4118">
            <w:pPr>
              <w:pStyle w:val="ASFKTablenorm"/>
            </w:pPr>
            <w:r w:rsidRPr="00FF7624">
              <w:t>Номер позиции.</w:t>
            </w:r>
          </w:p>
          <w:p w:rsidR="00025561" w:rsidRPr="00FF7624" w:rsidRDefault="00025561" w:rsidP="00EE4118">
            <w:pPr>
              <w:pStyle w:val="ASFKTablenorm"/>
            </w:pPr>
            <w:r w:rsidRPr="00FF7624">
              <w:t>Заполняется автоматически.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1093"/>
        </w:trPr>
        <w:tc>
          <w:tcPr>
            <w:tcW w:w="1137" w:type="pct"/>
          </w:tcPr>
          <w:p w:rsidR="00025561" w:rsidRPr="00FF7624" w:rsidRDefault="00025561" w:rsidP="00025561">
            <w:pPr>
              <w:pStyle w:val="ASFKTablenorm"/>
            </w:pPr>
            <w:r w:rsidRPr="00FF7624">
              <w:t xml:space="preserve">Вид средств </w:t>
            </w:r>
          </w:p>
          <w:p w:rsidR="00025561" w:rsidRPr="00FF7624" w:rsidRDefault="00025561" w:rsidP="00025561">
            <w:pPr>
              <w:pStyle w:val="ASFKTablenorm"/>
            </w:pPr>
            <w:r w:rsidRPr="00FF7624">
              <w:t>(код)</w:t>
            </w:r>
          </w:p>
        </w:tc>
        <w:tc>
          <w:tcPr>
            <w:tcW w:w="3863" w:type="pct"/>
          </w:tcPr>
          <w:p w:rsidR="00025561" w:rsidRPr="00FF7624" w:rsidRDefault="00025561" w:rsidP="00EE4118">
            <w:pPr>
              <w:pStyle w:val="ASFKTablenorm"/>
            </w:pPr>
            <w:r w:rsidRPr="00FF7624">
              <w:t>По умолчанию указывается значение – «10».</w:t>
            </w:r>
          </w:p>
          <w:p w:rsidR="00025561" w:rsidRPr="00FF7624" w:rsidRDefault="00025561" w:rsidP="00EE4118">
            <w:pPr>
              <w:pStyle w:val="ASFKTablenorm"/>
            </w:pPr>
            <w:r w:rsidRPr="00FF7624">
              <w:t>Значение заполняется автоматически из родительского документа.</w:t>
            </w:r>
          </w:p>
          <w:p w:rsidR="00025561" w:rsidRPr="00FF7624" w:rsidRDefault="00025561" w:rsidP="00EE4118">
            <w:pPr>
              <w:pStyle w:val="ASFKTablenorm"/>
            </w:pPr>
            <w:r w:rsidRPr="00FF7624">
              <w:t>Может быть изменено пользователем вручную или выбором из справочника «Источники финансирования».</w:t>
            </w:r>
          </w:p>
          <w:p w:rsidR="00025561" w:rsidRPr="00FF7624" w:rsidRDefault="00025561" w:rsidP="00EE4118">
            <w:pPr>
              <w:pStyle w:val="ASFKTablenorm"/>
            </w:pPr>
            <w:r w:rsidRPr="00FF7624">
              <w:t>Список значений, доступных для выбора пользователем ограничен следующими кодами: 10, 11.</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1289"/>
        </w:trPr>
        <w:tc>
          <w:tcPr>
            <w:tcW w:w="1137" w:type="pct"/>
          </w:tcPr>
          <w:p w:rsidR="00025561" w:rsidRPr="00FF7624" w:rsidRDefault="00025561" w:rsidP="00025561">
            <w:pPr>
              <w:pStyle w:val="ASFKTablenorm"/>
            </w:pPr>
            <w:r w:rsidRPr="00FF7624">
              <w:t>Вид средств (наименование)</w:t>
            </w:r>
          </w:p>
        </w:tc>
        <w:tc>
          <w:tcPr>
            <w:tcW w:w="3863" w:type="pct"/>
          </w:tcPr>
          <w:p w:rsidR="00025561" w:rsidRPr="00FF7624" w:rsidRDefault="00025561" w:rsidP="00EE4118">
            <w:pPr>
              <w:pStyle w:val="ASFKTablenorm"/>
            </w:pPr>
            <w:r w:rsidRPr="00FF7624">
              <w:t>Заполняется автоматически по коду из справочника «Источники финансирования».</w:t>
            </w:r>
          </w:p>
          <w:p w:rsidR="00025561" w:rsidRPr="00FF7624" w:rsidRDefault="00025561" w:rsidP="00EE4118">
            <w:pPr>
              <w:pStyle w:val="ASFKTablenorm"/>
            </w:pPr>
            <w:r w:rsidRPr="00FF7624">
              <w:t>Может быть изменено пользователем вручную.</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КБК</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 или выбирается из справочника КБК.</w:t>
            </w:r>
          </w:p>
          <w:p w:rsidR="00025561" w:rsidRPr="00FF7624" w:rsidRDefault="00025561" w:rsidP="00EE4118">
            <w:pPr>
              <w:pStyle w:val="ASFKTablenorm"/>
            </w:pPr>
            <w:r w:rsidRPr="00FF7624">
              <w:t xml:space="preserve">Пользователю </w:t>
            </w:r>
            <w:r w:rsidR="00676935" w:rsidRPr="00FF7624">
              <w:t xml:space="preserve">доступны КБК, у которых </w:t>
            </w:r>
            <w:r w:rsidRPr="00FF7624">
              <w:t>значение типа – «10», «11», «12».</w:t>
            </w:r>
          </w:p>
          <w:p w:rsidR="00025561" w:rsidRPr="00FF7624" w:rsidRDefault="00025561" w:rsidP="00EE4118">
            <w:pPr>
              <w:pStyle w:val="ASFKTablenorm"/>
            </w:pPr>
            <w:r w:rsidRPr="00FF7624">
              <w:lastRenderedPageBreak/>
              <w:t>Значение генери</w:t>
            </w:r>
            <w:r w:rsidR="00551272" w:rsidRPr="00FF7624">
              <w:t>руе</w:t>
            </w:r>
            <w:r w:rsidRPr="00FF7624">
              <w:t>тся автоматически из заполненных значений по сегментам по следующим алгоритмам: ППП + ФКР+КЦСР+КВР+КОСГУ.</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ППП</w:t>
            </w:r>
          </w:p>
        </w:tc>
        <w:tc>
          <w:tcPr>
            <w:tcW w:w="3863" w:type="pct"/>
          </w:tcPr>
          <w:p w:rsidR="00025561" w:rsidRPr="00FF7624" w:rsidRDefault="00025561" w:rsidP="00EE4118">
            <w:pPr>
              <w:pStyle w:val="ASFKTablenorm"/>
            </w:pPr>
            <w:r w:rsidRPr="00FF7624">
              <w:t>Код ведомственной структуры:</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 xml:space="preserve">Значение может вводиться вручную, выбираться пользователем из справочника </w:t>
            </w:r>
            <w:r w:rsidR="00551272" w:rsidRPr="00FF7624">
              <w:t>«Ведомства»</w:t>
            </w:r>
            <w:r w:rsidRPr="00FF7624">
              <w:t>.</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ФКР</w:t>
            </w:r>
          </w:p>
        </w:tc>
        <w:tc>
          <w:tcPr>
            <w:tcW w:w="3863" w:type="pct"/>
          </w:tcPr>
          <w:p w:rsidR="00025561" w:rsidRPr="00FF7624" w:rsidRDefault="00025561" w:rsidP="00EE4118">
            <w:pPr>
              <w:pStyle w:val="ASFKTablenorm"/>
            </w:pPr>
            <w:r w:rsidRPr="00FF7624">
              <w:t>Код функциональной классификации расходов:</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заполняется вручную или выбирается из справочника разделов/подразделов.</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КЦСР</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заполняется вручную или выбирается из справочника целевых статей.</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КВР</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заполняется вручную или выбирается из справочника видов расходов.</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КОСГУ</w:t>
            </w:r>
          </w:p>
        </w:tc>
        <w:tc>
          <w:tcPr>
            <w:tcW w:w="3863" w:type="pct"/>
          </w:tcPr>
          <w:p w:rsidR="00025561" w:rsidRPr="00FF7624" w:rsidRDefault="00025561" w:rsidP="00EE4118">
            <w:pPr>
              <w:pStyle w:val="ASFKTablenorm"/>
            </w:pPr>
            <w:r w:rsidRPr="00FF7624">
              <w:t>Код экономической классификации:</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может вводиться вручную, выбираться пользователем из справочника «Экономическая классификация».</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цели</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 или выбирается из справочника кодов целей субсидий, субвенций.</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Доп. КБК 2</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 или выбирается из справочника «Дополнение БК2».</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Доп. КБК 3</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 или выбирается из справочника «Дополнение БК3».</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Доп. КБК 4</w:t>
            </w:r>
          </w:p>
        </w:tc>
        <w:tc>
          <w:tcPr>
            <w:tcW w:w="3863" w:type="pct"/>
          </w:tcPr>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 или выбирается из справочника «Дополнение БК4».</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Предмет документа основания</w:t>
            </w:r>
          </w:p>
        </w:tc>
        <w:tc>
          <w:tcPr>
            <w:tcW w:w="3863" w:type="pct"/>
          </w:tcPr>
          <w:p w:rsidR="00025561" w:rsidRPr="00FF7624" w:rsidRDefault="00025561" w:rsidP="00EE4118">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Примечание</w:t>
            </w:r>
          </w:p>
        </w:tc>
        <w:tc>
          <w:tcPr>
            <w:tcW w:w="3863" w:type="pct"/>
          </w:tcPr>
          <w:p w:rsidR="00025561" w:rsidRPr="00FF7624" w:rsidRDefault="00025561" w:rsidP="00EE4118">
            <w:pPr>
              <w:pStyle w:val="ASFKTablenorm"/>
            </w:pPr>
            <w:r w:rsidRPr="00FF7624">
              <w:t>Значение может вводиться вручную или заполняться автоматически из родительского документа.</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xml:space="preserve">Итого на текущий фин. </w:t>
            </w:r>
            <w:r w:rsidR="00EE4118" w:rsidRPr="00FF7624">
              <w:t>г</w:t>
            </w:r>
            <w:r w:rsidRPr="00FF7624">
              <w:t>од</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1-й год плана</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2-й год плана</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3-й год</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4-й год</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Последующие годы</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Может быть изменено пользователем вручную или заполняться автоматически из родительского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EE4118">
            <w:pPr>
              <w:pStyle w:val="ASFKTablenorm"/>
            </w:pPr>
            <w:r w:rsidRPr="00FF7624">
              <w:t xml:space="preserve">Группа полей «График оплаты»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Январь</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Февраль</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1B520D" w:rsidP="00025561">
            <w:pPr>
              <w:pStyle w:val="ASFKTablenorm"/>
            </w:pPr>
            <w:r w:rsidRPr="00FF7624">
              <w:t>…</w:t>
            </w:r>
          </w:p>
        </w:tc>
        <w:tc>
          <w:tcPr>
            <w:tcW w:w="3863" w:type="pct"/>
          </w:tcPr>
          <w:p w:rsidR="00025561" w:rsidRPr="00FF7624" w:rsidRDefault="001B520D" w:rsidP="00EE4118">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Декабрь</w:t>
            </w:r>
          </w:p>
        </w:tc>
        <w:tc>
          <w:tcPr>
            <w:tcW w:w="3863" w:type="pct"/>
          </w:tcPr>
          <w:p w:rsidR="00025561" w:rsidRPr="00FF7624" w:rsidRDefault="00025561" w:rsidP="00EE4118">
            <w:pPr>
              <w:pStyle w:val="ASFKTablenorm"/>
            </w:pPr>
            <w:r w:rsidRPr="00FF7624">
              <w:t>По умолчанию поле заполняется значением «0.00».</w:t>
            </w:r>
          </w:p>
          <w:p w:rsidR="00025561" w:rsidRPr="00FF7624" w:rsidRDefault="00025561" w:rsidP="00EE4118">
            <w:pPr>
              <w:pStyle w:val="ASFKTablenorm"/>
            </w:pPr>
            <w:r w:rsidRPr="00FF7624">
              <w:t>Значение заполняется автоматически при выборе родительского документа.</w:t>
            </w:r>
          </w:p>
          <w:p w:rsidR="00025561" w:rsidRPr="00FF7624" w:rsidRDefault="00025561" w:rsidP="00EE4118">
            <w:pPr>
              <w:pStyle w:val="ASFKTablenorm"/>
            </w:pPr>
            <w:r w:rsidRPr="00FF7624">
              <w:t>Значение вводится вручную.</w:t>
            </w:r>
          </w:p>
          <w:p w:rsidR="00025561" w:rsidRPr="00FF7624" w:rsidRDefault="00025561" w:rsidP="00EE4118">
            <w:pPr>
              <w:pStyle w:val="ASFKTablenorm"/>
            </w:pPr>
            <w:r w:rsidRPr="00FF7624">
              <w:t>Для ОФК off-line, АРМ НУБП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xml:space="preserve">Сумма по расшифровке </w:t>
            </w:r>
          </w:p>
        </w:tc>
        <w:tc>
          <w:tcPr>
            <w:tcW w:w="3863" w:type="pct"/>
          </w:tcPr>
          <w:p w:rsidR="00025561" w:rsidRPr="00FF7624" w:rsidRDefault="00025561" w:rsidP="00EE4118">
            <w:pPr>
              <w:pStyle w:val="ASFKTablenorm"/>
            </w:pPr>
            <w:r w:rsidRPr="00FF7624">
              <w:t>Значение рассчитывается автоматически как сумма всех строк по всем годам.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Отклонение</w:t>
            </w:r>
          </w:p>
        </w:tc>
        <w:tc>
          <w:tcPr>
            <w:tcW w:w="3863" w:type="pct"/>
          </w:tcPr>
          <w:p w:rsidR="00025561" w:rsidRPr="00FF7624" w:rsidRDefault="00025561" w:rsidP="00EE4118">
            <w:pPr>
              <w:pStyle w:val="ASFKTablenorm"/>
            </w:pPr>
            <w:r w:rsidRPr="00FF7624">
              <w:t xml:space="preserve">Значение рассчитывается автоматически. </w:t>
            </w:r>
          </w:p>
          <w:p w:rsidR="00025561" w:rsidRPr="00FF7624" w:rsidRDefault="00025561" w:rsidP="00EE4118">
            <w:pPr>
              <w:pStyle w:val="ASFKTablenorm"/>
            </w:pPr>
            <w:r w:rsidRPr="00FF7624">
              <w:lastRenderedPageBreak/>
              <w:t>Сравнивается значение, указанное в заголовке и сумма всех строк по всем годам. Значение выводится по модулю.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EE4118">
            <w:pPr>
              <w:pStyle w:val="ASFKTablenorm"/>
            </w:pPr>
            <w:r w:rsidRPr="00FF7624">
              <w:lastRenderedPageBreak/>
              <w:t>Группа полей «Контрольные суммы»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 по документу-основанию</w:t>
            </w:r>
          </w:p>
        </w:tc>
        <w:tc>
          <w:tcPr>
            <w:tcW w:w="3863" w:type="pct"/>
          </w:tcPr>
          <w:p w:rsidR="00025561" w:rsidRPr="00FF7624" w:rsidRDefault="00025561" w:rsidP="00EE4118">
            <w:pPr>
              <w:pStyle w:val="ASFKTablenorm"/>
            </w:pPr>
            <w:r w:rsidRPr="00FF7624">
              <w:t>Значение заполняется автоматически и является равным полю «Сумма в валюте БО» (Раздел 1: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xml:space="preserve">Сумма по расшифровке </w:t>
            </w:r>
          </w:p>
        </w:tc>
        <w:tc>
          <w:tcPr>
            <w:tcW w:w="3863" w:type="pct"/>
          </w:tcPr>
          <w:p w:rsidR="00025561" w:rsidRPr="00FF7624" w:rsidRDefault="00025561" w:rsidP="00EE4118">
            <w:pPr>
              <w:pStyle w:val="ASFKTablenorm"/>
            </w:pPr>
            <w:r w:rsidRPr="00FF7624">
              <w:t>Значение рассчитывается автоматически как сумма всех строк по всем годам всех подитогов по кодам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xml:space="preserve">Отклонение </w:t>
            </w:r>
          </w:p>
        </w:tc>
        <w:tc>
          <w:tcPr>
            <w:tcW w:w="3863" w:type="pct"/>
          </w:tcPr>
          <w:p w:rsidR="00025561" w:rsidRPr="00FF7624" w:rsidRDefault="00025561" w:rsidP="00EE4118">
            <w:pPr>
              <w:pStyle w:val="ASFKTablenorm"/>
            </w:pPr>
            <w:r w:rsidRPr="00FF7624">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025561" w:rsidRPr="00FF7624" w:rsidRDefault="00025561" w:rsidP="00025561">
      <w:pPr>
        <w:pStyle w:val="ASFKNormal"/>
      </w:pPr>
      <w:r w:rsidRPr="00FF7624">
        <w:t>ЭФ документа «Заявка на перерегистрацию бюджетного обязательства», закладка «Подписи (4)»</w:t>
      </w:r>
      <w:r w:rsidR="00EE4118" w:rsidRPr="00FF7624">
        <w:t xml:space="preserve"> представлена на рисунке</w:t>
      </w:r>
      <w:r w:rsidR="00FC634B" w:rsidRPr="00FF7624">
        <w:t> </w:t>
      </w:r>
      <w:r w:rsidR="00EE4118" w:rsidRPr="00FF7624">
        <w:fldChar w:fldCharType="begin"/>
      </w:r>
      <w:r w:rsidR="00EE4118" w:rsidRPr="00FF7624">
        <w:instrText xml:space="preserve"> REF _Ref357521466 \h  \* MERGEFORMAT </w:instrText>
      </w:r>
      <w:r w:rsidR="00EE4118" w:rsidRPr="00FF7624">
        <w:fldChar w:fldCharType="separate"/>
      </w:r>
      <w:r w:rsidR="00607514">
        <w:t>73</w:t>
      </w:r>
      <w:r w:rsidR="00EE4118"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219200"/>
            <wp:effectExtent l="0" t="0" r="0" b="0"/>
            <wp:docPr id="138" name="Рисунок 1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096000" cy="1219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39" w:name="_Ref357521466"/>
      <w:bookmarkStart w:id="640" w:name="_Toc126839241"/>
      <w:r w:rsidR="00607514">
        <w:rPr>
          <w:noProof/>
        </w:rPr>
        <w:t>73</w:t>
      </w:r>
      <w:bookmarkEnd w:id="639"/>
      <w:r w:rsidRPr="00FF7624">
        <w:rPr>
          <w:noProof/>
        </w:rPr>
        <w:fldChar w:fldCharType="end"/>
      </w:r>
      <w:r w:rsidR="00025561" w:rsidRPr="00FF7624">
        <w:t>. ЭФ документа «Заявка на перерегистрацию бюджетного обязательства</w:t>
      </w:r>
      <w:r w:rsidR="00B53076" w:rsidRPr="00FF7624">
        <w:t xml:space="preserve">», закладки </w:t>
      </w:r>
      <w:r w:rsidR="00025561" w:rsidRPr="00FF7624">
        <w:t>«Подписи (4)»</w:t>
      </w:r>
      <w:bookmarkEnd w:id="640"/>
    </w:p>
    <w:p w:rsidR="00025561" w:rsidRPr="00FF7624" w:rsidRDefault="00025561" w:rsidP="00025561">
      <w:pPr>
        <w:pStyle w:val="ASFKNormal"/>
      </w:pPr>
      <w:r w:rsidRPr="00FF7624">
        <w:t xml:space="preserve">Перечень полей </w:t>
      </w:r>
      <w:r w:rsidR="00EE4118" w:rsidRPr="00FF7624">
        <w:t>документа «Заявка на перерегистрацию бюджетного обязательства», закладки «Подписи (4)»</w:t>
      </w:r>
      <w:r w:rsidRPr="00FF7624">
        <w:t xml:space="preserve"> </w:t>
      </w:r>
      <w:r w:rsidR="00B53076" w:rsidRPr="00FF7624">
        <w:t>приведен в таблице</w:t>
      </w:r>
      <w:r w:rsidR="00FC634B" w:rsidRPr="00FF7624">
        <w:t> </w:t>
      </w:r>
      <w:r w:rsidRPr="00FF7624">
        <w:fldChar w:fldCharType="begin"/>
      </w:r>
      <w:r w:rsidRPr="00FF7624">
        <w:instrText xml:space="preserve"> REF _Ref365468255 \h </w:instrText>
      </w:r>
      <w:r w:rsidR="00FF7624">
        <w:instrText xml:space="preserve"> \* MERGEFORMAT </w:instrText>
      </w:r>
      <w:r w:rsidRPr="00FF7624">
        <w:fldChar w:fldCharType="separate"/>
      </w:r>
      <w:r w:rsidR="00607514">
        <w:rPr>
          <w:noProof/>
        </w:rPr>
        <w:t>44</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41" w:name="_Ref365468255"/>
      <w:bookmarkStart w:id="642" w:name="_Toc126838397"/>
      <w:r w:rsidR="00607514">
        <w:rPr>
          <w:noProof/>
        </w:rPr>
        <w:t>44</w:t>
      </w:r>
      <w:bookmarkEnd w:id="641"/>
      <w:r w:rsidRPr="00FF7624">
        <w:rPr>
          <w:noProof/>
        </w:rPr>
        <w:fldChar w:fldCharType="end"/>
      </w:r>
      <w:r w:rsidR="00025561" w:rsidRPr="00FF7624">
        <w:t xml:space="preserve">. Описание полей </w:t>
      </w:r>
      <w:r w:rsidR="00EE4118" w:rsidRPr="00FF7624">
        <w:t>документа «Заявка на перерегистрацию бюджетного обязательства», закладки «Подписи (4)»</w:t>
      </w:r>
      <w:bookmarkEnd w:id="642"/>
    </w:p>
    <w:tbl>
      <w:tblPr>
        <w:tblStyle w:val="ASFKTable"/>
        <w:tblW w:w="5000" w:type="pct"/>
        <w:tblLook w:val="01E0" w:firstRow="1" w:lastRow="1" w:firstColumn="1" w:lastColumn="1" w:noHBand="0" w:noVBand="0"/>
      </w:tblPr>
      <w:tblGrid>
        <w:gridCol w:w="2532"/>
        <w:gridCol w:w="7096"/>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315" w:type="pct"/>
          </w:tcPr>
          <w:p w:rsidR="00025561" w:rsidRPr="00FF7624" w:rsidRDefault="00025561" w:rsidP="00025561">
            <w:pPr>
              <w:pStyle w:val="ASFKTableHead"/>
            </w:pPr>
            <w:r w:rsidRPr="00FF7624">
              <w:t>Наименование поля</w:t>
            </w:r>
          </w:p>
        </w:tc>
        <w:tc>
          <w:tcPr>
            <w:tcW w:w="3685"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15" w:type="pct"/>
          </w:tcPr>
          <w:p w:rsidR="00025561" w:rsidRPr="00FF7624" w:rsidRDefault="00500E58" w:rsidP="00025561">
            <w:pPr>
              <w:pStyle w:val="ASFKTablenorm"/>
            </w:pPr>
            <w:r w:rsidRPr="00FF7624">
              <w:t xml:space="preserve">Руководитель (уполн. </w:t>
            </w:r>
            <w:r w:rsidR="00492AE7" w:rsidRPr="00FF7624">
              <w:t>Л</w:t>
            </w:r>
            <w:r w:rsidRPr="00FF7624">
              <w:t>ицо): должность</w:t>
            </w:r>
          </w:p>
        </w:tc>
        <w:tc>
          <w:tcPr>
            <w:tcW w:w="3685" w:type="pct"/>
          </w:tcPr>
          <w:p w:rsidR="00025561" w:rsidRPr="00FF7624" w:rsidRDefault="00025561" w:rsidP="00025561">
            <w:pPr>
              <w:pStyle w:val="ASFKTablenorm"/>
            </w:pPr>
            <w:r w:rsidRPr="00FF7624">
              <w:t>Выбирается из списка сотрудников, либо вводится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15" w:type="pct"/>
          </w:tcPr>
          <w:p w:rsidR="00025561" w:rsidRPr="00FF7624" w:rsidRDefault="00500E58" w:rsidP="00025561">
            <w:pPr>
              <w:pStyle w:val="ASFKTablenorm"/>
            </w:pPr>
            <w:r w:rsidRPr="00FF7624">
              <w:t xml:space="preserve">Руководитель (уполн. </w:t>
            </w:r>
            <w:r w:rsidR="00492AE7" w:rsidRPr="00FF7624">
              <w:t>Л</w:t>
            </w:r>
            <w:r w:rsidRPr="00FF7624">
              <w:t>ицо): расшифровка подписи</w:t>
            </w:r>
          </w:p>
        </w:tc>
        <w:tc>
          <w:tcPr>
            <w:tcW w:w="3685" w:type="pct"/>
          </w:tcPr>
          <w:p w:rsidR="00025561" w:rsidRPr="00FF7624" w:rsidRDefault="00025561" w:rsidP="00025561">
            <w:pPr>
              <w:pStyle w:val="ASFKTablenorm"/>
            </w:pPr>
            <w:r w:rsidRPr="00FF7624">
              <w:t>Значение заполняется автоматически из справочника сотрудников после заполнения поля Руководитель (уполномоченное им лицо): должность. Может быть изменено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15" w:type="pct"/>
          </w:tcPr>
          <w:p w:rsidR="00025561" w:rsidRPr="00FF7624" w:rsidRDefault="00025561" w:rsidP="00025561">
            <w:pPr>
              <w:pStyle w:val="ASFKTablenorm"/>
            </w:pPr>
            <w:r w:rsidRPr="00FF7624">
              <w:t>Дата подписания</w:t>
            </w:r>
          </w:p>
        </w:tc>
        <w:tc>
          <w:tcPr>
            <w:tcW w:w="3685" w:type="pct"/>
          </w:tcPr>
          <w:p w:rsidR="00025561" w:rsidRPr="00FF7624" w:rsidRDefault="00025561" w:rsidP="00025561">
            <w:pPr>
              <w:pStyle w:val="ASFKTablenorm"/>
            </w:pPr>
            <w:r w:rsidRPr="00FF7624">
              <w:t>По умолчанию текущая дата. Значение вводится вручную или выбирается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15" w:type="pct"/>
          </w:tcPr>
          <w:p w:rsidR="00025561" w:rsidRPr="00FF7624" w:rsidRDefault="00025561" w:rsidP="00025561">
            <w:pPr>
              <w:pStyle w:val="ASFKTablenorm"/>
            </w:pPr>
            <w:r w:rsidRPr="00FF7624">
              <w:t>Должность исполнителя</w:t>
            </w:r>
          </w:p>
        </w:tc>
        <w:tc>
          <w:tcPr>
            <w:tcW w:w="3685" w:type="pct"/>
          </w:tcPr>
          <w:p w:rsidR="00025561" w:rsidRPr="00FF7624" w:rsidRDefault="00025561" w:rsidP="00025561">
            <w:pPr>
              <w:pStyle w:val="ASFKTablenorm"/>
            </w:pPr>
            <w:r w:rsidRPr="00FF7624">
              <w:t>Не заполняется. Закрыто на редактирование.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15" w:type="pct"/>
          </w:tcPr>
          <w:p w:rsidR="00025561" w:rsidRPr="00FF7624" w:rsidRDefault="00025561" w:rsidP="00025561">
            <w:pPr>
              <w:pStyle w:val="ASFKTablenorm"/>
            </w:pPr>
            <w:r w:rsidRPr="00FF7624">
              <w:t>Расшифровка подписи</w:t>
            </w:r>
          </w:p>
        </w:tc>
        <w:tc>
          <w:tcPr>
            <w:tcW w:w="3685" w:type="pct"/>
          </w:tcPr>
          <w:p w:rsidR="00025561" w:rsidRPr="00FF7624" w:rsidRDefault="00025561" w:rsidP="00025561">
            <w:pPr>
              <w:pStyle w:val="ASFKTablenorm"/>
            </w:pPr>
            <w:r w:rsidRPr="00FF7624">
              <w:t>Не заполняется. Закрыто на редактирование.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15" w:type="pct"/>
          </w:tcPr>
          <w:p w:rsidR="00025561" w:rsidRPr="00FF7624" w:rsidRDefault="00025561" w:rsidP="00025561">
            <w:pPr>
              <w:pStyle w:val="ASFKTablenorm"/>
            </w:pPr>
            <w:r w:rsidRPr="00FF7624">
              <w:t>Телефон исполнителя</w:t>
            </w:r>
          </w:p>
        </w:tc>
        <w:tc>
          <w:tcPr>
            <w:tcW w:w="3685" w:type="pct"/>
          </w:tcPr>
          <w:p w:rsidR="00025561" w:rsidRPr="00FF7624" w:rsidRDefault="00025561" w:rsidP="00025561">
            <w:pPr>
              <w:pStyle w:val="ASFKTablenorm"/>
            </w:pPr>
            <w:r w:rsidRPr="00FF7624">
              <w:t>Не заполняется. Закрыто на редактирование.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15" w:type="pct"/>
          </w:tcPr>
          <w:p w:rsidR="00025561" w:rsidRPr="00FF7624" w:rsidRDefault="00025561" w:rsidP="00025561">
            <w:pPr>
              <w:pStyle w:val="ASFKTablenorm"/>
            </w:pPr>
            <w:r w:rsidRPr="00FF7624">
              <w:t>Дата регистрации в ФК</w:t>
            </w:r>
          </w:p>
        </w:tc>
        <w:tc>
          <w:tcPr>
            <w:tcW w:w="3685" w:type="pct"/>
          </w:tcPr>
          <w:p w:rsidR="00025561" w:rsidRPr="00FF7624" w:rsidRDefault="00025561" w:rsidP="00025561">
            <w:pPr>
              <w:pStyle w:val="ASFKTablenorm"/>
            </w:pPr>
            <w:r w:rsidRPr="00FF7624">
              <w:t>Не заполняется. Закрыто на редактирование.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15" w:type="pct"/>
          </w:tcPr>
          <w:p w:rsidR="00025561" w:rsidRPr="00FF7624" w:rsidRDefault="00025561" w:rsidP="00025561">
            <w:pPr>
              <w:pStyle w:val="ASFKTablenorm"/>
            </w:pPr>
            <w:r w:rsidRPr="00FF7624">
              <w:t>Примечание</w:t>
            </w:r>
          </w:p>
        </w:tc>
        <w:tc>
          <w:tcPr>
            <w:tcW w:w="3685" w:type="pct"/>
          </w:tcPr>
          <w:p w:rsidR="00025561" w:rsidRPr="00FF7624" w:rsidRDefault="00025561" w:rsidP="00025561">
            <w:pPr>
              <w:pStyle w:val="ASFKTablenorm"/>
            </w:pPr>
            <w:r w:rsidRPr="00FF7624">
              <w:t>Не заполняется. Закрыто на редактирование.</w:t>
            </w:r>
          </w:p>
        </w:tc>
      </w:tr>
    </w:tbl>
    <w:p w:rsidR="00025561" w:rsidRPr="00FF7624" w:rsidRDefault="00025561" w:rsidP="00025561">
      <w:pPr>
        <w:pStyle w:val="32"/>
      </w:pPr>
      <w:bookmarkStart w:id="643" w:name="_Toc225934616"/>
      <w:bookmarkStart w:id="644" w:name="_Ref333221994"/>
      <w:bookmarkStart w:id="645" w:name="_Ref336336803"/>
      <w:bookmarkStart w:id="646" w:name="_Ref343765142"/>
      <w:bookmarkStart w:id="647" w:name="_Ref343765450"/>
      <w:bookmarkStart w:id="648" w:name="_Ref364867053"/>
      <w:bookmarkStart w:id="649" w:name="_Toc375687195"/>
      <w:bookmarkStart w:id="650" w:name="_Ref377295779"/>
      <w:bookmarkStart w:id="651" w:name="_Toc422307665"/>
      <w:bookmarkStart w:id="652" w:name="_Ref478391078"/>
      <w:bookmarkStart w:id="653" w:name="_Ref488837150"/>
      <w:bookmarkStart w:id="654" w:name="_Toc126839084"/>
      <w:r w:rsidRPr="00FF7624">
        <w:lastRenderedPageBreak/>
        <w:t>Исполнительный документ</w:t>
      </w:r>
      <w:bookmarkEnd w:id="643"/>
      <w:bookmarkEnd w:id="644"/>
      <w:bookmarkEnd w:id="645"/>
      <w:bookmarkEnd w:id="646"/>
      <w:bookmarkEnd w:id="647"/>
      <w:bookmarkEnd w:id="648"/>
      <w:bookmarkEnd w:id="649"/>
      <w:bookmarkEnd w:id="650"/>
      <w:bookmarkEnd w:id="651"/>
      <w:bookmarkEnd w:id="652"/>
      <w:bookmarkEnd w:id="653"/>
      <w:bookmarkEnd w:id="654"/>
    </w:p>
    <w:p w:rsidR="00025561" w:rsidRPr="00FF7624" w:rsidRDefault="00025561" w:rsidP="00025561">
      <w:pPr>
        <w:pStyle w:val="ASFKNormal"/>
      </w:pPr>
      <w:r w:rsidRPr="00FF7624">
        <w:t>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документ «Исполнительный документ» или «Исполнительный документ по периодическим выплатам», заполняя все атрибуты кроме строчной части.</w:t>
      </w:r>
    </w:p>
    <w:p w:rsidR="00025561" w:rsidRPr="00FF7624" w:rsidRDefault="00025561" w:rsidP="00025561">
      <w:pPr>
        <w:pStyle w:val="ASFKNormal"/>
      </w:pPr>
      <w:r w:rsidRPr="00FF7624">
        <w:t>В случае предоставления исполнительного листа в ОФК, применяется следующий порядок обработки документа:</w:t>
      </w:r>
    </w:p>
    <w:p w:rsidR="00025561" w:rsidRPr="00FF7624" w:rsidRDefault="00025561" w:rsidP="00025561">
      <w:pPr>
        <w:pStyle w:val="ASFKListmark1"/>
      </w:pPr>
      <w:r w:rsidRPr="00FF7624">
        <w:t>данные по исполнительному листу вводятся на АРМ ОФК как ЭД «Исполнительный документ» или «Исполнительный документ по периодическим выплатам»;</w:t>
      </w:r>
    </w:p>
    <w:p w:rsidR="00025561" w:rsidRPr="00FF7624" w:rsidRDefault="00025561" w:rsidP="00025561">
      <w:pPr>
        <w:pStyle w:val="ASFKListmark1"/>
      </w:pPr>
      <w:r w:rsidRPr="00FF7624">
        <w:t>далее документ подписывается и передается через СУФД в учетную систему УФК;</w:t>
      </w:r>
    </w:p>
    <w:p w:rsidR="00025561" w:rsidRPr="00FF7624" w:rsidRDefault="00025561" w:rsidP="00025561">
      <w:pPr>
        <w:pStyle w:val="ASFKListmark1"/>
      </w:pPr>
      <w:r w:rsidRPr="00FF7624">
        <w:t>документ ставится на учет в УФК, при этом на АРМ ОФК передается статус «Принято» из учетной системы;</w:t>
      </w:r>
    </w:p>
    <w:p w:rsidR="00025561" w:rsidRPr="00FF7624" w:rsidRDefault="00025561" w:rsidP="00025561">
      <w:pPr>
        <w:pStyle w:val="ASFKListmark1"/>
      </w:pPr>
      <w:r w:rsidRPr="00FF7624">
        <w:t xml:space="preserve">после этого документ доставляется с АРМ ОФК на АРМ ПБС или АРМ НУБП (БУ). В случае если у ПБС (БУ) нет АРМ СУФД, пользователь на АРМ ОФК инициирует завершение процесса доставки ЭД, нажав кнопку </w:t>
      </w:r>
      <w:r w:rsidR="00B76DB5" w:rsidRPr="00FF7624">
        <w:rPr>
          <w:noProof/>
        </w:rPr>
        <w:drawing>
          <wp:inline distT="0" distB="0" distL="0" distR="0">
            <wp:extent cx="152400" cy="152400"/>
            <wp:effectExtent l="0" t="0" r="0" b="0"/>
            <wp:docPr id="139" name="Рисунок 139"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nap12"/>
                    <pic:cNvPicPr>
                      <a:picLocks noChangeAspect="1" noChangeArrowheads="1"/>
                    </pic:cNvPicPr>
                  </pic:nvPicPr>
                  <pic:blipFill>
                    <a:blip r:embed="rId137">
                      <a:lum bright="-10000" contrast="200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444A78" w:rsidRPr="00FF7624">
        <w:t>(Завершить доставку)</w:t>
      </w:r>
      <w:r w:rsidRPr="00FF7624">
        <w:t>.</w:t>
      </w:r>
    </w:p>
    <w:p w:rsidR="00025561" w:rsidRPr="00FF7624" w:rsidRDefault="00025561" w:rsidP="00025561">
      <w:pPr>
        <w:pStyle w:val="ASFKNormal"/>
      </w:pPr>
      <w:r w:rsidRPr="00FF7624">
        <w:t>Документ также может быть создан в учетной системе УФК (ЦАФК) и передан ПБС (БУ) через СУФД.</w:t>
      </w:r>
    </w:p>
    <w:p w:rsidR="00025561" w:rsidRPr="00FF7624" w:rsidRDefault="00025561" w:rsidP="00025561">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025561" w:rsidRPr="00FF7624" w:rsidRDefault="006A5514" w:rsidP="00025561">
      <w:pPr>
        <w:pStyle w:val="ASFKNormal"/>
      </w:pPr>
      <w:r w:rsidRPr="00FF7624">
        <w:t>Для работы с документами «</w:t>
      </w:r>
      <w:r w:rsidR="00025561" w:rsidRPr="00FF7624">
        <w:t>Исполнительный документ» следует перейти в пункт меню «Документы – Регистрация и учет обязательств – Карточки учета БО – Исполнительный документ». Откроется ЭФ списка документов, представленная на рисунке </w:t>
      </w:r>
      <w:r w:rsidR="00171042">
        <w:fldChar w:fldCharType="begin"/>
      </w:r>
      <w:r w:rsidR="00171042">
        <w:instrText xml:space="preserve"> REF _Ref114473952 \h </w:instrText>
      </w:r>
      <w:r w:rsidR="00171042">
        <w:fldChar w:fldCharType="separate"/>
      </w:r>
      <w:r w:rsidR="00607514">
        <w:rPr>
          <w:noProof/>
        </w:rPr>
        <w:t>74</w:t>
      </w:r>
      <w:r w:rsidR="00171042">
        <w:fldChar w:fldCharType="end"/>
      </w:r>
      <w:r w:rsidR="00025561" w:rsidRPr="00FF7624">
        <w:t>.</w:t>
      </w:r>
    </w:p>
    <w:p w:rsidR="00025561" w:rsidRPr="00FF7624" w:rsidRDefault="00B76DB5" w:rsidP="00025561">
      <w:pPr>
        <w:pStyle w:val="ASFKFigure"/>
      </w:pPr>
      <w:r w:rsidRPr="00FF7624">
        <w:rPr>
          <w:noProof/>
        </w:rPr>
        <w:drawing>
          <wp:inline distT="0" distB="0" distL="0" distR="0">
            <wp:extent cx="6019800" cy="3581400"/>
            <wp:effectExtent l="0" t="0" r="0" b="0"/>
            <wp:docPr id="140" name="Рисунок 1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019800" cy="3581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55" w:name="_Ref114473952"/>
      <w:bookmarkStart w:id="656" w:name="_Toc126839242"/>
      <w:r w:rsidR="00607514">
        <w:rPr>
          <w:noProof/>
        </w:rPr>
        <w:t>74</w:t>
      </w:r>
      <w:bookmarkEnd w:id="655"/>
      <w:r w:rsidRPr="00FF7624">
        <w:rPr>
          <w:noProof/>
        </w:rPr>
        <w:fldChar w:fldCharType="end"/>
      </w:r>
      <w:r w:rsidR="00025561" w:rsidRPr="00FF7624">
        <w:t>. ЭФ списка документов «Исполнительный документ»</w:t>
      </w:r>
      <w:bookmarkEnd w:id="656"/>
    </w:p>
    <w:p w:rsidR="00025561" w:rsidRPr="00FF7624" w:rsidRDefault="00025561" w:rsidP="00025561">
      <w:pPr>
        <w:pStyle w:val="41"/>
      </w:pPr>
      <w:r w:rsidRPr="00FF7624">
        <w:lastRenderedPageBreak/>
        <w:t>Доступные операции</w:t>
      </w:r>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41"/>
      </w:pPr>
      <w:r w:rsidRPr="00FF7624">
        <w:t>Экранная форма документа</w:t>
      </w:r>
    </w:p>
    <w:p w:rsidR="00025561" w:rsidRPr="00FF7624" w:rsidRDefault="00025561" w:rsidP="00025561">
      <w:pPr>
        <w:pStyle w:val="ASFKNormal"/>
      </w:pPr>
      <w:r w:rsidRPr="00FF7624">
        <w:t>ЭФ документа «Исполнительный документ» представлена на рисунках</w:t>
      </w:r>
      <w:r w:rsidR="00FC634B" w:rsidRPr="00FF7624">
        <w:t> </w:t>
      </w:r>
      <w:r w:rsidRPr="00FF7624">
        <w:fldChar w:fldCharType="begin"/>
      </w:r>
      <w:r w:rsidRPr="00FF7624">
        <w:instrText xml:space="preserve"> REF _Ref332959081 \h  \* MERGEFORMAT </w:instrText>
      </w:r>
      <w:r w:rsidRPr="00FF7624">
        <w:fldChar w:fldCharType="separate"/>
      </w:r>
      <w:r w:rsidR="00607514">
        <w:t>75</w:t>
      </w:r>
      <w:r w:rsidRPr="00FF7624">
        <w:fldChar w:fldCharType="end"/>
      </w:r>
      <w:r w:rsidRPr="00FF7624">
        <w:t xml:space="preserve"> и </w:t>
      </w:r>
      <w:r w:rsidRPr="00FF7624">
        <w:fldChar w:fldCharType="begin"/>
      </w:r>
      <w:r w:rsidRPr="00FF7624">
        <w:instrText xml:space="preserve"> REF _Ref332990862 \h </w:instrText>
      </w:r>
      <w:r w:rsidR="00FF7624">
        <w:instrText xml:space="preserve"> \* MERGEFORMAT </w:instrText>
      </w:r>
      <w:r w:rsidRPr="00FF7624">
        <w:fldChar w:fldCharType="separate"/>
      </w:r>
      <w:r w:rsidR="00607514">
        <w:rPr>
          <w:noProof/>
        </w:rPr>
        <w:t>76</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«Документ (1)»;</w:t>
      </w:r>
    </w:p>
    <w:p w:rsidR="00025561" w:rsidRPr="00FF7624" w:rsidRDefault="00025561" w:rsidP="00025561">
      <w:pPr>
        <w:pStyle w:val="ASFKListmark1"/>
      </w:pPr>
      <w:r w:rsidRPr="00FF7624">
        <w:t>«Исполнение (2)»;</w:t>
      </w:r>
    </w:p>
    <w:p w:rsidR="0098140B" w:rsidRPr="00FF7624" w:rsidRDefault="0098140B" w:rsidP="0098140B">
      <w:pPr>
        <w:pStyle w:val="ASFKListmark1"/>
      </w:pPr>
      <w:r w:rsidRPr="00FF7624">
        <w:t>«Информация об отзыве исполнительного документа»;</w:t>
      </w:r>
    </w:p>
    <w:p w:rsidR="001B3514" w:rsidRPr="00FF7624" w:rsidRDefault="001B3514" w:rsidP="001B3514">
      <w:pPr>
        <w:pStyle w:val="ASFKListmark1"/>
      </w:pPr>
      <w:r w:rsidRPr="00FF7624">
        <w:t>«Реквизиты ЦОКР исполнителя»;</w:t>
      </w:r>
    </w:p>
    <w:p w:rsidR="0098140B" w:rsidRPr="00FF7624" w:rsidRDefault="0098140B" w:rsidP="0098140B">
      <w:pPr>
        <w:pStyle w:val="ASFKListmark1"/>
      </w:pPr>
      <w:r w:rsidRPr="00FF7624">
        <w:t>«Системные атрибуты»;</w:t>
      </w:r>
    </w:p>
    <w:p w:rsidR="00025561" w:rsidRPr="00FF7624" w:rsidRDefault="00025561" w:rsidP="0098140B">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5791200"/>
            <wp:effectExtent l="0" t="0" r="0" b="0"/>
            <wp:docPr id="141"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96000" cy="5791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57" w:name="_Ref332959081"/>
      <w:bookmarkStart w:id="658" w:name="_Toc126839243"/>
      <w:r w:rsidR="00607514">
        <w:rPr>
          <w:noProof/>
        </w:rPr>
        <w:t>75</w:t>
      </w:r>
      <w:bookmarkEnd w:id="657"/>
      <w:r w:rsidRPr="00FF7624">
        <w:rPr>
          <w:noProof/>
        </w:rPr>
        <w:fldChar w:fldCharType="end"/>
      </w:r>
      <w:r w:rsidR="00025561" w:rsidRPr="00FF7624">
        <w:t>. ЭФ документа «Исполнительный документ</w:t>
      </w:r>
      <w:r w:rsidR="00B53076" w:rsidRPr="00FF7624">
        <w:t xml:space="preserve">», закладки </w:t>
      </w:r>
      <w:r w:rsidR="00025561" w:rsidRPr="00FF7624">
        <w:t>«Документ (1)»</w:t>
      </w:r>
      <w:bookmarkEnd w:id="658"/>
    </w:p>
    <w:p w:rsidR="00025561" w:rsidRPr="00FF7624" w:rsidRDefault="00025561" w:rsidP="00025561">
      <w:pPr>
        <w:pStyle w:val="ASFKNormal"/>
      </w:pPr>
      <w:r w:rsidRPr="00FF7624">
        <w:t>Перечень полей документа «Исполнительный документ</w:t>
      </w:r>
      <w:r w:rsidR="00B53076" w:rsidRPr="00FF7624">
        <w:t xml:space="preserve">», закладки </w:t>
      </w:r>
      <w:r w:rsidRPr="00FF7624">
        <w:t>«Документ (1)» приведен в таблице</w:t>
      </w:r>
      <w:r w:rsidR="00FC634B" w:rsidRPr="00FF7624">
        <w:t> </w:t>
      </w:r>
      <w:r w:rsidRPr="00FF7624">
        <w:fldChar w:fldCharType="begin"/>
      </w:r>
      <w:r w:rsidRPr="00FF7624">
        <w:instrText xml:space="preserve"> REF _Ref336336891 \h  \* MERGEFORMAT </w:instrText>
      </w:r>
      <w:r w:rsidRPr="00FF7624">
        <w:fldChar w:fldCharType="separate"/>
      </w:r>
      <w:r w:rsidR="00607514">
        <w:t>45</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59" w:name="_Ref336336891"/>
      <w:bookmarkStart w:id="660" w:name="_Toc126838398"/>
      <w:r w:rsidR="00607514">
        <w:rPr>
          <w:noProof/>
        </w:rPr>
        <w:t>45</w:t>
      </w:r>
      <w:bookmarkEnd w:id="659"/>
      <w:r w:rsidRPr="00FF7624">
        <w:rPr>
          <w:noProof/>
        </w:rPr>
        <w:fldChar w:fldCharType="end"/>
      </w:r>
      <w:r w:rsidR="00025561" w:rsidRPr="00FF7624">
        <w:t>. Описание полей документа «Исполнительный документ</w:t>
      </w:r>
      <w:r w:rsidR="00B53076" w:rsidRPr="00FF7624">
        <w:t xml:space="preserve">», закладки </w:t>
      </w:r>
      <w:r w:rsidR="00025561" w:rsidRPr="00FF7624">
        <w:t>«Документ (1)»</w:t>
      </w:r>
      <w:bookmarkEnd w:id="660"/>
    </w:p>
    <w:tbl>
      <w:tblPr>
        <w:tblStyle w:val="ASFKTable"/>
        <w:tblW w:w="5000" w:type="pct"/>
        <w:tblLook w:val="01E0" w:firstRow="1" w:lastRow="1" w:firstColumn="1" w:lastColumn="1" w:noHBand="0" w:noVBand="0"/>
      </w:tblPr>
      <w:tblGrid>
        <w:gridCol w:w="3491"/>
        <w:gridCol w:w="6137"/>
      </w:tblGrid>
      <w:tr w:rsidR="00C92CDE" w:rsidRPr="00FF7624" w:rsidTr="00EE4326">
        <w:trPr>
          <w:cnfStyle w:val="100000000000" w:firstRow="1" w:lastRow="0" w:firstColumn="0" w:lastColumn="0" w:oddVBand="0" w:evenVBand="0" w:oddHBand="0" w:evenHBand="0" w:firstRowFirstColumn="0" w:firstRowLastColumn="0" w:lastRowFirstColumn="0" w:lastRowLastColumn="0"/>
        </w:trPr>
        <w:tc>
          <w:tcPr>
            <w:tcW w:w="1813" w:type="pct"/>
          </w:tcPr>
          <w:p w:rsidR="00C92CDE" w:rsidRPr="00FF7624" w:rsidRDefault="00C92CDE" w:rsidP="00C92CDE">
            <w:pPr>
              <w:pStyle w:val="ASFKTableHead"/>
            </w:pPr>
            <w:bookmarkStart w:id="661" w:name="_Ref401855710"/>
            <w:bookmarkStart w:id="662" w:name="_Toc422307666"/>
            <w:bookmarkStart w:id="663" w:name="_Ref333222009"/>
            <w:bookmarkStart w:id="664" w:name="_Toc375687196"/>
            <w:r w:rsidRPr="00FF7624">
              <w:t>Наименование поля</w:t>
            </w:r>
          </w:p>
        </w:tc>
        <w:tc>
          <w:tcPr>
            <w:tcW w:w="3187" w:type="pct"/>
          </w:tcPr>
          <w:p w:rsidR="00C92CDE" w:rsidRPr="00FF7624" w:rsidRDefault="00C92CDE" w:rsidP="00C92CDE">
            <w:pPr>
              <w:pStyle w:val="ASFKTableHead"/>
            </w:pPr>
            <w:r w:rsidRPr="00FF7624">
              <w:t>Описание поля</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Статус</w:t>
            </w:r>
          </w:p>
        </w:tc>
        <w:tc>
          <w:tcPr>
            <w:tcW w:w="3187" w:type="pct"/>
          </w:tcPr>
          <w:p w:rsidR="00C92CDE" w:rsidRPr="00FF7624" w:rsidRDefault="00C92CDE" w:rsidP="00C92CDE">
            <w:pPr>
              <w:pStyle w:val="ASFKTablenorm"/>
            </w:pPr>
            <w:r w:rsidRPr="00FF7624">
              <w:t>Статус.</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 ИД в журнале</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Дата предъявления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Дата фактического предъявления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Регистрационный номер ИД</w:t>
            </w:r>
          </w:p>
        </w:tc>
        <w:tc>
          <w:tcPr>
            <w:tcW w:w="3187" w:type="pct"/>
          </w:tcPr>
          <w:p w:rsidR="00C92CDE" w:rsidRPr="00FF7624" w:rsidRDefault="00C92CDE" w:rsidP="00C92CDE">
            <w:pPr>
              <w:pStyle w:val="ASFKTablenorm"/>
            </w:pPr>
            <w:r w:rsidRPr="00FF7624">
              <w:t>Регистрационный номер ИД.</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Номер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lastRenderedPageBreak/>
              <w:t>Дата выдачи</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Вид ИД</w:t>
            </w:r>
          </w:p>
        </w:tc>
        <w:tc>
          <w:tcPr>
            <w:tcW w:w="3187" w:type="pct"/>
          </w:tcPr>
          <w:p w:rsidR="00C92CDE" w:rsidRPr="00FF7624" w:rsidRDefault="00C92CDE" w:rsidP="00C92CDE">
            <w:pPr>
              <w:pStyle w:val="ASFKTablenorm"/>
            </w:pPr>
            <w:r w:rsidRPr="00FF7624">
              <w:t>Возможные значения: исполнительный лист, судебный приказ.</w:t>
            </w:r>
          </w:p>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Серия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Сумма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Номер ПУ</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Дата ПУ</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ФИО лица, предъявившего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Кол-во листов</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Наименование суда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Дата судебного акта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Наименование судебного акта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Номер судебного дела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«ДОЛЖНИК:»</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Наименование</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Бюджет</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Код главы по БК</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Код по Сводному реестру (справочнику НУБП)</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Исполнительный документ предъявлен к новому типу учреждения</w:t>
            </w:r>
          </w:p>
        </w:tc>
        <w:tc>
          <w:tcPr>
            <w:tcW w:w="3187" w:type="pct"/>
          </w:tcPr>
          <w:p w:rsidR="00C92CDE" w:rsidRPr="00FF7624" w:rsidRDefault="00C92CDE" w:rsidP="00C92CDE">
            <w:pPr>
              <w:pStyle w:val="ASFKTablenorm"/>
            </w:pPr>
            <w:r w:rsidRPr="00FF7624">
              <w:t>Входящий: импорт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Табличное поле «Взыскатель»</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Наименование (ФИО)</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ИНН</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КПП</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Адрес взыскателя</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Банковский счет</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БИК</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«СПРАВОЧНО:»</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Текущий год испол.</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Л/С должника</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Номер БО</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Оплата ИД</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Наименование ГРБС (учредителя)</w:t>
            </w:r>
          </w:p>
        </w:tc>
        <w:tc>
          <w:tcPr>
            <w:tcW w:w="3187"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 дела в органе ТОФК</w:t>
            </w:r>
          </w:p>
        </w:tc>
        <w:tc>
          <w:tcPr>
            <w:tcW w:w="3187" w:type="pct"/>
          </w:tcPr>
          <w:p w:rsidR="00C92CDE" w:rsidRPr="00FF7624" w:rsidRDefault="00C92CDE" w:rsidP="00C92CDE">
            <w:pPr>
              <w:pStyle w:val="ASFKTablenorm"/>
            </w:pPr>
            <w:r w:rsidRPr="00FF7624">
              <w:t>Номер дела в органе ТОФК.</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lastRenderedPageBreak/>
              <w:t>№ дела при предыдущем предъявлении ИД</w:t>
            </w:r>
          </w:p>
        </w:tc>
        <w:tc>
          <w:tcPr>
            <w:tcW w:w="3187" w:type="pct"/>
          </w:tcPr>
          <w:p w:rsidR="00C92CDE" w:rsidRPr="00FF7624" w:rsidRDefault="00C92CDE" w:rsidP="00C92CDE">
            <w:pPr>
              <w:pStyle w:val="ASFKTablenorm"/>
            </w:pPr>
            <w:r w:rsidRPr="00FF7624">
              <w:t>Номер дела при предыдущем предъявлении ИД.</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Табличное поле «Категории дела»</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C92CDE" w:rsidRPr="00FF7624" w:rsidRDefault="00C92CDE" w:rsidP="00C92CDE">
            <w:pPr>
              <w:pStyle w:val="ASFKTablenorm"/>
            </w:pPr>
            <w:r w:rsidRPr="00FF7624">
              <w:t>Код</w:t>
            </w:r>
          </w:p>
        </w:tc>
        <w:tc>
          <w:tcPr>
            <w:tcW w:w="3187" w:type="pct"/>
          </w:tcPr>
          <w:p w:rsidR="00C92CDE" w:rsidRPr="00FF7624" w:rsidRDefault="00C92CDE" w:rsidP="00C92CDE">
            <w:pPr>
              <w:pStyle w:val="ASFKTablenorm"/>
            </w:pPr>
            <w:r w:rsidRPr="00FF7624">
              <w:t>Код категории дела.</w:t>
            </w:r>
          </w:p>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C92CDE" w:rsidRPr="00FF7624" w:rsidRDefault="00C92CDE" w:rsidP="00C92CDE">
            <w:pPr>
              <w:pStyle w:val="ASFKTablenorm"/>
            </w:pPr>
            <w:r w:rsidRPr="00FF7624">
              <w:t>Сумма по категории</w:t>
            </w:r>
          </w:p>
        </w:tc>
        <w:tc>
          <w:tcPr>
            <w:tcW w:w="3187" w:type="pct"/>
          </w:tcPr>
          <w:p w:rsidR="00C92CDE" w:rsidRPr="00FF7624" w:rsidRDefault="00C92CDE" w:rsidP="00C92CDE">
            <w:pPr>
              <w:pStyle w:val="ASFKTablenorm"/>
            </w:pPr>
            <w:r w:rsidRPr="00FF7624">
              <w:t>Входящий: значение передается из OEBS.</w:t>
            </w:r>
          </w:p>
        </w:tc>
      </w:tr>
    </w:tbl>
    <w:p w:rsidR="00C92CDE" w:rsidRPr="00FF7624" w:rsidRDefault="00C92CDE" w:rsidP="00C92CDE">
      <w:pPr>
        <w:pStyle w:val="ASFKNormal"/>
      </w:pPr>
      <w:r w:rsidRPr="00FF7624">
        <w:t>ЭФ документа «Исполнительный документ», закладки «Исполнение (2)» представлена на рисунке </w:t>
      </w:r>
      <w:r w:rsidRPr="00FF7624">
        <w:fldChar w:fldCharType="begin"/>
      </w:r>
      <w:r w:rsidRPr="00FF7624">
        <w:instrText xml:space="preserve"> REF _Ref332990862 \h  \* MERGEFORMAT </w:instrText>
      </w:r>
      <w:r w:rsidRPr="00FF7624">
        <w:fldChar w:fldCharType="separate"/>
      </w:r>
      <w:r w:rsidR="00607514">
        <w:t>76</w:t>
      </w:r>
      <w:r w:rsidRPr="00FF7624">
        <w:fldChar w:fldCharType="end"/>
      </w:r>
      <w:r w:rsidRPr="00FF7624">
        <w:t>.</w:t>
      </w:r>
    </w:p>
    <w:p w:rsidR="00C92CDE" w:rsidRPr="00FF7624" w:rsidRDefault="00B76DB5" w:rsidP="00C92CDE">
      <w:pPr>
        <w:pStyle w:val="ASFKFigure"/>
      </w:pPr>
      <w:r w:rsidRPr="00FF7624">
        <w:rPr>
          <w:noProof/>
        </w:rPr>
        <w:drawing>
          <wp:inline distT="0" distB="0" distL="0" distR="0">
            <wp:extent cx="6105525" cy="3276600"/>
            <wp:effectExtent l="0" t="0" r="9525" b="0"/>
            <wp:docPr id="142" name="Рисунок 1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05525" cy="3276600"/>
                    </a:xfrm>
                    <a:prstGeom prst="rect">
                      <a:avLst/>
                    </a:prstGeom>
                    <a:noFill/>
                    <a:ln>
                      <a:noFill/>
                    </a:ln>
                  </pic:spPr>
                </pic:pic>
              </a:graphicData>
            </a:graphic>
          </wp:inline>
        </w:drawing>
      </w:r>
    </w:p>
    <w:p w:rsidR="00C92CDE" w:rsidRPr="00FF7624" w:rsidRDefault="00C72376" w:rsidP="00C92CD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65" w:name="_Ref332990862"/>
      <w:bookmarkStart w:id="666" w:name="_Toc126839244"/>
      <w:r w:rsidR="00607514">
        <w:rPr>
          <w:noProof/>
        </w:rPr>
        <w:t>76</w:t>
      </w:r>
      <w:bookmarkEnd w:id="665"/>
      <w:r w:rsidRPr="00FF7624">
        <w:rPr>
          <w:noProof/>
        </w:rPr>
        <w:fldChar w:fldCharType="end"/>
      </w:r>
      <w:r w:rsidR="00C92CDE" w:rsidRPr="00FF7624">
        <w:t>. ЭФ документа «Исполнительный документ», закладки «Исполнение (2)»</w:t>
      </w:r>
      <w:bookmarkEnd w:id="666"/>
    </w:p>
    <w:p w:rsidR="00C92CDE" w:rsidRPr="00FF7624" w:rsidRDefault="00C92CDE" w:rsidP="00C92CDE">
      <w:pPr>
        <w:pStyle w:val="ASFKNormal"/>
      </w:pPr>
      <w:r w:rsidRPr="00FF7624">
        <w:t>Перечень полей документа «Исполнительный документ», закладки «Исполнение (2)» приведен в таблице </w:t>
      </w:r>
      <w:r w:rsidRPr="00FF7624">
        <w:fldChar w:fldCharType="begin"/>
      </w:r>
      <w:r w:rsidRPr="00FF7624">
        <w:instrText xml:space="preserve"> REF _Ref332991347 \h  \* MERGEFORMAT </w:instrText>
      </w:r>
      <w:r w:rsidRPr="00FF7624">
        <w:fldChar w:fldCharType="separate"/>
      </w:r>
      <w:r w:rsidR="00607514">
        <w:t>46</w:t>
      </w:r>
      <w:r w:rsidRPr="00FF7624">
        <w:fldChar w:fldCharType="end"/>
      </w:r>
      <w:r w:rsidRPr="00FF7624">
        <w:t>.</w:t>
      </w:r>
    </w:p>
    <w:p w:rsidR="00C92CDE" w:rsidRPr="00FF7624" w:rsidRDefault="008310DF" w:rsidP="00C92CD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67" w:name="_Ref332991347"/>
      <w:bookmarkStart w:id="668" w:name="_Toc126838399"/>
      <w:r w:rsidR="00607514">
        <w:rPr>
          <w:noProof/>
        </w:rPr>
        <w:t>46</w:t>
      </w:r>
      <w:bookmarkEnd w:id="667"/>
      <w:r w:rsidRPr="00FF7624">
        <w:rPr>
          <w:noProof/>
        </w:rPr>
        <w:fldChar w:fldCharType="end"/>
      </w:r>
      <w:r w:rsidR="00C92CDE" w:rsidRPr="00FF7624">
        <w:t>. Описание полей документа «Исполнительный документ», закладки «Исполнение (2)»</w:t>
      </w:r>
      <w:bookmarkEnd w:id="668"/>
    </w:p>
    <w:tbl>
      <w:tblPr>
        <w:tblStyle w:val="ASFKTable"/>
        <w:tblW w:w="5000" w:type="pct"/>
        <w:tblLook w:val="01E0" w:firstRow="1" w:lastRow="1" w:firstColumn="1" w:lastColumn="1" w:noHBand="0" w:noVBand="0"/>
      </w:tblPr>
      <w:tblGrid>
        <w:gridCol w:w="3137"/>
        <w:gridCol w:w="6491"/>
      </w:tblGrid>
      <w:tr w:rsidR="00C92CDE" w:rsidRPr="00FF7624" w:rsidTr="00EE4326">
        <w:trPr>
          <w:cnfStyle w:val="100000000000" w:firstRow="1" w:lastRow="0" w:firstColumn="0" w:lastColumn="0" w:oddVBand="0" w:evenVBand="0" w:oddHBand="0" w:evenHBand="0" w:firstRowFirstColumn="0" w:firstRowLastColumn="0" w:lastRowFirstColumn="0" w:lastRowLastColumn="0"/>
        </w:trPr>
        <w:tc>
          <w:tcPr>
            <w:tcW w:w="1629" w:type="pct"/>
          </w:tcPr>
          <w:p w:rsidR="00C92CDE" w:rsidRPr="00FF7624" w:rsidRDefault="00C92CDE" w:rsidP="00C92CDE">
            <w:pPr>
              <w:pStyle w:val="ASFKTableHead"/>
            </w:pPr>
            <w:r w:rsidRPr="00FF7624">
              <w:t>Наименование поля</w:t>
            </w:r>
          </w:p>
        </w:tc>
        <w:tc>
          <w:tcPr>
            <w:tcW w:w="3371" w:type="pct"/>
          </w:tcPr>
          <w:p w:rsidR="00C92CDE" w:rsidRPr="00FF7624" w:rsidRDefault="00C92CDE" w:rsidP="00C92CDE">
            <w:pPr>
              <w:pStyle w:val="ASFKTableHead"/>
            </w:pPr>
            <w:r w:rsidRPr="00FF7624">
              <w:t>Описание поля</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«Сопутствующие документы»</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п/п</w:t>
            </w:r>
          </w:p>
        </w:tc>
        <w:tc>
          <w:tcPr>
            <w:tcW w:w="3371" w:type="pct"/>
          </w:tcPr>
          <w:p w:rsidR="00C92CDE" w:rsidRPr="00FF7624" w:rsidRDefault="00C92CDE" w:rsidP="00C92CDE">
            <w:pPr>
              <w:pStyle w:val="ASFKTablenorm"/>
            </w:pPr>
            <w:r w:rsidRPr="00FF7624">
              <w:t>Номер строки по порядку. Автозаполнение.</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(УПЛ)</w:t>
            </w:r>
          </w:p>
        </w:tc>
        <w:tc>
          <w:tcPr>
            <w:tcW w:w="3371" w:type="pct"/>
            <w:vMerge w:val="restart"/>
          </w:tcPr>
          <w:p w:rsidR="00C92CDE" w:rsidRPr="00FF7624" w:rsidRDefault="00C92CDE" w:rsidP="00C92CDE">
            <w:pPr>
              <w:pStyle w:val="ASFKTablenorm"/>
            </w:pPr>
            <w:r w:rsidRPr="00FF7624">
              <w:t>УПЛ – уведомление о поступлении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УПЛ.</w:t>
            </w:r>
          </w:p>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(УПЛ)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вручения (УПЛ)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(УПЛ)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(ОБД)</w:t>
            </w:r>
          </w:p>
        </w:tc>
        <w:tc>
          <w:tcPr>
            <w:tcW w:w="3371" w:type="pct"/>
            <w:vMerge w:val="restart"/>
          </w:tcPr>
          <w:p w:rsidR="00C92CDE" w:rsidRPr="00FF7624" w:rsidRDefault="00C92CDE" w:rsidP="00C92CDE">
            <w:pPr>
              <w:pStyle w:val="ASFKTablenorm"/>
            </w:pPr>
            <w:r w:rsidRPr="00FF7624">
              <w:t>ОБД – сведения об обязательстве.</w:t>
            </w:r>
          </w:p>
          <w:p w:rsidR="00C92CDE" w:rsidRPr="00FF7624" w:rsidRDefault="00C92CDE" w:rsidP="00C92CDE">
            <w:pPr>
              <w:pStyle w:val="ASFKTablenorm"/>
            </w:pPr>
            <w:r w:rsidRPr="00FF7624">
              <w:lastRenderedPageBreak/>
              <w:t>Значение заполняется на основании соответствующих полей связанного документа с типом ОБД.</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(ОБД)</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lastRenderedPageBreak/>
              <w:t>Статус (ОБД)</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674"/>
        </w:trPr>
        <w:tc>
          <w:tcPr>
            <w:tcW w:w="1629" w:type="pct"/>
          </w:tcPr>
          <w:p w:rsidR="00C92CDE" w:rsidRPr="00FF7624" w:rsidRDefault="00C92CDE" w:rsidP="00C92CDE">
            <w:pPr>
              <w:pStyle w:val="ASFKTablenorm"/>
            </w:pPr>
            <w:r w:rsidRPr="00FF7624">
              <w:t>Номер (ОБЗ)</w:t>
            </w:r>
          </w:p>
        </w:tc>
        <w:tc>
          <w:tcPr>
            <w:tcW w:w="3371" w:type="pct"/>
            <w:vMerge w:val="restart"/>
          </w:tcPr>
          <w:p w:rsidR="00C92CDE" w:rsidRPr="00FF7624" w:rsidRDefault="00C92CDE" w:rsidP="00C92CDE">
            <w:pPr>
              <w:pStyle w:val="ASFKTablenorm"/>
            </w:pPr>
            <w:r w:rsidRPr="00FF7624">
              <w:t>ОБЗ – заявка на внесение изменений в обязательство.</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ОБЗ.</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(ОБЗ)</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135"/>
        </w:trPr>
        <w:tc>
          <w:tcPr>
            <w:tcW w:w="1629" w:type="pct"/>
          </w:tcPr>
          <w:p w:rsidR="00C92CDE" w:rsidRPr="00FF7624" w:rsidRDefault="00C92CDE" w:rsidP="00C92CDE">
            <w:pPr>
              <w:pStyle w:val="ASFKTablenorm"/>
            </w:pPr>
            <w:r w:rsidRPr="00FF7624">
              <w:t>Статус (ОБЗ)</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(УЗТ)</w:t>
            </w:r>
          </w:p>
        </w:tc>
        <w:tc>
          <w:tcPr>
            <w:tcW w:w="3371" w:type="pct"/>
            <w:vMerge w:val="restart"/>
          </w:tcPr>
          <w:p w:rsidR="00C92CDE" w:rsidRPr="00FF7624" w:rsidRDefault="00C92CDE" w:rsidP="00C92CDE">
            <w:pPr>
              <w:pStyle w:val="ASFKTablenorm"/>
            </w:pPr>
            <w:r w:rsidRPr="00FF7624">
              <w:t>УЗТ – запрос-требование.</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УЗТ.</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(УЗТ)</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(УЗТ)</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(УВЛ)</w:t>
            </w:r>
          </w:p>
        </w:tc>
        <w:tc>
          <w:tcPr>
            <w:tcW w:w="3371" w:type="pct"/>
            <w:vMerge w:val="restart"/>
          </w:tcPr>
          <w:p w:rsidR="00C92CDE" w:rsidRPr="00FF7624" w:rsidRDefault="00C92CDE" w:rsidP="00C92CDE">
            <w:pPr>
              <w:pStyle w:val="ASFKTablenorm"/>
            </w:pPr>
            <w:r w:rsidRPr="00FF7624">
              <w:t>УВЛ – уведомление о возвращении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УВЛ.</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(УВЛ)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Примечание (УВЛ)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(УВЛ)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(УВП)</w:t>
            </w:r>
          </w:p>
        </w:tc>
        <w:tc>
          <w:tcPr>
            <w:tcW w:w="3371" w:type="pct"/>
            <w:vMerge w:val="restart"/>
          </w:tcPr>
          <w:p w:rsidR="00C92CDE" w:rsidRPr="00FF7624" w:rsidRDefault="00C92CDE" w:rsidP="00C92CDE">
            <w:pPr>
              <w:pStyle w:val="ASFKTablenorm"/>
            </w:pPr>
            <w:r w:rsidRPr="00FF7624">
              <w:t>УВП – уведомление о возвращении документов, приложенных к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УВП.</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(УВП)</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Примечание (УВП)</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(УВП)</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(УНЛ)</w:t>
            </w:r>
          </w:p>
        </w:tc>
        <w:tc>
          <w:tcPr>
            <w:tcW w:w="3371" w:type="pct"/>
            <w:vMerge w:val="restart"/>
          </w:tcPr>
          <w:p w:rsidR="00C92CDE" w:rsidRPr="00FF7624" w:rsidRDefault="00C92CDE" w:rsidP="00C92CDE">
            <w:pPr>
              <w:pStyle w:val="ASFKTablenorm"/>
            </w:pPr>
            <w:r w:rsidRPr="00FF7624">
              <w:t>УНЛ – уведомление о неисполнении должником требований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УНЛ.</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(УНЛ)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629" w:type="pct"/>
          </w:tcPr>
          <w:p w:rsidR="00C92CDE" w:rsidRPr="00FF7624" w:rsidRDefault="00C92CDE" w:rsidP="00C92CDE">
            <w:pPr>
              <w:pStyle w:val="ASFKTablenorm"/>
            </w:pPr>
            <w:r w:rsidRPr="00FF7624">
              <w:t>Статус (УНЛ)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«Приостановление/возобновление расхода с ЛС и исполнения ИД»</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(УБЛ)</w:t>
            </w:r>
          </w:p>
        </w:tc>
        <w:tc>
          <w:tcPr>
            <w:tcW w:w="3371" w:type="pct"/>
            <w:vMerge w:val="restart"/>
          </w:tcPr>
          <w:p w:rsidR="00C92CDE" w:rsidRPr="00FF7624" w:rsidRDefault="00C92CDE" w:rsidP="00C92CDE">
            <w:pPr>
              <w:pStyle w:val="ASFKTablenorm"/>
            </w:pPr>
            <w:r w:rsidRPr="00FF7624">
              <w:t>УБЛ – уведомление о приостановлении операций по расходованию средств в связи с неисполнением требований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УБЛ.</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(УБЛ)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нарушений (УБЛ)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Устранения (УБЛ)</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(УБЛ)</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(УВР)</w:t>
            </w:r>
          </w:p>
        </w:tc>
        <w:tc>
          <w:tcPr>
            <w:tcW w:w="3371" w:type="pct"/>
            <w:vMerge w:val="restart"/>
          </w:tcPr>
          <w:p w:rsidR="00C92CDE" w:rsidRPr="00FF7624" w:rsidRDefault="00C92CDE" w:rsidP="00C92CDE">
            <w:pPr>
              <w:pStyle w:val="ASFKTablenorm"/>
            </w:pPr>
            <w:r w:rsidRPr="00FF7624">
              <w:t>УВР – уведомление о возобновлении операций по расходованию средств.</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УВР.</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(УВР)</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начала (УВР)</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окончания (УВР)</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(УВР)</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(УПИ)</w:t>
            </w:r>
          </w:p>
        </w:tc>
        <w:tc>
          <w:tcPr>
            <w:tcW w:w="3371" w:type="pct"/>
            <w:vMerge w:val="restart"/>
          </w:tcPr>
          <w:p w:rsidR="00C92CDE" w:rsidRPr="00FF7624" w:rsidRDefault="00C92CDE" w:rsidP="00C92CDE">
            <w:pPr>
              <w:pStyle w:val="ASFKTablenorm"/>
            </w:pPr>
            <w:r w:rsidRPr="00FF7624">
              <w:t>УПИ – копия судебного акта об отсрочке, рассрочке или приостановке исполнения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УПИ.</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(УПИ)</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начала (УПИ)</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окончания (УПИ)</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(УПИ)</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lastRenderedPageBreak/>
              <w:t>Номер (УВИ)</w:t>
            </w:r>
          </w:p>
        </w:tc>
        <w:tc>
          <w:tcPr>
            <w:tcW w:w="3371" w:type="pct"/>
            <w:vMerge w:val="restart"/>
          </w:tcPr>
          <w:p w:rsidR="00C92CDE" w:rsidRPr="00FF7624" w:rsidRDefault="00C92CDE" w:rsidP="00C92CDE">
            <w:pPr>
              <w:pStyle w:val="ASFKTablenorm"/>
            </w:pPr>
            <w:r w:rsidRPr="00FF7624">
              <w:t>УВИ – уведомление о поступлении судебного акта, предусматривающего возобновление ИД.</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УВИ.</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(УВИ)</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вручения (УВИ)</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 (УВИ)</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495"/>
        </w:trPr>
        <w:tc>
          <w:tcPr>
            <w:tcW w:w="1629" w:type="pct"/>
          </w:tcPr>
          <w:p w:rsidR="00C92CDE" w:rsidRPr="00FF7624" w:rsidRDefault="00C92CDE" w:rsidP="00C92CDE">
            <w:pPr>
              <w:pStyle w:val="ASFKTablenorm"/>
            </w:pPr>
            <w:r w:rsidRPr="00FF7624">
              <w:t>Статус (УРИ)</w:t>
            </w:r>
          </w:p>
        </w:tc>
        <w:tc>
          <w:tcPr>
            <w:tcW w:w="3371" w:type="pct"/>
            <w:vMerge w:val="restart"/>
          </w:tcPr>
          <w:p w:rsidR="00C92CDE" w:rsidRPr="00FF7624" w:rsidRDefault="00C92CDE" w:rsidP="00C92CDE">
            <w:pPr>
              <w:pStyle w:val="ASFKTablenorm"/>
            </w:pPr>
            <w:r w:rsidRPr="00FF7624">
              <w:t>УРИ – судебный акт о рассрочке исполнения.</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УРИ.</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(УРИ)</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103"/>
        </w:trPr>
        <w:tc>
          <w:tcPr>
            <w:tcW w:w="1629" w:type="pct"/>
          </w:tcPr>
          <w:p w:rsidR="00C92CDE" w:rsidRPr="00FF7624" w:rsidRDefault="00C92CDE" w:rsidP="00C92CDE">
            <w:pPr>
              <w:pStyle w:val="ASFKTablenorm"/>
            </w:pPr>
            <w:r w:rsidRPr="00FF7624">
              <w:t>Дата (УРИ)</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«Исполнение»</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Источник средств</w:t>
            </w:r>
          </w:p>
        </w:tc>
        <w:tc>
          <w:tcPr>
            <w:tcW w:w="3371" w:type="pct"/>
            <w:vMerge w:val="restart"/>
          </w:tcPr>
          <w:p w:rsidR="00C92CDE" w:rsidRPr="00FF7624" w:rsidRDefault="00C92CDE" w:rsidP="00C92CDE">
            <w:pPr>
              <w:pStyle w:val="ASFKTablenorm"/>
            </w:pPr>
            <w:r w:rsidRPr="00FF7624">
              <w:t>ЗПТ – ПП на оплату ИД минуя счета ФК без детализации.</w:t>
            </w:r>
          </w:p>
          <w:p w:rsidR="00C92CDE" w:rsidRPr="00FF7624" w:rsidRDefault="00C92CDE" w:rsidP="00C92CDE">
            <w:pPr>
              <w:pStyle w:val="ASFKTablenorm"/>
            </w:pPr>
            <w:r w:rsidRPr="00FF7624">
              <w:t>Значение заполняется на основании соответствующих полей связанного документа с типом ЗПТ.</w:t>
            </w:r>
          </w:p>
          <w:p w:rsidR="00C92CDE" w:rsidRPr="00FF7624" w:rsidRDefault="00C92CDE" w:rsidP="00C92CDE">
            <w:pPr>
              <w:pStyle w:val="ASFKTablenorm"/>
            </w:pPr>
            <w:r w:rsidRPr="00FF7624">
              <w:t xml:space="preserve">Поле «Наим. </w:t>
            </w:r>
            <w:r w:rsidR="002B746D" w:rsidRPr="00FF7624">
              <w:t>Р</w:t>
            </w:r>
            <w:r w:rsidRPr="00FF7624">
              <w:t xml:space="preserve">асчет. </w:t>
            </w:r>
            <w:r w:rsidR="002B746D" w:rsidRPr="00FF7624">
              <w:t>Д</w:t>
            </w:r>
            <w:r w:rsidRPr="00FF7624">
              <w:t>окумента» заполняется на основании поля «Примечание» ЗПТ.</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Номер платежного документа</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Дата платежного документа</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Сумма, руб.</w:t>
            </w:r>
          </w:p>
        </w:tc>
        <w:tc>
          <w:tcPr>
            <w:tcW w:w="3371" w:type="pct"/>
            <w:vMerge/>
          </w:tcPr>
          <w:p w:rsidR="00C92CDE" w:rsidRPr="00FF7624" w:rsidRDefault="00C92CDE" w:rsidP="00C92CDE">
            <w:pPr>
              <w:pStyle w:val="ASFKTablenorm"/>
            </w:pP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C92CDE" w:rsidRPr="00FF7624" w:rsidRDefault="00C92CDE" w:rsidP="00C92CDE">
            <w:pPr>
              <w:pStyle w:val="ASFKTablenorm"/>
            </w:pPr>
            <w:r w:rsidRPr="00FF7624">
              <w:t>Статус</w:t>
            </w:r>
          </w:p>
        </w:tc>
        <w:tc>
          <w:tcPr>
            <w:tcW w:w="3371" w:type="pct"/>
            <w:vMerge/>
          </w:tcPr>
          <w:p w:rsidR="00C92CDE" w:rsidRPr="00FF7624" w:rsidRDefault="00C92CDE" w:rsidP="00C92CDE">
            <w:pPr>
              <w:pStyle w:val="ASFKTablenorm"/>
            </w:pP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C92CDE" w:rsidRPr="00FF7624" w:rsidRDefault="00C92CDE" w:rsidP="00C92CDE">
            <w:pPr>
              <w:pStyle w:val="ASFKTablenorm"/>
            </w:pPr>
            <w:r w:rsidRPr="00FF7624">
              <w:t xml:space="preserve">Наим. </w:t>
            </w:r>
            <w:r w:rsidR="002B746D" w:rsidRPr="00FF7624">
              <w:t>Р</w:t>
            </w:r>
            <w:r w:rsidRPr="00FF7624">
              <w:t xml:space="preserve">асчет. </w:t>
            </w:r>
            <w:r w:rsidR="002B746D" w:rsidRPr="00FF7624">
              <w:t>Д</w:t>
            </w:r>
            <w:r w:rsidRPr="00FF7624">
              <w:t>окумента</w:t>
            </w:r>
          </w:p>
        </w:tc>
        <w:tc>
          <w:tcPr>
            <w:tcW w:w="3371" w:type="pct"/>
            <w:vMerge/>
          </w:tcPr>
          <w:p w:rsidR="00C92CDE" w:rsidRPr="00FF7624" w:rsidRDefault="00C92CDE" w:rsidP="00C92CDE">
            <w:pPr>
              <w:pStyle w:val="ASFKTablenorm"/>
            </w:pPr>
          </w:p>
        </w:tc>
      </w:tr>
    </w:tbl>
    <w:p w:rsidR="00C92CDE" w:rsidRPr="00FF7624" w:rsidRDefault="00C92CDE" w:rsidP="00C92CDE">
      <w:pPr>
        <w:pStyle w:val="ASFKNormal"/>
      </w:pPr>
      <w:r w:rsidRPr="00FF7624">
        <w:t>ЭФ документа «Исполнительный документ», закладки «Информация об отзыве исполнительного документа» представлена на рисунке </w:t>
      </w:r>
      <w:r w:rsidRPr="00FF7624">
        <w:fldChar w:fldCharType="begin"/>
      </w:r>
      <w:r w:rsidRPr="00FF7624">
        <w:instrText xml:space="preserve"> REF _Ref478388993 \h </w:instrText>
      </w:r>
      <w:r w:rsidR="00FF7624">
        <w:instrText xml:space="preserve"> \* MERGEFORMAT </w:instrText>
      </w:r>
      <w:r w:rsidRPr="00FF7624">
        <w:fldChar w:fldCharType="separate"/>
      </w:r>
      <w:r w:rsidR="00607514">
        <w:rPr>
          <w:noProof/>
        </w:rPr>
        <w:t>77</w:t>
      </w:r>
      <w:r w:rsidRPr="00FF7624">
        <w:fldChar w:fldCharType="end"/>
      </w:r>
      <w:r w:rsidRPr="00FF7624">
        <w:t>.</w:t>
      </w:r>
    </w:p>
    <w:p w:rsidR="00C92CDE" w:rsidRPr="00FF7624" w:rsidRDefault="00B76DB5" w:rsidP="00C92CDE">
      <w:pPr>
        <w:pStyle w:val="ASFKFigure"/>
      </w:pPr>
      <w:r w:rsidRPr="00FF7624">
        <w:rPr>
          <w:noProof/>
        </w:rPr>
        <w:drawing>
          <wp:inline distT="0" distB="0" distL="0" distR="0">
            <wp:extent cx="6096000" cy="1524000"/>
            <wp:effectExtent l="0" t="0" r="0" b="0"/>
            <wp:docPr id="143" name="Рисунок 14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C92CDE" w:rsidRPr="00FF7624" w:rsidRDefault="00C72376" w:rsidP="00C92CD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69" w:name="_Ref478388993"/>
      <w:bookmarkStart w:id="670" w:name="_Toc126839245"/>
      <w:r w:rsidR="00607514">
        <w:rPr>
          <w:noProof/>
        </w:rPr>
        <w:t>77</w:t>
      </w:r>
      <w:bookmarkEnd w:id="669"/>
      <w:r w:rsidRPr="00FF7624">
        <w:rPr>
          <w:noProof/>
        </w:rPr>
        <w:fldChar w:fldCharType="end"/>
      </w:r>
      <w:r w:rsidR="00C92CDE" w:rsidRPr="00FF7624">
        <w:t>. ЭФ документа «Исполнительный документ», закладки «Информация об отзыве исполнительного документа»</w:t>
      </w:r>
      <w:bookmarkEnd w:id="670"/>
    </w:p>
    <w:p w:rsidR="00C92CDE" w:rsidRPr="00FF7624" w:rsidRDefault="00C92CDE" w:rsidP="00C92CDE">
      <w:pPr>
        <w:pStyle w:val="ASFKNormal"/>
      </w:pPr>
      <w:r w:rsidRPr="00FF7624">
        <w:t>Перечень полей документа «Исполнительный документ», закладки «Информация об отзыве исполнительного документа» приведен в таблице </w:t>
      </w:r>
      <w:r w:rsidRPr="00FF7624">
        <w:fldChar w:fldCharType="begin"/>
      </w:r>
      <w:r w:rsidRPr="00FF7624">
        <w:instrText xml:space="preserve"> REF _Ref478388945 \h </w:instrText>
      </w:r>
      <w:r w:rsidR="00FF7624">
        <w:instrText xml:space="preserve"> \* MERGEFORMAT </w:instrText>
      </w:r>
      <w:r w:rsidRPr="00FF7624">
        <w:fldChar w:fldCharType="separate"/>
      </w:r>
      <w:r w:rsidR="00607514">
        <w:rPr>
          <w:noProof/>
        </w:rPr>
        <w:t>47</w:t>
      </w:r>
      <w:r w:rsidRPr="00FF7624">
        <w:fldChar w:fldCharType="end"/>
      </w:r>
      <w:r w:rsidRPr="00FF7624">
        <w:t>.</w:t>
      </w:r>
    </w:p>
    <w:p w:rsidR="00C92CDE" w:rsidRPr="00FF7624" w:rsidRDefault="008310DF" w:rsidP="00C92CD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71" w:name="_Ref478388945"/>
      <w:bookmarkStart w:id="672" w:name="_Toc126838400"/>
      <w:r w:rsidR="00607514">
        <w:rPr>
          <w:noProof/>
        </w:rPr>
        <w:t>47</w:t>
      </w:r>
      <w:bookmarkEnd w:id="671"/>
      <w:r w:rsidRPr="00FF7624">
        <w:rPr>
          <w:noProof/>
        </w:rPr>
        <w:fldChar w:fldCharType="end"/>
      </w:r>
      <w:r w:rsidR="00C92CDE" w:rsidRPr="00FF7624">
        <w:t>. Описание полей документа «Исполнительный документ», закладки «Информация об отзыве исполнительного документа»</w:t>
      </w:r>
      <w:bookmarkEnd w:id="672"/>
    </w:p>
    <w:tbl>
      <w:tblPr>
        <w:tblStyle w:val="ASFKTable"/>
        <w:tblW w:w="9752" w:type="dxa"/>
        <w:tblLook w:val="01E0" w:firstRow="1" w:lastRow="1" w:firstColumn="1" w:lastColumn="1" w:noHBand="0" w:noVBand="0"/>
      </w:tblPr>
      <w:tblGrid>
        <w:gridCol w:w="5336"/>
        <w:gridCol w:w="4416"/>
      </w:tblGrid>
      <w:tr w:rsidR="00C92CDE" w:rsidRPr="00FF7624" w:rsidTr="00EE4326">
        <w:trPr>
          <w:cnfStyle w:val="100000000000" w:firstRow="1" w:lastRow="0" w:firstColumn="0" w:lastColumn="0" w:oddVBand="0" w:evenVBand="0" w:oddHBand="0" w:evenHBand="0" w:firstRowFirstColumn="0" w:firstRowLastColumn="0" w:lastRowFirstColumn="0" w:lastRowLastColumn="0"/>
        </w:trPr>
        <w:tc>
          <w:tcPr>
            <w:tcW w:w="2736" w:type="pct"/>
          </w:tcPr>
          <w:p w:rsidR="00C92CDE" w:rsidRPr="00FF7624" w:rsidRDefault="00C92CDE" w:rsidP="00C92CDE">
            <w:pPr>
              <w:pStyle w:val="ASFKTableHead"/>
            </w:pPr>
            <w:r w:rsidRPr="00FF7624">
              <w:t>Наименование поля</w:t>
            </w:r>
          </w:p>
        </w:tc>
        <w:tc>
          <w:tcPr>
            <w:tcW w:w="2264" w:type="pct"/>
          </w:tcPr>
          <w:p w:rsidR="00C92CDE" w:rsidRPr="00FF7624" w:rsidRDefault="00C92CDE" w:rsidP="00C92CDE">
            <w:pPr>
              <w:pStyle w:val="ASFKTableHead"/>
            </w:pPr>
            <w:r w:rsidRPr="00FF7624">
              <w:t>Описание поля</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C92CDE" w:rsidRPr="00FF7624" w:rsidRDefault="00C92CDE" w:rsidP="00C92CDE">
            <w:pPr>
              <w:pStyle w:val="ASFKTablenorm"/>
            </w:pPr>
            <w:r w:rsidRPr="00FF7624">
              <w:t>Группа полей «Информация об отзыве исполнительного документа»</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C92CDE" w:rsidRPr="00FF7624" w:rsidRDefault="00C92CDE" w:rsidP="00C92CDE">
            <w:pPr>
              <w:pStyle w:val="ASFKTablenorm"/>
            </w:pPr>
            <w:r w:rsidRPr="00FF7624">
              <w:t>Наименование документа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C92CDE" w:rsidRPr="00FF7624" w:rsidRDefault="00C92CDE" w:rsidP="00C92CDE">
            <w:pPr>
              <w:pStyle w:val="ASFKTablenorm"/>
            </w:pPr>
            <w:r w:rsidRPr="00FF7624">
              <w:t>Дата поступления документа об отзыве в ОрФК</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C92CDE" w:rsidRPr="00FF7624" w:rsidRDefault="00C92CDE" w:rsidP="00C92CDE">
            <w:pPr>
              <w:pStyle w:val="ASFKTablenorm"/>
            </w:pPr>
            <w:r w:rsidRPr="00FF7624">
              <w:t>Номер документа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C92CDE" w:rsidRPr="00FF7624" w:rsidRDefault="00C92CDE" w:rsidP="00C92CDE">
            <w:pPr>
              <w:pStyle w:val="ASFKTablenorm"/>
            </w:pPr>
            <w:r w:rsidRPr="00FF7624">
              <w:t>Дата документа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C92CDE" w:rsidRPr="00FF7624" w:rsidRDefault="00C92CDE" w:rsidP="00C92CDE">
            <w:pPr>
              <w:pStyle w:val="ASFKTablenorm"/>
            </w:pPr>
            <w:r w:rsidRPr="00FF7624">
              <w:lastRenderedPageBreak/>
              <w:t>Наименование или Ф.И.О. взыскателя, направившего документ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C92CDE" w:rsidRPr="00FF7624" w:rsidRDefault="00C92CDE" w:rsidP="00C92CDE">
            <w:pPr>
              <w:pStyle w:val="ASFKTablenorm"/>
            </w:pPr>
            <w:r w:rsidRPr="00FF7624">
              <w:t>Ф.И.О. представителя взыскателя, направившего документ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r w:rsidR="00C92CDE"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C92CDE" w:rsidRPr="00FF7624" w:rsidRDefault="00C92CDE" w:rsidP="00C92CDE">
            <w:pPr>
              <w:pStyle w:val="ASFKTablenorm"/>
            </w:pPr>
            <w:r w:rsidRPr="00FF7624">
              <w:t>Наименование суда, направившего документ об отзыве</w:t>
            </w:r>
          </w:p>
        </w:tc>
        <w:tc>
          <w:tcPr>
            <w:tcW w:w="2264" w:type="pct"/>
          </w:tcPr>
          <w:p w:rsidR="00C92CDE" w:rsidRPr="00FF7624" w:rsidRDefault="00C92CDE" w:rsidP="00C92CDE">
            <w:pPr>
              <w:pStyle w:val="ASFKTablenorm"/>
            </w:pPr>
            <w:r w:rsidRPr="00FF7624">
              <w:t>Входящий: Значение передается из OEBS.</w:t>
            </w:r>
          </w:p>
        </w:tc>
      </w:tr>
    </w:tbl>
    <w:p w:rsidR="001B3514" w:rsidRPr="00FF7624" w:rsidRDefault="001B3514" w:rsidP="001B3514">
      <w:pPr>
        <w:pStyle w:val="ASFKNormal"/>
      </w:pPr>
      <w:bookmarkStart w:id="673" w:name="_Ref478723877"/>
      <w:r w:rsidRPr="00FF7624">
        <w:t>ЭФ документа «Исполнительный документ», закладки «Реквизиты ЦОКР исполнителя» представлена на рисунке </w:t>
      </w:r>
      <w:r w:rsidRPr="00FF7624">
        <w:fldChar w:fldCharType="begin"/>
      </w:r>
      <w:r w:rsidRPr="00FF7624">
        <w:instrText xml:space="preserve"> REF _Ref488748702 \h </w:instrText>
      </w:r>
      <w:r w:rsidR="00FF7624">
        <w:instrText xml:space="preserve"> \* MERGEFORMAT </w:instrText>
      </w:r>
      <w:r w:rsidRPr="00FF7624">
        <w:fldChar w:fldCharType="separate"/>
      </w:r>
      <w:r w:rsidR="00607514">
        <w:rPr>
          <w:noProof/>
        </w:rPr>
        <w:t>78</w:t>
      </w:r>
      <w:r w:rsidRPr="00FF7624">
        <w:fldChar w:fldCharType="end"/>
      </w:r>
      <w:r w:rsidRPr="00FF7624">
        <w:t>.</w:t>
      </w:r>
    </w:p>
    <w:p w:rsidR="001B3514" w:rsidRPr="00FF7624" w:rsidRDefault="00B76DB5" w:rsidP="001B3514">
      <w:pPr>
        <w:pStyle w:val="ASFKFigure"/>
      </w:pPr>
      <w:r w:rsidRPr="00FF7624">
        <w:rPr>
          <w:noProof/>
        </w:rPr>
        <w:drawing>
          <wp:inline distT="0" distB="0" distL="0" distR="0">
            <wp:extent cx="6019800" cy="1828800"/>
            <wp:effectExtent l="0" t="0" r="0" b="0"/>
            <wp:docPr id="144" name="Рисунок 14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19800" cy="1828800"/>
                    </a:xfrm>
                    <a:prstGeom prst="rect">
                      <a:avLst/>
                    </a:prstGeom>
                    <a:noFill/>
                    <a:ln>
                      <a:noFill/>
                    </a:ln>
                  </pic:spPr>
                </pic:pic>
              </a:graphicData>
            </a:graphic>
          </wp:inline>
        </w:drawing>
      </w:r>
    </w:p>
    <w:p w:rsidR="001B3514" w:rsidRPr="00FF7624" w:rsidRDefault="00C72376" w:rsidP="001B351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74" w:name="_Ref488748702"/>
      <w:bookmarkStart w:id="675" w:name="_Toc126839246"/>
      <w:r w:rsidR="00607514">
        <w:rPr>
          <w:noProof/>
        </w:rPr>
        <w:t>78</w:t>
      </w:r>
      <w:bookmarkEnd w:id="674"/>
      <w:r w:rsidRPr="00FF7624">
        <w:rPr>
          <w:noProof/>
        </w:rPr>
        <w:fldChar w:fldCharType="end"/>
      </w:r>
      <w:r w:rsidR="001B3514" w:rsidRPr="00FF7624">
        <w:t>. ЭФ документа «Исполнительный документ», закладки «Реквизиты ЦОКР исполнителя»</w:t>
      </w:r>
      <w:bookmarkEnd w:id="675"/>
    </w:p>
    <w:p w:rsidR="001B3514" w:rsidRPr="00FF7624" w:rsidRDefault="001B3514" w:rsidP="001B3514">
      <w:pPr>
        <w:pStyle w:val="ASFKNormal"/>
      </w:pPr>
      <w:r w:rsidRPr="00FF7624">
        <w:t>Перечень полей документа «Исполнительный документ», закладки «Реквизиты ЦОКР исполнителя» приведен в таблице </w:t>
      </w:r>
      <w:r w:rsidRPr="00FF7624">
        <w:fldChar w:fldCharType="begin"/>
      </w:r>
      <w:r w:rsidRPr="00FF7624">
        <w:instrText xml:space="preserve"> REF _Ref488748703 \h </w:instrText>
      </w:r>
      <w:r w:rsidR="00FF7624">
        <w:instrText xml:space="preserve"> \* MERGEFORMAT </w:instrText>
      </w:r>
      <w:r w:rsidRPr="00FF7624">
        <w:fldChar w:fldCharType="separate"/>
      </w:r>
      <w:r w:rsidR="00607514">
        <w:rPr>
          <w:noProof/>
        </w:rPr>
        <w:t>48</w:t>
      </w:r>
      <w:r w:rsidRPr="00FF7624">
        <w:fldChar w:fldCharType="end"/>
      </w:r>
      <w:r w:rsidRPr="00FF7624">
        <w:t>.</w:t>
      </w:r>
    </w:p>
    <w:p w:rsidR="001B3514" w:rsidRPr="00FF7624" w:rsidRDefault="008310DF" w:rsidP="001B3514">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76" w:name="_Ref488748703"/>
      <w:bookmarkStart w:id="677" w:name="_Toc126838401"/>
      <w:r w:rsidR="00607514">
        <w:rPr>
          <w:noProof/>
        </w:rPr>
        <w:t>48</w:t>
      </w:r>
      <w:bookmarkEnd w:id="676"/>
      <w:r w:rsidRPr="00FF7624">
        <w:rPr>
          <w:noProof/>
        </w:rPr>
        <w:fldChar w:fldCharType="end"/>
      </w:r>
      <w:r w:rsidR="001B3514" w:rsidRPr="00FF7624">
        <w:t>. Описание полей документа «Исполнительный документ», закладки «Реквизиты ЦОКР исполнителя»</w:t>
      </w:r>
      <w:bookmarkEnd w:id="677"/>
    </w:p>
    <w:tbl>
      <w:tblPr>
        <w:tblStyle w:val="ASFKTable"/>
        <w:tblW w:w="9752" w:type="dxa"/>
        <w:tblLook w:val="01E0" w:firstRow="1" w:lastRow="1" w:firstColumn="1" w:lastColumn="1" w:noHBand="0" w:noVBand="0"/>
      </w:tblPr>
      <w:tblGrid>
        <w:gridCol w:w="5336"/>
        <w:gridCol w:w="4416"/>
      </w:tblGrid>
      <w:tr w:rsidR="001B3514" w:rsidRPr="00FF7624" w:rsidTr="00EE4326">
        <w:trPr>
          <w:cnfStyle w:val="100000000000" w:firstRow="1" w:lastRow="0" w:firstColumn="0" w:lastColumn="0" w:oddVBand="0" w:evenVBand="0" w:oddHBand="0" w:evenHBand="0" w:firstRowFirstColumn="0" w:firstRowLastColumn="0" w:lastRowFirstColumn="0" w:lastRowLastColumn="0"/>
        </w:trPr>
        <w:tc>
          <w:tcPr>
            <w:tcW w:w="2736" w:type="pct"/>
          </w:tcPr>
          <w:p w:rsidR="001B3514" w:rsidRPr="00FF7624" w:rsidRDefault="001B3514" w:rsidP="00846F8A">
            <w:pPr>
              <w:pStyle w:val="ASFKTableHead"/>
            </w:pPr>
            <w:r w:rsidRPr="00FF7624">
              <w:t>Наименование поля</w:t>
            </w:r>
          </w:p>
        </w:tc>
        <w:tc>
          <w:tcPr>
            <w:tcW w:w="2264" w:type="pct"/>
          </w:tcPr>
          <w:p w:rsidR="001B3514" w:rsidRPr="00FF7624" w:rsidRDefault="001B3514" w:rsidP="00846F8A">
            <w:pPr>
              <w:pStyle w:val="ASFKTableHead"/>
            </w:pPr>
            <w:r w:rsidRPr="00FF7624">
              <w:t>Описание поля</w:t>
            </w:r>
          </w:p>
        </w:tc>
      </w:tr>
      <w:tr w:rsidR="001B351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1B3514" w:rsidRPr="00FF7624" w:rsidRDefault="001B3514" w:rsidP="00846F8A">
            <w:pPr>
              <w:pStyle w:val="ASFKTablenorm"/>
            </w:pPr>
            <w:r w:rsidRPr="00FF7624">
              <w:t>Группа полей «Реквизиты ЦОКР исполнителя»</w:t>
            </w:r>
          </w:p>
        </w:tc>
      </w:tr>
      <w:tr w:rsidR="001B351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1B3514" w:rsidRPr="00FF7624" w:rsidRDefault="001B3514" w:rsidP="00846F8A">
            <w:pPr>
              <w:pStyle w:val="ASFKTablenorm"/>
            </w:pPr>
            <w:r w:rsidRPr="00FF7624">
              <w:t>Номер л/с ЦОКР</w:t>
            </w:r>
          </w:p>
        </w:tc>
        <w:tc>
          <w:tcPr>
            <w:tcW w:w="2264" w:type="pct"/>
          </w:tcPr>
          <w:p w:rsidR="001B3514" w:rsidRPr="00FF7624" w:rsidRDefault="001B3514" w:rsidP="00846F8A">
            <w:pPr>
              <w:pStyle w:val="ASFKTablenorm"/>
            </w:pPr>
            <w:r w:rsidRPr="00FF7624">
              <w:t>Указывается номер лицевого счета межрегионального филиала (филиала) ФКУ «ЦОКР», в который передается ИД/РНО на исполнение.</w:t>
            </w:r>
          </w:p>
        </w:tc>
      </w:tr>
      <w:tr w:rsidR="001B351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1B3514" w:rsidRPr="00FF7624" w:rsidRDefault="001B3514" w:rsidP="00846F8A">
            <w:pPr>
              <w:pStyle w:val="ASFKTablenorm"/>
            </w:pPr>
            <w:r w:rsidRPr="00FF7624">
              <w:t>Код УБП ЦОКР</w:t>
            </w:r>
          </w:p>
        </w:tc>
        <w:tc>
          <w:tcPr>
            <w:tcW w:w="2264" w:type="pct"/>
          </w:tcPr>
          <w:p w:rsidR="001B3514" w:rsidRPr="00FF7624" w:rsidRDefault="001B3514" w:rsidP="00846F8A">
            <w:pPr>
              <w:pStyle w:val="ASFKTablenorm"/>
            </w:pPr>
            <w:r w:rsidRPr="00FF7624">
              <w:t>Указывается код УБП межрегионального филиала (филиала) ФКУ «ЦОКР», в который передается ИД/РНО на исполнение.</w:t>
            </w:r>
          </w:p>
        </w:tc>
      </w:tr>
      <w:tr w:rsidR="001B351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1B3514" w:rsidRPr="00FF7624" w:rsidRDefault="001B3514" w:rsidP="00846F8A">
            <w:pPr>
              <w:pStyle w:val="ASFKTablenorm"/>
            </w:pPr>
            <w:r w:rsidRPr="00FF7624">
              <w:t>Наименование ЦОКР</w:t>
            </w:r>
          </w:p>
        </w:tc>
        <w:tc>
          <w:tcPr>
            <w:tcW w:w="2264" w:type="pct"/>
          </w:tcPr>
          <w:p w:rsidR="001B3514" w:rsidRPr="00FF7624" w:rsidRDefault="001B3514" w:rsidP="00846F8A">
            <w:pPr>
              <w:pStyle w:val="ASFKTablenorm"/>
            </w:pPr>
            <w:r w:rsidRPr="00FF7624">
              <w:t>Указывается полное наименование межрегионального филиала (филиала) ФКУ «ЦОКР», в который передается ИД/РНО на исполнение.</w:t>
            </w:r>
          </w:p>
        </w:tc>
      </w:tr>
      <w:tr w:rsidR="001B351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1B3514" w:rsidRPr="00FF7624" w:rsidRDefault="001B3514" w:rsidP="00846F8A">
            <w:pPr>
              <w:pStyle w:val="ASFKTablenorm"/>
            </w:pPr>
            <w:r w:rsidRPr="00FF7624">
              <w:t>Код ТОФК ЦОКР</w:t>
            </w:r>
          </w:p>
        </w:tc>
        <w:tc>
          <w:tcPr>
            <w:tcW w:w="2264" w:type="pct"/>
          </w:tcPr>
          <w:p w:rsidR="001B3514" w:rsidRPr="00FF7624" w:rsidRDefault="001B3514" w:rsidP="00846F8A">
            <w:pPr>
              <w:pStyle w:val="ASFKTablenorm"/>
            </w:pPr>
            <w:r w:rsidRPr="00FF7624">
              <w:t>Указывается код ТОФК в котором межрегиональному филиалу (филиалу) ФКУ «ЦОКР» открыл лицевой счет.</w:t>
            </w:r>
          </w:p>
        </w:tc>
      </w:tr>
      <w:tr w:rsidR="001B351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1B3514" w:rsidRPr="00FF7624" w:rsidRDefault="001B3514" w:rsidP="00846F8A">
            <w:pPr>
              <w:pStyle w:val="ASFKTablenorm"/>
            </w:pPr>
            <w:r w:rsidRPr="00FF7624">
              <w:t>Наименование ТОФК ЦОКР</w:t>
            </w:r>
          </w:p>
        </w:tc>
        <w:tc>
          <w:tcPr>
            <w:tcW w:w="2264" w:type="pct"/>
          </w:tcPr>
          <w:p w:rsidR="001B3514" w:rsidRPr="00FF7624" w:rsidRDefault="001B3514" w:rsidP="00846F8A">
            <w:pPr>
              <w:pStyle w:val="ASFKTablenorm"/>
            </w:pPr>
            <w:r w:rsidRPr="00FF7624">
              <w:t xml:space="preserve">Указывается полное наименование ТОФК в котором межрегиональному филиалу </w:t>
            </w:r>
            <w:r w:rsidRPr="00FF7624">
              <w:lastRenderedPageBreak/>
              <w:t>(филиалу) ФКУ «ЦОКР» открыл лицевой счет.</w:t>
            </w:r>
          </w:p>
        </w:tc>
      </w:tr>
    </w:tbl>
    <w:p w:rsidR="003C19E0" w:rsidRPr="00FF7624" w:rsidRDefault="003C19E0" w:rsidP="003C19E0">
      <w:pPr>
        <w:pStyle w:val="32"/>
      </w:pPr>
      <w:bookmarkStart w:id="678" w:name="_Ref491960174"/>
      <w:bookmarkStart w:id="679" w:name="_Toc126839085"/>
      <w:r w:rsidRPr="00FF7624">
        <w:lastRenderedPageBreak/>
        <w:t>Исполнительный документ по солидарным должникам</w:t>
      </w:r>
      <w:bookmarkEnd w:id="661"/>
      <w:bookmarkEnd w:id="662"/>
      <w:bookmarkEnd w:id="673"/>
      <w:bookmarkEnd w:id="678"/>
      <w:bookmarkEnd w:id="679"/>
    </w:p>
    <w:p w:rsidR="003C19E0" w:rsidRDefault="00E23CEF" w:rsidP="003C19E0">
      <w:pPr>
        <w:pStyle w:val="ASFKNormal"/>
      </w:pPr>
      <w:r>
        <w:t xml:space="preserve">ЭД </w:t>
      </w:r>
      <w:r w:rsidR="003C19E0" w:rsidRPr="00FF7624">
        <w:t>«Исполнительный док</w:t>
      </w:r>
      <w:r w:rsidR="004F02DF">
        <w:t xml:space="preserve">умент по солидарным должникам» </w:t>
      </w:r>
      <w:r w:rsidR="003C19E0" w:rsidRPr="00FF7624">
        <w:t xml:space="preserve">формируется в </w:t>
      </w:r>
      <w:r w:rsidR="004F02DF" w:rsidRPr="004F02DF">
        <w:t>ППО OEBS АСФК</w:t>
      </w:r>
      <w:r w:rsidR="00B25913">
        <w:t>.</w:t>
      </w:r>
      <w:r w:rsidR="003C19E0" w:rsidRPr="00FF7624">
        <w:t xml:space="preserve"> В случае если взыскателем в ТОФК предоставляется </w:t>
      </w:r>
      <w:r w:rsidR="004F02DF" w:rsidRPr="00FF7624">
        <w:t>«Исполнительный документ»</w:t>
      </w:r>
      <w:r w:rsidR="003C19E0" w:rsidRPr="00FF7624">
        <w:t>, в котором судом определена солидарная ответственно</w:t>
      </w:r>
      <w:r w:rsidR="00B25913">
        <w:t xml:space="preserve">сть должников, </w:t>
      </w:r>
      <w:r w:rsidR="00B25913" w:rsidRPr="00FF7624">
        <w:t>применяется следующий порядок обработки документа:</w:t>
      </w:r>
    </w:p>
    <w:p w:rsidR="00B25913" w:rsidRDefault="00B25913" w:rsidP="00B25913">
      <w:pPr>
        <w:pStyle w:val="ASFKTableListMark"/>
      </w:pPr>
      <w:r>
        <w:t>данные по исполнительному листу вводятся на АРМ ОФК в ЭД «И</w:t>
      </w:r>
      <w:r w:rsidR="004F02DF">
        <w:t>сполнительный документ</w:t>
      </w:r>
      <w:r>
        <w:t xml:space="preserve"> по солидарным должникам»;</w:t>
      </w:r>
    </w:p>
    <w:p w:rsidR="00B25913" w:rsidRDefault="00B25913" w:rsidP="00B25913">
      <w:pPr>
        <w:pStyle w:val="ASFKTableListMark"/>
      </w:pPr>
      <w:r>
        <w:t xml:space="preserve">далее </w:t>
      </w:r>
      <w:r w:rsidR="009D2B93">
        <w:t xml:space="preserve">ЭД </w:t>
      </w:r>
      <w:r>
        <w:t>«Исполнительный документ по солидарным должникам» передается через СУФД в учетную систему УФК, где автоматически или по требованию пользователя выгруж</w:t>
      </w:r>
      <w:r w:rsidR="005E0ACA">
        <w:t>ается в систему OEBS уровня УФК;</w:t>
      </w:r>
    </w:p>
    <w:p w:rsidR="00B25913" w:rsidRPr="00FF7624" w:rsidRDefault="009D2B93" w:rsidP="004F02DF">
      <w:pPr>
        <w:pStyle w:val="ASFKTableListMark"/>
      </w:pPr>
      <w:r>
        <w:t xml:space="preserve">ЭД </w:t>
      </w:r>
      <w:r w:rsidR="00B25913">
        <w:t xml:space="preserve">«Исполнительный документ по солидарным должникам» ставится на учет в УФК. В </w:t>
      </w:r>
      <w:r w:rsidR="004F02DF" w:rsidRPr="004F02DF">
        <w:t>ППО СУФД АСФК</w:t>
      </w:r>
      <w:r w:rsidR="004F02DF">
        <w:t xml:space="preserve"> </w:t>
      </w:r>
      <w:r w:rsidR="00B25913">
        <w:t>передается статус «Принято».</w:t>
      </w:r>
    </w:p>
    <w:p w:rsidR="00025561" w:rsidRPr="00FF7624" w:rsidRDefault="006A5514" w:rsidP="00025561">
      <w:pPr>
        <w:pStyle w:val="ASFKNormal"/>
      </w:pPr>
      <w:r w:rsidRPr="00FF7624">
        <w:t>Для работы с документами «</w:t>
      </w:r>
      <w:r w:rsidR="00025561" w:rsidRPr="00FF7624">
        <w:t xml:space="preserve">Исполнительный документ по солидарным должникам» следует перейти в пункт меню «Документы – Регистрация и учет обязательств – Карточки учета БО – Исполнительный документ по солидарным должникам». </w:t>
      </w:r>
      <w:r w:rsidRPr="00FF7624">
        <w:t>Откроется ЭФ списка документов, представленная на рисунке</w:t>
      </w:r>
      <w:r w:rsidR="00025561" w:rsidRPr="00FF7624">
        <w:t> </w:t>
      </w:r>
      <w:r w:rsidR="00025561" w:rsidRPr="00FF7624">
        <w:fldChar w:fldCharType="begin"/>
      </w:r>
      <w:r w:rsidR="00025561" w:rsidRPr="00FF7624">
        <w:instrText xml:space="preserve"> REF _Ref402356980 \h </w:instrText>
      </w:r>
      <w:r w:rsidR="00FF7624">
        <w:instrText xml:space="preserve"> \* MERGEFORMAT </w:instrText>
      </w:r>
      <w:r w:rsidR="00025561" w:rsidRPr="00FF7624">
        <w:fldChar w:fldCharType="separate"/>
      </w:r>
      <w:r w:rsidR="00607514">
        <w:rPr>
          <w:noProof/>
        </w:rPr>
        <w:t>79</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4038600"/>
            <wp:effectExtent l="0" t="0" r="0" b="0"/>
            <wp:docPr id="145" name="Рисунок 145"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орфк"/>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96000" cy="4038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80" w:name="_Ref402356980"/>
      <w:bookmarkStart w:id="681" w:name="_Toc126839247"/>
      <w:r w:rsidR="00607514">
        <w:rPr>
          <w:noProof/>
        </w:rPr>
        <w:t>79</w:t>
      </w:r>
      <w:bookmarkEnd w:id="680"/>
      <w:r w:rsidRPr="00FF7624">
        <w:rPr>
          <w:noProof/>
        </w:rPr>
        <w:fldChar w:fldCharType="end"/>
      </w:r>
      <w:r w:rsidR="00025561" w:rsidRPr="00FF7624">
        <w:t>. ЭФ списка документов «Исполнительный документ по солидарным должникам»</w:t>
      </w:r>
      <w:bookmarkEnd w:id="681"/>
    </w:p>
    <w:p w:rsidR="00025561" w:rsidRPr="00FF7624" w:rsidRDefault="00025561" w:rsidP="00025561">
      <w:pPr>
        <w:pStyle w:val="41"/>
      </w:pPr>
      <w:r w:rsidRPr="00FF7624">
        <w:lastRenderedPageBreak/>
        <w:t>Доступные операции</w:t>
      </w:r>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подписание ЭП;</w:t>
      </w:r>
    </w:p>
    <w:p w:rsidR="00025561" w:rsidRPr="00FF7624" w:rsidRDefault="00025561" w:rsidP="00025561">
      <w:pPr>
        <w:pStyle w:val="ASFKListmark1"/>
      </w:pPr>
      <w:r w:rsidRPr="00FF7624">
        <w:t>печать.</w:t>
      </w:r>
    </w:p>
    <w:p w:rsidR="00025561" w:rsidRPr="00FF7624" w:rsidRDefault="00025561" w:rsidP="00025561">
      <w:pPr>
        <w:pStyle w:val="41"/>
      </w:pPr>
      <w:r w:rsidRPr="00FF7624">
        <w:t>Экранная форма документа</w:t>
      </w:r>
    </w:p>
    <w:p w:rsidR="00025561" w:rsidRPr="00FF7624" w:rsidRDefault="006A5514" w:rsidP="00025561">
      <w:pPr>
        <w:pStyle w:val="ASFKNormal"/>
      </w:pPr>
      <w:r w:rsidRPr="00FF7624">
        <w:t>ЭФ документа «Исполнительный документ по солидарным должникам» представлена на рисунк</w:t>
      </w:r>
      <w:r w:rsidR="00B046CA" w:rsidRPr="00FF7624">
        <w:t>е</w:t>
      </w:r>
      <w:r w:rsidR="00FC634B" w:rsidRPr="00FF7624">
        <w:t> </w:t>
      </w:r>
      <w:r w:rsidRPr="00FF7624">
        <w:fldChar w:fldCharType="begin"/>
      </w:r>
      <w:r w:rsidRPr="00FF7624">
        <w:instrText xml:space="preserve"> REF _Ref402356994 \h </w:instrText>
      </w:r>
      <w:r w:rsidR="00FF7624">
        <w:instrText xml:space="preserve"> \* MERGEFORMAT </w:instrText>
      </w:r>
      <w:r w:rsidRPr="00FF7624">
        <w:fldChar w:fldCharType="separate"/>
      </w:r>
      <w:r w:rsidR="00607514">
        <w:rPr>
          <w:noProof/>
        </w:rPr>
        <w:t>80</w:t>
      </w:r>
      <w:r w:rsidRPr="00FF7624">
        <w:fldChar w:fldCharType="end"/>
      </w:r>
      <w:r w:rsidRPr="00FF7624">
        <w:t>. Форма</w:t>
      </w:r>
      <w:r w:rsidR="00025561" w:rsidRPr="00FF7624">
        <w:t xml:space="preserve"> содержит следующие закладки:</w:t>
      </w:r>
    </w:p>
    <w:p w:rsidR="00025561" w:rsidRPr="00FF7624" w:rsidRDefault="00025561" w:rsidP="00025561">
      <w:pPr>
        <w:pStyle w:val="ASFKListmark1"/>
      </w:pPr>
      <w:r w:rsidRPr="00FF7624">
        <w:t>«Документ (1)»;</w:t>
      </w:r>
    </w:p>
    <w:p w:rsidR="00025561" w:rsidRPr="00FF7624" w:rsidRDefault="00025561" w:rsidP="00025561">
      <w:pPr>
        <w:pStyle w:val="ASFKListmark1"/>
      </w:pPr>
      <w:r w:rsidRPr="00FF7624">
        <w:t>«Исполнение (2)»;</w:t>
      </w:r>
    </w:p>
    <w:p w:rsidR="00C71D5A" w:rsidRPr="00FF7624" w:rsidRDefault="00C71D5A" w:rsidP="00C71D5A">
      <w:pPr>
        <w:pStyle w:val="ASFKListmark1"/>
      </w:pPr>
      <w:r w:rsidRPr="00FF7624">
        <w:t>«Информация об отзыве исполнительного документа»;</w:t>
      </w:r>
    </w:p>
    <w:p w:rsidR="00C71D5A" w:rsidRPr="00FF7624" w:rsidRDefault="00C71D5A" w:rsidP="00C71D5A">
      <w:pPr>
        <w:pStyle w:val="ASFKListmark1"/>
      </w:pPr>
      <w:r w:rsidRPr="00FF7624">
        <w:t>«Системные атрибуты»;</w:t>
      </w:r>
    </w:p>
    <w:p w:rsidR="00C71D5A" w:rsidRPr="00FF7624" w:rsidRDefault="00C71D5A" w:rsidP="00C71D5A">
      <w:pPr>
        <w:pStyle w:val="ASFKListmark1"/>
      </w:pPr>
      <w:r w:rsidRPr="00FF7624">
        <w:t>«Протоколы».</w:t>
      </w:r>
    </w:p>
    <w:p w:rsidR="00C71D5A" w:rsidRPr="00FF7624" w:rsidRDefault="00B76DB5" w:rsidP="00C71D5A">
      <w:pPr>
        <w:pStyle w:val="ASFKFigure"/>
      </w:pPr>
      <w:r w:rsidRPr="00FF7624">
        <w:rPr>
          <w:noProof/>
        </w:rPr>
        <w:drawing>
          <wp:inline distT="0" distB="0" distL="0" distR="0">
            <wp:extent cx="6096000" cy="4724400"/>
            <wp:effectExtent l="0" t="0" r="0" b="0"/>
            <wp:docPr id="146" name="Рисунок 1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096000" cy="4724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82" w:name="_Ref402356994"/>
      <w:bookmarkStart w:id="683" w:name="_Toc126839248"/>
      <w:r w:rsidR="00607514">
        <w:rPr>
          <w:noProof/>
        </w:rPr>
        <w:t>80</w:t>
      </w:r>
      <w:bookmarkEnd w:id="682"/>
      <w:r w:rsidRPr="00FF7624">
        <w:rPr>
          <w:noProof/>
        </w:rPr>
        <w:fldChar w:fldCharType="end"/>
      </w:r>
      <w:r w:rsidR="00025561" w:rsidRPr="00FF7624">
        <w:t>. ЭФ документа «Исполнительный документ по солидарным должникам</w:t>
      </w:r>
      <w:r w:rsidR="00B53076" w:rsidRPr="00FF7624">
        <w:t xml:space="preserve">», закладки </w:t>
      </w:r>
      <w:r w:rsidR="00025561" w:rsidRPr="00FF7624">
        <w:t>«Документ (1)»</w:t>
      </w:r>
      <w:bookmarkEnd w:id="683"/>
    </w:p>
    <w:p w:rsidR="00025561" w:rsidRPr="00FF7624" w:rsidRDefault="006A5514" w:rsidP="00025561">
      <w:pPr>
        <w:pStyle w:val="ASFKNormal"/>
      </w:pPr>
      <w:r w:rsidRPr="00FF7624">
        <w:t xml:space="preserve">Перечень </w:t>
      </w:r>
      <w:r w:rsidR="00025561" w:rsidRPr="00FF7624">
        <w:t>полей документа «Исполнительный документ по солидарным должникам</w:t>
      </w:r>
      <w:r w:rsidR="00B53076" w:rsidRPr="00FF7624">
        <w:t xml:space="preserve">», закладки </w:t>
      </w:r>
      <w:r w:rsidR="00025561" w:rsidRPr="00FF7624">
        <w:t xml:space="preserve">«Документ (1)» </w:t>
      </w:r>
      <w:r w:rsidR="00B53076" w:rsidRPr="00FF7624">
        <w:t>приведен в таблице</w:t>
      </w:r>
      <w:r w:rsidR="00FC634B" w:rsidRPr="00FF7624">
        <w:t> </w:t>
      </w:r>
      <w:r w:rsidR="00025561" w:rsidRPr="00FF7624">
        <w:fldChar w:fldCharType="begin"/>
      </w:r>
      <w:r w:rsidR="00025561" w:rsidRPr="00FF7624">
        <w:instrText xml:space="preserve"> REF _Ref402357921 \h </w:instrText>
      </w:r>
      <w:r w:rsidR="00FF7624">
        <w:instrText xml:space="preserve"> \* MERGEFORMAT </w:instrText>
      </w:r>
      <w:r w:rsidR="00025561" w:rsidRPr="00FF7624">
        <w:fldChar w:fldCharType="separate"/>
      </w:r>
      <w:r w:rsidR="00607514">
        <w:rPr>
          <w:noProof/>
        </w:rPr>
        <w:t>49</w:t>
      </w:r>
      <w:r w:rsidR="00025561" w:rsidRPr="00FF7624">
        <w:fldChar w:fldCharType="end"/>
      </w:r>
      <w:r w:rsidR="00025561"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684" w:name="_Ref402357921"/>
      <w:bookmarkStart w:id="685" w:name="_Toc126838402"/>
      <w:r w:rsidR="00607514">
        <w:rPr>
          <w:noProof/>
        </w:rPr>
        <w:t>49</w:t>
      </w:r>
      <w:bookmarkEnd w:id="684"/>
      <w:r w:rsidRPr="00FF7624">
        <w:rPr>
          <w:noProof/>
        </w:rPr>
        <w:fldChar w:fldCharType="end"/>
      </w:r>
      <w:r w:rsidR="00025561" w:rsidRPr="00FF7624">
        <w:t>. Описание полей документа «Исполнительный документ по солидарным должникам</w:t>
      </w:r>
      <w:r w:rsidR="00B53076" w:rsidRPr="00FF7624">
        <w:t xml:space="preserve">», закладки </w:t>
      </w:r>
      <w:r w:rsidR="00025561" w:rsidRPr="00FF7624">
        <w:t>«Документ (1)»</w:t>
      </w:r>
      <w:bookmarkEnd w:id="685"/>
    </w:p>
    <w:tbl>
      <w:tblPr>
        <w:tblStyle w:val="ASFKTable"/>
        <w:tblW w:w="5017" w:type="pct"/>
        <w:tblLook w:val="01E0" w:firstRow="1" w:lastRow="1" w:firstColumn="1" w:lastColumn="1" w:noHBand="0" w:noVBand="0"/>
      </w:tblPr>
      <w:tblGrid>
        <w:gridCol w:w="3553"/>
        <w:gridCol w:w="6108"/>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839" w:type="pct"/>
          </w:tcPr>
          <w:p w:rsidR="00025561" w:rsidRPr="00FF7624" w:rsidRDefault="00025561" w:rsidP="00025561">
            <w:pPr>
              <w:pStyle w:val="ASFKTableHead"/>
            </w:pPr>
            <w:r w:rsidRPr="00FF7624">
              <w:t>Наименование поля</w:t>
            </w:r>
          </w:p>
        </w:tc>
        <w:tc>
          <w:tcPr>
            <w:tcW w:w="316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365"/>
        </w:trPr>
        <w:tc>
          <w:tcPr>
            <w:tcW w:w="5000" w:type="pct"/>
            <w:gridSpan w:val="2"/>
          </w:tcPr>
          <w:p w:rsidR="00025561" w:rsidRPr="00FF7624" w:rsidRDefault="00025561" w:rsidP="00025561">
            <w:pPr>
              <w:pStyle w:val="ASFKTablenorm"/>
            </w:pPr>
            <w:r w:rsidRPr="00FF7624">
              <w:t>Группа полей «Основные атрибуты»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 xml:space="preserve">№ ИД в журнале вх. </w:t>
            </w:r>
            <w:r w:rsidR="002B746D" w:rsidRPr="00FF7624">
              <w:t>К</w:t>
            </w:r>
            <w:r w:rsidRPr="00FF7624">
              <w:t>орр.</w:t>
            </w:r>
          </w:p>
        </w:tc>
        <w:tc>
          <w:tcPr>
            <w:tcW w:w="3161" w:type="pct"/>
          </w:tcPr>
          <w:p w:rsidR="00025561" w:rsidRPr="00FF7624" w:rsidRDefault="00025561" w:rsidP="00025561">
            <w:pPr>
              <w:pStyle w:val="ASFKTablenorm"/>
            </w:pPr>
            <w:r w:rsidRPr="00FF7624">
              <w:t>Номер ИД в журнале входящей корреспонденции.</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Дата предъявления ИД</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 xml:space="preserve">Дата факт. </w:t>
            </w:r>
            <w:r w:rsidR="002B746D" w:rsidRPr="00FF7624">
              <w:t>П</w:t>
            </w:r>
            <w:r w:rsidRPr="00FF7624">
              <w:t>редъявления ИД</w:t>
            </w:r>
          </w:p>
        </w:tc>
        <w:tc>
          <w:tcPr>
            <w:tcW w:w="3161" w:type="pct"/>
          </w:tcPr>
          <w:p w:rsidR="00025561" w:rsidRPr="00FF7624" w:rsidRDefault="00025561" w:rsidP="00025561">
            <w:pPr>
              <w:pStyle w:val="ASFKTablenorm"/>
            </w:pPr>
            <w:r w:rsidRPr="00FF7624">
              <w:t xml:space="preserve">Дата фактического предъявления ИД. </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ИД</w:t>
            </w:r>
          </w:p>
        </w:tc>
        <w:tc>
          <w:tcPr>
            <w:tcW w:w="3161" w:type="pct"/>
          </w:tcPr>
          <w:p w:rsidR="00025561" w:rsidRPr="00FF7624" w:rsidRDefault="00025561" w:rsidP="00025561">
            <w:pPr>
              <w:pStyle w:val="ASFKTablenorm"/>
            </w:pPr>
            <w:r w:rsidRPr="00FF7624">
              <w:t xml:space="preserve">Номер ИД. </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Серия ИД</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Дата выдачи</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Регистрационный номер ИД</w:t>
            </w:r>
          </w:p>
        </w:tc>
        <w:tc>
          <w:tcPr>
            <w:tcW w:w="3161" w:type="pct"/>
          </w:tcPr>
          <w:p w:rsidR="00025561" w:rsidRPr="00FF7624" w:rsidRDefault="00025561" w:rsidP="00025561">
            <w:pPr>
              <w:pStyle w:val="ASFKTablenorm"/>
            </w:pPr>
            <w:r w:rsidRPr="00FF7624">
              <w:t>Регистрационный номер исполнительного документа.</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Вид ИД</w:t>
            </w:r>
          </w:p>
        </w:tc>
        <w:tc>
          <w:tcPr>
            <w:tcW w:w="3161" w:type="pct"/>
          </w:tcPr>
          <w:p w:rsidR="00025561" w:rsidRPr="00FF7624" w:rsidRDefault="00025561" w:rsidP="00025561">
            <w:pPr>
              <w:pStyle w:val="ASFKTablenorm"/>
            </w:pPr>
            <w:r w:rsidRPr="00FF7624">
              <w:t>Возможные значения: исполнительный лист, судебный приказ.</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Сумма</w:t>
            </w:r>
          </w:p>
        </w:tc>
        <w:tc>
          <w:tcPr>
            <w:tcW w:w="3161" w:type="pct"/>
          </w:tcPr>
          <w:p w:rsidR="00025561" w:rsidRPr="00FF7624" w:rsidRDefault="00025561" w:rsidP="00025561">
            <w:pPr>
              <w:pStyle w:val="ASFKTablenorm"/>
            </w:pPr>
            <w:r w:rsidRPr="00FF7624">
              <w:t>Сумма, взыскиваемая по ИД, руб.</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xml:space="preserve">Номер почт. </w:t>
            </w:r>
            <w:r w:rsidR="001B520D" w:rsidRPr="00FF7624">
              <w:t>У</w:t>
            </w:r>
            <w:r w:rsidRPr="00FF7624">
              <w:t>вед.</w:t>
            </w:r>
          </w:p>
        </w:tc>
        <w:tc>
          <w:tcPr>
            <w:tcW w:w="3161" w:type="pct"/>
          </w:tcPr>
          <w:p w:rsidR="00025561" w:rsidRPr="00FF7624" w:rsidRDefault="00025561" w:rsidP="00025561">
            <w:pPr>
              <w:pStyle w:val="ASFKTablenorm"/>
            </w:pPr>
            <w:r w:rsidRPr="00FF7624">
              <w:t>Номер почтового уведомления.</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 xml:space="preserve">Дата почт. </w:t>
            </w:r>
            <w:r w:rsidR="001B520D" w:rsidRPr="00FF7624">
              <w:t>У</w:t>
            </w:r>
            <w:r w:rsidRPr="00FF7624">
              <w:t>вед.</w:t>
            </w:r>
          </w:p>
        </w:tc>
        <w:tc>
          <w:tcPr>
            <w:tcW w:w="3161" w:type="pct"/>
          </w:tcPr>
          <w:p w:rsidR="00025561" w:rsidRPr="00FF7624" w:rsidRDefault="00025561" w:rsidP="00025561">
            <w:pPr>
              <w:pStyle w:val="ASFKTablenorm"/>
            </w:pPr>
            <w:r w:rsidRPr="00FF7624">
              <w:t>Дата почтового уведомления.</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ФИО предъявителя ИД</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6A5514" w:rsidP="00025561">
            <w:pPr>
              <w:pStyle w:val="ASFKTablenorm"/>
            </w:pPr>
            <w:r w:rsidRPr="00FF7624">
              <w:t xml:space="preserve">Наимен. </w:t>
            </w:r>
            <w:r w:rsidR="002B746D" w:rsidRPr="00FF7624">
              <w:t>С</w:t>
            </w:r>
            <w:r w:rsidRPr="00FF7624">
              <w:t xml:space="preserve">уд. </w:t>
            </w:r>
            <w:r w:rsidR="002B746D" w:rsidRPr="00FF7624">
              <w:t>О</w:t>
            </w:r>
            <w:r w:rsidRPr="00FF7624">
              <w:t>ргана</w:t>
            </w:r>
            <w:r w:rsidR="00025561" w:rsidRPr="00FF7624">
              <w:t>, выдавшего ИД</w:t>
            </w:r>
          </w:p>
        </w:tc>
        <w:tc>
          <w:tcPr>
            <w:tcW w:w="3161" w:type="pct"/>
          </w:tcPr>
          <w:p w:rsidR="00025561" w:rsidRPr="00FF7624" w:rsidRDefault="00025561" w:rsidP="00025561">
            <w:pPr>
              <w:pStyle w:val="ASFKTablenorm"/>
            </w:pPr>
            <w:r w:rsidRPr="00FF7624">
              <w:t>Наименование судебного органа, выдавшего ИД.</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судебного дела</w:t>
            </w:r>
          </w:p>
        </w:tc>
        <w:tc>
          <w:tcPr>
            <w:tcW w:w="3161" w:type="pct"/>
          </w:tcPr>
          <w:p w:rsidR="00025561" w:rsidRPr="00FF7624" w:rsidRDefault="00025561" w:rsidP="00025561">
            <w:pPr>
              <w:pStyle w:val="ASFKTablenorm"/>
            </w:pPr>
            <w:r w:rsidRPr="00FF7624">
              <w:t xml:space="preserve">Номер судебного дела. </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Дата судебного акта</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xml:space="preserve">Наимен. </w:t>
            </w:r>
            <w:r w:rsidR="002B746D" w:rsidRPr="00FF7624">
              <w:t>С</w:t>
            </w:r>
            <w:r w:rsidRPr="00FF7624">
              <w:t>удебного акта</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 xml:space="preserve">№ дела при пред. </w:t>
            </w:r>
            <w:r w:rsidR="002B746D" w:rsidRPr="00FF7624">
              <w:t>П</w:t>
            </w:r>
            <w:r w:rsidRPr="00FF7624">
              <w:t>редъявлении ИД</w:t>
            </w:r>
          </w:p>
        </w:tc>
        <w:tc>
          <w:tcPr>
            <w:tcW w:w="3161" w:type="pct"/>
          </w:tcPr>
          <w:p w:rsidR="00025561" w:rsidRPr="00FF7624" w:rsidRDefault="00025561" w:rsidP="00025561">
            <w:pPr>
              <w:pStyle w:val="ASFKTablenorm"/>
            </w:pPr>
            <w:r w:rsidRPr="00FF7624">
              <w:t>Номер дела при предыдущем предъявлении ИД.</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xml:space="preserve">Дата и время послед. </w:t>
            </w:r>
            <w:r w:rsidR="002B746D" w:rsidRPr="00FF7624">
              <w:t>И</w:t>
            </w:r>
            <w:r w:rsidRPr="00FF7624">
              <w:t>зм. ИД</w:t>
            </w:r>
          </w:p>
        </w:tc>
        <w:tc>
          <w:tcPr>
            <w:tcW w:w="3161" w:type="pct"/>
          </w:tcPr>
          <w:p w:rsidR="00025561" w:rsidRPr="00FF7624" w:rsidRDefault="00025561" w:rsidP="00025561">
            <w:pPr>
              <w:pStyle w:val="ASFKTablenorm"/>
            </w:pPr>
            <w:r w:rsidRPr="00FF7624">
              <w:t>Дата и время последнего изменения ИД.</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Кол-во листов</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«Реквизиты должников»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Тип должника</w:t>
            </w:r>
          </w:p>
        </w:tc>
        <w:tc>
          <w:tcPr>
            <w:tcW w:w="3161" w:type="pct"/>
          </w:tcPr>
          <w:p w:rsidR="00025561" w:rsidRPr="00FF7624" w:rsidRDefault="00025561" w:rsidP="00025561">
            <w:pPr>
              <w:pStyle w:val="ASFKTablenorm"/>
            </w:pPr>
            <w:r w:rsidRPr="00FF7624">
              <w:t xml:space="preserve">Входящий: Импорт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xml:space="preserve">Краткое наимен. </w:t>
            </w:r>
            <w:r w:rsidR="002B746D" w:rsidRPr="00FF7624">
              <w:t>Д</w:t>
            </w:r>
            <w:r w:rsidRPr="00FF7624">
              <w:t>олжника</w:t>
            </w:r>
          </w:p>
        </w:tc>
        <w:tc>
          <w:tcPr>
            <w:tcW w:w="3161" w:type="pct"/>
          </w:tcPr>
          <w:p w:rsidR="00025561" w:rsidRPr="00FF7624" w:rsidRDefault="00025561" w:rsidP="00025561">
            <w:pPr>
              <w:pStyle w:val="ASFKTablenorm"/>
            </w:pPr>
            <w:r w:rsidRPr="00FF7624">
              <w:t>Краткое наименование должника.</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6A5514" w:rsidP="00025561">
            <w:pPr>
              <w:pStyle w:val="ASFKTablenorm"/>
            </w:pPr>
            <w:r w:rsidRPr="00FF7624">
              <w:lastRenderedPageBreak/>
              <w:t xml:space="preserve">Полное наимен. </w:t>
            </w:r>
            <w:r w:rsidR="002B746D" w:rsidRPr="00FF7624">
              <w:t>Д</w:t>
            </w:r>
            <w:r w:rsidR="00025561" w:rsidRPr="00FF7624">
              <w:t>олжника</w:t>
            </w:r>
          </w:p>
        </w:tc>
        <w:tc>
          <w:tcPr>
            <w:tcW w:w="3161" w:type="pct"/>
          </w:tcPr>
          <w:p w:rsidR="00025561" w:rsidRPr="00FF7624" w:rsidRDefault="00025561" w:rsidP="00025561">
            <w:pPr>
              <w:pStyle w:val="ASFKTablenorm"/>
            </w:pPr>
            <w:r w:rsidRPr="00FF7624">
              <w:t>Полное наименование должника.</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Код должника по РУБП, ПУБП или НУБП</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Код вышестоящего ГРБС должника</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Полное наимен.</w:t>
            </w:r>
            <w:r w:rsidR="006A5514" w:rsidRPr="00FF7624">
              <w:t xml:space="preserve"> </w:t>
            </w:r>
            <w:r w:rsidR="002B746D" w:rsidRPr="00FF7624">
              <w:t>В</w:t>
            </w:r>
            <w:r w:rsidRPr="00FF7624">
              <w:t>ышестоящего ГРБС должника</w:t>
            </w:r>
          </w:p>
        </w:tc>
        <w:tc>
          <w:tcPr>
            <w:tcW w:w="3161" w:type="pct"/>
          </w:tcPr>
          <w:p w:rsidR="00025561" w:rsidRPr="00FF7624" w:rsidRDefault="00025561" w:rsidP="00025561">
            <w:pPr>
              <w:pStyle w:val="ASFKTablenorm"/>
            </w:pPr>
            <w:r w:rsidRPr="00FF7624">
              <w:t>Полное наименование вышестоящего ГРБС должника.</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Код бюджета</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Наименование бюджета</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Номер л/с должника</w:t>
            </w:r>
          </w:p>
        </w:tc>
        <w:tc>
          <w:tcPr>
            <w:tcW w:w="3161" w:type="pct"/>
          </w:tcPr>
          <w:p w:rsidR="00025561" w:rsidRPr="00FF7624" w:rsidRDefault="00025561" w:rsidP="00025561">
            <w:pPr>
              <w:pStyle w:val="ASFKTablenorm"/>
            </w:pPr>
            <w:r w:rsidRPr="00FF7624">
              <w:t xml:space="preserve">Входящий: Импорт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«Реквизиты взыскателей»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Наименование взыскателя</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ИНН взыскателя</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КПП взыскателя</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Адрес взыскателя</w:t>
            </w:r>
          </w:p>
        </w:tc>
        <w:tc>
          <w:tcPr>
            <w:tcW w:w="3161" w:type="pct"/>
          </w:tcPr>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Сумма иска</w:t>
            </w:r>
          </w:p>
        </w:tc>
        <w:tc>
          <w:tcPr>
            <w:tcW w:w="3161" w:type="pct"/>
          </w:tcPr>
          <w:p w:rsidR="00025561" w:rsidRPr="00FF7624" w:rsidRDefault="00025561" w:rsidP="00025561">
            <w:pPr>
              <w:pStyle w:val="ASFKTablenorm"/>
            </w:pPr>
            <w:r w:rsidRPr="00FF7624">
              <w:t>Сумма иска по взыскателю.</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БИК банка</w:t>
            </w:r>
          </w:p>
        </w:tc>
        <w:tc>
          <w:tcPr>
            <w:tcW w:w="3161" w:type="pct"/>
          </w:tcPr>
          <w:p w:rsidR="00025561" w:rsidRPr="00FF7624" w:rsidRDefault="00025561" w:rsidP="00025561">
            <w:pPr>
              <w:pStyle w:val="ASFKTablenorm"/>
            </w:pPr>
            <w:r w:rsidRPr="00FF7624">
              <w:t>На визуальной форме ввод ограничен 9-ю символами.</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Банковский счет</w:t>
            </w:r>
          </w:p>
        </w:tc>
        <w:tc>
          <w:tcPr>
            <w:tcW w:w="3161" w:type="pct"/>
          </w:tcPr>
          <w:p w:rsidR="00025561" w:rsidRPr="00FF7624" w:rsidRDefault="00025561" w:rsidP="00025561">
            <w:pPr>
              <w:pStyle w:val="ASFKTablenorm"/>
            </w:pPr>
            <w:r w:rsidRPr="00FF7624">
              <w:t>Банковский счет взыскателя.</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39" w:type="pct"/>
          </w:tcPr>
          <w:p w:rsidR="00025561" w:rsidRPr="00FF7624" w:rsidRDefault="00025561" w:rsidP="00025561">
            <w:pPr>
              <w:pStyle w:val="ASFKTablenorm"/>
            </w:pPr>
            <w:r w:rsidRPr="00FF7624">
              <w:t xml:space="preserve">Корр. </w:t>
            </w:r>
            <w:r w:rsidR="002B746D" w:rsidRPr="00FF7624">
              <w:t>С</w:t>
            </w:r>
            <w:r w:rsidRPr="00FF7624">
              <w:t>чет банка</w:t>
            </w:r>
          </w:p>
        </w:tc>
        <w:tc>
          <w:tcPr>
            <w:tcW w:w="3161" w:type="pct"/>
          </w:tcPr>
          <w:p w:rsidR="00025561" w:rsidRPr="00FF7624" w:rsidRDefault="00025561" w:rsidP="00025561">
            <w:pPr>
              <w:pStyle w:val="ASFKTablenorm"/>
            </w:pPr>
            <w:r w:rsidRPr="00FF7624">
              <w:t>Корреспондентский счет банка взыскателя.</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39" w:type="pct"/>
          </w:tcPr>
          <w:p w:rsidR="00025561" w:rsidRPr="00FF7624" w:rsidRDefault="00025561" w:rsidP="00025561">
            <w:pPr>
              <w:pStyle w:val="ASFKTablenorm"/>
            </w:pPr>
            <w:r w:rsidRPr="00FF7624">
              <w:t>Адрес банка</w:t>
            </w:r>
          </w:p>
        </w:tc>
        <w:tc>
          <w:tcPr>
            <w:tcW w:w="3161" w:type="pct"/>
          </w:tcPr>
          <w:p w:rsidR="00025561" w:rsidRPr="00FF7624" w:rsidRDefault="00025561" w:rsidP="00025561">
            <w:pPr>
              <w:pStyle w:val="ASFKTablenorm"/>
            </w:pPr>
            <w:r w:rsidRPr="00FF7624">
              <w:t>Адрес банка взыскателя.</w:t>
            </w:r>
          </w:p>
          <w:p w:rsidR="00025561" w:rsidRPr="00FF7624" w:rsidRDefault="006D4BDF" w:rsidP="00025561">
            <w:pPr>
              <w:pStyle w:val="ASFKTablenorm"/>
            </w:pPr>
            <w:r w:rsidRPr="00FF7624">
              <w:t xml:space="preserve">Входящий: значение передается из </w:t>
            </w:r>
            <w:r w:rsidR="00676935" w:rsidRPr="00FF7624">
              <w:t>OEBS</w:t>
            </w:r>
            <w:r w:rsidR="00025561" w:rsidRPr="00FF7624">
              <w:t>.</w:t>
            </w:r>
          </w:p>
        </w:tc>
      </w:tr>
    </w:tbl>
    <w:p w:rsidR="00497384" w:rsidRPr="00FF7624" w:rsidRDefault="00497384" w:rsidP="00497384">
      <w:pPr>
        <w:pStyle w:val="ASFKNormal"/>
      </w:pPr>
      <w:bookmarkStart w:id="686" w:name="_Toc422307667"/>
      <w:bookmarkStart w:id="687" w:name="_Ref478397542"/>
      <w:r w:rsidRPr="00FF7624">
        <w:t>ЭФ документа «Исполнительный документ по солидарным должникам», закладки «Исполнение (2)» представлена на рисунке </w:t>
      </w:r>
      <w:r w:rsidRPr="00FF7624">
        <w:fldChar w:fldCharType="begin"/>
      </w:r>
      <w:r w:rsidRPr="00FF7624">
        <w:instrText xml:space="preserve"> REF _Ref402356848 \h  \* MERGEFORMAT </w:instrText>
      </w:r>
      <w:r w:rsidRPr="00FF7624">
        <w:fldChar w:fldCharType="separate"/>
      </w:r>
      <w:r w:rsidR="00607514">
        <w:t>81</w:t>
      </w:r>
      <w:r w:rsidRPr="00FF7624">
        <w:fldChar w:fldCharType="end"/>
      </w:r>
      <w:r w:rsidRPr="00FF7624">
        <w:t>.</w:t>
      </w:r>
    </w:p>
    <w:p w:rsidR="00497384" w:rsidRPr="00FF7624" w:rsidRDefault="00B76DB5" w:rsidP="00497384">
      <w:pPr>
        <w:pStyle w:val="ASFKFigure"/>
      </w:pPr>
      <w:r w:rsidRPr="00FF7624">
        <w:rPr>
          <w:noProof/>
        </w:rPr>
        <w:lastRenderedPageBreak/>
        <w:drawing>
          <wp:inline distT="0" distB="0" distL="0" distR="0">
            <wp:extent cx="6096000" cy="5181600"/>
            <wp:effectExtent l="0" t="0" r="0" b="0"/>
            <wp:docPr id="147" name="Рисунок 1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96000" cy="5181600"/>
                    </a:xfrm>
                    <a:prstGeom prst="rect">
                      <a:avLst/>
                    </a:prstGeom>
                    <a:noFill/>
                    <a:ln>
                      <a:noFill/>
                    </a:ln>
                  </pic:spPr>
                </pic:pic>
              </a:graphicData>
            </a:graphic>
          </wp:inline>
        </w:drawing>
      </w:r>
    </w:p>
    <w:p w:rsidR="00497384" w:rsidRPr="00FF7624" w:rsidRDefault="00C72376" w:rsidP="0049738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88" w:name="_Ref402356848"/>
      <w:bookmarkStart w:id="689" w:name="_Toc126839249"/>
      <w:r w:rsidR="00607514">
        <w:rPr>
          <w:noProof/>
        </w:rPr>
        <w:t>81</w:t>
      </w:r>
      <w:bookmarkEnd w:id="688"/>
      <w:r w:rsidRPr="00FF7624">
        <w:rPr>
          <w:noProof/>
        </w:rPr>
        <w:fldChar w:fldCharType="end"/>
      </w:r>
      <w:r w:rsidR="00497384" w:rsidRPr="00FF7624">
        <w:t>. ЭФ документа «Исполнительный документ по солидарным должникам», закладки «Исполнение (2)»</w:t>
      </w:r>
      <w:bookmarkEnd w:id="689"/>
    </w:p>
    <w:p w:rsidR="00497384" w:rsidRPr="00FF7624" w:rsidRDefault="00497384" w:rsidP="00497384">
      <w:pPr>
        <w:pStyle w:val="ASFKNormal"/>
      </w:pPr>
      <w:r w:rsidRPr="00FF7624">
        <w:t>Перечень полей документа «Исполнительный документ по солидарным должникам», закладки «Исполнение (2)» приведен в таблице </w:t>
      </w:r>
      <w:r w:rsidRPr="00FF7624">
        <w:fldChar w:fldCharType="begin"/>
      </w:r>
      <w:r w:rsidRPr="00FF7624">
        <w:instrText xml:space="preserve"> REF _Ref402357238 \h  \* MERGEFORMAT </w:instrText>
      </w:r>
      <w:r w:rsidRPr="00FF7624">
        <w:fldChar w:fldCharType="separate"/>
      </w:r>
      <w:r w:rsidR="00607514">
        <w:t>50</w:t>
      </w:r>
      <w:r w:rsidRPr="00FF7624">
        <w:fldChar w:fldCharType="end"/>
      </w:r>
      <w:r w:rsidRPr="00FF7624">
        <w:t>.</w:t>
      </w:r>
    </w:p>
    <w:p w:rsidR="00497384" w:rsidRPr="00FF7624" w:rsidRDefault="008310DF" w:rsidP="00497384">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90" w:name="_Ref402357238"/>
      <w:bookmarkStart w:id="691" w:name="_Toc126838403"/>
      <w:r w:rsidR="00607514">
        <w:rPr>
          <w:noProof/>
        </w:rPr>
        <w:t>50</w:t>
      </w:r>
      <w:bookmarkEnd w:id="690"/>
      <w:r w:rsidRPr="00FF7624">
        <w:rPr>
          <w:noProof/>
        </w:rPr>
        <w:fldChar w:fldCharType="end"/>
      </w:r>
      <w:r w:rsidR="00497384" w:rsidRPr="00FF7624">
        <w:t>. Описание полей документа «Исполнительный документ по солидарным должникам», закладки «Исполнение (2)»</w:t>
      </w:r>
      <w:bookmarkEnd w:id="691"/>
    </w:p>
    <w:tbl>
      <w:tblPr>
        <w:tblStyle w:val="ASFKTable"/>
        <w:tblW w:w="5000" w:type="pct"/>
        <w:tblLook w:val="01E0" w:firstRow="1" w:lastRow="1" w:firstColumn="1" w:lastColumn="1" w:noHBand="0" w:noVBand="0"/>
      </w:tblPr>
      <w:tblGrid>
        <w:gridCol w:w="2426"/>
        <w:gridCol w:w="7202"/>
      </w:tblGrid>
      <w:tr w:rsidR="00497384"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1260" w:type="pct"/>
          </w:tcPr>
          <w:p w:rsidR="00497384" w:rsidRPr="00FF7624" w:rsidRDefault="00497384" w:rsidP="005C078B">
            <w:pPr>
              <w:pStyle w:val="ASFKTableHead"/>
            </w:pPr>
            <w:r w:rsidRPr="00FF7624">
              <w:t>Наименование поля</w:t>
            </w:r>
          </w:p>
        </w:tc>
        <w:tc>
          <w:tcPr>
            <w:tcW w:w="3740" w:type="pct"/>
          </w:tcPr>
          <w:p w:rsidR="00497384" w:rsidRPr="00FF7624" w:rsidRDefault="00497384" w:rsidP="005C078B">
            <w:pPr>
              <w:pStyle w:val="ASFKTableHead"/>
            </w:pPr>
            <w:r w:rsidRPr="00FF7624">
              <w:t>Описание поля</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Height w:val="365"/>
        </w:trPr>
        <w:tc>
          <w:tcPr>
            <w:tcW w:w="5000" w:type="pct"/>
            <w:gridSpan w:val="2"/>
          </w:tcPr>
          <w:p w:rsidR="00497384" w:rsidRPr="00FF7624" w:rsidRDefault="00497384" w:rsidP="005C078B">
            <w:pPr>
              <w:pStyle w:val="ASFKTablenorm"/>
            </w:pPr>
            <w:r w:rsidRPr="00FF7624">
              <w:t>Группа полей «Запрос-требование»</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97384" w:rsidRPr="00FF7624" w:rsidRDefault="00497384" w:rsidP="005C078B">
            <w:pPr>
              <w:pStyle w:val="ASFKTablenorm"/>
            </w:pPr>
            <w:r w:rsidRPr="00FF7624">
              <w:t>Номер запроса-требования</w:t>
            </w:r>
          </w:p>
        </w:tc>
        <w:tc>
          <w:tcPr>
            <w:tcW w:w="3740" w:type="pct"/>
          </w:tcPr>
          <w:p w:rsidR="00497384" w:rsidRPr="00FF7624" w:rsidRDefault="00497384" w:rsidP="005C078B">
            <w:pPr>
              <w:pStyle w:val="ASFKTablenorm"/>
            </w:pPr>
            <w:r w:rsidRPr="00FF7624">
              <w:t>Значение заполняется на основании соответствующих полей связанного документа с типом УЗТ.</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97384" w:rsidRPr="00FF7624" w:rsidRDefault="00497384" w:rsidP="005C078B">
            <w:pPr>
              <w:pStyle w:val="ASFKTablenorm"/>
            </w:pPr>
            <w:r w:rsidRPr="00FF7624">
              <w:t>Дата запроса-требования</w:t>
            </w:r>
          </w:p>
        </w:tc>
        <w:tc>
          <w:tcPr>
            <w:tcW w:w="3740" w:type="pct"/>
          </w:tcPr>
          <w:p w:rsidR="00497384" w:rsidRPr="00FF7624" w:rsidRDefault="00497384" w:rsidP="005C078B">
            <w:pPr>
              <w:pStyle w:val="ASFKTablenorm"/>
            </w:pPr>
            <w:r w:rsidRPr="00FF7624">
              <w:t>Значение заполняется на основании соответствующих полей связанного документа с типом УЗТ.</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7384" w:rsidRPr="00FF7624" w:rsidRDefault="00497384" w:rsidP="005C078B">
            <w:pPr>
              <w:pStyle w:val="ASFKTablenorm"/>
            </w:pPr>
            <w:r w:rsidRPr="00FF7624">
              <w:t>Группа полей «Категории выплат»</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97384" w:rsidRPr="00FF7624" w:rsidRDefault="00497384" w:rsidP="005C078B">
            <w:pPr>
              <w:pStyle w:val="ASFKTablenorm"/>
            </w:pPr>
            <w:r w:rsidRPr="00FF7624">
              <w:t>Код категории</w:t>
            </w:r>
          </w:p>
        </w:tc>
        <w:tc>
          <w:tcPr>
            <w:tcW w:w="3740"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97384" w:rsidRPr="00FF7624" w:rsidRDefault="00497384" w:rsidP="005C078B">
            <w:pPr>
              <w:pStyle w:val="ASFKTablenorm"/>
            </w:pPr>
            <w:r w:rsidRPr="00FF7624">
              <w:t>Сумма по категории</w:t>
            </w:r>
          </w:p>
        </w:tc>
        <w:tc>
          <w:tcPr>
            <w:tcW w:w="3740"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97384" w:rsidRPr="00FF7624" w:rsidRDefault="00497384" w:rsidP="005C078B">
            <w:pPr>
              <w:pStyle w:val="ASFKTablenorm"/>
            </w:pPr>
            <w:r w:rsidRPr="00FF7624">
              <w:t>Группа полей «Информация должника об источнике образования задолженности»</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97384" w:rsidRPr="00FF7624" w:rsidRDefault="00497384" w:rsidP="005C078B">
            <w:pPr>
              <w:pStyle w:val="ASFKTablenorm"/>
            </w:pPr>
            <w:r w:rsidRPr="00FF7624">
              <w:lastRenderedPageBreak/>
              <w:t>Номер</w:t>
            </w:r>
          </w:p>
        </w:tc>
        <w:tc>
          <w:tcPr>
            <w:tcW w:w="3740" w:type="pct"/>
            <w:vMerge w:val="restart"/>
          </w:tcPr>
          <w:p w:rsidR="00497384" w:rsidRPr="00FF7624" w:rsidRDefault="00497384" w:rsidP="005C078B">
            <w:pPr>
              <w:pStyle w:val="ASFKTablenorm"/>
            </w:pPr>
            <w:r w:rsidRPr="00FF7624">
              <w:t>Значение заполняется на основании соответствующих полей связанного документа с типом ОБД.</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97384" w:rsidRPr="00FF7624" w:rsidRDefault="00497384" w:rsidP="005C078B">
            <w:pPr>
              <w:pStyle w:val="ASFKTablenorm"/>
            </w:pPr>
            <w:r w:rsidRPr="00FF7624">
              <w:t>Дата</w:t>
            </w:r>
          </w:p>
        </w:tc>
        <w:tc>
          <w:tcPr>
            <w:tcW w:w="3740" w:type="pct"/>
            <w:vMerge/>
          </w:tcPr>
          <w:p w:rsidR="00497384" w:rsidRPr="00FF7624" w:rsidRDefault="00497384" w:rsidP="005C078B">
            <w:pPr>
              <w:pStyle w:val="ASFKTablenorm"/>
            </w:pP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7384" w:rsidRPr="00FF7624" w:rsidRDefault="00497384" w:rsidP="005C078B">
            <w:pPr>
              <w:pStyle w:val="ASFKTablenorm"/>
            </w:pPr>
            <w:r w:rsidRPr="00FF7624">
              <w:t>Группа полей «Уточняющая информация об источнике образования задолженности»</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497384" w:rsidRPr="00FF7624" w:rsidRDefault="00497384" w:rsidP="005C078B">
            <w:pPr>
              <w:pStyle w:val="ASFKTablenorm"/>
            </w:pPr>
            <w:r w:rsidRPr="00FF7624">
              <w:t>Номер</w:t>
            </w:r>
          </w:p>
        </w:tc>
        <w:tc>
          <w:tcPr>
            <w:tcW w:w="3740" w:type="pct"/>
            <w:vMerge w:val="restart"/>
          </w:tcPr>
          <w:p w:rsidR="00497384" w:rsidRPr="00FF7624" w:rsidRDefault="00497384" w:rsidP="005C078B">
            <w:pPr>
              <w:pStyle w:val="ASFKTablenorm"/>
            </w:pPr>
            <w:r w:rsidRPr="00FF7624">
              <w:t>Значение заполняется на основании соответствующих полей связанного документа с типами ОБЗ и ОБФ.</w:t>
            </w:r>
          </w:p>
          <w:p w:rsidR="00497384" w:rsidRPr="00FF7624" w:rsidRDefault="00497384" w:rsidP="005C078B">
            <w:pPr>
              <w:pStyle w:val="ASFKTablenorm"/>
            </w:pPr>
            <w:r w:rsidRPr="00FF7624">
              <w:t>Для ОБЗ полю «Номер уточняющей информации» соответствует поле «Заявка №», а полю «Дата уточняющей информации» - поле «От».</w:t>
            </w:r>
          </w:p>
          <w:p w:rsidR="00497384" w:rsidRPr="00FF7624" w:rsidRDefault="00497384" w:rsidP="005C078B">
            <w:pPr>
              <w:pStyle w:val="ASFKTablenorm"/>
            </w:pPr>
            <w:r w:rsidRPr="00FF7624">
              <w:t>Для ОБФ полю «Номер уточняющей информации» соответствует поле «Заявка на перерегистрацию БО №», а полю «Дата уточняющей информации» - поле «От».</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497384" w:rsidRPr="00FF7624" w:rsidRDefault="00497384" w:rsidP="005C078B">
            <w:pPr>
              <w:pStyle w:val="ASFKTablenorm"/>
            </w:pPr>
            <w:r w:rsidRPr="00FF7624">
              <w:t>Дата</w:t>
            </w:r>
          </w:p>
        </w:tc>
        <w:tc>
          <w:tcPr>
            <w:tcW w:w="3740" w:type="pct"/>
            <w:vMerge/>
          </w:tcPr>
          <w:p w:rsidR="00497384" w:rsidRPr="00FF7624" w:rsidRDefault="00497384" w:rsidP="005C078B">
            <w:pPr>
              <w:pStyle w:val="ASFKTablenorm"/>
            </w:pPr>
          </w:p>
        </w:tc>
      </w:tr>
    </w:tbl>
    <w:p w:rsidR="00497384" w:rsidRPr="00FF7624" w:rsidRDefault="00497384" w:rsidP="00497384">
      <w:pPr>
        <w:pStyle w:val="ASFKNormal"/>
      </w:pPr>
      <w:r w:rsidRPr="00FF7624">
        <w:t>ЭФ документа «Исполнительный документ по солидарным должникам», закладки «Информация об отзыве исполнительного документа» представлена на рисунке </w:t>
      </w:r>
      <w:r w:rsidRPr="00FF7624">
        <w:fldChar w:fldCharType="begin"/>
      </w:r>
      <w:r w:rsidRPr="00FF7624">
        <w:instrText xml:space="preserve"> REF _Ref478722180 \h </w:instrText>
      </w:r>
      <w:r w:rsidR="00FF7624">
        <w:instrText xml:space="preserve"> \* MERGEFORMAT </w:instrText>
      </w:r>
      <w:r w:rsidRPr="00FF7624">
        <w:fldChar w:fldCharType="separate"/>
      </w:r>
      <w:r w:rsidR="00607514">
        <w:rPr>
          <w:noProof/>
        </w:rPr>
        <w:t>82</w:t>
      </w:r>
      <w:r w:rsidRPr="00FF7624">
        <w:fldChar w:fldCharType="end"/>
      </w:r>
      <w:r w:rsidRPr="00FF7624">
        <w:t>.</w:t>
      </w:r>
    </w:p>
    <w:p w:rsidR="00497384" w:rsidRPr="00FF7624" w:rsidRDefault="00B76DB5" w:rsidP="00497384">
      <w:pPr>
        <w:pStyle w:val="ASFKFigure"/>
      </w:pPr>
      <w:r w:rsidRPr="00FF7624">
        <w:rPr>
          <w:noProof/>
        </w:rPr>
        <w:drawing>
          <wp:inline distT="0" distB="0" distL="0" distR="0">
            <wp:extent cx="6096000" cy="1524000"/>
            <wp:effectExtent l="0" t="0" r="0" b="0"/>
            <wp:docPr id="148" name="Рисунок 1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497384" w:rsidRPr="00FF7624" w:rsidRDefault="00C72376" w:rsidP="0049738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92" w:name="_Ref478722180"/>
      <w:bookmarkStart w:id="693" w:name="_Toc126839250"/>
      <w:r w:rsidR="00607514">
        <w:rPr>
          <w:noProof/>
        </w:rPr>
        <w:t>82</w:t>
      </w:r>
      <w:bookmarkEnd w:id="692"/>
      <w:r w:rsidRPr="00FF7624">
        <w:rPr>
          <w:noProof/>
        </w:rPr>
        <w:fldChar w:fldCharType="end"/>
      </w:r>
      <w:r w:rsidR="00497384" w:rsidRPr="00FF7624">
        <w:t>. ЭФ документа «Исполнительный документ по солидарным должникам», закладки «Информация об отзыве исполнительного документа»</w:t>
      </w:r>
      <w:bookmarkEnd w:id="693"/>
    </w:p>
    <w:p w:rsidR="00497384" w:rsidRPr="00FF7624" w:rsidRDefault="00497384" w:rsidP="00497384">
      <w:pPr>
        <w:pStyle w:val="ASFKNormal"/>
      </w:pPr>
      <w:r w:rsidRPr="00FF7624">
        <w:t>Перечень полей документа «Исполнительный документ по солидарным должникам», закладки «Информация об отзыве исполнительного документа» приведен в таблице </w:t>
      </w:r>
      <w:r w:rsidRPr="00FF7624">
        <w:fldChar w:fldCharType="begin"/>
      </w:r>
      <w:r w:rsidRPr="00FF7624">
        <w:instrText xml:space="preserve"> REF _Ref478722179 \h </w:instrText>
      </w:r>
      <w:r w:rsidR="00FF7624">
        <w:instrText xml:space="preserve"> \* MERGEFORMAT </w:instrText>
      </w:r>
      <w:r w:rsidRPr="00FF7624">
        <w:fldChar w:fldCharType="separate"/>
      </w:r>
      <w:r w:rsidR="00607514">
        <w:rPr>
          <w:noProof/>
        </w:rPr>
        <w:t>51</w:t>
      </w:r>
      <w:r w:rsidRPr="00FF7624">
        <w:fldChar w:fldCharType="end"/>
      </w:r>
      <w:r w:rsidRPr="00FF7624">
        <w:t>.</w:t>
      </w:r>
    </w:p>
    <w:p w:rsidR="00497384" w:rsidRPr="00FF7624" w:rsidRDefault="008310DF" w:rsidP="00497384">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694" w:name="_Ref478722179"/>
      <w:bookmarkStart w:id="695" w:name="_Toc126838404"/>
      <w:r w:rsidR="00607514">
        <w:rPr>
          <w:noProof/>
        </w:rPr>
        <w:t>51</w:t>
      </w:r>
      <w:bookmarkEnd w:id="694"/>
      <w:r w:rsidRPr="00FF7624">
        <w:rPr>
          <w:noProof/>
        </w:rPr>
        <w:fldChar w:fldCharType="end"/>
      </w:r>
      <w:r w:rsidR="00497384" w:rsidRPr="00FF7624">
        <w:t>. Описание полей документа «Исполнительный документ по солидарным должникам», закладки «Информация об отзыве исполнительного документа»</w:t>
      </w:r>
      <w:bookmarkEnd w:id="695"/>
    </w:p>
    <w:tbl>
      <w:tblPr>
        <w:tblStyle w:val="ASFKTable"/>
        <w:tblW w:w="9752" w:type="dxa"/>
        <w:tblLook w:val="01E0" w:firstRow="1" w:lastRow="1" w:firstColumn="1" w:lastColumn="1" w:noHBand="0" w:noVBand="0"/>
      </w:tblPr>
      <w:tblGrid>
        <w:gridCol w:w="5457"/>
        <w:gridCol w:w="4295"/>
      </w:tblGrid>
      <w:tr w:rsidR="00497384" w:rsidRPr="00FF7624" w:rsidTr="00EE4326">
        <w:trPr>
          <w:cnfStyle w:val="100000000000" w:firstRow="1" w:lastRow="0" w:firstColumn="0" w:lastColumn="0" w:oddVBand="0" w:evenVBand="0" w:oddHBand="0" w:evenHBand="0" w:firstRowFirstColumn="0" w:firstRowLastColumn="0" w:lastRowFirstColumn="0" w:lastRowLastColumn="0"/>
        </w:trPr>
        <w:tc>
          <w:tcPr>
            <w:tcW w:w="2798" w:type="pct"/>
          </w:tcPr>
          <w:p w:rsidR="00497384" w:rsidRPr="00FF7624" w:rsidRDefault="00497384" w:rsidP="005C078B">
            <w:pPr>
              <w:pStyle w:val="ASFKTableHead"/>
            </w:pPr>
            <w:r w:rsidRPr="00FF7624">
              <w:t>Наименование поля</w:t>
            </w:r>
          </w:p>
        </w:tc>
        <w:tc>
          <w:tcPr>
            <w:tcW w:w="2202" w:type="pct"/>
          </w:tcPr>
          <w:p w:rsidR="00497384" w:rsidRPr="00FF7624" w:rsidRDefault="00497384" w:rsidP="005C078B">
            <w:pPr>
              <w:pStyle w:val="ASFKTableHead"/>
            </w:pPr>
            <w:r w:rsidRPr="00FF7624">
              <w:t>Описание поля</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497384" w:rsidRPr="00FF7624" w:rsidRDefault="00497384" w:rsidP="005C078B">
            <w:pPr>
              <w:pStyle w:val="ASFKTablenorm"/>
            </w:pPr>
            <w:r w:rsidRPr="00FF7624">
              <w:t>Наименование документа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497384" w:rsidRPr="00FF7624" w:rsidRDefault="00497384" w:rsidP="005C078B">
            <w:pPr>
              <w:pStyle w:val="ASFKTablenorm"/>
            </w:pPr>
            <w:r w:rsidRPr="00FF7624">
              <w:t>Дата поступления документа об отзыве в ОрФК</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497384" w:rsidRPr="00FF7624" w:rsidRDefault="00497384" w:rsidP="005C078B">
            <w:pPr>
              <w:pStyle w:val="ASFKTablenorm"/>
            </w:pPr>
            <w:r w:rsidRPr="00FF7624">
              <w:t>Номер документа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497384" w:rsidRPr="00FF7624" w:rsidRDefault="00497384" w:rsidP="005C078B">
            <w:pPr>
              <w:pStyle w:val="ASFKTablenorm"/>
            </w:pPr>
            <w:r w:rsidRPr="00FF7624">
              <w:t>Дата документа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497384" w:rsidRPr="00FF7624" w:rsidRDefault="00497384" w:rsidP="005C078B">
            <w:pPr>
              <w:pStyle w:val="ASFKTablenorm"/>
            </w:pPr>
            <w:r w:rsidRPr="00FF7624">
              <w:t>Наименование или Ф.И.О. взыскателя, направившего документ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497384" w:rsidRPr="00FF7624" w:rsidRDefault="00497384" w:rsidP="005C078B">
            <w:pPr>
              <w:pStyle w:val="ASFKTablenorm"/>
            </w:pPr>
            <w:r w:rsidRPr="00FF7624">
              <w:t>Ф.И.О. представителя взыскателя, направившего документ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r w:rsidR="00497384"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497384" w:rsidRPr="00FF7624" w:rsidRDefault="00497384" w:rsidP="005C078B">
            <w:pPr>
              <w:pStyle w:val="ASFKTablenorm"/>
            </w:pPr>
            <w:r w:rsidRPr="00FF7624">
              <w:t>Наименование суда, направившего документ об отзыве</w:t>
            </w:r>
          </w:p>
        </w:tc>
        <w:tc>
          <w:tcPr>
            <w:tcW w:w="2202" w:type="pct"/>
          </w:tcPr>
          <w:p w:rsidR="00497384" w:rsidRPr="00FF7624" w:rsidRDefault="00497384" w:rsidP="005C078B">
            <w:pPr>
              <w:pStyle w:val="ASFKTablenorm"/>
            </w:pPr>
            <w:r w:rsidRPr="00FF7624">
              <w:t>Входящий: Значение передается из OEBS.</w:t>
            </w:r>
          </w:p>
        </w:tc>
      </w:tr>
    </w:tbl>
    <w:p w:rsidR="00025561" w:rsidRPr="00FF7624" w:rsidRDefault="00025561" w:rsidP="00025561">
      <w:pPr>
        <w:pStyle w:val="32"/>
      </w:pPr>
      <w:bookmarkStart w:id="696" w:name="_Ref478723878"/>
      <w:bookmarkStart w:id="697" w:name="_Toc126839086"/>
      <w:r w:rsidRPr="00FF7624">
        <w:lastRenderedPageBreak/>
        <w:t>Исполнительный документ по периодическим выплатам</w:t>
      </w:r>
      <w:bookmarkEnd w:id="663"/>
      <w:bookmarkEnd w:id="664"/>
      <w:bookmarkEnd w:id="686"/>
      <w:bookmarkEnd w:id="687"/>
      <w:bookmarkEnd w:id="696"/>
      <w:bookmarkEnd w:id="697"/>
    </w:p>
    <w:p w:rsidR="00025561" w:rsidRPr="00FF7624" w:rsidRDefault="00025561" w:rsidP="00025561">
      <w:pPr>
        <w:pStyle w:val="ASFKNormal"/>
      </w:pPr>
      <w:r w:rsidRPr="00FF7624">
        <w:t>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«Исполнительный документ по периодическим выплатам», заполняя все атрибуты кроме строчной части.</w:t>
      </w:r>
    </w:p>
    <w:p w:rsidR="00025561" w:rsidRPr="00FF7624" w:rsidRDefault="00025561" w:rsidP="00025561">
      <w:pPr>
        <w:pStyle w:val="ASFKNormal"/>
      </w:pPr>
      <w:r w:rsidRPr="00FF7624">
        <w:t>В случае предоставления исполнительного листа в ОФК, применяется следующий порядок обработки документа:</w:t>
      </w:r>
    </w:p>
    <w:p w:rsidR="00025561" w:rsidRPr="00FF7624" w:rsidRDefault="00EA76BA" w:rsidP="00025561">
      <w:pPr>
        <w:pStyle w:val="ASFKListmark1"/>
      </w:pPr>
      <w:r w:rsidRPr="00FF7624">
        <w:t>д</w:t>
      </w:r>
      <w:r w:rsidR="00025561" w:rsidRPr="00FF7624">
        <w:t>анные по исполнительному листу вводятся на АРМ ОФК как «Исполнительный документ по периодическим выплатам»</w:t>
      </w:r>
      <w:r w:rsidRPr="00FF7624">
        <w:t>;</w:t>
      </w:r>
    </w:p>
    <w:p w:rsidR="00025561" w:rsidRPr="00FF7624" w:rsidRDefault="00EA76BA" w:rsidP="00025561">
      <w:pPr>
        <w:pStyle w:val="ASFKListmark1"/>
      </w:pPr>
      <w:r w:rsidRPr="00FF7624">
        <w:t>д</w:t>
      </w:r>
      <w:r w:rsidR="00025561" w:rsidRPr="00FF7624">
        <w:t>алее документ подписывается и передается ч</w:t>
      </w:r>
      <w:r w:rsidRPr="00FF7624">
        <w:t>ерез СУФД в учетную систему УФК;</w:t>
      </w:r>
    </w:p>
    <w:p w:rsidR="00025561" w:rsidRPr="00FF7624" w:rsidRDefault="00EA76BA" w:rsidP="00025561">
      <w:pPr>
        <w:pStyle w:val="ASFKListmark1"/>
      </w:pPr>
      <w:r w:rsidRPr="00FF7624">
        <w:t>д</w:t>
      </w:r>
      <w:r w:rsidR="00025561" w:rsidRPr="00FF7624">
        <w:t>окумент ставится на учет в УФК, при этом на АРМ ОФК передается статус «Принято»</w:t>
      </w:r>
      <w:r w:rsidRPr="00FF7624">
        <w:t xml:space="preserve"> из учетной системы;</w:t>
      </w:r>
    </w:p>
    <w:p w:rsidR="00025561" w:rsidRPr="00FF7624" w:rsidRDefault="00EA76BA" w:rsidP="00025561">
      <w:pPr>
        <w:pStyle w:val="ASFKListmark1"/>
      </w:pPr>
      <w:r w:rsidRPr="00FF7624">
        <w:t>п</w:t>
      </w:r>
      <w:r w:rsidR="00025561" w:rsidRPr="00FF7624">
        <w:t xml:space="preserve">осле этого документ доставляется с АРМ ОФК на АРМ ПБС или АРМ НУБП (БУ). В случае если у ПБС (БУ) нет АРМ СУФД, пользователь на АРМ ОФК инициирует завершение процесса доставки ЭД, нажав кнопку </w:t>
      </w:r>
      <w:r w:rsidR="00B76DB5" w:rsidRPr="00FF7624">
        <w:rPr>
          <w:noProof/>
        </w:rPr>
        <w:drawing>
          <wp:inline distT="0" distB="0" distL="0" distR="0">
            <wp:extent cx="152400" cy="152400"/>
            <wp:effectExtent l="0" t="0" r="0" b="0"/>
            <wp:docPr id="149" name="Рисунок 149"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Snap12"/>
                    <pic:cNvPicPr>
                      <a:picLocks noChangeAspect="1" noChangeArrowheads="1"/>
                    </pic:cNvPicPr>
                  </pic:nvPicPr>
                  <pic:blipFill>
                    <a:blip r:embed="rId137">
                      <a:lum bright="-10000" contrast="100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025561" w:rsidRPr="00FF7624">
        <w:t> </w:t>
      </w:r>
      <w:r w:rsidRPr="00FF7624">
        <w:t>(Завершить доставку)</w:t>
      </w:r>
      <w:r w:rsidR="00025561" w:rsidRPr="00FF7624">
        <w:t>.</w:t>
      </w:r>
    </w:p>
    <w:p w:rsidR="00025561" w:rsidRPr="00FF7624" w:rsidRDefault="00025561" w:rsidP="00025561">
      <w:pPr>
        <w:pStyle w:val="ASFKNormal"/>
      </w:pPr>
      <w:r w:rsidRPr="00FF7624">
        <w:t>Документ также может быть создан в учетной системе УФК (ЦАФК) и передан ПБС (БУ) через СУФД.</w:t>
      </w:r>
    </w:p>
    <w:p w:rsidR="00025561" w:rsidRPr="00FF7624" w:rsidRDefault="00025561" w:rsidP="00025561">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025561" w:rsidRPr="00FF7624" w:rsidRDefault="006A5514" w:rsidP="00025561">
      <w:pPr>
        <w:pStyle w:val="ASFKNormal"/>
      </w:pPr>
      <w:r w:rsidRPr="00FF7624">
        <w:t>Для работы с документами «</w:t>
      </w:r>
      <w:r w:rsidR="00025561" w:rsidRPr="00FF7624">
        <w:t xml:space="preserve">Исполнительный документ по периодическим выплатам» следует перейти в пункт меню «Документы – Регистрация и учет обязательств – Карточки учета БО – Исполнительный документ по периодическим выплатам». </w:t>
      </w:r>
      <w:r w:rsidRPr="00FF7624">
        <w:t>Откроется ЭФ списка документов, представленная на рисунке</w:t>
      </w:r>
      <w:r w:rsidR="00025561" w:rsidRPr="00FF7624">
        <w:t> </w:t>
      </w:r>
      <w:r w:rsidR="00025561" w:rsidRPr="00FF7624">
        <w:fldChar w:fldCharType="begin"/>
      </w:r>
      <w:r w:rsidR="00025561" w:rsidRPr="00FF7624">
        <w:instrText xml:space="preserve"> REF _Ref231131241 \h  \* MERGEFORMAT </w:instrText>
      </w:r>
      <w:r w:rsidR="00025561" w:rsidRPr="00FF7624">
        <w:fldChar w:fldCharType="separate"/>
      </w:r>
      <w:r w:rsidR="00607514">
        <w:t>83</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3810000"/>
            <wp:effectExtent l="0" t="0" r="0" b="0"/>
            <wp:docPr id="150" name="Рисунок 1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698" w:name="_Ref231131241"/>
      <w:bookmarkStart w:id="699" w:name="_Toc126839251"/>
      <w:r w:rsidR="00607514">
        <w:rPr>
          <w:noProof/>
        </w:rPr>
        <w:t>83</w:t>
      </w:r>
      <w:bookmarkEnd w:id="698"/>
      <w:r w:rsidRPr="00FF7624">
        <w:rPr>
          <w:noProof/>
        </w:rPr>
        <w:fldChar w:fldCharType="end"/>
      </w:r>
      <w:r w:rsidR="00025561" w:rsidRPr="00FF7624">
        <w:t>. ЭФ списка документов «Исполнительный документ по периодическим выплатам»</w:t>
      </w:r>
      <w:bookmarkEnd w:id="699"/>
    </w:p>
    <w:p w:rsidR="00025561" w:rsidRPr="00FF7624" w:rsidRDefault="00025561" w:rsidP="00025561">
      <w:pPr>
        <w:pStyle w:val="41"/>
      </w:pPr>
      <w:bookmarkStart w:id="700" w:name="_Toc232827379"/>
      <w:r w:rsidRPr="00FF7624">
        <w:t>Доступные операции</w:t>
      </w:r>
      <w:bookmarkEnd w:id="700"/>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41"/>
      </w:pPr>
      <w:bookmarkStart w:id="701" w:name="_Toc232827380"/>
      <w:r w:rsidRPr="00FF7624">
        <w:t>Экранная форма документа</w:t>
      </w:r>
      <w:bookmarkEnd w:id="701"/>
    </w:p>
    <w:p w:rsidR="00025561" w:rsidRPr="00FF7624" w:rsidRDefault="00025561" w:rsidP="00025561">
      <w:pPr>
        <w:pStyle w:val="ASFKNormal"/>
      </w:pPr>
      <w:r w:rsidRPr="00FF7624">
        <w:t>ЭФ документа «Исполнительный документ по периодическим выплатам» представлена на рисунк</w:t>
      </w:r>
      <w:r w:rsidR="00B13815" w:rsidRPr="00FF7624">
        <w:t>е</w:t>
      </w:r>
      <w:r w:rsidRPr="00FF7624">
        <w:t> </w:t>
      </w:r>
      <w:r w:rsidRPr="00FF7624">
        <w:fldChar w:fldCharType="begin"/>
      </w:r>
      <w:r w:rsidRPr="00FF7624">
        <w:instrText xml:space="preserve"> REF _Ref231187912 \h  \* MERGEFORMAT </w:instrText>
      </w:r>
      <w:r w:rsidRPr="00FF7624">
        <w:fldChar w:fldCharType="separate"/>
      </w:r>
      <w:r w:rsidR="00607514">
        <w:t>84</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«Документ (1)»;</w:t>
      </w:r>
    </w:p>
    <w:p w:rsidR="00025561" w:rsidRPr="00FF7624" w:rsidRDefault="00025561" w:rsidP="00025561">
      <w:pPr>
        <w:pStyle w:val="ASFKListmark1"/>
      </w:pPr>
      <w:r w:rsidRPr="00FF7624">
        <w:t>«Исполнение (2)»;</w:t>
      </w:r>
    </w:p>
    <w:p w:rsidR="00B13815" w:rsidRPr="00FF7624" w:rsidRDefault="00B13815" w:rsidP="00B13815">
      <w:pPr>
        <w:pStyle w:val="ASFKListmark1"/>
      </w:pPr>
      <w:r w:rsidRPr="00FF7624">
        <w:t>«Информация об отзыве исполнительного документа</w:t>
      </w:r>
      <w:r w:rsidR="008824D3" w:rsidRPr="00FF7624">
        <w:t xml:space="preserve"> (3)</w:t>
      </w:r>
      <w:r w:rsidRPr="00FF7624">
        <w:t>»;</w:t>
      </w:r>
    </w:p>
    <w:p w:rsidR="00016F75" w:rsidRPr="00FF7624" w:rsidRDefault="00016F75" w:rsidP="00016F75">
      <w:pPr>
        <w:pStyle w:val="ASFKListmark1"/>
      </w:pPr>
      <w:r w:rsidRPr="00FF7624">
        <w:t>«Реквизиты ЦОКР исполнителя»;</w:t>
      </w:r>
    </w:p>
    <w:p w:rsidR="00B13815" w:rsidRPr="00FF7624" w:rsidRDefault="00B13815" w:rsidP="00B13815">
      <w:pPr>
        <w:pStyle w:val="ASFKListmark1"/>
      </w:pPr>
      <w:r w:rsidRPr="00FF7624">
        <w:t>«Системные атрибуты»;</w:t>
      </w:r>
    </w:p>
    <w:p w:rsidR="00025561" w:rsidRPr="00FF7624" w:rsidRDefault="00025561" w:rsidP="00B13815">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5867400"/>
            <wp:effectExtent l="0" t="0" r="0" b="0"/>
            <wp:docPr id="151" name="Рисунок 1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96000" cy="5867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02" w:name="_Ref231187912"/>
      <w:bookmarkStart w:id="703" w:name="_Toc126839252"/>
      <w:r w:rsidR="00607514">
        <w:rPr>
          <w:noProof/>
        </w:rPr>
        <w:t>84</w:t>
      </w:r>
      <w:bookmarkEnd w:id="702"/>
      <w:r w:rsidRPr="00FF7624">
        <w:rPr>
          <w:noProof/>
        </w:rPr>
        <w:fldChar w:fldCharType="end"/>
      </w:r>
      <w:r w:rsidR="00025561" w:rsidRPr="00FF7624">
        <w:t>. ЭФ документа «Исполнительный документ по периодическим выплатам</w:t>
      </w:r>
      <w:r w:rsidR="00B53076" w:rsidRPr="00FF7624">
        <w:t xml:space="preserve">», закладки </w:t>
      </w:r>
      <w:r w:rsidR="00025561" w:rsidRPr="00FF7624">
        <w:t>«Документ (1)»</w:t>
      </w:r>
      <w:bookmarkEnd w:id="703"/>
    </w:p>
    <w:p w:rsidR="00025561" w:rsidRPr="00FF7624" w:rsidRDefault="00025561" w:rsidP="00025561">
      <w:pPr>
        <w:pStyle w:val="ASFKNormal"/>
      </w:pPr>
      <w:r w:rsidRPr="00FF7624">
        <w:t>Перечень полей документа «Исполнительный документ по периодическим выплатам</w:t>
      </w:r>
      <w:r w:rsidR="00B53076" w:rsidRPr="00FF7624">
        <w:t xml:space="preserve">», закладки </w:t>
      </w:r>
      <w:r w:rsidRPr="00FF7624">
        <w:t>«Документ (1)» приведен в таблице</w:t>
      </w:r>
      <w:r w:rsidR="00FC634B" w:rsidRPr="00FF7624">
        <w:t> </w:t>
      </w:r>
      <w:r w:rsidRPr="00FF7624">
        <w:fldChar w:fldCharType="begin"/>
      </w:r>
      <w:r w:rsidRPr="00FF7624">
        <w:instrText xml:space="preserve"> REF _Ref317673853 \h  \* MERGEFORMAT </w:instrText>
      </w:r>
      <w:r w:rsidRPr="00FF7624">
        <w:fldChar w:fldCharType="separate"/>
      </w:r>
      <w:r w:rsidR="00607514">
        <w:t>52</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04" w:name="_Ref317673853"/>
      <w:bookmarkStart w:id="705" w:name="_Toc126838405"/>
      <w:r w:rsidR="00607514">
        <w:rPr>
          <w:noProof/>
        </w:rPr>
        <w:t>52</w:t>
      </w:r>
      <w:bookmarkEnd w:id="704"/>
      <w:r w:rsidRPr="00FF7624">
        <w:rPr>
          <w:noProof/>
        </w:rPr>
        <w:fldChar w:fldCharType="end"/>
      </w:r>
      <w:r w:rsidR="00025561" w:rsidRPr="00FF7624">
        <w:t>. Описание полей документа «Исполнительный документ по периодическим выплатам</w:t>
      </w:r>
      <w:r w:rsidR="00B53076" w:rsidRPr="00FF7624">
        <w:t xml:space="preserve">», закладки </w:t>
      </w:r>
      <w:r w:rsidR="00025561" w:rsidRPr="00FF7624">
        <w:t>«Документ (1)»</w:t>
      </w:r>
      <w:bookmarkEnd w:id="705"/>
    </w:p>
    <w:tbl>
      <w:tblPr>
        <w:tblStyle w:val="ASFKTable"/>
        <w:tblW w:w="5000" w:type="pct"/>
        <w:tblLook w:val="01E0" w:firstRow="1" w:lastRow="1" w:firstColumn="1" w:lastColumn="1" w:noHBand="0" w:noVBand="0"/>
      </w:tblPr>
      <w:tblGrid>
        <w:gridCol w:w="4204"/>
        <w:gridCol w:w="5424"/>
      </w:tblGrid>
      <w:tr w:rsidR="008824D3" w:rsidRPr="00FF7624" w:rsidTr="00EE4326">
        <w:trPr>
          <w:cnfStyle w:val="100000000000" w:firstRow="1" w:lastRow="0" w:firstColumn="0" w:lastColumn="0" w:oddVBand="0" w:evenVBand="0" w:oddHBand="0" w:evenHBand="0" w:firstRowFirstColumn="0" w:firstRowLastColumn="0" w:lastRowFirstColumn="0" w:lastRowLastColumn="0"/>
          <w:trHeight w:val="313"/>
        </w:trPr>
        <w:tc>
          <w:tcPr>
            <w:tcW w:w="2183" w:type="pct"/>
          </w:tcPr>
          <w:p w:rsidR="008824D3" w:rsidRPr="00FF7624" w:rsidRDefault="008824D3" w:rsidP="00983681">
            <w:pPr>
              <w:pStyle w:val="ASFKTableHead"/>
            </w:pPr>
            <w:bookmarkStart w:id="706" w:name="_Toc225934618"/>
            <w:bookmarkStart w:id="707" w:name="_Toc232827381"/>
            <w:bookmarkStart w:id="708" w:name="_Ref364364393"/>
            <w:bookmarkStart w:id="709" w:name="_Toc375687197"/>
            <w:bookmarkStart w:id="710" w:name="_Ref377328635"/>
            <w:bookmarkStart w:id="711" w:name="_Toc422307668"/>
            <w:r w:rsidRPr="00FF7624">
              <w:t>Наименование поля</w:t>
            </w:r>
          </w:p>
        </w:tc>
        <w:tc>
          <w:tcPr>
            <w:tcW w:w="2817" w:type="pct"/>
          </w:tcPr>
          <w:p w:rsidR="008824D3" w:rsidRPr="00FF7624" w:rsidRDefault="008824D3" w:rsidP="00983681">
            <w:pPr>
              <w:pStyle w:val="ASFKTableHead"/>
            </w:pPr>
            <w:r w:rsidRPr="00FF7624">
              <w:t>Описание поля</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Статус</w:t>
            </w:r>
          </w:p>
        </w:tc>
        <w:tc>
          <w:tcPr>
            <w:tcW w:w="2817" w:type="pct"/>
          </w:tcPr>
          <w:p w:rsidR="008824D3" w:rsidRPr="00FF7624" w:rsidRDefault="008824D3" w:rsidP="00983681">
            <w:pPr>
              <w:pStyle w:val="ASFKTablenorm"/>
            </w:pPr>
            <w:r w:rsidRPr="00FF7624">
              <w:t>Статус.</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 ИД в журнале</w:t>
            </w:r>
          </w:p>
        </w:tc>
        <w:tc>
          <w:tcPr>
            <w:tcW w:w="2817" w:type="pct"/>
          </w:tcPr>
          <w:p w:rsidR="008824D3" w:rsidRPr="00FF7624" w:rsidRDefault="008824D3" w:rsidP="00983681">
            <w:pPr>
              <w:pStyle w:val="ASFKTablenorm"/>
            </w:pPr>
            <w:r w:rsidRPr="00FF7624">
              <w:t>Номер Исполнительного документа в журнале входящей корреспонденции.</w:t>
            </w:r>
          </w:p>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Дата предъявления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Дата фактического предъявления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lastRenderedPageBreak/>
              <w:t>Регистрационный номер ИД</w:t>
            </w:r>
          </w:p>
        </w:tc>
        <w:tc>
          <w:tcPr>
            <w:tcW w:w="2817" w:type="pct"/>
          </w:tcPr>
          <w:p w:rsidR="008824D3" w:rsidRPr="00FF7624" w:rsidRDefault="008824D3" w:rsidP="00983681">
            <w:pPr>
              <w:pStyle w:val="ASFKTablenorm"/>
            </w:pPr>
            <w:r w:rsidRPr="00FF7624">
              <w:t>Регистрационный номер исполнительного документа.</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Номер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Дата выдачи</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Вид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Серия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Сумма</w:t>
            </w:r>
          </w:p>
        </w:tc>
        <w:tc>
          <w:tcPr>
            <w:tcW w:w="2817" w:type="pct"/>
          </w:tcPr>
          <w:p w:rsidR="008824D3" w:rsidRPr="00FF7624" w:rsidRDefault="008824D3" w:rsidP="00983681">
            <w:pPr>
              <w:pStyle w:val="ASFKTablenorm"/>
            </w:pPr>
            <w:r w:rsidRPr="00FF7624">
              <w:t>Сумма, взыскиваемая по ИД, руб.</w:t>
            </w:r>
          </w:p>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Номер ПУ</w:t>
            </w:r>
          </w:p>
        </w:tc>
        <w:tc>
          <w:tcPr>
            <w:tcW w:w="2817" w:type="pct"/>
          </w:tcPr>
          <w:p w:rsidR="008824D3" w:rsidRPr="00FF7624" w:rsidRDefault="008824D3" w:rsidP="00983681">
            <w:pPr>
              <w:pStyle w:val="ASFKTablenorm"/>
            </w:pPr>
            <w:r w:rsidRPr="00FF7624">
              <w:t>Номер почтового уведомления.</w:t>
            </w:r>
          </w:p>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Дата ПУ</w:t>
            </w:r>
          </w:p>
        </w:tc>
        <w:tc>
          <w:tcPr>
            <w:tcW w:w="2817" w:type="pct"/>
          </w:tcPr>
          <w:p w:rsidR="008824D3" w:rsidRPr="00FF7624" w:rsidRDefault="008824D3" w:rsidP="00983681">
            <w:pPr>
              <w:pStyle w:val="ASFKTablenorm"/>
            </w:pPr>
            <w:r w:rsidRPr="00FF7624">
              <w:t>Дата почтового уведомления.</w:t>
            </w:r>
          </w:p>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ФИО лица, предъявившего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Кол-во листов</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Наименование суда</w:t>
            </w:r>
          </w:p>
        </w:tc>
        <w:tc>
          <w:tcPr>
            <w:tcW w:w="2817" w:type="pct"/>
          </w:tcPr>
          <w:p w:rsidR="008824D3" w:rsidRPr="00FF7624" w:rsidRDefault="008824D3" w:rsidP="00983681">
            <w:pPr>
              <w:pStyle w:val="ASFKTablenorm"/>
            </w:pPr>
            <w:r w:rsidRPr="00FF7624">
              <w:t>Наименование судебного органа, выдавшего ИД.</w:t>
            </w:r>
          </w:p>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Дата судебного акта</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Наименование судебного акта</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Номер судебного дела</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Конец действия</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Период оплаты</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824D3" w:rsidRPr="00FF7624" w:rsidRDefault="008824D3" w:rsidP="00983681">
            <w:pPr>
              <w:pStyle w:val="ASFKTablenorm"/>
            </w:pPr>
            <w:r w:rsidRPr="00FF7624">
              <w:t>Группа полей «ДОЛЖНИК:»</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Наименование</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Бюджет</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Код по Сводному реестру (справочнику НУБП)</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Код главы по БК</w:t>
            </w:r>
          </w:p>
        </w:tc>
        <w:tc>
          <w:tcPr>
            <w:tcW w:w="2817" w:type="pct"/>
          </w:tcPr>
          <w:p w:rsidR="008824D3" w:rsidRPr="00FF7624" w:rsidRDefault="008824D3" w:rsidP="00983681">
            <w:pPr>
              <w:pStyle w:val="ASFKTablenorm"/>
            </w:pPr>
            <w:r w:rsidRPr="00FF7624">
              <w:t>Код главы по БК.</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Исполнительный документ предъявлен к новому типу учреждения</w:t>
            </w:r>
          </w:p>
        </w:tc>
        <w:tc>
          <w:tcPr>
            <w:tcW w:w="2817" w:type="pct"/>
          </w:tcPr>
          <w:p w:rsidR="008824D3" w:rsidRPr="00FF7624" w:rsidRDefault="008824D3" w:rsidP="00983681">
            <w:pPr>
              <w:pStyle w:val="ASFKTablenorm"/>
            </w:pPr>
            <w:r w:rsidRPr="00FF7624">
              <w:t>Входящий: импорт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824D3" w:rsidRPr="00FF7624" w:rsidRDefault="008824D3" w:rsidP="00983681">
            <w:pPr>
              <w:pStyle w:val="ASFKTablenorm"/>
            </w:pPr>
            <w:r w:rsidRPr="00FF7624">
              <w:t>Группа полей «СПРАВОЧНО:»</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Текущий год испол.</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ЛС должника</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Номер БО</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Оплата ИД</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Наименование ГРБС (учредителя)</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 дела в органе ТОФК</w:t>
            </w:r>
          </w:p>
        </w:tc>
        <w:tc>
          <w:tcPr>
            <w:tcW w:w="2817" w:type="pct"/>
          </w:tcPr>
          <w:p w:rsidR="008824D3" w:rsidRPr="00FF7624" w:rsidRDefault="008824D3" w:rsidP="00983681">
            <w:pPr>
              <w:pStyle w:val="ASFKTablenorm"/>
            </w:pPr>
            <w:r w:rsidRPr="00FF7624">
              <w:t>Номер дела в органе ТОФК.</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 дела при предыдущем предъявлении ИД</w:t>
            </w:r>
          </w:p>
        </w:tc>
        <w:tc>
          <w:tcPr>
            <w:tcW w:w="2817" w:type="pct"/>
          </w:tcPr>
          <w:p w:rsidR="008824D3" w:rsidRPr="00FF7624" w:rsidRDefault="008824D3" w:rsidP="00983681">
            <w:pPr>
              <w:pStyle w:val="ASFKTablenorm"/>
            </w:pPr>
            <w:r w:rsidRPr="00FF7624">
              <w:t>Номер дела при предыдущем предъявлении ИД.</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824D3" w:rsidRPr="00FF7624" w:rsidRDefault="008824D3" w:rsidP="00983681">
            <w:pPr>
              <w:pStyle w:val="ASFKTablenorm"/>
            </w:pPr>
            <w:r w:rsidRPr="00FF7624">
              <w:lastRenderedPageBreak/>
              <w:t>Группа полей «Взыскатель»</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Наименование (ФИО)</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ИНН</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КПП</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Адрес взыскателя</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2183" w:type="pct"/>
          </w:tcPr>
          <w:p w:rsidR="008824D3" w:rsidRPr="00FF7624" w:rsidRDefault="008824D3" w:rsidP="00983681">
            <w:pPr>
              <w:pStyle w:val="ASFKTablenorm"/>
            </w:pPr>
            <w:r w:rsidRPr="00FF7624">
              <w:t>Банковский счет</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2183" w:type="pct"/>
          </w:tcPr>
          <w:p w:rsidR="008824D3" w:rsidRPr="00FF7624" w:rsidRDefault="008824D3" w:rsidP="00983681">
            <w:pPr>
              <w:pStyle w:val="ASFKTablenorm"/>
            </w:pPr>
            <w:r w:rsidRPr="00FF7624">
              <w:t>БИК</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8824D3" w:rsidRPr="00FF7624" w:rsidRDefault="008824D3" w:rsidP="00983681">
            <w:pPr>
              <w:pStyle w:val="ASFKTablenorm"/>
            </w:pPr>
            <w:r w:rsidRPr="00FF7624">
              <w:t>Группа полей «Категории дела»</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183" w:type="pct"/>
          </w:tcPr>
          <w:p w:rsidR="008824D3" w:rsidRPr="00FF7624" w:rsidRDefault="008824D3" w:rsidP="00983681">
            <w:pPr>
              <w:pStyle w:val="ASFKTablenorm"/>
            </w:pPr>
            <w:r w:rsidRPr="00FF7624">
              <w:t>Код категории дела</w:t>
            </w:r>
          </w:p>
        </w:tc>
        <w:tc>
          <w:tcPr>
            <w:tcW w:w="2817"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183" w:type="pct"/>
          </w:tcPr>
          <w:p w:rsidR="008824D3" w:rsidRPr="00FF7624" w:rsidRDefault="008824D3" w:rsidP="00983681">
            <w:pPr>
              <w:pStyle w:val="ASFKTablenorm"/>
            </w:pPr>
            <w:r w:rsidRPr="00FF7624">
              <w:t>Сумма по категории</w:t>
            </w:r>
          </w:p>
        </w:tc>
        <w:tc>
          <w:tcPr>
            <w:tcW w:w="2817" w:type="pct"/>
          </w:tcPr>
          <w:p w:rsidR="008824D3" w:rsidRPr="00FF7624" w:rsidRDefault="008824D3" w:rsidP="00983681">
            <w:pPr>
              <w:pStyle w:val="ASFKTablenorm"/>
            </w:pPr>
            <w:r w:rsidRPr="00FF7624">
              <w:t>Входящий: значение передается из OEBS.</w:t>
            </w:r>
          </w:p>
        </w:tc>
      </w:tr>
    </w:tbl>
    <w:p w:rsidR="008824D3" w:rsidRPr="00FF7624" w:rsidRDefault="008824D3" w:rsidP="008824D3">
      <w:pPr>
        <w:pStyle w:val="ASFKNormal"/>
      </w:pPr>
      <w:r w:rsidRPr="00FF7624">
        <w:t>ЭФ документа «Исполнительный документ по периодическим выплатам», закладки «Исполнение (2)» представлена на рисунке </w:t>
      </w:r>
      <w:r w:rsidRPr="00FF7624">
        <w:fldChar w:fldCharType="begin"/>
      </w:r>
      <w:r w:rsidRPr="00FF7624">
        <w:instrText xml:space="preserve"> REF _Ref231134093 \h  \* MERGEFORMAT </w:instrText>
      </w:r>
      <w:r w:rsidRPr="00FF7624">
        <w:fldChar w:fldCharType="separate"/>
      </w:r>
      <w:r w:rsidR="00607514">
        <w:t>85</w:t>
      </w:r>
      <w:r w:rsidRPr="00FF7624">
        <w:fldChar w:fldCharType="end"/>
      </w:r>
      <w:r w:rsidRPr="00FF7624">
        <w:t>.</w:t>
      </w:r>
    </w:p>
    <w:p w:rsidR="008824D3" w:rsidRPr="00FF7624" w:rsidRDefault="00B76DB5" w:rsidP="008824D3">
      <w:pPr>
        <w:pStyle w:val="ASFKFigure"/>
      </w:pPr>
      <w:r w:rsidRPr="00FF7624">
        <w:rPr>
          <w:noProof/>
        </w:rPr>
        <w:drawing>
          <wp:inline distT="0" distB="0" distL="0" distR="0">
            <wp:extent cx="6096000" cy="3962400"/>
            <wp:effectExtent l="0" t="0" r="0" b="0"/>
            <wp:docPr id="152" name="Рисунок 1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096000" cy="3962400"/>
                    </a:xfrm>
                    <a:prstGeom prst="rect">
                      <a:avLst/>
                    </a:prstGeom>
                    <a:noFill/>
                    <a:ln>
                      <a:noFill/>
                    </a:ln>
                  </pic:spPr>
                </pic:pic>
              </a:graphicData>
            </a:graphic>
          </wp:inline>
        </w:drawing>
      </w:r>
    </w:p>
    <w:p w:rsidR="008824D3" w:rsidRPr="00FF7624" w:rsidRDefault="00C72376" w:rsidP="008824D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12" w:name="_Ref231134093"/>
      <w:bookmarkStart w:id="713" w:name="_Toc126839253"/>
      <w:r w:rsidR="00607514">
        <w:rPr>
          <w:noProof/>
        </w:rPr>
        <w:t>85</w:t>
      </w:r>
      <w:bookmarkEnd w:id="712"/>
      <w:r w:rsidRPr="00FF7624">
        <w:rPr>
          <w:noProof/>
        </w:rPr>
        <w:fldChar w:fldCharType="end"/>
      </w:r>
      <w:r w:rsidR="008824D3" w:rsidRPr="00FF7624">
        <w:t>. ЭФ документа «Исполнительный документ по периодическим выплатам», закладки «Исполнение (2)»</w:t>
      </w:r>
      <w:bookmarkEnd w:id="713"/>
    </w:p>
    <w:p w:rsidR="008824D3" w:rsidRPr="00FF7624" w:rsidRDefault="008824D3" w:rsidP="008824D3">
      <w:pPr>
        <w:pStyle w:val="ASFKNormal"/>
      </w:pPr>
      <w:r w:rsidRPr="00FF7624">
        <w:t>Перечень полей документа «Исполнительный документ по периодическим выплатам», закладки «Исполнение (2)» приведен в таблице </w:t>
      </w:r>
      <w:r w:rsidRPr="00FF7624">
        <w:fldChar w:fldCharType="begin"/>
      </w:r>
      <w:r w:rsidRPr="00FF7624">
        <w:instrText xml:space="preserve"> REF _Ref364852293 \h  \* MERGEFORMAT </w:instrText>
      </w:r>
      <w:r w:rsidRPr="00FF7624">
        <w:fldChar w:fldCharType="separate"/>
      </w:r>
      <w:r w:rsidR="00607514">
        <w:t>53</w:t>
      </w:r>
      <w:r w:rsidRPr="00FF7624">
        <w:fldChar w:fldCharType="end"/>
      </w:r>
      <w:r w:rsidRPr="00FF7624">
        <w:t>.</w:t>
      </w:r>
    </w:p>
    <w:p w:rsidR="008824D3" w:rsidRPr="00FF7624" w:rsidRDefault="008310DF" w:rsidP="008824D3">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714" w:name="_Ref364852293"/>
      <w:bookmarkStart w:id="715" w:name="_Toc126838406"/>
      <w:r w:rsidR="00607514">
        <w:rPr>
          <w:noProof/>
        </w:rPr>
        <w:t>53</w:t>
      </w:r>
      <w:bookmarkEnd w:id="714"/>
      <w:r w:rsidRPr="00FF7624">
        <w:rPr>
          <w:noProof/>
        </w:rPr>
        <w:fldChar w:fldCharType="end"/>
      </w:r>
      <w:r w:rsidR="008824D3" w:rsidRPr="00FF7624">
        <w:t>. Описание полей документа «Исполнительный документ по периодическим выплатам», закладки «Исполнение (2)»</w:t>
      </w:r>
      <w:bookmarkEnd w:id="715"/>
    </w:p>
    <w:tbl>
      <w:tblPr>
        <w:tblStyle w:val="ASFKTable"/>
        <w:tblW w:w="5000" w:type="pct"/>
        <w:tblLook w:val="01E0" w:firstRow="1" w:lastRow="1" w:firstColumn="1" w:lastColumn="1" w:noHBand="0" w:noVBand="0"/>
      </w:tblPr>
      <w:tblGrid>
        <w:gridCol w:w="3135"/>
        <w:gridCol w:w="6493"/>
      </w:tblGrid>
      <w:tr w:rsidR="008824D3" w:rsidRPr="00FF7624" w:rsidTr="00EE4326">
        <w:trPr>
          <w:cnfStyle w:val="100000000000" w:firstRow="1" w:lastRow="0" w:firstColumn="0" w:lastColumn="0" w:oddVBand="0" w:evenVBand="0" w:oddHBand="0" w:evenHBand="0" w:firstRowFirstColumn="0" w:firstRowLastColumn="0" w:lastRowFirstColumn="0" w:lastRowLastColumn="0"/>
        </w:trPr>
        <w:tc>
          <w:tcPr>
            <w:tcW w:w="1628" w:type="pct"/>
          </w:tcPr>
          <w:p w:rsidR="008824D3" w:rsidRPr="00FF7624" w:rsidRDefault="008824D3" w:rsidP="00983681">
            <w:pPr>
              <w:pStyle w:val="ASFKTableHead"/>
            </w:pPr>
            <w:r w:rsidRPr="00FF7624">
              <w:t>Наименование поля</w:t>
            </w:r>
          </w:p>
        </w:tc>
        <w:tc>
          <w:tcPr>
            <w:tcW w:w="3372" w:type="pct"/>
          </w:tcPr>
          <w:p w:rsidR="008824D3" w:rsidRPr="00FF7624" w:rsidRDefault="008824D3" w:rsidP="00983681">
            <w:pPr>
              <w:pStyle w:val="ASFKTableHead"/>
            </w:pPr>
            <w:r w:rsidRPr="00FF7624">
              <w:t>Описание поля</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0" w:type="auto"/>
            <w:gridSpan w:val="2"/>
          </w:tcPr>
          <w:p w:rsidR="008824D3" w:rsidRPr="00FF7624" w:rsidRDefault="008824D3" w:rsidP="00983681">
            <w:pPr>
              <w:pStyle w:val="ASFKTablenorm"/>
              <w:rPr>
                <w:rStyle w:val="ASFKSymBold"/>
              </w:rPr>
            </w:pPr>
            <w:r w:rsidRPr="00FF7624">
              <w:t>Группа полей «Сопутствующие документы»</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п/п</w:t>
            </w:r>
          </w:p>
        </w:tc>
        <w:tc>
          <w:tcPr>
            <w:tcW w:w="3372" w:type="pct"/>
          </w:tcPr>
          <w:p w:rsidR="008824D3" w:rsidRPr="00FF7624" w:rsidRDefault="008824D3" w:rsidP="00983681">
            <w:pPr>
              <w:pStyle w:val="ASFKTablenorm"/>
            </w:pPr>
            <w:r w:rsidRPr="00FF7624">
              <w:t>Номер строки по порядку. Автозаполнение.</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Номер (УПЛ)</w:t>
            </w:r>
          </w:p>
        </w:tc>
        <w:tc>
          <w:tcPr>
            <w:tcW w:w="3372" w:type="pct"/>
            <w:vMerge w:val="restart"/>
          </w:tcPr>
          <w:p w:rsidR="008824D3" w:rsidRPr="00FF7624" w:rsidRDefault="008824D3" w:rsidP="00983681">
            <w:pPr>
              <w:pStyle w:val="ASFKTablenorm"/>
            </w:pPr>
            <w:r w:rsidRPr="00FF7624">
              <w:t>УПЛ – уведомление о поступлении ИД.</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УПЛ.</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(УПЛ)</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вручения (УПЛ)</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Статус (УПЛ)</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Номер (ОБД)</w:t>
            </w:r>
          </w:p>
        </w:tc>
        <w:tc>
          <w:tcPr>
            <w:tcW w:w="3372" w:type="pct"/>
            <w:vMerge w:val="restart"/>
          </w:tcPr>
          <w:p w:rsidR="008824D3" w:rsidRPr="00FF7624" w:rsidRDefault="008824D3" w:rsidP="00983681">
            <w:pPr>
              <w:pStyle w:val="ASFKTablenorm"/>
            </w:pPr>
            <w:r w:rsidRPr="00FF7624">
              <w:t>ОБД – сведения об обязательстве.</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ОБД.</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(ОБД)</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(ОБД)</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(ОБЗ)</w:t>
            </w:r>
          </w:p>
        </w:tc>
        <w:tc>
          <w:tcPr>
            <w:tcW w:w="3372" w:type="pct"/>
            <w:vMerge w:val="restart"/>
          </w:tcPr>
          <w:p w:rsidR="008824D3" w:rsidRPr="00FF7624" w:rsidRDefault="008824D3" w:rsidP="00983681">
            <w:pPr>
              <w:pStyle w:val="ASFKTablenorm"/>
            </w:pPr>
            <w:r w:rsidRPr="00FF7624">
              <w:t>ОБЗ – заявка на внесение изменений в обязательство.</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ОБЗ.</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(ОБЗ)</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Статус (ОБЗ)</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Номер (УЗТ)</w:t>
            </w:r>
          </w:p>
        </w:tc>
        <w:tc>
          <w:tcPr>
            <w:tcW w:w="3372" w:type="pct"/>
            <w:vMerge w:val="restart"/>
          </w:tcPr>
          <w:p w:rsidR="008824D3" w:rsidRPr="00FF7624" w:rsidRDefault="008824D3" w:rsidP="00983681">
            <w:pPr>
              <w:pStyle w:val="ASFKTablenorm"/>
            </w:pPr>
            <w:r w:rsidRPr="00FF7624">
              <w:t>УЗТ – запрос-требование.</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УЗТ.</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(УЗТ)</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(УЗТ)</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(УВЛ)</w:t>
            </w:r>
          </w:p>
        </w:tc>
        <w:tc>
          <w:tcPr>
            <w:tcW w:w="3372" w:type="pct"/>
            <w:vMerge w:val="restart"/>
          </w:tcPr>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УВЛ.</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(УВЛ)</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Примечание (УВЛ)</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(УВЛ)</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(УВП)</w:t>
            </w:r>
          </w:p>
        </w:tc>
        <w:tc>
          <w:tcPr>
            <w:tcW w:w="3372" w:type="pct"/>
            <w:vMerge w:val="restart"/>
          </w:tcPr>
          <w:p w:rsidR="008824D3" w:rsidRPr="00FF7624" w:rsidRDefault="008824D3" w:rsidP="00983681">
            <w:pPr>
              <w:pStyle w:val="ASFKTablenorm"/>
            </w:pPr>
            <w:r w:rsidRPr="00FF7624">
              <w:t>УВП – уведомление о возвращении документов, приложенных к ИД.</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УВП.</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(УВП)</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Примечание (УВП)</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(УВП)</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0" w:type="auto"/>
            <w:gridSpan w:val="2"/>
          </w:tcPr>
          <w:p w:rsidR="008824D3" w:rsidRPr="00FF7624" w:rsidRDefault="008824D3" w:rsidP="00983681">
            <w:pPr>
              <w:pStyle w:val="ASFKTablenorm"/>
              <w:rPr>
                <w:rStyle w:val="ASFKSymBold"/>
              </w:rPr>
            </w:pPr>
            <w:r w:rsidRPr="00FF7624">
              <w:t>Группа полей «Приостановление/возобновление расхода с ЛС и исполнения ИД»</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Номер (УБЛ)</w:t>
            </w:r>
          </w:p>
        </w:tc>
        <w:tc>
          <w:tcPr>
            <w:tcW w:w="3372" w:type="pct"/>
            <w:vMerge w:val="restart"/>
          </w:tcPr>
          <w:p w:rsidR="008824D3" w:rsidRPr="00FF7624" w:rsidRDefault="008824D3" w:rsidP="00983681">
            <w:pPr>
              <w:pStyle w:val="ASFKTablenorm"/>
            </w:pPr>
            <w:r w:rsidRPr="00FF7624">
              <w:t>УБЛ – уведомление о приостановлении операций по расходованию средств в связи с неисполнением требований ИД.</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УБЛ.</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(УБЛ)</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нарушений (УБЛ)</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Устранения (УБЛ)</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(УБЛ)</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(УВР)</w:t>
            </w:r>
          </w:p>
        </w:tc>
        <w:tc>
          <w:tcPr>
            <w:tcW w:w="3372" w:type="pct"/>
            <w:vMerge w:val="restart"/>
          </w:tcPr>
          <w:p w:rsidR="008824D3" w:rsidRPr="00FF7624" w:rsidRDefault="008824D3" w:rsidP="00983681">
            <w:pPr>
              <w:pStyle w:val="ASFKTablenorm"/>
            </w:pPr>
            <w:r w:rsidRPr="00FF7624">
              <w:t>УВР – уведомление о возобновлении операций по расходованию средств.</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УВР.</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(УВР)</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начала (УВР)</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окончания (УВР)</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Статус (УВР)</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lastRenderedPageBreak/>
              <w:t>Номер (УПИ)</w:t>
            </w:r>
          </w:p>
        </w:tc>
        <w:tc>
          <w:tcPr>
            <w:tcW w:w="3372" w:type="pct"/>
            <w:vMerge w:val="restart"/>
          </w:tcPr>
          <w:p w:rsidR="008824D3" w:rsidRPr="00FF7624" w:rsidRDefault="008824D3" w:rsidP="00983681">
            <w:pPr>
              <w:pStyle w:val="ASFKTablenorm"/>
            </w:pPr>
            <w:r w:rsidRPr="00FF7624">
              <w:t>УПИ – копия судебного акта об отсрочке, рассрочке или приостановке исполнения ИД.</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УПИ.</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(УПИ)</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начала (УПИ)</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окончания (УПИ)</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(УПИ)</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(УВИ)</w:t>
            </w:r>
          </w:p>
        </w:tc>
        <w:tc>
          <w:tcPr>
            <w:tcW w:w="3372" w:type="pct"/>
            <w:vMerge w:val="restart"/>
          </w:tcPr>
          <w:p w:rsidR="008824D3" w:rsidRPr="00FF7624" w:rsidRDefault="008824D3" w:rsidP="00983681">
            <w:pPr>
              <w:pStyle w:val="ASFKTablenorm"/>
            </w:pPr>
            <w:r w:rsidRPr="00FF7624">
              <w:t>УВИ – уведомление о поступлении судебного акта, предусматривающего возобновление ИД.</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УВИ.</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(УВИ)</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Дата вручения (УВИ)</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 (УВИ)</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0" w:type="auto"/>
            <w:gridSpan w:val="2"/>
          </w:tcPr>
          <w:p w:rsidR="008824D3" w:rsidRPr="00FF7624" w:rsidRDefault="008824D3" w:rsidP="00983681">
            <w:pPr>
              <w:pStyle w:val="ASFKTablenorm"/>
            </w:pPr>
            <w:r w:rsidRPr="00FF7624">
              <w:t>Группа полей «Исполнение»</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Источник средств</w:t>
            </w:r>
          </w:p>
        </w:tc>
        <w:tc>
          <w:tcPr>
            <w:tcW w:w="3372" w:type="pct"/>
            <w:vMerge w:val="restart"/>
          </w:tcPr>
          <w:p w:rsidR="008824D3" w:rsidRPr="00FF7624" w:rsidRDefault="008824D3" w:rsidP="00983681">
            <w:pPr>
              <w:pStyle w:val="ASFKTablenorm"/>
            </w:pPr>
            <w:r w:rsidRPr="00FF7624">
              <w:t>ЗПТ – ПП на оплату ИД минуя счета ФК без детализации.</w:t>
            </w:r>
          </w:p>
          <w:p w:rsidR="008824D3" w:rsidRPr="00FF7624" w:rsidRDefault="008824D3" w:rsidP="00983681">
            <w:pPr>
              <w:pStyle w:val="ASFKTablenorm"/>
            </w:pPr>
            <w:r w:rsidRPr="00FF7624">
              <w:t>Значение заполняется на основании соответствующих полей связанного документа с типом ЗПТ.</w:t>
            </w:r>
          </w:p>
          <w:p w:rsidR="008824D3" w:rsidRPr="00FF7624" w:rsidRDefault="008824D3" w:rsidP="00983681">
            <w:pPr>
              <w:pStyle w:val="ASFKTablenorm"/>
            </w:pPr>
            <w:r w:rsidRPr="00FF7624">
              <w:t xml:space="preserve">Поле «Наим. </w:t>
            </w:r>
            <w:r w:rsidR="002B746D" w:rsidRPr="00FF7624">
              <w:t>Р</w:t>
            </w:r>
            <w:r w:rsidRPr="00FF7624">
              <w:t xml:space="preserve">асчет. </w:t>
            </w:r>
            <w:r w:rsidR="002B746D" w:rsidRPr="00FF7624">
              <w:t>Д</w:t>
            </w:r>
            <w:r w:rsidRPr="00FF7624">
              <w:t>окумента» заполняется на основании поля «Примечание» ЗПТ.</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СБ?</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ПДД?</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платежного документа</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платежного документа</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Сумма, руб.</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Статус</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Номер инф.</w:t>
            </w:r>
          </w:p>
        </w:tc>
        <w:tc>
          <w:tcPr>
            <w:tcW w:w="3372" w:type="pct"/>
            <w:vMerge/>
          </w:tcPr>
          <w:p w:rsidR="008824D3" w:rsidRPr="00FF7624" w:rsidRDefault="008824D3" w:rsidP="00983681">
            <w:pPr>
              <w:pStyle w:val="ASFKTablenorm"/>
            </w:pPr>
          </w:p>
        </w:tc>
      </w:tr>
      <w:tr w:rsidR="008824D3" w:rsidRPr="00FF7624" w:rsidTr="00EE4326">
        <w:trPr>
          <w:cnfStyle w:val="000000100000" w:firstRow="0" w:lastRow="0" w:firstColumn="0" w:lastColumn="0" w:oddVBand="0" w:evenVBand="0" w:oddHBand="1" w:evenHBand="0" w:firstRowFirstColumn="0" w:firstRowLastColumn="0" w:lastRowFirstColumn="0" w:lastRowLastColumn="0"/>
        </w:trPr>
        <w:tc>
          <w:tcPr>
            <w:tcW w:w="1628" w:type="pct"/>
          </w:tcPr>
          <w:p w:rsidR="008824D3" w:rsidRPr="00FF7624" w:rsidRDefault="008824D3" w:rsidP="00983681">
            <w:pPr>
              <w:pStyle w:val="ASFKTablenorm"/>
            </w:pPr>
            <w:r w:rsidRPr="00FF7624">
              <w:t>Дата инф.</w:t>
            </w:r>
          </w:p>
        </w:tc>
        <w:tc>
          <w:tcPr>
            <w:tcW w:w="3372" w:type="pct"/>
            <w:vMerge/>
          </w:tcPr>
          <w:p w:rsidR="008824D3" w:rsidRPr="00FF7624" w:rsidRDefault="008824D3" w:rsidP="00983681">
            <w:pPr>
              <w:pStyle w:val="ASFKTablenorm"/>
            </w:pPr>
          </w:p>
        </w:tc>
      </w:tr>
      <w:tr w:rsidR="008824D3" w:rsidRPr="00FF7624" w:rsidTr="00EE4326">
        <w:trPr>
          <w:cnfStyle w:val="000000010000" w:firstRow="0" w:lastRow="0" w:firstColumn="0" w:lastColumn="0" w:oddVBand="0" w:evenVBand="0" w:oddHBand="0" w:evenHBand="1" w:firstRowFirstColumn="0" w:firstRowLastColumn="0" w:lastRowFirstColumn="0" w:lastRowLastColumn="0"/>
        </w:trPr>
        <w:tc>
          <w:tcPr>
            <w:tcW w:w="1628" w:type="pct"/>
          </w:tcPr>
          <w:p w:rsidR="008824D3" w:rsidRPr="00FF7624" w:rsidRDefault="008824D3" w:rsidP="00983681">
            <w:pPr>
              <w:pStyle w:val="ASFKTablenorm"/>
            </w:pPr>
            <w:r w:rsidRPr="00FF7624">
              <w:t xml:space="preserve">Наим. </w:t>
            </w:r>
            <w:r w:rsidR="002B746D" w:rsidRPr="00FF7624">
              <w:t>Р</w:t>
            </w:r>
            <w:r w:rsidRPr="00FF7624">
              <w:t xml:space="preserve">асчет. </w:t>
            </w:r>
            <w:r w:rsidR="002B746D" w:rsidRPr="00FF7624">
              <w:t>Д</w:t>
            </w:r>
            <w:r w:rsidRPr="00FF7624">
              <w:t>окумента</w:t>
            </w:r>
          </w:p>
        </w:tc>
        <w:tc>
          <w:tcPr>
            <w:tcW w:w="3372" w:type="pct"/>
            <w:vMerge/>
          </w:tcPr>
          <w:p w:rsidR="008824D3" w:rsidRPr="00FF7624" w:rsidRDefault="008824D3" w:rsidP="00983681">
            <w:pPr>
              <w:pStyle w:val="ASFKTablenorm"/>
            </w:pPr>
          </w:p>
        </w:tc>
      </w:tr>
    </w:tbl>
    <w:p w:rsidR="008824D3" w:rsidRPr="00FF7624" w:rsidRDefault="008824D3" w:rsidP="008824D3">
      <w:pPr>
        <w:pStyle w:val="ASFKNormal"/>
      </w:pPr>
      <w:r w:rsidRPr="00FF7624">
        <w:t>ЭФ документа «Исполнительный документ по периодическим выплатам», закладки «Информация об отзыве исполнительного документа (3)» представлена на рисунке </w:t>
      </w:r>
      <w:r w:rsidRPr="00FF7624">
        <w:fldChar w:fldCharType="begin"/>
      </w:r>
      <w:r w:rsidRPr="00FF7624">
        <w:instrText xml:space="preserve"> REF _Ref478392401 \h </w:instrText>
      </w:r>
      <w:r w:rsidR="00FF7624">
        <w:instrText xml:space="preserve"> \* MERGEFORMAT </w:instrText>
      </w:r>
      <w:r w:rsidRPr="00FF7624">
        <w:fldChar w:fldCharType="separate"/>
      </w:r>
      <w:r w:rsidR="00607514">
        <w:rPr>
          <w:noProof/>
        </w:rPr>
        <w:t>86</w:t>
      </w:r>
      <w:r w:rsidRPr="00FF7624">
        <w:fldChar w:fldCharType="end"/>
      </w:r>
      <w:r w:rsidRPr="00FF7624">
        <w:t>.</w:t>
      </w:r>
    </w:p>
    <w:p w:rsidR="008824D3" w:rsidRPr="00FF7624" w:rsidRDefault="00B76DB5" w:rsidP="008824D3">
      <w:pPr>
        <w:pStyle w:val="ASFKFigure"/>
      </w:pPr>
      <w:r w:rsidRPr="00FF7624">
        <w:rPr>
          <w:noProof/>
        </w:rPr>
        <w:drawing>
          <wp:inline distT="0" distB="0" distL="0" distR="0">
            <wp:extent cx="6096000" cy="1828800"/>
            <wp:effectExtent l="0" t="0" r="0" b="0"/>
            <wp:docPr id="153" name="Рисунок 15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096000" cy="1828800"/>
                    </a:xfrm>
                    <a:prstGeom prst="rect">
                      <a:avLst/>
                    </a:prstGeom>
                    <a:noFill/>
                    <a:ln>
                      <a:noFill/>
                    </a:ln>
                  </pic:spPr>
                </pic:pic>
              </a:graphicData>
            </a:graphic>
          </wp:inline>
        </w:drawing>
      </w:r>
    </w:p>
    <w:p w:rsidR="008824D3" w:rsidRPr="00FF7624" w:rsidRDefault="00C72376" w:rsidP="008824D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16" w:name="_Ref478392401"/>
      <w:bookmarkStart w:id="717" w:name="_Toc126839254"/>
      <w:r w:rsidR="00607514">
        <w:rPr>
          <w:noProof/>
        </w:rPr>
        <w:t>86</w:t>
      </w:r>
      <w:bookmarkEnd w:id="716"/>
      <w:r w:rsidRPr="00FF7624">
        <w:rPr>
          <w:noProof/>
        </w:rPr>
        <w:fldChar w:fldCharType="end"/>
      </w:r>
      <w:r w:rsidR="008824D3" w:rsidRPr="00FF7624">
        <w:t>. ЭФ документа «Исполнительный документ по периодическим выплатам», закладки «Информация об отзыве исполнительного документа (3)»</w:t>
      </w:r>
      <w:bookmarkEnd w:id="717"/>
    </w:p>
    <w:p w:rsidR="008824D3" w:rsidRPr="00FF7624" w:rsidRDefault="008824D3" w:rsidP="008824D3">
      <w:pPr>
        <w:pStyle w:val="ASFKNormal"/>
      </w:pPr>
      <w:r w:rsidRPr="00FF7624">
        <w:t>Перечень полей документа «Исполнительный документ по периодическим выплатам», закладки «Информация об отзыве исполнительного документа (3)» приведен в таблице </w:t>
      </w:r>
      <w:r w:rsidRPr="00FF7624">
        <w:fldChar w:fldCharType="begin"/>
      </w:r>
      <w:r w:rsidRPr="00FF7624">
        <w:instrText xml:space="preserve"> REF _Ref478392402 \h </w:instrText>
      </w:r>
      <w:r w:rsidR="00FF7624">
        <w:instrText xml:space="preserve"> \* MERGEFORMAT </w:instrText>
      </w:r>
      <w:r w:rsidRPr="00FF7624">
        <w:fldChar w:fldCharType="separate"/>
      </w:r>
      <w:r w:rsidR="00607514">
        <w:rPr>
          <w:noProof/>
        </w:rPr>
        <w:t>54</w:t>
      </w:r>
      <w:r w:rsidRPr="00FF7624">
        <w:fldChar w:fldCharType="end"/>
      </w:r>
      <w:r w:rsidRPr="00FF7624">
        <w:t>.</w:t>
      </w:r>
    </w:p>
    <w:p w:rsidR="008824D3" w:rsidRPr="00FF7624" w:rsidRDefault="008310DF" w:rsidP="008824D3">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718" w:name="_Ref478392402"/>
      <w:bookmarkStart w:id="719" w:name="_Toc126838407"/>
      <w:r w:rsidR="00607514">
        <w:rPr>
          <w:noProof/>
        </w:rPr>
        <w:t>54</w:t>
      </w:r>
      <w:bookmarkEnd w:id="718"/>
      <w:r w:rsidRPr="00FF7624">
        <w:rPr>
          <w:noProof/>
        </w:rPr>
        <w:fldChar w:fldCharType="end"/>
      </w:r>
      <w:r w:rsidR="008824D3" w:rsidRPr="00FF7624">
        <w:t>. Описание полей документа «Исполнительный документ по периодическим выплатам», закладки «Информация об отзыве исполнительного документа (3)»</w:t>
      </w:r>
      <w:bookmarkEnd w:id="719"/>
    </w:p>
    <w:tbl>
      <w:tblPr>
        <w:tblStyle w:val="ASFKTable"/>
        <w:tblW w:w="9752" w:type="dxa"/>
        <w:tblLook w:val="01E0" w:firstRow="1" w:lastRow="1" w:firstColumn="1" w:lastColumn="1" w:noHBand="0" w:noVBand="0"/>
      </w:tblPr>
      <w:tblGrid>
        <w:gridCol w:w="5457"/>
        <w:gridCol w:w="4295"/>
      </w:tblGrid>
      <w:tr w:rsidR="008824D3" w:rsidRPr="00FF7624" w:rsidTr="00EE4326">
        <w:trPr>
          <w:cnfStyle w:val="100000000000" w:firstRow="1" w:lastRow="0" w:firstColumn="0" w:lastColumn="0" w:oddVBand="0" w:evenVBand="0" w:oddHBand="0" w:evenHBand="0" w:firstRowFirstColumn="0" w:firstRowLastColumn="0" w:lastRowFirstColumn="0" w:lastRowLastColumn="0"/>
        </w:trPr>
        <w:tc>
          <w:tcPr>
            <w:tcW w:w="2798" w:type="pct"/>
          </w:tcPr>
          <w:p w:rsidR="008824D3" w:rsidRPr="00FF7624" w:rsidRDefault="008824D3" w:rsidP="00983681">
            <w:pPr>
              <w:pStyle w:val="ASFKTableHead"/>
            </w:pPr>
            <w:r w:rsidRPr="00FF7624">
              <w:t>Наименование поля</w:t>
            </w:r>
          </w:p>
        </w:tc>
        <w:tc>
          <w:tcPr>
            <w:tcW w:w="2202" w:type="pct"/>
          </w:tcPr>
          <w:p w:rsidR="008824D3" w:rsidRPr="00FF7624" w:rsidRDefault="008824D3" w:rsidP="00983681">
            <w:pPr>
              <w:pStyle w:val="ASFKTableHead"/>
            </w:pPr>
            <w:r w:rsidRPr="00FF7624">
              <w:t>Описание поля</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8824D3" w:rsidRPr="00FF7624" w:rsidRDefault="008824D3" w:rsidP="00983681">
            <w:pPr>
              <w:pStyle w:val="ASFKTablenorm"/>
            </w:pPr>
            <w:r w:rsidRPr="00FF7624">
              <w:t>Наименование документа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8824D3" w:rsidRPr="00FF7624" w:rsidRDefault="008824D3" w:rsidP="00983681">
            <w:pPr>
              <w:pStyle w:val="ASFKTablenorm"/>
            </w:pPr>
            <w:r w:rsidRPr="00FF7624">
              <w:t>Дата поступления документа об отзыве в ОрФК</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8824D3" w:rsidRPr="00FF7624" w:rsidRDefault="008824D3" w:rsidP="00983681">
            <w:pPr>
              <w:pStyle w:val="ASFKTablenorm"/>
            </w:pPr>
            <w:r w:rsidRPr="00FF7624">
              <w:t>Номер документа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8824D3" w:rsidRPr="00FF7624" w:rsidRDefault="008824D3" w:rsidP="00983681">
            <w:pPr>
              <w:pStyle w:val="ASFKTablenorm"/>
            </w:pPr>
            <w:r w:rsidRPr="00FF7624">
              <w:t>Дата документа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8824D3" w:rsidRPr="00FF7624" w:rsidRDefault="008824D3" w:rsidP="00983681">
            <w:pPr>
              <w:pStyle w:val="ASFKTablenorm"/>
            </w:pPr>
            <w:r w:rsidRPr="00FF7624">
              <w:t>Наименование или Ф.И.О. взыскателя, направившего документ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8824D3" w:rsidRPr="00FF7624" w:rsidRDefault="008824D3" w:rsidP="00983681">
            <w:pPr>
              <w:pStyle w:val="ASFKTablenorm"/>
            </w:pPr>
            <w:r w:rsidRPr="00FF7624">
              <w:t>Ф.И.О. представителя взыскателя, направившего документ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r w:rsidR="008824D3"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8824D3" w:rsidRPr="00FF7624" w:rsidRDefault="008824D3" w:rsidP="00983681">
            <w:pPr>
              <w:pStyle w:val="ASFKTablenorm"/>
            </w:pPr>
            <w:r w:rsidRPr="00FF7624">
              <w:t>Наименование суда, направившего документ об отзыве</w:t>
            </w:r>
          </w:p>
        </w:tc>
        <w:tc>
          <w:tcPr>
            <w:tcW w:w="2202" w:type="pct"/>
          </w:tcPr>
          <w:p w:rsidR="008824D3" w:rsidRPr="00FF7624" w:rsidRDefault="008824D3" w:rsidP="00983681">
            <w:pPr>
              <w:pStyle w:val="ASFKTablenorm"/>
            </w:pPr>
            <w:r w:rsidRPr="00FF7624">
              <w:t>Входящий: Значение передается из OEBS.</w:t>
            </w:r>
          </w:p>
        </w:tc>
      </w:tr>
    </w:tbl>
    <w:p w:rsidR="00016F75" w:rsidRPr="00FF7624" w:rsidRDefault="00016F75" w:rsidP="00016F75">
      <w:pPr>
        <w:pStyle w:val="ASFKNormal"/>
      </w:pPr>
      <w:bookmarkStart w:id="720" w:name="_Ref482798945"/>
      <w:r w:rsidRPr="00FF7624">
        <w:t>ЭФ документа «Исполнительный документ по периодическим выплатам», закладки «Реквизиты ЦОКР исполнителя» представлена на рисунке </w:t>
      </w:r>
      <w:r w:rsidRPr="00FF7624">
        <w:fldChar w:fldCharType="begin"/>
      </w:r>
      <w:r w:rsidRPr="00FF7624">
        <w:instrText xml:space="preserve"> REF _Ref488834610 \h </w:instrText>
      </w:r>
      <w:r w:rsidR="00FF7624">
        <w:instrText xml:space="preserve"> \* MERGEFORMAT </w:instrText>
      </w:r>
      <w:r w:rsidRPr="00FF7624">
        <w:fldChar w:fldCharType="separate"/>
      </w:r>
      <w:r w:rsidR="00607514">
        <w:rPr>
          <w:noProof/>
        </w:rPr>
        <w:t>87</w:t>
      </w:r>
      <w:r w:rsidRPr="00FF7624">
        <w:fldChar w:fldCharType="end"/>
      </w:r>
      <w:r w:rsidRPr="00FF7624">
        <w:t>.</w:t>
      </w:r>
    </w:p>
    <w:p w:rsidR="00016F75" w:rsidRPr="00FF7624" w:rsidRDefault="00B76DB5" w:rsidP="00016F75">
      <w:pPr>
        <w:pStyle w:val="ASFKFigure"/>
      </w:pPr>
      <w:r w:rsidRPr="00FF7624">
        <w:rPr>
          <w:noProof/>
        </w:rPr>
        <w:drawing>
          <wp:inline distT="0" distB="0" distL="0" distR="0">
            <wp:extent cx="6019800" cy="1676400"/>
            <wp:effectExtent l="0" t="0" r="0" b="0"/>
            <wp:docPr id="154" name="Рисунок 1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19800" cy="1676400"/>
                    </a:xfrm>
                    <a:prstGeom prst="rect">
                      <a:avLst/>
                    </a:prstGeom>
                    <a:noFill/>
                    <a:ln>
                      <a:noFill/>
                    </a:ln>
                  </pic:spPr>
                </pic:pic>
              </a:graphicData>
            </a:graphic>
          </wp:inline>
        </w:drawing>
      </w:r>
    </w:p>
    <w:p w:rsidR="00016F75" w:rsidRPr="00FF7624" w:rsidRDefault="00C72376" w:rsidP="00016F7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21" w:name="_Ref488834610"/>
      <w:bookmarkStart w:id="722" w:name="_Toc126839255"/>
      <w:r w:rsidR="00607514">
        <w:rPr>
          <w:noProof/>
        </w:rPr>
        <w:t>87</w:t>
      </w:r>
      <w:bookmarkEnd w:id="721"/>
      <w:r w:rsidRPr="00FF7624">
        <w:rPr>
          <w:noProof/>
        </w:rPr>
        <w:fldChar w:fldCharType="end"/>
      </w:r>
      <w:r w:rsidR="00016F75" w:rsidRPr="00FF7624">
        <w:t>. ЭФ документа «Исполнительный документ по периодическим выплатам», закладки «Реквизиты ЦОКР исполнителя»</w:t>
      </w:r>
      <w:bookmarkEnd w:id="722"/>
    </w:p>
    <w:p w:rsidR="00016F75" w:rsidRPr="00FF7624" w:rsidRDefault="00016F75" w:rsidP="00016F75">
      <w:pPr>
        <w:pStyle w:val="ASFKNormal"/>
      </w:pPr>
      <w:r w:rsidRPr="00FF7624">
        <w:t>Перечень полей документа «Исполнительный документ по периодическим выплатам», закладки «Реквизиты ЦОКР исполнителя» приведен в таблице </w:t>
      </w:r>
      <w:r w:rsidRPr="00FF7624">
        <w:fldChar w:fldCharType="begin"/>
      </w:r>
      <w:r w:rsidRPr="00FF7624">
        <w:instrText xml:space="preserve"> REF _Ref488834611 \h </w:instrText>
      </w:r>
      <w:r w:rsidR="00FF7624">
        <w:instrText xml:space="preserve"> \* MERGEFORMAT </w:instrText>
      </w:r>
      <w:r w:rsidRPr="00FF7624">
        <w:fldChar w:fldCharType="separate"/>
      </w:r>
      <w:r w:rsidR="00607514">
        <w:rPr>
          <w:noProof/>
        </w:rPr>
        <w:t>55</w:t>
      </w:r>
      <w:r w:rsidRPr="00FF7624">
        <w:fldChar w:fldCharType="end"/>
      </w:r>
      <w:r w:rsidRPr="00FF7624">
        <w:t>.</w:t>
      </w:r>
    </w:p>
    <w:p w:rsidR="00016F75" w:rsidRPr="00FF7624" w:rsidRDefault="008310DF" w:rsidP="00016F7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23" w:name="_Ref488834611"/>
      <w:bookmarkStart w:id="724" w:name="_Toc126838408"/>
      <w:r w:rsidR="00607514">
        <w:rPr>
          <w:noProof/>
        </w:rPr>
        <w:t>55</w:t>
      </w:r>
      <w:bookmarkEnd w:id="723"/>
      <w:r w:rsidRPr="00FF7624">
        <w:rPr>
          <w:noProof/>
        </w:rPr>
        <w:fldChar w:fldCharType="end"/>
      </w:r>
      <w:r w:rsidR="00016F75" w:rsidRPr="00FF7624">
        <w:t>. Описание полей документа «Исполнительный документ по периодическим выплатам», закладки «Реквизиты ЦОКР исполнителя»</w:t>
      </w:r>
      <w:bookmarkEnd w:id="724"/>
    </w:p>
    <w:tbl>
      <w:tblPr>
        <w:tblStyle w:val="ASFKTable"/>
        <w:tblW w:w="9752" w:type="dxa"/>
        <w:tblLook w:val="01E0" w:firstRow="1" w:lastRow="1" w:firstColumn="1" w:lastColumn="1" w:noHBand="0" w:noVBand="0"/>
      </w:tblPr>
      <w:tblGrid>
        <w:gridCol w:w="5336"/>
        <w:gridCol w:w="4416"/>
      </w:tblGrid>
      <w:tr w:rsidR="00016F75" w:rsidRPr="00FF7624" w:rsidTr="00EE4326">
        <w:trPr>
          <w:cnfStyle w:val="100000000000" w:firstRow="1" w:lastRow="0" w:firstColumn="0" w:lastColumn="0" w:oddVBand="0" w:evenVBand="0" w:oddHBand="0" w:evenHBand="0" w:firstRowFirstColumn="0" w:firstRowLastColumn="0" w:lastRowFirstColumn="0" w:lastRowLastColumn="0"/>
        </w:trPr>
        <w:tc>
          <w:tcPr>
            <w:tcW w:w="2736" w:type="pct"/>
          </w:tcPr>
          <w:p w:rsidR="00016F75" w:rsidRPr="00FF7624" w:rsidRDefault="00016F75" w:rsidP="00A96836">
            <w:pPr>
              <w:pStyle w:val="ASFKTableHead"/>
            </w:pPr>
            <w:r w:rsidRPr="00FF7624">
              <w:t>Наименование поля</w:t>
            </w:r>
          </w:p>
        </w:tc>
        <w:tc>
          <w:tcPr>
            <w:tcW w:w="2264" w:type="pct"/>
          </w:tcPr>
          <w:p w:rsidR="00016F75" w:rsidRPr="00FF7624" w:rsidRDefault="00016F75" w:rsidP="00A96836">
            <w:pPr>
              <w:pStyle w:val="ASFKTableHead"/>
            </w:pPr>
            <w:r w:rsidRPr="00FF7624">
              <w:t>Описание поля</w:t>
            </w:r>
          </w:p>
        </w:tc>
      </w:tr>
      <w:tr w:rsidR="00016F75"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016F75" w:rsidRPr="00FF7624" w:rsidRDefault="00016F75" w:rsidP="00A96836">
            <w:pPr>
              <w:pStyle w:val="ASFKTablenorm"/>
            </w:pPr>
            <w:r w:rsidRPr="00FF7624">
              <w:t>Группа полей «Реквизиты ЦОКР исполнителя»</w:t>
            </w:r>
          </w:p>
        </w:tc>
      </w:tr>
      <w:tr w:rsidR="00016F75"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016F75" w:rsidRPr="00FF7624" w:rsidRDefault="00016F75" w:rsidP="00A96836">
            <w:pPr>
              <w:pStyle w:val="ASFKTablenorm"/>
            </w:pPr>
            <w:r w:rsidRPr="00FF7624">
              <w:t>Номер л/с ЦОКР</w:t>
            </w:r>
          </w:p>
        </w:tc>
        <w:tc>
          <w:tcPr>
            <w:tcW w:w="2264" w:type="pct"/>
          </w:tcPr>
          <w:p w:rsidR="00016F75" w:rsidRPr="00FF7624" w:rsidRDefault="00016F75" w:rsidP="00A96836">
            <w:pPr>
              <w:pStyle w:val="ASFKTablenorm"/>
            </w:pPr>
            <w:r w:rsidRPr="00FF7624">
              <w:t>Указывается номер лицевого счета межрегионального филиала (филиала) ФКУ «ЦОКР», в который передается ИД/РНО на исполнение.</w:t>
            </w:r>
          </w:p>
        </w:tc>
      </w:tr>
      <w:tr w:rsidR="00016F75"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016F75" w:rsidRPr="00FF7624" w:rsidRDefault="00016F75" w:rsidP="00A96836">
            <w:pPr>
              <w:pStyle w:val="ASFKTablenorm"/>
            </w:pPr>
            <w:r w:rsidRPr="00FF7624">
              <w:t>Код УБП ЦОКР</w:t>
            </w:r>
          </w:p>
        </w:tc>
        <w:tc>
          <w:tcPr>
            <w:tcW w:w="2264" w:type="pct"/>
          </w:tcPr>
          <w:p w:rsidR="00016F75" w:rsidRPr="00FF7624" w:rsidRDefault="00016F75" w:rsidP="00A96836">
            <w:pPr>
              <w:pStyle w:val="ASFKTablenorm"/>
            </w:pPr>
            <w:r w:rsidRPr="00FF7624">
              <w:t>Указывается код УБП межрегионального филиала (филиала) ФКУ «ЦОКР», в который передается ИД/РНО на исполнение.</w:t>
            </w:r>
          </w:p>
        </w:tc>
      </w:tr>
      <w:tr w:rsidR="00016F75"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016F75" w:rsidRPr="00FF7624" w:rsidRDefault="00016F75" w:rsidP="00A96836">
            <w:pPr>
              <w:pStyle w:val="ASFKTablenorm"/>
            </w:pPr>
            <w:r w:rsidRPr="00FF7624">
              <w:t>Наименование ЦОКР</w:t>
            </w:r>
          </w:p>
        </w:tc>
        <w:tc>
          <w:tcPr>
            <w:tcW w:w="2264" w:type="pct"/>
          </w:tcPr>
          <w:p w:rsidR="00016F75" w:rsidRPr="00FF7624" w:rsidRDefault="00016F75" w:rsidP="00A96836">
            <w:pPr>
              <w:pStyle w:val="ASFKTablenorm"/>
            </w:pPr>
            <w:r w:rsidRPr="00FF7624">
              <w:t xml:space="preserve">Указывается полное наименование межрегионального филиала (филиала) ФКУ </w:t>
            </w:r>
            <w:r w:rsidRPr="00FF7624">
              <w:lastRenderedPageBreak/>
              <w:t>«ЦОКР», в который передается ИД/РНО на исполнение.</w:t>
            </w:r>
          </w:p>
        </w:tc>
      </w:tr>
      <w:tr w:rsidR="00016F75" w:rsidRPr="00FF7624" w:rsidTr="00EE4326">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016F75" w:rsidRPr="00FF7624" w:rsidRDefault="00016F75" w:rsidP="00A96836">
            <w:pPr>
              <w:pStyle w:val="ASFKTablenorm"/>
            </w:pPr>
            <w:r w:rsidRPr="00FF7624">
              <w:lastRenderedPageBreak/>
              <w:t>Код ТОФК ЦОКР</w:t>
            </w:r>
          </w:p>
        </w:tc>
        <w:tc>
          <w:tcPr>
            <w:tcW w:w="2264" w:type="pct"/>
          </w:tcPr>
          <w:p w:rsidR="00016F75" w:rsidRPr="00FF7624" w:rsidRDefault="00592743" w:rsidP="00A96836">
            <w:pPr>
              <w:pStyle w:val="ASFKTablenorm"/>
            </w:pPr>
            <w:r w:rsidRPr="00FF7624">
              <w:t>Указывается код ТОФК, в котором межрегиональному филиалу (филиалу) ФКУ «ЦОКР» открыл лицевой счет.</w:t>
            </w:r>
          </w:p>
        </w:tc>
      </w:tr>
      <w:tr w:rsidR="00016F75" w:rsidRPr="00FF7624" w:rsidTr="00EE4326">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016F75" w:rsidRPr="00FF7624" w:rsidRDefault="00016F75" w:rsidP="00A96836">
            <w:pPr>
              <w:pStyle w:val="ASFKTablenorm"/>
            </w:pPr>
            <w:r w:rsidRPr="00FF7624">
              <w:t>Наименование ТОФК ЦОКР</w:t>
            </w:r>
          </w:p>
        </w:tc>
        <w:tc>
          <w:tcPr>
            <w:tcW w:w="2264" w:type="pct"/>
          </w:tcPr>
          <w:p w:rsidR="00016F75" w:rsidRPr="00FF7624" w:rsidRDefault="00592743" w:rsidP="00A96836">
            <w:pPr>
              <w:pStyle w:val="ASFKTablenorm"/>
            </w:pPr>
            <w:r w:rsidRPr="00FF7624">
              <w:t>Указывается полное наименование ТОФК, в котором межрегиональному филиалу (филиалу) ФКУ «ЦОКР» открыл лицевой счет.</w:t>
            </w:r>
          </w:p>
        </w:tc>
      </w:tr>
    </w:tbl>
    <w:p w:rsidR="00B13815" w:rsidRPr="00FF7624" w:rsidRDefault="00B13815" w:rsidP="00B13815">
      <w:pPr>
        <w:pStyle w:val="32"/>
      </w:pPr>
      <w:bookmarkStart w:id="725" w:name="_Ref491960564"/>
      <w:bookmarkStart w:id="726" w:name="_Toc126839087"/>
      <w:r w:rsidRPr="00FF7624">
        <w:t>Уведомление о передаче исполнения исполнительного документа (исходящее)</w:t>
      </w:r>
      <w:bookmarkEnd w:id="706"/>
      <w:bookmarkEnd w:id="707"/>
      <w:bookmarkEnd w:id="708"/>
      <w:bookmarkEnd w:id="709"/>
      <w:bookmarkEnd w:id="710"/>
      <w:bookmarkEnd w:id="711"/>
      <w:bookmarkEnd w:id="720"/>
      <w:bookmarkEnd w:id="725"/>
      <w:bookmarkEnd w:id="726"/>
    </w:p>
    <w:p w:rsidR="00B13815" w:rsidRPr="00FF7624" w:rsidRDefault="00B13815" w:rsidP="00B13815">
      <w:pPr>
        <w:pStyle w:val="ASFKNormal"/>
      </w:pPr>
      <w:r w:rsidRPr="00FF7624">
        <w:t>При необходимости ГРБС (РБС) может передать исполнение ИД подведомственному ПБС. Для этого ГРБС (РБС) создает ЭД «Уведомление о передаче исполнения исполнительного документа (исходящее)» на основе ранее созданной и зарегистрированной Карточки учета БО с типом «ОБД», «ОБЗ» и передает его в орган ФК по месту своего обслуживания. Далее орган ФК передает документ в орган ФК по месту обслуживания подведомственного ПБС, затем документ доводится до ПБС.</w:t>
      </w:r>
    </w:p>
    <w:p w:rsidR="00025561" w:rsidRPr="00FF7624" w:rsidRDefault="00025561" w:rsidP="00025561">
      <w:pPr>
        <w:pStyle w:val="ASFKNormal"/>
      </w:pPr>
      <w:r w:rsidRPr="00FF7624">
        <w:t>Если ГРБС (РБС) и ПБС обслуживается в одном ОФК, то документ передается в ОФК в следующем порядке:</w:t>
      </w:r>
    </w:p>
    <w:p w:rsidR="00025561" w:rsidRPr="00FF7624" w:rsidRDefault="00025561" w:rsidP="00025561">
      <w:pPr>
        <w:pStyle w:val="ASFKListmark1"/>
      </w:pPr>
      <w:r w:rsidRPr="00FF7624">
        <w:t>ЭД создает</w:t>
      </w:r>
      <w:r w:rsidR="00992E77" w:rsidRPr="00FF7624">
        <w:t>ся в СУФД на АРМ ГРБС (АРМ РБС);</w:t>
      </w:r>
    </w:p>
    <w:p w:rsidR="00025561" w:rsidRPr="00FF7624" w:rsidRDefault="00992E77" w:rsidP="00025561">
      <w:pPr>
        <w:pStyle w:val="ASFKListmark1"/>
      </w:pPr>
      <w:r w:rsidRPr="00FF7624">
        <w:t>д</w:t>
      </w:r>
      <w:r w:rsidR="00025561" w:rsidRPr="00FF7624">
        <w:t xml:space="preserve">алее ЭД подписывается и отправляется </w:t>
      </w:r>
      <w:r w:rsidRPr="00FF7624">
        <w:t>с АРМ ГРБС (АРМ РБС) на АРМ ОФК;</w:t>
      </w:r>
    </w:p>
    <w:p w:rsidR="00025561" w:rsidRPr="00FF7624" w:rsidRDefault="00992E77" w:rsidP="00025561">
      <w:pPr>
        <w:pStyle w:val="ASFKListmark1"/>
      </w:pPr>
      <w:r w:rsidRPr="00FF7624">
        <w:t>н</w:t>
      </w:r>
      <w:r w:rsidR="00025561" w:rsidRPr="00FF7624">
        <w:t>а АРМ ОФК ЭД проходит проверку и передается в учетную систему УФК.</w:t>
      </w:r>
    </w:p>
    <w:p w:rsidR="00025561" w:rsidRPr="00FF7624" w:rsidRDefault="00025561" w:rsidP="00025561">
      <w:pPr>
        <w:pStyle w:val="ASFKNormal"/>
      </w:pPr>
      <w:r w:rsidRPr="00FF7624">
        <w:t>В случае отсутствия у ГРБС (РБС) собственного АРМ СУФД документ передается в ОФК в бумажном виде и вводится вручную на АРМ ОФК.</w:t>
      </w:r>
    </w:p>
    <w:p w:rsidR="00025561" w:rsidRPr="00FF7624" w:rsidRDefault="00025561" w:rsidP="00025561">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025561" w:rsidRPr="00FF7624" w:rsidRDefault="00B53076" w:rsidP="00025561">
      <w:pPr>
        <w:pStyle w:val="ASFKNormal"/>
      </w:pPr>
      <w:r w:rsidRPr="00FF7624">
        <w:t>Для работы с документами «</w:t>
      </w:r>
      <w:r w:rsidR="00025561" w:rsidRPr="00FF7624">
        <w:t>Уведомление о передаче исполнения исполнительного документа (исходящее)» следует перейти в пункт меню «Документы – Регистрация и учет обязательств – Карточки учета БО – Уведомление о передаче исполнения исполнительного документа (исходящее)». Откроется ЭФ списка документов, представленная на рисунке </w:t>
      </w:r>
      <w:r w:rsidR="00025561" w:rsidRPr="00FF7624">
        <w:fldChar w:fldCharType="begin"/>
      </w:r>
      <w:r w:rsidR="00025561" w:rsidRPr="00FF7624">
        <w:instrText xml:space="preserve"> REF _Ref231201227 \h  \* MERGEFORMAT </w:instrText>
      </w:r>
      <w:r w:rsidR="00025561" w:rsidRPr="00FF7624">
        <w:fldChar w:fldCharType="separate"/>
      </w:r>
      <w:r w:rsidR="00607514">
        <w:t>88</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19800" cy="3733800"/>
            <wp:effectExtent l="0" t="0" r="0" b="0"/>
            <wp:docPr id="155" name="Рисунок 15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019800" cy="3733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27" w:name="_Ref231201227"/>
      <w:bookmarkStart w:id="728" w:name="_Toc126839256"/>
      <w:r w:rsidR="00607514">
        <w:rPr>
          <w:noProof/>
        </w:rPr>
        <w:t>88</w:t>
      </w:r>
      <w:bookmarkEnd w:id="727"/>
      <w:r w:rsidRPr="00FF7624">
        <w:rPr>
          <w:noProof/>
        </w:rPr>
        <w:fldChar w:fldCharType="end"/>
      </w:r>
      <w:r w:rsidR="00025561" w:rsidRPr="00FF7624">
        <w:t>. ЭФ списка документов «Уведомление о передаче исполнения исполнительного документа (исходящее)»</w:t>
      </w:r>
      <w:bookmarkEnd w:id="728"/>
    </w:p>
    <w:p w:rsidR="00025561" w:rsidRPr="00FF7624" w:rsidRDefault="00025561" w:rsidP="00025561">
      <w:pPr>
        <w:pStyle w:val="41"/>
      </w:pPr>
      <w:bookmarkStart w:id="729" w:name="_Toc232827382"/>
      <w:r w:rsidRPr="00FF7624">
        <w:t>Доступные операции</w:t>
      </w:r>
      <w:bookmarkEnd w:id="729"/>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ASFKListmark1"/>
      </w:pPr>
      <w:r w:rsidRPr="00FF7624">
        <w:t xml:space="preserve">экспорт в </w:t>
      </w:r>
      <w:r w:rsidR="00676935" w:rsidRPr="00FF7624">
        <w:t>OEBS</w:t>
      </w:r>
      <w:r w:rsidRPr="00FF7624">
        <w:t>.</w:t>
      </w:r>
    </w:p>
    <w:p w:rsidR="00025561" w:rsidRPr="00FF7624" w:rsidRDefault="00025561" w:rsidP="00025561">
      <w:pPr>
        <w:pStyle w:val="41"/>
      </w:pPr>
      <w:bookmarkStart w:id="730" w:name="_Ref231237848"/>
      <w:bookmarkStart w:id="731" w:name="_Toc232827383"/>
      <w:r w:rsidRPr="00FF7624">
        <w:t>Экранная форма документа</w:t>
      </w:r>
      <w:bookmarkEnd w:id="730"/>
      <w:bookmarkEnd w:id="731"/>
    </w:p>
    <w:p w:rsidR="00025561" w:rsidRPr="00FF7624" w:rsidRDefault="00025561" w:rsidP="00025561">
      <w:pPr>
        <w:pStyle w:val="ASFKNormal"/>
      </w:pPr>
      <w:r w:rsidRPr="00FF7624">
        <w:t>ЭФ документа «Уведомление о передаче исполнения исполнительного документа (исходящее)» представлена на рисунках </w:t>
      </w:r>
      <w:r w:rsidRPr="00FF7624">
        <w:fldChar w:fldCharType="begin"/>
      </w:r>
      <w:r w:rsidRPr="00FF7624">
        <w:instrText xml:space="preserve"> REF _Ref231228006 \h  \* MERGEFORMAT </w:instrText>
      </w:r>
      <w:r w:rsidRPr="00FF7624">
        <w:fldChar w:fldCharType="separate"/>
      </w:r>
      <w:r w:rsidR="00607514">
        <w:t>89</w:t>
      </w:r>
      <w:r w:rsidRPr="00FF7624">
        <w:fldChar w:fldCharType="end"/>
      </w:r>
      <w:r w:rsidRPr="00FF7624">
        <w:t xml:space="preserve">, </w:t>
      </w:r>
      <w:r w:rsidRPr="00FF7624">
        <w:fldChar w:fldCharType="begin"/>
      </w:r>
      <w:r w:rsidRPr="00FF7624">
        <w:instrText xml:space="preserve"> REF _Ref231231239 \h  \* MERGEFORMAT </w:instrText>
      </w:r>
      <w:r w:rsidRPr="00FF7624">
        <w:fldChar w:fldCharType="separate"/>
      </w:r>
      <w:r w:rsidR="00607514">
        <w:t>90</w:t>
      </w:r>
      <w:r w:rsidRPr="00FF7624">
        <w:fldChar w:fldCharType="end"/>
      </w:r>
      <w:r w:rsidRPr="00FF7624">
        <w:t xml:space="preserve"> и </w:t>
      </w:r>
      <w:r w:rsidRPr="00FF7624">
        <w:fldChar w:fldCharType="begin"/>
      </w:r>
      <w:r w:rsidRPr="00FF7624">
        <w:instrText xml:space="preserve"> REF _Ref231235416 \h </w:instrText>
      </w:r>
      <w:r w:rsidR="00FF7624">
        <w:instrText xml:space="preserve"> \* MERGEFORMAT </w:instrText>
      </w:r>
      <w:r w:rsidRPr="00FF7624">
        <w:fldChar w:fldCharType="separate"/>
      </w:r>
      <w:r w:rsidR="00607514">
        <w:rPr>
          <w:noProof/>
        </w:rPr>
        <w:t>91</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«Заголовок, раздел 1,2 (1)»;</w:t>
      </w:r>
    </w:p>
    <w:p w:rsidR="00025561" w:rsidRPr="00FF7624" w:rsidRDefault="00025561" w:rsidP="00025561">
      <w:pPr>
        <w:pStyle w:val="ASFKListmark1"/>
      </w:pPr>
      <w:r w:rsidRPr="00FF7624">
        <w:t>«Раздел 3,4 (2)»;</w:t>
      </w:r>
    </w:p>
    <w:p w:rsidR="00025561" w:rsidRPr="00FF7624" w:rsidRDefault="00025561" w:rsidP="00025561">
      <w:pPr>
        <w:pStyle w:val="ASFKListmark1"/>
      </w:pPr>
      <w:r w:rsidRPr="00FF7624">
        <w:t>«Раздел 5, подписи (3)»;</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4114800"/>
            <wp:effectExtent l="0" t="0" r="0" b="0"/>
            <wp:docPr id="156" name="Рисунок 1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32" w:name="_Ref231228006"/>
      <w:bookmarkStart w:id="733" w:name="_Toc126839257"/>
      <w:r w:rsidR="00607514">
        <w:rPr>
          <w:noProof/>
        </w:rPr>
        <w:t>89</w:t>
      </w:r>
      <w:bookmarkEnd w:id="732"/>
      <w:r w:rsidRPr="00FF7624">
        <w:rPr>
          <w:noProof/>
        </w:rPr>
        <w:fldChar w:fldCharType="end"/>
      </w:r>
      <w:r w:rsidR="00025561" w:rsidRPr="00FF7624">
        <w:t>. ЭФ документа «Уведомление о передаче исполнения исполнительного документа (исходящее)</w:t>
      </w:r>
      <w:r w:rsidR="00B53076" w:rsidRPr="00FF7624">
        <w:t xml:space="preserve">», закладки </w:t>
      </w:r>
      <w:r w:rsidR="00025561" w:rsidRPr="00FF7624">
        <w:t>«Заголовок, раздел 1,2 (1)»</w:t>
      </w:r>
      <w:bookmarkEnd w:id="733"/>
    </w:p>
    <w:p w:rsidR="00025561" w:rsidRPr="00FF7624" w:rsidRDefault="00025561" w:rsidP="00025561">
      <w:pPr>
        <w:pStyle w:val="ASFKNormal"/>
      </w:pPr>
      <w:r w:rsidRPr="00FF7624">
        <w:t>Перечень полей документа «Уведомление о передаче исполнения исполнительного документа (исходящее)</w:t>
      </w:r>
      <w:r w:rsidR="00B53076" w:rsidRPr="00FF7624">
        <w:t xml:space="preserve">», закладки </w:t>
      </w:r>
      <w:r w:rsidRPr="00FF7624">
        <w:t>«Заголовок, раздел 1,2 (1)» приведен в таблице</w:t>
      </w:r>
      <w:r w:rsidR="00FC634B" w:rsidRPr="00FF7624">
        <w:t> </w:t>
      </w:r>
      <w:r w:rsidRPr="00FF7624">
        <w:fldChar w:fldCharType="begin"/>
      </w:r>
      <w:r w:rsidRPr="00FF7624">
        <w:instrText xml:space="preserve"> REF _Ref317675353 \h  \* MERGEFORMAT </w:instrText>
      </w:r>
      <w:r w:rsidRPr="00FF7624">
        <w:fldChar w:fldCharType="separate"/>
      </w:r>
      <w:r w:rsidR="00607514">
        <w:t>56</w:t>
      </w:r>
      <w:r w:rsidRPr="00FF7624">
        <w:fldChar w:fldCharType="end"/>
      </w:r>
      <w:r w:rsidRPr="00FF7624">
        <w:t>.</w:t>
      </w:r>
    </w:p>
    <w:bookmarkStart w:id="734" w:name="_Ref442350458"/>
    <w:p w:rsidR="00025561" w:rsidRPr="00FF7624" w:rsidRDefault="00025561" w:rsidP="00025561">
      <w:pPr>
        <w:pStyle w:val="ASFKNameTable"/>
      </w:pPr>
      <w:r w:rsidRPr="00FF7624">
        <w:fldChar w:fldCharType="begin"/>
      </w:r>
      <w:r w:rsidRPr="00FF7624">
        <w:instrText xml:space="preserve"> SEQ Таблица \* ARABIC </w:instrText>
      </w:r>
      <w:r w:rsidRPr="00FF7624">
        <w:fldChar w:fldCharType="separate"/>
      </w:r>
      <w:bookmarkStart w:id="735" w:name="_Ref317675353"/>
      <w:bookmarkStart w:id="736" w:name="_Toc126838409"/>
      <w:r w:rsidR="00607514">
        <w:rPr>
          <w:noProof/>
        </w:rPr>
        <w:t>56</w:t>
      </w:r>
      <w:bookmarkEnd w:id="735"/>
      <w:r w:rsidRPr="00FF7624">
        <w:fldChar w:fldCharType="end"/>
      </w:r>
      <w:r w:rsidRPr="00FF7624">
        <w:t xml:space="preserve">. </w:t>
      </w:r>
      <w:bookmarkStart w:id="737" w:name="_Hlk304554746"/>
      <w:r w:rsidRPr="00FF7624">
        <w:t>Описание полей документа «Уведомление о передаче исполнения исполнительного документа (исходящее)</w:t>
      </w:r>
      <w:bookmarkEnd w:id="737"/>
      <w:r w:rsidR="00B53076" w:rsidRPr="00FF7624">
        <w:t xml:space="preserve">», закладки </w:t>
      </w:r>
      <w:r w:rsidRPr="00FF7624">
        <w:t>«Заголовок, раздел 1,2 (1)»</w:t>
      </w:r>
      <w:bookmarkEnd w:id="734"/>
      <w:bookmarkEnd w:id="736"/>
    </w:p>
    <w:tbl>
      <w:tblPr>
        <w:tblStyle w:val="ASFKTable"/>
        <w:tblW w:w="5000" w:type="pct"/>
        <w:tblLook w:val="01E0" w:firstRow="1" w:lastRow="1" w:firstColumn="1" w:lastColumn="1" w:noHBand="0" w:noVBand="0"/>
      </w:tblPr>
      <w:tblGrid>
        <w:gridCol w:w="2155"/>
        <w:gridCol w:w="747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19" w:type="pct"/>
          </w:tcPr>
          <w:p w:rsidR="00025561" w:rsidRPr="00FF7624" w:rsidRDefault="00025561" w:rsidP="00025561">
            <w:pPr>
              <w:pStyle w:val="ASFKTableHead"/>
            </w:pPr>
            <w:r w:rsidRPr="00FF7624">
              <w:t>Наименование поля</w:t>
            </w:r>
          </w:p>
        </w:tc>
        <w:tc>
          <w:tcPr>
            <w:tcW w:w="388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Дата уведомления</w:t>
            </w:r>
          </w:p>
        </w:tc>
        <w:tc>
          <w:tcPr>
            <w:tcW w:w="3881" w:type="pct"/>
          </w:tcPr>
          <w:p w:rsidR="00025561" w:rsidRPr="00FF7624" w:rsidRDefault="00025561" w:rsidP="00025561">
            <w:pPr>
              <w:pStyle w:val="ASFKTablenorm"/>
            </w:pPr>
            <w:r w:rsidRPr="00FF7624">
              <w:t>Дата документа.</w:t>
            </w:r>
          </w:p>
          <w:p w:rsidR="00025561" w:rsidRPr="00FF7624" w:rsidRDefault="00025561" w:rsidP="00025561">
            <w:pPr>
              <w:pStyle w:val="ASFKTablenorm"/>
            </w:pPr>
            <w:r w:rsidRPr="00FF7624">
              <w:t>Значение даты может быть выбрано с помощью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Регномер БО</w:t>
            </w:r>
          </w:p>
        </w:tc>
        <w:tc>
          <w:tcPr>
            <w:tcW w:w="3881" w:type="pct"/>
          </w:tcPr>
          <w:p w:rsidR="00025561" w:rsidRPr="00FF7624" w:rsidRDefault="00025561" w:rsidP="00025561">
            <w:pPr>
              <w:pStyle w:val="ASFKTablenorm"/>
            </w:pPr>
            <w:r w:rsidRPr="00FF7624">
              <w:t>Регистрационный номер БО.</w:t>
            </w:r>
          </w:p>
          <w:p w:rsidR="00025561" w:rsidRPr="00FF7624" w:rsidRDefault="00025561" w:rsidP="00025561">
            <w:pPr>
              <w:pStyle w:val="ASFKTablenorm"/>
            </w:pPr>
            <w:r w:rsidRPr="00FF7624">
              <w:t>Значение может быть введено вручную или подтягивается автоматически при выборе родительского документа из поля «Номер БО, присвоенный ФК» (если родительский документ типа «ОБД» (Сведения об обязательстве)), либо из поля «Заявка на внесение изменений в обязательство» (если родительский документ типа «ОБЗ»).</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Статус</w:t>
            </w:r>
          </w:p>
        </w:tc>
        <w:tc>
          <w:tcPr>
            <w:tcW w:w="3881" w:type="pct"/>
          </w:tcPr>
          <w:p w:rsidR="00025561" w:rsidRPr="00FF7624" w:rsidRDefault="00025561" w:rsidP="00025561">
            <w:pPr>
              <w:pStyle w:val="ASFKTablenorm"/>
            </w:pPr>
            <w:r w:rsidRPr="00FF7624">
              <w:t>Код статуса документа.</w:t>
            </w:r>
          </w:p>
          <w:p w:rsidR="00025561" w:rsidRPr="00FF7624" w:rsidRDefault="00025561" w:rsidP="0002556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ПБС</w:t>
            </w:r>
          </w:p>
        </w:tc>
        <w:tc>
          <w:tcPr>
            <w:tcW w:w="3881" w:type="pct"/>
          </w:tcPr>
          <w:p w:rsidR="00025561" w:rsidRPr="00FF7624" w:rsidRDefault="00025561" w:rsidP="00025561">
            <w:pPr>
              <w:pStyle w:val="ASFKTablenorm"/>
            </w:pPr>
            <w:r w:rsidRPr="00FF7624">
              <w:t>Полное наименование ПБС по СРРПБС.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 xml:space="preserve">По </w:t>
            </w:r>
            <w:r w:rsidR="007F746C" w:rsidRPr="00FF7624">
              <w:t xml:space="preserve">Свод. </w:t>
            </w:r>
            <w:r w:rsidR="002B746D" w:rsidRPr="00FF7624">
              <w:t>Р</w:t>
            </w:r>
            <w:r w:rsidR="007F746C" w:rsidRPr="00FF7624">
              <w:t>еестр</w:t>
            </w:r>
            <w:r w:rsidRPr="00FF7624">
              <w:t>у</w:t>
            </w:r>
          </w:p>
        </w:tc>
        <w:tc>
          <w:tcPr>
            <w:tcW w:w="3881" w:type="pct"/>
          </w:tcPr>
          <w:p w:rsidR="00025561" w:rsidRPr="00FF7624" w:rsidRDefault="00025561" w:rsidP="00025561">
            <w:pPr>
              <w:pStyle w:val="ASFKTablenorm"/>
            </w:pPr>
            <w:r w:rsidRPr="00FF7624">
              <w:t>Код ПБС по СРРПБС.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 л/с получ.</w:t>
            </w:r>
          </w:p>
        </w:tc>
        <w:tc>
          <w:tcPr>
            <w:tcW w:w="3881" w:type="pct"/>
          </w:tcPr>
          <w:p w:rsidR="00025561" w:rsidRPr="00FF7624" w:rsidRDefault="00025561" w:rsidP="00025561">
            <w:pPr>
              <w:pStyle w:val="ASFKTablenorm"/>
            </w:pPr>
            <w:r w:rsidRPr="00FF7624">
              <w:t>Номер лицевого счета 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lastRenderedPageBreak/>
              <w:t>ГРБС</w:t>
            </w:r>
          </w:p>
        </w:tc>
        <w:tc>
          <w:tcPr>
            <w:tcW w:w="3881" w:type="pct"/>
          </w:tcPr>
          <w:p w:rsidR="00025561" w:rsidRPr="00FF7624" w:rsidRDefault="00025561" w:rsidP="00025561">
            <w:pPr>
              <w:pStyle w:val="ASFKTablenorm"/>
            </w:pPr>
            <w:r w:rsidRPr="00FF7624">
              <w:t>Полное наименование вышестоящего УБП согласно справочнику ведомств.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Глава по БК</w:t>
            </w:r>
          </w:p>
        </w:tc>
        <w:tc>
          <w:tcPr>
            <w:tcW w:w="3881" w:type="pct"/>
          </w:tcPr>
          <w:p w:rsidR="00025561" w:rsidRPr="00FF7624" w:rsidRDefault="00025561" w:rsidP="00025561">
            <w:pPr>
              <w:pStyle w:val="ASFKTablenorm"/>
            </w:pPr>
            <w:r w:rsidRPr="00FF7624">
              <w:t>Код вышестоящего УБП.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Бюджет</w:t>
            </w:r>
          </w:p>
        </w:tc>
        <w:tc>
          <w:tcPr>
            <w:tcW w:w="3881" w:type="pct"/>
          </w:tcPr>
          <w:p w:rsidR="00025561" w:rsidRPr="00FF7624" w:rsidRDefault="00025561" w:rsidP="00025561">
            <w:pPr>
              <w:pStyle w:val="ASFKTablenorm"/>
            </w:pPr>
            <w:r w:rsidRPr="00FF7624">
              <w:t>Наименование бюджета.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D92AF6" w:rsidP="00025561">
            <w:pPr>
              <w:pStyle w:val="ASFKTablenorm"/>
            </w:pPr>
            <w:r w:rsidRPr="00FF7624">
              <w:t>Фин. орган</w:t>
            </w:r>
          </w:p>
        </w:tc>
        <w:tc>
          <w:tcPr>
            <w:tcW w:w="3881" w:type="pct"/>
          </w:tcPr>
          <w:p w:rsidR="00025561" w:rsidRPr="00FF7624" w:rsidRDefault="00025561" w:rsidP="00025561">
            <w:pPr>
              <w:pStyle w:val="ASFKTablenorm"/>
            </w:pPr>
            <w:r w:rsidRPr="00FF7624">
              <w:t>Полное наименование ФО, соответствующего указанному выше бюджету.</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Орган ФК</w:t>
            </w:r>
          </w:p>
        </w:tc>
        <w:tc>
          <w:tcPr>
            <w:tcW w:w="3881" w:type="pct"/>
          </w:tcPr>
          <w:p w:rsidR="00025561" w:rsidRPr="00FF7624" w:rsidRDefault="00025561" w:rsidP="00025561">
            <w:pPr>
              <w:pStyle w:val="ASFKTablenorm"/>
            </w:pPr>
            <w:r w:rsidRPr="00FF7624">
              <w:t>Наименование ТОФК.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По КОФК</w:t>
            </w:r>
          </w:p>
        </w:tc>
        <w:tc>
          <w:tcPr>
            <w:tcW w:w="3881" w:type="pct"/>
          </w:tcPr>
          <w:p w:rsidR="00025561" w:rsidRPr="00FF7624" w:rsidRDefault="00025561" w:rsidP="00025561">
            <w:pPr>
              <w:pStyle w:val="ASFKTablenorm"/>
            </w:pPr>
            <w:r w:rsidRPr="00FF7624">
              <w:t>Код по ТОФК.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1: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Вид</w:t>
            </w:r>
          </w:p>
        </w:tc>
        <w:tc>
          <w:tcPr>
            <w:tcW w:w="3881" w:type="pct"/>
          </w:tcPr>
          <w:p w:rsidR="00025561" w:rsidRPr="00FF7624" w:rsidRDefault="00025561" w:rsidP="00025561">
            <w:pPr>
              <w:pStyle w:val="ASFKTablenorm"/>
            </w:pPr>
            <w:r w:rsidRPr="00FF7624">
              <w:t>Вид документа-основания (договора).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Номер</w:t>
            </w:r>
          </w:p>
        </w:tc>
        <w:tc>
          <w:tcPr>
            <w:tcW w:w="3881" w:type="pct"/>
          </w:tcPr>
          <w:p w:rsidR="00025561" w:rsidRPr="00FF7624" w:rsidRDefault="00025561" w:rsidP="00025561">
            <w:pPr>
              <w:pStyle w:val="ASFKTablenorm"/>
            </w:pPr>
            <w:r w:rsidRPr="00FF7624">
              <w:t>Номер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Дата</w:t>
            </w:r>
          </w:p>
        </w:tc>
        <w:tc>
          <w:tcPr>
            <w:tcW w:w="3881" w:type="pct"/>
          </w:tcPr>
          <w:p w:rsidR="00025561" w:rsidRPr="00FF7624" w:rsidRDefault="00025561" w:rsidP="00025561">
            <w:pPr>
              <w:pStyle w:val="ASFKTablenorm"/>
            </w:pPr>
            <w:r w:rsidRPr="00FF7624">
              <w:t>Дата документа-основания.</w:t>
            </w:r>
          </w:p>
          <w:p w:rsidR="00025561" w:rsidRPr="00FF7624" w:rsidRDefault="00025561" w:rsidP="00025561">
            <w:pPr>
              <w:pStyle w:val="ASFKTablenorm"/>
            </w:pPr>
            <w:r w:rsidRPr="00FF7624">
              <w:t>Возможен выбор значения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Дата начала</w:t>
            </w:r>
          </w:p>
        </w:tc>
        <w:tc>
          <w:tcPr>
            <w:tcW w:w="3881" w:type="pct"/>
          </w:tcPr>
          <w:p w:rsidR="00025561" w:rsidRPr="00FF7624" w:rsidRDefault="00025561" w:rsidP="00025561">
            <w:pPr>
              <w:pStyle w:val="ASFKTablenorm"/>
            </w:pPr>
            <w:r w:rsidRPr="00FF7624">
              <w:t>Дата начала периода.</w:t>
            </w:r>
          </w:p>
          <w:p w:rsidR="00025561" w:rsidRPr="00FF7624" w:rsidRDefault="00025561" w:rsidP="00025561">
            <w:pPr>
              <w:pStyle w:val="ASFKTablenorm"/>
            </w:pPr>
            <w:r w:rsidRPr="00FF7624">
              <w:t>Возможен выбор значения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Дата окончания</w:t>
            </w:r>
          </w:p>
        </w:tc>
        <w:tc>
          <w:tcPr>
            <w:tcW w:w="3881" w:type="pct"/>
          </w:tcPr>
          <w:p w:rsidR="00025561" w:rsidRPr="00FF7624" w:rsidRDefault="00025561" w:rsidP="00025561">
            <w:pPr>
              <w:pStyle w:val="ASFKTablenorm"/>
            </w:pPr>
            <w:r w:rsidRPr="00FF7624">
              <w:t>Дата окончания периода. Возможен выбор значения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393"/>
        </w:trPr>
        <w:tc>
          <w:tcPr>
            <w:tcW w:w="1119" w:type="pct"/>
          </w:tcPr>
          <w:p w:rsidR="00025561" w:rsidRPr="00FF7624" w:rsidRDefault="00025561" w:rsidP="00025561">
            <w:pPr>
              <w:pStyle w:val="ASFKTablenorm"/>
            </w:pPr>
            <w:r w:rsidRPr="00FF7624">
              <w:t>Сумма в валюте БО</w:t>
            </w:r>
          </w:p>
        </w:tc>
        <w:tc>
          <w:tcPr>
            <w:tcW w:w="3881" w:type="pct"/>
          </w:tcPr>
          <w:p w:rsidR="00025561" w:rsidRPr="00FF7624" w:rsidRDefault="00025561" w:rsidP="00025561">
            <w:pPr>
              <w:pStyle w:val="ASFKTablenorm"/>
            </w:pPr>
            <w:r w:rsidRPr="00FF7624">
              <w:t>Сумма в валюте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Валюта</w:t>
            </w:r>
          </w:p>
        </w:tc>
        <w:tc>
          <w:tcPr>
            <w:tcW w:w="3881" w:type="pct"/>
          </w:tcPr>
          <w:p w:rsidR="00025561" w:rsidRPr="00FF7624" w:rsidRDefault="00025561" w:rsidP="00025561">
            <w:pPr>
              <w:pStyle w:val="ASFKTablenorm"/>
            </w:pPr>
            <w:r w:rsidRPr="00FF7624">
              <w:t>Валюта БО.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Сумма в рублях</w:t>
            </w:r>
          </w:p>
        </w:tc>
        <w:tc>
          <w:tcPr>
            <w:tcW w:w="3881" w:type="pct"/>
          </w:tcPr>
          <w:p w:rsidR="00025561" w:rsidRPr="00FF7624" w:rsidRDefault="00025561" w:rsidP="00025561">
            <w:pPr>
              <w:pStyle w:val="ASFKTablenorm"/>
            </w:pPr>
            <w:r w:rsidRPr="00FF7624">
              <w:t>Сумма БО в рублях.</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 аванса от суммы БО</w:t>
            </w:r>
          </w:p>
        </w:tc>
        <w:tc>
          <w:tcPr>
            <w:tcW w:w="3881" w:type="pct"/>
          </w:tcPr>
          <w:p w:rsidR="00025561" w:rsidRPr="00FF7624" w:rsidRDefault="00025561" w:rsidP="00025561">
            <w:pPr>
              <w:pStyle w:val="ASFKTablenorm"/>
            </w:pPr>
            <w:r w:rsidRPr="00FF7624">
              <w:t>Процент аванса от суммы БО.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Сумма авансового платежа</w:t>
            </w:r>
          </w:p>
        </w:tc>
        <w:tc>
          <w:tcPr>
            <w:tcW w:w="3881" w:type="pct"/>
          </w:tcPr>
          <w:p w:rsidR="00025561" w:rsidRPr="00FF7624" w:rsidRDefault="00025561" w:rsidP="00025561">
            <w:pPr>
              <w:pStyle w:val="ASFKTablenorm"/>
            </w:pPr>
            <w:r w:rsidRPr="00FF7624">
              <w:t>Сумма авансового платежа.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Наименование</w:t>
            </w:r>
          </w:p>
        </w:tc>
        <w:tc>
          <w:tcPr>
            <w:tcW w:w="3881" w:type="pct"/>
          </w:tcPr>
          <w:p w:rsidR="00025561" w:rsidRPr="00FF7624" w:rsidRDefault="00025561" w:rsidP="00025561">
            <w:pPr>
              <w:pStyle w:val="ASFKTablenorm"/>
            </w:pPr>
            <w:r w:rsidRPr="00FF7624">
              <w:t>Наименование контрагента-получателя платежа (ФИО – для физического лица).</w:t>
            </w:r>
          </w:p>
          <w:p w:rsidR="00025561" w:rsidRPr="00FF7624" w:rsidRDefault="00025561" w:rsidP="00025561">
            <w:pPr>
              <w:pStyle w:val="ASFKTablenorm"/>
            </w:pPr>
            <w:r w:rsidRPr="00FF7624">
              <w:t>Значение вводится вручную или выбирается из справочника поставщиков.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ИНН</w:t>
            </w:r>
          </w:p>
        </w:tc>
        <w:tc>
          <w:tcPr>
            <w:tcW w:w="3881" w:type="pct"/>
          </w:tcPr>
          <w:p w:rsidR="00025561" w:rsidRPr="00FF7624" w:rsidRDefault="00025561" w:rsidP="00025561">
            <w:pPr>
              <w:pStyle w:val="ASFKTablenorm"/>
            </w:pPr>
            <w:r w:rsidRPr="00FF7624">
              <w:t>ИНН получателя платежа.</w:t>
            </w:r>
          </w:p>
          <w:p w:rsidR="00025561" w:rsidRPr="00FF7624" w:rsidRDefault="00025561" w:rsidP="00025561">
            <w:pPr>
              <w:pStyle w:val="ASFKTablenorm"/>
            </w:pPr>
            <w:r w:rsidRPr="00FF7624">
              <w:t>Значение вводится вручную или выбирается из справочника поставщиков по наименованию контрагента.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КПП</w:t>
            </w:r>
          </w:p>
        </w:tc>
        <w:tc>
          <w:tcPr>
            <w:tcW w:w="3881" w:type="pct"/>
          </w:tcPr>
          <w:p w:rsidR="00025561" w:rsidRPr="00FF7624" w:rsidRDefault="00025561" w:rsidP="00025561">
            <w:pPr>
              <w:pStyle w:val="ASFKTablenorm"/>
            </w:pPr>
            <w:r w:rsidRPr="00FF7624">
              <w:t>КПП получателя платежа.</w:t>
            </w:r>
          </w:p>
          <w:p w:rsidR="00025561" w:rsidRPr="00FF7624" w:rsidRDefault="00025561" w:rsidP="00025561">
            <w:pPr>
              <w:pStyle w:val="ASFKTablenorm"/>
            </w:pPr>
            <w:r w:rsidRPr="00FF7624">
              <w:t>Значение вводится вручную или выбирается из справочника поставщиков по наименованию контрагента.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Страна</w:t>
            </w:r>
          </w:p>
        </w:tc>
        <w:tc>
          <w:tcPr>
            <w:tcW w:w="3881" w:type="pct"/>
          </w:tcPr>
          <w:p w:rsidR="00025561" w:rsidRPr="00FF7624" w:rsidRDefault="00025561" w:rsidP="00025561">
            <w:pPr>
              <w:pStyle w:val="ASFKTablenorm"/>
            </w:pPr>
            <w:r w:rsidRPr="00FF7624">
              <w:t>Название страны.</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Код страны</w:t>
            </w:r>
          </w:p>
        </w:tc>
        <w:tc>
          <w:tcPr>
            <w:tcW w:w="3881" w:type="pct"/>
          </w:tcPr>
          <w:p w:rsidR="00025561" w:rsidRPr="00FF7624" w:rsidRDefault="00025561" w:rsidP="00025561">
            <w:pPr>
              <w:pStyle w:val="ASFKTablenorm"/>
            </w:pPr>
            <w:r w:rsidRPr="00FF7624">
              <w:t>Код страны.</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Адрес</w:t>
            </w:r>
          </w:p>
        </w:tc>
        <w:tc>
          <w:tcPr>
            <w:tcW w:w="3881" w:type="pct"/>
          </w:tcPr>
          <w:p w:rsidR="00025561" w:rsidRPr="00FF7624" w:rsidRDefault="00025561" w:rsidP="00025561">
            <w:pPr>
              <w:pStyle w:val="ASFKTablenorm"/>
            </w:pPr>
            <w:r w:rsidRPr="00FF7624">
              <w:t>Адрес контрагента.</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Телефон/факс</w:t>
            </w:r>
          </w:p>
        </w:tc>
        <w:tc>
          <w:tcPr>
            <w:tcW w:w="3881" w:type="pct"/>
          </w:tcPr>
          <w:p w:rsidR="00025561" w:rsidRPr="00FF7624" w:rsidRDefault="00025561" w:rsidP="00025561">
            <w:pPr>
              <w:pStyle w:val="ASFKTablenorm"/>
            </w:pPr>
            <w:r w:rsidRPr="00FF7624">
              <w:t>Тел.(факс).</w:t>
            </w:r>
          </w:p>
          <w:p w:rsidR="00025561" w:rsidRPr="00FF7624" w:rsidRDefault="00025561" w:rsidP="00025561">
            <w:pPr>
              <w:pStyle w:val="ASFKTablenorm"/>
            </w:pPr>
            <w:r w:rsidRPr="00FF7624">
              <w:lastRenderedPageBreak/>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lastRenderedPageBreak/>
              <w:t>Статус</w:t>
            </w:r>
          </w:p>
        </w:tc>
        <w:tc>
          <w:tcPr>
            <w:tcW w:w="3881" w:type="pct"/>
          </w:tcPr>
          <w:p w:rsidR="00025561" w:rsidRPr="00FF7624" w:rsidRDefault="00025561" w:rsidP="00025561">
            <w:pPr>
              <w:pStyle w:val="ASFKTablenorm"/>
            </w:pPr>
            <w:r w:rsidRPr="00FF7624">
              <w:t>Код юридического статуса предприятия.</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Банк.счет</w:t>
            </w:r>
          </w:p>
        </w:tc>
        <w:tc>
          <w:tcPr>
            <w:tcW w:w="3881" w:type="pct"/>
          </w:tcPr>
          <w:p w:rsidR="00025561" w:rsidRPr="00FF7624" w:rsidRDefault="00025561" w:rsidP="00025561">
            <w:pPr>
              <w:pStyle w:val="ASFKTablenorm"/>
            </w:pPr>
            <w:r w:rsidRPr="00FF7624">
              <w:t>Номер банковского счета получателя платежа.</w:t>
            </w:r>
          </w:p>
          <w:p w:rsidR="00025561" w:rsidRPr="00FF7624" w:rsidRDefault="00025561" w:rsidP="00025561">
            <w:pPr>
              <w:pStyle w:val="ASFKTablenorm"/>
            </w:pPr>
            <w:r w:rsidRPr="00FF7624">
              <w:t>Значение подставляется автоматически. В случае если для указанного пользователем получателя платежа (наименования контрагента) в справочнике «Банковские счета поставщиков» найден один единственный счет. (В справочнике «Поставщиков» для выбранной организации находится код и по нему делается выборка из справочника «Банковские счета поставщиков»: поле «Открыт для» до</w:t>
            </w:r>
            <w:r w:rsidR="00C57181" w:rsidRPr="00FF7624">
              <w:t>лжно быть равно коду поставщика</w:t>
            </w:r>
            <w:r w:rsidRPr="00FF7624">
              <w:t>)</w:t>
            </w:r>
            <w:r w:rsidR="00C57181" w:rsidRPr="00FF7624">
              <w:t>.</w:t>
            </w:r>
          </w:p>
          <w:p w:rsidR="00025561" w:rsidRPr="00FF7624" w:rsidRDefault="00025561" w:rsidP="00025561">
            <w:pPr>
              <w:pStyle w:val="ASFKTablenorm"/>
            </w:pPr>
            <w:r w:rsidRPr="00FF7624">
              <w:t>В случае если для организации найдено более одного банковского счета, или не найдено ни одного счета, то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rsidR="00025561" w:rsidRPr="00FF7624" w:rsidRDefault="00025561" w:rsidP="00025561">
            <w:pPr>
              <w:pStyle w:val="ASFKTablenorm"/>
            </w:pPr>
            <w:r w:rsidRPr="00FF7624">
              <w:t>При вводе банковского счета вручную, осуществляется проверка на ключевание.</w:t>
            </w:r>
          </w:p>
          <w:p w:rsidR="00025561" w:rsidRPr="00FF7624" w:rsidRDefault="00025561" w:rsidP="00025561">
            <w:pPr>
              <w:pStyle w:val="ASFKTablenorm"/>
            </w:pPr>
            <w:r w:rsidRPr="00FF7624">
              <w:t>Ввод ограничен 20 символами.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БИК/SWIFT</w:t>
            </w:r>
          </w:p>
        </w:tc>
        <w:tc>
          <w:tcPr>
            <w:tcW w:w="3881" w:type="pct"/>
          </w:tcPr>
          <w:p w:rsidR="00025561" w:rsidRPr="00FF7624" w:rsidRDefault="00025561" w:rsidP="00025561">
            <w:pPr>
              <w:pStyle w:val="ASFKTablenorm"/>
            </w:pPr>
            <w:r w:rsidRPr="00FF7624">
              <w:t>Код БИК/SWIFT банка получателя платежа.</w:t>
            </w:r>
          </w:p>
          <w:p w:rsidR="00025561" w:rsidRPr="00FF7624" w:rsidRDefault="00025561" w:rsidP="00025561">
            <w:pPr>
              <w:pStyle w:val="ASFKTablenorm"/>
            </w:pPr>
            <w:r w:rsidRPr="00FF7624">
              <w:t>Значение заполняется вручную или выбирается из справочника Банков.</w:t>
            </w:r>
          </w:p>
          <w:p w:rsidR="00025561" w:rsidRPr="00FF7624" w:rsidRDefault="00025561" w:rsidP="00025561">
            <w:pPr>
              <w:pStyle w:val="ASFKTablenorm"/>
            </w:pPr>
            <w:r w:rsidRPr="00FF7624">
              <w:t>Может подтягиваться автоматически после заполнения поля «Банковский счет» из справочника «Банковские счета поставщиков» (поле «где открыт»).</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19" w:type="pct"/>
          </w:tcPr>
          <w:p w:rsidR="00025561" w:rsidRPr="00FF7624" w:rsidRDefault="00025561" w:rsidP="00025561">
            <w:pPr>
              <w:pStyle w:val="ASFKTablenorm"/>
            </w:pPr>
            <w:r w:rsidRPr="00FF7624">
              <w:t>Кор.сч.</w:t>
            </w:r>
          </w:p>
        </w:tc>
        <w:tc>
          <w:tcPr>
            <w:tcW w:w="3881" w:type="pct"/>
          </w:tcPr>
          <w:p w:rsidR="00025561" w:rsidRPr="00FF7624" w:rsidRDefault="00025561" w:rsidP="00025561">
            <w:pPr>
              <w:pStyle w:val="ASFKTablenorm"/>
            </w:pPr>
            <w:r w:rsidRPr="00FF7624">
              <w:t>Номер корреспондентского счета банка получателя платежа.</w:t>
            </w:r>
          </w:p>
          <w:p w:rsidR="00025561" w:rsidRPr="00FF7624" w:rsidRDefault="00025561" w:rsidP="00025561">
            <w:pPr>
              <w:pStyle w:val="ASFKTablenorm"/>
            </w:pPr>
            <w:r w:rsidRPr="00FF7624">
              <w:t>Значение подтягивается автоматически после заполнения поля «БИК» из справочника Банков или может быть отредактировано вручную.</w:t>
            </w:r>
          </w:p>
          <w:p w:rsidR="00025561" w:rsidRPr="00FF7624" w:rsidRDefault="00025561" w:rsidP="00025561">
            <w:pPr>
              <w:pStyle w:val="ASFKTablenorm"/>
            </w:pPr>
            <w:r w:rsidRPr="00FF7624">
              <w:t>Ввод ограничен 20 символами.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19" w:type="pct"/>
          </w:tcPr>
          <w:p w:rsidR="00025561" w:rsidRPr="00FF7624" w:rsidRDefault="00025561" w:rsidP="00025561">
            <w:pPr>
              <w:pStyle w:val="ASFKTablenorm"/>
            </w:pPr>
            <w:r w:rsidRPr="00FF7624">
              <w:t>Банк</w:t>
            </w:r>
          </w:p>
        </w:tc>
        <w:tc>
          <w:tcPr>
            <w:tcW w:w="3881" w:type="pct"/>
          </w:tcPr>
          <w:p w:rsidR="00025561" w:rsidRPr="00FF7624" w:rsidRDefault="00025561" w:rsidP="00025561">
            <w:pPr>
              <w:pStyle w:val="ASFKTablenorm"/>
            </w:pPr>
            <w:r w:rsidRPr="00FF7624">
              <w:t>Наименование банка получателя платежа.</w:t>
            </w:r>
          </w:p>
          <w:p w:rsidR="00025561" w:rsidRPr="00FF7624" w:rsidRDefault="00025561" w:rsidP="00025561">
            <w:pPr>
              <w:pStyle w:val="ASFKTablenorm"/>
            </w:pPr>
            <w:r w:rsidRPr="00FF7624">
              <w:t>Значение подтягивается автоматически после заполнения поля «БИК /SWIFT» из справочника банков или может быть отредактировано вручную.</w:t>
            </w:r>
          </w:p>
        </w:tc>
      </w:tr>
    </w:tbl>
    <w:p w:rsidR="00025561" w:rsidRPr="00FF7624" w:rsidRDefault="00025561" w:rsidP="00025561">
      <w:pPr>
        <w:pStyle w:val="ASFKNormal"/>
      </w:pPr>
      <w:r w:rsidRPr="00FF7624">
        <w:t>ЭФ документа «Уведомление о передаче исполнения исполнительного документа (исходящее)</w:t>
      </w:r>
      <w:r w:rsidR="00B53076" w:rsidRPr="00FF7624">
        <w:t xml:space="preserve">», закладки </w:t>
      </w:r>
      <w:r w:rsidRPr="00FF7624">
        <w:t>«Раздел 3,4 (2)»</w:t>
      </w:r>
      <w:r w:rsidR="00275D06" w:rsidRPr="00FF7624">
        <w:t xml:space="preserve"> представлена на рисунке</w:t>
      </w:r>
      <w:r w:rsidR="00FC634B" w:rsidRPr="00FF7624">
        <w:t> </w:t>
      </w:r>
      <w:r w:rsidR="00275D06" w:rsidRPr="00FF7624">
        <w:fldChar w:fldCharType="begin"/>
      </w:r>
      <w:r w:rsidR="00275D06" w:rsidRPr="00FF7624">
        <w:instrText xml:space="preserve"> REF _Ref231231239 \h </w:instrText>
      </w:r>
      <w:r w:rsidR="00FF7624">
        <w:instrText xml:space="preserve"> \* MERGEFORMAT </w:instrText>
      </w:r>
      <w:r w:rsidR="00275D06" w:rsidRPr="00FF7624">
        <w:fldChar w:fldCharType="separate"/>
      </w:r>
      <w:r w:rsidR="00607514">
        <w:rPr>
          <w:noProof/>
        </w:rPr>
        <w:t>90</w:t>
      </w:r>
      <w:r w:rsidR="00275D06"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200400"/>
            <wp:effectExtent l="0" t="0" r="0" b="0"/>
            <wp:docPr id="157" name="Рисунок 1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096000" cy="3200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38" w:name="_Ref231231239"/>
      <w:bookmarkStart w:id="739" w:name="_Toc126839258"/>
      <w:r w:rsidR="00607514">
        <w:rPr>
          <w:noProof/>
        </w:rPr>
        <w:t>90</w:t>
      </w:r>
      <w:bookmarkEnd w:id="738"/>
      <w:r w:rsidRPr="00FF7624">
        <w:rPr>
          <w:noProof/>
        </w:rPr>
        <w:fldChar w:fldCharType="end"/>
      </w:r>
      <w:r w:rsidR="00025561" w:rsidRPr="00FF7624">
        <w:t>. ЭФ документа «Уведомление о передаче исполнения исполнительного документа (исходящее)</w:t>
      </w:r>
      <w:r w:rsidR="00B53076" w:rsidRPr="00FF7624">
        <w:t xml:space="preserve">», закладки </w:t>
      </w:r>
      <w:r w:rsidR="00025561" w:rsidRPr="00FF7624">
        <w:t>«Раздел 3,4 (2)»</w:t>
      </w:r>
      <w:bookmarkEnd w:id="739"/>
    </w:p>
    <w:p w:rsidR="00025561" w:rsidRPr="00FF7624" w:rsidRDefault="00025561" w:rsidP="00025561">
      <w:pPr>
        <w:pStyle w:val="ASFKNormal"/>
      </w:pPr>
      <w:r w:rsidRPr="00FF7624">
        <w:t>Перечень полей документа «Уведомление о передаче исполнения исполнительного документа (исходящее)</w:t>
      </w:r>
      <w:r w:rsidR="00B53076" w:rsidRPr="00FF7624">
        <w:t xml:space="preserve">», закладки </w:t>
      </w:r>
      <w:r w:rsidRPr="00FF7624">
        <w:t>«Раздел 3,4 (2)» приведен в таблице</w:t>
      </w:r>
      <w:r w:rsidR="00FC634B" w:rsidRPr="00FF7624">
        <w:t> </w:t>
      </w:r>
      <w:r w:rsidRPr="00FF7624">
        <w:fldChar w:fldCharType="begin"/>
      </w:r>
      <w:r w:rsidRPr="00FF7624">
        <w:instrText xml:space="preserve"> REF _Ref364349268 \h </w:instrText>
      </w:r>
      <w:r w:rsidR="00FF7624">
        <w:instrText xml:space="preserve"> \* MERGEFORMAT </w:instrText>
      </w:r>
      <w:r w:rsidRPr="00FF7624">
        <w:fldChar w:fldCharType="separate"/>
      </w:r>
      <w:r w:rsidR="00607514">
        <w:rPr>
          <w:noProof/>
        </w:rPr>
        <w:t>57</w:t>
      </w:r>
      <w:r w:rsidRPr="00FF7624">
        <w:fldChar w:fldCharType="end"/>
      </w:r>
      <w:r w:rsidRPr="00FF7624">
        <w:t>.</w:t>
      </w:r>
    </w:p>
    <w:bookmarkStart w:id="740" w:name="_Ref442352059"/>
    <w:p w:rsidR="00025561" w:rsidRPr="00FF7624" w:rsidRDefault="00025561" w:rsidP="00025561">
      <w:pPr>
        <w:pStyle w:val="ASFKNameTable"/>
      </w:pPr>
      <w:r w:rsidRPr="00FF7624">
        <w:fldChar w:fldCharType="begin"/>
      </w:r>
      <w:r w:rsidRPr="00FF7624">
        <w:instrText xml:space="preserve"> SEQ Таблица \* ARABIC </w:instrText>
      </w:r>
      <w:r w:rsidRPr="00FF7624">
        <w:fldChar w:fldCharType="separate"/>
      </w:r>
      <w:bookmarkStart w:id="741" w:name="_Ref364349268"/>
      <w:bookmarkStart w:id="742" w:name="_Toc126838410"/>
      <w:r w:rsidR="00607514">
        <w:rPr>
          <w:noProof/>
        </w:rPr>
        <w:t>57</w:t>
      </w:r>
      <w:bookmarkEnd w:id="741"/>
      <w:r w:rsidRPr="00FF7624">
        <w:fldChar w:fldCharType="end"/>
      </w:r>
      <w:r w:rsidRPr="00FF7624">
        <w:t>. Описание полей документа «Уведомление о передаче исполнения исполнительного документа (исходящее)</w:t>
      </w:r>
      <w:r w:rsidR="00B53076" w:rsidRPr="00FF7624">
        <w:t xml:space="preserve">», закладки </w:t>
      </w:r>
      <w:r w:rsidRPr="00FF7624">
        <w:t>«Раздел 3,4 (2)»</w:t>
      </w:r>
      <w:bookmarkEnd w:id="740"/>
      <w:bookmarkEnd w:id="742"/>
    </w:p>
    <w:tbl>
      <w:tblPr>
        <w:tblStyle w:val="ASFKTable"/>
        <w:tblW w:w="5000" w:type="pct"/>
        <w:tblLook w:val="01E0" w:firstRow="1" w:lastRow="1" w:firstColumn="1" w:lastColumn="1" w:noHBand="0" w:noVBand="0"/>
      </w:tblPr>
      <w:tblGrid>
        <w:gridCol w:w="2646"/>
        <w:gridCol w:w="6982"/>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74" w:type="pct"/>
          </w:tcPr>
          <w:p w:rsidR="00025561" w:rsidRPr="00FF7624" w:rsidRDefault="00025561" w:rsidP="00025561">
            <w:pPr>
              <w:pStyle w:val="ASFKTableHead"/>
            </w:pPr>
            <w:r w:rsidRPr="00FF7624">
              <w:t>Наименование поля</w:t>
            </w:r>
          </w:p>
        </w:tc>
        <w:tc>
          <w:tcPr>
            <w:tcW w:w="362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3: Реквизиты исполнительного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 xml:space="preserve">Номер исп. </w:t>
            </w:r>
            <w:r w:rsidR="001B520D" w:rsidRPr="00FF7624">
              <w:t>Д</w:t>
            </w:r>
            <w:r w:rsidRPr="00FF7624">
              <w:t>окумента</w:t>
            </w:r>
          </w:p>
        </w:tc>
        <w:tc>
          <w:tcPr>
            <w:tcW w:w="3626" w:type="pct"/>
          </w:tcPr>
          <w:p w:rsidR="00025561" w:rsidRPr="00FF7624" w:rsidRDefault="00025561" w:rsidP="00025561">
            <w:pPr>
              <w:pStyle w:val="ASFKTablenorm"/>
            </w:pPr>
            <w:r w:rsidRPr="00FF7624">
              <w:t>Номер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Дата выдачи</w:t>
            </w:r>
          </w:p>
        </w:tc>
        <w:tc>
          <w:tcPr>
            <w:tcW w:w="3626" w:type="pct"/>
          </w:tcPr>
          <w:p w:rsidR="00025561" w:rsidRPr="00FF7624" w:rsidRDefault="00025561" w:rsidP="00025561">
            <w:pPr>
              <w:pStyle w:val="ASFKTablenorm"/>
            </w:pPr>
            <w:r w:rsidRPr="00FF7624">
              <w:t>Дата выдачи ИД.</w:t>
            </w:r>
          </w:p>
          <w:p w:rsidR="00025561" w:rsidRPr="00FF7624" w:rsidRDefault="00025561" w:rsidP="00025561">
            <w:pPr>
              <w:pStyle w:val="ASFKTablenorm"/>
            </w:pPr>
            <w:r w:rsidRPr="00FF7624">
              <w:t>Возможен выбор значения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Срок оплаты</w:t>
            </w:r>
          </w:p>
        </w:tc>
        <w:tc>
          <w:tcPr>
            <w:tcW w:w="3626" w:type="pct"/>
          </w:tcPr>
          <w:p w:rsidR="00025561" w:rsidRPr="00FF7624" w:rsidRDefault="00025561" w:rsidP="00025561">
            <w:pPr>
              <w:pStyle w:val="ASFKTablenorm"/>
            </w:pPr>
            <w:r w:rsidRPr="00FF7624">
              <w:t>Срок оплаты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 xml:space="preserve">Наименование суд. </w:t>
            </w:r>
            <w:r w:rsidR="001B520D" w:rsidRPr="00FF7624">
              <w:t>О</w:t>
            </w:r>
            <w:r w:rsidRPr="00FF7624">
              <w:t>ргана</w:t>
            </w:r>
          </w:p>
        </w:tc>
        <w:tc>
          <w:tcPr>
            <w:tcW w:w="3626" w:type="pct"/>
          </w:tcPr>
          <w:p w:rsidR="00025561" w:rsidRPr="00FF7624" w:rsidRDefault="00025561" w:rsidP="00025561">
            <w:pPr>
              <w:pStyle w:val="ASFKTablenorm"/>
            </w:pPr>
            <w:r w:rsidRPr="00FF7624">
              <w:t>Наименование судебного органа.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 xml:space="preserve">Сумма по исп. </w:t>
            </w:r>
            <w:r w:rsidR="001B520D" w:rsidRPr="00FF7624">
              <w:t>Д</w:t>
            </w:r>
            <w:r w:rsidRPr="00FF7624">
              <w:t>окументу</w:t>
            </w:r>
          </w:p>
        </w:tc>
        <w:tc>
          <w:tcPr>
            <w:tcW w:w="3626" w:type="pct"/>
          </w:tcPr>
          <w:p w:rsidR="00025561" w:rsidRPr="00FF7624" w:rsidRDefault="00025561" w:rsidP="00025561">
            <w:pPr>
              <w:pStyle w:val="ASFKTablenorm"/>
            </w:pPr>
            <w:r w:rsidRPr="00FF7624">
              <w:t>Сумма, взыскиваемая по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 уведомления</w:t>
            </w:r>
          </w:p>
        </w:tc>
        <w:tc>
          <w:tcPr>
            <w:tcW w:w="3626" w:type="pct"/>
          </w:tcPr>
          <w:p w:rsidR="00025561" w:rsidRPr="00FF7624" w:rsidRDefault="00025561" w:rsidP="00025561">
            <w:pPr>
              <w:pStyle w:val="ASFKTablenorm"/>
            </w:pPr>
            <w:r w:rsidRPr="00FF7624">
              <w:t>Номер почтового уведомления.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Дата уведомления</w:t>
            </w:r>
          </w:p>
        </w:tc>
        <w:tc>
          <w:tcPr>
            <w:tcW w:w="3626" w:type="pct"/>
          </w:tcPr>
          <w:p w:rsidR="00025561" w:rsidRPr="00FF7624" w:rsidRDefault="00025561" w:rsidP="00025561">
            <w:pPr>
              <w:pStyle w:val="ASFKTablenorm"/>
            </w:pPr>
            <w:r w:rsidRPr="00FF7624">
              <w:t>Дата почтового уведомления.</w:t>
            </w:r>
          </w:p>
          <w:p w:rsidR="00025561" w:rsidRPr="00FF7624" w:rsidRDefault="00025561" w:rsidP="00025561">
            <w:pPr>
              <w:pStyle w:val="ASFKTablenorm"/>
            </w:pPr>
            <w:r w:rsidRPr="00FF7624">
              <w:t>Возможен выбор значения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«Подведомственное учреждение-исполнитель»</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 xml:space="preserve">Код по </w:t>
            </w:r>
            <w:r w:rsidR="007F746C" w:rsidRPr="00FF7624">
              <w:t xml:space="preserve">Свод. </w:t>
            </w:r>
            <w:r w:rsidR="001B520D" w:rsidRPr="00FF7624">
              <w:t>Р</w:t>
            </w:r>
            <w:r w:rsidR="007F746C" w:rsidRPr="00FF7624">
              <w:t>еестр</w:t>
            </w:r>
            <w:r w:rsidRPr="00FF7624">
              <w:t>у</w:t>
            </w:r>
          </w:p>
        </w:tc>
        <w:tc>
          <w:tcPr>
            <w:tcW w:w="3626" w:type="pct"/>
          </w:tcPr>
          <w:p w:rsidR="00025561" w:rsidRPr="00FF7624" w:rsidRDefault="00025561" w:rsidP="00025561">
            <w:pPr>
              <w:pStyle w:val="ASFKTablenorm"/>
            </w:pPr>
            <w:r w:rsidRPr="00FF7624">
              <w:t>Код подведомственного учреждения-исполнителя по СРРПБС.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Наименование</w:t>
            </w:r>
          </w:p>
        </w:tc>
        <w:tc>
          <w:tcPr>
            <w:tcW w:w="3626" w:type="pct"/>
          </w:tcPr>
          <w:p w:rsidR="00025561" w:rsidRPr="00FF7624" w:rsidRDefault="00025561" w:rsidP="00025561">
            <w:pPr>
              <w:pStyle w:val="ASFKTablenorm"/>
            </w:pPr>
            <w:r w:rsidRPr="00FF7624">
              <w:t>Наименование подведомственного учреждения-исполнителя.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Лицевой счет</w:t>
            </w:r>
          </w:p>
        </w:tc>
        <w:tc>
          <w:tcPr>
            <w:tcW w:w="3626" w:type="pct"/>
          </w:tcPr>
          <w:p w:rsidR="00025561" w:rsidRPr="00FF7624" w:rsidRDefault="00025561" w:rsidP="00025561">
            <w:pPr>
              <w:pStyle w:val="ASFKTablenorm"/>
            </w:pPr>
            <w:r w:rsidRPr="00FF7624">
              <w:t>Лицевой счет подведомственного учреждения-исполнителя.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Орган ФК</w:t>
            </w:r>
          </w:p>
        </w:tc>
        <w:tc>
          <w:tcPr>
            <w:tcW w:w="3626" w:type="pct"/>
          </w:tcPr>
          <w:p w:rsidR="00025561" w:rsidRPr="00FF7624" w:rsidRDefault="00025561" w:rsidP="00025561">
            <w:pPr>
              <w:pStyle w:val="ASFKTablenorm"/>
            </w:pPr>
            <w:r w:rsidRPr="00FF7624">
              <w:t>Орган 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КОФК</w:t>
            </w:r>
          </w:p>
        </w:tc>
        <w:tc>
          <w:tcPr>
            <w:tcW w:w="3626" w:type="pct"/>
          </w:tcPr>
          <w:p w:rsidR="00025561" w:rsidRPr="00FF7624" w:rsidRDefault="00025561" w:rsidP="00A6160E">
            <w:pPr>
              <w:pStyle w:val="ASFKTablenorm"/>
            </w:pPr>
            <w:r w:rsidRPr="00FF7624">
              <w:t xml:space="preserve">Код </w:t>
            </w:r>
            <w:r w:rsidR="00A6160E" w:rsidRPr="00FF7624">
              <w:t>ТО</w:t>
            </w:r>
            <w:r w:rsidRPr="00FF7624">
              <w:t>ФК по КОФК.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lastRenderedPageBreak/>
              <w:t>Группа полей «Раздел 4: Дополнительные реквизиты обязательства»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Способ размещения</w:t>
            </w:r>
          </w:p>
        </w:tc>
        <w:tc>
          <w:tcPr>
            <w:tcW w:w="3626" w:type="pct"/>
          </w:tcPr>
          <w:p w:rsidR="00025561" w:rsidRPr="00FF7624" w:rsidRDefault="00025561" w:rsidP="00025561">
            <w:pPr>
              <w:pStyle w:val="ASFKTablenorm"/>
            </w:pPr>
            <w:r w:rsidRPr="00FF7624">
              <w:t>Способ размещения контракта (открытый конкурс, открытый аукцион,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Дата подведения итогов</w:t>
            </w:r>
          </w:p>
        </w:tc>
        <w:tc>
          <w:tcPr>
            <w:tcW w:w="3626" w:type="pct"/>
          </w:tcPr>
          <w:p w:rsidR="00025561" w:rsidRPr="00FF7624" w:rsidRDefault="00025561" w:rsidP="00025561">
            <w:pPr>
              <w:pStyle w:val="ASFKTablenorm"/>
            </w:pPr>
            <w:r w:rsidRPr="00FF7624">
              <w:t>Дата подведения итогов по контракту. Возможен выбор значения из системного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Вид документа</w:t>
            </w:r>
          </w:p>
        </w:tc>
        <w:tc>
          <w:tcPr>
            <w:tcW w:w="3626" w:type="pct"/>
          </w:tcPr>
          <w:p w:rsidR="00025561" w:rsidRPr="00FF7624" w:rsidRDefault="00025561" w:rsidP="00025561">
            <w:pPr>
              <w:pStyle w:val="ASFKTablenorm"/>
            </w:pPr>
            <w:r w:rsidRPr="00FF7624">
              <w:t>Вид контракта (договора).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Номер документа</w:t>
            </w:r>
          </w:p>
        </w:tc>
        <w:tc>
          <w:tcPr>
            <w:tcW w:w="3626" w:type="pct"/>
          </w:tcPr>
          <w:p w:rsidR="00025561" w:rsidRPr="00FF7624" w:rsidRDefault="00025561" w:rsidP="00025561">
            <w:pPr>
              <w:pStyle w:val="ASFKTablenorm"/>
            </w:pPr>
            <w:r w:rsidRPr="00FF7624">
              <w:t>Номер контракта (договора).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Дата документа</w:t>
            </w:r>
          </w:p>
        </w:tc>
        <w:tc>
          <w:tcPr>
            <w:tcW w:w="3626" w:type="pct"/>
          </w:tcPr>
          <w:p w:rsidR="00025561" w:rsidRPr="00FF7624" w:rsidRDefault="00025561" w:rsidP="00025561">
            <w:pPr>
              <w:pStyle w:val="ASFKTablenorm"/>
            </w:pPr>
            <w:r w:rsidRPr="00FF7624">
              <w:t>Дата контракта (договора). Возможен выбор значения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Номер записи в реестре</w:t>
            </w:r>
          </w:p>
        </w:tc>
        <w:tc>
          <w:tcPr>
            <w:tcW w:w="3626" w:type="pct"/>
          </w:tcPr>
          <w:p w:rsidR="00025561" w:rsidRPr="00FF7624" w:rsidRDefault="00025561" w:rsidP="00025561">
            <w:pPr>
              <w:pStyle w:val="ASFKTablenorm"/>
            </w:pPr>
            <w:r w:rsidRPr="00FF7624">
              <w:t>Номер записи в реестре госконтрактов.</w:t>
            </w:r>
          </w:p>
        </w:tc>
      </w:tr>
    </w:tbl>
    <w:p w:rsidR="00025561" w:rsidRPr="00FF7624" w:rsidRDefault="00025561" w:rsidP="00025561">
      <w:pPr>
        <w:pStyle w:val="ASFKNormal"/>
      </w:pPr>
      <w:r w:rsidRPr="00FF7624">
        <w:t>ЭФ документа «Уведомление о передаче исполнения исполнительного документа (исходящее)</w:t>
      </w:r>
      <w:r w:rsidR="00B53076" w:rsidRPr="00FF7624">
        <w:t xml:space="preserve">», закладки </w:t>
      </w:r>
      <w:r w:rsidRPr="00FF7624">
        <w:t>«Раздел 5, подписи (3)»</w:t>
      </w:r>
      <w:r w:rsidR="00E5755D" w:rsidRPr="00FF7624">
        <w:t xml:space="preserve"> представлена на рисунке</w:t>
      </w:r>
      <w:r w:rsidR="00FC634B" w:rsidRPr="00FF7624">
        <w:t> </w:t>
      </w:r>
      <w:r w:rsidR="00E5755D" w:rsidRPr="00FF7624">
        <w:fldChar w:fldCharType="begin"/>
      </w:r>
      <w:r w:rsidR="00E5755D" w:rsidRPr="00FF7624">
        <w:instrText xml:space="preserve"> REF _Ref231235416 \h </w:instrText>
      </w:r>
      <w:r w:rsidR="00FF7624">
        <w:instrText xml:space="preserve"> \* MERGEFORMAT </w:instrText>
      </w:r>
      <w:r w:rsidR="00E5755D" w:rsidRPr="00FF7624">
        <w:fldChar w:fldCharType="separate"/>
      </w:r>
      <w:r w:rsidR="00607514">
        <w:rPr>
          <w:noProof/>
        </w:rPr>
        <w:t>91</w:t>
      </w:r>
      <w:r w:rsidR="00E5755D"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657600"/>
            <wp:effectExtent l="0" t="0" r="0" b="0"/>
            <wp:docPr id="158" name="Рисунок 1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43" w:name="_Ref231235416"/>
      <w:bookmarkStart w:id="744" w:name="_Toc126839259"/>
      <w:r w:rsidR="00607514">
        <w:rPr>
          <w:noProof/>
        </w:rPr>
        <w:t>91</w:t>
      </w:r>
      <w:bookmarkEnd w:id="743"/>
      <w:r w:rsidRPr="00FF7624">
        <w:rPr>
          <w:noProof/>
        </w:rPr>
        <w:fldChar w:fldCharType="end"/>
      </w:r>
      <w:r w:rsidR="00025561" w:rsidRPr="00FF7624">
        <w:t>. ЭФ документа «Уведомление о передаче исполнения исполнительного документа (исходящее)</w:t>
      </w:r>
      <w:r w:rsidR="00B53076" w:rsidRPr="00FF7624">
        <w:t xml:space="preserve">», закладки </w:t>
      </w:r>
      <w:r w:rsidR="00025561" w:rsidRPr="00FF7624">
        <w:t>«Раздел 5, подписи (3)»</w:t>
      </w:r>
      <w:bookmarkEnd w:id="744"/>
    </w:p>
    <w:p w:rsidR="00025561" w:rsidRPr="00FF7624" w:rsidRDefault="00025561" w:rsidP="00025561">
      <w:pPr>
        <w:pStyle w:val="ASFKNormal"/>
      </w:pPr>
      <w:r w:rsidRPr="00FF7624">
        <w:t>Перечень полей документа «Уведомление о передаче исполнения исполнительного документа (исходящее)</w:t>
      </w:r>
      <w:r w:rsidR="00B53076" w:rsidRPr="00FF7624">
        <w:t xml:space="preserve">», закладки </w:t>
      </w:r>
      <w:r w:rsidRPr="00FF7624">
        <w:t>«Раздел 5, подписи (3)» приведен в таблице</w:t>
      </w:r>
      <w:r w:rsidR="00FC634B" w:rsidRPr="00FF7624">
        <w:t> </w:t>
      </w:r>
      <w:r w:rsidRPr="00FF7624">
        <w:fldChar w:fldCharType="begin"/>
      </w:r>
      <w:r w:rsidRPr="00FF7624">
        <w:instrText xml:space="preserve"> REF _Ref364349711 \h </w:instrText>
      </w:r>
      <w:r w:rsidR="00FF7624">
        <w:instrText xml:space="preserve"> \* MERGEFORMAT </w:instrText>
      </w:r>
      <w:r w:rsidRPr="00FF7624">
        <w:fldChar w:fldCharType="separate"/>
      </w:r>
      <w:r w:rsidR="00607514">
        <w:rPr>
          <w:noProof/>
        </w:rPr>
        <w:t>58</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745" w:name="_Ref364349711"/>
      <w:bookmarkStart w:id="746" w:name="_Toc126838411"/>
      <w:r w:rsidR="00607514">
        <w:rPr>
          <w:noProof/>
        </w:rPr>
        <w:t>58</w:t>
      </w:r>
      <w:bookmarkEnd w:id="745"/>
      <w:r w:rsidRPr="00FF7624">
        <w:rPr>
          <w:noProof/>
        </w:rPr>
        <w:fldChar w:fldCharType="end"/>
      </w:r>
      <w:r w:rsidR="00025561" w:rsidRPr="00FF7624">
        <w:t>. Описание полей документа «Уведомление о передаче исполнения исполнительного документа (исходящее)</w:t>
      </w:r>
      <w:r w:rsidR="00B53076" w:rsidRPr="00FF7624">
        <w:t xml:space="preserve">», закладки </w:t>
      </w:r>
      <w:r w:rsidR="00025561" w:rsidRPr="00FF7624">
        <w:t>«Раздел 5, подписи (3)»</w:t>
      </w:r>
      <w:bookmarkEnd w:id="746"/>
    </w:p>
    <w:tbl>
      <w:tblPr>
        <w:tblStyle w:val="ASFKTable"/>
        <w:tblW w:w="5000" w:type="pct"/>
        <w:tblLook w:val="01E0" w:firstRow="1" w:lastRow="1" w:firstColumn="1" w:lastColumn="1" w:noHBand="0" w:noVBand="0"/>
      </w:tblPr>
      <w:tblGrid>
        <w:gridCol w:w="2575"/>
        <w:gridCol w:w="705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37" w:type="pct"/>
          </w:tcPr>
          <w:p w:rsidR="00025561" w:rsidRPr="00FF7624" w:rsidRDefault="00025561" w:rsidP="00025561">
            <w:pPr>
              <w:pStyle w:val="ASFKTableHead"/>
            </w:pPr>
            <w:r w:rsidRPr="00FF7624">
              <w:t>Наименование поля</w:t>
            </w:r>
          </w:p>
        </w:tc>
        <w:tc>
          <w:tcPr>
            <w:tcW w:w="36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E5755D" w:rsidP="00025561">
            <w:pPr>
              <w:pStyle w:val="ASFKTablenorm"/>
            </w:pPr>
            <w:r w:rsidRPr="00FF7624">
              <w:t>Группа полей</w:t>
            </w:r>
            <w:r w:rsidR="00025561" w:rsidRPr="00FF7624">
              <w:t xml:space="preserve"> «Раздел 5. Расшифровка обязательства в валюте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В валюте</w:t>
            </w:r>
          </w:p>
        </w:tc>
        <w:tc>
          <w:tcPr>
            <w:tcW w:w="3663" w:type="pct"/>
          </w:tcPr>
          <w:p w:rsidR="00025561" w:rsidRPr="00FF7624" w:rsidRDefault="00025561" w:rsidP="00025561">
            <w:pPr>
              <w:pStyle w:val="ASFKTablenorm"/>
            </w:pPr>
            <w:r w:rsidRPr="00FF7624">
              <w:t>Код и наименование валюты, указанной на закладке «Раздел 1,2» в поле «Валюта» раздела «Раздел 1: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N</w:t>
            </w:r>
          </w:p>
        </w:tc>
        <w:tc>
          <w:tcPr>
            <w:tcW w:w="3663" w:type="pct"/>
          </w:tcPr>
          <w:p w:rsidR="00025561" w:rsidRPr="00FF7624" w:rsidRDefault="00025561" w:rsidP="00025561">
            <w:pPr>
              <w:pStyle w:val="ASFKTablenorm"/>
            </w:pPr>
            <w:r w:rsidRPr="00FF7624">
              <w:t>Номер по порядку.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Вид средств</w:t>
            </w:r>
          </w:p>
        </w:tc>
        <w:tc>
          <w:tcPr>
            <w:tcW w:w="3663" w:type="pct"/>
          </w:tcPr>
          <w:p w:rsidR="00025561" w:rsidRPr="00FF7624" w:rsidRDefault="00025561" w:rsidP="00025561">
            <w:pPr>
              <w:pStyle w:val="ASFKTablenorm"/>
            </w:pPr>
            <w:r w:rsidRPr="00FF7624">
              <w:t>Наименование вида деятельности в соответствии со справочником видов деятельности.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КБК</w:t>
            </w:r>
          </w:p>
        </w:tc>
        <w:tc>
          <w:tcPr>
            <w:tcW w:w="3663" w:type="pct"/>
          </w:tcPr>
          <w:p w:rsidR="00025561" w:rsidRPr="00FF7624" w:rsidRDefault="00025561" w:rsidP="00025561">
            <w:pPr>
              <w:pStyle w:val="ASFKTablenorm"/>
            </w:pPr>
            <w:r w:rsidRPr="00FF7624">
              <w:t>Полный код бюджетной классификации (ППП + ФКР + КЦСР + КВР + КОСГУ).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Предмет документа основания</w:t>
            </w:r>
          </w:p>
        </w:tc>
        <w:tc>
          <w:tcPr>
            <w:tcW w:w="3663" w:type="pct"/>
          </w:tcPr>
          <w:p w:rsidR="00025561" w:rsidRPr="00FF7624" w:rsidRDefault="00025561" w:rsidP="00025561">
            <w:pPr>
              <w:pStyle w:val="ASFKTablenorm"/>
            </w:pPr>
            <w:r w:rsidRPr="00FF7624">
              <w:t>Предмет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Примечание</w:t>
            </w:r>
          </w:p>
        </w:tc>
        <w:tc>
          <w:tcPr>
            <w:tcW w:w="3663" w:type="pct"/>
          </w:tcPr>
          <w:p w:rsidR="00025561" w:rsidRPr="00FF7624" w:rsidRDefault="00025561" w:rsidP="00025561">
            <w:pPr>
              <w:pStyle w:val="ASFKTablenorm"/>
            </w:pPr>
            <w:r w:rsidRPr="00FF7624">
              <w:t>Примечание.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Январь</w:t>
            </w:r>
          </w:p>
        </w:tc>
        <w:tc>
          <w:tcPr>
            <w:tcW w:w="3663" w:type="pct"/>
          </w:tcPr>
          <w:p w:rsidR="00025561" w:rsidRPr="00FF7624" w:rsidRDefault="00025561" w:rsidP="00025561">
            <w:pPr>
              <w:pStyle w:val="ASFKTablenorm"/>
            </w:pPr>
            <w:r w:rsidRPr="00FF7624">
              <w:t>Сумма оплаты БО в январе текущего года.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Февраль</w:t>
            </w:r>
          </w:p>
        </w:tc>
        <w:tc>
          <w:tcPr>
            <w:tcW w:w="3663" w:type="pct"/>
          </w:tcPr>
          <w:p w:rsidR="00025561" w:rsidRPr="00FF7624" w:rsidRDefault="00025561" w:rsidP="00025561">
            <w:pPr>
              <w:pStyle w:val="ASFKTablenorm"/>
            </w:pPr>
            <w:r w:rsidRPr="00FF7624">
              <w:t>Сумма оплаты БО в феврале текущего года.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w:t>
            </w:r>
          </w:p>
        </w:tc>
        <w:tc>
          <w:tcPr>
            <w:tcW w:w="3663" w:type="pct"/>
          </w:tcPr>
          <w:p w:rsidR="00025561" w:rsidRPr="00FF7624" w:rsidRDefault="00025561"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Декабрь</w:t>
            </w:r>
          </w:p>
        </w:tc>
        <w:tc>
          <w:tcPr>
            <w:tcW w:w="3663" w:type="pct"/>
          </w:tcPr>
          <w:p w:rsidR="00025561" w:rsidRPr="00FF7624" w:rsidRDefault="00025561" w:rsidP="00025561">
            <w:pPr>
              <w:pStyle w:val="ASFKTablenorm"/>
            </w:pPr>
            <w:r w:rsidRPr="00FF7624">
              <w:t>Сумма оплаты БО в декабре текущего года.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37" w:type="pct"/>
          </w:tcPr>
          <w:p w:rsidR="00025561" w:rsidRPr="00FF7624" w:rsidRDefault="00025561" w:rsidP="00025561">
            <w:pPr>
              <w:pStyle w:val="ASFKTablenorm"/>
            </w:pPr>
            <w:r w:rsidRPr="00FF7624">
              <w:t>Сумма БО</w:t>
            </w:r>
          </w:p>
        </w:tc>
        <w:tc>
          <w:tcPr>
            <w:tcW w:w="3663" w:type="pct"/>
          </w:tcPr>
          <w:p w:rsidR="00025561" w:rsidRPr="00FF7624" w:rsidRDefault="00025561" w:rsidP="00025561">
            <w:pPr>
              <w:pStyle w:val="ASFKTablenorm"/>
            </w:pPr>
            <w:r w:rsidRPr="00FF7624">
              <w:t>Общая сумма БО по всем годам.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37" w:type="pct"/>
          </w:tcPr>
          <w:p w:rsidR="00025561" w:rsidRPr="00FF7624" w:rsidRDefault="00025561" w:rsidP="00025561">
            <w:pPr>
              <w:pStyle w:val="ASFKTablenorm"/>
            </w:pPr>
            <w:r w:rsidRPr="00FF7624">
              <w:t>Отклонение (сумма БО – сумма по годам)</w:t>
            </w:r>
          </w:p>
        </w:tc>
        <w:tc>
          <w:tcPr>
            <w:tcW w:w="3663" w:type="pct"/>
          </w:tcPr>
          <w:p w:rsidR="00025561" w:rsidRPr="00FF7624" w:rsidRDefault="00025561" w:rsidP="00025561">
            <w:pPr>
              <w:pStyle w:val="ASFKTablenorm"/>
            </w:pPr>
            <w:r w:rsidRPr="00FF7624">
              <w:t>Разность по модулю суммы, указанной на первой закладке в поле «Сумма в валюте БО» раздела «Раздел 1: Реквизиты документа-основания», и суммы в поле «Сумма БО». Значение рассчитывается автоматически.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E5755D" w:rsidP="00025561">
            <w:pPr>
              <w:pStyle w:val="ASFKTablenorm"/>
            </w:pPr>
            <w:r w:rsidRPr="00FF7624">
              <w:t>Поля без группы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025561" w:rsidRPr="00FF7624" w:rsidRDefault="00025561" w:rsidP="001209DE">
            <w:pPr>
              <w:pStyle w:val="ASFKTablenorm"/>
            </w:pPr>
            <w:r w:rsidRPr="00FF7624">
              <w:t xml:space="preserve">Руководитель (упол. </w:t>
            </w:r>
            <w:r w:rsidR="00492AE7" w:rsidRPr="00FF7624">
              <w:t>Л</w:t>
            </w:r>
            <w:r w:rsidRPr="00FF7624">
              <w:t>ицо): должность</w:t>
            </w:r>
          </w:p>
        </w:tc>
        <w:tc>
          <w:tcPr>
            <w:tcW w:w="3663" w:type="pct"/>
          </w:tcPr>
          <w:p w:rsidR="00025561" w:rsidRPr="00FF7624" w:rsidRDefault="00025561" w:rsidP="00025561">
            <w:pPr>
              <w:pStyle w:val="ASFKTablenorm"/>
            </w:pPr>
            <w:r w:rsidRPr="00FF7624">
              <w:t>Наименование должности руководителя.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025561" w:rsidRPr="00FF7624" w:rsidRDefault="00025561" w:rsidP="00025561">
            <w:pPr>
              <w:pStyle w:val="ASFKTablenorm"/>
            </w:pPr>
            <w:r w:rsidRPr="00FF7624">
              <w:t>Расшифровка подписи</w:t>
            </w:r>
          </w:p>
        </w:tc>
        <w:tc>
          <w:tcPr>
            <w:tcW w:w="3663" w:type="pct"/>
          </w:tcPr>
          <w:p w:rsidR="00025561" w:rsidRPr="00FF7624" w:rsidRDefault="00025561" w:rsidP="00025561">
            <w:pPr>
              <w:pStyle w:val="ASFKTablenorm"/>
            </w:pPr>
            <w:r w:rsidRPr="00FF7624">
              <w:t>ФИО руководителя.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025561" w:rsidRPr="00FF7624" w:rsidRDefault="00025561" w:rsidP="00025561">
            <w:pPr>
              <w:pStyle w:val="ASFKTablenorm"/>
            </w:pPr>
            <w:r w:rsidRPr="00FF7624">
              <w:t>Должность исполнителя</w:t>
            </w:r>
          </w:p>
        </w:tc>
        <w:tc>
          <w:tcPr>
            <w:tcW w:w="3663" w:type="pct"/>
          </w:tcPr>
          <w:p w:rsidR="00025561" w:rsidRPr="00FF7624" w:rsidRDefault="00025561" w:rsidP="00025561">
            <w:pPr>
              <w:pStyle w:val="ASFKTablenorm"/>
            </w:pPr>
            <w:r w:rsidRPr="00FF7624">
              <w:t>Должность ответственного исполнителя. Значение передается из учетной системы УФК.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025561" w:rsidRPr="00FF7624" w:rsidRDefault="00025561" w:rsidP="00025561">
            <w:pPr>
              <w:pStyle w:val="ASFKTablenorm"/>
            </w:pPr>
            <w:r w:rsidRPr="00FF7624">
              <w:t>Расшифровка подписи</w:t>
            </w:r>
          </w:p>
        </w:tc>
        <w:tc>
          <w:tcPr>
            <w:tcW w:w="3663" w:type="pct"/>
          </w:tcPr>
          <w:p w:rsidR="00025561" w:rsidRPr="00FF7624" w:rsidRDefault="00025561" w:rsidP="00025561">
            <w:pPr>
              <w:pStyle w:val="ASFKTablenorm"/>
            </w:pPr>
            <w:r w:rsidRPr="00FF7624">
              <w:t>ФИО ответственного исполнителя. Значение передается из учетной системы УФК.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025561" w:rsidRPr="00FF7624" w:rsidRDefault="00025561" w:rsidP="00025561">
            <w:pPr>
              <w:pStyle w:val="ASFKTablenorm"/>
            </w:pPr>
            <w:r w:rsidRPr="00FF7624">
              <w:t>Дата подписания</w:t>
            </w:r>
          </w:p>
        </w:tc>
        <w:tc>
          <w:tcPr>
            <w:tcW w:w="3663" w:type="pct"/>
          </w:tcPr>
          <w:p w:rsidR="00025561" w:rsidRPr="00FF7624" w:rsidRDefault="00025561" w:rsidP="00025561">
            <w:pPr>
              <w:pStyle w:val="ASFKTablenorm"/>
            </w:pPr>
            <w:r w:rsidRPr="00FF7624">
              <w:t>Дата подписания документа руководителем. Заполняется вручную или выбором из календаря.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025561" w:rsidRPr="00FF7624" w:rsidRDefault="00025561" w:rsidP="00025561">
            <w:pPr>
              <w:pStyle w:val="ASFKTablenorm"/>
            </w:pPr>
            <w:r w:rsidRPr="00FF7624">
              <w:t>Дата, присвоенная в ФК</w:t>
            </w:r>
          </w:p>
        </w:tc>
        <w:tc>
          <w:tcPr>
            <w:tcW w:w="3663" w:type="pct"/>
          </w:tcPr>
          <w:p w:rsidR="00025561" w:rsidRPr="00FF7624" w:rsidRDefault="00025561" w:rsidP="00025561">
            <w:pPr>
              <w:pStyle w:val="ASFKTablenorm"/>
            </w:pPr>
            <w:r w:rsidRPr="00FF7624">
              <w:t>Дата, присвоенная в ФК. Значение передается из учетной системы УФК.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025561" w:rsidRPr="00FF7624" w:rsidRDefault="00025561" w:rsidP="00025561">
            <w:pPr>
              <w:pStyle w:val="ASFKTablenorm"/>
            </w:pPr>
            <w:r w:rsidRPr="00FF7624">
              <w:t>Примечание</w:t>
            </w:r>
          </w:p>
        </w:tc>
        <w:tc>
          <w:tcPr>
            <w:tcW w:w="3663" w:type="pct"/>
          </w:tcPr>
          <w:p w:rsidR="00025561" w:rsidRPr="00FF7624" w:rsidRDefault="00025561" w:rsidP="00025561">
            <w:pPr>
              <w:pStyle w:val="ASFKTablenorm"/>
            </w:pPr>
            <w:r w:rsidRPr="00FF7624">
              <w:t>Примечание. Значение передается из учетной системы УФК.</w:t>
            </w:r>
          </w:p>
        </w:tc>
      </w:tr>
    </w:tbl>
    <w:p w:rsidR="00025561" w:rsidRPr="00FF7624" w:rsidRDefault="00025561" w:rsidP="00025561">
      <w:pPr>
        <w:pStyle w:val="ASFKNormal"/>
      </w:pPr>
      <w:r w:rsidRPr="00FF7624">
        <w:t>Для просмотра</w:t>
      </w:r>
      <w:r w:rsidR="00985775" w:rsidRPr="00FF7624">
        <w:t xml:space="preserve"> строки расшифровки в таблице</w:t>
      </w:r>
      <w:r w:rsidRPr="00FF7624">
        <w:t xml:space="preserve"> на закладке «Раздел 5, подписи (3)» (</w:t>
      </w:r>
      <w:r w:rsidR="00FC634B" w:rsidRPr="00FF7624">
        <w:t>см. </w:t>
      </w:r>
      <w:r w:rsidRPr="00FF7624">
        <w:t>рис. </w:t>
      </w:r>
      <w:r w:rsidRPr="00FF7624">
        <w:fldChar w:fldCharType="begin"/>
      </w:r>
      <w:r w:rsidRPr="00FF7624">
        <w:instrText xml:space="preserve"> REF _Ref231235416 \h  \* MERGEFORMAT </w:instrText>
      </w:r>
      <w:r w:rsidRPr="00FF7624">
        <w:fldChar w:fldCharType="separate"/>
      </w:r>
      <w:r w:rsidR="00607514">
        <w:t>91</w:t>
      </w:r>
      <w:r w:rsidRPr="00FF7624">
        <w:fldChar w:fldCharType="end"/>
      </w:r>
      <w:r w:rsidRPr="00FF7624">
        <w:t xml:space="preserve">) следует нажать на кнопку </w:t>
      </w:r>
      <w:r w:rsidR="00B76DB5" w:rsidRPr="00FF7624">
        <w:rPr>
          <w:noProof/>
        </w:rPr>
        <w:drawing>
          <wp:inline distT="0" distB="0" distL="0" distR="0">
            <wp:extent cx="304800" cy="304800"/>
            <wp:effectExtent l="0" t="0" r="0" b="0"/>
            <wp:docPr id="159" name="Рисунок 1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_Ref246740551 \h  \* MERGEFORMAT </w:instrText>
      </w:r>
      <w:r w:rsidRPr="00FF7624">
        <w:fldChar w:fldCharType="separate"/>
      </w:r>
      <w:r w:rsidR="00607514">
        <w:t>92</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4495800"/>
            <wp:effectExtent l="0" t="0" r="0" b="0"/>
            <wp:docPr id="160" name="Рисунок 1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096000" cy="4495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47" w:name="_Ref246740551"/>
      <w:bookmarkStart w:id="748" w:name="_Toc126839260"/>
      <w:r w:rsidR="00607514">
        <w:rPr>
          <w:noProof/>
        </w:rPr>
        <w:t>92</w:t>
      </w:r>
      <w:bookmarkEnd w:id="747"/>
      <w:r w:rsidRPr="00FF7624">
        <w:rPr>
          <w:noProof/>
        </w:rPr>
        <w:fldChar w:fldCharType="end"/>
      </w:r>
      <w:r w:rsidR="00025561" w:rsidRPr="00FF7624">
        <w:t xml:space="preserve">. </w:t>
      </w:r>
      <w:r w:rsidR="0035330C" w:rsidRPr="00FF7624">
        <w:t>Форма «Просмотр записи»</w:t>
      </w:r>
      <w:r w:rsidR="00B53076" w:rsidRPr="00FF7624">
        <w:t xml:space="preserve">, закладки </w:t>
      </w:r>
      <w:r w:rsidR="00025561" w:rsidRPr="00FF7624">
        <w:t>«Основная»</w:t>
      </w:r>
      <w:bookmarkEnd w:id="748"/>
    </w:p>
    <w:p w:rsidR="00025561" w:rsidRPr="00FF7624" w:rsidRDefault="00025561" w:rsidP="00025561">
      <w:pPr>
        <w:pStyle w:val="ASFKNormal"/>
      </w:pPr>
      <w:r w:rsidRPr="00FF7624">
        <w:t>На форме «</w:t>
      </w:r>
      <w:r w:rsidR="00B35BE7" w:rsidRPr="00FF7624">
        <w:t>Просмотр</w:t>
      </w:r>
      <w:r w:rsidRPr="00FF7624">
        <w:t xml:space="preserve"> записи» </w:t>
      </w:r>
      <w:r w:rsidR="00985775" w:rsidRPr="00FF7624">
        <w:t xml:space="preserve">присутствуют </w:t>
      </w:r>
      <w:r w:rsidRPr="00FF7624">
        <w:t xml:space="preserve">следующие </w:t>
      </w:r>
      <w:r w:rsidR="00985775" w:rsidRPr="00FF7624">
        <w:t>поля</w:t>
      </w:r>
      <w:r w:rsidRPr="00FF7624">
        <w:t>:</w:t>
      </w:r>
    </w:p>
    <w:p w:rsidR="00025561" w:rsidRPr="00FF7624" w:rsidRDefault="00025561" w:rsidP="00025561">
      <w:pPr>
        <w:pStyle w:val="ASFKListmark1"/>
      </w:pPr>
      <w:r w:rsidRPr="00FF7624">
        <w:t>«Вид средств» – код и наименование вида средств в соответствии со справочником «Источники финансирования»</w:t>
      </w:r>
      <w:r w:rsidR="00B35BE7" w:rsidRPr="00FF7624">
        <w:t>;</w:t>
      </w:r>
    </w:p>
    <w:p w:rsidR="00025561" w:rsidRPr="00FF7624" w:rsidRDefault="00025561" w:rsidP="00025561">
      <w:pPr>
        <w:pStyle w:val="ASFKListmark1"/>
      </w:pPr>
      <w:r w:rsidRPr="00FF7624">
        <w:t>«КБК» – полный код КБК (</w:t>
      </w:r>
      <w:r w:rsidR="00B35BE7" w:rsidRPr="00FF7624">
        <w:t>ППП + ФКР + КЦСР + КВР + КОСГУ);</w:t>
      </w:r>
    </w:p>
    <w:p w:rsidR="00025561" w:rsidRPr="00FF7624" w:rsidRDefault="00025561" w:rsidP="00025561">
      <w:pPr>
        <w:pStyle w:val="ASFKListmark1"/>
      </w:pPr>
      <w:r w:rsidRPr="00FF7624">
        <w:t>«ППП»</w:t>
      </w:r>
      <w:r w:rsidR="00B35BE7" w:rsidRPr="00FF7624">
        <w:t xml:space="preserve"> – код ведомства;</w:t>
      </w:r>
    </w:p>
    <w:p w:rsidR="00025561" w:rsidRPr="00FF7624" w:rsidRDefault="00025561" w:rsidP="00025561">
      <w:pPr>
        <w:pStyle w:val="ASFKListmark1"/>
      </w:pPr>
      <w:r w:rsidRPr="00FF7624">
        <w:t>«ФКР» – код функциональной классифика</w:t>
      </w:r>
      <w:r w:rsidR="00B35BE7" w:rsidRPr="00FF7624">
        <w:t>ции расходов;</w:t>
      </w:r>
    </w:p>
    <w:p w:rsidR="00025561" w:rsidRPr="00FF7624" w:rsidRDefault="00025561" w:rsidP="00025561">
      <w:pPr>
        <w:pStyle w:val="ASFKListmark1"/>
      </w:pPr>
      <w:r w:rsidRPr="00FF7624">
        <w:t>«КЦСР»</w:t>
      </w:r>
      <w:r w:rsidR="00B35BE7" w:rsidRPr="00FF7624">
        <w:t xml:space="preserve"> – код целевой статьи расходов;</w:t>
      </w:r>
    </w:p>
    <w:p w:rsidR="00025561" w:rsidRPr="00FF7624" w:rsidRDefault="00025561" w:rsidP="00025561">
      <w:pPr>
        <w:pStyle w:val="ASFKListmark1"/>
      </w:pPr>
      <w:r w:rsidRPr="00FF7624">
        <w:t>«КВР» – код вида расходов</w:t>
      </w:r>
      <w:r w:rsidR="00B35BE7" w:rsidRPr="00FF7624">
        <w:t>;</w:t>
      </w:r>
    </w:p>
    <w:p w:rsidR="00025561" w:rsidRPr="00FF7624" w:rsidRDefault="00025561" w:rsidP="00025561">
      <w:pPr>
        <w:pStyle w:val="ASFKListmark1"/>
      </w:pPr>
      <w:r w:rsidRPr="00FF7624">
        <w:t>«КОСГУ» – код экономической классификации</w:t>
      </w:r>
      <w:r w:rsidR="00B35BE7" w:rsidRPr="00FF7624">
        <w:t>;</w:t>
      </w:r>
    </w:p>
    <w:p w:rsidR="00025561" w:rsidRPr="00FF7624" w:rsidRDefault="00025561" w:rsidP="00025561">
      <w:pPr>
        <w:pStyle w:val="ASFKListmark1"/>
      </w:pPr>
      <w:r w:rsidRPr="00FF7624">
        <w:t>«Код цели» – код цели субсидий/субвенций</w:t>
      </w:r>
      <w:r w:rsidR="00B35BE7" w:rsidRPr="00FF7624">
        <w:t>;</w:t>
      </w:r>
    </w:p>
    <w:p w:rsidR="00025561" w:rsidRPr="00FF7624" w:rsidRDefault="00025561" w:rsidP="00025561">
      <w:pPr>
        <w:pStyle w:val="ASFKListmark1"/>
      </w:pPr>
      <w:r w:rsidRPr="00FF7624">
        <w:t>«Предмет документа основания»</w:t>
      </w:r>
      <w:r w:rsidR="00B35BE7" w:rsidRPr="00FF7624">
        <w:t>;</w:t>
      </w:r>
    </w:p>
    <w:p w:rsidR="00025561" w:rsidRPr="00FF7624" w:rsidRDefault="00025561" w:rsidP="00025561">
      <w:pPr>
        <w:pStyle w:val="ASFKListmark1"/>
      </w:pPr>
      <w:r w:rsidRPr="00FF7624">
        <w:t>«Доп</w:t>
      </w:r>
      <w:r w:rsidR="00B35BE7" w:rsidRPr="00FF7624">
        <w:t>;</w:t>
      </w:r>
      <w:r w:rsidRPr="00FF7624">
        <w:t xml:space="preserve"> КБК2» – код по справочнику «Дополнение БК2»</w:t>
      </w:r>
      <w:r w:rsidR="00B35BE7" w:rsidRPr="00FF7624">
        <w:t>;</w:t>
      </w:r>
    </w:p>
    <w:p w:rsidR="00025561" w:rsidRPr="00FF7624" w:rsidRDefault="00025561" w:rsidP="00025561">
      <w:pPr>
        <w:pStyle w:val="ASFKListmark1"/>
      </w:pPr>
      <w:r w:rsidRPr="00FF7624">
        <w:t>«Доп</w:t>
      </w:r>
      <w:r w:rsidR="00B35BE7" w:rsidRPr="00FF7624">
        <w:t>;</w:t>
      </w:r>
      <w:r w:rsidRPr="00FF7624">
        <w:t xml:space="preserve"> КБК3» – код по справочнику «Дополнение БК3»</w:t>
      </w:r>
      <w:r w:rsidR="00B35BE7" w:rsidRPr="00FF7624">
        <w:t>;</w:t>
      </w:r>
    </w:p>
    <w:p w:rsidR="00025561" w:rsidRPr="00FF7624" w:rsidRDefault="00025561" w:rsidP="00025561">
      <w:pPr>
        <w:pStyle w:val="ASFKListmark1"/>
      </w:pPr>
      <w:r w:rsidRPr="00FF7624">
        <w:t>«Доп</w:t>
      </w:r>
      <w:r w:rsidR="00B35BE7" w:rsidRPr="00FF7624">
        <w:t>;</w:t>
      </w:r>
      <w:r w:rsidRPr="00FF7624">
        <w:t xml:space="preserve"> КБК4» – код по справочнику «Дополнение БК4»</w:t>
      </w:r>
      <w:r w:rsidR="00B35BE7" w:rsidRPr="00FF7624">
        <w:t>;</w:t>
      </w:r>
    </w:p>
    <w:p w:rsidR="00025561" w:rsidRPr="00FF7624" w:rsidRDefault="00025561" w:rsidP="00025561">
      <w:pPr>
        <w:pStyle w:val="ASFKListmark1"/>
      </w:pPr>
      <w:r w:rsidRPr="00FF7624">
        <w:t>«Текущий фин</w:t>
      </w:r>
      <w:r w:rsidR="00574271" w:rsidRPr="00FF7624">
        <w:t>.</w:t>
      </w:r>
      <w:r w:rsidRPr="00FF7624">
        <w:t xml:space="preserve"> год» – сумма БО в текущем финансовом году</w:t>
      </w:r>
      <w:r w:rsidR="00B35BE7" w:rsidRPr="00FF7624">
        <w:t>;</w:t>
      </w:r>
    </w:p>
    <w:p w:rsidR="00025561" w:rsidRPr="00FF7624" w:rsidRDefault="00025561" w:rsidP="00025561">
      <w:pPr>
        <w:pStyle w:val="ASFKListmark1"/>
      </w:pPr>
      <w:r w:rsidRPr="00FF7624">
        <w:t>«1-ый год плана» – сумма БО на 1-ый год планового периода</w:t>
      </w:r>
      <w:r w:rsidR="00B35BE7" w:rsidRPr="00FF7624">
        <w:t>;</w:t>
      </w:r>
    </w:p>
    <w:p w:rsidR="00025561" w:rsidRPr="00FF7624" w:rsidRDefault="00025561" w:rsidP="00025561">
      <w:pPr>
        <w:pStyle w:val="ASFKListmark1"/>
      </w:pPr>
      <w:r w:rsidRPr="00FF7624">
        <w:t>«2-ой год плана» – сумма БО на 2-ой год планового периода</w:t>
      </w:r>
      <w:r w:rsidR="00B35BE7" w:rsidRPr="00FF7624">
        <w:t>;</w:t>
      </w:r>
    </w:p>
    <w:p w:rsidR="00025561" w:rsidRPr="00FF7624" w:rsidRDefault="00025561" w:rsidP="00025561">
      <w:pPr>
        <w:pStyle w:val="ASFKListmark1"/>
      </w:pPr>
      <w:r w:rsidRPr="00FF7624">
        <w:t>«3-ий год плана» – сумма БО на 3-ий год планового периода</w:t>
      </w:r>
      <w:r w:rsidR="00B35BE7" w:rsidRPr="00FF7624">
        <w:t>;</w:t>
      </w:r>
    </w:p>
    <w:p w:rsidR="00025561" w:rsidRPr="00FF7624" w:rsidRDefault="00025561" w:rsidP="00025561">
      <w:pPr>
        <w:pStyle w:val="ASFKListmark1"/>
      </w:pPr>
      <w:r w:rsidRPr="00FF7624">
        <w:t>«4-ый год плана» – сумма БО на 4-ый год планового периода</w:t>
      </w:r>
      <w:r w:rsidR="00B35BE7" w:rsidRPr="00FF7624">
        <w:t>;</w:t>
      </w:r>
    </w:p>
    <w:p w:rsidR="00025561" w:rsidRPr="00FF7624" w:rsidRDefault="00025561" w:rsidP="00025561">
      <w:pPr>
        <w:pStyle w:val="ASFKListmark1"/>
      </w:pPr>
      <w:r w:rsidRPr="00FF7624">
        <w:t>«5-ый год плана» – сумма БО на 5-ый год планового периода</w:t>
      </w:r>
      <w:r w:rsidR="00B35BE7" w:rsidRPr="00FF7624">
        <w:t>;</w:t>
      </w:r>
    </w:p>
    <w:p w:rsidR="00025561" w:rsidRPr="00FF7624" w:rsidRDefault="00025561" w:rsidP="00025561">
      <w:pPr>
        <w:pStyle w:val="ASFKListmark1"/>
      </w:pPr>
      <w:r w:rsidRPr="00FF7624">
        <w:t>«Примечание».</w:t>
      </w:r>
    </w:p>
    <w:p w:rsidR="00025561" w:rsidRPr="00FF7624" w:rsidRDefault="00B76DB5" w:rsidP="00025561">
      <w:pPr>
        <w:pStyle w:val="ASFKFigure"/>
      </w:pPr>
      <w:r w:rsidRPr="00FF7624">
        <w:rPr>
          <w:noProof/>
        </w:rPr>
        <w:lastRenderedPageBreak/>
        <w:drawing>
          <wp:inline distT="0" distB="0" distL="0" distR="0">
            <wp:extent cx="6096000" cy="3124200"/>
            <wp:effectExtent l="0" t="0" r="0" b="0"/>
            <wp:docPr id="161" name="Рисунок 1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49" w:name="_Ref246740553"/>
      <w:bookmarkStart w:id="750" w:name="_Toc126839261"/>
      <w:r w:rsidR="00607514">
        <w:rPr>
          <w:noProof/>
        </w:rPr>
        <w:t>93</w:t>
      </w:r>
      <w:bookmarkEnd w:id="749"/>
      <w:r w:rsidRPr="00FF7624">
        <w:rPr>
          <w:noProof/>
        </w:rPr>
        <w:fldChar w:fldCharType="end"/>
      </w:r>
      <w:r w:rsidR="00025561" w:rsidRPr="00FF7624">
        <w:t xml:space="preserve">. </w:t>
      </w:r>
      <w:r w:rsidR="0035330C" w:rsidRPr="00FF7624">
        <w:t>Форма «Просмотр записи»</w:t>
      </w:r>
      <w:r w:rsidR="00B53076" w:rsidRPr="00FF7624">
        <w:t xml:space="preserve">, закладки </w:t>
      </w:r>
      <w:r w:rsidR="00025561" w:rsidRPr="00FF7624">
        <w:t>«График оплаты»</w:t>
      </w:r>
      <w:bookmarkEnd w:id="750"/>
    </w:p>
    <w:p w:rsidR="00025561" w:rsidRPr="00FF7624" w:rsidRDefault="00025561" w:rsidP="00025561">
      <w:pPr>
        <w:pStyle w:val="ASFKNormal"/>
      </w:pPr>
      <w:r w:rsidRPr="00FF7624">
        <w:t>Затем в форме «</w:t>
      </w:r>
      <w:r w:rsidR="007A000D" w:rsidRPr="00FF7624">
        <w:t>Просмотр</w:t>
      </w:r>
      <w:r w:rsidRPr="00FF7624">
        <w:t xml:space="preserve"> записи» на закладке «График оплаты» (</w:t>
      </w:r>
      <w:r w:rsidR="00FC634B" w:rsidRPr="00FF7624">
        <w:t>см. </w:t>
      </w:r>
      <w:r w:rsidRPr="00FF7624">
        <w:t>рис. </w:t>
      </w:r>
      <w:r w:rsidRPr="00FF7624">
        <w:fldChar w:fldCharType="begin"/>
      </w:r>
      <w:r w:rsidRPr="00FF7624">
        <w:instrText xml:space="preserve"> REF _Ref246740553 \h  \* MERGEFORMAT </w:instrText>
      </w:r>
      <w:r w:rsidRPr="00FF7624">
        <w:fldChar w:fldCharType="separate"/>
      </w:r>
      <w:r w:rsidR="00607514">
        <w:t>93</w:t>
      </w:r>
      <w:r w:rsidRPr="00FF7624">
        <w:fldChar w:fldCharType="end"/>
      </w:r>
      <w:r w:rsidRPr="00FF7624">
        <w:t>) заполняется расписание оплаты БО по месяцам для текущего года.</w:t>
      </w:r>
    </w:p>
    <w:p w:rsidR="00025561" w:rsidRPr="00FF7624" w:rsidRDefault="00025561" w:rsidP="00025561">
      <w:pPr>
        <w:pStyle w:val="32"/>
      </w:pPr>
      <w:bookmarkStart w:id="751" w:name="_Toc225934619"/>
      <w:bookmarkStart w:id="752" w:name="_Toc232827384"/>
      <w:bookmarkStart w:id="753" w:name="_Ref364364441"/>
      <w:bookmarkStart w:id="754" w:name="_Toc375687198"/>
      <w:bookmarkStart w:id="755" w:name="_Ref377328655"/>
      <w:bookmarkStart w:id="756" w:name="_Toc422307669"/>
      <w:bookmarkStart w:id="757" w:name="_Toc126839088"/>
      <w:r w:rsidRPr="00FF7624">
        <w:t>Уведомление о передаче исполнения исполнительного документа (входящее)</w:t>
      </w:r>
      <w:bookmarkEnd w:id="751"/>
      <w:bookmarkEnd w:id="752"/>
      <w:bookmarkEnd w:id="753"/>
      <w:bookmarkEnd w:id="754"/>
      <w:bookmarkEnd w:id="755"/>
      <w:bookmarkEnd w:id="756"/>
      <w:bookmarkEnd w:id="757"/>
    </w:p>
    <w:p w:rsidR="00025561" w:rsidRPr="00FF7624" w:rsidRDefault="00025561" w:rsidP="00025561">
      <w:pPr>
        <w:pStyle w:val="ASFKNormal"/>
      </w:pPr>
      <w:r w:rsidRPr="00FF7624">
        <w:t>В случае необходимости ГРБС (РБС) может передать исполнение исполнительного документа подведомственному ПБС. Для этого ГРБС (РБС) создает ЭД «Уведомление о передаче исполнения исполнительного документа (исходящее)» на основе ранее созданного и зарегистрированного документа «Карточка учета БО», который передает в орган ФК по месту своего обслуживания. Затем орган ФК передает документ «Карточка учета БО» в орган ФК по месту обслуживания подведомственного ПБС, после чего «Уведомление о передаче исполнения исполнительного документа (входящее)» доводится до ПБС.</w:t>
      </w:r>
    </w:p>
    <w:p w:rsidR="00025561" w:rsidRPr="00FF7624" w:rsidRDefault="00025561" w:rsidP="00025561">
      <w:pPr>
        <w:pStyle w:val="ASFKNormal"/>
      </w:pPr>
      <w:r w:rsidRPr="00FF7624">
        <w:t>Порядок движения документа через АРМ ОФК следующий:</w:t>
      </w:r>
    </w:p>
    <w:p w:rsidR="00025561" w:rsidRPr="00FF7624" w:rsidRDefault="00025561" w:rsidP="00025561">
      <w:pPr>
        <w:pStyle w:val="ASFKListmark1"/>
      </w:pPr>
      <w:r w:rsidRPr="00FF7624">
        <w:t>ЭД «Уведомление о передаче исполнения исполнительного документа (входящее)» выгружается из учетной системы УФК в С</w:t>
      </w:r>
      <w:r w:rsidR="00B35BE7" w:rsidRPr="00FF7624">
        <w:t>УФД УФК и передается на АРМ ОФК;</w:t>
      </w:r>
    </w:p>
    <w:p w:rsidR="00025561" w:rsidRPr="00FF7624" w:rsidRDefault="00B35BE7" w:rsidP="00025561">
      <w:pPr>
        <w:pStyle w:val="ASFKListmark1"/>
      </w:pPr>
      <w:r w:rsidRPr="00FF7624">
        <w:t>с</w:t>
      </w:r>
      <w:r w:rsidR="00025561" w:rsidRPr="00FF7624">
        <w:t xml:space="preserve"> АРМ ОФК ЭД «Уведомление о передаче исполнения исполнительного документа (входящее)» передается на АРМ ПБС (если у клиента есть АРМ СУФД).</w:t>
      </w:r>
    </w:p>
    <w:p w:rsidR="00025561" w:rsidRPr="00FF7624" w:rsidRDefault="00025561" w:rsidP="00025561">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025561" w:rsidRPr="00FF7624" w:rsidRDefault="00B53076" w:rsidP="00025561">
      <w:pPr>
        <w:pStyle w:val="ASFKNormal"/>
      </w:pPr>
      <w:r w:rsidRPr="00FF7624">
        <w:t>Для работы с документами «</w:t>
      </w:r>
      <w:r w:rsidR="00025561" w:rsidRPr="00FF7624">
        <w:t>Уведомление о передаче исполнения исполнительного документа (входящее)» следует перейти в пункт меню «Документы – Регистрация и учет обязательств – Карточки учета БО – Уведомление о передаче исполнения исполнительного документа (входящее)». Откроется ЭФ списка документов, представленная на рисунке </w:t>
      </w:r>
      <w:r w:rsidR="00025561" w:rsidRPr="00FF7624">
        <w:fldChar w:fldCharType="begin"/>
      </w:r>
      <w:r w:rsidR="00025561" w:rsidRPr="00FF7624">
        <w:instrText xml:space="preserve"> REF _Ref231236681 \h  \* MERGEFORMAT </w:instrText>
      </w:r>
      <w:r w:rsidR="00025561" w:rsidRPr="00FF7624">
        <w:fldChar w:fldCharType="separate"/>
      </w:r>
      <w:r w:rsidR="00607514">
        <w:t>94</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3657600"/>
            <wp:effectExtent l="0" t="0" r="0" b="0"/>
            <wp:docPr id="162" name="Рисунок 1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58" w:name="_Ref231236681"/>
      <w:bookmarkStart w:id="759" w:name="_Toc126839262"/>
      <w:r w:rsidR="00607514">
        <w:rPr>
          <w:noProof/>
        </w:rPr>
        <w:t>94</w:t>
      </w:r>
      <w:bookmarkEnd w:id="758"/>
      <w:r w:rsidRPr="00FF7624">
        <w:rPr>
          <w:noProof/>
        </w:rPr>
        <w:fldChar w:fldCharType="end"/>
      </w:r>
      <w:r w:rsidR="00025561" w:rsidRPr="00FF7624">
        <w:t>. ЭФ списка документов «Уведомление о передаче исполнения исполнительного документа (входящее)»</w:t>
      </w:r>
      <w:bookmarkEnd w:id="759"/>
    </w:p>
    <w:p w:rsidR="00025561" w:rsidRPr="00FF7624" w:rsidRDefault="00025561" w:rsidP="00025561">
      <w:pPr>
        <w:pStyle w:val="41"/>
      </w:pPr>
      <w:bookmarkStart w:id="760" w:name="_Toc232827385"/>
      <w:r w:rsidRPr="00FF7624">
        <w:t>Доступные операции</w:t>
      </w:r>
      <w:bookmarkEnd w:id="760"/>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41"/>
      </w:pPr>
      <w:bookmarkStart w:id="761" w:name="_Toc232827386"/>
      <w:r w:rsidRPr="00FF7624">
        <w:t>Экранная форма документа</w:t>
      </w:r>
      <w:bookmarkEnd w:id="761"/>
    </w:p>
    <w:p w:rsidR="00025561" w:rsidRPr="00FF7624" w:rsidRDefault="00025561" w:rsidP="00025561">
      <w:pPr>
        <w:pStyle w:val="ASFKNormal"/>
      </w:pPr>
      <w:r w:rsidRPr="00FF7624">
        <w:t>ЭФ документа «Уведомление о передаче исполнения исполнительного документа (входящее)» представлена на рисунках </w:t>
      </w:r>
      <w:r w:rsidRPr="00FF7624">
        <w:fldChar w:fldCharType="begin"/>
      </w:r>
      <w:r w:rsidRPr="00FF7624">
        <w:instrText xml:space="preserve"> REF _Ref231237418 \h  \* MERGEFORMAT </w:instrText>
      </w:r>
      <w:r w:rsidRPr="00FF7624">
        <w:fldChar w:fldCharType="separate"/>
      </w:r>
      <w:r w:rsidR="00607514">
        <w:t>95</w:t>
      </w:r>
      <w:r w:rsidRPr="00FF7624">
        <w:fldChar w:fldCharType="end"/>
      </w:r>
      <w:r w:rsidRPr="00FF7624">
        <w:t xml:space="preserve">, </w:t>
      </w:r>
      <w:r w:rsidRPr="00FF7624">
        <w:fldChar w:fldCharType="begin"/>
      </w:r>
      <w:r w:rsidRPr="00FF7624">
        <w:instrText xml:space="preserve"> REF _Ref247091400 \h  \* MERGEFORMAT </w:instrText>
      </w:r>
      <w:r w:rsidRPr="00FF7624">
        <w:fldChar w:fldCharType="separate"/>
      </w:r>
      <w:r w:rsidR="00607514">
        <w:t>96</w:t>
      </w:r>
      <w:r w:rsidRPr="00FF7624">
        <w:fldChar w:fldCharType="end"/>
      </w:r>
      <w:r w:rsidRPr="00FF7624">
        <w:t xml:space="preserve"> и </w:t>
      </w:r>
      <w:r w:rsidRPr="00FF7624">
        <w:fldChar w:fldCharType="begin"/>
      </w:r>
      <w:r w:rsidRPr="00FF7624">
        <w:instrText xml:space="preserve"> REF _Ref247091401 \h  \* MERGEFORMAT </w:instrText>
      </w:r>
      <w:r w:rsidRPr="00FF7624">
        <w:fldChar w:fldCharType="separate"/>
      </w:r>
      <w:r w:rsidR="00607514">
        <w:t>97</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«Заголовок, раздел 1,2 (1)»;</w:t>
      </w:r>
    </w:p>
    <w:p w:rsidR="00025561" w:rsidRPr="00FF7624" w:rsidRDefault="00025561" w:rsidP="00025561">
      <w:pPr>
        <w:pStyle w:val="ASFKListmark1"/>
      </w:pPr>
      <w:r w:rsidRPr="00FF7624">
        <w:t>«Раздел 3,4 (2)»;</w:t>
      </w:r>
    </w:p>
    <w:p w:rsidR="00025561" w:rsidRPr="00FF7624" w:rsidRDefault="00025561" w:rsidP="00025561">
      <w:pPr>
        <w:pStyle w:val="ASFKListmark1"/>
      </w:pPr>
      <w:r w:rsidRPr="00FF7624">
        <w:t>«Раздел 5, подписи (3)»;</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4953000"/>
            <wp:effectExtent l="0" t="0" r="0" b="0"/>
            <wp:docPr id="163" name="Рисунок 1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096000" cy="4953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62" w:name="_Ref231237418"/>
      <w:bookmarkStart w:id="763" w:name="_Toc126839263"/>
      <w:r w:rsidR="00607514">
        <w:rPr>
          <w:noProof/>
        </w:rPr>
        <w:t>95</w:t>
      </w:r>
      <w:bookmarkEnd w:id="762"/>
      <w:r w:rsidRPr="00FF7624">
        <w:rPr>
          <w:noProof/>
        </w:rPr>
        <w:fldChar w:fldCharType="end"/>
      </w:r>
      <w:r w:rsidR="00025561" w:rsidRPr="00FF7624">
        <w:t>. ЭФ документа «Уведомление о передаче исполнения исполнительного документа (входящее)</w:t>
      </w:r>
      <w:r w:rsidR="00B53076" w:rsidRPr="00FF7624">
        <w:t xml:space="preserve">», закладки </w:t>
      </w:r>
      <w:r w:rsidR="00025561" w:rsidRPr="00FF7624">
        <w:t>«Заголовок, раздел 1,2 (1)»</w:t>
      </w:r>
      <w:bookmarkEnd w:id="763"/>
    </w:p>
    <w:p w:rsidR="00025561" w:rsidRPr="00FF7624" w:rsidRDefault="00025561" w:rsidP="00025561">
      <w:pPr>
        <w:pStyle w:val="ASFKNormal"/>
      </w:pPr>
      <w:r w:rsidRPr="00FF7624">
        <w:t>Перечень полей документа «Уведомление о передаче исполнения исполнительного документа (входящее)</w:t>
      </w:r>
      <w:r w:rsidR="00B53076" w:rsidRPr="00FF7624">
        <w:t xml:space="preserve">», закладки </w:t>
      </w:r>
      <w:r w:rsidRPr="00FF7624">
        <w:t>«Заголовок, раздел 1,2 (1)» приведен в таблице</w:t>
      </w:r>
      <w:r w:rsidR="00FC634B" w:rsidRPr="00FF7624">
        <w:t> </w:t>
      </w:r>
      <w:r w:rsidRPr="00FF7624">
        <w:fldChar w:fldCharType="begin"/>
      </w:r>
      <w:r w:rsidRPr="00FF7624">
        <w:instrText xml:space="preserve"> REF _Ref364362513 \h </w:instrText>
      </w:r>
      <w:r w:rsidR="00FF7624">
        <w:instrText xml:space="preserve"> \* MERGEFORMAT </w:instrText>
      </w:r>
      <w:r w:rsidRPr="00FF7624">
        <w:fldChar w:fldCharType="separate"/>
      </w:r>
      <w:r w:rsidR="00607514">
        <w:rPr>
          <w:noProof/>
        </w:rPr>
        <w:t>59</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64" w:name="_Ref364362513"/>
      <w:bookmarkStart w:id="765" w:name="_Toc126838412"/>
      <w:r w:rsidR="00607514">
        <w:rPr>
          <w:noProof/>
        </w:rPr>
        <w:t>59</w:t>
      </w:r>
      <w:bookmarkEnd w:id="764"/>
      <w:r w:rsidRPr="00FF7624">
        <w:rPr>
          <w:noProof/>
        </w:rPr>
        <w:fldChar w:fldCharType="end"/>
      </w:r>
      <w:r w:rsidR="00025561" w:rsidRPr="00FF7624">
        <w:t>. Описание полей документа «Уведомление о передаче исполнения исполнительного документа (входящее)</w:t>
      </w:r>
      <w:r w:rsidR="00B53076" w:rsidRPr="00FF7624">
        <w:t xml:space="preserve">», закладки </w:t>
      </w:r>
      <w:r w:rsidR="00025561" w:rsidRPr="00FF7624">
        <w:t>«Заголовок, раздел 1,2 (1)»</w:t>
      </w:r>
      <w:bookmarkEnd w:id="765"/>
    </w:p>
    <w:tbl>
      <w:tblPr>
        <w:tblStyle w:val="ASFKTable"/>
        <w:tblW w:w="5000" w:type="pct"/>
        <w:tblLook w:val="01E0" w:firstRow="1" w:lastRow="1" w:firstColumn="1" w:lastColumn="1" w:noHBand="0" w:noVBand="0"/>
      </w:tblPr>
      <w:tblGrid>
        <w:gridCol w:w="2434"/>
        <w:gridCol w:w="7194"/>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025561" w:rsidRPr="00FF7624" w:rsidRDefault="00025561" w:rsidP="00025561">
            <w:pPr>
              <w:pStyle w:val="ASFKTableHead"/>
            </w:pPr>
            <w:r w:rsidRPr="00FF7624">
              <w:t>Наименование поля</w:t>
            </w:r>
          </w:p>
        </w:tc>
        <w:tc>
          <w:tcPr>
            <w:tcW w:w="373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Дата уведомления</w:t>
            </w:r>
          </w:p>
        </w:tc>
        <w:tc>
          <w:tcPr>
            <w:tcW w:w="3736" w:type="pct"/>
          </w:tcPr>
          <w:p w:rsidR="00025561" w:rsidRPr="00FF7624" w:rsidRDefault="00025561" w:rsidP="00025561">
            <w:pPr>
              <w:pStyle w:val="ASFKTablenorm"/>
            </w:pPr>
            <w:r w:rsidRPr="00FF7624">
              <w:t>Дата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Статус</w:t>
            </w:r>
          </w:p>
        </w:tc>
        <w:tc>
          <w:tcPr>
            <w:tcW w:w="3736" w:type="pct"/>
          </w:tcPr>
          <w:p w:rsidR="00025561" w:rsidRPr="00FF7624" w:rsidRDefault="00025561" w:rsidP="00025561">
            <w:pPr>
              <w:pStyle w:val="ASFKTablenorm"/>
            </w:pPr>
            <w:r w:rsidRPr="00FF7624">
              <w:t>Код статуса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ПБС</w:t>
            </w:r>
          </w:p>
        </w:tc>
        <w:tc>
          <w:tcPr>
            <w:tcW w:w="3736" w:type="pct"/>
          </w:tcPr>
          <w:p w:rsidR="00025561" w:rsidRPr="00FF7624" w:rsidRDefault="00025561" w:rsidP="00025561">
            <w:pPr>
              <w:pStyle w:val="ASFKTablenorm"/>
            </w:pPr>
            <w:r w:rsidRPr="00FF7624">
              <w:t>Полное наименование ПБС по СРРПБС.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 xml:space="preserve">По </w:t>
            </w:r>
            <w:r w:rsidR="007F746C" w:rsidRPr="00FF7624">
              <w:t xml:space="preserve">Свод. </w:t>
            </w:r>
            <w:r w:rsidR="002B746D" w:rsidRPr="00FF7624">
              <w:t>Р</w:t>
            </w:r>
            <w:r w:rsidR="007F746C" w:rsidRPr="00FF7624">
              <w:t>еестр</w:t>
            </w:r>
            <w:r w:rsidRPr="00FF7624">
              <w:t>у</w:t>
            </w:r>
          </w:p>
        </w:tc>
        <w:tc>
          <w:tcPr>
            <w:tcW w:w="3736" w:type="pct"/>
          </w:tcPr>
          <w:p w:rsidR="00025561" w:rsidRPr="00FF7624" w:rsidRDefault="00025561" w:rsidP="00025561">
            <w:pPr>
              <w:pStyle w:val="ASFKTablenorm"/>
            </w:pPr>
            <w:r w:rsidRPr="00FF7624">
              <w:t>Код ПБС по СРРПБС.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 л/с получ.</w:t>
            </w:r>
          </w:p>
        </w:tc>
        <w:tc>
          <w:tcPr>
            <w:tcW w:w="3736" w:type="pct"/>
          </w:tcPr>
          <w:p w:rsidR="00025561" w:rsidRPr="00FF7624" w:rsidRDefault="00025561" w:rsidP="00025561">
            <w:pPr>
              <w:pStyle w:val="ASFKTablenorm"/>
            </w:pPr>
            <w:r w:rsidRPr="00FF7624">
              <w:t>Номер лицевого счета 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ГРБС</w:t>
            </w:r>
          </w:p>
        </w:tc>
        <w:tc>
          <w:tcPr>
            <w:tcW w:w="3736" w:type="pct"/>
          </w:tcPr>
          <w:p w:rsidR="00025561" w:rsidRPr="00FF7624" w:rsidRDefault="00025561" w:rsidP="00025561">
            <w:pPr>
              <w:pStyle w:val="ASFKTablenorm"/>
            </w:pPr>
            <w:r w:rsidRPr="00FF7624">
              <w:t>Полное наименование вышестоящего УБП согласно справочнику ведомств.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Глава по БК</w:t>
            </w:r>
          </w:p>
        </w:tc>
        <w:tc>
          <w:tcPr>
            <w:tcW w:w="3736" w:type="pct"/>
          </w:tcPr>
          <w:p w:rsidR="00025561" w:rsidRPr="00FF7624" w:rsidRDefault="00025561" w:rsidP="00025561">
            <w:pPr>
              <w:pStyle w:val="ASFKTablenorm"/>
            </w:pPr>
            <w:r w:rsidRPr="00FF7624">
              <w:t>Код вышестоящего УБП.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Бюджет</w:t>
            </w:r>
          </w:p>
        </w:tc>
        <w:tc>
          <w:tcPr>
            <w:tcW w:w="3736" w:type="pct"/>
          </w:tcPr>
          <w:p w:rsidR="00025561" w:rsidRPr="00FF7624" w:rsidRDefault="00025561" w:rsidP="00025561">
            <w:pPr>
              <w:pStyle w:val="ASFKTablenorm"/>
            </w:pPr>
            <w:r w:rsidRPr="00FF7624">
              <w:t>Наименование бюджета.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lastRenderedPageBreak/>
              <w:t>Финорган</w:t>
            </w:r>
          </w:p>
        </w:tc>
        <w:tc>
          <w:tcPr>
            <w:tcW w:w="3736" w:type="pct"/>
          </w:tcPr>
          <w:p w:rsidR="00025561" w:rsidRPr="00FF7624" w:rsidRDefault="00025561" w:rsidP="00025561">
            <w:pPr>
              <w:pStyle w:val="ASFKTablenorm"/>
            </w:pPr>
            <w:r w:rsidRPr="00FF7624">
              <w:t>Полное наименование ФО, соответствующего указанному выше бюджету.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Орган ФК</w:t>
            </w:r>
          </w:p>
        </w:tc>
        <w:tc>
          <w:tcPr>
            <w:tcW w:w="3736" w:type="pct"/>
          </w:tcPr>
          <w:p w:rsidR="00025561" w:rsidRPr="00FF7624" w:rsidRDefault="00025561" w:rsidP="00025561">
            <w:pPr>
              <w:pStyle w:val="ASFKTablenorm"/>
            </w:pPr>
            <w:r w:rsidRPr="00FF7624">
              <w:t>Наименование ТОФК.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По КОФК</w:t>
            </w:r>
          </w:p>
        </w:tc>
        <w:tc>
          <w:tcPr>
            <w:tcW w:w="3736" w:type="pct"/>
          </w:tcPr>
          <w:p w:rsidR="00025561" w:rsidRPr="00FF7624" w:rsidRDefault="00025561" w:rsidP="00025561">
            <w:pPr>
              <w:pStyle w:val="ASFKTablenorm"/>
            </w:pPr>
            <w:r w:rsidRPr="00FF7624">
              <w:t>Код по ТОФК.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1: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Вид</w:t>
            </w:r>
          </w:p>
        </w:tc>
        <w:tc>
          <w:tcPr>
            <w:tcW w:w="3736" w:type="pct"/>
          </w:tcPr>
          <w:p w:rsidR="00025561" w:rsidRPr="00FF7624" w:rsidRDefault="00025561" w:rsidP="00025561">
            <w:pPr>
              <w:pStyle w:val="ASFKTablenorm"/>
            </w:pPr>
            <w:r w:rsidRPr="00FF7624">
              <w:t>Вид документа-основания (договора).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Номер</w:t>
            </w:r>
          </w:p>
        </w:tc>
        <w:tc>
          <w:tcPr>
            <w:tcW w:w="3736" w:type="pct"/>
          </w:tcPr>
          <w:p w:rsidR="00025561" w:rsidRPr="00FF7624" w:rsidRDefault="00025561" w:rsidP="00025561">
            <w:pPr>
              <w:pStyle w:val="ASFKTablenorm"/>
            </w:pPr>
            <w:r w:rsidRPr="00FF7624">
              <w:t>Номер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Дата</w:t>
            </w:r>
          </w:p>
        </w:tc>
        <w:tc>
          <w:tcPr>
            <w:tcW w:w="3736" w:type="pct"/>
          </w:tcPr>
          <w:p w:rsidR="00025561" w:rsidRPr="00FF7624" w:rsidRDefault="00025561" w:rsidP="00025561">
            <w:pPr>
              <w:pStyle w:val="ASFKTablenorm"/>
            </w:pPr>
            <w:r w:rsidRPr="00FF7624">
              <w:t>Дата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Дата начала</w:t>
            </w:r>
          </w:p>
        </w:tc>
        <w:tc>
          <w:tcPr>
            <w:tcW w:w="3736" w:type="pct"/>
          </w:tcPr>
          <w:p w:rsidR="00025561" w:rsidRPr="00FF7624" w:rsidRDefault="00025561" w:rsidP="00025561">
            <w:pPr>
              <w:pStyle w:val="ASFKTablenorm"/>
            </w:pPr>
            <w:r w:rsidRPr="00FF7624">
              <w:t>Дата начала периода.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Дата окончания</w:t>
            </w:r>
          </w:p>
        </w:tc>
        <w:tc>
          <w:tcPr>
            <w:tcW w:w="3736" w:type="pct"/>
          </w:tcPr>
          <w:p w:rsidR="00025561" w:rsidRPr="00FF7624" w:rsidRDefault="00025561" w:rsidP="00025561">
            <w:pPr>
              <w:pStyle w:val="ASFKTablenorm"/>
            </w:pPr>
            <w:r w:rsidRPr="00FF7624">
              <w:t>Дата окончания периода.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393"/>
        </w:trPr>
        <w:tc>
          <w:tcPr>
            <w:tcW w:w="1264" w:type="pct"/>
          </w:tcPr>
          <w:p w:rsidR="00025561" w:rsidRPr="00FF7624" w:rsidRDefault="00025561" w:rsidP="00025561">
            <w:pPr>
              <w:pStyle w:val="ASFKTablenorm"/>
            </w:pPr>
            <w:r w:rsidRPr="00FF7624">
              <w:t>Сумма в валюте БО</w:t>
            </w:r>
          </w:p>
        </w:tc>
        <w:tc>
          <w:tcPr>
            <w:tcW w:w="3736" w:type="pct"/>
          </w:tcPr>
          <w:p w:rsidR="00025561" w:rsidRPr="00FF7624" w:rsidRDefault="00025561" w:rsidP="00025561">
            <w:pPr>
              <w:pStyle w:val="ASFKTablenorm"/>
            </w:pPr>
            <w:r w:rsidRPr="00FF7624">
              <w:t>Сумма в валюте БО.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Вал.</w:t>
            </w:r>
          </w:p>
        </w:tc>
        <w:tc>
          <w:tcPr>
            <w:tcW w:w="3736" w:type="pct"/>
          </w:tcPr>
          <w:p w:rsidR="00025561" w:rsidRPr="00FF7624" w:rsidRDefault="00025561" w:rsidP="00025561">
            <w:pPr>
              <w:pStyle w:val="ASFKTablenorm"/>
            </w:pPr>
            <w:r w:rsidRPr="00FF7624">
              <w:t>Валюта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Сумма в рублях</w:t>
            </w:r>
          </w:p>
        </w:tc>
        <w:tc>
          <w:tcPr>
            <w:tcW w:w="3736" w:type="pct"/>
          </w:tcPr>
          <w:p w:rsidR="00025561" w:rsidRPr="00FF7624" w:rsidRDefault="00025561" w:rsidP="00025561">
            <w:pPr>
              <w:pStyle w:val="ASFKTablenorm"/>
            </w:pPr>
            <w:r w:rsidRPr="00FF7624">
              <w:t>Сумма БО в рублях.</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 аванса от суммы БО</w:t>
            </w:r>
          </w:p>
        </w:tc>
        <w:tc>
          <w:tcPr>
            <w:tcW w:w="3736" w:type="pct"/>
          </w:tcPr>
          <w:p w:rsidR="00025561" w:rsidRPr="00FF7624" w:rsidRDefault="00025561" w:rsidP="00025561">
            <w:pPr>
              <w:pStyle w:val="ASFKTablenorm"/>
            </w:pPr>
            <w:r w:rsidRPr="00FF7624">
              <w:t>Процент аванса от суммы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Сумма авансового платежа</w:t>
            </w:r>
          </w:p>
        </w:tc>
        <w:tc>
          <w:tcPr>
            <w:tcW w:w="3736" w:type="pct"/>
          </w:tcPr>
          <w:p w:rsidR="00025561" w:rsidRPr="00FF7624" w:rsidRDefault="00025561" w:rsidP="00025561">
            <w:pPr>
              <w:pStyle w:val="ASFKTablenorm"/>
            </w:pPr>
            <w:r w:rsidRPr="00FF7624">
              <w:t>Сумма авансового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2: Реквизиты контрагента»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Наименование</w:t>
            </w:r>
          </w:p>
        </w:tc>
        <w:tc>
          <w:tcPr>
            <w:tcW w:w="3736" w:type="pct"/>
          </w:tcPr>
          <w:p w:rsidR="00025561" w:rsidRPr="00FF7624" w:rsidRDefault="00025561" w:rsidP="00025561">
            <w:pPr>
              <w:pStyle w:val="ASFKTablenorm"/>
            </w:pPr>
            <w:r w:rsidRPr="00FF7624">
              <w:t>Наименование контрагента-получателя платежа (ФИО – для физического лица).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ИНН</w:t>
            </w:r>
          </w:p>
        </w:tc>
        <w:tc>
          <w:tcPr>
            <w:tcW w:w="3736" w:type="pct"/>
          </w:tcPr>
          <w:p w:rsidR="00025561" w:rsidRPr="00FF7624" w:rsidRDefault="00025561" w:rsidP="00025561">
            <w:pPr>
              <w:pStyle w:val="ASFKTablenorm"/>
            </w:pPr>
            <w:r w:rsidRPr="00FF7624">
              <w:t>ИНН получателя платежа.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КПП</w:t>
            </w:r>
          </w:p>
        </w:tc>
        <w:tc>
          <w:tcPr>
            <w:tcW w:w="3736" w:type="pct"/>
          </w:tcPr>
          <w:p w:rsidR="00025561" w:rsidRPr="00FF7624" w:rsidRDefault="00025561" w:rsidP="00025561">
            <w:pPr>
              <w:pStyle w:val="ASFKTablenorm"/>
            </w:pPr>
            <w:r w:rsidRPr="00FF7624">
              <w:t>КПП получателя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Страна</w:t>
            </w:r>
          </w:p>
        </w:tc>
        <w:tc>
          <w:tcPr>
            <w:tcW w:w="3736" w:type="pct"/>
          </w:tcPr>
          <w:p w:rsidR="00025561" w:rsidRPr="00FF7624" w:rsidRDefault="00025561" w:rsidP="00025561">
            <w:pPr>
              <w:pStyle w:val="ASFKTablenorm"/>
            </w:pPr>
            <w:r w:rsidRPr="00FF7624">
              <w:t>Название страны.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Код страны</w:t>
            </w:r>
          </w:p>
        </w:tc>
        <w:tc>
          <w:tcPr>
            <w:tcW w:w="3736" w:type="pct"/>
          </w:tcPr>
          <w:p w:rsidR="00025561" w:rsidRPr="00FF7624" w:rsidRDefault="00025561" w:rsidP="00025561">
            <w:pPr>
              <w:pStyle w:val="ASFKTablenorm"/>
            </w:pPr>
            <w:r w:rsidRPr="00FF7624">
              <w:t>Код страны.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Адрес</w:t>
            </w:r>
          </w:p>
        </w:tc>
        <w:tc>
          <w:tcPr>
            <w:tcW w:w="3736" w:type="pct"/>
          </w:tcPr>
          <w:p w:rsidR="00025561" w:rsidRPr="00FF7624" w:rsidRDefault="00025561" w:rsidP="00025561">
            <w:pPr>
              <w:pStyle w:val="ASFKTablenorm"/>
            </w:pPr>
            <w:r w:rsidRPr="00FF7624">
              <w:t>Адрес контрагента.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Телефон/факс</w:t>
            </w:r>
          </w:p>
        </w:tc>
        <w:tc>
          <w:tcPr>
            <w:tcW w:w="3736" w:type="pct"/>
          </w:tcPr>
          <w:p w:rsidR="00025561" w:rsidRPr="00FF7624" w:rsidRDefault="00025561" w:rsidP="00025561">
            <w:pPr>
              <w:pStyle w:val="ASFKTablenorm"/>
            </w:pPr>
            <w:r w:rsidRPr="00FF7624">
              <w:t>Тел.(факс).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Статус</w:t>
            </w:r>
          </w:p>
        </w:tc>
        <w:tc>
          <w:tcPr>
            <w:tcW w:w="3736" w:type="pct"/>
          </w:tcPr>
          <w:p w:rsidR="00025561" w:rsidRPr="00FF7624" w:rsidRDefault="00025561" w:rsidP="00025561">
            <w:pPr>
              <w:pStyle w:val="ASFKTablenorm"/>
            </w:pPr>
            <w:r w:rsidRPr="00FF7624">
              <w:t>Код юридического статуса предприятия.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Банк.счет</w:t>
            </w:r>
          </w:p>
        </w:tc>
        <w:tc>
          <w:tcPr>
            <w:tcW w:w="3736" w:type="pct"/>
          </w:tcPr>
          <w:p w:rsidR="00025561" w:rsidRPr="00FF7624" w:rsidRDefault="00025561" w:rsidP="00025561">
            <w:pPr>
              <w:pStyle w:val="ASFKTablenorm"/>
            </w:pPr>
            <w:r w:rsidRPr="00FF7624">
              <w:t>Номер банковского счета получателя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БИК/SWIFT</w:t>
            </w:r>
          </w:p>
        </w:tc>
        <w:tc>
          <w:tcPr>
            <w:tcW w:w="3736" w:type="pct"/>
          </w:tcPr>
          <w:p w:rsidR="00025561" w:rsidRPr="00FF7624" w:rsidRDefault="00025561" w:rsidP="00025561">
            <w:pPr>
              <w:pStyle w:val="ASFKTablenorm"/>
            </w:pPr>
            <w:r w:rsidRPr="00FF7624">
              <w:t>Код БИК/SWIFT банка получателя платежа.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Кор.сч.</w:t>
            </w:r>
          </w:p>
        </w:tc>
        <w:tc>
          <w:tcPr>
            <w:tcW w:w="3736" w:type="pct"/>
          </w:tcPr>
          <w:p w:rsidR="00025561" w:rsidRPr="00FF7624" w:rsidRDefault="00025561" w:rsidP="00025561">
            <w:pPr>
              <w:pStyle w:val="ASFKTablenorm"/>
            </w:pPr>
            <w:r w:rsidRPr="00FF7624">
              <w:t>Номер корреспондентского счета банка получателя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Банк</w:t>
            </w:r>
          </w:p>
        </w:tc>
        <w:tc>
          <w:tcPr>
            <w:tcW w:w="3736" w:type="pct"/>
          </w:tcPr>
          <w:p w:rsidR="00025561" w:rsidRPr="00FF7624" w:rsidRDefault="00025561" w:rsidP="00025561">
            <w:pPr>
              <w:pStyle w:val="ASFKTablenorm"/>
            </w:pPr>
            <w:r w:rsidRPr="00FF7624">
              <w:t>Наименование банка получателя платежа.</w:t>
            </w:r>
          </w:p>
        </w:tc>
      </w:tr>
    </w:tbl>
    <w:p w:rsidR="00025561" w:rsidRPr="00FF7624" w:rsidRDefault="00025561" w:rsidP="00025561">
      <w:pPr>
        <w:pStyle w:val="ASFKNormal"/>
      </w:pPr>
      <w:r w:rsidRPr="00FF7624">
        <w:t>ЭФ документа «Уведомление о передаче исполнения исполнительного документа (входящее)</w:t>
      </w:r>
      <w:r w:rsidR="00B53076" w:rsidRPr="00FF7624">
        <w:t xml:space="preserve">», закладки </w:t>
      </w:r>
      <w:r w:rsidRPr="00FF7624">
        <w:t>«Раздел 3,4 (2)»</w:t>
      </w:r>
      <w:r w:rsidR="004B5634" w:rsidRPr="00FF7624">
        <w:t xml:space="preserve"> представлена на рисунке</w:t>
      </w:r>
      <w:r w:rsidR="00FC634B" w:rsidRPr="00FF7624">
        <w:t> </w:t>
      </w:r>
      <w:r w:rsidR="004B5634" w:rsidRPr="00FF7624">
        <w:fldChar w:fldCharType="begin"/>
      </w:r>
      <w:r w:rsidR="004B5634" w:rsidRPr="00FF7624">
        <w:instrText xml:space="preserve"> REF _Ref247091400 \h </w:instrText>
      </w:r>
      <w:r w:rsidR="00FF7624">
        <w:instrText xml:space="preserve"> \* MERGEFORMAT </w:instrText>
      </w:r>
      <w:r w:rsidR="004B5634" w:rsidRPr="00FF7624">
        <w:fldChar w:fldCharType="separate"/>
      </w:r>
      <w:r w:rsidR="00607514">
        <w:rPr>
          <w:noProof/>
        </w:rPr>
        <w:t>96</w:t>
      </w:r>
      <w:r w:rsidR="004B5634"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1905000"/>
            <wp:effectExtent l="0" t="0" r="0" b="0"/>
            <wp:docPr id="164" name="Рисунок 1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66" w:name="_Ref247091400"/>
      <w:bookmarkStart w:id="767" w:name="_Toc126839264"/>
      <w:r w:rsidR="00607514">
        <w:rPr>
          <w:noProof/>
        </w:rPr>
        <w:t>96</w:t>
      </w:r>
      <w:bookmarkEnd w:id="766"/>
      <w:r w:rsidRPr="00FF7624">
        <w:rPr>
          <w:noProof/>
        </w:rPr>
        <w:fldChar w:fldCharType="end"/>
      </w:r>
      <w:r w:rsidR="00025561" w:rsidRPr="00FF7624">
        <w:t>. ЭФ документа «Уведомление о передаче исполнения исполнительного документа (входящее)</w:t>
      </w:r>
      <w:r w:rsidR="00B53076" w:rsidRPr="00FF7624">
        <w:t xml:space="preserve">», закладки </w:t>
      </w:r>
      <w:r w:rsidR="00025561" w:rsidRPr="00FF7624">
        <w:t>«Раздел 3,4 (2)»</w:t>
      </w:r>
      <w:bookmarkEnd w:id="767"/>
    </w:p>
    <w:p w:rsidR="00025561" w:rsidRPr="00FF7624" w:rsidRDefault="00025561" w:rsidP="00025561">
      <w:pPr>
        <w:pStyle w:val="ASFKNormal"/>
      </w:pPr>
      <w:r w:rsidRPr="00FF7624">
        <w:t>Перечень полей документа «Уведомление о передаче исполнения исполнительного документа (входящее)</w:t>
      </w:r>
      <w:r w:rsidR="00B53076" w:rsidRPr="00FF7624">
        <w:t xml:space="preserve">», закладки </w:t>
      </w:r>
      <w:r w:rsidRPr="00FF7624">
        <w:t>«Раздел 3,4 (2)» приведен в таблице</w:t>
      </w:r>
      <w:r w:rsidR="00FC634B" w:rsidRPr="00FF7624">
        <w:t> </w:t>
      </w:r>
      <w:r w:rsidRPr="00FF7624">
        <w:fldChar w:fldCharType="begin"/>
      </w:r>
      <w:r w:rsidRPr="00FF7624">
        <w:instrText xml:space="preserve"> REF _Ref364362835 \h </w:instrText>
      </w:r>
      <w:r w:rsidR="00FF7624">
        <w:instrText xml:space="preserve"> \* MERGEFORMAT </w:instrText>
      </w:r>
      <w:r w:rsidRPr="00FF7624">
        <w:fldChar w:fldCharType="separate"/>
      </w:r>
      <w:r w:rsidR="00607514">
        <w:rPr>
          <w:noProof/>
        </w:rPr>
        <w:t>60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68" w:name="_Ref364362835"/>
      <w:bookmarkStart w:id="769" w:name="_Toc126838413"/>
      <w:r w:rsidR="00607514">
        <w:rPr>
          <w:noProof/>
        </w:rPr>
        <w:t>60</w:t>
      </w:r>
      <w:bookmarkEnd w:id="768"/>
      <w:r w:rsidRPr="00FF7624">
        <w:rPr>
          <w:noProof/>
        </w:rPr>
        <w:fldChar w:fldCharType="end"/>
      </w:r>
      <w:r w:rsidR="00025561" w:rsidRPr="00FF7624">
        <w:t>. Описание полей документа «Уведомление о передаче исполнения исполнительного документа (входящее)</w:t>
      </w:r>
      <w:r w:rsidR="00B53076" w:rsidRPr="00FF7624">
        <w:t xml:space="preserve">», закладки </w:t>
      </w:r>
      <w:r w:rsidR="00025561" w:rsidRPr="00FF7624">
        <w:t>«Раздел 3,4 (2)»</w:t>
      </w:r>
      <w:bookmarkEnd w:id="769"/>
    </w:p>
    <w:tbl>
      <w:tblPr>
        <w:tblStyle w:val="ASFKTable"/>
        <w:tblW w:w="5000" w:type="pct"/>
        <w:tblLook w:val="01E0" w:firstRow="1" w:lastRow="1" w:firstColumn="1" w:lastColumn="1" w:noHBand="0" w:noVBand="0"/>
      </w:tblPr>
      <w:tblGrid>
        <w:gridCol w:w="2646"/>
        <w:gridCol w:w="6982"/>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74" w:type="pct"/>
          </w:tcPr>
          <w:p w:rsidR="00025561" w:rsidRPr="00FF7624" w:rsidRDefault="00025561" w:rsidP="00025561">
            <w:pPr>
              <w:pStyle w:val="ASFKTableHead"/>
            </w:pPr>
            <w:r w:rsidRPr="00FF7624">
              <w:t>Наименование поля</w:t>
            </w:r>
          </w:p>
        </w:tc>
        <w:tc>
          <w:tcPr>
            <w:tcW w:w="362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3: Реквизиты исполнительного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 xml:space="preserve">Номер исп. </w:t>
            </w:r>
            <w:r w:rsidR="002B746D" w:rsidRPr="00FF7624">
              <w:t>Д</w:t>
            </w:r>
            <w:r w:rsidRPr="00FF7624">
              <w:t>окумента</w:t>
            </w:r>
          </w:p>
        </w:tc>
        <w:tc>
          <w:tcPr>
            <w:tcW w:w="3626" w:type="pct"/>
          </w:tcPr>
          <w:p w:rsidR="00025561" w:rsidRPr="00FF7624" w:rsidRDefault="00025561" w:rsidP="00025561">
            <w:pPr>
              <w:pStyle w:val="ASFKTablenorm"/>
            </w:pPr>
            <w:r w:rsidRPr="00FF7624">
              <w:t>Номер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Дата выдачи</w:t>
            </w:r>
          </w:p>
        </w:tc>
        <w:tc>
          <w:tcPr>
            <w:tcW w:w="3626" w:type="pct"/>
          </w:tcPr>
          <w:p w:rsidR="00025561" w:rsidRPr="00FF7624" w:rsidRDefault="00025561" w:rsidP="00025561">
            <w:pPr>
              <w:pStyle w:val="ASFKTablenorm"/>
            </w:pPr>
            <w:r w:rsidRPr="00FF7624">
              <w:t>Дата выдачи ИД.</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Срок оплаты</w:t>
            </w:r>
          </w:p>
        </w:tc>
        <w:tc>
          <w:tcPr>
            <w:tcW w:w="3626" w:type="pct"/>
          </w:tcPr>
          <w:p w:rsidR="00025561" w:rsidRPr="00FF7624" w:rsidRDefault="00025561" w:rsidP="00025561">
            <w:pPr>
              <w:pStyle w:val="ASFKTablenorm"/>
            </w:pPr>
            <w:r w:rsidRPr="00FF7624">
              <w:t>Срок оплаты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 xml:space="preserve">Наименование суд. </w:t>
            </w:r>
            <w:r w:rsidR="002B746D" w:rsidRPr="00FF7624">
              <w:t>О</w:t>
            </w:r>
            <w:r w:rsidRPr="00FF7624">
              <w:t>ргана</w:t>
            </w:r>
          </w:p>
        </w:tc>
        <w:tc>
          <w:tcPr>
            <w:tcW w:w="3626" w:type="pct"/>
          </w:tcPr>
          <w:p w:rsidR="00025561" w:rsidRPr="00FF7624" w:rsidRDefault="00025561" w:rsidP="00025561">
            <w:pPr>
              <w:pStyle w:val="ASFKTablenorm"/>
            </w:pPr>
            <w:r w:rsidRPr="00FF7624">
              <w:t>Наименование судебного органа.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 xml:space="preserve">Сумма по исп. </w:t>
            </w:r>
            <w:r w:rsidR="002B746D" w:rsidRPr="00FF7624">
              <w:t>Д</w:t>
            </w:r>
            <w:r w:rsidRPr="00FF7624">
              <w:t>окументу</w:t>
            </w:r>
          </w:p>
        </w:tc>
        <w:tc>
          <w:tcPr>
            <w:tcW w:w="3626" w:type="pct"/>
          </w:tcPr>
          <w:p w:rsidR="00025561" w:rsidRPr="00FF7624" w:rsidRDefault="00025561" w:rsidP="00025561">
            <w:pPr>
              <w:pStyle w:val="ASFKTablenorm"/>
            </w:pPr>
            <w:r w:rsidRPr="00FF7624">
              <w:t>Сумма, взыскиваемая по ИД.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 уведомления</w:t>
            </w:r>
          </w:p>
        </w:tc>
        <w:tc>
          <w:tcPr>
            <w:tcW w:w="3626" w:type="pct"/>
          </w:tcPr>
          <w:p w:rsidR="00025561" w:rsidRPr="00FF7624" w:rsidRDefault="00025561" w:rsidP="00025561">
            <w:pPr>
              <w:pStyle w:val="ASFKTablenorm"/>
            </w:pPr>
            <w:r w:rsidRPr="00FF7624">
              <w:t>Номер почтового уведомления.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Дата уведомления</w:t>
            </w:r>
          </w:p>
        </w:tc>
        <w:tc>
          <w:tcPr>
            <w:tcW w:w="3626" w:type="pct"/>
          </w:tcPr>
          <w:p w:rsidR="00025561" w:rsidRPr="00FF7624" w:rsidRDefault="00025561" w:rsidP="00025561">
            <w:pPr>
              <w:pStyle w:val="ASFKTablenorm"/>
            </w:pPr>
            <w:r w:rsidRPr="00FF7624">
              <w:t>Дата почтового уведомления.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4: Дополнительные реквизиты обязательства»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Способ размещения</w:t>
            </w:r>
          </w:p>
        </w:tc>
        <w:tc>
          <w:tcPr>
            <w:tcW w:w="3626" w:type="pct"/>
          </w:tcPr>
          <w:p w:rsidR="00025561" w:rsidRPr="00FF7624" w:rsidRDefault="00025561" w:rsidP="00025561">
            <w:pPr>
              <w:pStyle w:val="ASFKTablenorm"/>
            </w:pPr>
            <w:r w:rsidRPr="00FF7624">
              <w:t>Способ размещения контракта (открытый конкурс, открытый аукцион,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Дата подведения итогов</w:t>
            </w:r>
          </w:p>
        </w:tc>
        <w:tc>
          <w:tcPr>
            <w:tcW w:w="3626" w:type="pct"/>
          </w:tcPr>
          <w:p w:rsidR="00025561" w:rsidRPr="00FF7624" w:rsidRDefault="00025561" w:rsidP="00025561">
            <w:pPr>
              <w:pStyle w:val="ASFKTablenorm"/>
            </w:pPr>
            <w:r w:rsidRPr="00FF7624">
              <w:t>Дата подведения итогов по контракту.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Вид документа</w:t>
            </w:r>
          </w:p>
        </w:tc>
        <w:tc>
          <w:tcPr>
            <w:tcW w:w="3626" w:type="pct"/>
          </w:tcPr>
          <w:p w:rsidR="00025561" w:rsidRPr="00FF7624" w:rsidRDefault="00025561" w:rsidP="00025561">
            <w:pPr>
              <w:pStyle w:val="ASFKTablenorm"/>
            </w:pPr>
            <w:r w:rsidRPr="00FF7624">
              <w:t>Вид контракта (договора).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Номер документа</w:t>
            </w:r>
          </w:p>
        </w:tc>
        <w:tc>
          <w:tcPr>
            <w:tcW w:w="3626" w:type="pct"/>
          </w:tcPr>
          <w:p w:rsidR="00025561" w:rsidRPr="00FF7624" w:rsidRDefault="00025561" w:rsidP="00025561">
            <w:pPr>
              <w:pStyle w:val="ASFKTablenorm"/>
            </w:pPr>
            <w:r w:rsidRPr="00FF7624">
              <w:t>Номер контракта (договора).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74" w:type="pct"/>
          </w:tcPr>
          <w:p w:rsidR="00025561" w:rsidRPr="00FF7624" w:rsidRDefault="00025561" w:rsidP="00025561">
            <w:pPr>
              <w:pStyle w:val="ASFKTablenorm"/>
            </w:pPr>
            <w:r w:rsidRPr="00FF7624">
              <w:t>Дата документа</w:t>
            </w:r>
          </w:p>
        </w:tc>
        <w:tc>
          <w:tcPr>
            <w:tcW w:w="3626" w:type="pct"/>
          </w:tcPr>
          <w:p w:rsidR="00025561" w:rsidRPr="00FF7624" w:rsidRDefault="00025561" w:rsidP="00025561">
            <w:pPr>
              <w:pStyle w:val="ASFKTablenorm"/>
            </w:pPr>
            <w:r w:rsidRPr="00FF7624">
              <w:t>Дата контракта (договора).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74" w:type="pct"/>
          </w:tcPr>
          <w:p w:rsidR="00025561" w:rsidRPr="00FF7624" w:rsidRDefault="00025561" w:rsidP="00025561">
            <w:pPr>
              <w:pStyle w:val="ASFKTablenorm"/>
            </w:pPr>
            <w:r w:rsidRPr="00FF7624">
              <w:t>Номер записи в реестре</w:t>
            </w:r>
          </w:p>
        </w:tc>
        <w:tc>
          <w:tcPr>
            <w:tcW w:w="3626" w:type="pct"/>
          </w:tcPr>
          <w:p w:rsidR="00025561" w:rsidRPr="00FF7624" w:rsidRDefault="00025561" w:rsidP="00025561">
            <w:pPr>
              <w:pStyle w:val="ASFKTablenorm"/>
            </w:pPr>
            <w:r w:rsidRPr="00FF7624">
              <w:t>Номер записи в реестре госконтрактов.</w:t>
            </w:r>
          </w:p>
        </w:tc>
      </w:tr>
    </w:tbl>
    <w:p w:rsidR="00025561" w:rsidRPr="00FF7624" w:rsidRDefault="00025561" w:rsidP="00025561">
      <w:pPr>
        <w:pStyle w:val="ASFKNormal"/>
      </w:pPr>
      <w:r w:rsidRPr="00FF7624">
        <w:t>ЭФ документа «Уведомление о передаче исполнения исполнительного документа (входящее)</w:t>
      </w:r>
      <w:r w:rsidR="00B53076" w:rsidRPr="00FF7624">
        <w:t xml:space="preserve">», закладки </w:t>
      </w:r>
      <w:r w:rsidRPr="00FF7624">
        <w:t>«Раздел 5, подписи (3)»</w:t>
      </w:r>
      <w:r w:rsidR="004B5634" w:rsidRPr="00FF7624">
        <w:t xml:space="preserve"> представлена на рисунке</w:t>
      </w:r>
      <w:r w:rsidR="00FC634B" w:rsidRPr="00FF7624">
        <w:t> </w:t>
      </w:r>
      <w:r w:rsidR="004B5634" w:rsidRPr="00FF7624">
        <w:fldChar w:fldCharType="begin"/>
      </w:r>
      <w:r w:rsidR="004B5634" w:rsidRPr="00FF7624">
        <w:instrText xml:space="preserve"> REF _Ref247091401 \h </w:instrText>
      </w:r>
      <w:r w:rsidR="00FF7624">
        <w:instrText xml:space="preserve"> \* MERGEFORMAT </w:instrText>
      </w:r>
      <w:r w:rsidR="004B5634" w:rsidRPr="00FF7624">
        <w:fldChar w:fldCharType="separate"/>
      </w:r>
      <w:r w:rsidR="00607514">
        <w:rPr>
          <w:noProof/>
        </w:rPr>
        <w:t>97</w:t>
      </w:r>
      <w:r w:rsidR="004B5634"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2819400"/>
            <wp:effectExtent l="0" t="0" r="0" b="0"/>
            <wp:docPr id="165" name="Рисунок 1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70" w:name="_Ref247091401"/>
      <w:bookmarkStart w:id="771" w:name="_Toc126839265"/>
      <w:r w:rsidR="00607514">
        <w:rPr>
          <w:noProof/>
        </w:rPr>
        <w:t>97</w:t>
      </w:r>
      <w:bookmarkEnd w:id="770"/>
      <w:r w:rsidRPr="00FF7624">
        <w:rPr>
          <w:noProof/>
        </w:rPr>
        <w:fldChar w:fldCharType="end"/>
      </w:r>
      <w:r w:rsidR="00025561" w:rsidRPr="00FF7624">
        <w:t>. ЭФ документа «Уведомление о передаче исполнения исполнительного документа (входящее)</w:t>
      </w:r>
      <w:r w:rsidR="00B53076" w:rsidRPr="00FF7624">
        <w:t xml:space="preserve">», закладки </w:t>
      </w:r>
      <w:r w:rsidR="00025561" w:rsidRPr="00FF7624">
        <w:t>«Раздел 5, подписи (3)»</w:t>
      </w:r>
      <w:bookmarkEnd w:id="771"/>
    </w:p>
    <w:p w:rsidR="00025561" w:rsidRPr="00FF7624" w:rsidRDefault="00025561" w:rsidP="00025561">
      <w:pPr>
        <w:pStyle w:val="ASFKNormal"/>
      </w:pPr>
      <w:bookmarkStart w:id="772" w:name="_Ref313030479"/>
      <w:r w:rsidRPr="00FF7624">
        <w:t>Перечень полей документа «Уведомление о передаче исполнения исполнительного документа (входящее)</w:t>
      </w:r>
      <w:r w:rsidR="00B53076" w:rsidRPr="00FF7624">
        <w:t xml:space="preserve">», закладки </w:t>
      </w:r>
      <w:r w:rsidRPr="00FF7624">
        <w:t>«Раздел 5, подписи (3)» приведен в таблице</w:t>
      </w:r>
      <w:bookmarkEnd w:id="772"/>
      <w:r w:rsidR="00FC634B" w:rsidRPr="00FF7624">
        <w:t> </w:t>
      </w:r>
      <w:r w:rsidRPr="00FF7624">
        <w:fldChar w:fldCharType="begin"/>
      </w:r>
      <w:r w:rsidRPr="00FF7624">
        <w:instrText xml:space="preserve"> REF _Ref364363459 \h </w:instrText>
      </w:r>
      <w:r w:rsidR="00FF7624">
        <w:instrText xml:space="preserve"> \* MERGEFORMAT </w:instrText>
      </w:r>
      <w:r w:rsidRPr="00FF7624">
        <w:fldChar w:fldCharType="separate"/>
      </w:r>
      <w:r w:rsidR="00607514">
        <w:rPr>
          <w:noProof/>
        </w:rPr>
        <w:t>61</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73" w:name="_Ref364363459"/>
      <w:bookmarkStart w:id="774" w:name="_Toc126838414"/>
      <w:r w:rsidR="00607514">
        <w:rPr>
          <w:noProof/>
        </w:rPr>
        <w:t>61</w:t>
      </w:r>
      <w:bookmarkEnd w:id="773"/>
      <w:r w:rsidRPr="00FF7624">
        <w:rPr>
          <w:noProof/>
        </w:rPr>
        <w:fldChar w:fldCharType="end"/>
      </w:r>
      <w:r w:rsidR="00025561" w:rsidRPr="00FF7624">
        <w:t>. Описание полей документа «Уведомление о передаче исполнения исполнительного документа (входящее)</w:t>
      </w:r>
      <w:r w:rsidR="00B53076" w:rsidRPr="00FF7624">
        <w:t xml:space="preserve">», закладки </w:t>
      </w:r>
      <w:r w:rsidR="00025561" w:rsidRPr="00FF7624">
        <w:t>«Раздел 5, подписи (3)»</w:t>
      </w:r>
      <w:bookmarkEnd w:id="774"/>
    </w:p>
    <w:tbl>
      <w:tblPr>
        <w:tblStyle w:val="ASFKTable"/>
        <w:tblW w:w="5000" w:type="pct"/>
        <w:tblLook w:val="01E0" w:firstRow="1" w:lastRow="1" w:firstColumn="1" w:lastColumn="1" w:noHBand="0" w:noVBand="0"/>
      </w:tblPr>
      <w:tblGrid>
        <w:gridCol w:w="2702"/>
        <w:gridCol w:w="6926"/>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03" w:type="pct"/>
          </w:tcPr>
          <w:p w:rsidR="00025561" w:rsidRPr="00FF7624" w:rsidRDefault="00025561" w:rsidP="00025561">
            <w:pPr>
              <w:pStyle w:val="ASFKTableHead"/>
            </w:pPr>
            <w:r w:rsidRPr="00FF7624">
              <w:t>Наименование поля</w:t>
            </w:r>
          </w:p>
        </w:tc>
        <w:tc>
          <w:tcPr>
            <w:tcW w:w="3597"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4B5634" w:rsidP="00025561">
            <w:pPr>
              <w:pStyle w:val="ASFKTablenorm"/>
            </w:pPr>
            <w:r w:rsidRPr="00FF7624">
              <w:t>Группа полей</w:t>
            </w:r>
            <w:r w:rsidR="00025561" w:rsidRPr="00FF7624">
              <w:t xml:space="preserve"> «Раздел 5. Расшифровка обязательства в валюте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В валюте</w:t>
            </w:r>
          </w:p>
        </w:tc>
        <w:tc>
          <w:tcPr>
            <w:tcW w:w="3597" w:type="pct"/>
          </w:tcPr>
          <w:p w:rsidR="00025561" w:rsidRPr="00FF7624" w:rsidRDefault="00025561" w:rsidP="00025561">
            <w:pPr>
              <w:pStyle w:val="ASFKTablenorm"/>
            </w:pPr>
            <w:r w:rsidRPr="00FF7624">
              <w:t>Код и наименование валюты, указанной на закладке «Раздел 1,2» в поле «Валюта» раздела «Раздел 1: Реквизиты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w:t>
            </w:r>
          </w:p>
        </w:tc>
        <w:tc>
          <w:tcPr>
            <w:tcW w:w="3597" w:type="pct"/>
          </w:tcPr>
          <w:p w:rsidR="00025561" w:rsidRPr="00FF7624" w:rsidRDefault="00025561" w:rsidP="00025561">
            <w:pPr>
              <w:pStyle w:val="ASFKTablenorm"/>
            </w:pPr>
            <w:r w:rsidRPr="00FF7624">
              <w:t>Номер по порядку.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Вид средств</w:t>
            </w:r>
          </w:p>
        </w:tc>
        <w:tc>
          <w:tcPr>
            <w:tcW w:w="3597" w:type="pct"/>
          </w:tcPr>
          <w:p w:rsidR="00025561" w:rsidRPr="00FF7624" w:rsidRDefault="00025561" w:rsidP="00025561">
            <w:pPr>
              <w:pStyle w:val="ASFKTablenorm"/>
            </w:pPr>
            <w:r w:rsidRPr="00FF7624">
              <w:t>Наименование вида деятельности в соответствии со справочником видов деятельности.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КБК</w:t>
            </w:r>
          </w:p>
        </w:tc>
        <w:tc>
          <w:tcPr>
            <w:tcW w:w="3597" w:type="pct"/>
          </w:tcPr>
          <w:p w:rsidR="00025561" w:rsidRPr="00FF7624" w:rsidRDefault="00025561" w:rsidP="00025561">
            <w:pPr>
              <w:pStyle w:val="ASFKTablenorm"/>
            </w:pPr>
            <w:r w:rsidRPr="00FF7624">
              <w:t>Полный код бюджетной классификации (ППП + ФКР + КЦСР + КВР + КОСГУ).</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Предмет документа основания</w:t>
            </w:r>
          </w:p>
        </w:tc>
        <w:tc>
          <w:tcPr>
            <w:tcW w:w="3597" w:type="pct"/>
          </w:tcPr>
          <w:p w:rsidR="00025561" w:rsidRPr="00FF7624" w:rsidRDefault="00025561" w:rsidP="00025561">
            <w:pPr>
              <w:pStyle w:val="ASFKTablenorm"/>
            </w:pPr>
            <w:r w:rsidRPr="00FF7624">
              <w:t>Предмет документа-основания.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Код цели</w:t>
            </w:r>
          </w:p>
        </w:tc>
        <w:tc>
          <w:tcPr>
            <w:tcW w:w="3597" w:type="pct"/>
          </w:tcPr>
          <w:p w:rsidR="00025561" w:rsidRPr="00FF7624" w:rsidRDefault="00025561" w:rsidP="00025561">
            <w:pPr>
              <w:pStyle w:val="ASFKTablenorm"/>
            </w:pPr>
            <w:r w:rsidRPr="00FF7624">
              <w:t>Код цели субсидий/субвенций.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 xml:space="preserve">Текущий финн. </w:t>
            </w:r>
            <w:r w:rsidR="002B746D" w:rsidRPr="00FF7624">
              <w:t>Г</w:t>
            </w:r>
            <w:r w:rsidRPr="00FF7624">
              <w:t>од</w:t>
            </w:r>
          </w:p>
        </w:tc>
        <w:tc>
          <w:tcPr>
            <w:tcW w:w="3597" w:type="pct"/>
          </w:tcPr>
          <w:p w:rsidR="00025561" w:rsidRPr="00FF7624" w:rsidRDefault="00025561" w:rsidP="00025561">
            <w:pPr>
              <w:pStyle w:val="ASFKTablenorm"/>
            </w:pPr>
            <w:r w:rsidRPr="00FF7624">
              <w:t>Сумма БО на текущий финансовый год.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1-й год плана</w:t>
            </w:r>
            <w:r w:rsidRPr="00FF7624">
              <w:tab/>
            </w:r>
          </w:p>
        </w:tc>
        <w:tc>
          <w:tcPr>
            <w:tcW w:w="3597" w:type="pct"/>
          </w:tcPr>
          <w:p w:rsidR="00025561" w:rsidRPr="00FF7624" w:rsidRDefault="00025561" w:rsidP="00025561">
            <w:pPr>
              <w:pStyle w:val="ASFKTablenorm"/>
            </w:pPr>
            <w:r w:rsidRPr="00FF7624">
              <w:t>Сумма на 1-й год планового периода.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2-й год плана</w:t>
            </w:r>
          </w:p>
        </w:tc>
        <w:tc>
          <w:tcPr>
            <w:tcW w:w="3597" w:type="pct"/>
          </w:tcPr>
          <w:p w:rsidR="00025561" w:rsidRPr="00FF7624" w:rsidRDefault="00025561" w:rsidP="00025561">
            <w:pPr>
              <w:pStyle w:val="ASFKTablenorm"/>
            </w:pPr>
            <w:r w:rsidRPr="00FF7624">
              <w:t>Сумма на 2-й год планового периода.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3-й год плана</w:t>
            </w:r>
          </w:p>
        </w:tc>
        <w:tc>
          <w:tcPr>
            <w:tcW w:w="3597" w:type="pct"/>
          </w:tcPr>
          <w:p w:rsidR="00025561" w:rsidRPr="00FF7624" w:rsidRDefault="00025561" w:rsidP="00025561">
            <w:pPr>
              <w:pStyle w:val="ASFKTablenorm"/>
            </w:pPr>
            <w:r w:rsidRPr="00FF7624">
              <w:t>Сумма на 3-й год планового периода.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4-й год плана</w:t>
            </w:r>
          </w:p>
        </w:tc>
        <w:tc>
          <w:tcPr>
            <w:tcW w:w="3597" w:type="pct"/>
          </w:tcPr>
          <w:p w:rsidR="00025561" w:rsidRPr="00FF7624" w:rsidRDefault="00025561" w:rsidP="00025561">
            <w:pPr>
              <w:pStyle w:val="ASFKTablenorm"/>
            </w:pPr>
            <w:r w:rsidRPr="00FF7624">
              <w:t>Сумма на 4-й год планового периода.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5-й год плана</w:t>
            </w:r>
          </w:p>
        </w:tc>
        <w:tc>
          <w:tcPr>
            <w:tcW w:w="3597" w:type="pct"/>
          </w:tcPr>
          <w:p w:rsidR="00025561" w:rsidRPr="00FF7624" w:rsidRDefault="00025561" w:rsidP="00025561">
            <w:pPr>
              <w:pStyle w:val="ASFKTablenorm"/>
            </w:pPr>
            <w:r w:rsidRPr="00FF7624">
              <w:t>Сумма на 5-й год планового периода.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Январь</w:t>
            </w:r>
          </w:p>
        </w:tc>
        <w:tc>
          <w:tcPr>
            <w:tcW w:w="3597" w:type="pct"/>
          </w:tcPr>
          <w:p w:rsidR="00025561" w:rsidRPr="00FF7624" w:rsidRDefault="00025561" w:rsidP="00025561">
            <w:pPr>
              <w:pStyle w:val="ASFKTablenorm"/>
            </w:pPr>
            <w:r w:rsidRPr="00FF7624">
              <w:t>Сумма оплаты БО в январе текущего года.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Февраль</w:t>
            </w:r>
          </w:p>
        </w:tc>
        <w:tc>
          <w:tcPr>
            <w:tcW w:w="3597" w:type="pct"/>
          </w:tcPr>
          <w:p w:rsidR="00025561" w:rsidRPr="00FF7624" w:rsidRDefault="00025561" w:rsidP="00025561">
            <w:pPr>
              <w:pStyle w:val="ASFKTablenorm"/>
            </w:pPr>
            <w:r w:rsidRPr="00FF7624">
              <w:t>Сумма оплаты БО в феврале текущего года.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lastRenderedPageBreak/>
              <w:t>…</w:t>
            </w:r>
          </w:p>
        </w:tc>
        <w:tc>
          <w:tcPr>
            <w:tcW w:w="3597" w:type="pct"/>
          </w:tcPr>
          <w:p w:rsidR="00025561" w:rsidRPr="00FF7624" w:rsidRDefault="00025561"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Декабрь</w:t>
            </w:r>
          </w:p>
        </w:tc>
        <w:tc>
          <w:tcPr>
            <w:tcW w:w="3597" w:type="pct"/>
          </w:tcPr>
          <w:p w:rsidR="00025561" w:rsidRPr="00FF7624" w:rsidRDefault="00025561" w:rsidP="00025561">
            <w:pPr>
              <w:pStyle w:val="ASFKTablenorm"/>
            </w:pPr>
            <w:r w:rsidRPr="00FF7624">
              <w:t>Сумма оплаты БО в декабре текущего года.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Примечание</w:t>
            </w:r>
          </w:p>
        </w:tc>
        <w:tc>
          <w:tcPr>
            <w:tcW w:w="3597" w:type="pct"/>
          </w:tcPr>
          <w:p w:rsidR="00025561" w:rsidRPr="00FF7624" w:rsidRDefault="00025561" w:rsidP="00025561">
            <w:pPr>
              <w:pStyle w:val="ASFKTablenorm"/>
            </w:pPr>
            <w:r w:rsidRPr="00FF7624">
              <w:t>Примечание.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03" w:type="pct"/>
          </w:tcPr>
          <w:p w:rsidR="00025561" w:rsidRPr="00FF7624" w:rsidRDefault="00025561" w:rsidP="00025561">
            <w:pPr>
              <w:pStyle w:val="ASFKTablenorm"/>
            </w:pPr>
            <w:r w:rsidRPr="00FF7624">
              <w:t>Сумма БО</w:t>
            </w:r>
          </w:p>
        </w:tc>
        <w:tc>
          <w:tcPr>
            <w:tcW w:w="3597" w:type="pct"/>
          </w:tcPr>
          <w:p w:rsidR="00025561" w:rsidRPr="00FF7624" w:rsidRDefault="00025561" w:rsidP="00025561">
            <w:pPr>
              <w:pStyle w:val="ASFKTablenorm"/>
            </w:pPr>
            <w:r w:rsidRPr="00FF7624">
              <w:t>Общая сумма БО по всем годам.</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03" w:type="pct"/>
          </w:tcPr>
          <w:p w:rsidR="00025561" w:rsidRPr="00FF7624" w:rsidRDefault="00025561" w:rsidP="00025561">
            <w:pPr>
              <w:pStyle w:val="ASFKTablenorm"/>
            </w:pPr>
            <w:r w:rsidRPr="00FF7624">
              <w:t>Отклонение (сумма БО – сумма по годам)</w:t>
            </w:r>
          </w:p>
        </w:tc>
        <w:tc>
          <w:tcPr>
            <w:tcW w:w="3597" w:type="pct"/>
          </w:tcPr>
          <w:p w:rsidR="00025561" w:rsidRPr="00FF7624" w:rsidRDefault="00025561" w:rsidP="00025561">
            <w:pPr>
              <w:pStyle w:val="ASFKTablenorm"/>
            </w:pPr>
            <w:r w:rsidRPr="00FF7624">
              <w:t>Разность по модулю суммы, указанной на первой закладке в поле «Сумма в валюте БО» раздела «Раздел 1: Реквизиты документа-основания», и суммы в поле «Сумма БО». Значение рассчитывается автоматически.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подписей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03" w:type="pct"/>
          </w:tcPr>
          <w:p w:rsidR="00025561" w:rsidRPr="00FF7624" w:rsidRDefault="00025561" w:rsidP="001209DE">
            <w:pPr>
              <w:pStyle w:val="ASFKTablenorm"/>
            </w:pPr>
            <w:r w:rsidRPr="00FF7624">
              <w:t xml:space="preserve">Руководитель (упол. </w:t>
            </w:r>
            <w:r w:rsidR="00492AE7" w:rsidRPr="00FF7624">
              <w:t>Л</w:t>
            </w:r>
            <w:r w:rsidRPr="00FF7624">
              <w:t>ицо): должность</w:t>
            </w:r>
          </w:p>
        </w:tc>
        <w:tc>
          <w:tcPr>
            <w:tcW w:w="3597" w:type="pct"/>
          </w:tcPr>
          <w:p w:rsidR="00025561" w:rsidRPr="00FF7624" w:rsidRDefault="00025561" w:rsidP="00025561">
            <w:pPr>
              <w:pStyle w:val="ASFKTablenorm"/>
            </w:pPr>
            <w:r w:rsidRPr="00FF7624">
              <w:t>Наименование должности руководителя.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03" w:type="pct"/>
          </w:tcPr>
          <w:p w:rsidR="00025561" w:rsidRPr="00FF7624" w:rsidRDefault="00025561" w:rsidP="001209DE">
            <w:pPr>
              <w:pStyle w:val="ASFKTablenorm"/>
            </w:pPr>
            <w:r w:rsidRPr="00FF7624">
              <w:t xml:space="preserve">Руководитель (упол. </w:t>
            </w:r>
            <w:r w:rsidR="00492AE7" w:rsidRPr="00FF7624">
              <w:t>Л</w:t>
            </w:r>
            <w:r w:rsidRPr="00FF7624">
              <w:t>ицо). Расшифровка подписи</w:t>
            </w:r>
          </w:p>
        </w:tc>
        <w:tc>
          <w:tcPr>
            <w:tcW w:w="3597" w:type="pct"/>
          </w:tcPr>
          <w:p w:rsidR="00025561" w:rsidRPr="00FF7624" w:rsidRDefault="00025561" w:rsidP="00025561">
            <w:pPr>
              <w:pStyle w:val="ASFKTablenorm"/>
            </w:pPr>
            <w:r w:rsidRPr="00FF7624">
              <w:t>ФИО руководителя.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03" w:type="pct"/>
          </w:tcPr>
          <w:p w:rsidR="00025561" w:rsidRPr="00FF7624" w:rsidRDefault="00025561" w:rsidP="00025561">
            <w:pPr>
              <w:pStyle w:val="ASFKTablenorm"/>
            </w:pPr>
            <w:r w:rsidRPr="00FF7624">
              <w:t>Должность исполнителя</w:t>
            </w:r>
          </w:p>
        </w:tc>
        <w:tc>
          <w:tcPr>
            <w:tcW w:w="3597" w:type="pct"/>
          </w:tcPr>
          <w:p w:rsidR="00025561" w:rsidRPr="00FF7624" w:rsidRDefault="00025561" w:rsidP="00025561">
            <w:pPr>
              <w:pStyle w:val="ASFKTablenorm"/>
            </w:pPr>
            <w:r w:rsidRPr="00FF7624">
              <w:t>Должность ответственного исполнителя.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03" w:type="pct"/>
          </w:tcPr>
          <w:p w:rsidR="00025561" w:rsidRPr="00FF7624" w:rsidRDefault="00025561" w:rsidP="00025561">
            <w:pPr>
              <w:pStyle w:val="ASFKTablenorm"/>
            </w:pPr>
            <w:r w:rsidRPr="00FF7624">
              <w:t>Расшифровка подписи</w:t>
            </w:r>
          </w:p>
        </w:tc>
        <w:tc>
          <w:tcPr>
            <w:tcW w:w="3597" w:type="pct"/>
          </w:tcPr>
          <w:p w:rsidR="00025561" w:rsidRPr="00FF7624" w:rsidRDefault="00025561" w:rsidP="00025561">
            <w:pPr>
              <w:pStyle w:val="ASFKTablenorm"/>
            </w:pPr>
            <w:r w:rsidRPr="00FF7624">
              <w:t>ФИО ответственного исполнителя.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03" w:type="pct"/>
          </w:tcPr>
          <w:p w:rsidR="00025561" w:rsidRPr="00FF7624" w:rsidRDefault="00025561" w:rsidP="00025561">
            <w:pPr>
              <w:pStyle w:val="ASFKTablenorm"/>
            </w:pPr>
            <w:r w:rsidRPr="00FF7624">
              <w:t>Дата подписания</w:t>
            </w:r>
          </w:p>
        </w:tc>
        <w:tc>
          <w:tcPr>
            <w:tcW w:w="3597" w:type="pct"/>
          </w:tcPr>
          <w:p w:rsidR="00025561" w:rsidRPr="00FF7624" w:rsidRDefault="00025561" w:rsidP="00025561">
            <w:pPr>
              <w:pStyle w:val="ASFKTablenorm"/>
            </w:pPr>
            <w:r w:rsidRPr="00FF7624">
              <w:t>Дата подписания документа руководителем.</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03" w:type="pct"/>
          </w:tcPr>
          <w:p w:rsidR="00025561" w:rsidRPr="00FF7624" w:rsidRDefault="00025561" w:rsidP="00025561">
            <w:pPr>
              <w:pStyle w:val="ASFKTablenorm"/>
            </w:pPr>
            <w:r w:rsidRPr="00FF7624">
              <w:t>Номер БО в ФК</w:t>
            </w:r>
          </w:p>
        </w:tc>
        <w:tc>
          <w:tcPr>
            <w:tcW w:w="3597" w:type="pct"/>
          </w:tcPr>
          <w:p w:rsidR="00025561" w:rsidRPr="00FF7624" w:rsidRDefault="00025561" w:rsidP="00025561">
            <w:pPr>
              <w:pStyle w:val="ASFKTablenorm"/>
            </w:pPr>
            <w:r w:rsidRPr="00FF7624">
              <w:t>Номер БО в 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03" w:type="pct"/>
          </w:tcPr>
          <w:p w:rsidR="00025561" w:rsidRPr="00FF7624" w:rsidRDefault="00025561" w:rsidP="00025561">
            <w:pPr>
              <w:pStyle w:val="ASFKTablenorm"/>
            </w:pPr>
            <w:r w:rsidRPr="00FF7624">
              <w:t>Дата, присвоенная в ФК</w:t>
            </w:r>
          </w:p>
        </w:tc>
        <w:tc>
          <w:tcPr>
            <w:tcW w:w="3597" w:type="pct"/>
          </w:tcPr>
          <w:p w:rsidR="00025561" w:rsidRPr="00FF7624" w:rsidRDefault="00025561" w:rsidP="00025561">
            <w:pPr>
              <w:pStyle w:val="ASFKTablenorm"/>
            </w:pPr>
            <w:r w:rsidRPr="00FF7624">
              <w:t>Дата, присвоенная в ФК.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03" w:type="pct"/>
          </w:tcPr>
          <w:p w:rsidR="00025561" w:rsidRPr="00FF7624" w:rsidRDefault="00025561" w:rsidP="00025561">
            <w:pPr>
              <w:pStyle w:val="ASFKTablenorm"/>
            </w:pPr>
            <w:r w:rsidRPr="00FF7624">
              <w:t>Примечание</w:t>
            </w:r>
          </w:p>
        </w:tc>
        <w:tc>
          <w:tcPr>
            <w:tcW w:w="3597" w:type="pct"/>
          </w:tcPr>
          <w:p w:rsidR="00025561" w:rsidRPr="00FF7624" w:rsidRDefault="00025561" w:rsidP="00025561">
            <w:pPr>
              <w:pStyle w:val="ASFKTablenorm"/>
            </w:pPr>
            <w:r w:rsidRPr="00FF7624">
              <w:t>Примечание.</w:t>
            </w:r>
          </w:p>
        </w:tc>
      </w:tr>
    </w:tbl>
    <w:p w:rsidR="00025561" w:rsidRPr="00FF7624" w:rsidRDefault="00025561" w:rsidP="00025561">
      <w:pPr>
        <w:pStyle w:val="32"/>
      </w:pPr>
      <w:bookmarkStart w:id="775" w:name="_Ref435695418"/>
      <w:bookmarkStart w:id="776" w:name="_Toc442341359"/>
      <w:bookmarkStart w:id="777" w:name="_Toc126839089"/>
      <w:bookmarkStart w:id="778" w:name="_Toc387687627"/>
      <w:bookmarkStart w:id="779" w:name="_Ref387688785"/>
      <w:bookmarkStart w:id="780" w:name="_Ref387693034"/>
      <w:bookmarkStart w:id="781" w:name="_Ref408828254"/>
      <w:bookmarkStart w:id="782" w:name="_Ref412123429"/>
      <w:bookmarkStart w:id="783" w:name="_Ref419449768"/>
      <w:bookmarkStart w:id="784" w:name="_Toc422307670"/>
      <w:bookmarkStart w:id="785" w:name="_Ref436990466"/>
      <w:bookmarkStart w:id="786" w:name="_Ref437246394"/>
      <w:bookmarkStart w:id="787" w:name="_Ref441675510"/>
      <w:bookmarkStart w:id="788" w:name="_Ref445449852"/>
      <w:r w:rsidRPr="00FF7624">
        <w:t>Извещение о постановке на учет (изменении) БО в ФК</w:t>
      </w:r>
      <w:bookmarkEnd w:id="775"/>
      <w:bookmarkEnd w:id="776"/>
      <w:bookmarkEnd w:id="777"/>
    </w:p>
    <w:p w:rsidR="00025561" w:rsidRPr="00FF7624" w:rsidRDefault="00025561" w:rsidP="00025561">
      <w:pPr>
        <w:pStyle w:val="ASFKNormal"/>
      </w:pPr>
      <w:r w:rsidRPr="00FF7624">
        <w:t xml:space="preserve">Документ «Извещение о постановке на учет (изменении) БО в ФК» предназначен для обеспечения технологии ведения и обработки документов БО в </w:t>
      </w:r>
      <w:r w:rsidR="00321EBC" w:rsidRPr="00FF7624">
        <w:t>ППО АСФК</w:t>
      </w:r>
      <w:r w:rsidRPr="00FF7624">
        <w:t>.</w:t>
      </w:r>
    </w:p>
    <w:p w:rsidR="00025561" w:rsidRPr="00FF7624" w:rsidRDefault="00025561" w:rsidP="00025561">
      <w:pPr>
        <w:pStyle w:val="ASFKNormal"/>
      </w:pPr>
      <w:r w:rsidRPr="00FF7624">
        <w:t xml:space="preserve">Документ «Извещение о постановке на учет (изменении) БО в ФК» формируется в </w:t>
      </w:r>
      <w:r w:rsidR="00321EBC" w:rsidRPr="00FF7624">
        <w:t>ППО OEBS АСФК</w:t>
      </w:r>
      <w:r w:rsidRPr="00FF7624">
        <w:t xml:space="preserve"> при регистрации документов «Сведения о бюджетном обязательстве» и выгружается в </w:t>
      </w:r>
      <w:r w:rsidR="00D352A4" w:rsidRPr="00FF7624">
        <w:t>ППО СУФД АСФК</w:t>
      </w:r>
      <w:r w:rsidRPr="00FF7624">
        <w:t xml:space="preserve"> для доставки в адрес УБП, принимающего на учет бюджетное обязательство.</w:t>
      </w:r>
    </w:p>
    <w:p w:rsidR="00025561" w:rsidRPr="00FF7624" w:rsidRDefault="00025561" w:rsidP="00025561">
      <w:pPr>
        <w:pStyle w:val="ASFKNormal"/>
      </w:pPr>
      <w:r w:rsidRPr="00FF7624">
        <w:t>Для работы с документами «Извещение о постановке на учет (изменении) БО в ФК» следует перейти в пункт меню «Документы – Регистрация и учет обязательств – Карточки учета БО – Извещение о постановке на учет (изменении) БО в ФК». Откроется ЭФ списка документов, представленная на рисунке </w:t>
      </w:r>
      <w:r w:rsidRPr="00FF7624">
        <w:fldChar w:fldCharType="begin"/>
      </w:r>
      <w:r w:rsidRPr="00FF7624">
        <w:instrText xml:space="preserve"> REF _Ref435696235 \h </w:instrText>
      </w:r>
      <w:r w:rsidR="00FF7624">
        <w:instrText xml:space="preserve"> \* MERGEFORMAT </w:instrText>
      </w:r>
      <w:r w:rsidRPr="00FF7624">
        <w:fldChar w:fldCharType="separate"/>
      </w:r>
      <w:r w:rsidR="00607514">
        <w:rPr>
          <w:noProof/>
        </w:rPr>
        <w:t>98</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657600"/>
            <wp:effectExtent l="0" t="0" r="0" b="0"/>
            <wp:docPr id="166" name="Рисунок 1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89" w:name="_Ref435696235"/>
      <w:bookmarkStart w:id="790" w:name="_Toc126839266"/>
      <w:r w:rsidR="00607514">
        <w:rPr>
          <w:noProof/>
        </w:rPr>
        <w:t>98</w:t>
      </w:r>
      <w:bookmarkEnd w:id="789"/>
      <w:r w:rsidRPr="00FF7624">
        <w:rPr>
          <w:noProof/>
        </w:rPr>
        <w:fldChar w:fldCharType="end"/>
      </w:r>
      <w:r w:rsidR="00025561" w:rsidRPr="00FF7624">
        <w:t>. ЭФ списка документов «Извещение о постановке на учет (изменении) БО в ФК»</w:t>
      </w:r>
      <w:bookmarkEnd w:id="790"/>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Для входящих документов:</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подписание, проверка и удаление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отправка;</w:t>
      </w:r>
    </w:p>
    <w:p w:rsidR="006E476F" w:rsidRPr="00FF7624" w:rsidRDefault="00025561" w:rsidP="00025561">
      <w:pPr>
        <w:pStyle w:val="ASFKListmark2"/>
      </w:pPr>
      <w:r w:rsidRPr="00FF7624">
        <w:t xml:space="preserve">загрузка из </w:t>
      </w:r>
      <w:r w:rsidR="00676935" w:rsidRPr="00FF7624">
        <w:t>OEBS</w:t>
      </w:r>
      <w:r w:rsidR="006E476F" w:rsidRPr="00FF7624">
        <w:t>;</w:t>
      </w:r>
    </w:p>
    <w:p w:rsidR="00025561" w:rsidRPr="00FF7624" w:rsidRDefault="006E476F" w:rsidP="00025561">
      <w:pPr>
        <w:pStyle w:val="ASFKListmark2"/>
      </w:pPr>
      <w:r w:rsidRPr="00FF7624">
        <w:t>откат статуса передачи</w:t>
      </w:r>
      <w:r w:rsidR="00025561" w:rsidRPr="00FF7624">
        <w:t>.</w:t>
      </w:r>
    </w:p>
    <w:p w:rsidR="00025561" w:rsidRPr="00FF7624" w:rsidRDefault="00025561" w:rsidP="00025561">
      <w:pPr>
        <w:pStyle w:val="ASFKListmark1"/>
      </w:pPr>
      <w:r w:rsidRPr="00FF7624">
        <w:t>Для транзитных документов:</w:t>
      </w:r>
    </w:p>
    <w:p w:rsidR="00025561" w:rsidRPr="00FF7624" w:rsidRDefault="00025561" w:rsidP="00025561">
      <w:pPr>
        <w:pStyle w:val="ASFKListmark2"/>
      </w:pPr>
      <w:r w:rsidRPr="00FF7624">
        <w:t>просмотр;</w:t>
      </w:r>
    </w:p>
    <w:p w:rsidR="00025561" w:rsidRPr="00FF7624" w:rsidRDefault="00025561" w:rsidP="00025561">
      <w:pPr>
        <w:pStyle w:val="ASFKListmark2"/>
      </w:pPr>
      <w:r w:rsidRPr="00FF7624">
        <w:t>подписание, проверка и удаление ЭП;</w:t>
      </w:r>
    </w:p>
    <w:p w:rsidR="00025561" w:rsidRPr="00FF7624" w:rsidRDefault="00025561" w:rsidP="00025561">
      <w:pPr>
        <w:pStyle w:val="ASFKListmark2"/>
      </w:pPr>
      <w:r w:rsidRPr="00FF7624">
        <w:t>печать;</w:t>
      </w:r>
    </w:p>
    <w:p w:rsidR="00025561" w:rsidRPr="00FF7624" w:rsidRDefault="00025561" w:rsidP="00025561">
      <w:pPr>
        <w:pStyle w:val="ASFKListmark2"/>
      </w:pPr>
      <w:r w:rsidRPr="00FF7624">
        <w:t>отправка;</w:t>
      </w:r>
    </w:p>
    <w:p w:rsidR="006E476F" w:rsidRPr="00FF7624" w:rsidRDefault="006E476F" w:rsidP="006E476F">
      <w:pPr>
        <w:pStyle w:val="ASFKListmark2"/>
      </w:pPr>
      <w:r w:rsidRPr="00FF7624">
        <w:t xml:space="preserve">загрузка из </w:t>
      </w:r>
      <w:r w:rsidR="00676935" w:rsidRPr="00FF7624">
        <w:t>OEBS</w:t>
      </w:r>
      <w:r w:rsidRPr="00FF7624">
        <w:t>;</w:t>
      </w:r>
    </w:p>
    <w:p w:rsidR="006E476F" w:rsidRPr="00FF7624" w:rsidRDefault="006E476F" w:rsidP="006E476F">
      <w:pPr>
        <w:pStyle w:val="ASFKListmark2"/>
      </w:pPr>
      <w:r w:rsidRPr="00FF7624">
        <w:t>откат статуса передачи.</w:t>
      </w:r>
    </w:p>
    <w:p w:rsidR="00025561" w:rsidRPr="00FF7624" w:rsidRDefault="00025561" w:rsidP="00025561">
      <w:pPr>
        <w:pStyle w:val="41"/>
      </w:pPr>
      <w:r w:rsidRPr="00FF7624">
        <w:t>Экранная форма документа</w:t>
      </w:r>
    </w:p>
    <w:p w:rsidR="00025561" w:rsidRPr="00FF7624" w:rsidRDefault="00025561" w:rsidP="00025561">
      <w:pPr>
        <w:pStyle w:val="ASFKNormal"/>
      </w:pPr>
      <w:r w:rsidRPr="00FF7624">
        <w:t>ЭФ документа «Извещение о постановке на учет (изменении) БО в ФК» представлена на рисунках</w:t>
      </w:r>
      <w:r w:rsidR="00FC634B" w:rsidRPr="00FF7624">
        <w:t> </w:t>
      </w:r>
      <w:r w:rsidRPr="00FF7624">
        <w:fldChar w:fldCharType="begin"/>
      </w:r>
      <w:r w:rsidRPr="00FF7624">
        <w:instrText xml:space="preserve"> REF _Ref435694864 \h </w:instrText>
      </w:r>
      <w:r w:rsidR="00FF7624">
        <w:instrText xml:space="preserve"> \* MERGEFORMAT </w:instrText>
      </w:r>
      <w:r w:rsidRPr="00FF7624">
        <w:fldChar w:fldCharType="separate"/>
      </w:r>
      <w:r w:rsidR="00607514">
        <w:rPr>
          <w:noProof/>
        </w:rPr>
        <w:t>99</w:t>
      </w:r>
      <w:r w:rsidRPr="00FF7624">
        <w:fldChar w:fldCharType="end"/>
      </w:r>
      <w:r w:rsidRPr="00FF7624">
        <w:t xml:space="preserve"> и </w:t>
      </w:r>
      <w:r w:rsidRPr="00FF7624">
        <w:fldChar w:fldCharType="begin"/>
      </w:r>
      <w:r w:rsidRPr="00FF7624">
        <w:instrText xml:space="preserve"> REF _Ref435694865 \h </w:instrText>
      </w:r>
      <w:r w:rsidR="00FF7624">
        <w:instrText xml:space="preserve"> \* MERGEFORMAT </w:instrText>
      </w:r>
      <w:r w:rsidRPr="00FF7624">
        <w:fldChar w:fldCharType="separate"/>
      </w:r>
      <w:r w:rsidR="00607514">
        <w:rPr>
          <w:noProof/>
        </w:rPr>
        <w:t>100</w:t>
      </w:r>
      <w:r w:rsidRPr="00FF7624">
        <w:fldChar w:fldCharType="end"/>
      </w:r>
      <w:r w:rsidRPr="00FF7624">
        <w:t xml:space="preserve">. </w:t>
      </w:r>
      <w:r w:rsidR="00B53076" w:rsidRPr="00FF7624">
        <w:t>Форма содержит следующие закладки</w:t>
      </w:r>
      <w:r w:rsidRPr="00FF7624">
        <w:t>:</w:t>
      </w:r>
    </w:p>
    <w:p w:rsidR="00025561" w:rsidRPr="00FF7624" w:rsidRDefault="00025561" w:rsidP="00025561">
      <w:pPr>
        <w:pStyle w:val="ASFKListmark1"/>
      </w:pPr>
      <w:r w:rsidRPr="00FF7624">
        <w:t>«Основные атрибуты»;</w:t>
      </w:r>
    </w:p>
    <w:p w:rsidR="00025561" w:rsidRPr="00FF7624" w:rsidRDefault="00025561" w:rsidP="00025561">
      <w:pPr>
        <w:pStyle w:val="ASFKListmark1"/>
      </w:pPr>
      <w:r w:rsidRPr="00FF7624">
        <w:t>«Подписи»;</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96000" cy="3733800"/>
            <wp:effectExtent l="0" t="0" r="0" b="0"/>
            <wp:docPr id="167" name="Рисунок 1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096000" cy="3733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91" w:name="_Ref435694864"/>
      <w:bookmarkStart w:id="792" w:name="_Toc126839267"/>
      <w:r w:rsidR="00607514">
        <w:rPr>
          <w:noProof/>
        </w:rPr>
        <w:t>99</w:t>
      </w:r>
      <w:bookmarkEnd w:id="791"/>
      <w:r w:rsidRPr="00FF7624">
        <w:rPr>
          <w:noProof/>
        </w:rPr>
        <w:fldChar w:fldCharType="end"/>
      </w:r>
      <w:r w:rsidR="00025561" w:rsidRPr="00FF7624">
        <w:t>. ЭФ документа «Извещение о постановке на учет (изменении) БО в ФК</w:t>
      </w:r>
      <w:r w:rsidR="00B53076" w:rsidRPr="00FF7624">
        <w:t xml:space="preserve">», закладки </w:t>
      </w:r>
      <w:r w:rsidR="00025561" w:rsidRPr="00FF7624">
        <w:t>«Основные атрибуты»</w:t>
      </w:r>
      <w:bookmarkEnd w:id="792"/>
    </w:p>
    <w:p w:rsidR="00025561" w:rsidRPr="00FF7624" w:rsidRDefault="00025561" w:rsidP="00025561">
      <w:pPr>
        <w:pStyle w:val="ASFKNormal"/>
      </w:pPr>
      <w:r w:rsidRPr="00FF7624">
        <w:t>Перечень полей документа «Извещение о постановке на учет (изменении) БО в ФК</w:t>
      </w:r>
      <w:r w:rsidR="00B53076" w:rsidRPr="00FF7624">
        <w:t xml:space="preserve">», закладки </w:t>
      </w:r>
      <w:r w:rsidRPr="00FF7624">
        <w:t>«Основные атрибуты» приведен в таблице</w:t>
      </w:r>
      <w:r w:rsidR="00FC634B" w:rsidRPr="00FF7624">
        <w:t> </w:t>
      </w:r>
      <w:r w:rsidRPr="00FF7624">
        <w:fldChar w:fldCharType="begin"/>
      </w:r>
      <w:r w:rsidRPr="00FF7624">
        <w:instrText xml:space="preserve"> REF _Ref246927274 \h  \* MERGEFORMAT </w:instrText>
      </w:r>
      <w:r w:rsidRPr="00FF7624">
        <w:fldChar w:fldCharType="separate"/>
      </w:r>
      <w:r w:rsidR="00607514">
        <w:t>62</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93" w:name="_Ref246927274"/>
      <w:bookmarkStart w:id="794" w:name="_Toc126838415"/>
      <w:r w:rsidR="00607514">
        <w:rPr>
          <w:noProof/>
        </w:rPr>
        <w:t>62</w:t>
      </w:r>
      <w:bookmarkEnd w:id="793"/>
      <w:r w:rsidRPr="00FF7624">
        <w:rPr>
          <w:noProof/>
        </w:rPr>
        <w:fldChar w:fldCharType="end"/>
      </w:r>
      <w:r w:rsidR="00025561" w:rsidRPr="00FF7624">
        <w:t>. Описание полей документа «Извещение о постановке на учет (изменении) БО в ФК</w:t>
      </w:r>
      <w:r w:rsidR="00B53076" w:rsidRPr="00FF7624">
        <w:t xml:space="preserve">», закладки </w:t>
      </w:r>
      <w:r w:rsidR="00025561" w:rsidRPr="00FF7624">
        <w:t>«Основные атрибуты»</w:t>
      </w:r>
      <w:bookmarkEnd w:id="794"/>
    </w:p>
    <w:tbl>
      <w:tblPr>
        <w:tblStyle w:val="ASFKTable"/>
        <w:tblW w:w="5000" w:type="pct"/>
        <w:tblLayout w:type="fixed"/>
        <w:tblLook w:val="01E0" w:firstRow="1" w:lastRow="1" w:firstColumn="1" w:lastColumn="1" w:noHBand="0" w:noVBand="0"/>
      </w:tblPr>
      <w:tblGrid>
        <w:gridCol w:w="5151"/>
        <w:gridCol w:w="4477"/>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675" w:type="pct"/>
          </w:tcPr>
          <w:p w:rsidR="00025561" w:rsidRPr="00FF7624" w:rsidRDefault="00025561" w:rsidP="00025561">
            <w:pPr>
              <w:pStyle w:val="ASFKTableHead"/>
            </w:pPr>
            <w:r w:rsidRPr="00FF7624">
              <w:t>Наименование поля</w:t>
            </w:r>
          </w:p>
        </w:tc>
        <w:tc>
          <w:tcPr>
            <w:tcW w:w="2325"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Дата извещения</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Наименование органа ФК</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Код по КОФК</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Наименование клиента</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Код по сводному реестру</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p w:rsidR="006E476F" w:rsidRPr="00FF7624" w:rsidRDefault="006E476F" w:rsidP="00025561">
            <w:pPr>
              <w:pStyle w:val="ASFKTablenorm"/>
            </w:pPr>
            <w:r w:rsidRPr="00FF7624">
              <w:t>Заполняется для федерального бюджета, для других бюджетов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Наименование бюджета</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Код по ОКТМО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Финансовый орган</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Код по ОКПО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126E9C" w:rsidP="00025561">
            <w:pPr>
              <w:pStyle w:val="ASFKTablenorm"/>
            </w:pPr>
            <w:r w:rsidRPr="00FF7624">
              <w:t>Г</w:t>
            </w:r>
            <w:r w:rsidR="007B31DE" w:rsidRPr="00FF7624">
              <w:t>руппа полей «</w:t>
            </w:r>
            <w:r w:rsidR="00025561" w:rsidRPr="00FF7624">
              <w:t>Информация о бюджетном обязательстве»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Номер документа-основания</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Дата заключения (принятия) документа-основания</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Сумма по документу-основанию</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lastRenderedPageBreak/>
              <w:t>Дата Сведений о БО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Номер Сведений о БО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Дата постановки на учет (изменения) БО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Порядковый номер изменений в БО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025561" w:rsidRPr="00FF7624" w:rsidRDefault="00025561" w:rsidP="00025561">
            <w:pPr>
              <w:pStyle w:val="ASFKTablenorm"/>
            </w:pPr>
            <w:r w:rsidRPr="00FF7624">
              <w:t>Учетный номер БО</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025561" w:rsidRPr="00FF7624" w:rsidRDefault="00025561" w:rsidP="00025561">
            <w:pPr>
              <w:pStyle w:val="ASFKTablenorm"/>
            </w:pPr>
            <w:r w:rsidRPr="00FF7624">
              <w:t>Номер реестровой записи в реестре контрактов/реестре соглашений</w:t>
            </w:r>
          </w:p>
        </w:tc>
        <w:tc>
          <w:tcPr>
            <w:tcW w:w="23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bl>
    <w:p w:rsidR="00025561" w:rsidRPr="00FF7624" w:rsidRDefault="00025561" w:rsidP="00025561">
      <w:pPr>
        <w:pStyle w:val="ASFKNormal"/>
      </w:pPr>
      <w:r w:rsidRPr="00FF7624">
        <w:t>ЭФ документа «Извещение о постановке на учет (изменении) БО в ФК</w:t>
      </w:r>
      <w:r w:rsidR="00B53076" w:rsidRPr="00FF7624">
        <w:t xml:space="preserve">», закладки </w:t>
      </w:r>
      <w:r w:rsidRPr="00FF7624">
        <w:t>«Подписи»</w:t>
      </w:r>
      <w:r w:rsidR="00126E9C" w:rsidRPr="00FF7624">
        <w:t xml:space="preserve"> представлена на рисунке</w:t>
      </w:r>
      <w:r w:rsidR="00FC634B" w:rsidRPr="00FF7624">
        <w:t> </w:t>
      </w:r>
      <w:r w:rsidR="00126E9C" w:rsidRPr="00FF7624">
        <w:fldChar w:fldCharType="begin"/>
      </w:r>
      <w:r w:rsidR="00126E9C" w:rsidRPr="00FF7624">
        <w:instrText xml:space="preserve"> REF _Ref435694865 \h </w:instrText>
      </w:r>
      <w:r w:rsidR="00FF7624">
        <w:instrText xml:space="preserve"> \* MERGEFORMAT </w:instrText>
      </w:r>
      <w:r w:rsidR="00126E9C" w:rsidRPr="00FF7624">
        <w:fldChar w:fldCharType="separate"/>
      </w:r>
      <w:r w:rsidR="00607514">
        <w:rPr>
          <w:noProof/>
        </w:rPr>
        <w:t>100</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819400"/>
            <wp:effectExtent l="0" t="0" r="0" b="0"/>
            <wp:docPr id="168" name="Рисунок 168" descr="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2а"/>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795" w:name="_Ref435694865"/>
      <w:bookmarkStart w:id="796" w:name="_Toc126839268"/>
      <w:r w:rsidR="00607514">
        <w:rPr>
          <w:noProof/>
        </w:rPr>
        <w:t>100</w:t>
      </w:r>
      <w:bookmarkEnd w:id="795"/>
      <w:r w:rsidRPr="00FF7624">
        <w:rPr>
          <w:noProof/>
        </w:rPr>
        <w:fldChar w:fldCharType="end"/>
      </w:r>
      <w:r w:rsidR="00025561" w:rsidRPr="00FF7624">
        <w:t>. ЭФ документа «Извещение о постановке на учет (изменении) БО в ФК</w:t>
      </w:r>
      <w:r w:rsidR="00B53076" w:rsidRPr="00FF7624">
        <w:t xml:space="preserve">», закладки </w:t>
      </w:r>
      <w:r w:rsidR="00025561" w:rsidRPr="00FF7624">
        <w:t>«Подписи»</w:t>
      </w:r>
      <w:bookmarkEnd w:id="796"/>
    </w:p>
    <w:p w:rsidR="00025561" w:rsidRPr="00FF7624" w:rsidRDefault="00025561" w:rsidP="00025561">
      <w:pPr>
        <w:pStyle w:val="ASFKNormal"/>
      </w:pPr>
      <w:r w:rsidRPr="00FF7624">
        <w:t>Перечень полей документа «Извещение о постановке на учет (изменении) БО в ФК</w:t>
      </w:r>
      <w:r w:rsidR="00B53076" w:rsidRPr="00FF7624">
        <w:t xml:space="preserve">», закладки </w:t>
      </w:r>
      <w:r w:rsidRPr="00FF7624">
        <w:t>«Подписи» приведен в таблице</w:t>
      </w:r>
      <w:r w:rsidR="00FC634B" w:rsidRPr="00FF7624">
        <w:t> </w:t>
      </w:r>
      <w:r w:rsidRPr="00FF7624">
        <w:fldChar w:fldCharType="begin"/>
      </w:r>
      <w:r w:rsidRPr="00FF7624">
        <w:instrText xml:space="preserve"> REF _Ref384044217 \h </w:instrText>
      </w:r>
      <w:r w:rsidR="00FF7624">
        <w:instrText xml:space="preserve"> \* MERGEFORMAT </w:instrText>
      </w:r>
      <w:r w:rsidRPr="00FF7624">
        <w:fldChar w:fldCharType="separate"/>
      </w:r>
      <w:r w:rsidR="00607514">
        <w:rPr>
          <w:noProof/>
        </w:rPr>
        <w:t>63</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797" w:name="_Ref384044217"/>
      <w:bookmarkStart w:id="798" w:name="_Toc126838416"/>
      <w:r w:rsidR="00607514">
        <w:rPr>
          <w:noProof/>
        </w:rPr>
        <w:t>63</w:t>
      </w:r>
      <w:bookmarkEnd w:id="797"/>
      <w:r w:rsidRPr="00FF7624">
        <w:rPr>
          <w:noProof/>
        </w:rPr>
        <w:fldChar w:fldCharType="end"/>
      </w:r>
      <w:r w:rsidR="00025561" w:rsidRPr="00FF7624">
        <w:t>. Описание полей документа «Извещение о постановке на учет (изменении) БО в ФК</w:t>
      </w:r>
      <w:r w:rsidR="00B53076" w:rsidRPr="00FF7624">
        <w:t xml:space="preserve">», закладки </w:t>
      </w:r>
      <w:r w:rsidR="00025561" w:rsidRPr="00FF7624">
        <w:t>«Подписи»</w:t>
      </w:r>
      <w:bookmarkEnd w:id="798"/>
    </w:p>
    <w:tbl>
      <w:tblPr>
        <w:tblStyle w:val="ASFKTable"/>
        <w:tblW w:w="5000" w:type="pct"/>
        <w:tblLayout w:type="fixed"/>
        <w:tblLook w:val="01E0" w:firstRow="1" w:lastRow="1" w:firstColumn="1" w:lastColumn="1" w:noHBand="0" w:noVBand="0"/>
      </w:tblPr>
      <w:tblGrid>
        <w:gridCol w:w="3610"/>
        <w:gridCol w:w="6018"/>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875" w:type="pct"/>
          </w:tcPr>
          <w:p w:rsidR="00025561" w:rsidRPr="00FF7624" w:rsidRDefault="00025561" w:rsidP="00025561">
            <w:pPr>
              <w:pStyle w:val="ASFKTableHead"/>
            </w:pPr>
            <w:r w:rsidRPr="00FF7624">
              <w:t>Наименование поля</w:t>
            </w:r>
          </w:p>
        </w:tc>
        <w:tc>
          <w:tcPr>
            <w:tcW w:w="3125"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 xml:space="preserve">Группа </w:t>
            </w:r>
            <w:r w:rsidR="007B31DE" w:rsidRPr="00FF7624">
              <w:t>полей «</w:t>
            </w:r>
            <w:r w:rsidRPr="00FF7624">
              <w:t>Ответственный исполнитель ТОФК»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025561" w:rsidRPr="00FF7624" w:rsidRDefault="00025561" w:rsidP="00025561">
            <w:pPr>
              <w:pStyle w:val="ASFKTablenorm"/>
            </w:pPr>
            <w:r w:rsidRPr="00FF7624">
              <w:t xml:space="preserve">Должность исполнителя </w:t>
            </w:r>
          </w:p>
        </w:tc>
        <w:tc>
          <w:tcPr>
            <w:tcW w:w="31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025561" w:rsidRPr="00FF7624" w:rsidRDefault="00025561" w:rsidP="00025561">
            <w:pPr>
              <w:pStyle w:val="ASFKTablenorm"/>
            </w:pPr>
            <w:r w:rsidRPr="00FF7624">
              <w:t xml:space="preserve">ФИО исполнителя </w:t>
            </w:r>
          </w:p>
        </w:tc>
        <w:tc>
          <w:tcPr>
            <w:tcW w:w="31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025561" w:rsidRPr="00FF7624" w:rsidRDefault="00025561" w:rsidP="00025561">
            <w:pPr>
              <w:pStyle w:val="ASFKTablenorm"/>
            </w:pPr>
            <w:r w:rsidRPr="00FF7624">
              <w:t xml:space="preserve">Телефон исполнителя </w:t>
            </w:r>
          </w:p>
        </w:tc>
        <w:tc>
          <w:tcPr>
            <w:tcW w:w="31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025561" w:rsidRPr="00FF7624" w:rsidRDefault="00025561" w:rsidP="00025561">
            <w:pPr>
              <w:pStyle w:val="ASFKTablenorm"/>
            </w:pPr>
            <w:r w:rsidRPr="00FF7624">
              <w:t xml:space="preserve">Дата подписания исполнителем </w:t>
            </w:r>
          </w:p>
        </w:tc>
        <w:tc>
          <w:tcPr>
            <w:tcW w:w="3125" w:type="pct"/>
          </w:tcPr>
          <w:p w:rsidR="00025561" w:rsidRPr="00FF7624" w:rsidRDefault="00025561" w:rsidP="00025561">
            <w:pPr>
              <w:pStyle w:val="ASFKTablenorm"/>
            </w:pPr>
            <w:r w:rsidRPr="00FF7624">
              <w:t xml:space="preserve">Значение загружается из </w:t>
            </w:r>
            <w:r w:rsidR="00676935" w:rsidRPr="00FF7624">
              <w:t>OEBS</w:t>
            </w:r>
            <w:r w:rsidRPr="00FF7624">
              <w:t>.</w:t>
            </w:r>
          </w:p>
        </w:tc>
      </w:tr>
    </w:tbl>
    <w:p w:rsidR="008D39B6" w:rsidRPr="00FF7624" w:rsidRDefault="008D39B6" w:rsidP="008D39B6">
      <w:pPr>
        <w:pStyle w:val="32"/>
      </w:pPr>
      <w:bookmarkStart w:id="799" w:name="_Ref490560959"/>
      <w:bookmarkStart w:id="800" w:name="_Toc126839090"/>
      <w:bookmarkStart w:id="801" w:name="_Ref452480048"/>
      <w:r w:rsidRPr="00FF7624">
        <w:t>Извещение о постановке на учет (изменении) ДО в ФК</w:t>
      </w:r>
      <w:bookmarkEnd w:id="799"/>
      <w:bookmarkEnd w:id="800"/>
    </w:p>
    <w:p w:rsidR="008D39B6" w:rsidRPr="00FF7624" w:rsidRDefault="008D39B6" w:rsidP="008D39B6">
      <w:pPr>
        <w:pStyle w:val="ASFKNormal"/>
      </w:pPr>
      <w:r w:rsidRPr="00FF7624">
        <w:t>Документ «Извещение о постановке на учет (изменении) ДО в ФК» предназначен для обеспечения технологии ведения и обработки документов ДО в ППО АСФК.</w:t>
      </w:r>
    </w:p>
    <w:p w:rsidR="008D39B6" w:rsidRPr="00FF7624" w:rsidRDefault="008D39B6" w:rsidP="008D39B6">
      <w:pPr>
        <w:pStyle w:val="ASFKNormal"/>
      </w:pPr>
      <w:r w:rsidRPr="00FF7624">
        <w:lastRenderedPageBreak/>
        <w:t>Документ «Извещение о постановке на учет (изменении) ДО в ФК» формируется в ППО OEBS АСФК при регистрации документов «Сведения о бюджетном обязательстве» и выгружается в ППО СУФД АСФК для доставки в адрес УБП, принимающего на учет бюджетное обязательство.</w:t>
      </w:r>
    </w:p>
    <w:p w:rsidR="008D39B6" w:rsidRPr="00FF7624" w:rsidRDefault="008D39B6" w:rsidP="008D39B6">
      <w:pPr>
        <w:pStyle w:val="ASFKNormal"/>
      </w:pPr>
      <w:r w:rsidRPr="00FF7624">
        <w:t>Для работы с документами «Извещение о постановке на учет (изменении) ДО в ФК» следует перейти в пункт меню «Документы – Регистрация и учет обязательств – Карточки учета БО – Извещение о постановке на учет (изменении) ДО в ФК». Откроется ЭФ списка документов, представленная на рисунке </w:t>
      </w:r>
      <w:r w:rsidRPr="00FF7624">
        <w:fldChar w:fldCharType="begin"/>
      </w:r>
      <w:r w:rsidRPr="00FF7624">
        <w:instrText xml:space="preserve"> REF _Ref490560584 \h </w:instrText>
      </w:r>
      <w:r w:rsidR="00FF7624">
        <w:instrText xml:space="preserve"> \* MERGEFORMAT </w:instrText>
      </w:r>
      <w:r w:rsidRPr="00FF7624">
        <w:fldChar w:fldCharType="separate"/>
      </w:r>
      <w:r w:rsidR="00607514">
        <w:rPr>
          <w:noProof/>
        </w:rPr>
        <w:t>101</w:t>
      </w:r>
      <w:r w:rsidRPr="00FF7624">
        <w:fldChar w:fldCharType="end"/>
      </w:r>
      <w:r w:rsidRPr="00FF7624">
        <w:t>.</w:t>
      </w:r>
    </w:p>
    <w:p w:rsidR="008D39B6" w:rsidRPr="00FF7624" w:rsidRDefault="00B76DB5" w:rsidP="008D39B6">
      <w:pPr>
        <w:pStyle w:val="ASFKFigure"/>
      </w:pPr>
      <w:r w:rsidRPr="00FF7624">
        <w:rPr>
          <w:noProof/>
        </w:rPr>
        <w:drawing>
          <wp:inline distT="0" distB="0" distL="0" distR="0">
            <wp:extent cx="6096000" cy="3657600"/>
            <wp:effectExtent l="0" t="0" r="0" b="0"/>
            <wp:docPr id="169" name="Рисунок 1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8D39B6" w:rsidRPr="00FF7624" w:rsidRDefault="00C72376" w:rsidP="008D39B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02" w:name="_Ref490560584"/>
      <w:bookmarkStart w:id="803" w:name="_Toc126839269"/>
      <w:r w:rsidR="00607514">
        <w:rPr>
          <w:noProof/>
        </w:rPr>
        <w:t>101</w:t>
      </w:r>
      <w:bookmarkEnd w:id="802"/>
      <w:r w:rsidRPr="00FF7624">
        <w:rPr>
          <w:noProof/>
        </w:rPr>
        <w:fldChar w:fldCharType="end"/>
      </w:r>
      <w:r w:rsidR="008D39B6" w:rsidRPr="00FF7624">
        <w:t>. ЭФ списка документов «Извещение о постановке на учет (изменении) ДО в ФК»</w:t>
      </w:r>
      <w:bookmarkEnd w:id="803"/>
    </w:p>
    <w:p w:rsidR="008D39B6" w:rsidRPr="00FF7624" w:rsidRDefault="008D39B6" w:rsidP="008D39B6">
      <w:pPr>
        <w:pStyle w:val="41"/>
      </w:pPr>
      <w:r w:rsidRPr="00FF7624">
        <w:t>Доступные операции</w:t>
      </w:r>
    </w:p>
    <w:p w:rsidR="008D39B6" w:rsidRPr="00FF7624" w:rsidRDefault="008D39B6" w:rsidP="008D39B6">
      <w:pPr>
        <w:pStyle w:val="ASFKNormal"/>
      </w:pPr>
      <w:r w:rsidRPr="00FF7624">
        <w:t>На АРМ ОРФК доступны следующие операции над документом:</w:t>
      </w:r>
    </w:p>
    <w:p w:rsidR="008D39B6" w:rsidRPr="00FF7624" w:rsidRDefault="008D39B6" w:rsidP="008D39B6">
      <w:pPr>
        <w:pStyle w:val="ASFKListmark2"/>
      </w:pPr>
      <w:r w:rsidRPr="00FF7624">
        <w:t>просмотр;</w:t>
      </w:r>
    </w:p>
    <w:p w:rsidR="008D39B6" w:rsidRPr="00FF7624" w:rsidRDefault="008D39B6" w:rsidP="008D39B6">
      <w:pPr>
        <w:pStyle w:val="ASFKListmark2"/>
      </w:pPr>
      <w:r w:rsidRPr="00FF7624">
        <w:t>подписание, проверка и удаление ЭП;</w:t>
      </w:r>
    </w:p>
    <w:p w:rsidR="008D39B6" w:rsidRPr="00FF7624" w:rsidRDefault="008D39B6" w:rsidP="008D39B6">
      <w:pPr>
        <w:pStyle w:val="ASFKListmark2"/>
      </w:pPr>
      <w:r w:rsidRPr="00FF7624">
        <w:t>печать;</w:t>
      </w:r>
    </w:p>
    <w:p w:rsidR="008D39B6" w:rsidRPr="00FF7624" w:rsidRDefault="008D39B6" w:rsidP="008D39B6">
      <w:pPr>
        <w:pStyle w:val="ASFKListmark2"/>
      </w:pPr>
      <w:r w:rsidRPr="00FF7624">
        <w:t>отправка;</w:t>
      </w:r>
    </w:p>
    <w:p w:rsidR="008D39B6" w:rsidRPr="00FF7624" w:rsidRDefault="008D39B6" w:rsidP="008D39B6">
      <w:pPr>
        <w:pStyle w:val="ASFKListmark2"/>
      </w:pPr>
      <w:r w:rsidRPr="00FF7624">
        <w:t>загрузка из OEBS.</w:t>
      </w:r>
    </w:p>
    <w:p w:rsidR="008D39B6" w:rsidRPr="00FF7624" w:rsidRDefault="008D39B6" w:rsidP="008D39B6">
      <w:pPr>
        <w:pStyle w:val="41"/>
      </w:pPr>
      <w:r w:rsidRPr="00FF7624">
        <w:t>Экранная форма документа</w:t>
      </w:r>
    </w:p>
    <w:p w:rsidR="008D39B6" w:rsidRPr="00FF7624" w:rsidRDefault="008D39B6" w:rsidP="008D39B6">
      <w:pPr>
        <w:pStyle w:val="ASFKNormal"/>
      </w:pPr>
      <w:r w:rsidRPr="00FF7624">
        <w:t>ЭФ документа «Извещение о постановке на учет (изменении) ДО в ФК» представлена на рисунках </w:t>
      </w:r>
      <w:r w:rsidRPr="00FF7624">
        <w:fldChar w:fldCharType="begin"/>
      </w:r>
      <w:r w:rsidRPr="00FF7624">
        <w:instrText xml:space="preserve"> REF _Ref490560585 \h </w:instrText>
      </w:r>
      <w:r w:rsidR="00FF7624">
        <w:instrText xml:space="preserve"> \* MERGEFORMAT </w:instrText>
      </w:r>
      <w:r w:rsidRPr="00FF7624">
        <w:fldChar w:fldCharType="separate"/>
      </w:r>
      <w:r w:rsidR="00607514">
        <w:rPr>
          <w:noProof/>
        </w:rPr>
        <w:t>102</w:t>
      </w:r>
      <w:r w:rsidRPr="00FF7624">
        <w:fldChar w:fldCharType="end"/>
      </w:r>
      <w:r w:rsidRPr="00FF7624">
        <w:t xml:space="preserve"> и </w:t>
      </w:r>
      <w:r w:rsidRPr="00FF7624">
        <w:fldChar w:fldCharType="begin"/>
      </w:r>
      <w:r w:rsidRPr="00FF7624">
        <w:instrText xml:space="preserve"> REF _Ref490560586 \h </w:instrText>
      </w:r>
      <w:r w:rsidR="00FF7624">
        <w:instrText xml:space="preserve"> \* MERGEFORMAT </w:instrText>
      </w:r>
      <w:r w:rsidRPr="00FF7624">
        <w:fldChar w:fldCharType="separate"/>
      </w:r>
      <w:r w:rsidR="00607514">
        <w:rPr>
          <w:noProof/>
        </w:rPr>
        <w:t>103</w:t>
      </w:r>
      <w:r w:rsidRPr="00FF7624">
        <w:fldChar w:fldCharType="end"/>
      </w:r>
      <w:r w:rsidRPr="00FF7624">
        <w:t>. Форма содержит следующие закладки:</w:t>
      </w:r>
    </w:p>
    <w:p w:rsidR="008D39B6" w:rsidRPr="00FF7624" w:rsidRDefault="008D39B6" w:rsidP="008D39B6">
      <w:pPr>
        <w:pStyle w:val="ASFKListmark1"/>
      </w:pPr>
      <w:r w:rsidRPr="00FF7624">
        <w:t>«Основные атрибуты»;</w:t>
      </w:r>
    </w:p>
    <w:p w:rsidR="008D39B6" w:rsidRPr="00FF7624" w:rsidRDefault="008D39B6" w:rsidP="008D39B6">
      <w:pPr>
        <w:pStyle w:val="ASFKListmark1"/>
      </w:pPr>
      <w:r w:rsidRPr="00FF7624">
        <w:t>«Подписи»;</w:t>
      </w:r>
    </w:p>
    <w:p w:rsidR="008D39B6" w:rsidRPr="00FF7624" w:rsidRDefault="008D39B6" w:rsidP="008D39B6">
      <w:pPr>
        <w:pStyle w:val="ASFKListmark1"/>
      </w:pPr>
      <w:r w:rsidRPr="00FF7624">
        <w:t>«Системные атрибуты»;</w:t>
      </w:r>
    </w:p>
    <w:p w:rsidR="008D39B6" w:rsidRPr="00FF7624" w:rsidRDefault="008D39B6" w:rsidP="008D39B6">
      <w:pPr>
        <w:pStyle w:val="ASFKListmark1"/>
      </w:pPr>
      <w:r w:rsidRPr="00FF7624">
        <w:t>«Протоколы».</w:t>
      </w:r>
    </w:p>
    <w:p w:rsidR="008D39B6" w:rsidRPr="00FF7624" w:rsidRDefault="00B76DB5" w:rsidP="008D39B6">
      <w:pPr>
        <w:pStyle w:val="ASFKFigure"/>
      </w:pPr>
      <w:r w:rsidRPr="00FF7624">
        <w:rPr>
          <w:noProof/>
        </w:rPr>
        <w:lastRenderedPageBreak/>
        <w:drawing>
          <wp:inline distT="0" distB="0" distL="0" distR="0">
            <wp:extent cx="6096000" cy="4114800"/>
            <wp:effectExtent l="0" t="0" r="0" b="0"/>
            <wp:docPr id="170" name="Рисунок 170" descr="Осно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Основн"/>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8D39B6" w:rsidRPr="00FF7624" w:rsidRDefault="00C72376" w:rsidP="008D39B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04" w:name="_Ref490560585"/>
      <w:bookmarkStart w:id="805" w:name="_Toc126839270"/>
      <w:r w:rsidR="00607514">
        <w:rPr>
          <w:noProof/>
        </w:rPr>
        <w:t>102</w:t>
      </w:r>
      <w:bookmarkEnd w:id="804"/>
      <w:r w:rsidRPr="00FF7624">
        <w:rPr>
          <w:noProof/>
        </w:rPr>
        <w:fldChar w:fldCharType="end"/>
      </w:r>
      <w:r w:rsidR="008D39B6" w:rsidRPr="00FF7624">
        <w:t>. ЭФ документа «Извещение о постановке на учет (изменении) ДО в ФК», закладки «Основные атрибуты»</w:t>
      </w:r>
      <w:bookmarkEnd w:id="805"/>
    </w:p>
    <w:p w:rsidR="008D39B6" w:rsidRPr="00FF7624" w:rsidRDefault="008D39B6" w:rsidP="008D39B6">
      <w:pPr>
        <w:pStyle w:val="ASFKNormal"/>
      </w:pPr>
      <w:r w:rsidRPr="00FF7624">
        <w:t>Перечень полей документа «Извещение о постановке на учет (изменении) ДО в ФК», закладки «Основные атрибуты» приведен в таблице </w:t>
      </w:r>
      <w:r w:rsidRPr="00FF7624">
        <w:fldChar w:fldCharType="begin"/>
      </w:r>
      <w:r w:rsidRPr="00FF7624">
        <w:instrText xml:space="preserve"> REF _Ref246927274 \h  \* MERGEFORMAT </w:instrText>
      </w:r>
      <w:r w:rsidRPr="00FF7624">
        <w:fldChar w:fldCharType="separate"/>
      </w:r>
      <w:r w:rsidR="00607514">
        <w:t>62</w:t>
      </w:r>
      <w:r w:rsidRPr="00FF7624">
        <w:fldChar w:fldCharType="end"/>
      </w:r>
      <w:r w:rsidRPr="00FF7624">
        <w:t>.</w:t>
      </w:r>
    </w:p>
    <w:p w:rsidR="008D39B6" w:rsidRPr="00FF7624" w:rsidRDefault="008310DF" w:rsidP="008D39B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06" w:name="_Toc126838417"/>
      <w:r w:rsidR="00607514">
        <w:rPr>
          <w:noProof/>
        </w:rPr>
        <w:t>64</w:t>
      </w:r>
      <w:r w:rsidRPr="00FF7624">
        <w:rPr>
          <w:noProof/>
        </w:rPr>
        <w:fldChar w:fldCharType="end"/>
      </w:r>
      <w:r w:rsidR="008D39B6" w:rsidRPr="00FF7624">
        <w:t>. Описание полей документа «Извещение о постановке на учет (изменении) ДО в ФК», закладки «Основные атрибуты»</w:t>
      </w:r>
      <w:bookmarkEnd w:id="806"/>
    </w:p>
    <w:tbl>
      <w:tblPr>
        <w:tblStyle w:val="ASFKTable"/>
        <w:tblW w:w="5000" w:type="pct"/>
        <w:tblLayout w:type="fixed"/>
        <w:tblLook w:val="01E0" w:firstRow="1" w:lastRow="1" w:firstColumn="1" w:lastColumn="1" w:noHBand="0" w:noVBand="0"/>
      </w:tblPr>
      <w:tblGrid>
        <w:gridCol w:w="5151"/>
        <w:gridCol w:w="4477"/>
      </w:tblGrid>
      <w:tr w:rsidR="008D39B6"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675" w:type="pct"/>
          </w:tcPr>
          <w:p w:rsidR="008D39B6" w:rsidRPr="00FF7624" w:rsidRDefault="008D39B6" w:rsidP="008D39B6">
            <w:pPr>
              <w:pStyle w:val="ASFKTableHead"/>
            </w:pPr>
            <w:r w:rsidRPr="00FF7624">
              <w:t>Наименование поля</w:t>
            </w:r>
          </w:p>
        </w:tc>
        <w:tc>
          <w:tcPr>
            <w:tcW w:w="2325" w:type="pct"/>
          </w:tcPr>
          <w:p w:rsidR="008D39B6" w:rsidRPr="00FF7624" w:rsidRDefault="008D39B6" w:rsidP="008D39B6">
            <w:pPr>
              <w:pStyle w:val="ASFKTableHead"/>
            </w:pPr>
            <w:r w:rsidRPr="00FF7624">
              <w:t>Описание поля</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Дата извещения</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Наименование органа ФК</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Код по КОФК</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Наименование клиента</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Код по сводному реестру</w:t>
            </w:r>
          </w:p>
        </w:tc>
        <w:tc>
          <w:tcPr>
            <w:tcW w:w="2325" w:type="pct"/>
          </w:tcPr>
          <w:p w:rsidR="008D39B6" w:rsidRPr="00FF7624" w:rsidRDefault="008D39B6" w:rsidP="008D39B6">
            <w:pPr>
              <w:pStyle w:val="ASFKTablenorm"/>
            </w:pPr>
            <w:r w:rsidRPr="00FF7624">
              <w:t>Значение загружается из OEBS.</w:t>
            </w:r>
          </w:p>
          <w:p w:rsidR="008D39B6" w:rsidRPr="00FF7624" w:rsidRDefault="008D39B6" w:rsidP="008D39B6">
            <w:pPr>
              <w:pStyle w:val="ASFKTablenorm"/>
            </w:pPr>
            <w:r w:rsidRPr="00FF7624">
              <w:t>Заполняется для федерального бюджета, для других бюджетов не заполняется.</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Наименование бюджета</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Код по ОКТМО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Финансовый орган</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Код по ОКПО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D39B6" w:rsidRPr="00FF7624" w:rsidRDefault="008D39B6" w:rsidP="008D39B6">
            <w:pPr>
              <w:pStyle w:val="ASFKTablenorm"/>
            </w:pPr>
            <w:r w:rsidRPr="00FF7624">
              <w:t>Группа полей «Информация о бюджетном обязательстве»</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Номер документа-основания</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lastRenderedPageBreak/>
              <w:t>Дата заключения (принятия) документа-основания</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Сумма по документу-основанию</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Дата Сведений о БО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Номер Сведений о БО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Дата постановки на учет (изменения) БО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Порядковый номер изменений в БО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Pr>
        <w:tc>
          <w:tcPr>
            <w:tcW w:w="2675" w:type="pct"/>
          </w:tcPr>
          <w:p w:rsidR="008D39B6" w:rsidRPr="00FF7624" w:rsidRDefault="008D39B6" w:rsidP="008D39B6">
            <w:pPr>
              <w:pStyle w:val="ASFKTablenorm"/>
            </w:pPr>
            <w:r w:rsidRPr="00FF7624">
              <w:t>Учетный номер БО</w:t>
            </w:r>
          </w:p>
        </w:tc>
        <w:tc>
          <w:tcPr>
            <w:tcW w:w="23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Pr>
        <w:tc>
          <w:tcPr>
            <w:tcW w:w="2675" w:type="pct"/>
          </w:tcPr>
          <w:p w:rsidR="008D39B6" w:rsidRPr="00FF7624" w:rsidRDefault="008D39B6" w:rsidP="008D39B6">
            <w:pPr>
              <w:pStyle w:val="ASFKTablenorm"/>
            </w:pPr>
            <w:r w:rsidRPr="00FF7624">
              <w:t>Номер реестровой записи в реестре контрактов/реестре соглашений</w:t>
            </w:r>
          </w:p>
        </w:tc>
        <w:tc>
          <w:tcPr>
            <w:tcW w:w="2325" w:type="pct"/>
          </w:tcPr>
          <w:p w:rsidR="008D39B6" w:rsidRPr="00FF7624" w:rsidRDefault="008D39B6" w:rsidP="008D39B6">
            <w:pPr>
              <w:pStyle w:val="ASFKTablenorm"/>
            </w:pPr>
            <w:r w:rsidRPr="00FF7624">
              <w:t>Значение загружается из OEBS.</w:t>
            </w:r>
          </w:p>
        </w:tc>
      </w:tr>
    </w:tbl>
    <w:p w:rsidR="008D39B6" w:rsidRPr="00FF7624" w:rsidRDefault="008D39B6" w:rsidP="008D39B6">
      <w:pPr>
        <w:pStyle w:val="ASFKNormal"/>
      </w:pPr>
      <w:r w:rsidRPr="00FF7624">
        <w:t>ЭФ документа «Извещение о постановке на учет (изменении) ДО в ФК», закладки «Подписи» представлена на рисунке </w:t>
      </w:r>
      <w:r w:rsidRPr="00FF7624">
        <w:fldChar w:fldCharType="begin"/>
      </w:r>
      <w:r w:rsidRPr="00FF7624">
        <w:instrText xml:space="preserve"> REF _Ref490560586 \h </w:instrText>
      </w:r>
      <w:r w:rsidR="00FF7624">
        <w:instrText xml:space="preserve"> \* MERGEFORMAT </w:instrText>
      </w:r>
      <w:r w:rsidRPr="00FF7624">
        <w:fldChar w:fldCharType="separate"/>
      </w:r>
      <w:r w:rsidR="00607514">
        <w:rPr>
          <w:noProof/>
        </w:rPr>
        <w:t>103</w:t>
      </w:r>
      <w:r w:rsidRPr="00FF7624">
        <w:fldChar w:fldCharType="end"/>
      </w:r>
      <w:r w:rsidRPr="00FF7624">
        <w:t>.</w:t>
      </w:r>
    </w:p>
    <w:p w:rsidR="008D39B6" w:rsidRPr="00FF7624" w:rsidRDefault="00B76DB5" w:rsidP="008D39B6">
      <w:pPr>
        <w:pStyle w:val="ASFKFigure"/>
      </w:pPr>
      <w:r w:rsidRPr="00FF7624">
        <w:rPr>
          <w:noProof/>
        </w:rPr>
        <w:drawing>
          <wp:inline distT="0" distB="0" distL="0" distR="0">
            <wp:extent cx="6105525" cy="3048000"/>
            <wp:effectExtent l="0" t="0" r="9525" b="0"/>
            <wp:docPr id="171" name="Рисунок 171"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Подписи"/>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05525" cy="3048000"/>
                    </a:xfrm>
                    <a:prstGeom prst="rect">
                      <a:avLst/>
                    </a:prstGeom>
                    <a:noFill/>
                    <a:ln>
                      <a:noFill/>
                    </a:ln>
                  </pic:spPr>
                </pic:pic>
              </a:graphicData>
            </a:graphic>
          </wp:inline>
        </w:drawing>
      </w:r>
    </w:p>
    <w:p w:rsidR="008D39B6" w:rsidRPr="00FF7624" w:rsidRDefault="00C72376" w:rsidP="008D39B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07" w:name="_Ref490560586"/>
      <w:bookmarkStart w:id="808" w:name="_Toc126839271"/>
      <w:r w:rsidR="00607514">
        <w:rPr>
          <w:noProof/>
        </w:rPr>
        <w:t>103</w:t>
      </w:r>
      <w:bookmarkEnd w:id="807"/>
      <w:r w:rsidRPr="00FF7624">
        <w:rPr>
          <w:noProof/>
        </w:rPr>
        <w:fldChar w:fldCharType="end"/>
      </w:r>
      <w:r w:rsidR="008D39B6" w:rsidRPr="00FF7624">
        <w:t>. ЭФ документа «Извещение о постановке на учет (изменении) ДО в ФК», закладки «Подписи»</w:t>
      </w:r>
      <w:bookmarkEnd w:id="808"/>
    </w:p>
    <w:p w:rsidR="008D39B6" w:rsidRPr="00FF7624" w:rsidRDefault="008D39B6" w:rsidP="008D39B6">
      <w:pPr>
        <w:pStyle w:val="ASFKNormal"/>
      </w:pPr>
      <w:r w:rsidRPr="00FF7624">
        <w:t>Перечень полей документа «Извещение о постановке на учет (изменении) ДО в ФК», закладки «Подписи» приведен в таблице </w:t>
      </w:r>
      <w:r w:rsidRPr="00FF7624">
        <w:fldChar w:fldCharType="begin"/>
      </w:r>
      <w:r w:rsidRPr="00FF7624">
        <w:instrText xml:space="preserve"> REF _Ref490560587 \h </w:instrText>
      </w:r>
      <w:r w:rsidR="00FF7624">
        <w:instrText xml:space="preserve"> \* MERGEFORMAT </w:instrText>
      </w:r>
      <w:r w:rsidRPr="00FF7624">
        <w:fldChar w:fldCharType="separate"/>
      </w:r>
      <w:r w:rsidR="00607514">
        <w:rPr>
          <w:noProof/>
        </w:rPr>
        <w:t>65</w:t>
      </w:r>
      <w:r w:rsidRPr="00FF7624">
        <w:fldChar w:fldCharType="end"/>
      </w:r>
      <w:r w:rsidRPr="00FF7624">
        <w:t>.</w:t>
      </w:r>
    </w:p>
    <w:p w:rsidR="008D39B6" w:rsidRPr="00FF7624" w:rsidRDefault="008310DF" w:rsidP="008D39B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09" w:name="_Ref490560587"/>
      <w:bookmarkStart w:id="810" w:name="_Toc126838418"/>
      <w:r w:rsidR="00607514">
        <w:rPr>
          <w:noProof/>
        </w:rPr>
        <w:t>65</w:t>
      </w:r>
      <w:bookmarkEnd w:id="809"/>
      <w:r w:rsidRPr="00FF7624">
        <w:rPr>
          <w:noProof/>
        </w:rPr>
        <w:fldChar w:fldCharType="end"/>
      </w:r>
      <w:r w:rsidR="008D39B6" w:rsidRPr="00FF7624">
        <w:t>. Описание полей документа «Извещение о постановке на учет (изменении) ДО в ФК», закладки «Подписи»</w:t>
      </w:r>
      <w:bookmarkEnd w:id="810"/>
    </w:p>
    <w:tbl>
      <w:tblPr>
        <w:tblStyle w:val="ASFKTable"/>
        <w:tblW w:w="5000" w:type="pct"/>
        <w:tblLayout w:type="fixed"/>
        <w:tblLook w:val="01E0" w:firstRow="1" w:lastRow="1" w:firstColumn="1" w:lastColumn="1" w:noHBand="0" w:noVBand="0"/>
      </w:tblPr>
      <w:tblGrid>
        <w:gridCol w:w="3610"/>
        <w:gridCol w:w="6018"/>
      </w:tblGrid>
      <w:tr w:rsidR="008D39B6"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875" w:type="pct"/>
          </w:tcPr>
          <w:p w:rsidR="008D39B6" w:rsidRPr="00FF7624" w:rsidRDefault="008D39B6" w:rsidP="008D39B6">
            <w:pPr>
              <w:pStyle w:val="ASFKTableHead"/>
            </w:pPr>
            <w:r w:rsidRPr="00FF7624">
              <w:t>Наименование поля</w:t>
            </w:r>
          </w:p>
        </w:tc>
        <w:tc>
          <w:tcPr>
            <w:tcW w:w="3125" w:type="pct"/>
          </w:tcPr>
          <w:p w:rsidR="008D39B6" w:rsidRPr="00FF7624" w:rsidRDefault="008D39B6" w:rsidP="008D39B6">
            <w:pPr>
              <w:pStyle w:val="ASFKTableHead"/>
            </w:pPr>
            <w:r w:rsidRPr="00FF7624">
              <w:t>Описание поля</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8D39B6" w:rsidRPr="00FF7624" w:rsidRDefault="008D39B6" w:rsidP="008D39B6">
            <w:pPr>
              <w:pStyle w:val="ASFKTablenorm"/>
            </w:pPr>
            <w:r w:rsidRPr="00FF7624">
              <w:t>Группа полей «Ответственный исполнитель ТОФК»</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8D39B6" w:rsidRPr="00FF7624" w:rsidRDefault="008D39B6" w:rsidP="008D39B6">
            <w:pPr>
              <w:pStyle w:val="ASFKTablenorm"/>
            </w:pPr>
            <w:r w:rsidRPr="00FF7624">
              <w:t xml:space="preserve">Должность исполнителя </w:t>
            </w:r>
          </w:p>
        </w:tc>
        <w:tc>
          <w:tcPr>
            <w:tcW w:w="31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8D39B6" w:rsidRPr="00FF7624" w:rsidRDefault="008D39B6" w:rsidP="008D39B6">
            <w:pPr>
              <w:pStyle w:val="ASFKTablenorm"/>
            </w:pPr>
            <w:r w:rsidRPr="00FF7624">
              <w:t xml:space="preserve">ФИО исполнителя </w:t>
            </w:r>
          </w:p>
        </w:tc>
        <w:tc>
          <w:tcPr>
            <w:tcW w:w="31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8D39B6" w:rsidRPr="00FF7624" w:rsidRDefault="008D39B6" w:rsidP="008D39B6">
            <w:pPr>
              <w:pStyle w:val="ASFKTablenorm"/>
            </w:pPr>
            <w:r w:rsidRPr="00FF7624">
              <w:t xml:space="preserve">Телефон исполнителя </w:t>
            </w:r>
          </w:p>
        </w:tc>
        <w:tc>
          <w:tcPr>
            <w:tcW w:w="3125" w:type="pct"/>
          </w:tcPr>
          <w:p w:rsidR="008D39B6" w:rsidRPr="00FF7624" w:rsidRDefault="008D39B6" w:rsidP="008D39B6">
            <w:pPr>
              <w:pStyle w:val="ASFKTablenorm"/>
            </w:pPr>
            <w:r w:rsidRPr="00FF7624">
              <w:t>Значение загружается из OEBS.</w:t>
            </w:r>
          </w:p>
        </w:tc>
      </w:tr>
      <w:tr w:rsidR="008D39B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8D39B6" w:rsidRPr="00FF7624" w:rsidRDefault="008D39B6" w:rsidP="008D39B6">
            <w:pPr>
              <w:pStyle w:val="ASFKTablenorm"/>
            </w:pPr>
            <w:r w:rsidRPr="00FF7624">
              <w:t xml:space="preserve">Дата подписания исполнителем </w:t>
            </w:r>
          </w:p>
        </w:tc>
        <w:tc>
          <w:tcPr>
            <w:tcW w:w="3125" w:type="pct"/>
          </w:tcPr>
          <w:p w:rsidR="008D39B6" w:rsidRPr="00FF7624" w:rsidRDefault="008D39B6" w:rsidP="008D39B6">
            <w:pPr>
              <w:pStyle w:val="ASFKTablenorm"/>
            </w:pPr>
            <w:r w:rsidRPr="00FF7624">
              <w:t>Значение загружается из OEBS.</w:t>
            </w:r>
          </w:p>
        </w:tc>
      </w:tr>
    </w:tbl>
    <w:p w:rsidR="00025561" w:rsidRPr="00FF7624" w:rsidRDefault="00025561" w:rsidP="00025561">
      <w:pPr>
        <w:pStyle w:val="32"/>
      </w:pPr>
      <w:bookmarkStart w:id="811" w:name="_Toc126839091"/>
      <w:r w:rsidRPr="00FF7624">
        <w:lastRenderedPageBreak/>
        <w:t>Сведения о соглашении</w:t>
      </w:r>
      <w:bookmarkEnd w:id="778"/>
      <w:bookmarkEnd w:id="779"/>
      <w:bookmarkEnd w:id="780"/>
      <w:bookmarkEnd w:id="781"/>
      <w:bookmarkEnd w:id="782"/>
      <w:bookmarkEnd w:id="783"/>
      <w:bookmarkEnd w:id="784"/>
      <w:bookmarkEnd w:id="785"/>
      <w:bookmarkEnd w:id="786"/>
      <w:bookmarkEnd w:id="787"/>
      <w:bookmarkEnd w:id="788"/>
      <w:bookmarkEnd w:id="801"/>
      <w:bookmarkEnd w:id="811"/>
    </w:p>
    <w:p w:rsidR="00025561" w:rsidRPr="00FF7624" w:rsidRDefault="00025561" w:rsidP="00025561">
      <w:pPr>
        <w:pStyle w:val="ASFKNormal"/>
      </w:pPr>
      <w:r w:rsidRPr="00FF7624">
        <w:t>ЭД «Сведения о соглашении» предназначен для обеспечения технологии 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в прикладном программном обеспечении «Автоматизированная система Федерального казначейства».</w:t>
      </w:r>
    </w:p>
    <w:p w:rsidR="00025561" w:rsidRPr="00FF7624" w:rsidRDefault="00B53076" w:rsidP="00025561">
      <w:pPr>
        <w:pStyle w:val="ASFKNormal"/>
      </w:pPr>
      <w:r w:rsidRPr="00FF7624">
        <w:t>Для работы с документами «</w:t>
      </w:r>
      <w:r w:rsidR="00025561" w:rsidRPr="00FF7624">
        <w:t>Сведения о соглашении» следует перейти в пункт меню «Документы – Регистрация и учет обязательств – Реестр соглашений – Сведения о соглашении». Откроется ЭФ списка документов, представленная на рисунке </w:t>
      </w:r>
      <w:r w:rsidR="00025561" w:rsidRPr="00FF7624">
        <w:fldChar w:fldCharType="begin"/>
      </w:r>
      <w:r w:rsidR="00025561" w:rsidRPr="00FF7624">
        <w:instrText xml:space="preserve"> REF _Ref387687668 \h </w:instrText>
      </w:r>
      <w:r w:rsidR="00FF7624">
        <w:instrText xml:space="preserve"> \* MERGEFORMAT </w:instrText>
      </w:r>
      <w:r w:rsidR="00025561" w:rsidRPr="00FF7624">
        <w:fldChar w:fldCharType="separate"/>
      </w:r>
      <w:r w:rsidR="00607514">
        <w:rPr>
          <w:noProof/>
        </w:rPr>
        <w:t>104</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3352800"/>
            <wp:effectExtent l="0" t="0" r="0" b="0"/>
            <wp:docPr id="172" name="Рисунок 1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12" w:name="_Ref387687668"/>
      <w:bookmarkStart w:id="813" w:name="_Toc126839272"/>
      <w:r w:rsidR="00607514">
        <w:rPr>
          <w:noProof/>
        </w:rPr>
        <w:t>104</w:t>
      </w:r>
      <w:bookmarkEnd w:id="812"/>
      <w:r w:rsidRPr="00FF7624">
        <w:rPr>
          <w:noProof/>
        </w:rPr>
        <w:fldChar w:fldCharType="end"/>
      </w:r>
      <w:r w:rsidR="00025561" w:rsidRPr="00FF7624">
        <w:t>. ЭФ списка документов «Сведения о соглашении»</w:t>
      </w:r>
      <w:bookmarkEnd w:id="813"/>
    </w:p>
    <w:p w:rsidR="00025561" w:rsidRPr="00FF7624" w:rsidRDefault="00025561" w:rsidP="00025561">
      <w:pPr>
        <w:pStyle w:val="41"/>
      </w:pPr>
      <w:r w:rsidRPr="00FF7624">
        <w:t>Доступные операции</w:t>
      </w:r>
    </w:p>
    <w:p w:rsidR="00025561" w:rsidRPr="00FF7624" w:rsidRDefault="00025561" w:rsidP="00025561">
      <w:pPr>
        <w:pStyle w:val="ASFKNormal"/>
      </w:pPr>
      <w:r w:rsidRPr="00FF7624">
        <w:t>На АРМ ОРФК доступны следующие операции над документом:</w:t>
      </w:r>
    </w:p>
    <w:p w:rsidR="00025561" w:rsidRPr="00FF7624" w:rsidRDefault="00025561" w:rsidP="00025561">
      <w:pPr>
        <w:pStyle w:val="ASFKListmark1"/>
      </w:pPr>
      <w:r w:rsidRPr="00FF7624">
        <w:t xml:space="preserve">просмотр; </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ASFKListmark1"/>
      </w:pPr>
      <w:r w:rsidRPr="00FF7624">
        <w:t xml:space="preserve">импорт из </w:t>
      </w:r>
      <w:r w:rsidR="00321EBC" w:rsidRPr="00FF7624">
        <w:t>ППО OEBS АСФК</w:t>
      </w:r>
      <w:r w:rsidRPr="00FF7624">
        <w:t>;</w:t>
      </w:r>
    </w:p>
    <w:p w:rsidR="00025561" w:rsidRPr="00FF7624" w:rsidRDefault="00025561" w:rsidP="00025561">
      <w:pPr>
        <w:pStyle w:val="ASFKListmark1"/>
      </w:pPr>
      <w:r w:rsidRPr="00FF7624">
        <w:t xml:space="preserve">экспорт в </w:t>
      </w:r>
      <w:r w:rsidR="00321EBC" w:rsidRPr="00FF7624">
        <w:t>ППО OEBS АСФК</w:t>
      </w:r>
      <w:r w:rsidRPr="00FF7624">
        <w:t>;</w:t>
      </w:r>
    </w:p>
    <w:p w:rsidR="00025561" w:rsidRPr="00FF7624" w:rsidRDefault="00025561" w:rsidP="00025561">
      <w:pPr>
        <w:pStyle w:val="ASFKListmark1"/>
      </w:pPr>
      <w:r w:rsidRPr="00FF7624">
        <w:t>откат статуса передачи.</w:t>
      </w:r>
    </w:p>
    <w:p w:rsidR="00025561" w:rsidRPr="00FF7624" w:rsidRDefault="00025561" w:rsidP="00025561">
      <w:pPr>
        <w:pStyle w:val="41"/>
      </w:pPr>
      <w:bookmarkStart w:id="814" w:name="_Ref393729723"/>
      <w:r w:rsidRPr="00FF7624">
        <w:t>Экранная форма документа</w:t>
      </w:r>
      <w:bookmarkEnd w:id="814"/>
    </w:p>
    <w:p w:rsidR="00025561" w:rsidRPr="00FF7624" w:rsidRDefault="00025561" w:rsidP="00025561">
      <w:pPr>
        <w:pStyle w:val="ASFKNormal"/>
      </w:pPr>
      <w:r w:rsidRPr="00FF7624">
        <w:t>ЭФ документа «Сведения о соглашении» представлена на рисунках </w:t>
      </w:r>
      <w:r w:rsidRPr="00FF7624">
        <w:fldChar w:fldCharType="begin"/>
      </w:r>
      <w:r w:rsidRPr="00FF7624">
        <w:instrText xml:space="preserve"> REF _Ref387687672 \h </w:instrText>
      </w:r>
      <w:r w:rsidR="00FF7624">
        <w:instrText xml:space="preserve"> \* MERGEFORMAT </w:instrText>
      </w:r>
      <w:r w:rsidRPr="00FF7624">
        <w:fldChar w:fldCharType="separate"/>
      </w:r>
      <w:r w:rsidR="00607514">
        <w:rPr>
          <w:noProof/>
        </w:rPr>
        <w:t>105</w:t>
      </w:r>
      <w:r w:rsidRPr="00FF7624">
        <w:fldChar w:fldCharType="end"/>
      </w:r>
      <w:r w:rsidR="00126E9C" w:rsidRPr="00FF7624">
        <w:t>-</w:t>
      </w:r>
      <w:r w:rsidRPr="00FF7624">
        <w:fldChar w:fldCharType="begin"/>
      </w:r>
      <w:r w:rsidRPr="00FF7624">
        <w:instrText xml:space="preserve"> REF _Ref387687705 \h </w:instrText>
      </w:r>
      <w:r w:rsidR="00FF7624">
        <w:instrText xml:space="preserve"> \* MERGEFORMAT </w:instrText>
      </w:r>
      <w:r w:rsidRPr="00FF7624">
        <w:fldChar w:fldCharType="separate"/>
      </w:r>
      <w:r w:rsidR="00607514">
        <w:rPr>
          <w:noProof/>
        </w:rPr>
        <w:t>114</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«Основные атрибуты»;</w:t>
      </w:r>
    </w:p>
    <w:p w:rsidR="00025561" w:rsidRPr="00FF7624" w:rsidRDefault="00025561" w:rsidP="00025561">
      <w:pPr>
        <w:pStyle w:val="ASFKListmark2"/>
      </w:pPr>
      <w:r w:rsidRPr="00FF7624">
        <w:t>«Реквизиты ГРБС/ подведомственного ГРБС ПБС»;</w:t>
      </w:r>
    </w:p>
    <w:p w:rsidR="00025561" w:rsidRPr="00FF7624" w:rsidRDefault="00025561" w:rsidP="00025561">
      <w:pPr>
        <w:pStyle w:val="ASFKListmark2"/>
      </w:pPr>
      <w:r w:rsidRPr="00FF7624">
        <w:t>«Местонахождение ГРБС/ подведомственного ГРБС ПБС»;</w:t>
      </w:r>
    </w:p>
    <w:p w:rsidR="00025561" w:rsidRPr="00FF7624" w:rsidRDefault="00025561" w:rsidP="00025561">
      <w:pPr>
        <w:pStyle w:val="ASFKListmark2"/>
      </w:pPr>
      <w:r w:rsidRPr="00FF7624">
        <w:t>«Реквизиты соглашения (договора)»;</w:t>
      </w:r>
    </w:p>
    <w:p w:rsidR="00025561" w:rsidRPr="00FF7624" w:rsidRDefault="00025561" w:rsidP="00025561">
      <w:pPr>
        <w:pStyle w:val="ASFKListmark2"/>
      </w:pPr>
      <w:r w:rsidRPr="00FF7624">
        <w:t>«Реквизиты получателя субсидии (4)»;</w:t>
      </w:r>
    </w:p>
    <w:p w:rsidR="00025561" w:rsidRPr="00FF7624" w:rsidRDefault="00025561" w:rsidP="00025561">
      <w:pPr>
        <w:pStyle w:val="ASFKListmark1"/>
      </w:pPr>
      <w:r w:rsidRPr="00FF7624">
        <w:lastRenderedPageBreak/>
        <w:t>«График платежей»;</w:t>
      </w:r>
    </w:p>
    <w:p w:rsidR="00025561" w:rsidRPr="00FF7624" w:rsidRDefault="00025561" w:rsidP="00025561">
      <w:pPr>
        <w:pStyle w:val="ASFKListmark1"/>
      </w:pPr>
      <w:r w:rsidRPr="00FF7624">
        <w:t>«Подписи»;</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drawing>
          <wp:inline distT="0" distB="0" distL="0" distR="0">
            <wp:extent cx="6096000" cy="2590800"/>
            <wp:effectExtent l="0" t="0" r="0" b="0"/>
            <wp:docPr id="173" name="Рисунок 1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15" w:name="_Ref387687672"/>
      <w:bookmarkStart w:id="816" w:name="_Toc126839273"/>
      <w:r w:rsidR="00607514">
        <w:rPr>
          <w:noProof/>
        </w:rPr>
        <w:t>105</w:t>
      </w:r>
      <w:bookmarkEnd w:id="815"/>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ГРБС/ подведомственного ГРБС ПБС»</w:t>
      </w:r>
      <w:bookmarkEnd w:id="816"/>
    </w:p>
    <w:p w:rsidR="00025561" w:rsidRPr="00FF7624" w:rsidRDefault="00025561" w:rsidP="00025561">
      <w:pPr>
        <w:pStyle w:val="ASFKNormal"/>
      </w:pPr>
      <w:r w:rsidRPr="00FF7624">
        <w:t>Перечень полей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 xml:space="preserve">«Реквизиты ГРБС/ подведомственного ГРБС ПБС» приведен в </w:t>
      </w:r>
      <w:bookmarkStart w:id="817" w:name="_Toc387762661"/>
      <w:bookmarkStart w:id="818" w:name="_Ref387775477"/>
      <w:bookmarkStart w:id="819" w:name="_Ref387780969"/>
      <w:bookmarkStart w:id="820" w:name="_Ref408828259"/>
      <w:bookmarkStart w:id="821" w:name="_Ref412123443"/>
      <w:bookmarkStart w:id="822" w:name="_Ref419449774"/>
      <w:bookmarkStart w:id="823" w:name="_Toc422307671"/>
      <w:bookmarkStart w:id="824" w:name="_Ref436990471"/>
      <w:bookmarkStart w:id="825" w:name="_Ref441675522"/>
      <w:r w:rsidRPr="00FF7624">
        <w:t>таблице </w:t>
      </w:r>
      <w:r w:rsidRPr="00FF7624">
        <w:fldChar w:fldCharType="begin"/>
      </w:r>
      <w:r w:rsidRPr="00FF7624">
        <w:instrText xml:space="preserve"> REF _Ref387687746 \h </w:instrText>
      </w:r>
      <w:r w:rsidR="00FF7624">
        <w:instrText xml:space="preserve"> \* MERGEFORMAT </w:instrText>
      </w:r>
      <w:r w:rsidRPr="00FF7624">
        <w:fldChar w:fldCharType="separate"/>
      </w:r>
      <w:r w:rsidR="00607514">
        <w:rPr>
          <w:noProof/>
        </w:rPr>
        <w:t>66</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26" w:name="_Ref387687746"/>
      <w:bookmarkStart w:id="827" w:name="_Toc126838419"/>
      <w:r w:rsidR="00607514">
        <w:rPr>
          <w:noProof/>
        </w:rPr>
        <w:t>66</w:t>
      </w:r>
      <w:bookmarkEnd w:id="826"/>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ГРБС/ подведомственного ГРБС ПБС»</w:t>
      </w:r>
      <w:bookmarkEnd w:id="827"/>
    </w:p>
    <w:tbl>
      <w:tblPr>
        <w:tblStyle w:val="ASFKTable"/>
        <w:tblW w:w="5000" w:type="pct"/>
        <w:tblLook w:val="01E0" w:firstRow="1" w:lastRow="1" w:firstColumn="1" w:lastColumn="1" w:noHBand="0" w:noVBand="0"/>
      </w:tblPr>
      <w:tblGrid>
        <w:gridCol w:w="2187"/>
        <w:gridCol w:w="7441"/>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6" w:type="pct"/>
          </w:tcPr>
          <w:p w:rsidR="00025561" w:rsidRPr="00FF7624" w:rsidRDefault="00025561" w:rsidP="00025561">
            <w:pPr>
              <w:pStyle w:val="ASFKTableHead"/>
            </w:pPr>
            <w:r w:rsidRPr="00FF7624">
              <w:t>Наименование поля</w:t>
            </w:r>
          </w:p>
        </w:tc>
        <w:tc>
          <w:tcPr>
            <w:tcW w:w="3864"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«Сведения о документе»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025561" w:rsidP="00025561">
            <w:pPr>
              <w:pStyle w:val="ASFKTablenorm"/>
            </w:pPr>
            <w:r w:rsidRPr="00FF7624">
              <w:t>Номер документа</w:t>
            </w:r>
          </w:p>
        </w:tc>
        <w:tc>
          <w:tcPr>
            <w:tcW w:w="3864" w:type="pct"/>
          </w:tcPr>
          <w:p w:rsidR="00025561" w:rsidRPr="00FF7624" w:rsidRDefault="00025561" w:rsidP="00025561">
            <w:pPr>
              <w:pStyle w:val="ASFKTablenorm"/>
            </w:pPr>
            <w:r w:rsidRPr="00FF7624">
              <w:t>ГРБС/ПБС: 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t>Дата документа</w:t>
            </w:r>
          </w:p>
        </w:tc>
        <w:tc>
          <w:tcPr>
            <w:tcW w:w="3864" w:type="pct"/>
          </w:tcPr>
          <w:p w:rsidR="00025561" w:rsidRPr="00FF7624" w:rsidRDefault="00025561" w:rsidP="00025561">
            <w:pPr>
              <w:pStyle w:val="ASFKTablenorm"/>
            </w:pPr>
            <w:r w:rsidRPr="00FF7624">
              <w:t>ГРБС/ПБС: Заполняется по умолчанию значением текущей системной даты.</w:t>
            </w:r>
          </w:p>
          <w:p w:rsidR="00025561" w:rsidRPr="00FF7624" w:rsidRDefault="00025561" w:rsidP="00025561">
            <w:pPr>
              <w:pStyle w:val="ASFKTablenorm"/>
            </w:pPr>
            <w:r w:rsidRPr="00FF7624">
              <w:t>Выбор из системного календаря.</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126E9C" w:rsidP="00025561">
            <w:pPr>
              <w:pStyle w:val="ASFKTablenorm"/>
            </w:pPr>
            <w:r w:rsidRPr="00FF7624">
              <w:t>В</w:t>
            </w:r>
            <w:r w:rsidR="00025561" w:rsidRPr="00FF7624">
              <w:t>кладка «Реквизиты ГРБС/ подведомственного ГРБС 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t>Полное наименование</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«Полное наименование».</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«Полное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1B520D" w:rsidP="00025561">
            <w:pPr>
              <w:pStyle w:val="ASFKTablenorm"/>
            </w:pPr>
            <w:r w:rsidRPr="00FF7624">
              <w:t>П</w:t>
            </w:r>
            <w:r w:rsidR="00025561" w:rsidRPr="00FF7624">
              <w:t>о Сводному реестру</w:t>
            </w:r>
          </w:p>
        </w:tc>
        <w:tc>
          <w:tcPr>
            <w:tcW w:w="3864" w:type="pct"/>
          </w:tcPr>
          <w:p w:rsidR="00025561" w:rsidRPr="00FF7624" w:rsidRDefault="00025561" w:rsidP="00025561">
            <w:pPr>
              <w:pStyle w:val="ASFKTablenorm"/>
            </w:pPr>
            <w:r w:rsidRPr="00FF7624">
              <w:t xml:space="preserve">ГРБС/ПБС: Автоматически заполняется на основании системной константы </w:t>
            </w:r>
            <w:r w:rsidR="00591A0F" w:rsidRPr="00FF7624">
              <w:t>«</w:t>
            </w:r>
            <w:r w:rsidR="002D4573" w:rsidRPr="00FF7624">
              <w:t>Код собственного БУ</w:t>
            </w:r>
            <w:r w:rsidR="00591A0F" w:rsidRPr="00FF7624">
              <w:t>»</w:t>
            </w:r>
            <w:r w:rsidRPr="00FF7624">
              <w:t>.</w:t>
            </w:r>
          </w:p>
          <w:p w:rsidR="00025561" w:rsidRPr="00FF7624" w:rsidRDefault="00025561" w:rsidP="00025561">
            <w:pPr>
              <w:pStyle w:val="ASFKTablenorm"/>
            </w:pPr>
            <w:r w:rsidRPr="00FF7624">
              <w:lastRenderedPageBreak/>
              <w:t>Доступен выбор из справочника «СРРПБС», заполняется значением поля «код РУБП» (с учётом бюджета = «Федеральный бюджет» и ведомства = «кода по ППП»)</w:t>
            </w:r>
            <w:r w:rsidR="000B3079" w:rsidRPr="00FF7624">
              <w:t xml:space="preserve">, если дата документа меньше </w:t>
            </w:r>
            <w:r w:rsidRPr="00FF7624">
              <w:t>значени</w:t>
            </w:r>
            <w:r w:rsidR="000B3079" w:rsidRPr="00FF7624">
              <w:t>я</w:t>
            </w:r>
            <w:r w:rsidRPr="00FF7624">
              <w:t xml:space="preserve"> параметра «Дата завершения перехода на Сводный реестр», или из справочника СР, если значения поля «Переход на СР» равно 1.</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lastRenderedPageBreak/>
              <w:t>Номер лицевого счета</w:t>
            </w:r>
          </w:p>
        </w:tc>
        <w:tc>
          <w:tcPr>
            <w:tcW w:w="3864" w:type="pct"/>
          </w:tcPr>
          <w:p w:rsidR="00025561" w:rsidRPr="00FF7624" w:rsidRDefault="00025561" w:rsidP="00025561">
            <w:pPr>
              <w:pStyle w:val="ASFKTablenorm"/>
            </w:pPr>
            <w:r w:rsidRPr="00FF7624">
              <w:t xml:space="preserve">ГРБС/ПБС: Автоматически заполняется на основании кода системной константы </w:t>
            </w:r>
            <w:r w:rsidR="00591A0F" w:rsidRPr="00FF7624">
              <w:t>«</w:t>
            </w:r>
            <w:r w:rsidR="002D4573" w:rsidRPr="00FF7624">
              <w:t>Код собственного БУ</w:t>
            </w:r>
            <w:r w:rsidR="00591A0F" w:rsidRPr="00FF7624">
              <w:t>»</w:t>
            </w:r>
            <w:r w:rsidRPr="00FF7624">
              <w:t xml:space="preserve"> из справочника «Информации о ЛС» значением поля «Номер ЛС» (с учётом бюджета = «Федеральный бюджет», ведомства = «кода по ППП», типа ЛС = «03»).</w:t>
            </w:r>
          </w:p>
          <w:p w:rsidR="00025561" w:rsidRPr="00FF7624" w:rsidRDefault="00025561" w:rsidP="00025561">
            <w:pPr>
              <w:pStyle w:val="ASFKTablenorm"/>
            </w:pPr>
            <w:r w:rsidRPr="00FF7624">
              <w:t xml:space="preserve">При изменении поля «по Сводному реестру» перезаполняется автоматически на основании указанного значения из справочника «Информации о ЛС» значением поля «Номер ЛС» (с учётом бюджета = «Федеральный бюджет», ведомства = «кода по ППП», типа ЛС = «03» (если найдена одна актуальная запись 03 типа ЛС, иначе – поле очищается и значение выбирается из справочника «ИЛС»). </w:t>
            </w:r>
          </w:p>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 xml:space="preserve">Доступен выбор из справочника «Информации о ЛС» с учётом фильтрации: </w:t>
            </w:r>
          </w:p>
          <w:p w:rsidR="00025561" w:rsidRPr="00FF7624" w:rsidRDefault="00025561" w:rsidP="00025561">
            <w:pPr>
              <w:pStyle w:val="ASFKTableListMark"/>
            </w:pPr>
            <w:r w:rsidRPr="00FF7624">
              <w:t xml:space="preserve">бюджет = «Федеральный бюджет», код РУБП = «код по Сводному реестру», типа ЛС = «03»; </w:t>
            </w:r>
          </w:p>
          <w:p w:rsidR="00025561" w:rsidRPr="00FF7624" w:rsidRDefault="00025561" w:rsidP="00025561">
            <w:pPr>
              <w:pStyle w:val="ASFKTableListMark"/>
            </w:pPr>
            <w:r w:rsidRPr="00FF7624">
              <w:t>бюджет = «Федеральный бюджет», тип ЛС = «14».</w:t>
            </w:r>
          </w:p>
          <w:p w:rsidR="00025561" w:rsidRPr="00FF7624" w:rsidRDefault="00025561" w:rsidP="00025561">
            <w:pPr>
              <w:pStyle w:val="ASFKTablenorm"/>
            </w:pPr>
            <w:r w:rsidRPr="00FF7624">
              <w:t xml:space="preserve">Если текущая организация является той, кому переданы полномочия по 14 л/с, указанному в поле «Номер лицевого счета» (т.е. в справочнике ЛС для указанного значения ЛС в блоке «Дополнительные реквизиты ЛС по переданным полномочиям» значение поля «Код клиента» = </w:t>
            </w:r>
            <w:r w:rsidR="00591A0F" w:rsidRPr="00FF7624">
              <w:t>«</w:t>
            </w:r>
            <w:r w:rsidR="002D4573" w:rsidRPr="00FF7624">
              <w:t>Код собственного БУ</w:t>
            </w:r>
            <w:r w:rsidR="00591A0F" w:rsidRPr="00FF7624">
              <w:t>»</w:t>
            </w:r>
            <w:r w:rsidRPr="00FF7624">
              <w:t>), то осуществляется перезаполнение следующих полей:</w:t>
            </w:r>
          </w:p>
          <w:p w:rsidR="00025561" w:rsidRPr="00FF7624" w:rsidRDefault="00025561" w:rsidP="00025561">
            <w:pPr>
              <w:pStyle w:val="ASFKTableListMark"/>
            </w:pPr>
            <w:r w:rsidRPr="00FF7624">
              <w:t>«По сводному реестру» – кодом по РУБП организации-владельца 14 л/с (передавшей полномочия) по справочнику л/с (т.е. в справочнике ЛС для указанного значения ЛС значением поля «Код по Сводному Реестру»);</w:t>
            </w:r>
          </w:p>
          <w:p w:rsidR="00025561" w:rsidRPr="00FF7624" w:rsidRDefault="00025561" w:rsidP="00025561">
            <w:pPr>
              <w:pStyle w:val="ASFKTableListMark"/>
            </w:pPr>
            <w:r w:rsidRPr="00FF7624">
              <w:t xml:space="preserve">«Полное наименование» – полным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 </w:t>
            </w:r>
          </w:p>
          <w:p w:rsidR="00025561" w:rsidRPr="00FF7624" w:rsidRDefault="00025561" w:rsidP="00025561">
            <w:pPr>
              <w:pStyle w:val="ASFKTableListMark"/>
            </w:pPr>
            <w:r w:rsidRPr="00FF7624">
              <w:t>«Сокращенное наименование» – сокращенным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w:t>
            </w:r>
          </w:p>
          <w:p w:rsidR="00025561" w:rsidRPr="00FF7624" w:rsidRDefault="00025561" w:rsidP="00025561">
            <w:pPr>
              <w:pStyle w:val="ASFKTableListMark"/>
            </w:pPr>
            <w:r w:rsidRPr="00FF7624">
              <w:t xml:space="preserve">«Код ППП» – кодом главы организации-владельца 14 л/с (передавшей полномочия) по справочнику СРРПБС (т.е. заполнять из справочника ЛС значением поля «Ведомство» блока полей «Информация о владельце счета по РУБП»); </w:t>
            </w:r>
          </w:p>
          <w:p w:rsidR="00025561" w:rsidRPr="00FF7624" w:rsidRDefault="00025561" w:rsidP="00025561">
            <w:pPr>
              <w:pStyle w:val="ASFKTableListMark"/>
            </w:pPr>
            <w:r w:rsidRPr="00FF7624">
              <w:t>«ИНН организации» – ИНН организации-владельца 14 л/с (передавшей полномочия) по справочнику СРРПБС (т.е. заполнять соответствующим ИНН значению «по Сводному реестру» из справочника СРРПБС с учётом значения бюджета = «Федеральный бюджет» и значения «Код ППП»);</w:t>
            </w:r>
          </w:p>
          <w:p w:rsidR="00025561" w:rsidRPr="00FF7624" w:rsidRDefault="00025561" w:rsidP="00025561">
            <w:pPr>
              <w:pStyle w:val="ASFKTableListMark"/>
            </w:pPr>
            <w:r w:rsidRPr="00FF7624">
              <w:t xml:space="preserve">«КПП организации» – КПП организации-владельца 14 л/с (передавшей полномочия) по справочнику СРРПБС (т.е. заполнять соответствующим КПП значению «по Сводному реестру» из справочника СРРПБС с </w:t>
            </w:r>
            <w:r w:rsidRPr="00FF7624">
              <w:lastRenderedPageBreak/>
              <w:t>учётом значения бюджета = «Федеральный бюджет» и значения «Код ППП»);</w:t>
            </w:r>
          </w:p>
          <w:p w:rsidR="00025561" w:rsidRPr="00FF7624" w:rsidRDefault="00025561" w:rsidP="00025561">
            <w:pPr>
              <w:pStyle w:val="ASFKTableListMark"/>
            </w:pPr>
            <w:r w:rsidRPr="00FF7624">
              <w:t>«по ОКОПФ» – кодом ОКОПФ организации-владельца 14 л/с (передавшей полномочия) по справочнику СРРПБС (т.е. заполнять соответствующим ОКОПФ значению «по Сводному реестру» из справочника СРРПБС с учётом значения бюджета = «Федеральный бюджет» и значения «Код ППП»).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025561" w:rsidP="00025561">
            <w:pPr>
              <w:pStyle w:val="ASFKTablenorm"/>
            </w:pPr>
            <w:r w:rsidRPr="00FF7624">
              <w:lastRenderedPageBreak/>
              <w:t>Код по ППП</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 xml:space="preserve">ГРБС/ПБС: Заполняется значением кода главы по БК записи справочника СР, найденной на основании констант </w:t>
            </w:r>
            <w:r w:rsidR="0044039B" w:rsidRPr="00FF7624">
              <w:t>«Код собственного БУ»</w:t>
            </w:r>
            <w:r w:rsidRPr="00FF7624">
              <w:t xml:space="preserve"> и </w:t>
            </w:r>
            <w:r w:rsidR="0044039B" w:rsidRPr="00FF7624">
              <w:t>«</w:t>
            </w:r>
            <w:r w:rsidR="00874CAE" w:rsidRPr="00FF7624">
              <w:t>Код бюджета</w:t>
            </w:r>
            <w:r w:rsidR="0044039B" w:rsidRPr="00FF7624">
              <w:t>»</w:t>
            </w:r>
            <w:r w:rsidRPr="00FF7624">
              <w:t>.</w:t>
            </w:r>
          </w:p>
          <w:p w:rsidR="00025561" w:rsidRPr="00FF7624" w:rsidRDefault="00025561" w:rsidP="00025561">
            <w:pPr>
              <w:pStyle w:val="ASFKTablenorm"/>
            </w:pPr>
            <w:r w:rsidRPr="00FF7624">
              <w:t>При изменении поля «по Сводному реестру» перезаполняется автоматически из справочника СР.</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 xml:space="preserve">ГРБС/ПБС: Автоматически заполняется на основании системной константы </w:t>
            </w:r>
            <w:r w:rsidR="0044039B" w:rsidRPr="00FF7624">
              <w:t>«</w:t>
            </w:r>
            <w:r w:rsidR="002D4573" w:rsidRPr="00FF7624">
              <w:t>Собственный код ведомства</w:t>
            </w:r>
            <w:r w:rsidR="0044039B" w:rsidRPr="00FF7624">
              <w:t>»</w:t>
            </w:r>
            <w:r w:rsidRPr="00FF7624">
              <w:t>.</w:t>
            </w:r>
          </w:p>
          <w:p w:rsidR="00025561" w:rsidRPr="00FF7624" w:rsidRDefault="00025561" w:rsidP="00025561">
            <w:pPr>
              <w:pStyle w:val="ASFKTablenorm"/>
            </w:pPr>
            <w:r w:rsidRPr="00FF7624">
              <w:t>При изменении поля «по Сводному реестру» перезаполняется автоматически из справочника «СРРПБС» значением поля «Ведомство (код)» (с учётом бюджета = «Федеральный бюджет» и кода РУБП = «код по сводному реестру»).</w:t>
            </w:r>
          </w:p>
          <w:p w:rsidR="00025561" w:rsidRPr="00FF7624" w:rsidRDefault="00025561" w:rsidP="00025561">
            <w:pPr>
              <w:pStyle w:val="ASFKTablenorm"/>
            </w:pPr>
            <w:r w:rsidRPr="00FF7624">
              <w:t>Доступен выбор из справочника «Ведомства» (с учётом бюджета = «Федеральный бюджет»).</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t>Сокращенное наименование</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«Краткое наименование».</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«Краткое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025561" w:rsidP="00025561">
            <w:pPr>
              <w:pStyle w:val="ASFKTablenorm"/>
            </w:pPr>
            <w:r w:rsidRPr="00FF7624">
              <w:t>ИНН организации</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«ИНН».</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«ИНН».</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t>КПП организации</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«КПП».</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lastRenderedPageBreak/>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«КПП».</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1B520D" w:rsidP="00025561">
            <w:pPr>
              <w:pStyle w:val="ASFKTablenorm"/>
            </w:pPr>
            <w:r w:rsidRPr="00FF7624">
              <w:lastRenderedPageBreak/>
              <w:t>П</w:t>
            </w:r>
            <w:r w:rsidR="00025561" w:rsidRPr="00FF7624">
              <w:t>о ОКОПФ</w:t>
            </w:r>
          </w:p>
        </w:tc>
        <w:tc>
          <w:tcPr>
            <w:tcW w:w="3864"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«ОКОПФ».</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«ОКОПФ».</w:t>
            </w:r>
          </w:p>
          <w:p w:rsidR="00025561" w:rsidRPr="00FF7624" w:rsidRDefault="00025561" w:rsidP="00025561">
            <w:pPr>
              <w:pStyle w:val="ASFKTablenorm"/>
            </w:pPr>
            <w:r w:rsidRPr="00FF7624">
              <w:t>Доступен выбор из справочника «ОКОПФ».</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025561" w:rsidP="00025561">
            <w:pPr>
              <w:pStyle w:val="ASFKTablenorm"/>
            </w:pPr>
            <w:r w:rsidRPr="00FF7624">
              <w:t>Дата постановки на учет в налоговом органе</w:t>
            </w:r>
          </w:p>
        </w:tc>
        <w:tc>
          <w:tcPr>
            <w:tcW w:w="3864" w:type="pct"/>
          </w:tcPr>
          <w:p w:rsidR="00025561" w:rsidRPr="00FF7624" w:rsidRDefault="00025561" w:rsidP="00025561">
            <w:pPr>
              <w:pStyle w:val="ASFKTablenorm"/>
            </w:pPr>
            <w:r w:rsidRPr="00FF7624">
              <w:t>ГРБС/ПБС: Выбор из системного календаря.</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6" w:type="pct"/>
          </w:tcPr>
          <w:p w:rsidR="00025561" w:rsidRPr="00FF7624" w:rsidRDefault="00025561" w:rsidP="00025561">
            <w:pPr>
              <w:pStyle w:val="ASFKTablenorm"/>
            </w:pPr>
            <w:r w:rsidRPr="00FF7624">
              <w:t>Наименование ТОФК</w:t>
            </w:r>
          </w:p>
        </w:tc>
        <w:tc>
          <w:tcPr>
            <w:tcW w:w="3864"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«по КОФК» из справочника «Органы ФК» поля «Полное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6" w:type="pct"/>
          </w:tcPr>
          <w:p w:rsidR="00025561" w:rsidRPr="00FF7624" w:rsidRDefault="001B520D" w:rsidP="00025561">
            <w:pPr>
              <w:pStyle w:val="ASFKTablenorm"/>
            </w:pPr>
            <w:r w:rsidRPr="00FF7624">
              <w:t>П</w:t>
            </w:r>
            <w:r w:rsidR="00025561" w:rsidRPr="00FF7624">
              <w:t>о КОФК</w:t>
            </w:r>
          </w:p>
        </w:tc>
        <w:tc>
          <w:tcPr>
            <w:tcW w:w="3864" w:type="pct"/>
          </w:tcPr>
          <w:p w:rsidR="00025561" w:rsidRPr="00FF7624" w:rsidRDefault="00025561" w:rsidP="00025561">
            <w:pPr>
              <w:pStyle w:val="ASFKTablenorm"/>
            </w:pPr>
            <w:r w:rsidRPr="00FF7624">
              <w:t xml:space="preserve">ГРБС/ПБС: Автоматически заполняется на основании системной константы собственного ТОФК </w:t>
            </w:r>
            <w:r w:rsidR="00591A0F" w:rsidRPr="00FF7624">
              <w:t>«</w:t>
            </w:r>
            <w:r w:rsidR="002D4573" w:rsidRPr="00FF7624">
              <w:t>Код собственного ТОФК</w:t>
            </w:r>
            <w:r w:rsidR="00591A0F" w:rsidRPr="00FF7624">
              <w:t>»</w:t>
            </w:r>
            <w:r w:rsidRPr="00FF7624">
              <w:t xml:space="preserve"> (если соответствует маске xx00) или вышестоящего ТОФК </w:t>
            </w:r>
            <w:r w:rsidR="00591A0F" w:rsidRPr="00FF7624">
              <w:t>«</w:t>
            </w:r>
            <w:r w:rsidR="002D4573" w:rsidRPr="00FF7624">
              <w:t>Код вышестоящего ТОФК</w:t>
            </w:r>
            <w:r w:rsidR="00591A0F" w:rsidRPr="00FF7624">
              <w:t>»</w:t>
            </w:r>
            <w:r w:rsidRPr="00FF7624">
              <w:t xml:space="preserve"> (если код собственного ТОФК соответствует маске </w:t>
            </w:r>
            <w:r w:rsidRPr="00FF7624">
              <w:rPr>
                <w:lang w:val="en-US"/>
              </w:rPr>
              <w:t>xxyy</w:t>
            </w:r>
            <w:r w:rsidRPr="00FF7624">
              <w:t>).</w:t>
            </w:r>
          </w:p>
          <w:p w:rsidR="00025561" w:rsidRPr="00FF7624" w:rsidRDefault="00025561" w:rsidP="00025561">
            <w:pPr>
              <w:pStyle w:val="ASFKTablenorm"/>
            </w:pPr>
            <w:r w:rsidRPr="00FF7624">
              <w:t>Доступен выбор из справочника «Органы ФК», заполняется значением поля «КОФК».</w:t>
            </w:r>
          </w:p>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«Местонахождение ГРБС/ подведомственного ГРБС ПБС»</w:t>
      </w:r>
      <w:r w:rsidR="00126E9C" w:rsidRPr="00FF7624">
        <w:t xml:space="preserve"> представлена на рисунке</w:t>
      </w:r>
      <w:r w:rsidR="00FC634B" w:rsidRPr="00FF7624">
        <w:t> </w:t>
      </w:r>
      <w:r w:rsidR="00126E9C" w:rsidRPr="00FF7624">
        <w:fldChar w:fldCharType="begin"/>
      </w:r>
      <w:r w:rsidR="00126E9C" w:rsidRPr="00FF7624">
        <w:instrText xml:space="preserve"> REF _Ref387687794 \h </w:instrText>
      </w:r>
      <w:r w:rsidR="00FF7624">
        <w:instrText xml:space="preserve"> \* MERGEFORMAT </w:instrText>
      </w:r>
      <w:r w:rsidR="00126E9C" w:rsidRPr="00FF7624">
        <w:fldChar w:fldCharType="separate"/>
      </w:r>
      <w:r w:rsidR="00607514">
        <w:rPr>
          <w:noProof/>
        </w:rPr>
        <w:t>106</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524000"/>
            <wp:effectExtent l="0" t="0" r="0" b="0"/>
            <wp:docPr id="174" name="Рисунок 1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28" w:name="_Ref387687794"/>
      <w:bookmarkStart w:id="829" w:name="_Toc126839274"/>
      <w:r w:rsidR="00607514">
        <w:rPr>
          <w:noProof/>
        </w:rPr>
        <w:t>106</w:t>
      </w:r>
      <w:bookmarkEnd w:id="828"/>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«Местонахождение ГРБС/ подведомственного ГРБС ПБС»</w:t>
      </w:r>
      <w:bookmarkEnd w:id="829"/>
    </w:p>
    <w:p w:rsidR="00025561" w:rsidRPr="00FF7624" w:rsidRDefault="00025561" w:rsidP="00025561">
      <w:pPr>
        <w:pStyle w:val="ASFKNormal"/>
      </w:pPr>
      <w:r w:rsidRPr="00FF7624">
        <w:t xml:space="preserve">Перечень полей </w:t>
      </w:r>
      <w:r w:rsidR="00676935" w:rsidRPr="00FF7624">
        <w:t xml:space="preserve">документа </w:t>
      </w:r>
      <w:r w:rsidRPr="00FF7624">
        <w:t>«Сведения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«Местонахождение ГРБС/ подведомственного ГРБС ПБС» приведен в таблице </w:t>
      </w:r>
      <w:r w:rsidRPr="00FF7624">
        <w:fldChar w:fldCharType="begin"/>
      </w:r>
      <w:r w:rsidRPr="00FF7624">
        <w:instrText xml:space="preserve"> REF _Ref387687837 \h </w:instrText>
      </w:r>
      <w:r w:rsidR="00FF7624">
        <w:instrText xml:space="preserve"> \* MERGEFORMAT </w:instrText>
      </w:r>
      <w:r w:rsidRPr="00FF7624">
        <w:fldChar w:fldCharType="separate"/>
      </w:r>
      <w:r w:rsidR="00607514">
        <w:rPr>
          <w:noProof/>
        </w:rPr>
        <w:t>67</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830" w:name="_Ref387687837"/>
      <w:bookmarkStart w:id="831" w:name="_Toc126838420"/>
      <w:r w:rsidR="00607514">
        <w:rPr>
          <w:noProof/>
        </w:rPr>
        <w:t>67</w:t>
      </w:r>
      <w:bookmarkEnd w:id="830"/>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«Местонахождение ГРБС/ подведомственного ГРБС ПБС»</w:t>
      </w:r>
      <w:bookmarkEnd w:id="831"/>
    </w:p>
    <w:tbl>
      <w:tblPr>
        <w:tblStyle w:val="ASFKTable"/>
        <w:tblW w:w="5000" w:type="pct"/>
        <w:tblLook w:val="01E0" w:firstRow="1" w:lastRow="1" w:firstColumn="1" w:lastColumn="1" w:noHBand="0" w:noVBand="0"/>
      </w:tblPr>
      <w:tblGrid>
        <w:gridCol w:w="6212"/>
        <w:gridCol w:w="3416"/>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3226" w:type="pct"/>
          </w:tcPr>
          <w:p w:rsidR="00025561" w:rsidRPr="00FF7624" w:rsidRDefault="00025561" w:rsidP="00025561">
            <w:pPr>
              <w:pStyle w:val="ASFKTableHead"/>
            </w:pPr>
            <w:r w:rsidRPr="00FF7624">
              <w:t>Наименование поля</w:t>
            </w:r>
          </w:p>
        </w:tc>
        <w:tc>
          <w:tcPr>
            <w:tcW w:w="1774"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26" w:type="pct"/>
          </w:tcPr>
          <w:p w:rsidR="00025561" w:rsidRPr="00FF7624" w:rsidRDefault="00025561" w:rsidP="00025561">
            <w:pPr>
              <w:pStyle w:val="ASFKTablenorm"/>
            </w:pPr>
            <w:r w:rsidRPr="00FF7624">
              <w:t>Наименование субъекта РФ</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26" w:type="pct"/>
          </w:tcPr>
          <w:p w:rsidR="00025561" w:rsidRPr="00FF7624" w:rsidRDefault="00025561" w:rsidP="00025561">
            <w:pPr>
              <w:pStyle w:val="ASFKTablenorm"/>
            </w:pPr>
            <w:r w:rsidRPr="00FF7624">
              <w:t>Почтовый индекс</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26" w:type="pct"/>
          </w:tcPr>
          <w:p w:rsidR="00025561" w:rsidRPr="00FF7624" w:rsidRDefault="00025561" w:rsidP="00025561">
            <w:pPr>
              <w:pStyle w:val="ASFKTablenorm"/>
            </w:pPr>
            <w:r w:rsidRPr="00FF7624">
              <w:t>Кодовое обозначение субъекта РФ</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26" w:type="pct"/>
          </w:tcPr>
          <w:p w:rsidR="00025561" w:rsidRPr="00FF7624" w:rsidRDefault="00025561" w:rsidP="00025561">
            <w:pPr>
              <w:pStyle w:val="ASFKTablenorm"/>
            </w:pPr>
            <w:r w:rsidRPr="00FF7624">
              <w:t>Тип населенного пункта</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26" w:type="pct"/>
          </w:tcPr>
          <w:p w:rsidR="00025561" w:rsidRPr="00FF7624" w:rsidRDefault="00025561" w:rsidP="00025561">
            <w:pPr>
              <w:pStyle w:val="ASFKTablenorm"/>
            </w:pPr>
            <w:r w:rsidRPr="00FF7624">
              <w:t>Наименование населенного пункта</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26" w:type="pct"/>
          </w:tcPr>
          <w:p w:rsidR="00025561" w:rsidRPr="00FF7624" w:rsidRDefault="00025561" w:rsidP="00025561">
            <w:pPr>
              <w:pStyle w:val="ASFKTablenorm"/>
            </w:pPr>
            <w:r w:rsidRPr="00FF7624">
              <w:t>Код населенного пункта по ОКТМО</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26" w:type="pct"/>
          </w:tcPr>
          <w:p w:rsidR="00025561" w:rsidRPr="00FF7624" w:rsidRDefault="00025561" w:rsidP="00025561">
            <w:pPr>
              <w:pStyle w:val="ASFKTablenorm"/>
            </w:pPr>
            <w:r w:rsidRPr="00FF7624">
              <w:t>Тип и наименование элемента планировочной структуры</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26" w:type="pct"/>
          </w:tcPr>
          <w:p w:rsidR="00025561" w:rsidRPr="00FF7624" w:rsidRDefault="00025561" w:rsidP="00025561">
            <w:pPr>
              <w:pStyle w:val="ASFKTablenorm"/>
            </w:pPr>
            <w:r w:rsidRPr="00FF7624">
              <w:t>Тип и наименование объекта улично-дорожной сети</w:t>
            </w:r>
          </w:p>
        </w:tc>
        <w:tc>
          <w:tcPr>
            <w:tcW w:w="177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26" w:type="pct"/>
          </w:tcPr>
          <w:p w:rsidR="00025561" w:rsidRPr="00FF7624" w:rsidRDefault="00025561" w:rsidP="00025561">
            <w:pPr>
              <w:pStyle w:val="ASFKTablenorm"/>
            </w:pPr>
            <w:r w:rsidRPr="00FF7624">
              <w:t>Тип и цифровое или буквенное обозначение объекта адресации</w:t>
            </w:r>
          </w:p>
        </w:tc>
        <w:tc>
          <w:tcPr>
            <w:tcW w:w="1774"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«Реквизиты соглашения (договора)»</w:t>
      </w:r>
      <w:r w:rsidR="00126E9C" w:rsidRPr="00FF7624">
        <w:t xml:space="preserve"> представлена на рисунке</w:t>
      </w:r>
      <w:r w:rsidR="00FC634B" w:rsidRPr="00FF7624">
        <w:t> </w:t>
      </w:r>
      <w:r w:rsidR="00126E9C" w:rsidRPr="00FF7624">
        <w:fldChar w:fldCharType="begin"/>
      </w:r>
      <w:r w:rsidR="00126E9C" w:rsidRPr="00FF7624">
        <w:instrText xml:space="preserve"> REF _Ref387687885 \h </w:instrText>
      </w:r>
      <w:r w:rsidR="00FF7624">
        <w:instrText xml:space="preserve"> \* MERGEFORMAT </w:instrText>
      </w:r>
      <w:r w:rsidR="00126E9C" w:rsidRPr="00FF7624">
        <w:fldChar w:fldCharType="separate"/>
      </w:r>
      <w:r w:rsidR="00607514">
        <w:rPr>
          <w:noProof/>
        </w:rPr>
        <w:t>107</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133600"/>
            <wp:effectExtent l="0" t="0" r="0" b="0"/>
            <wp:docPr id="175" name="Рисунок 1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096000" cy="2133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32" w:name="_Ref387687885"/>
      <w:bookmarkStart w:id="833" w:name="_Toc126839275"/>
      <w:r w:rsidR="00607514">
        <w:rPr>
          <w:noProof/>
        </w:rPr>
        <w:t>107</w:t>
      </w:r>
      <w:bookmarkEnd w:id="832"/>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соглашения (договора)»</w:t>
      </w:r>
      <w:bookmarkEnd w:id="833"/>
    </w:p>
    <w:p w:rsidR="00025561" w:rsidRPr="00FF7624" w:rsidRDefault="00025561" w:rsidP="00025561">
      <w:pPr>
        <w:pStyle w:val="ASFKNormal"/>
      </w:pPr>
      <w:r w:rsidRPr="00FF7624">
        <w:t>Перечень полей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«Реквизиты соглашения (договора)» приведен в таблице </w:t>
      </w:r>
      <w:r w:rsidRPr="00FF7624">
        <w:fldChar w:fldCharType="begin"/>
      </w:r>
      <w:r w:rsidRPr="00FF7624">
        <w:instrText xml:space="preserve"> REF _Ref387687914 \h </w:instrText>
      </w:r>
      <w:r w:rsidR="00FF7624">
        <w:instrText xml:space="preserve"> \* MERGEFORMAT </w:instrText>
      </w:r>
      <w:r w:rsidRPr="00FF7624">
        <w:fldChar w:fldCharType="separate"/>
      </w:r>
      <w:r w:rsidR="00607514">
        <w:rPr>
          <w:noProof/>
        </w:rPr>
        <w:t>68</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34" w:name="_Ref387687914"/>
      <w:bookmarkStart w:id="835" w:name="_Toc126838421"/>
      <w:r w:rsidR="00607514">
        <w:rPr>
          <w:noProof/>
        </w:rPr>
        <w:t>68</w:t>
      </w:r>
      <w:bookmarkEnd w:id="834"/>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соглашения (договора)»</w:t>
      </w:r>
      <w:bookmarkEnd w:id="835"/>
    </w:p>
    <w:tbl>
      <w:tblPr>
        <w:tblStyle w:val="ASFKTable"/>
        <w:tblW w:w="5000" w:type="pct"/>
        <w:tblLook w:val="01E0" w:firstRow="1" w:lastRow="1" w:firstColumn="1" w:lastColumn="1" w:noHBand="0" w:noVBand="0"/>
      </w:tblPr>
      <w:tblGrid>
        <w:gridCol w:w="2661"/>
        <w:gridCol w:w="6967"/>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82" w:type="pct"/>
          </w:tcPr>
          <w:p w:rsidR="00025561" w:rsidRPr="00FF7624" w:rsidRDefault="00025561" w:rsidP="00025561">
            <w:pPr>
              <w:pStyle w:val="ASFKTableHead"/>
            </w:pPr>
            <w:r w:rsidRPr="00FF7624">
              <w:t>Наименование поля</w:t>
            </w:r>
          </w:p>
        </w:tc>
        <w:tc>
          <w:tcPr>
            <w:tcW w:w="3618"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Наименование вида</w:t>
            </w:r>
          </w:p>
        </w:tc>
        <w:tc>
          <w:tcPr>
            <w:tcW w:w="3618"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«Код Вида» из справочника «Виды соглашений» поля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Код вида</w:t>
            </w:r>
          </w:p>
        </w:tc>
        <w:tc>
          <w:tcPr>
            <w:tcW w:w="3618" w:type="pct"/>
          </w:tcPr>
          <w:p w:rsidR="00025561" w:rsidRPr="00FF7624" w:rsidRDefault="00025561" w:rsidP="00025561">
            <w:pPr>
              <w:pStyle w:val="ASFKTablenorm"/>
            </w:pPr>
            <w:r w:rsidRPr="00FF7624">
              <w:t>Доступен выбор из справочника «Виды соглашений».</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lastRenderedPageBreak/>
              <w:t>Реестровый номер соглашения 1-го уровня</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Обязательно для заполнения только при указании в реквизите «Код вида» значения «122».</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Номер</w:t>
            </w:r>
          </w:p>
        </w:tc>
        <w:tc>
          <w:tcPr>
            <w:tcW w:w="3618"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Уникальный номер реестровой записи реестра государственных заданий</w:t>
            </w:r>
          </w:p>
        </w:tc>
        <w:tc>
          <w:tcPr>
            <w:tcW w:w="3618"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Дата заключения</w:t>
            </w:r>
          </w:p>
        </w:tc>
        <w:tc>
          <w:tcPr>
            <w:tcW w:w="3618"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Дата вступления в силу</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при значениях «121», «122» и «123»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Дата окончания срока действия</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при значениях «121», «122» и «123» реквизита «Код вида» (т.е. дата должна быть заполнена и отлична от 01.01.2999).</w:t>
            </w:r>
          </w:p>
          <w:p w:rsidR="00025561" w:rsidRPr="00FF7624" w:rsidRDefault="00025561" w:rsidP="00025561">
            <w:pPr>
              <w:pStyle w:val="ASFKTablenorm"/>
            </w:pPr>
            <w:r w:rsidRPr="00FF7624">
              <w:t>При отсутствии указывается «01.01.2999».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Наименование НПА</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только при значении «130»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Номер регистрации в Минюсте РФ</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при значении «130» реквизита «Код вида».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Дата регистрации в Минюсте РФ</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при значении «130»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Сумма субсидии в валюте</w:t>
            </w:r>
          </w:p>
        </w:tc>
        <w:tc>
          <w:tcPr>
            <w:tcW w:w="3618"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Наименование валюты по ОКВ</w:t>
            </w:r>
          </w:p>
        </w:tc>
        <w:tc>
          <w:tcPr>
            <w:tcW w:w="3618"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«Код валюты по ОКВ» из справочника «Валюты» поля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Код валюты по ОКВ</w:t>
            </w:r>
          </w:p>
        </w:tc>
        <w:tc>
          <w:tcPr>
            <w:tcW w:w="3618" w:type="pct"/>
          </w:tcPr>
          <w:p w:rsidR="00025561" w:rsidRPr="00FF7624" w:rsidRDefault="00025561" w:rsidP="00025561">
            <w:pPr>
              <w:pStyle w:val="ASFKTablenorm"/>
            </w:pPr>
            <w:r w:rsidRPr="00FF7624">
              <w:t xml:space="preserve">ГРБС/ПБС: Значение по умолчанию – RUB. </w:t>
            </w:r>
          </w:p>
          <w:p w:rsidR="00025561" w:rsidRPr="00FF7624" w:rsidRDefault="00025561" w:rsidP="00025561">
            <w:pPr>
              <w:pStyle w:val="ASFKTablenorm"/>
            </w:pPr>
            <w:r w:rsidRPr="00FF7624">
              <w:t>Доступен выбор из справочника «Валюты», заполняется значением поля «Код».</w:t>
            </w:r>
          </w:p>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Может быть указан как буквенный, так и цифровой код валюты (например, RUB или 643).</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Курс валюты</w:t>
            </w:r>
          </w:p>
        </w:tc>
        <w:tc>
          <w:tcPr>
            <w:tcW w:w="3618" w:type="pct"/>
          </w:tcPr>
          <w:p w:rsidR="00025561" w:rsidRPr="00FF7624" w:rsidRDefault="00025561" w:rsidP="00025561">
            <w:pPr>
              <w:pStyle w:val="ASFKTablenorm"/>
            </w:pPr>
            <w:r w:rsidRPr="00FF7624">
              <w:t>ГРБС/ПБС: Значение по умолчанию – 1,00, при указании в поле «Код валюты по ОКВ» = RUB или 643.</w:t>
            </w:r>
          </w:p>
          <w:p w:rsidR="00025561" w:rsidRPr="00FF7624" w:rsidRDefault="00025561" w:rsidP="00025561">
            <w:pPr>
              <w:pStyle w:val="ASFKTablenorm"/>
            </w:pPr>
            <w:r w:rsidRPr="00FF7624">
              <w:t xml:space="preserve">Для Соглашений вида 121, 122 и 123 (значение поля «Код вида» = 121, 122 или 123) значение поля заполняется автоматически по справочнику «Курсы валют» (по буквенному и по цифровому коду) из поля «Курс (Начальная валюта – Конечная валюта)» (среди актуальных записей справочника на дату указанную в реквизите документа «Дата </w:t>
            </w:r>
            <w:r w:rsidRPr="00FF7624">
              <w:lastRenderedPageBreak/>
              <w:t>заключения» + в записи справочника «Конечная валюта» = значению «RUB» + в записи справочника «Тип курса» = «ЦБ РФ»).</w:t>
            </w:r>
          </w:p>
          <w:p w:rsidR="00025561" w:rsidRPr="00FF7624" w:rsidRDefault="00025561" w:rsidP="00025561">
            <w:pPr>
              <w:pStyle w:val="ASFKTablenorm"/>
            </w:pPr>
            <w:r w:rsidRPr="00FF7624">
              <w:t>При этом, требуется полученное значение курса из справочника округлять до 4-х разделителей в дробной части (например, 32,0399057868 до 32,0310).</w:t>
            </w:r>
          </w:p>
          <w:p w:rsidR="00025561" w:rsidRPr="00FF7624" w:rsidRDefault="00025561" w:rsidP="00025561">
            <w:pPr>
              <w:pStyle w:val="ASFKTablenorm"/>
            </w:pPr>
            <w:r w:rsidRPr="00FF7624">
              <w:t>Для Соглашений вида 130 (значение поля «Код вида» = 130) значение поля «Курс валюты» заполняется только вручную.</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lastRenderedPageBreak/>
              <w:t>Сумма субсидии в рублях</w:t>
            </w:r>
          </w:p>
        </w:tc>
        <w:tc>
          <w:tcPr>
            <w:tcW w:w="3618" w:type="pct"/>
          </w:tcPr>
          <w:p w:rsidR="00025561" w:rsidRPr="00FF7624" w:rsidRDefault="00025561" w:rsidP="00025561">
            <w:pPr>
              <w:pStyle w:val="ASFKTablenorm"/>
            </w:pPr>
            <w:r w:rsidRPr="00FF7624">
              <w:t>ГРБС/ПБС: Заполняется автоматически в результате расчёта: значение поля «Сумма субсидии в валюте»*значение поля «Курс валюты».</w:t>
            </w:r>
          </w:p>
          <w:p w:rsidR="00025561" w:rsidRPr="00FF7624" w:rsidRDefault="00025561" w:rsidP="00025561">
            <w:pPr>
              <w:pStyle w:val="ASFKTablenorm"/>
            </w:pPr>
            <w:r w:rsidRPr="00FF7624">
              <w:t>При пересчёте выполняется округление до 2-х знаков после запятой.</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82" w:type="pct"/>
          </w:tcPr>
          <w:p w:rsidR="00025561" w:rsidRPr="00FF7624" w:rsidRDefault="00025561" w:rsidP="00025561">
            <w:pPr>
              <w:pStyle w:val="ASFKTablenorm"/>
            </w:pPr>
            <w:r w:rsidRPr="00FF7624">
              <w:t>Объем софинансирования из БС</w:t>
            </w:r>
          </w:p>
        </w:tc>
        <w:tc>
          <w:tcPr>
            <w:tcW w:w="3618"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15, 16 разрядах КБК указано значение «52»).</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82" w:type="pct"/>
          </w:tcPr>
          <w:p w:rsidR="00025561" w:rsidRPr="00FF7624" w:rsidRDefault="00025561" w:rsidP="00025561">
            <w:pPr>
              <w:pStyle w:val="ASFKTablenorm"/>
            </w:pPr>
            <w:r w:rsidRPr="00FF7624">
              <w:t>Объем софинансирования из МБ</w:t>
            </w:r>
          </w:p>
        </w:tc>
        <w:tc>
          <w:tcPr>
            <w:tcW w:w="3618" w:type="pct"/>
          </w:tcPr>
          <w:p w:rsidR="00025561" w:rsidRPr="00FF7624" w:rsidRDefault="00025561" w:rsidP="00025561">
            <w:pPr>
              <w:pStyle w:val="ASFKTablenorm"/>
            </w:pPr>
            <w:r w:rsidRPr="00FF7624">
              <w:t xml:space="preserve">Ввод значения вручную. </w:t>
            </w:r>
          </w:p>
          <w:p w:rsidR="00025561" w:rsidRPr="00FF7624" w:rsidRDefault="00025561" w:rsidP="00025561">
            <w:pPr>
              <w:pStyle w:val="ASFKTablenorm"/>
            </w:pPr>
            <w:r w:rsidRPr="00FF7624">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15, 16 разрядах КБК указано значение «52»).</w:t>
            </w:r>
          </w:p>
        </w:tc>
      </w:tr>
    </w:tbl>
    <w:p w:rsidR="00025561" w:rsidRPr="00FF7624" w:rsidRDefault="00025561" w:rsidP="00025561">
      <w:pPr>
        <w:pStyle w:val="ASFKNormal"/>
      </w:pPr>
      <w:r w:rsidRPr="00FF7624">
        <w:t>ЭФ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«Реквизиты получателя субсидии (4)»</w:t>
      </w:r>
      <w:r w:rsidR="00126E9C" w:rsidRPr="00FF7624">
        <w:t xml:space="preserve"> представлена на рисунке</w:t>
      </w:r>
      <w:r w:rsidR="00FC634B" w:rsidRPr="00FF7624">
        <w:t> </w:t>
      </w:r>
      <w:r w:rsidR="00126E9C" w:rsidRPr="00FF7624">
        <w:fldChar w:fldCharType="begin"/>
      </w:r>
      <w:r w:rsidR="00126E9C" w:rsidRPr="00FF7624">
        <w:instrText xml:space="preserve"> REF _Ref387687982 \h </w:instrText>
      </w:r>
      <w:r w:rsidR="00FF7624">
        <w:instrText xml:space="preserve"> \* MERGEFORMAT </w:instrText>
      </w:r>
      <w:r w:rsidR="00126E9C" w:rsidRPr="00FF7624">
        <w:fldChar w:fldCharType="separate"/>
      </w:r>
      <w:r w:rsidR="00607514">
        <w:rPr>
          <w:noProof/>
        </w:rPr>
        <w:t>108</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19800" cy="2895600"/>
            <wp:effectExtent l="0" t="0" r="0" b="0"/>
            <wp:docPr id="176" name="Рисунок 1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198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36" w:name="_Ref387687982"/>
      <w:bookmarkStart w:id="837" w:name="_Toc126839276"/>
      <w:r w:rsidR="00607514">
        <w:rPr>
          <w:noProof/>
        </w:rPr>
        <w:t>108</w:t>
      </w:r>
      <w:bookmarkEnd w:id="836"/>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получателя субсидии (4)»</w:t>
      </w:r>
      <w:bookmarkEnd w:id="837"/>
    </w:p>
    <w:p w:rsidR="00025561" w:rsidRPr="00FF7624" w:rsidRDefault="00025561" w:rsidP="00025561">
      <w:pPr>
        <w:pStyle w:val="ASFKNormal"/>
      </w:pPr>
      <w:r w:rsidRPr="00FF7624">
        <w:t>Перечень полей документа «Сведения о соглашении</w:t>
      </w:r>
      <w:r w:rsidR="00B53076" w:rsidRPr="00FF7624">
        <w:t xml:space="preserve">», закладки </w:t>
      </w:r>
      <w:r w:rsidRPr="00FF7624">
        <w:t>«Основные атрибуты</w:t>
      </w:r>
      <w:r w:rsidR="00B53076" w:rsidRPr="00FF7624">
        <w:t xml:space="preserve">», вкладки </w:t>
      </w:r>
      <w:r w:rsidRPr="00FF7624">
        <w:t>«Реквизиты получателя субсидии (4)» приведен в таблице </w:t>
      </w:r>
      <w:r w:rsidRPr="00FF7624">
        <w:fldChar w:fldCharType="begin"/>
      </w:r>
      <w:r w:rsidRPr="00FF7624">
        <w:instrText xml:space="preserve"> REF _Ref387688053 \h </w:instrText>
      </w:r>
      <w:r w:rsidR="00FF7624">
        <w:instrText xml:space="preserve"> \* MERGEFORMAT </w:instrText>
      </w:r>
      <w:r w:rsidRPr="00FF7624">
        <w:fldChar w:fldCharType="separate"/>
      </w:r>
      <w:r w:rsidR="00607514">
        <w:rPr>
          <w:noProof/>
        </w:rPr>
        <w:t>69</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838" w:name="_Ref387688053"/>
      <w:bookmarkStart w:id="839" w:name="_Toc126838422"/>
      <w:r w:rsidR="00607514">
        <w:rPr>
          <w:noProof/>
        </w:rPr>
        <w:t>69</w:t>
      </w:r>
      <w:bookmarkEnd w:id="838"/>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получателя субсидии (4)»</w:t>
      </w:r>
      <w:bookmarkEnd w:id="839"/>
    </w:p>
    <w:tbl>
      <w:tblPr>
        <w:tblStyle w:val="ASFKTable"/>
        <w:tblW w:w="5000" w:type="pct"/>
        <w:tblLook w:val="01E0" w:firstRow="1" w:lastRow="1" w:firstColumn="1" w:lastColumn="1" w:noHBand="0" w:noVBand="0"/>
      </w:tblPr>
      <w:tblGrid>
        <w:gridCol w:w="3137"/>
        <w:gridCol w:w="6491"/>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629" w:type="pct"/>
          </w:tcPr>
          <w:p w:rsidR="00025561" w:rsidRPr="00FF7624" w:rsidRDefault="00025561" w:rsidP="00025561">
            <w:pPr>
              <w:pStyle w:val="ASFKTableHead"/>
            </w:pPr>
            <w:r w:rsidRPr="00FF7624">
              <w:t>Наименование поля</w:t>
            </w:r>
          </w:p>
        </w:tc>
        <w:tc>
          <w:tcPr>
            <w:tcW w:w="337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w:t>
            </w:r>
          </w:p>
        </w:tc>
        <w:tc>
          <w:tcPr>
            <w:tcW w:w="3371" w:type="pct"/>
          </w:tcPr>
          <w:p w:rsidR="00025561" w:rsidRPr="00FF7624" w:rsidRDefault="00025561" w:rsidP="00025561">
            <w:pPr>
              <w:pStyle w:val="ASFKTablenorm"/>
            </w:pPr>
            <w:r w:rsidRPr="00FF7624">
              <w:t>Поле недоступно для ввода.</w:t>
            </w:r>
          </w:p>
          <w:p w:rsidR="00025561" w:rsidRPr="00FF7624" w:rsidRDefault="00676935" w:rsidP="00025561">
            <w:pPr>
              <w:pStyle w:val="ASFKTablenorm"/>
            </w:pPr>
            <w:r w:rsidRPr="00FF7624">
              <w:t>Автонумерация поля при создании строки, начиная с</w:t>
            </w:r>
            <w:r w:rsidR="00025561" w:rsidRPr="00FF7624">
              <w:t xml:space="preserve"> 1 до 999.</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Полное наименование юр.лица / ФИО физ.лица (рус.)</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Сокращенное наименование юр.лица (рус.)</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Полное наименование юр.лица / ФИО физ.лица (лат.)</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1B520D" w:rsidP="00025561">
            <w:pPr>
              <w:pStyle w:val="ASFKTablenorm"/>
            </w:pPr>
            <w:r w:rsidRPr="00FF7624">
              <w:t>К</w:t>
            </w:r>
            <w:r w:rsidR="00025561" w:rsidRPr="00FF7624">
              <w:t>од по ОКОПФ</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обязательно для заполнения, если в реквизите «ИНН» указано значение размерностью «=10».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Код по Сводному реестру</w:t>
            </w:r>
          </w:p>
        </w:tc>
        <w:tc>
          <w:tcPr>
            <w:tcW w:w="3371" w:type="pct"/>
          </w:tcPr>
          <w:p w:rsidR="00025561" w:rsidRPr="00FF7624" w:rsidRDefault="00025561" w:rsidP="000B3079">
            <w:pPr>
              <w:pStyle w:val="ASFKTablenorm"/>
            </w:pPr>
            <w:r w:rsidRPr="00FF7624">
              <w:t xml:space="preserve">Доступен выбор из справочника «СРРПБС» (заполняется значением поля «код РУБП»), если значение глобальной системной константы «Дата перехода на СР» </w:t>
            </w:r>
            <w:r w:rsidR="000B3079" w:rsidRPr="00FF7624">
              <w:t>больше</w:t>
            </w:r>
            <w:r w:rsidRPr="00FF7624">
              <w:t xml:space="preserve"> даты документа и справочника СР (заполняется учетным номером клиента), и ввод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Номер лицевого счета</w:t>
            </w:r>
          </w:p>
        </w:tc>
        <w:tc>
          <w:tcPr>
            <w:tcW w:w="3371" w:type="pct"/>
          </w:tcPr>
          <w:p w:rsidR="00025561" w:rsidRPr="00FF7624" w:rsidRDefault="00025561" w:rsidP="00025561">
            <w:pPr>
              <w:pStyle w:val="ASFKTablenorm"/>
            </w:pPr>
            <w:r w:rsidRPr="00FF7624">
              <w:t>Доступен выбор из справочника «Информация о лицевом счете» (заполняется значением поля «Номер ЛС») и ввод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ИНН</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КПП</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Дата постановки на учет в налоговом органе</w:t>
            </w:r>
          </w:p>
        </w:tc>
        <w:tc>
          <w:tcPr>
            <w:tcW w:w="337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Код налогоплательщика в стране регистрации или его аналог</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 xml:space="preserve">Обязательно заполняется для иностранного юр. </w:t>
            </w:r>
            <w:r w:rsidR="001B520D" w:rsidRPr="00FF7624">
              <w:t>Л</w:t>
            </w:r>
            <w:r w:rsidRPr="00FF7624">
              <w:t>ица.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Наименование бюджета субъекта РФ, которому предоставляется межбюджетный трансферт</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«Бюджеты», (вставляется значения поля «Полное наименование бюджета»).</w:t>
            </w:r>
          </w:p>
          <w:p w:rsidR="00025561" w:rsidRPr="00FF7624" w:rsidRDefault="00025561" w:rsidP="00025561">
            <w:pPr>
              <w:pStyle w:val="ASFKTablenorm"/>
            </w:pPr>
            <w:r w:rsidRPr="00FF7624">
              <w:t>Реквизит обязательно заполняется для:</w:t>
            </w:r>
          </w:p>
          <w:p w:rsidR="00025561" w:rsidRPr="00FF7624" w:rsidRDefault="00025561" w:rsidP="00025561">
            <w:pPr>
              <w:pStyle w:val="ASFKTableListMark"/>
            </w:pPr>
            <w:r w:rsidRPr="00FF7624">
              <w:t>соглашений с видом «123»;</w:t>
            </w:r>
          </w:p>
          <w:p w:rsidR="00025561" w:rsidRPr="00FF7624" w:rsidRDefault="00025561" w:rsidP="00025561">
            <w:pPr>
              <w:pStyle w:val="ASFKTableListMark"/>
            </w:pPr>
            <w:r w:rsidRPr="00FF7624">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025561" w:rsidRPr="00FF7624" w:rsidRDefault="00025561" w:rsidP="00025561">
            <w:pPr>
              <w:pStyle w:val="ASFKTablenorm"/>
            </w:pPr>
            <w:r w:rsidRPr="00FF7624">
              <w:t>Для соглашений с видами «121» и «122» реквизит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Код территории субъекта РФ по ОКТМО, которому предоставляется межбюджетный трансферт</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«ОКТМО», (вставляется значения поля «код).</w:t>
            </w:r>
          </w:p>
          <w:p w:rsidR="00025561" w:rsidRPr="00FF7624" w:rsidRDefault="00025561" w:rsidP="00025561">
            <w:pPr>
              <w:pStyle w:val="ASFKTablenorm"/>
            </w:pPr>
            <w:r w:rsidRPr="00FF7624">
              <w:t>Реквизит обязательно заполняется для:</w:t>
            </w:r>
          </w:p>
          <w:p w:rsidR="00025561" w:rsidRPr="00FF7624" w:rsidRDefault="00025561" w:rsidP="00025561">
            <w:pPr>
              <w:pStyle w:val="ASFKTableListMark"/>
            </w:pPr>
            <w:r w:rsidRPr="00FF7624">
              <w:t>соглашений с видом «123»;</w:t>
            </w:r>
          </w:p>
          <w:p w:rsidR="00025561" w:rsidRPr="00FF7624" w:rsidRDefault="00025561" w:rsidP="00025561">
            <w:pPr>
              <w:pStyle w:val="ASFKTableListMark"/>
            </w:pPr>
            <w:r w:rsidRPr="00FF7624">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025561" w:rsidRPr="00FF7624" w:rsidRDefault="00025561" w:rsidP="00025561">
            <w:pPr>
              <w:pStyle w:val="ASFKTablenorm"/>
            </w:pPr>
            <w:r w:rsidRPr="00FF7624">
              <w:lastRenderedPageBreak/>
              <w:t>Для соглашений с видами «121» и «122» реквизит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lastRenderedPageBreak/>
              <w:t>Наименование субъекта РФ</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Кодовое обозначение субъекта РФ</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629" w:type="pct"/>
          </w:tcPr>
          <w:p w:rsidR="00025561" w:rsidRPr="00FF7624" w:rsidRDefault="00025561" w:rsidP="00025561">
            <w:pPr>
              <w:pStyle w:val="ASFKTablenorm"/>
            </w:pPr>
            <w:r w:rsidRPr="00FF7624">
              <w:t>Страна регистрации иностранного юридического 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629" w:type="pct"/>
          </w:tcPr>
          <w:p w:rsidR="00025561" w:rsidRPr="00FF7624" w:rsidRDefault="00025561" w:rsidP="00025561">
            <w:pPr>
              <w:pStyle w:val="ASFKTablenorm"/>
            </w:pPr>
            <w:r w:rsidRPr="00FF7624">
              <w:t>Код страны по ОКСМ</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При добавлении строки в таблицу значение поля автоматически заполняется значением «643».</w:t>
            </w:r>
          </w:p>
          <w:p w:rsidR="00025561" w:rsidRPr="00FF7624" w:rsidRDefault="00025561" w:rsidP="00025561">
            <w:pPr>
              <w:pStyle w:val="ASFKTablenorm"/>
            </w:pPr>
            <w:r w:rsidRPr="00FF7624">
              <w:t xml:space="preserve">Поле может быть заполнено вариантами: </w:t>
            </w:r>
          </w:p>
          <w:p w:rsidR="00025561" w:rsidRPr="00FF7624" w:rsidRDefault="00025561" w:rsidP="00025561">
            <w:pPr>
              <w:pStyle w:val="ASFKTableListMark"/>
            </w:pPr>
            <w:r w:rsidRPr="00FF7624">
              <w:t xml:space="preserve">буквенный код (2 и 3 разряда); </w:t>
            </w:r>
          </w:p>
          <w:p w:rsidR="00025561" w:rsidRPr="00FF7624" w:rsidRDefault="00025561" w:rsidP="00025561">
            <w:pPr>
              <w:pStyle w:val="ASFKTableListMark"/>
            </w:pPr>
            <w:r w:rsidRPr="00FF7624">
              <w:t>цифровой код (3 разряда).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025561">
            <w:pPr>
              <w:pStyle w:val="ASFKTablenorm"/>
            </w:pPr>
            <w:r w:rsidRPr="00FF7624">
              <w:t>Почтовый индекс</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025561">
            <w:pPr>
              <w:pStyle w:val="ASFKTablenorm"/>
            </w:pPr>
            <w:r w:rsidRPr="00FF7624">
              <w:t>Тип населенного пункта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025561">
            <w:pPr>
              <w:pStyle w:val="ASFKTablenorm"/>
            </w:pPr>
            <w:r w:rsidRPr="00FF7624">
              <w:t>Код населенного пункта по ОКТМО</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025561">
            <w:pPr>
              <w:pStyle w:val="ASFKTablenorm"/>
            </w:pPr>
            <w:r w:rsidRPr="00FF7624">
              <w:t>Наименование населенного пункта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025561">
            <w:pPr>
              <w:pStyle w:val="ASFKTablenorm"/>
            </w:pPr>
            <w:r w:rsidRPr="00FF7624">
              <w:t>Тип и наименование элемента планировочной структуры</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025561">
            <w:pPr>
              <w:pStyle w:val="ASFKTablenorm"/>
            </w:pPr>
            <w:r w:rsidRPr="00FF7624">
              <w:t>Тип и наименование объекта улично-дорожной сети</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025561">
            <w:pPr>
              <w:pStyle w:val="ASFKTablenorm"/>
            </w:pPr>
            <w:r w:rsidRPr="00FF7624">
              <w:t>Тип и цифровое или буквенное обозначение объекта адресации</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Наименование субъекта РФ для иност. </w:t>
            </w:r>
            <w:r w:rsidR="00354E5D" w:rsidRPr="00FF7624">
              <w:rPr>
                <w:rStyle w:val="ASFKReporterror"/>
              </w:rPr>
              <w:t>ю</w:t>
            </w:r>
            <w:r w:rsidRPr="00FF7624">
              <w:rPr>
                <w:rStyle w:val="ASFKReporterror"/>
              </w:rPr>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Кодовое обозначение субъекта РФ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Почтовый индекс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Тип населенного пункта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Код населенного пункта по ОКТМО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Наименование населенного пункта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4D2010">
            <w:pPr>
              <w:pStyle w:val="ASFKTablenorm"/>
            </w:pPr>
            <w:r w:rsidRPr="00FF7624">
              <w:lastRenderedPageBreak/>
              <w:t xml:space="preserve">Тип и наименование элемента планировочной структуры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Тип и наименование объекта улично-дорожной сети для иност. </w:t>
            </w:r>
            <w:r w:rsidR="00354E5D" w:rsidRPr="00FF7624">
              <w:t>ю</w:t>
            </w:r>
            <w:r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9" w:type="pct"/>
          </w:tcPr>
          <w:p w:rsidR="00025561" w:rsidRPr="00FF7624" w:rsidRDefault="00025561" w:rsidP="004D2010">
            <w:pPr>
              <w:pStyle w:val="ASFKTablenorm"/>
            </w:pPr>
            <w:r w:rsidRPr="00FF7624">
              <w:t xml:space="preserve">Тип и цифровое или буквенное обозначение объекта адресации для </w:t>
            </w:r>
            <w:r w:rsidR="00126E9C" w:rsidRPr="00FF7624">
              <w:t xml:space="preserve">иност. </w:t>
            </w:r>
            <w:r w:rsidR="00354E5D" w:rsidRPr="00FF7624">
              <w:t>ю</w:t>
            </w:r>
            <w:r w:rsidR="00126E9C" w:rsidRPr="00FF7624">
              <w:t>рлица</w:t>
            </w:r>
          </w:p>
        </w:tc>
        <w:tc>
          <w:tcPr>
            <w:tcW w:w="337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bl>
    <w:p w:rsidR="00025561" w:rsidRPr="00FF7624" w:rsidRDefault="00025561" w:rsidP="00025561">
      <w:pPr>
        <w:pStyle w:val="ASFKNormal"/>
      </w:pPr>
      <w:r w:rsidRPr="00FF7624">
        <w:t>ЭФ документа «Сведения о соглашении», закладк</w:t>
      </w:r>
      <w:r w:rsidR="00126E9C" w:rsidRPr="00FF7624">
        <w:t>и</w:t>
      </w:r>
      <w:r w:rsidRPr="00FF7624">
        <w:t xml:space="preserve"> «Основные атрибуты», вкладк</w:t>
      </w:r>
      <w:r w:rsidR="00126E9C" w:rsidRPr="00FF7624">
        <w:t>и</w:t>
      </w:r>
      <w:r w:rsidRPr="00FF7624">
        <w:t xml:space="preserve"> «Наименования и значения показателей результативности использования субсидии, установленные соглашением»</w:t>
      </w:r>
      <w:r w:rsidR="00126E9C" w:rsidRPr="00FF7624">
        <w:t xml:space="preserve"> представлена на рисунке</w:t>
      </w:r>
      <w:r w:rsidR="00FC634B" w:rsidRPr="00FF7624">
        <w:t> </w:t>
      </w:r>
      <w:r w:rsidR="00126E9C" w:rsidRPr="00FF7624">
        <w:fldChar w:fldCharType="begin"/>
      </w:r>
      <w:r w:rsidR="00126E9C" w:rsidRPr="00FF7624">
        <w:instrText xml:space="preserve"> REF _Ref412042350 \h </w:instrText>
      </w:r>
      <w:r w:rsidR="00FF7624">
        <w:instrText xml:space="preserve"> \* MERGEFORMAT </w:instrText>
      </w:r>
      <w:r w:rsidR="00126E9C" w:rsidRPr="00FF7624">
        <w:fldChar w:fldCharType="separate"/>
      </w:r>
      <w:r w:rsidR="00607514">
        <w:rPr>
          <w:noProof/>
        </w:rPr>
        <w:t>109</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828800"/>
            <wp:effectExtent l="0" t="0" r="0" b="0"/>
            <wp:docPr id="177" name="Рисунок 1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096000" cy="1828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40" w:name="_Ref412042350"/>
      <w:bookmarkStart w:id="841" w:name="_Toc126839277"/>
      <w:r w:rsidR="00607514">
        <w:rPr>
          <w:noProof/>
        </w:rPr>
        <w:t>109</w:t>
      </w:r>
      <w:bookmarkEnd w:id="840"/>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«Наименования и значения показателей результативности использования субсидии, установленные соглашением»</w:t>
      </w:r>
      <w:bookmarkEnd w:id="841"/>
    </w:p>
    <w:p w:rsidR="00025561" w:rsidRPr="00FF7624" w:rsidRDefault="00025561" w:rsidP="00025561">
      <w:pPr>
        <w:pStyle w:val="ASFKNormal"/>
      </w:pPr>
      <w:r w:rsidRPr="00FF7624">
        <w:t>Перечень полей документа «Сведения о соглашении», закладк</w:t>
      </w:r>
      <w:r w:rsidR="00126E9C" w:rsidRPr="00FF7624">
        <w:t>и</w:t>
      </w:r>
      <w:r w:rsidRPr="00FF7624">
        <w:t xml:space="preserve"> «Основные атрибуты», вкладк</w:t>
      </w:r>
      <w:r w:rsidR="00126E9C" w:rsidRPr="00FF7624">
        <w:t>и</w:t>
      </w:r>
      <w:r w:rsidRPr="00FF7624">
        <w:t xml:space="preserve"> «Наименования и значения показателей результативности использования субсидии, установленные соглашением» приведен в таблице</w:t>
      </w:r>
      <w:r w:rsidR="00745B44" w:rsidRPr="00FF7624">
        <w:t> </w:t>
      </w:r>
      <w:r w:rsidRPr="00FF7624">
        <w:fldChar w:fldCharType="begin"/>
      </w:r>
      <w:r w:rsidRPr="00FF7624">
        <w:instrText xml:space="preserve"> REF _Ref412042368 \h </w:instrText>
      </w:r>
      <w:r w:rsidR="00FF7624">
        <w:instrText xml:space="preserve"> \* MERGEFORMAT </w:instrText>
      </w:r>
      <w:r w:rsidRPr="00FF7624">
        <w:fldChar w:fldCharType="separate"/>
      </w:r>
      <w:r w:rsidR="00607514">
        <w:rPr>
          <w:noProof/>
        </w:rPr>
        <w:t>70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42" w:name="_Ref412042368"/>
      <w:bookmarkStart w:id="843" w:name="_Toc126838423"/>
      <w:r w:rsidR="00607514">
        <w:rPr>
          <w:noProof/>
        </w:rPr>
        <w:t>70</w:t>
      </w:r>
      <w:bookmarkEnd w:id="842"/>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«Наименования и значения показателей результативности использования субсидии, установленные соглашением»</w:t>
      </w:r>
      <w:bookmarkEnd w:id="843"/>
    </w:p>
    <w:tbl>
      <w:tblPr>
        <w:tblStyle w:val="ASFKTable"/>
        <w:tblW w:w="5000" w:type="pct"/>
        <w:tblLook w:val="01E0" w:firstRow="1" w:lastRow="1" w:firstColumn="1" w:lastColumn="1" w:noHBand="0" w:noVBand="0"/>
      </w:tblPr>
      <w:tblGrid>
        <w:gridCol w:w="3695"/>
        <w:gridCol w:w="593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025561" w:rsidRPr="00FF7624" w:rsidRDefault="00025561" w:rsidP="00025561">
            <w:pPr>
              <w:pStyle w:val="ASFKTableHead"/>
            </w:pPr>
            <w:r w:rsidRPr="00FF7624">
              <w:t>Наименование поля</w:t>
            </w:r>
          </w:p>
        </w:tc>
        <w:tc>
          <w:tcPr>
            <w:tcW w:w="308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Табличное поле «Наименования и значения показателей результативности использования субсидии, установленные соглашением».</w:t>
            </w:r>
          </w:p>
          <w:p w:rsidR="00025561" w:rsidRPr="00FF7624" w:rsidRDefault="00025561" w:rsidP="00025561">
            <w:pPr>
              <w:pStyle w:val="ASFKTablenorm"/>
            </w:pPr>
            <w:r w:rsidRPr="00FF7624">
              <w:t>Блок может заполняться только при указании в реквизите «Код вида» значения «123».</w:t>
            </w:r>
          </w:p>
          <w:p w:rsidR="00025561" w:rsidRPr="00FF7624" w:rsidRDefault="00025561" w:rsidP="00025561">
            <w:pPr>
              <w:pStyle w:val="ASFKTablenorm"/>
            </w:pPr>
            <w:r w:rsidRPr="00FF7624">
              <w:t>Блок обязательно заполняется при условии: «Код вида» + в 15, 16 разрядах КБК значение «52».</w:t>
            </w:r>
          </w:p>
          <w:p w:rsidR="00025561" w:rsidRPr="00FF7624" w:rsidRDefault="00025561" w:rsidP="00025561">
            <w:pPr>
              <w:pStyle w:val="ASFKTablenorm"/>
            </w:pPr>
            <w:r w:rsidRPr="00FF7624">
              <w:t>Если хотя бы одна строка в таблице указана, то для этой строки все поля таблицы обязательны.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w:t>
            </w:r>
          </w:p>
        </w:tc>
        <w:tc>
          <w:tcPr>
            <w:tcW w:w="3081" w:type="pct"/>
          </w:tcPr>
          <w:p w:rsidR="00025561" w:rsidRPr="00FF7624" w:rsidRDefault="00025561" w:rsidP="00025561">
            <w:pPr>
              <w:pStyle w:val="ASFKTablenorm"/>
            </w:pPr>
            <w:r w:rsidRPr="00FF7624">
              <w:t>Поле недоступно для ввода.</w:t>
            </w:r>
          </w:p>
          <w:p w:rsidR="00025561" w:rsidRPr="00FF7624" w:rsidRDefault="00025561" w:rsidP="00025561">
            <w:pPr>
              <w:pStyle w:val="ASFKTablenorm"/>
            </w:pPr>
            <w:r w:rsidRPr="00FF7624">
              <w:t>Автонумерация поля при создании строки, начиная с 1 до 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Наименование показателя результативности использования субсидии</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lastRenderedPageBreak/>
              <w:t>Единица измерения значения показателя результативности использования субсидии</w:t>
            </w:r>
          </w:p>
        </w:tc>
        <w:tc>
          <w:tcPr>
            <w:tcW w:w="308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«ОКЕИ», (вставляется значения поля «код).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Значение показателя результативности использования субсидии</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Год</w:t>
            </w:r>
          </w:p>
        </w:tc>
        <w:tc>
          <w:tcPr>
            <w:tcW w:w="3081"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 соглашении», закладк</w:t>
      </w:r>
      <w:r w:rsidR="00126E9C" w:rsidRPr="00FF7624">
        <w:t>и</w:t>
      </w:r>
      <w:r w:rsidRPr="00FF7624">
        <w:t xml:space="preserve"> «Основные атрибуты», вкладк</w:t>
      </w:r>
      <w:r w:rsidR="00126E9C" w:rsidRPr="00FF7624">
        <w:t>и</w:t>
      </w:r>
      <w:r w:rsidRPr="00FF7624">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126E9C" w:rsidRPr="00FF7624">
        <w:t xml:space="preserve"> представлена на рисунке</w:t>
      </w:r>
      <w:r w:rsidR="00745B44" w:rsidRPr="00FF7624">
        <w:t> </w:t>
      </w:r>
      <w:r w:rsidR="00126E9C" w:rsidRPr="00FF7624">
        <w:fldChar w:fldCharType="begin"/>
      </w:r>
      <w:r w:rsidR="00126E9C" w:rsidRPr="00FF7624">
        <w:instrText xml:space="preserve"> REF _Ref419444614 \h </w:instrText>
      </w:r>
      <w:r w:rsidR="00FF7624">
        <w:instrText xml:space="preserve"> \* MERGEFORMAT </w:instrText>
      </w:r>
      <w:r w:rsidR="00126E9C" w:rsidRPr="00FF7624">
        <w:fldChar w:fldCharType="separate"/>
      </w:r>
      <w:r w:rsidR="00607514">
        <w:rPr>
          <w:noProof/>
        </w:rPr>
        <w:t>110</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048000"/>
            <wp:effectExtent l="0" t="0" r="0" b="0"/>
            <wp:docPr id="178" name="Рисунок 1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096000" cy="3048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44" w:name="_Ref419444614"/>
      <w:bookmarkStart w:id="845" w:name="_Toc126839278"/>
      <w:r w:rsidR="00607514">
        <w:rPr>
          <w:noProof/>
        </w:rPr>
        <w:t>110</w:t>
      </w:r>
      <w:bookmarkEnd w:id="844"/>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845"/>
    </w:p>
    <w:p w:rsidR="00025561" w:rsidRPr="00FF7624" w:rsidRDefault="00025561" w:rsidP="00025561">
      <w:pPr>
        <w:pStyle w:val="ASFKNormal"/>
      </w:pPr>
      <w:r w:rsidRPr="00FF7624">
        <w:t>Перечень полей документа «Сведения о соглашении», закладк</w:t>
      </w:r>
      <w:r w:rsidR="00126E9C" w:rsidRPr="00FF7624">
        <w:t>и</w:t>
      </w:r>
      <w:r w:rsidRPr="00FF7624">
        <w:t xml:space="preserve"> «Основные атрибуты», вкладк</w:t>
      </w:r>
      <w:r w:rsidR="00126E9C" w:rsidRPr="00FF7624">
        <w:t>и</w:t>
      </w:r>
      <w:r w:rsidRPr="00FF7624">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 приведен в таблице</w:t>
      </w:r>
      <w:r w:rsidR="00745B44" w:rsidRPr="00FF7624">
        <w:t> </w:t>
      </w:r>
      <w:r w:rsidRPr="00FF7624">
        <w:fldChar w:fldCharType="begin"/>
      </w:r>
      <w:r w:rsidRPr="00FF7624">
        <w:instrText xml:space="preserve"> REF _Ref419444615 \h </w:instrText>
      </w:r>
      <w:r w:rsidR="00FF7624">
        <w:instrText xml:space="preserve"> \* MERGEFORMAT </w:instrText>
      </w:r>
      <w:r w:rsidRPr="00FF7624">
        <w:fldChar w:fldCharType="separate"/>
      </w:r>
      <w:r w:rsidR="00607514">
        <w:rPr>
          <w:noProof/>
        </w:rPr>
        <w:t>71</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46" w:name="_Ref419444615"/>
      <w:bookmarkStart w:id="847" w:name="_Toc126838424"/>
      <w:r w:rsidR="00607514">
        <w:rPr>
          <w:noProof/>
        </w:rPr>
        <w:t>71</w:t>
      </w:r>
      <w:bookmarkEnd w:id="846"/>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847"/>
    </w:p>
    <w:tbl>
      <w:tblPr>
        <w:tblStyle w:val="ASFKTable"/>
        <w:tblW w:w="5000" w:type="pct"/>
        <w:tblLook w:val="01E0" w:firstRow="1" w:lastRow="1" w:firstColumn="1" w:lastColumn="1" w:noHBand="0" w:noVBand="0"/>
      </w:tblPr>
      <w:tblGrid>
        <w:gridCol w:w="3695"/>
        <w:gridCol w:w="593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025561" w:rsidRPr="00FF7624" w:rsidRDefault="00025561" w:rsidP="00025561">
            <w:pPr>
              <w:pStyle w:val="ASFKTableHead"/>
            </w:pPr>
            <w:r w:rsidRPr="00FF7624">
              <w:t>Наименование поля</w:t>
            </w:r>
          </w:p>
        </w:tc>
        <w:tc>
          <w:tcPr>
            <w:tcW w:w="308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Табличное поле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p>
          <w:p w:rsidR="00025561" w:rsidRPr="00FF7624" w:rsidRDefault="00025561" w:rsidP="00025561">
            <w:pPr>
              <w:pStyle w:val="ASFKTablenorm"/>
            </w:pPr>
            <w:r w:rsidRPr="00FF7624">
              <w:lastRenderedPageBreak/>
              <w:t>Блок может заполняться только при указании в реквизите «Код вида» значения «121» или «123», иначе – не заполняется.</w:t>
            </w:r>
          </w:p>
          <w:p w:rsidR="00025561" w:rsidRPr="00FF7624" w:rsidRDefault="00025561" w:rsidP="00025561">
            <w:pPr>
              <w:pStyle w:val="ASFKTablenorm"/>
            </w:pPr>
            <w:r w:rsidRPr="00FF7624">
              <w:t>Если строка в таблицу добавлена, то осуществляются контроли на обязательность заполнения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lastRenderedPageBreak/>
              <w:t>Наименование вида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Номер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 xml:space="preserve">Дата принятия </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Наименование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 xml:space="preserve">Дата окончания срока действия </w:t>
            </w:r>
          </w:p>
        </w:tc>
        <w:tc>
          <w:tcPr>
            <w:tcW w:w="308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При отсутствии указывается «01.01.2999».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Номер регистрации в Минюсте РФ</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Дата регистрации в Минюсте РФ</w:t>
            </w:r>
          </w:p>
        </w:tc>
        <w:tc>
          <w:tcPr>
            <w:tcW w:w="3081"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 соглашении</w:t>
      </w:r>
      <w:r w:rsidR="00B53076" w:rsidRPr="00FF7624">
        <w:t xml:space="preserve">», закладки </w:t>
      </w:r>
      <w:r w:rsidRPr="00FF7624">
        <w:t>«График платежей»</w:t>
      </w:r>
      <w:r w:rsidR="00126E9C" w:rsidRPr="00FF7624">
        <w:t xml:space="preserve"> представлена на рисунке</w:t>
      </w:r>
      <w:r w:rsidR="00745B44" w:rsidRPr="00FF7624">
        <w:t> </w:t>
      </w:r>
      <w:r w:rsidR="00126E9C" w:rsidRPr="00FF7624">
        <w:fldChar w:fldCharType="begin"/>
      </w:r>
      <w:r w:rsidR="00126E9C" w:rsidRPr="00FF7624">
        <w:instrText xml:space="preserve"> REF _Ref387687687 \h </w:instrText>
      </w:r>
      <w:r w:rsidR="00FF7624">
        <w:instrText xml:space="preserve"> \* MERGEFORMAT </w:instrText>
      </w:r>
      <w:r w:rsidR="00126E9C" w:rsidRPr="00FF7624">
        <w:fldChar w:fldCharType="separate"/>
      </w:r>
      <w:r w:rsidR="00607514">
        <w:rPr>
          <w:noProof/>
        </w:rPr>
        <w:t>111</w:t>
      </w:r>
      <w:r w:rsidR="00126E9C"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810000"/>
            <wp:effectExtent l="0" t="0" r="0" b="0"/>
            <wp:docPr id="179" name="Рисунок 1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48" w:name="_Ref387687687"/>
      <w:bookmarkStart w:id="849" w:name="_Toc126839279"/>
      <w:r w:rsidR="00607514">
        <w:rPr>
          <w:noProof/>
        </w:rPr>
        <w:t>111</w:t>
      </w:r>
      <w:bookmarkEnd w:id="848"/>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«График платежей»</w:t>
      </w:r>
      <w:bookmarkEnd w:id="849"/>
    </w:p>
    <w:p w:rsidR="00025561" w:rsidRPr="00FF7624" w:rsidRDefault="00025561" w:rsidP="00025561">
      <w:pPr>
        <w:pStyle w:val="ASFKNormal"/>
      </w:pPr>
      <w:r w:rsidRPr="00FF7624">
        <w:t>Перечень полей документа «Сведения о соглашении</w:t>
      </w:r>
      <w:r w:rsidR="00B53076" w:rsidRPr="00FF7624">
        <w:t xml:space="preserve">», закладки </w:t>
      </w:r>
      <w:r w:rsidRPr="00FF7624">
        <w:t>«График платежей» приведен в таблице </w:t>
      </w:r>
      <w:r w:rsidRPr="00FF7624">
        <w:fldChar w:fldCharType="begin"/>
      </w:r>
      <w:r w:rsidRPr="00FF7624">
        <w:instrText xml:space="preserve"> REF _Ref387688243 \h </w:instrText>
      </w:r>
      <w:r w:rsidR="00FF7624">
        <w:instrText xml:space="preserve"> \* MERGEFORMAT </w:instrText>
      </w:r>
      <w:r w:rsidRPr="00FF7624">
        <w:fldChar w:fldCharType="separate"/>
      </w:r>
      <w:r w:rsidR="00607514">
        <w:rPr>
          <w:noProof/>
        </w:rPr>
        <w:t>72</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50" w:name="_Ref387688243"/>
      <w:bookmarkStart w:id="851" w:name="_Toc126838425"/>
      <w:r w:rsidR="00607514">
        <w:rPr>
          <w:noProof/>
        </w:rPr>
        <w:t>72</w:t>
      </w:r>
      <w:bookmarkEnd w:id="850"/>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«График платежей»</w:t>
      </w:r>
      <w:bookmarkEnd w:id="851"/>
    </w:p>
    <w:tbl>
      <w:tblPr>
        <w:tblStyle w:val="ASFKTable"/>
        <w:tblW w:w="5000" w:type="pct"/>
        <w:tblLook w:val="01E0" w:firstRow="1" w:lastRow="1" w:firstColumn="1" w:lastColumn="1" w:noHBand="0" w:noVBand="0"/>
      </w:tblPr>
      <w:tblGrid>
        <w:gridCol w:w="2715"/>
        <w:gridCol w:w="691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025561" w:rsidRPr="00FF7624" w:rsidRDefault="00025561" w:rsidP="00025561">
            <w:pPr>
              <w:pStyle w:val="ASFKTableHead"/>
            </w:pPr>
            <w:r w:rsidRPr="00FF7624">
              <w:t>Наименование поля</w:t>
            </w:r>
          </w:p>
        </w:tc>
        <w:tc>
          <w:tcPr>
            <w:tcW w:w="3590"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126E9C" w:rsidP="00025561">
            <w:pPr>
              <w:pStyle w:val="ASFKTablenorm"/>
            </w:pPr>
            <w:r w:rsidRPr="00FF7624">
              <w:t>Группа полей</w:t>
            </w:r>
            <w:r w:rsidR="00025561" w:rsidRPr="00FF7624">
              <w:t xml:space="preserve"> «Итоги в разрезе ФАИП»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lastRenderedPageBreak/>
              <w:t>Код ФАИП</w:t>
            </w:r>
          </w:p>
        </w:tc>
        <w:tc>
          <w:tcPr>
            <w:tcW w:w="3590" w:type="pct"/>
          </w:tcPr>
          <w:p w:rsidR="00025561" w:rsidRPr="00FF7624" w:rsidRDefault="00025561" w:rsidP="00025561">
            <w:pPr>
              <w:pStyle w:val="ASFKTablenorm"/>
            </w:pPr>
            <w:r w:rsidRPr="00FF7624">
              <w:t>ГРБС/ПБС: Доступен выбор</w:t>
            </w:r>
            <w:r w:rsidR="006C60C4">
              <w:t xml:space="preserve"> из справочника «ФАИП» (выводятся</w:t>
            </w:r>
            <w:r w:rsidRPr="00FF7624">
              <w:t xml:space="preserve"> только записи справочника, у которых «Код объекта ФАИП» заполнен и равен указанному значению в поле «Код ФАИП», а поле «Идентификатор этапа инвестирования по объекту ФАИП» пустое).</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Наименование ФАИП</w:t>
            </w:r>
          </w:p>
        </w:tc>
        <w:tc>
          <w:tcPr>
            <w:tcW w:w="3590"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«Код ФАИП» из справочника «ФАИП» поля «Наименование ФАИП».</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Январь</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Февраль</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1B520D" w:rsidP="00025561">
            <w:pPr>
              <w:pStyle w:val="ASFKTablenorm"/>
            </w:pPr>
            <w:r w:rsidRPr="00FF7624">
              <w:t>…</w:t>
            </w:r>
          </w:p>
        </w:tc>
        <w:tc>
          <w:tcPr>
            <w:tcW w:w="3590" w:type="pct"/>
          </w:tcPr>
          <w:p w:rsidR="00025561" w:rsidRPr="00FF7624" w:rsidRDefault="001B520D"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Декабрь</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Итого на текущий фин.год</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1-й год плана</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2-й год плана</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025561" w:rsidRPr="00FF7624" w:rsidRDefault="00025561" w:rsidP="00025561">
            <w:pPr>
              <w:pStyle w:val="ASFKTablenorm"/>
            </w:pPr>
            <w:r w:rsidRPr="00FF7624">
              <w:t>3-й год плана</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25561" w:rsidRPr="00FF7624" w:rsidRDefault="00025561" w:rsidP="00025561">
            <w:pPr>
              <w:pStyle w:val="ASFKTablenorm"/>
            </w:pPr>
            <w:r w:rsidRPr="00FF7624">
              <w:t>Последующие годы</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126E9C" w:rsidP="00025561">
            <w:pPr>
              <w:pStyle w:val="ASFKTablenorm"/>
            </w:pPr>
            <w:r w:rsidRPr="00FF7624">
              <w:t>Группа полей</w:t>
            </w:r>
            <w:r w:rsidR="00025561" w:rsidRPr="00FF7624">
              <w:t xml:space="preserve"> «Расшифровка по КБК для текущих итогов»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Вид средств (код)</w:t>
            </w:r>
          </w:p>
        </w:tc>
        <w:tc>
          <w:tcPr>
            <w:tcW w:w="3590" w:type="pct"/>
          </w:tcPr>
          <w:p w:rsidR="00025561" w:rsidRPr="00FF7624" w:rsidRDefault="00025561" w:rsidP="00025561">
            <w:pPr>
              <w:pStyle w:val="ASFKTablenorm"/>
            </w:pPr>
            <w:r w:rsidRPr="00FF7624">
              <w:t xml:space="preserve">По умолчанию указывается значение – «10». </w:t>
            </w:r>
          </w:p>
          <w:p w:rsidR="00025561" w:rsidRPr="00FF7624" w:rsidRDefault="00025561" w:rsidP="00025561">
            <w:pPr>
              <w:pStyle w:val="ASFKTablenorm"/>
            </w:pPr>
            <w:r w:rsidRPr="00FF7624">
              <w:t>ГРБС/ПБС: Доступен выбор из справочника «Источники финансирования».</w:t>
            </w:r>
          </w:p>
          <w:p w:rsidR="00025561" w:rsidRPr="00FF7624" w:rsidRDefault="00025561" w:rsidP="00025561">
            <w:pPr>
              <w:pStyle w:val="ASFKTablenorm"/>
            </w:pPr>
            <w:r w:rsidRPr="00FF7624">
              <w:t>Список доступных значений ограничен записями с кодами: 10, 11.</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Вид средств (наименование)</w:t>
            </w:r>
          </w:p>
        </w:tc>
        <w:tc>
          <w:tcPr>
            <w:tcW w:w="3590" w:type="pct"/>
          </w:tcPr>
          <w:p w:rsidR="00025561" w:rsidRPr="00FF7624" w:rsidRDefault="00025561" w:rsidP="00025561">
            <w:pPr>
              <w:pStyle w:val="ASFKTablenorm"/>
            </w:pPr>
            <w:r w:rsidRPr="00FF7624">
              <w:t>ГРБС/ПБС: Заполняется автоматически на основании значения поля «Вид средств (код)» из справочника «Источники финансирования» поле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КБК</w:t>
            </w:r>
          </w:p>
        </w:tc>
        <w:tc>
          <w:tcPr>
            <w:tcW w:w="3590" w:type="pct"/>
          </w:tcPr>
          <w:p w:rsidR="00025561" w:rsidRPr="00FF7624" w:rsidRDefault="00025561" w:rsidP="00025561">
            <w:pPr>
              <w:pStyle w:val="ASFKTablenorm"/>
            </w:pPr>
            <w:r w:rsidRPr="00FF7624">
              <w:t>ГРБС/ПБС: Доступен выбор из справочника «КБК».</w:t>
            </w:r>
          </w:p>
          <w:p w:rsidR="00025561" w:rsidRPr="00FF7624" w:rsidRDefault="00025561" w:rsidP="00025561">
            <w:pPr>
              <w:pStyle w:val="ASFKTablenorm"/>
            </w:pPr>
            <w:r w:rsidRPr="00FF7624">
              <w:t>Список доступных значений ограничен записями КБК типов: 10, 11, 12.</w:t>
            </w:r>
          </w:p>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 xml:space="preserve">Возможно заполнение по сегментам КБК: </w:t>
            </w:r>
            <w:r w:rsidR="00676935" w:rsidRPr="00FF7624">
              <w:t xml:space="preserve">генерируется </w:t>
            </w:r>
            <w:r w:rsidRPr="00FF7624">
              <w:t xml:space="preserve">автоматически из заполненных значений по следующим сегментам: </w:t>
            </w:r>
          </w:p>
          <w:p w:rsidR="00025561" w:rsidRPr="00FF7624" w:rsidRDefault="00025561" w:rsidP="00025561">
            <w:pPr>
              <w:pStyle w:val="ASFKTablenorm"/>
            </w:pPr>
            <w:r w:rsidRPr="00FF7624">
              <w:t>ППП + ФКР + КЦСР + КВР.</w:t>
            </w:r>
          </w:p>
          <w:p w:rsidR="00025561" w:rsidRPr="00FF7624" w:rsidRDefault="00025561" w:rsidP="00025561">
            <w:pPr>
              <w:pStyle w:val="ASFKTablenorm"/>
            </w:pPr>
            <w:r w:rsidRPr="00FF7624">
              <w:t>Обязательно заполняется для видов соглашений 121, 123 и 130.</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ППП</w:t>
            </w:r>
          </w:p>
        </w:tc>
        <w:tc>
          <w:tcPr>
            <w:tcW w:w="3590" w:type="pct"/>
          </w:tcPr>
          <w:p w:rsidR="00025561" w:rsidRPr="00FF7624" w:rsidRDefault="00025561" w:rsidP="00025561">
            <w:pPr>
              <w:pStyle w:val="ASFKTablenorm"/>
            </w:pPr>
            <w:r w:rsidRPr="00FF7624">
              <w:t>ГРБС/ПБС: Доступен выбор из справочника «Ведомства».</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ФКР</w:t>
            </w:r>
          </w:p>
        </w:tc>
        <w:tc>
          <w:tcPr>
            <w:tcW w:w="3590" w:type="pct"/>
          </w:tcPr>
          <w:p w:rsidR="00025561" w:rsidRPr="00FF7624" w:rsidRDefault="00025561" w:rsidP="00025561">
            <w:pPr>
              <w:pStyle w:val="ASFKTablenorm"/>
            </w:pPr>
            <w:r w:rsidRPr="00FF7624">
              <w:t>ГРБС/ПБС: Доступен выбор из справочника «Разделов/подразделов».</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КЦСР</w:t>
            </w:r>
          </w:p>
        </w:tc>
        <w:tc>
          <w:tcPr>
            <w:tcW w:w="3590" w:type="pct"/>
          </w:tcPr>
          <w:p w:rsidR="00025561" w:rsidRPr="00FF7624" w:rsidRDefault="00025561" w:rsidP="00025561">
            <w:pPr>
              <w:pStyle w:val="ASFKTablenorm"/>
            </w:pPr>
            <w:r w:rsidRPr="00FF7624">
              <w:t>ГРБС/ПБС: Доступен выбор из справочника «Целевые статьи».</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lastRenderedPageBreak/>
              <w:t>КВР</w:t>
            </w:r>
          </w:p>
        </w:tc>
        <w:tc>
          <w:tcPr>
            <w:tcW w:w="3590" w:type="pct"/>
          </w:tcPr>
          <w:p w:rsidR="00025561" w:rsidRPr="00FF7624" w:rsidRDefault="00025561" w:rsidP="00025561">
            <w:pPr>
              <w:pStyle w:val="ASFKTablenorm"/>
            </w:pPr>
            <w:r w:rsidRPr="00FF7624">
              <w:t>ГРБС/ПБС: Доступен выбор из справочника «Виды расходов».</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Цель и направление расходования средств</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Признак безусловности платежа</w:t>
            </w:r>
          </w:p>
        </w:tc>
        <w:tc>
          <w:tcPr>
            <w:tcW w:w="3590" w:type="pct"/>
          </w:tcPr>
          <w:p w:rsidR="00025561" w:rsidRPr="00FF7624" w:rsidRDefault="00025561" w:rsidP="00025561">
            <w:pPr>
              <w:pStyle w:val="ASFKTablenorm"/>
            </w:pPr>
            <w:r w:rsidRPr="00FF7624">
              <w:t>Выбор из списка допустимых значений:</w:t>
            </w:r>
          </w:p>
          <w:p w:rsidR="00025561" w:rsidRPr="00FF7624" w:rsidRDefault="00025561" w:rsidP="00025561">
            <w:pPr>
              <w:pStyle w:val="ASFKTableListMark"/>
            </w:pPr>
            <w:r w:rsidRPr="00FF7624">
              <w:t>0 – «безусловное»;</w:t>
            </w:r>
          </w:p>
          <w:p w:rsidR="00025561" w:rsidRPr="00FF7624" w:rsidRDefault="00025561" w:rsidP="00025561">
            <w:pPr>
              <w:pStyle w:val="ASFKTableListMark"/>
            </w:pPr>
            <w:r w:rsidRPr="00FF7624">
              <w:t>1 – «условное».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Примечание</w:t>
            </w:r>
          </w:p>
        </w:tc>
        <w:tc>
          <w:tcPr>
            <w:tcW w:w="3590"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Аналитический код</w:t>
            </w:r>
          </w:p>
        </w:tc>
        <w:tc>
          <w:tcPr>
            <w:tcW w:w="3590" w:type="pct"/>
          </w:tcPr>
          <w:p w:rsidR="00025561" w:rsidRPr="00FF7624" w:rsidRDefault="00025561" w:rsidP="00025561">
            <w:pPr>
              <w:pStyle w:val="ASFKTablenorm"/>
            </w:pPr>
            <w:r w:rsidRPr="00FF7624">
              <w:t>ГРБС/ПБС: Доступен выбор из справочника «Цели субсидий/субвенций».</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Дополнительный КБК 1</w:t>
            </w:r>
          </w:p>
        </w:tc>
        <w:tc>
          <w:tcPr>
            <w:tcW w:w="3590" w:type="pct"/>
          </w:tcPr>
          <w:p w:rsidR="00025561" w:rsidRPr="00FF7624" w:rsidRDefault="00025561" w:rsidP="00025561">
            <w:pPr>
              <w:pStyle w:val="ASFKTablenorm"/>
            </w:pPr>
            <w:r w:rsidRPr="00FF7624">
              <w:t>ГРБС/ПБС: Доступен выбор из справочника «Дополнение БК1».</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Дополнительный КБК 2</w:t>
            </w:r>
          </w:p>
        </w:tc>
        <w:tc>
          <w:tcPr>
            <w:tcW w:w="3590" w:type="pct"/>
          </w:tcPr>
          <w:p w:rsidR="00025561" w:rsidRPr="00FF7624" w:rsidRDefault="00025561" w:rsidP="00025561">
            <w:pPr>
              <w:pStyle w:val="ASFKTablenorm"/>
            </w:pPr>
            <w:r w:rsidRPr="00FF7624">
              <w:t>ГРБС/ПБС: Доступен выбор из справочника «Дополнение БК2».</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Дополнительный КБК 3</w:t>
            </w:r>
          </w:p>
        </w:tc>
        <w:tc>
          <w:tcPr>
            <w:tcW w:w="3590" w:type="pct"/>
          </w:tcPr>
          <w:p w:rsidR="00025561" w:rsidRPr="00FF7624" w:rsidRDefault="00025561" w:rsidP="00025561">
            <w:pPr>
              <w:pStyle w:val="ASFKTablenorm"/>
            </w:pPr>
            <w:r w:rsidRPr="00FF7624">
              <w:t>ГРБС/ПБС: Доступен выбор из справочника «Дополнение БК3».</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Дополнительный КБК 4</w:t>
            </w:r>
          </w:p>
        </w:tc>
        <w:tc>
          <w:tcPr>
            <w:tcW w:w="3590" w:type="pct"/>
          </w:tcPr>
          <w:p w:rsidR="00025561" w:rsidRPr="00FF7624" w:rsidRDefault="00025561" w:rsidP="00025561">
            <w:pPr>
              <w:pStyle w:val="ASFKTablenorm"/>
            </w:pPr>
            <w:r w:rsidRPr="00FF7624">
              <w:t>ГРБС/ПБС: Доступен выбор из справочника «Дополнение БК4».</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Сумма исполненного обязательства прошлых лет</w:t>
            </w:r>
          </w:p>
        </w:tc>
        <w:tc>
          <w:tcPr>
            <w:tcW w:w="359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Сумма неисполненного обязательства прошлых лет</w:t>
            </w:r>
          </w:p>
        </w:tc>
        <w:tc>
          <w:tcPr>
            <w:tcW w:w="3590"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676935">
            <w:pPr>
              <w:pStyle w:val="ASFKTablenorm"/>
            </w:pPr>
            <w:r w:rsidRPr="00FF7624">
              <w:t>Итого на текущий фин.год</w:t>
            </w:r>
          </w:p>
        </w:tc>
        <w:tc>
          <w:tcPr>
            <w:tcW w:w="3590" w:type="pct"/>
            <w:vMerge w:val="restar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1-й год плана</w:t>
            </w:r>
          </w:p>
        </w:tc>
        <w:tc>
          <w:tcPr>
            <w:tcW w:w="3590"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2-й год плана</w:t>
            </w:r>
          </w:p>
        </w:tc>
        <w:tc>
          <w:tcPr>
            <w:tcW w:w="3590"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3-й год плана</w:t>
            </w:r>
          </w:p>
        </w:tc>
        <w:tc>
          <w:tcPr>
            <w:tcW w:w="3590"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Последующие годы</w:t>
            </w:r>
          </w:p>
        </w:tc>
        <w:tc>
          <w:tcPr>
            <w:tcW w:w="3590"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Январь</w:t>
            </w:r>
          </w:p>
        </w:tc>
        <w:tc>
          <w:tcPr>
            <w:tcW w:w="3590"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Февраль</w:t>
            </w:r>
          </w:p>
        </w:tc>
        <w:tc>
          <w:tcPr>
            <w:tcW w:w="3590"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1B520D" w:rsidP="00025561">
            <w:pPr>
              <w:pStyle w:val="ASFKTablenorm"/>
            </w:pPr>
            <w:r w:rsidRPr="00FF7624">
              <w:t>…</w:t>
            </w:r>
          </w:p>
        </w:tc>
        <w:tc>
          <w:tcPr>
            <w:tcW w:w="3590"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Декабрь</w:t>
            </w:r>
          </w:p>
        </w:tc>
        <w:tc>
          <w:tcPr>
            <w:tcW w:w="3590"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«Итоговые суммы»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t>Сумма по документу-основанию</w:t>
            </w:r>
          </w:p>
        </w:tc>
        <w:tc>
          <w:tcPr>
            <w:tcW w:w="3590" w:type="pct"/>
          </w:tcPr>
          <w:p w:rsidR="00025561" w:rsidRPr="00FF7624" w:rsidRDefault="00025561" w:rsidP="00025561">
            <w:pPr>
              <w:pStyle w:val="ASFKTablenorm"/>
            </w:pPr>
            <w:r w:rsidRPr="00FF7624">
              <w:t>Заполняется автоматически значением равным полю «Сумма субсидии в валюте».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025561" w:rsidRPr="00FF7624" w:rsidRDefault="00025561" w:rsidP="00025561">
            <w:pPr>
              <w:pStyle w:val="ASFKTablenorm"/>
            </w:pPr>
            <w:r w:rsidRPr="00FF7624">
              <w:t>Сумма по расшифровке</w:t>
            </w:r>
            <w:r w:rsidRPr="00FF7624">
              <w:tab/>
            </w:r>
          </w:p>
        </w:tc>
        <w:tc>
          <w:tcPr>
            <w:tcW w:w="3590" w:type="pct"/>
          </w:tcPr>
          <w:p w:rsidR="00025561" w:rsidRPr="00FF7624" w:rsidRDefault="00025561" w:rsidP="00025561">
            <w:pPr>
              <w:pStyle w:val="ASFKTablenorm"/>
            </w:pPr>
            <w:r w:rsidRPr="00FF7624">
              <w:t>Значение рассчитывается автоматически как сумма всех строк по всем годам всех подитогов по кодам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025561" w:rsidRPr="00FF7624" w:rsidRDefault="00025561" w:rsidP="00025561">
            <w:pPr>
              <w:pStyle w:val="ASFKTablenorm"/>
            </w:pPr>
            <w:r w:rsidRPr="00FF7624">
              <w:lastRenderedPageBreak/>
              <w:t>Отклонение</w:t>
            </w:r>
          </w:p>
        </w:tc>
        <w:tc>
          <w:tcPr>
            <w:tcW w:w="3590" w:type="pct"/>
          </w:tcPr>
          <w:p w:rsidR="00025561" w:rsidRPr="00FF7624" w:rsidRDefault="00025561" w:rsidP="00025561">
            <w:pPr>
              <w:pStyle w:val="ASFKTablenorm"/>
            </w:pPr>
            <w:r w:rsidRPr="00FF7624">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025561" w:rsidRPr="00FF7624" w:rsidRDefault="00025561" w:rsidP="00025561">
      <w:pPr>
        <w:pStyle w:val="ASFKNormal"/>
      </w:pPr>
      <w:r w:rsidRPr="00FF7624">
        <w:t xml:space="preserve">Для просмотра строки в табличном поле «Итоги в разрезе ФАИП» следует нажать на кнопку </w:t>
      </w:r>
      <w:r w:rsidR="00B76DB5" w:rsidRPr="00FF7624">
        <w:rPr>
          <w:noProof/>
        </w:rPr>
        <w:drawing>
          <wp:inline distT="0" distB="0" distL="0" distR="0">
            <wp:extent cx="304800" cy="304800"/>
            <wp:effectExtent l="0" t="0" r="0" b="0"/>
            <wp:docPr id="180" name="Рисунок 180"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табличного поля «График платежей» (рис. </w:t>
      </w:r>
      <w:r w:rsidRPr="00FF7624">
        <w:fldChar w:fldCharType="begin"/>
      </w:r>
      <w:r w:rsidRPr="00FF7624">
        <w:instrText xml:space="preserve"> REF _Ref387688345 \h </w:instrText>
      </w:r>
      <w:r w:rsidR="00FF7624">
        <w:instrText xml:space="preserve"> \* MERGEFORMAT </w:instrText>
      </w:r>
      <w:r w:rsidRPr="00FF7624">
        <w:fldChar w:fldCharType="separate"/>
      </w:r>
      <w:r w:rsidR="00607514">
        <w:rPr>
          <w:noProof/>
        </w:rPr>
        <w:t>112</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810000"/>
            <wp:effectExtent l="0" t="0" r="0" b="0"/>
            <wp:docPr id="181" name="Рисунок 181"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00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52" w:name="_Ref387688345"/>
      <w:bookmarkStart w:id="853" w:name="_Toc126839280"/>
      <w:r w:rsidR="00607514">
        <w:rPr>
          <w:noProof/>
        </w:rPr>
        <w:t>112</w:t>
      </w:r>
      <w:bookmarkEnd w:id="852"/>
      <w:r w:rsidRPr="00FF7624">
        <w:rPr>
          <w:noProof/>
        </w:rPr>
        <w:fldChar w:fldCharType="end"/>
      </w:r>
      <w:r w:rsidR="00025561" w:rsidRPr="00FF7624">
        <w:t xml:space="preserve">. </w:t>
      </w:r>
      <w:r w:rsidR="0035330C" w:rsidRPr="00FF7624">
        <w:t>Форма «Просмотр записи»</w:t>
      </w:r>
      <w:r w:rsidR="00025561" w:rsidRPr="00FF7624">
        <w:t>. Табличное поле «Итоги в разрезе ФАИП»</w:t>
      </w:r>
      <w:bookmarkEnd w:id="853"/>
    </w:p>
    <w:p w:rsidR="00025561" w:rsidRPr="00FF7624" w:rsidRDefault="00025561" w:rsidP="00025561">
      <w:pPr>
        <w:pStyle w:val="ASFKNormal"/>
      </w:pPr>
      <w:r w:rsidRPr="00FF7624">
        <w:t xml:space="preserve">Для просмотра строки расшифровки в табличном поле «Расшифровка по КБК для текущих итогов» следует нажать на кнопку </w:t>
      </w:r>
      <w:r w:rsidR="00B76DB5" w:rsidRPr="00FF7624">
        <w:rPr>
          <w:noProof/>
        </w:rPr>
        <w:drawing>
          <wp:inline distT="0" distB="0" distL="0" distR="0">
            <wp:extent cx="304800" cy="304800"/>
            <wp:effectExtent l="0" t="0" r="0" b="0"/>
            <wp:docPr id="182" name="Рисунок 182"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табличного поля «Расшифровка для КБК для текущих итогов» (ри</w:t>
      </w:r>
      <w:r w:rsidR="00143A44" w:rsidRPr="00FF7624">
        <w:t>с</w:t>
      </w:r>
      <w:r w:rsidRPr="00FF7624">
        <w:t>. </w:t>
      </w:r>
      <w:r w:rsidRPr="00FF7624">
        <w:fldChar w:fldCharType="begin"/>
      </w:r>
      <w:r w:rsidRPr="00FF7624">
        <w:instrText xml:space="preserve"> REF _Ref387688436 \h </w:instrText>
      </w:r>
      <w:r w:rsidR="00FF7624">
        <w:instrText xml:space="preserve"> \* MERGEFORMAT </w:instrText>
      </w:r>
      <w:r w:rsidRPr="00FF7624">
        <w:fldChar w:fldCharType="separate"/>
      </w:r>
      <w:r w:rsidR="00607514">
        <w:rPr>
          <w:noProof/>
        </w:rPr>
        <w:t>113</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7010400"/>
            <wp:effectExtent l="0" t="0" r="0" b="0"/>
            <wp:docPr id="183" name="Рисунок 1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96000" cy="7010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54" w:name="_Ref387688436"/>
      <w:bookmarkStart w:id="855" w:name="_Toc126839281"/>
      <w:r w:rsidR="00607514">
        <w:rPr>
          <w:noProof/>
        </w:rPr>
        <w:t>113</w:t>
      </w:r>
      <w:bookmarkEnd w:id="854"/>
      <w:r w:rsidRPr="00FF7624">
        <w:rPr>
          <w:noProof/>
        </w:rPr>
        <w:fldChar w:fldCharType="end"/>
      </w:r>
      <w:r w:rsidR="00025561" w:rsidRPr="00FF7624">
        <w:t xml:space="preserve">. </w:t>
      </w:r>
      <w:r w:rsidR="0035330C" w:rsidRPr="00FF7624">
        <w:t>Форма «Просмотр записи»</w:t>
      </w:r>
      <w:r w:rsidR="00025561" w:rsidRPr="00FF7624">
        <w:t>. Табличное поле «Расшифровка по КБК для текущих итогов»</w:t>
      </w:r>
      <w:bookmarkEnd w:id="855"/>
    </w:p>
    <w:p w:rsidR="00025561" w:rsidRPr="00FF7624" w:rsidRDefault="00025561" w:rsidP="00025561">
      <w:pPr>
        <w:pStyle w:val="ASFKNormal"/>
      </w:pPr>
      <w:r w:rsidRPr="00FF7624">
        <w:t>ЭФ документа «Сведения о соглашении</w:t>
      </w:r>
      <w:r w:rsidR="00B53076" w:rsidRPr="00FF7624">
        <w:t xml:space="preserve">», закладки </w:t>
      </w:r>
      <w:r w:rsidRPr="00FF7624">
        <w:t>«Подписи»</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_Ref387687705 \h </w:instrText>
      </w:r>
      <w:r w:rsidR="00FF7624">
        <w:instrText xml:space="preserve"> \* MERGEFORMAT </w:instrText>
      </w:r>
      <w:r w:rsidR="00143A44" w:rsidRPr="00FF7624">
        <w:fldChar w:fldCharType="separate"/>
      </w:r>
      <w:r w:rsidR="00607514">
        <w:rPr>
          <w:noProof/>
        </w:rPr>
        <w:t>114</w:t>
      </w:r>
      <w:r w:rsidR="00143A44"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1981200"/>
            <wp:effectExtent l="0" t="0" r="0" b="0"/>
            <wp:docPr id="184" name="Рисунок 1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56" w:name="_Ref387687705"/>
      <w:bookmarkStart w:id="857" w:name="_Toc126839282"/>
      <w:r w:rsidR="00607514">
        <w:rPr>
          <w:noProof/>
        </w:rPr>
        <w:t>114</w:t>
      </w:r>
      <w:bookmarkEnd w:id="856"/>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«Подписи»</w:t>
      </w:r>
      <w:bookmarkEnd w:id="857"/>
    </w:p>
    <w:p w:rsidR="00025561" w:rsidRPr="00FF7624" w:rsidRDefault="00025561" w:rsidP="00025561">
      <w:pPr>
        <w:pStyle w:val="ASFKNormal"/>
      </w:pPr>
      <w:r w:rsidRPr="00FF7624">
        <w:t>Перечень полей документа «Сведения о соглашении</w:t>
      </w:r>
      <w:r w:rsidR="00B53076" w:rsidRPr="00FF7624">
        <w:t xml:space="preserve">», закладки </w:t>
      </w:r>
      <w:r w:rsidRPr="00FF7624">
        <w:t>«Подписи» приведен в таблице </w:t>
      </w:r>
      <w:r w:rsidRPr="00FF7624">
        <w:fldChar w:fldCharType="begin"/>
      </w:r>
      <w:r w:rsidRPr="00FF7624">
        <w:instrText xml:space="preserve"> REF _Ref387688594 \h </w:instrText>
      </w:r>
      <w:r w:rsidR="00FF7624">
        <w:instrText xml:space="preserve"> \* MERGEFORMAT </w:instrText>
      </w:r>
      <w:r w:rsidRPr="00FF7624">
        <w:fldChar w:fldCharType="separate"/>
      </w:r>
      <w:r w:rsidR="00607514">
        <w:rPr>
          <w:noProof/>
        </w:rPr>
        <w:t>73</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58" w:name="_Ref387688594"/>
      <w:bookmarkStart w:id="859" w:name="_Toc126838426"/>
      <w:r w:rsidR="00607514">
        <w:rPr>
          <w:noProof/>
        </w:rPr>
        <w:t>73</w:t>
      </w:r>
      <w:bookmarkEnd w:id="858"/>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«Подписи»</w:t>
      </w:r>
      <w:bookmarkEnd w:id="859"/>
    </w:p>
    <w:tbl>
      <w:tblPr>
        <w:tblStyle w:val="ASFKTable"/>
        <w:tblW w:w="5000" w:type="pct"/>
        <w:tblLook w:val="01E0" w:firstRow="1" w:lastRow="1" w:firstColumn="1" w:lastColumn="1" w:noHBand="0" w:noVBand="0"/>
      </w:tblPr>
      <w:tblGrid>
        <w:gridCol w:w="2900"/>
        <w:gridCol w:w="6728"/>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025561" w:rsidRPr="00FF7624" w:rsidRDefault="00025561" w:rsidP="00025561">
            <w:pPr>
              <w:pStyle w:val="ASFKTableHead"/>
            </w:pPr>
            <w:r w:rsidRPr="00FF7624">
              <w:t>Наименование поля</w:t>
            </w:r>
          </w:p>
        </w:tc>
        <w:tc>
          <w:tcPr>
            <w:tcW w:w="3494"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«Руководитель ГРБС/ подведомственного ГРБС 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Должность</w:t>
            </w:r>
          </w:p>
        </w:tc>
        <w:tc>
          <w:tcPr>
            <w:tcW w:w="3494"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025561" w:rsidRPr="00FF7624" w:rsidRDefault="00025561" w:rsidP="00025561">
            <w:pPr>
              <w:pStyle w:val="ASFKTablenorm"/>
            </w:pPr>
            <w:r w:rsidRPr="00FF7624">
              <w:t>ФИО</w:t>
            </w:r>
          </w:p>
        </w:tc>
        <w:tc>
          <w:tcPr>
            <w:tcW w:w="3494"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Дата подписания</w:t>
            </w:r>
          </w:p>
        </w:tc>
        <w:tc>
          <w:tcPr>
            <w:tcW w:w="3494"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«Исполнитель ГРБС/ подведомственного ГРБС 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Должность</w:t>
            </w:r>
          </w:p>
        </w:tc>
        <w:tc>
          <w:tcPr>
            <w:tcW w:w="3494"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«ФИО ответственного исполнителя» из справочника «Сотрудники».</w:t>
            </w:r>
          </w:p>
          <w:p w:rsidR="00025561" w:rsidRPr="00FF7624" w:rsidRDefault="00025561" w:rsidP="00025561">
            <w:pPr>
              <w:pStyle w:val="ASFKTablenorm"/>
            </w:pPr>
            <w:r w:rsidRPr="00FF7624">
              <w:t>Ввод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025561" w:rsidRPr="00FF7624" w:rsidRDefault="00025561" w:rsidP="00025561">
            <w:pPr>
              <w:pStyle w:val="ASFKTablenorm"/>
            </w:pPr>
            <w:r w:rsidRPr="00FF7624">
              <w:t>ФИО</w:t>
            </w:r>
          </w:p>
        </w:tc>
        <w:tc>
          <w:tcPr>
            <w:tcW w:w="3494" w:type="pct"/>
          </w:tcPr>
          <w:p w:rsidR="00025561" w:rsidRPr="00FF7624" w:rsidRDefault="00025561" w:rsidP="00025561">
            <w:pPr>
              <w:pStyle w:val="ASFKTablenorm"/>
            </w:pPr>
            <w:r w:rsidRPr="00FF7624">
              <w:t>ГРБС/ПБС: Доступен выбор из справочника «Сотрудники».</w:t>
            </w:r>
          </w:p>
          <w:p w:rsidR="00025561" w:rsidRPr="00FF7624" w:rsidRDefault="00025561" w:rsidP="00025561">
            <w:pPr>
              <w:pStyle w:val="ASFKTablenorm"/>
            </w:pPr>
            <w:r w:rsidRPr="00FF7624">
              <w:t>Ввод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Дата подписания</w:t>
            </w:r>
          </w:p>
        </w:tc>
        <w:tc>
          <w:tcPr>
            <w:tcW w:w="3494" w:type="pct"/>
          </w:tcPr>
          <w:p w:rsidR="00025561" w:rsidRPr="00FF7624" w:rsidRDefault="00025561" w:rsidP="00025561">
            <w:pPr>
              <w:pStyle w:val="ASFKTablenorm"/>
            </w:pPr>
            <w:r w:rsidRPr="00FF7624">
              <w:t>ГРБС/ПБС: Заполняется по умолчанию значением текущей системной даты.</w:t>
            </w:r>
          </w:p>
          <w:p w:rsidR="00025561" w:rsidRPr="00FF7624" w:rsidRDefault="00025561" w:rsidP="00025561">
            <w:pPr>
              <w:pStyle w:val="ASFKTablenorm"/>
            </w:pPr>
            <w:r w:rsidRPr="00FF7624">
              <w:t>Выбор из системного календаря.</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ОрФК»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Должность</w:t>
            </w:r>
          </w:p>
        </w:tc>
        <w:tc>
          <w:tcPr>
            <w:tcW w:w="3494" w:type="pct"/>
            <w:vMerge w:val="restart"/>
          </w:tcPr>
          <w:p w:rsidR="00025561" w:rsidRPr="00FF7624" w:rsidRDefault="00025561" w:rsidP="00025561">
            <w:pPr>
              <w:pStyle w:val="ASFKTablenorm"/>
            </w:pPr>
            <w:r w:rsidRPr="00FF7624">
              <w:t>Импорт из Квитанции (синк РС9).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025561" w:rsidRPr="00FF7624" w:rsidRDefault="00025561" w:rsidP="00025561">
            <w:pPr>
              <w:pStyle w:val="ASFKTablenorm"/>
            </w:pPr>
            <w:r w:rsidRPr="00FF7624">
              <w:t>ФИО</w:t>
            </w:r>
          </w:p>
        </w:tc>
        <w:tc>
          <w:tcPr>
            <w:tcW w:w="3494"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25561" w:rsidRPr="00FF7624" w:rsidRDefault="00025561" w:rsidP="00025561">
            <w:pPr>
              <w:pStyle w:val="ASFKTablenorm"/>
            </w:pPr>
            <w:r w:rsidRPr="00FF7624">
              <w:t>Дата регистрации в ФК</w:t>
            </w:r>
          </w:p>
        </w:tc>
        <w:tc>
          <w:tcPr>
            <w:tcW w:w="3494"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«Уникальный реестровый номер в реестре соглашений»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025561" w:rsidRPr="00FF7624" w:rsidRDefault="00025561" w:rsidP="00025561">
            <w:pPr>
              <w:pStyle w:val="ASFKTablenorm"/>
            </w:pPr>
            <w:r w:rsidRPr="00FF7624">
              <w:t>Номер реестровой записи</w:t>
            </w:r>
          </w:p>
        </w:tc>
        <w:tc>
          <w:tcPr>
            <w:tcW w:w="3494" w:type="pct"/>
            <w:vMerge w:val="restart"/>
          </w:tcPr>
          <w:p w:rsidR="00025561" w:rsidRPr="00FF7624" w:rsidRDefault="00025561" w:rsidP="00025561">
            <w:pPr>
              <w:pStyle w:val="ASFKTablenorm"/>
            </w:pPr>
            <w:r w:rsidRPr="00FF7624">
              <w:t>Импорт из Квитанции (синк РС9).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025561" w:rsidRPr="00FF7624" w:rsidRDefault="00025561" w:rsidP="00025561">
            <w:pPr>
              <w:pStyle w:val="ASFKTablenorm"/>
            </w:pPr>
            <w:r w:rsidRPr="00FF7624">
              <w:t>Порядковый номер</w:t>
            </w:r>
          </w:p>
        </w:tc>
        <w:tc>
          <w:tcPr>
            <w:tcW w:w="3494"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025561" w:rsidRPr="00FF7624" w:rsidRDefault="00025561" w:rsidP="00025561">
            <w:pPr>
              <w:pStyle w:val="ASFKTablenorm"/>
            </w:pPr>
            <w:r w:rsidRPr="00FF7624">
              <w:lastRenderedPageBreak/>
              <w:t>Дата включения реестрового номера в реестр соглашений</w:t>
            </w:r>
          </w:p>
        </w:tc>
        <w:tc>
          <w:tcPr>
            <w:tcW w:w="3494"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«Сведения о принятом на учет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025561" w:rsidRPr="00FF7624" w:rsidRDefault="00025561" w:rsidP="00025561">
            <w:pPr>
              <w:pStyle w:val="ASFKTablenorm"/>
            </w:pPr>
            <w:r w:rsidRPr="00FF7624">
              <w:t>Номер БО</w:t>
            </w:r>
          </w:p>
        </w:tc>
        <w:tc>
          <w:tcPr>
            <w:tcW w:w="3494" w:type="pct"/>
            <w:vMerge w:val="restart"/>
          </w:tcPr>
          <w:p w:rsidR="00025561" w:rsidRPr="00FF7624" w:rsidRDefault="00025561" w:rsidP="00025561">
            <w:pPr>
              <w:pStyle w:val="ASFKTablenorm"/>
            </w:pPr>
            <w:r w:rsidRPr="00FF7624">
              <w:t>Импорт из Квитанции (синк РС9).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025561" w:rsidRPr="00FF7624" w:rsidRDefault="00025561" w:rsidP="00025561">
            <w:pPr>
              <w:pStyle w:val="ASFKTablenorm"/>
            </w:pPr>
            <w:r w:rsidRPr="00FF7624">
              <w:t>Дата постановки на учет БО</w:t>
            </w:r>
          </w:p>
        </w:tc>
        <w:tc>
          <w:tcPr>
            <w:tcW w:w="3494" w:type="pct"/>
            <w:vMerge/>
          </w:tcPr>
          <w:p w:rsidR="00025561" w:rsidRPr="00FF7624" w:rsidRDefault="00025561" w:rsidP="00025561">
            <w:pPr>
              <w:pStyle w:val="ASFKTablenorm"/>
            </w:pPr>
          </w:p>
        </w:tc>
      </w:tr>
    </w:tbl>
    <w:p w:rsidR="00025561" w:rsidRPr="00FF7624" w:rsidRDefault="00025561" w:rsidP="00025561">
      <w:pPr>
        <w:pStyle w:val="32"/>
      </w:pPr>
      <w:bookmarkStart w:id="860" w:name="_Ref445449858"/>
      <w:bookmarkStart w:id="861" w:name="_Toc126839092"/>
      <w:r w:rsidRPr="00FF7624">
        <w:t>Сведения об изменении соглашения</w:t>
      </w:r>
      <w:bookmarkEnd w:id="817"/>
      <w:bookmarkEnd w:id="818"/>
      <w:bookmarkEnd w:id="819"/>
      <w:bookmarkEnd w:id="820"/>
      <w:bookmarkEnd w:id="821"/>
      <w:bookmarkEnd w:id="822"/>
      <w:bookmarkEnd w:id="823"/>
      <w:bookmarkEnd w:id="824"/>
      <w:bookmarkEnd w:id="825"/>
      <w:bookmarkEnd w:id="860"/>
      <w:bookmarkEnd w:id="861"/>
    </w:p>
    <w:p w:rsidR="00025561" w:rsidRPr="00FF7624" w:rsidRDefault="00025561" w:rsidP="00025561">
      <w:pPr>
        <w:pStyle w:val="ASFKNormal"/>
      </w:pPr>
      <w:r w:rsidRPr="00FF7624">
        <w:t>ЭД «Сведения об изменении соглашения» предназначен для обеспечения технологии 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в прикладном программном обеспечении «Автоматизированная система Федерального казначейства».</w:t>
      </w:r>
    </w:p>
    <w:p w:rsidR="00025561" w:rsidRPr="00FF7624" w:rsidRDefault="00025561" w:rsidP="00025561">
      <w:pPr>
        <w:pStyle w:val="ASFKNormal"/>
      </w:pPr>
      <w:r w:rsidRPr="00FF7624">
        <w:tab/>
        <w:t>Для внесения изменений в Реестре соглашений на АРМ ГРБС осуществляется импорт в ТФФ, ручной ввод документа «Сведения об изменении соглашения» или автоматизированное формирование из родительского документа «Сведения о соглашении», с указанием изменений в сведения о соглашении, соответствующих откату на актуальное состояние без учета информации из ошибочного документа.</w:t>
      </w:r>
    </w:p>
    <w:p w:rsidR="00025561" w:rsidRPr="00FF7624" w:rsidRDefault="00B53076" w:rsidP="00025561">
      <w:pPr>
        <w:pStyle w:val="ASFKNormal"/>
      </w:pPr>
      <w:r w:rsidRPr="00FF7624">
        <w:t>Для работы с документами «</w:t>
      </w:r>
      <w:r w:rsidR="00025561" w:rsidRPr="00FF7624">
        <w:t>Сведения об изменении соглашения» следует перейти в пункт меню «Документы – Регистрация и учет обязательств – Реестр соглашений – Сведения об изменении соглашения». Откроется ЭФ списка документов, представленная на рисунке </w:t>
      </w:r>
      <w:r w:rsidR="00025561" w:rsidRPr="00FF7624">
        <w:fldChar w:fldCharType="begin"/>
      </w:r>
      <w:r w:rsidR="00025561" w:rsidRPr="00FF7624">
        <w:instrText xml:space="preserve"> REF _Ref387779086 \h </w:instrText>
      </w:r>
      <w:r w:rsidR="00FF7624">
        <w:instrText xml:space="preserve"> \* MERGEFORMAT </w:instrText>
      </w:r>
      <w:r w:rsidR="00025561" w:rsidRPr="00FF7624">
        <w:fldChar w:fldCharType="separate"/>
      </w:r>
      <w:r w:rsidR="00607514">
        <w:rPr>
          <w:noProof/>
        </w:rPr>
        <w:t>115</w:t>
      </w:r>
      <w:r w:rsidR="00025561" w:rsidRPr="00FF7624">
        <w:fldChar w:fldCharType="end"/>
      </w:r>
      <w:r w:rsidR="00025561" w:rsidRPr="00FF7624">
        <w:t>.</w:t>
      </w:r>
    </w:p>
    <w:p w:rsidR="00025561" w:rsidRPr="00FF7624" w:rsidRDefault="00B76DB5" w:rsidP="00025561">
      <w:pPr>
        <w:pStyle w:val="ASFKFigure"/>
      </w:pPr>
      <w:r w:rsidRPr="00FF7624">
        <w:rPr>
          <w:noProof/>
        </w:rPr>
        <w:drawing>
          <wp:inline distT="0" distB="0" distL="0" distR="0">
            <wp:extent cx="6096000" cy="3352800"/>
            <wp:effectExtent l="0" t="0" r="0" b="0"/>
            <wp:docPr id="185" name="Рисунок 18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62" w:name="_Ref387779086"/>
      <w:bookmarkStart w:id="863" w:name="_Toc126839283"/>
      <w:r w:rsidR="00607514">
        <w:rPr>
          <w:noProof/>
        </w:rPr>
        <w:t>115</w:t>
      </w:r>
      <w:bookmarkEnd w:id="862"/>
      <w:r w:rsidRPr="00FF7624">
        <w:rPr>
          <w:noProof/>
        </w:rPr>
        <w:fldChar w:fldCharType="end"/>
      </w:r>
      <w:r w:rsidR="00025561" w:rsidRPr="00FF7624">
        <w:t>. ЭФ списка документов «Сведения об изменении соглашения»</w:t>
      </w:r>
      <w:bookmarkEnd w:id="863"/>
    </w:p>
    <w:p w:rsidR="00025561" w:rsidRPr="00FF7624" w:rsidRDefault="00025561" w:rsidP="00025561">
      <w:pPr>
        <w:pStyle w:val="41"/>
      </w:pPr>
      <w:r w:rsidRPr="00FF7624">
        <w:t>Доступные операции</w:t>
      </w:r>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lastRenderedPageBreak/>
        <w:t xml:space="preserve">просмотр; </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подписание и проверка ЭП;</w:t>
      </w:r>
    </w:p>
    <w:p w:rsidR="00025561" w:rsidRPr="00FF7624" w:rsidRDefault="00025561" w:rsidP="00025561">
      <w:pPr>
        <w:pStyle w:val="ASFKListmark1"/>
      </w:pPr>
      <w:r w:rsidRPr="00FF7624">
        <w:t xml:space="preserve">импорт из </w:t>
      </w:r>
      <w:r w:rsidR="00676935" w:rsidRPr="00FF7624">
        <w:t>OEBS</w:t>
      </w:r>
      <w:r w:rsidRPr="00FF7624">
        <w:t>;</w:t>
      </w:r>
    </w:p>
    <w:p w:rsidR="00025561" w:rsidRPr="00FF7624" w:rsidRDefault="00025561" w:rsidP="00025561">
      <w:pPr>
        <w:pStyle w:val="ASFKListmark1"/>
      </w:pPr>
      <w:r w:rsidRPr="00FF7624">
        <w:t xml:space="preserve">экспорт в </w:t>
      </w:r>
      <w:r w:rsidR="00676935" w:rsidRPr="00FF7624">
        <w:t>OEBS</w:t>
      </w:r>
      <w:r w:rsidRPr="00FF7624">
        <w:t>;</w:t>
      </w:r>
    </w:p>
    <w:p w:rsidR="00025561" w:rsidRPr="00FF7624" w:rsidRDefault="00025561" w:rsidP="00025561">
      <w:pPr>
        <w:pStyle w:val="ASFKListmark1"/>
      </w:pPr>
      <w:r w:rsidRPr="00FF7624">
        <w:t>откат статуса передачи.</w:t>
      </w:r>
    </w:p>
    <w:p w:rsidR="00025561" w:rsidRPr="00FF7624" w:rsidRDefault="00025561" w:rsidP="00025561">
      <w:pPr>
        <w:pStyle w:val="41"/>
      </w:pPr>
      <w:bookmarkStart w:id="864" w:name="_Ref393729724"/>
      <w:r w:rsidRPr="00FF7624">
        <w:t>Экранная форма документа</w:t>
      </w:r>
      <w:bookmarkEnd w:id="864"/>
    </w:p>
    <w:p w:rsidR="00025561" w:rsidRPr="00FF7624" w:rsidRDefault="00025561" w:rsidP="00025561">
      <w:pPr>
        <w:pStyle w:val="ASFKNormal"/>
      </w:pPr>
      <w:r w:rsidRPr="00FF7624">
        <w:t>ЭФ документа «Сведения об изменении соглашения» представлена на рисунках </w:t>
      </w:r>
      <w:r w:rsidRPr="00FF7624">
        <w:fldChar w:fldCharType="begin"/>
      </w:r>
      <w:r w:rsidRPr="00FF7624">
        <w:instrText xml:space="preserve"> REF _Ref387763177 \h </w:instrText>
      </w:r>
      <w:r w:rsidR="00FF7624">
        <w:instrText xml:space="preserve"> \* MERGEFORMAT </w:instrText>
      </w:r>
      <w:r w:rsidRPr="00FF7624">
        <w:fldChar w:fldCharType="separate"/>
      </w:r>
      <w:r w:rsidR="00607514">
        <w:rPr>
          <w:noProof/>
        </w:rPr>
        <w:t>116</w:t>
      </w:r>
      <w:r w:rsidRPr="00FF7624">
        <w:fldChar w:fldCharType="end"/>
      </w:r>
      <w:r w:rsidRPr="00FF7624">
        <w:t xml:space="preserve">, </w:t>
      </w:r>
      <w:r w:rsidRPr="00FF7624">
        <w:fldChar w:fldCharType="begin"/>
      </w:r>
      <w:r w:rsidRPr="00FF7624">
        <w:instrText xml:space="preserve"> REF _Ref387763191 \h </w:instrText>
      </w:r>
      <w:r w:rsidR="00FF7624">
        <w:instrText xml:space="preserve"> \* MERGEFORMAT </w:instrText>
      </w:r>
      <w:r w:rsidRPr="00FF7624">
        <w:fldChar w:fldCharType="separate"/>
      </w:r>
      <w:r w:rsidR="00607514">
        <w:rPr>
          <w:noProof/>
        </w:rPr>
        <w:t>117</w:t>
      </w:r>
      <w:r w:rsidRPr="00FF7624">
        <w:fldChar w:fldCharType="end"/>
      </w:r>
      <w:r w:rsidRPr="00FF7624">
        <w:t xml:space="preserve">, </w:t>
      </w:r>
      <w:r w:rsidRPr="00FF7624">
        <w:fldChar w:fldCharType="begin"/>
      </w:r>
      <w:r w:rsidRPr="00FF7624">
        <w:instrText xml:space="preserve"> REF _Ref387763209 \h </w:instrText>
      </w:r>
      <w:r w:rsidR="00FF7624">
        <w:instrText xml:space="preserve"> \* MERGEFORMAT </w:instrText>
      </w:r>
      <w:r w:rsidRPr="00FF7624">
        <w:fldChar w:fldCharType="separate"/>
      </w:r>
      <w:r w:rsidR="00607514">
        <w:rPr>
          <w:noProof/>
        </w:rPr>
        <w:t>118</w:t>
      </w:r>
      <w:r w:rsidRPr="00FF7624">
        <w:fldChar w:fldCharType="end"/>
      </w:r>
      <w:r w:rsidRPr="00FF7624">
        <w:t xml:space="preserve">, </w:t>
      </w:r>
      <w:r w:rsidRPr="00FF7624">
        <w:fldChar w:fldCharType="begin"/>
      </w:r>
      <w:r w:rsidRPr="00FF7624">
        <w:instrText xml:space="preserve"> REF _Ref387763225 \h </w:instrText>
      </w:r>
      <w:r w:rsidR="00FF7624">
        <w:instrText xml:space="preserve"> \* MERGEFORMAT </w:instrText>
      </w:r>
      <w:r w:rsidRPr="00FF7624">
        <w:fldChar w:fldCharType="separate"/>
      </w:r>
      <w:r w:rsidR="00607514">
        <w:rPr>
          <w:noProof/>
        </w:rPr>
        <w:t>119</w:t>
      </w:r>
      <w:r w:rsidRPr="00FF7624">
        <w:fldChar w:fldCharType="end"/>
      </w:r>
      <w:r w:rsidRPr="00FF7624">
        <w:t xml:space="preserve">, </w:t>
      </w:r>
      <w:r w:rsidRPr="00FF7624">
        <w:fldChar w:fldCharType="begin"/>
      </w:r>
      <w:r w:rsidRPr="00FF7624">
        <w:instrText xml:space="preserve"> REF _Ref387763240 \h </w:instrText>
      </w:r>
      <w:r w:rsidR="00FF7624">
        <w:instrText xml:space="preserve"> \* MERGEFORMAT </w:instrText>
      </w:r>
      <w:r w:rsidRPr="00FF7624">
        <w:fldChar w:fldCharType="separate"/>
      </w:r>
      <w:r w:rsidR="00607514">
        <w:rPr>
          <w:noProof/>
        </w:rPr>
        <w:t>122</w:t>
      </w:r>
      <w:r w:rsidRPr="00FF7624">
        <w:fldChar w:fldCharType="end"/>
      </w:r>
      <w:r w:rsidRPr="00FF7624">
        <w:t xml:space="preserve"> и </w:t>
      </w:r>
      <w:r w:rsidRPr="00FF7624">
        <w:fldChar w:fldCharType="begin"/>
      </w:r>
      <w:r w:rsidRPr="00FF7624">
        <w:instrText xml:space="preserve"> REF _Ref387763288 \h </w:instrText>
      </w:r>
      <w:r w:rsidR="00FF7624">
        <w:instrText xml:space="preserve"> \* MERGEFORMAT </w:instrText>
      </w:r>
      <w:r w:rsidRPr="00FF7624">
        <w:fldChar w:fldCharType="separate"/>
      </w:r>
      <w:r w:rsidR="00607514">
        <w:rPr>
          <w:noProof/>
        </w:rPr>
        <w:t>125</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«Основные атрибуты»</w:t>
      </w:r>
      <w:r w:rsidR="006F3D8B" w:rsidRPr="00FF7624">
        <w:t>:</w:t>
      </w:r>
    </w:p>
    <w:p w:rsidR="00025561" w:rsidRPr="00FF7624" w:rsidRDefault="00025561" w:rsidP="00025561">
      <w:pPr>
        <w:pStyle w:val="ASFKListmark2"/>
      </w:pPr>
      <w:r w:rsidRPr="00FF7624">
        <w:t>«Реквизиты ГРБС/ подведомственного ГРБС ПБС»;</w:t>
      </w:r>
    </w:p>
    <w:p w:rsidR="00025561" w:rsidRPr="00FF7624" w:rsidRDefault="00025561" w:rsidP="00025561">
      <w:pPr>
        <w:pStyle w:val="ASFKListmark2"/>
      </w:pPr>
      <w:r w:rsidRPr="00FF7624">
        <w:t>«Местонахождение ГРБС/ подведомственного ГРБС ПБС»;</w:t>
      </w:r>
    </w:p>
    <w:p w:rsidR="00025561" w:rsidRPr="00FF7624" w:rsidRDefault="00025561" w:rsidP="00025561">
      <w:pPr>
        <w:pStyle w:val="ASFKListmark2"/>
      </w:pPr>
      <w:r w:rsidRPr="00FF7624">
        <w:t>«Реквизиты соглашения (договора), НПА»;</w:t>
      </w:r>
    </w:p>
    <w:p w:rsidR="00025561" w:rsidRPr="00FF7624" w:rsidRDefault="00025561" w:rsidP="00025561">
      <w:pPr>
        <w:pStyle w:val="ASFKListmark2"/>
      </w:pPr>
      <w:r w:rsidRPr="00FF7624">
        <w:t>«Реквизиты получателя субсидии (4)»;</w:t>
      </w:r>
    </w:p>
    <w:p w:rsidR="00025561" w:rsidRPr="00FF7624" w:rsidRDefault="00025561" w:rsidP="00025561">
      <w:pPr>
        <w:pStyle w:val="ASFKListmark1"/>
      </w:pPr>
      <w:r w:rsidRPr="00FF7624">
        <w:t>«График платежей»;</w:t>
      </w:r>
    </w:p>
    <w:p w:rsidR="00025561" w:rsidRPr="00FF7624" w:rsidRDefault="00025561" w:rsidP="00025561">
      <w:pPr>
        <w:pStyle w:val="ASFKListmark1"/>
      </w:pPr>
      <w:r w:rsidRPr="00FF7624">
        <w:t>«Подписи»;</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drawing>
          <wp:inline distT="0" distB="0" distL="0" distR="0">
            <wp:extent cx="6096000" cy="2819400"/>
            <wp:effectExtent l="0" t="0" r="0" b="0"/>
            <wp:docPr id="186" name="Рисунок 1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65" w:name="_Ref387763177"/>
      <w:bookmarkStart w:id="866" w:name="_Toc126839284"/>
      <w:r w:rsidR="00607514">
        <w:rPr>
          <w:noProof/>
        </w:rPr>
        <w:t>116</w:t>
      </w:r>
      <w:bookmarkEnd w:id="865"/>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ГРБС/ подведомственного ГРБС ПБС»</w:t>
      </w:r>
      <w:bookmarkEnd w:id="866"/>
    </w:p>
    <w:p w:rsidR="00025561" w:rsidRPr="00FF7624" w:rsidRDefault="00025561" w:rsidP="00025561">
      <w:pPr>
        <w:pStyle w:val="ASFKNormal"/>
      </w:pPr>
      <w:r w:rsidRPr="00FF7624">
        <w:t>Перечень полей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«Реквизиты ГРБС/ подведомственного ГРБС ПБС» приведен в таблице </w:t>
      </w:r>
      <w:r w:rsidRPr="00FF7624">
        <w:fldChar w:fldCharType="begin"/>
      </w:r>
      <w:r w:rsidRPr="00FF7624">
        <w:instrText xml:space="preserve"> REF _Ref387762781 \h </w:instrText>
      </w:r>
      <w:r w:rsidR="00FF7624">
        <w:instrText xml:space="preserve"> \* MERGEFORMAT </w:instrText>
      </w:r>
      <w:r w:rsidRPr="00FF7624">
        <w:fldChar w:fldCharType="separate"/>
      </w:r>
      <w:r w:rsidR="00607514">
        <w:rPr>
          <w:noProof/>
        </w:rPr>
        <w:t>74</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67" w:name="_Ref387762781"/>
      <w:bookmarkStart w:id="868" w:name="_Toc126838427"/>
      <w:r w:rsidR="00607514">
        <w:rPr>
          <w:noProof/>
        </w:rPr>
        <w:t>74</w:t>
      </w:r>
      <w:bookmarkEnd w:id="867"/>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ГРБС/ подведомственного ГРБС ПБС»</w:t>
      </w:r>
      <w:bookmarkEnd w:id="868"/>
    </w:p>
    <w:tbl>
      <w:tblPr>
        <w:tblStyle w:val="ASFKTable"/>
        <w:tblW w:w="5000" w:type="pct"/>
        <w:tblLook w:val="01E0" w:firstRow="1" w:lastRow="1" w:firstColumn="1" w:lastColumn="1" w:noHBand="0" w:noVBand="0"/>
      </w:tblPr>
      <w:tblGrid>
        <w:gridCol w:w="2189"/>
        <w:gridCol w:w="7439"/>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«Сведения о документе»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Номер документа</w:t>
            </w:r>
          </w:p>
        </w:tc>
        <w:tc>
          <w:tcPr>
            <w:tcW w:w="3863" w:type="pct"/>
          </w:tcPr>
          <w:p w:rsidR="00025561" w:rsidRPr="00FF7624" w:rsidRDefault="00025561" w:rsidP="00025561">
            <w:pPr>
              <w:pStyle w:val="ASFKTablenorm"/>
            </w:pPr>
            <w:r w:rsidRPr="00FF7624">
              <w:t>ГРБС/ПБС: 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Дата документа</w:t>
            </w:r>
          </w:p>
        </w:tc>
        <w:tc>
          <w:tcPr>
            <w:tcW w:w="3863" w:type="pct"/>
          </w:tcPr>
          <w:p w:rsidR="00025561" w:rsidRPr="00FF7624" w:rsidRDefault="00025561" w:rsidP="00025561">
            <w:pPr>
              <w:pStyle w:val="ASFKTablenorm"/>
            </w:pPr>
            <w:r w:rsidRPr="00FF7624">
              <w:t>ГРБС/ПБС: Заполняется по умолчанию значением текущей системной даты.</w:t>
            </w:r>
          </w:p>
          <w:p w:rsidR="00025561" w:rsidRPr="00FF7624" w:rsidRDefault="00025561" w:rsidP="00025561">
            <w:pPr>
              <w:pStyle w:val="ASFKTablenorm"/>
            </w:pPr>
            <w:r w:rsidRPr="00FF7624">
              <w:t>Выбор из системного календаря.</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«Уникальный реестровый номер в реестре соглашений»</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реестровой записи</w:t>
            </w:r>
          </w:p>
        </w:tc>
        <w:tc>
          <w:tcPr>
            <w:tcW w:w="3863" w:type="pct"/>
          </w:tcPr>
          <w:p w:rsidR="00025561" w:rsidRPr="00FF7624" w:rsidRDefault="00025561" w:rsidP="00025561">
            <w:pPr>
              <w:pStyle w:val="ASFKTablenorm"/>
            </w:pPr>
            <w:r w:rsidRPr="00FF7624">
              <w:t>Вводится номер реестровой записи, присвоенный ранее в МОУ ФК изменяемому документу «Сведения о соглашении» или «Сведения об изменении соглашения», при включении в реестр соглашений.</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Порядковый номер</w:t>
            </w:r>
          </w:p>
        </w:tc>
        <w:tc>
          <w:tcPr>
            <w:tcW w:w="3863" w:type="pct"/>
          </w:tcPr>
          <w:p w:rsidR="00025561" w:rsidRPr="00FF7624" w:rsidRDefault="00025561" w:rsidP="00025561">
            <w:pPr>
              <w:pStyle w:val="ASFKTablenorm"/>
            </w:pPr>
            <w:r w:rsidRPr="00FF7624">
              <w:t>Закрыто на редактирование.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Дата включения реестрового номера в реестр соглашений</w:t>
            </w:r>
          </w:p>
        </w:tc>
        <w:tc>
          <w:tcPr>
            <w:tcW w:w="3863" w:type="pct"/>
          </w:tcPr>
          <w:p w:rsidR="00025561" w:rsidRPr="00FF7624" w:rsidRDefault="00025561" w:rsidP="00025561">
            <w:pPr>
              <w:pStyle w:val="ASFKTablenorm"/>
            </w:pPr>
            <w:r w:rsidRPr="00FF7624">
              <w:t>Закрыто на редактирование.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«Реквизиты ГРБС/ подведомственного ГРБС ПБС»</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Полное наименование</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«Полное наименование».</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«Полное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ГРБС по Сводному реестру</w:t>
            </w:r>
          </w:p>
        </w:tc>
        <w:tc>
          <w:tcPr>
            <w:tcW w:w="3863" w:type="pct"/>
          </w:tcPr>
          <w:p w:rsidR="00025561" w:rsidRPr="00FF7624" w:rsidRDefault="00025561" w:rsidP="00025561">
            <w:pPr>
              <w:pStyle w:val="ASFKTablenorm"/>
            </w:pPr>
            <w:r w:rsidRPr="00FF7624">
              <w:t xml:space="preserve">ГРБС/ПБС: Автоматически заполняется на основании системной константы </w:t>
            </w:r>
            <w:r w:rsidR="00591A0F" w:rsidRPr="00FF7624">
              <w:t>«</w:t>
            </w:r>
            <w:r w:rsidR="002D4573" w:rsidRPr="00FF7624">
              <w:t>Код собственного БУ</w:t>
            </w:r>
            <w:r w:rsidR="00591A0F" w:rsidRPr="00FF7624">
              <w:t>»</w:t>
            </w:r>
            <w:r w:rsidRPr="00FF7624">
              <w:t>.</w:t>
            </w:r>
          </w:p>
          <w:p w:rsidR="00025561" w:rsidRPr="00FF7624" w:rsidRDefault="00025561" w:rsidP="00025561">
            <w:pPr>
              <w:pStyle w:val="ASFKTablenorm"/>
            </w:pPr>
            <w:r w:rsidRPr="00FF7624">
              <w:t>Доступен выбор из справочника «СРРПБС», заполняется значением поля «код РУБП» (с учётом бюджета = «Федеральный бюджет» и ведомства = «кода по ППП»).</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Сокращенное наименование ГРБС</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«Краткое наименование».</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«Краткое наименование».</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ИНН ГРБС</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«ИНН».</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lastRenderedPageBreak/>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«ИНН».</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КПП ГРБС</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«КПП».</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«КПП»;</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ГРБС по ППП</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 xml:space="preserve">ГРБС/ПБС: Заполняется значением кода главы по БК записи справочника СР, найденной на основании констант </w:t>
            </w:r>
            <w:r w:rsidR="00591A0F" w:rsidRPr="00FF7624">
              <w:t>«</w:t>
            </w:r>
            <w:r w:rsidR="002D4573" w:rsidRPr="00FF7624">
              <w:t>Код собственного БУ</w:t>
            </w:r>
            <w:r w:rsidR="00591A0F" w:rsidRPr="00FF7624">
              <w:t>»</w:t>
            </w:r>
            <w:r w:rsidRPr="00FF7624">
              <w:t xml:space="preserve"> и </w:t>
            </w:r>
            <w:r w:rsidR="00591A0F" w:rsidRPr="00FF7624">
              <w:t>«</w:t>
            </w:r>
            <w:r w:rsidR="00874CAE" w:rsidRPr="00FF7624">
              <w:t>Код бюджета</w:t>
            </w:r>
            <w:r w:rsidR="00591A0F" w:rsidRPr="00FF7624">
              <w:t>»</w:t>
            </w:r>
            <w:r w:rsidRPr="00FF7624">
              <w:t>.</w:t>
            </w:r>
          </w:p>
          <w:p w:rsidR="00025561" w:rsidRPr="00FF7624" w:rsidRDefault="00025561" w:rsidP="00025561">
            <w:pPr>
              <w:pStyle w:val="ASFKTablenorm"/>
            </w:pPr>
            <w:r w:rsidRPr="00FF7624">
              <w:t>При изменении поля «по Сводному реестру» перезаполняется автоматически из справочника СР.</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 xml:space="preserve">Автоматически заполняется на основании системной константы </w:t>
            </w:r>
            <w:r w:rsidR="009125D1" w:rsidRPr="00FF7624">
              <w:t>«</w:t>
            </w:r>
            <w:r w:rsidR="002D4573" w:rsidRPr="00FF7624">
              <w:t>Собственный код ведомства</w:t>
            </w:r>
            <w:r w:rsidR="009125D1" w:rsidRPr="00FF7624">
              <w:t>»</w:t>
            </w:r>
            <w:r w:rsidRPr="00FF7624">
              <w:t>;</w:t>
            </w:r>
          </w:p>
          <w:p w:rsidR="00025561" w:rsidRPr="00FF7624" w:rsidRDefault="00025561" w:rsidP="00025561">
            <w:pPr>
              <w:pStyle w:val="ASFKTablenorm"/>
            </w:pPr>
            <w:r w:rsidRPr="00FF7624">
              <w:t>При изменении поля «по Сводному реестру» перезаполняется автоматически из справочника «СРРПБС» значением поля «Ведомство (код)» (с учётом бюджета = «Федеральный бюджет» и кода РУБП = «код по сводному реестру»</w:t>
            </w:r>
            <w:r w:rsidR="00143A44" w:rsidRPr="00FF7624">
              <w:t>).</w:t>
            </w:r>
          </w:p>
          <w:p w:rsidR="00025561" w:rsidRPr="00FF7624" w:rsidRDefault="00025561" w:rsidP="00025561">
            <w:pPr>
              <w:pStyle w:val="ASFKTablenorm"/>
            </w:pPr>
            <w:r w:rsidRPr="00FF7624">
              <w:t>Доступен выбор из справочника «Ведомства» (с учётом бюджета = «Федеральный бюджет»</w:t>
            </w:r>
            <w:r w:rsidR="00143A44" w:rsidRPr="00FF7624">
              <w:t>).</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ГРБС по Сводному реестру</w:t>
            </w:r>
          </w:p>
        </w:tc>
        <w:tc>
          <w:tcPr>
            <w:tcW w:w="3863" w:type="pct"/>
          </w:tcPr>
          <w:p w:rsidR="00025561" w:rsidRPr="00FF7624" w:rsidRDefault="00025561" w:rsidP="00025561">
            <w:pPr>
              <w:pStyle w:val="ASFKTablenorm"/>
            </w:pPr>
            <w:r w:rsidRPr="00FF7624">
              <w:t xml:space="preserve">Автоматически заполняется на основании системной константы </w:t>
            </w:r>
            <w:r w:rsidR="009125D1" w:rsidRPr="00FF7624">
              <w:t>«</w:t>
            </w:r>
            <w:r w:rsidR="002D4573" w:rsidRPr="00FF7624">
              <w:t>Код собственного БУ</w:t>
            </w:r>
            <w:r w:rsidR="009125D1" w:rsidRPr="00FF7624">
              <w:t>»</w:t>
            </w:r>
            <w:r w:rsidRPr="00FF7624">
              <w:t>.</w:t>
            </w:r>
          </w:p>
          <w:p w:rsidR="00025561" w:rsidRPr="00FF7624" w:rsidRDefault="00025561" w:rsidP="00025561">
            <w:pPr>
              <w:pStyle w:val="ASFKTablenorm"/>
            </w:pPr>
            <w:r w:rsidRPr="00FF7624">
              <w:t>Доступен выбор из справочника «СРРПБС», заполняется значением поля «код РУБП» (с учётом бюджета = «Федеральный бюджет» и ведомства = «кода по ППП»</w:t>
            </w:r>
            <w:r w:rsidR="009125D1" w:rsidRPr="00FF7624">
              <w:t>) если дата документа меньше</w:t>
            </w:r>
            <w:r w:rsidRPr="00FF7624">
              <w:t xml:space="preserve"> значения параметра «Дата завершения перехода на Сводный реестр», или из справочника СР, если значение поля «Переход на СР» равно 1.</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ГРБС по ОКОПФ</w:t>
            </w:r>
          </w:p>
        </w:tc>
        <w:tc>
          <w:tcPr>
            <w:tcW w:w="3863" w:type="pct"/>
          </w:tcPr>
          <w:p w:rsidR="00025561" w:rsidRPr="00FF7624" w:rsidRDefault="00025561" w:rsidP="00025561">
            <w:pPr>
              <w:pStyle w:val="ASFKTablenorm"/>
            </w:pPr>
            <w:r w:rsidRPr="00FF7624">
              <w:t>При значении поля «Переход на СР» = 1:</w:t>
            </w:r>
          </w:p>
          <w:p w:rsidR="00025561" w:rsidRPr="00FF7624" w:rsidRDefault="00025561" w:rsidP="00025561">
            <w:pPr>
              <w:pStyle w:val="ASFKTablenorm"/>
            </w:pPr>
            <w:r w:rsidRPr="00FF7624">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«ОКОПФ».</w:t>
            </w:r>
          </w:p>
          <w:p w:rsidR="00025561" w:rsidRPr="00FF7624" w:rsidRDefault="00025561" w:rsidP="00025561">
            <w:pPr>
              <w:pStyle w:val="ASFKTablenorm"/>
            </w:pPr>
            <w:r w:rsidRPr="00FF7624">
              <w:t>При значении поля «Переход на СР» = 0:</w:t>
            </w:r>
          </w:p>
          <w:p w:rsidR="00025561" w:rsidRPr="00FF7624" w:rsidRDefault="00025561" w:rsidP="00025561">
            <w:pPr>
              <w:pStyle w:val="ASFKTablenorm"/>
            </w:pPr>
            <w:r w:rsidRPr="00FF7624">
              <w:t>ГРБС/ПБС: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«ОКОПФ».</w:t>
            </w:r>
          </w:p>
          <w:p w:rsidR="00025561" w:rsidRPr="00FF7624" w:rsidRDefault="00025561" w:rsidP="00025561">
            <w:pPr>
              <w:pStyle w:val="ASFKTablenorm"/>
            </w:pPr>
            <w:r w:rsidRPr="00FF7624">
              <w:t>Доступен выбор из справочника «ОКОПФ».</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Номер лицевого счета ГРБС</w:t>
            </w:r>
          </w:p>
        </w:tc>
        <w:tc>
          <w:tcPr>
            <w:tcW w:w="3863" w:type="pct"/>
          </w:tcPr>
          <w:p w:rsidR="00025561" w:rsidRPr="00FF7624" w:rsidRDefault="00025561" w:rsidP="00025561">
            <w:pPr>
              <w:pStyle w:val="ASFKTablenorm"/>
            </w:pPr>
            <w:r w:rsidRPr="00FF7624">
              <w:t xml:space="preserve">Автоматически заполняется на основании кода системной константы </w:t>
            </w:r>
            <w:r w:rsidR="009125D1" w:rsidRPr="00FF7624">
              <w:t>«</w:t>
            </w:r>
            <w:r w:rsidR="002D4573" w:rsidRPr="00FF7624">
              <w:t>Код собственного БУ</w:t>
            </w:r>
            <w:r w:rsidR="009125D1" w:rsidRPr="00FF7624">
              <w:t>»</w:t>
            </w:r>
            <w:r w:rsidRPr="00FF7624">
              <w:t xml:space="preserve"> из справочника «Информации о ЛС» значением поля «Номер ЛС» (с учётом бюджета = «Федеральный бюджет», ведомства = «кода по ППП», типа ЛС = «03»).</w:t>
            </w:r>
          </w:p>
          <w:p w:rsidR="00025561" w:rsidRPr="00FF7624" w:rsidRDefault="00025561" w:rsidP="00025561">
            <w:pPr>
              <w:pStyle w:val="ASFKTablenorm"/>
            </w:pPr>
            <w:r w:rsidRPr="00FF7624">
              <w:t>При изменении поля «по Сводному реестру» перезаполняется автоматически на основании указанного значения из справочника «Информации о ЛС» значением поля «Номер ЛС» (с учётом бюджета = «Федеральный бюджет», ведомства = «кода по ППП», типа ЛС = «03» (если найдена одна актуальная запись 03 типа ЛС, иначе – поле очищается и значение выбирается из справочника «ИЛС»).</w:t>
            </w:r>
          </w:p>
          <w:p w:rsidR="00025561" w:rsidRPr="00FF7624" w:rsidRDefault="00025561" w:rsidP="00025561">
            <w:pPr>
              <w:pStyle w:val="ASFKTablenorm"/>
            </w:pPr>
            <w:r w:rsidRPr="00FF7624">
              <w:t>Возможен ввод значения вручную.</w:t>
            </w:r>
          </w:p>
          <w:p w:rsidR="00025561" w:rsidRPr="00FF7624" w:rsidRDefault="00025561" w:rsidP="00025561">
            <w:pPr>
              <w:pStyle w:val="ASFKTablenorm"/>
            </w:pPr>
            <w:r w:rsidRPr="00FF7624">
              <w:t xml:space="preserve">Доступен выбор из справочника «Информации о ЛС» с учётом фильтрации: </w:t>
            </w:r>
          </w:p>
          <w:p w:rsidR="00025561" w:rsidRPr="00FF7624" w:rsidRDefault="00025561" w:rsidP="00025561">
            <w:pPr>
              <w:pStyle w:val="ASFKTableListMark"/>
            </w:pPr>
            <w:r w:rsidRPr="00FF7624">
              <w:t xml:space="preserve">бюджет = «Федеральный бюджет», код РУБП = «код по Сводному реестру», типа ЛС = «03»; </w:t>
            </w:r>
          </w:p>
          <w:p w:rsidR="00025561" w:rsidRPr="00FF7624" w:rsidRDefault="00025561" w:rsidP="00025561">
            <w:pPr>
              <w:pStyle w:val="ASFKTableListMark"/>
            </w:pPr>
            <w:r w:rsidRPr="00FF7624">
              <w:t>бюджет = «Федеральный бюджет», тип ЛС = «14».</w:t>
            </w:r>
          </w:p>
          <w:p w:rsidR="00025561" w:rsidRPr="00FF7624" w:rsidRDefault="00025561" w:rsidP="00025561">
            <w:pPr>
              <w:pStyle w:val="ASFKTablenorm"/>
            </w:pPr>
            <w:r w:rsidRPr="00FF7624">
              <w:t xml:space="preserve">Если текущая организация является той, кому переданы полномочия по 14 л/с, указанному в поле «Номер лицевого счета» (т.е. в справочнике ЛС для указанного значения ЛС в блоке «Дополнительные реквизиты ЛС по переданным полномочиям» значение поля «Код клиента» </w:t>
            </w:r>
            <w:r w:rsidR="009125D1" w:rsidRPr="00FF7624">
              <w:t>равно значению</w:t>
            </w:r>
            <w:r w:rsidRPr="00FF7624">
              <w:t xml:space="preserve"> </w:t>
            </w:r>
            <w:r w:rsidR="009125D1" w:rsidRPr="00FF7624">
              <w:t>«</w:t>
            </w:r>
            <w:r w:rsidR="002D4573" w:rsidRPr="00FF7624">
              <w:t>Код собственного БУ</w:t>
            </w:r>
            <w:r w:rsidR="009125D1" w:rsidRPr="00FF7624">
              <w:t>»</w:t>
            </w:r>
            <w:r w:rsidRPr="00FF7624">
              <w:t>), то осуществляется перезаполнение следующих полей:</w:t>
            </w:r>
          </w:p>
          <w:p w:rsidR="00025561" w:rsidRPr="00FF7624" w:rsidRDefault="00025561" w:rsidP="00025561">
            <w:pPr>
              <w:pStyle w:val="ASFKTableListMark"/>
            </w:pPr>
            <w:r w:rsidRPr="00FF7624">
              <w:t>«По сводному реестру» – кодом по РУБП организации-владельца 14 л/с (передавшей полномочия) по справочнику л/с (т.е. в справочнике ЛС для указанного значения ЛС значением поля «Код по Сводному Реестру»);</w:t>
            </w:r>
          </w:p>
          <w:p w:rsidR="00025561" w:rsidRPr="00FF7624" w:rsidRDefault="00025561" w:rsidP="00025561">
            <w:pPr>
              <w:pStyle w:val="ASFKTableListMark"/>
            </w:pPr>
            <w:r w:rsidRPr="00FF7624">
              <w:t xml:space="preserve">«Полное наименование» – полным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 </w:t>
            </w:r>
          </w:p>
          <w:p w:rsidR="00025561" w:rsidRPr="00FF7624" w:rsidRDefault="00025561" w:rsidP="00025561">
            <w:pPr>
              <w:pStyle w:val="ASFKTableListMark"/>
            </w:pPr>
            <w:r w:rsidRPr="00FF7624">
              <w:t>«Сокращенное наименование» – сокращенным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w:t>
            </w:r>
          </w:p>
          <w:p w:rsidR="00025561" w:rsidRPr="00FF7624" w:rsidRDefault="00025561" w:rsidP="00025561">
            <w:pPr>
              <w:pStyle w:val="ASFKTableListMark"/>
            </w:pPr>
            <w:r w:rsidRPr="00FF7624">
              <w:t xml:space="preserve">«Код ППП» – кодом главы организации-владельца 14 л/с (передавшей полномочия) по справочнику СРРПБС (т.е. заполнять из справочника ЛС значением поля «Ведомство» блока полей «Информация о владельце счета по РУБП»); </w:t>
            </w:r>
          </w:p>
          <w:p w:rsidR="00025561" w:rsidRPr="00FF7624" w:rsidRDefault="00025561" w:rsidP="00025561">
            <w:pPr>
              <w:pStyle w:val="ASFKTableListMark"/>
            </w:pPr>
            <w:r w:rsidRPr="00FF7624">
              <w:t>«ИНН организации» – ИНН организации-владельца 14 л/с (передавшей полномочия) по справочнику СРРПБС (т.е. заполнять соответствующим ИНН значению «по Сводному реестру» из справочника СРРПБС с учётом значения бюджета = «Федеральный бюджет» и значения «Код ППП»);</w:t>
            </w:r>
          </w:p>
          <w:p w:rsidR="00025561" w:rsidRPr="00FF7624" w:rsidRDefault="00025561" w:rsidP="00025561">
            <w:pPr>
              <w:pStyle w:val="ASFKTableListMark"/>
            </w:pPr>
            <w:r w:rsidRPr="00FF7624">
              <w:t>«КПП организации» – КПП организации-владельца 14 л/с (передавшей полномочия) по справочнику СРРПБС (т.е. заполнять соответствующим КПП значению «по Сводному реестру» из справочника СРРПБС с учётом значения бюджета = «Федеральный бюджет» и значения «Код ППП»);</w:t>
            </w:r>
          </w:p>
          <w:p w:rsidR="00025561" w:rsidRPr="00FF7624" w:rsidRDefault="00025561" w:rsidP="00025561">
            <w:pPr>
              <w:pStyle w:val="ASFKTableListMark"/>
            </w:pPr>
            <w:r w:rsidRPr="00FF7624">
              <w:t xml:space="preserve">«по ОКОПФ» – кодом ОКОПФ организации-владельца 14 л/с (передавшей полномочия) по справочнику СРРПБС (т.е. заполнять соответствующим ОКОПФ значению «по Сводному реестру» из </w:t>
            </w:r>
            <w:r w:rsidRPr="00FF7624">
              <w:lastRenderedPageBreak/>
              <w:t>справочника СРРПБС с учётом значения бюджета = «Федеральный бюджет» и значения «Код ППП»).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1B520D" w:rsidP="00025561">
            <w:pPr>
              <w:pStyle w:val="ASFKTablenorm"/>
            </w:pPr>
            <w:r w:rsidRPr="00FF7624">
              <w:lastRenderedPageBreak/>
              <w:t>П</w:t>
            </w:r>
            <w:r w:rsidR="00025561" w:rsidRPr="00FF7624">
              <w:t>о КОФК</w:t>
            </w:r>
          </w:p>
        </w:tc>
        <w:tc>
          <w:tcPr>
            <w:tcW w:w="3863" w:type="pct"/>
          </w:tcPr>
          <w:p w:rsidR="00025561" w:rsidRPr="00FF7624" w:rsidRDefault="00025561" w:rsidP="00025561">
            <w:pPr>
              <w:pStyle w:val="ASFKTablenorm"/>
            </w:pPr>
            <w:r w:rsidRPr="00FF7624">
              <w:t xml:space="preserve">ГРБС/ПБС: Автоматически заполняется на основании системной константы собственного ТОФК </w:t>
            </w:r>
            <w:r w:rsidR="009125D1" w:rsidRPr="00FF7624">
              <w:t>«</w:t>
            </w:r>
            <w:r w:rsidR="002D4573" w:rsidRPr="00FF7624">
              <w:t>Код собственного ТОФК</w:t>
            </w:r>
            <w:r w:rsidR="009125D1" w:rsidRPr="00FF7624">
              <w:t>»</w:t>
            </w:r>
            <w:r w:rsidRPr="00FF7624">
              <w:t xml:space="preserve"> (если соответствует маске xx00) или вышестоящего ТОФК </w:t>
            </w:r>
            <w:r w:rsidR="009125D1" w:rsidRPr="00FF7624">
              <w:t>«</w:t>
            </w:r>
            <w:r w:rsidR="002D4573" w:rsidRPr="00FF7624">
              <w:t>Код вышестоящего ТОФК</w:t>
            </w:r>
            <w:r w:rsidR="009125D1" w:rsidRPr="00FF7624">
              <w:t>»</w:t>
            </w:r>
            <w:r w:rsidRPr="00FF7624">
              <w:t xml:space="preserve"> (если код собственного ТОФК соответствует маске xxyy).</w:t>
            </w:r>
          </w:p>
          <w:p w:rsidR="00025561" w:rsidRPr="00FF7624" w:rsidRDefault="00025561" w:rsidP="00025561">
            <w:pPr>
              <w:pStyle w:val="ASFKTablenorm"/>
            </w:pPr>
            <w:r w:rsidRPr="00FF7624">
              <w:t>Доступен выбор из справочника «Органы ФК», заполняется значением поля «КОФК».</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Орган ФК</w:t>
            </w:r>
          </w:p>
        </w:tc>
        <w:tc>
          <w:tcPr>
            <w:tcW w:w="3863"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«по КОФК» из справочника «Органы ФК» поля «Полное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постановки на учет в налоговом органе</w:t>
            </w:r>
          </w:p>
        </w:tc>
        <w:tc>
          <w:tcPr>
            <w:tcW w:w="3863" w:type="pct"/>
          </w:tcPr>
          <w:p w:rsidR="00025561" w:rsidRPr="00FF7624" w:rsidRDefault="00025561" w:rsidP="00025561">
            <w:pPr>
              <w:pStyle w:val="ASFKTablenorm"/>
            </w:pPr>
            <w:r w:rsidRPr="00FF7624">
              <w:t>Выбор из системного календаря;</w:t>
            </w:r>
          </w:p>
          <w:p w:rsidR="00025561" w:rsidRPr="00FF7624" w:rsidRDefault="00025561" w:rsidP="00025561">
            <w:pPr>
              <w:pStyle w:val="ASFKTablenorm"/>
            </w:pPr>
            <w:r w:rsidRPr="00FF7624">
              <w:t>Возможен ввод значения вручную.</w:t>
            </w:r>
          </w:p>
        </w:tc>
      </w:tr>
    </w:tbl>
    <w:p w:rsidR="00025561" w:rsidRPr="00FF7624" w:rsidRDefault="00025561" w:rsidP="00025561">
      <w:pPr>
        <w:pStyle w:val="ASFKNormal"/>
      </w:pPr>
      <w:r w:rsidRPr="00FF7624">
        <w:t>ЭФ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«Местонахождение ГРБС/ подведомственного ГРБС ПБС»</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_Ref387763191 \h </w:instrText>
      </w:r>
      <w:r w:rsidR="00FF7624">
        <w:instrText xml:space="preserve"> \* MERGEFORMAT </w:instrText>
      </w:r>
      <w:r w:rsidR="00143A44" w:rsidRPr="00FF7624">
        <w:fldChar w:fldCharType="separate"/>
      </w:r>
      <w:r w:rsidR="00607514">
        <w:rPr>
          <w:noProof/>
        </w:rPr>
        <w:t>117</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447800"/>
            <wp:effectExtent l="0" t="0" r="0" b="0"/>
            <wp:docPr id="187" name="Рисунок 1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096000" cy="1447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69" w:name="_Ref387763191"/>
      <w:bookmarkStart w:id="870" w:name="_Toc126839285"/>
      <w:r w:rsidR="00607514">
        <w:rPr>
          <w:noProof/>
        </w:rPr>
        <w:t>117</w:t>
      </w:r>
      <w:bookmarkEnd w:id="869"/>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«Местонахождение ГРБС/ подведомственного ГРБС ПБС»</w:t>
      </w:r>
      <w:bookmarkEnd w:id="870"/>
    </w:p>
    <w:p w:rsidR="00025561" w:rsidRPr="00FF7624" w:rsidRDefault="00025561" w:rsidP="00025561">
      <w:pPr>
        <w:pStyle w:val="ASFKNormal"/>
      </w:pPr>
      <w:r w:rsidRPr="00FF7624">
        <w:t xml:space="preserve">Перечень полей </w:t>
      </w:r>
      <w:r w:rsidR="00676935" w:rsidRPr="00FF7624">
        <w:t xml:space="preserve">документа </w:t>
      </w:r>
      <w:r w:rsidRPr="00FF7624">
        <w:t>«Сведения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«Местонахождение ГРБС/ подведомственного ГРБС ПБС» приведен в таблице </w:t>
      </w:r>
      <w:r w:rsidRPr="00FF7624">
        <w:fldChar w:fldCharType="begin"/>
      </w:r>
      <w:r w:rsidRPr="00FF7624">
        <w:instrText xml:space="preserve"> REF _Ref387762761 \h </w:instrText>
      </w:r>
      <w:r w:rsidR="00FF7624">
        <w:instrText xml:space="preserve"> \* MERGEFORMAT </w:instrText>
      </w:r>
      <w:r w:rsidRPr="00FF7624">
        <w:fldChar w:fldCharType="separate"/>
      </w:r>
      <w:r w:rsidR="00607514">
        <w:rPr>
          <w:noProof/>
        </w:rPr>
        <w:t>75</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71" w:name="_Ref387762761"/>
      <w:bookmarkStart w:id="872" w:name="_Toc126838428"/>
      <w:r w:rsidR="00607514">
        <w:rPr>
          <w:noProof/>
        </w:rPr>
        <w:t>75</w:t>
      </w:r>
      <w:bookmarkEnd w:id="871"/>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«Местонахождение ГРБС/ подведомственного ГРБС ПБС»</w:t>
      </w:r>
      <w:bookmarkEnd w:id="872"/>
    </w:p>
    <w:tbl>
      <w:tblPr>
        <w:tblStyle w:val="ASFKTable"/>
        <w:tblW w:w="5000" w:type="pct"/>
        <w:tblLook w:val="01E0" w:firstRow="1" w:lastRow="1" w:firstColumn="1" w:lastColumn="1" w:noHBand="0" w:noVBand="0"/>
      </w:tblPr>
      <w:tblGrid>
        <w:gridCol w:w="6353"/>
        <w:gridCol w:w="327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3299" w:type="pct"/>
          </w:tcPr>
          <w:p w:rsidR="00025561" w:rsidRPr="00FF7624" w:rsidRDefault="00025561" w:rsidP="00025561">
            <w:pPr>
              <w:pStyle w:val="ASFKTableHead"/>
            </w:pPr>
            <w:r w:rsidRPr="00FF7624">
              <w:t>Наименование поля</w:t>
            </w:r>
          </w:p>
        </w:tc>
        <w:tc>
          <w:tcPr>
            <w:tcW w:w="170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99" w:type="pct"/>
          </w:tcPr>
          <w:p w:rsidR="00025561" w:rsidRPr="00FF7624" w:rsidRDefault="00025561" w:rsidP="00025561">
            <w:pPr>
              <w:pStyle w:val="ASFKTablenorm"/>
            </w:pPr>
            <w:r w:rsidRPr="00FF7624">
              <w:t>Наименование субъекта РФ</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99" w:type="pct"/>
          </w:tcPr>
          <w:p w:rsidR="00025561" w:rsidRPr="00FF7624" w:rsidRDefault="00025561" w:rsidP="00025561">
            <w:pPr>
              <w:pStyle w:val="ASFKTablenorm"/>
            </w:pPr>
            <w:r w:rsidRPr="00FF7624">
              <w:t>Кодовое обозначение субъекта РФ</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99" w:type="pct"/>
          </w:tcPr>
          <w:p w:rsidR="00025561" w:rsidRPr="00FF7624" w:rsidRDefault="00025561" w:rsidP="00025561">
            <w:pPr>
              <w:pStyle w:val="ASFKTablenorm"/>
            </w:pPr>
            <w:r w:rsidRPr="00FF7624">
              <w:t>Почтовый индекс</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99" w:type="pct"/>
          </w:tcPr>
          <w:p w:rsidR="00025561" w:rsidRPr="00FF7624" w:rsidRDefault="00025561" w:rsidP="00025561">
            <w:pPr>
              <w:pStyle w:val="ASFKTablenorm"/>
            </w:pPr>
            <w:r w:rsidRPr="00FF7624">
              <w:t>Тип населенного пункта</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99" w:type="pct"/>
          </w:tcPr>
          <w:p w:rsidR="00025561" w:rsidRPr="00FF7624" w:rsidRDefault="00025561" w:rsidP="00025561">
            <w:pPr>
              <w:pStyle w:val="ASFKTablenorm"/>
            </w:pPr>
            <w:r w:rsidRPr="00FF7624">
              <w:t>Наименование населенного пункта</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99" w:type="pct"/>
          </w:tcPr>
          <w:p w:rsidR="00025561" w:rsidRPr="00FF7624" w:rsidRDefault="00025561" w:rsidP="00025561">
            <w:pPr>
              <w:pStyle w:val="ASFKTablenorm"/>
            </w:pPr>
            <w:r w:rsidRPr="00FF7624">
              <w:lastRenderedPageBreak/>
              <w:t>Код населенного пункта по ОКТМО</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99" w:type="pct"/>
          </w:tcPr>
          <w:p w:rsidR="00025561" w:rsidRPr="00FF7624" w:rsidRDefault="00025561" w:rsidP="00025561">
            <w:pPr>
              <w:pStyle w:val="ASFKTablenorm"/>
            </w:pPr>
            <w:r w:rsidRPr="00FF7624">
              <w:t>Тип и наименование элемента планировочной структуры</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3299" w:type="pct"/>
          </w:tcPr>
          <w:p w:rsidR="00025561" w:rsidRPr="00FF7624" w:rsidRDefault="00025561" w:rsidP="00025561">
            <w:pPr>
              <w:pStyle w:val="ASFKTablenorm"/>
            </w:pPr>
            <w:r w:rsidRPr="00FF7624">
              <w:t>Тип и наименование объекта улично-дорожной сети</w:t>
            </w:r>
          </w:p>
        </w:tc>
        <w:tc>
          <w:tcPr>
            <w:tcW w:w="170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3299" w:type="pct"/>
          </w:tcPr>
          <w:p w:rsidR="00025561" w:rsidRPr="00FF7624" w:rsidRDefault="00025561" w:rsidP="00025561">
            <w:pPr>
              <w:pStyle w:val="ASFKTablenorm"/>
            </w:pPr>
            <w:r w:rsidRPr="00FF7624">
              <w:t>Тип и цифровое или буквенное обозначение объекта адресации</w:t>
            </w:r>
          </w:p>
        </w:tc>
        <w:tc>
          <w:tcPr>
            <w:tcW w:w="1701"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«Реквизиты соглашения договора, НПА»</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_Ref387763209 \h </w:instrText>
      </w:r>
      <w:r w:rsidR="00FF7624">
        <w:instrText xml:space="preserve"> \* MERGEFORMAT </w:instrText>
      </w:r>
      <w:r w:rsidR="00143A44" w:rsidRPr="00FF7624">
        <w:fldChar w:fldCharType="separate"/>
      </w:r>
      <w:r w:rsidR="00607514">
        <w:rPr>
          <w:noProof/>
        </w:rPr>
        <w:t>118</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438400"/>
            <wp:effectExtent l="0" t="0" r="0" b="0"/>
            <wp:docPr id="188" name="Рисунок 1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96000" cy="2438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73" w:name="_Ref387763209"/>
      <w:bookmarkStart w:id="874" w:name="_Toc126839286"/>
      <w:r w:rsidR="00607514">
        <w:rPr>
          <w:noProof/>
        </w:rPr>
        <w:t>118</w:t>
      </w:r>
      <w:bookmarkEnd w:id="873"/>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соглашения договора, НПА»</w:t>
      </w:r>
      <w:bookmarkEnd w:id="874"/>
    </w:p>
    <w:p w:rsidR="00025561" w:rsidRPr="00FF7624" w:rsidRDefault="00025561" w:rsidP="00025561">
      <w:pPr>
        <w:pStyle w:val="ASFKNormal"/>
      </w:pPr>
      <w:r w:rsidRPr="00FF7624">
        <w:t>Перечень полей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«Реквизиты соглашения договора, НПА» приведен в таблице </w:t>
      </w:r>
      <w:r w:rsidRPr="00FF7624">
        <w:fldChar w:fldCharType="begin"/>
      </w:r>
      <w:r w:rsidRPr="00FF7624">
        <w:instrText xml:space="preserve"> REF _Ref387762741 \h </w:instrText>
      </w:r>
      <w:r w:rsidR="00FF7624">
        <w:instrText xml:space="preserve"> \* MERGEFORMAT </w:instrText>
      </w:r>
      <w:r w:rsidRPr="00FF7624">
        <w:fldChar w:fldCharType="separate"/>
      </w:r>
      <w:r w:rsidR="00607514">
        <w:rPr>
          <w:noProof/>
        </w:rPr>
        <w:t>76</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75" w:name="_Ref387762741"/>
      <w:bookmarkStart w:id="876" w:name="_Toc126838429"/>
      <w:r w:rsidR="00607514">
        <w:rPr>
          <w:noProof/>
        </w:rPr>
        <w:t>76</w:t>
      </w:r>
      <w:bookmarkEnd w:id="875"/>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соглашения договора, НПА»</w:t>
      </w:r>
      <w:bookmarkEnd w:id="876"/>
    </w:p>
    <w:tbl>
      <w:tblPr>
        <w:tblStyle w:val="ASFKTable"/>
        <w:tblW w:w="5000" w:type="pct"/>
        <w:tblLook w:val="01E0" w:firstRow="1" w:lastRow="1" w:firstColumn="1" w:lastColumn="1" w:noHBand="0" w:noVBand="0"/>
      </w:tblPr>
      <w:tblGrid>
        <w:gridCol w:w="3017"/>
        <w:gridCol w:w="6611"/>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67" w:type="pct"/>
          </w:tcPr>
          <w:p w:rsidR="00025561" w:rsidRPr="00FF7624" w:rsidRDefault="00025561" w:rsidP="00025561">
            <w:pPr>
              <w:pStyle w:val="ASFKTableHead"/>
            </w:pPr>
            <w:r w:rsidRPr="00FF7624">
              <w:t>Наименование поля</w:t>
            </w:r>
          </w:p>
        </w:tc>
        <w:tc>
          <w:tcPr>
            <w:tcW w:w="343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«Реквизиты соглашения договора, НПА»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Наименование вида</w:t>
            </w:r>
          </w:p>
        </w:tc>
        <w:tc>
          <w:tcPr>
            <w:tcW w:w="3433"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«Код вида» из справочника «Виды соглашения» поля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Код вида</w:t>
            </w:r>
          </w:p>
        </w:tc>
        <w:tc>
          <w:tcPr>
            <w:tcW w:w="3433" w:type="pct"/>
          </w:tcPr>
          <w:p w:rsidR="00025561" w:rsidRPr="00FF7624" w:rsidRDefault="00025561" w:rsidP="00025561">
            <w:pPr>
              <w:pStyle w:val="ASFKTablenorm"/>
            </w:pPr>
            <w:r w:rsidRPr="00FF7624">
              <w:t>Доступен выбор из справочника «Виды соглашений».</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Номер соглашения (договора), нормативно-правового акта</w:t>
            </w:r>
          </w:p>
        </w:tc>
        <w:tc>
          <w:tcPr>
            <w:tcW w:w="3433"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Уникальный номер реестровой записи реестра государственных заданий</w:t>
            </w:r>
          </w:p>
        </w:tc>
        <w:tc>
          <w:tcPr>
            <w:tcW w:w="3433"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lastRenderedPageBreak/>
              <w:t>Дата заключения соглашения (договора), дата принятия нормативно-правового акта</w:t>
            </w:r>
          </w:p>
        </w:tc>
        <w:tc>
          <w:tcPr>
            <w:tcW w:w="3433"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Дата вступления в силу соглашения (договора), дата регистрации нормативно-правового акта</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при значениях «121», «122» и «123»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Дата окончания срока действия соглашения (договора), нормативно-правового акта</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при значениях «121», «122» и «123» реквизита «Код вида» (т.е. дата должна быть заполнена и отлична от 01.01.2999).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Наименование нормативно-правового акта</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обязателен для заполнения только при значениях «130»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Номер регистрации в Минюсте РФ</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при значениях «130» реквизита «Код вида».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Дата регистрации в Минюсте РФ</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при значениях «130» реквизита «Код вида».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Сумма (размер) субсидии в валюте соглашения</w:t>
            </w:r>
          </w:p>
        </w:tc>
        <w:tc>
          <w:tcPr>
            <w:tcW w:w="3433"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Код валюты по ОКВ</w:t>
            </w:r>
          </w:p>
        </w:tc>
        <w:tc>
          <w:tcPr>
            <w:tcW w:w="3433" w:type="pct"/>
          </w:tcPr>
          <w:p w:rsidR="00025561" w:rsidRPr="00FF7624" w:rsidRDefault="00025561" w:rsidP="00025561">
            <w:pPr>
              <w:pStyle w:val="ASFKTablenorm"/>
            </w:pPr>
            <w:r w:rsidRPr="00FF7624">
              <w:t xml:space="preserve">Значение по умолчанию – RUB. </w:t>
            </w:r>
          </w:p>
          <w:p w:rsidR="00025561" w:rsidRPr="00FF7624" w:rsidRDefault="00025561" w:rsidP="00025561">
            <w:pPr>
              <w:pStyle w:val="ASFKTablenorm"/>
            </w:pPr>
            <w:r w:rsidRPr="00FF7624">
              <w:t>Доступен выбор из справочника «Валюты», заполняется значением поля «Код».</w:t>
            </w:r>
          </w:p>
          <w:p w:rsidR="00025561" w:rsidRPr="00FF7624" w:rsidRDefault="00025561" w:rsidP="00025561">
            <w:pPr>
              <w:pStyle w:val="ASFKTablenorm"/>
            </w:pPr>
            <w:r w:rsidRPr="00FF7624">
              <w:t>Возможен ввод значения вручную.</w:t>
            </w:r>
          </w:p>
          <w:p w:rsidR="00025561" w:rsidRPr="00FF7624" w:rsidRDefault="00025561" w:rsidP="00025561">
            <w:pPr>
              <w:pStyle w:val="ASFKTablenorm"/>
            </w:pPr>
            <w:r w:rsidRPr="00FF7624">
              <w:t>Может быть указан как буквенный, так и цифровой код валюты (например, RUB или 643).</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Наименование валюты по ОКВ</w:t>
            </w:r>
          </w:p>
        </w:tc>
        <w:tc>
          <w:tcPr>
            <w:tcW w:w="3433" w:type="pct"/>
          </w:tcPr>
          <w:p w:rsidR="00025561" w:rsidRPr="00FF7624" w:rsidRDefault="00025561" w:rsidP="00025561">
            <w:pPr>
              <w:pStyle w:val="ASFKTablenorm"/>
            </w:pPr>
            <w:r w:rsidRPr="00FF7624">
              <w:t>Заполняется автоматически на основании указанного значения в поле «Код валюты по ОКВ» из справочника «Валюты» поля «Наименование».</w:t>
            </w:r>
          </w:p>
          <w:p w:rsidR="00025561" w:rsidRPr="00FF7624" w:rsidRDefault="00025561" w:rsidP="00025561">
            <w:pPr>
              <w:pStyle w:val="ASFKTablenorm"/>
            </w:pPr>
            <w:r w:rsidRPr="00FF7624">
              <w:t>Возможен 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Курс иностранной валюты по отношению к рублю</w:t>
            </w:r>
          </w:p>
        </w:tc>
        <w:tc>
          <w:tcPr>
            <w:tcW w:w="3433" w:type="pct"/>
          </w:tcPr>
          <w:p w:rsidR="00025561" w:rsidRPr="00FF7624" w:rsidRDefault="00025561" w:rsidP="00025561">
            <w:pPr>
              <w:pStyle w:val="ASFKTablenorm"/>
            </w:pPr>
            <w:r w:rsidRPr="00FF7624">
              <w:t xml:space="preserve">ГРБС/ПБС: Значение по умолчанию – 1,00, при указании в поле «Код валюты по ОКВ» = RUB или 643. </w:t>
            </w:r>
          </w:p>
          <w:p w:rsidR="00025561" w:rsidRPr="00FF7624" w:rsidRDefault="00025561" w:rsidP="00025561">
            <w:pPr>
              <w:pStyle w:val="ASFKTablenorm"/>
            </w:pPr>
            <w:r w:rsidRPr="00FF7624">
              <w:t>Для Соглашений об изменении вида 121, 122 и 123 (значение поля «Код вида» = 121, 122 или 123) значение поля заполняется автоматически по справочнику «Курсы валют» (по буквенному и по цифровому коду) из поля «Курс (Начальная валюта – Конечная валюта)» (среди актуальных записей справочника на дату указанную в реквизите документа «Дата документа» + в записи справочника «Конечная валюта» = значению «RUB» + в записи справочника «Тип курса» = «ЦБ РФ»).</w:t>
            </w:r>
          </w:p>
          <w:p w:rsidR="00025561" w:rsidRPr="00FF7624" w:rsidRDefault="00025561" w:rsidP="00025561">
            <w:pPr>
              <w:pStyle w:val="ASFKTablenorm"/>
            </w:pPr>
            <w:r w:rsidRPr="00FF7624">
              <w:t>При этом, требуется полученное значение курса из справочника округлять до 4-х разделителей в дробной части (например, 32,0399057868 до 32,0310).</w:t>
            </w:r>
          </w:p>
          <w:p w:rsidR="00025561" w:rsidRPr="00FF7624" w:rsidRDefault="00025561" w:rsidP="00025561">
            <w:pPr>
              <w:pStyle w:val="ASFKTablenorm"/>
            </w:pPr>
            <w:r w:rsidRPr="00FF7624">
              <w:lastRenderedPageBreak/>
              <w:t>Для Соглашений об изменении вида 130 (значение поля «Код вида» = 130) значение поля «Курс валюты» заполняется только вручную.</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lastRenderedPageBreak/>
              <w:t>Сумма (размер) субсидии в рублях</w:t>
            </w:r>
          </w:p>
        </w:tc>
        <w:tc>
          <w:tcPr>
            <w:tcW w:w="3433" w:type="pct"/>
          </w:tcPr>
          <w:p w:rsidR="00025561" w:rsidRPr="00FF7624" w:rsidRDefault="00025561" w:rsidP="00025561">
            <w:pPr>
              <w:pStyle w:val="ASFKTablenorm"/>
            </w:pPr>
            <w:r w:rsidRPr="00FF7624">
              <w:t>ГРБС/ПБС: Заполняется автоматически в результате расчёта: значение поля «Сумма субсидии в валюте»*значение поля «Курс валюты».</w:t>
            </w:r>
          </w:p>
          <w:p w:rsidR="00025561" w:rsidRPr="00FF7624" w:rsidRDefault="00025561" w:rsidP="00025561">
            <w:pPr>
              <w:pStyle w:val="ASFKTablenorm"/>
            </w:pPr>
            <w:r w:rsidRPr="00FF7624">
              <w:t>При пересчёте выполняется округление до 2-х знаков после запятой.</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«Сведения о принятом на учет БО»</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Номер БО</w:t>
            </w:r>
          </w:p>
        </w:tc>
        <w:tc>
          <w:tcPr>
            <w:tcW w:w="3433"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567" w:type="pct"/>
          </w:tcPr>
          <w:p w:rsidR="00025561" w:rsidRPr="00FF7624" w:rsidRDefault="00025561" w:rsidP="00025561">
            <w:pPr>
              <w:pStyle w:val="ASFKTablenorm"/>
            </w:pPr>
            <w:r w:rsidRPr="00FF7624">
              <w:t>Объем софинансирования из БС</w:t>
            </w:r>
          </w:p>
        </w:tc>
        <w:tc>
          <w:tcPr>
            <w:tcW w:w="3433"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18, 19 разрядах КБК указано значение «52»).</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567" w:type="pct"/>
          </w:tcPr>
          <w:p w:rsidR="00025561" w:rsidRPr="00FF7624" w:rsidRDefault="00025561" w:rsidP="00025561">
            <w:pPr>
              <w:pStyle w:val="ASFKTablenorm"/>
            </w:pPr>
            <w:r w:rsidRPr="00FF7624">
              <w:t>Объем софинансирования из МБ</w:t>
            </w:r>
          </w:p>
        </w:tc>
        <w:tc>
          <w:tcPr>
            <w:tcW w:w="3433" w:type="pct"/>
          </w:tcPr>
          <w:p w:rsidR="00025561" w:rsidRPr="00FF7624" w:rsidRDefault="00025561" w:rsidP="00025561">
            <w:pPr>
              <w:pStyle w:val="ASFKTablenorm"/>
            </w:pPr>
            <w:r w:rsidRPr="00FF7624">
              <w:t xml:space="preserve">Ввод значения вручную. </w:t>
            </w:r>
          </w:p>
          <w:p w:rsidR="00025561" w:rsidRPr="00FF7624" w:rsidRDefault="00025561" w:rsidP="00025561">
            <w:pPr>
              <w:pStyle w:val="ASFKTablenorm"/>
            </w:pPr>
            <w:r w:rsidRPr="00FF7624">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18, 19 разрядах КБК указано значение «52»).</w:t>
            </w:r>
          </w:p>
        </w:tc>
      </w:tr>
    </w:tbl>
    <w:p w:rsidR="00025561" w:rsidRPr="00FF7624" w:rsidRDefault="00025561" w:rsidP="00025561">
      <w:pPr>
        <w:pStyle w:val="ASFKNormal"/>
      </w:pPr>
      <w:r w:rsidRPr="00FF7624">
        <w:t>ЭФ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«Реквизиты получателя субсидии (4)»</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_Ref387763225 \h </w:instrText>
      </w:r>
      <w:r w:rsidR="00FF7624">
        <w:instrText xml:space="preserve"> \* MERGEFORMAT </w:instrText>
      </w:r>
      <w:r w:rsidR="00143A44" w:rsidRPr="00FF7624">
        <w:fldChar w:fldCharType="separate"/>
      </w:r>
      <w:r w:rsidR="00607514">
        <w:rPr>
          <w:noProof/>
        </w:rPr>
        <w:t>119</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895600"/>
            <wp:effectExtent l="0" t="0" r="0" b="0"/>
            <wp:docPr id="189" name="Рисунок 1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77" w:name="_Ref387763225"/>
      <w:bookmarkStart w:id="878" w:name="_Toc126839287"/>
      <w:r w:rsidR="00607514">
        <w:rPr>
          <w:noProof/>
        </w:rPr>
        <w:t>119</w:t>
      </w:r>
      <w:bookmarkEnd w:id="877"/>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получателя субсидии (4)»</w:t>
      </w:r>
      <w:bookmarkEnd w:id="878"/>
    </w:p>
    <w:p w:rsidR="00025561" w:rsidRPr="00FF7624" w:rsidRDefault="00025561" w:rsidP="00025561">
      <w:pPr>
        <w:pStyle w:val="ASFKNormal"/>
      </w:pPr>
      <w:r w:rsidRPr="00FF7624">
        <w:t>Перечень полей документа «Сведения об изменении соглашения</w:t>
      </w:r>
      <w:r w:rsidR="00B53076" w:rsidRPr="00FF7624">
        <w:t xml:space="preserve">», закладки </w:t>
      </w:r>
      <w:r w:rsidRPr="00FF7624">
        <w:t>«Основные атрибуты</w:t>
      </w:r>
      <w:r w:rsidR="00B53076" w:rsidRPr="00FF7624">
        <w:t xml:space="preserve">», вкладки </w:t>
      </w:r>
      <w:r w:rsidRPr="00FF7624">
        <w:t>«Реквизиты получателя субсидии (4)» приведен в таблице </w:t>
      </w:r>
      <w:r w:rsidRPr="00FF7624">
        <w:fldChar w:fldCharType="begin"/>
      </w:r>
      <w:r w:rsidRPr="00FF7624">
        <w:instrText xml:space="preserve"> REF _Ref387762721 \h </w:instrText>
      </w:r>
      <w:r w:rsidR="00FF7624">
        <w:instrText xml:space="preserve"> \* MERGEFORMAT </w:instrText>
      </w:r>
      <w:r w:rsidRPr="00FF7624">
        <w:fldChar w:fldCharType="separate"/>
      </w:r>
      <w:r w:rsidR="00607514">
        <w:rPr>
          <w:noProof/>
        </w:rPr>
        <w:t>77</w:t>
      </w:r>
      <w:r w:rsidRPr="00FF7624">
        <w:fldChar w:fldCharType="end"/>
      </w:r>
      <w:r w:rsidRPr="00FF7624">
        <w:t>.</w:t>
      </w:r>
    </w:p>
    <w:p w:rsidR="00025561" w:rsidRPr="00FF7624" w:rsidRDefault="008310DF" w:rsidP="0002556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879" w:name="_Ref387762721"/>
      <w:bookmarkStart w:id="880" w:name="_Toc126838430"/>
      <w:r w:rsidR="00607514">
        <w:rPr>
          <w:noProof/>
        </w:rPr>
        <w:t>77</w:t>
      </w:r>
      <w:bookmarkEnd w:id="879"/>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получателя субсидии (4)»</w:t>
      </w:r>
      <w:bookmarkEnd w:id="880"/>
    </w:p>
    <w:tbl>
      <w:tblPr>
        <w:tblStyle w:val="ASFKTable"/>
        <w:tblW w:w="5000" w:type="pct"/>
        <w:tblLook w:val="01E0" w:firstRow="1" w:lastRow="1" w:firstColumn="1" w:lastColumn="1" w:noHBand="0" w:noVBand="0"/>
      </w:tblPr>
      <w:tblGrid>
        <w:gridCol w:w="4319"/>
        <w:gridCol w:w="5309"/>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43" w:type="pct"/>
          </w:tcPr>
          <w:p w:rsidR="00025561" w:rsidRPr="00FF7624" w:rsidRDefault="00025561" w:rsidP="00025561">
            <w:pPr>
              <w:pStyle w:val="ASFKTableHead"/>
            </w:pPr>
            <w:r w:rsidRPr="00FF7624">
              <w:t>Наименование поля</w:t>
            </w:r>
          </w:p>
        </w:tc>
        <w:tc>
          <w:tcPr>
            <w:tcW w:w="2757"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w:t>
            </w:r>
          </w:p>
        </w:tc>
        <w:tc>
          <w:tcPr>
            <w:tcW w:w="2757" w:type="pct"/>
          </w:tcPr>
          <w:p w:rsidR="00025561" w:rsidRPr="00FF7624" w:rsidRDefault="00025561" w:rsidP="00025561">
            <w:pPr>
              <w:pStyle w:val="ASFKTablenorm"/>
            </w:pPr>
            <w:r w:rsidRPr="00FF7624">
              <w:t xml:space="preserve">Поле недоступно для ввода. </w:t>
            </w:r>
            <w:r w:rsidR="00676935" w:rsidRPr="00FF7624">
              <w:t>Автонумерация поля при создании строки, начиная с</w:t>
            </w:r>
            <w:r w:rsidRPr="00FF7624">
              <w:t xml:space="preserve"> 1 до 999.</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Полное наименование юридического лица / ФИО физического лица, на русском языке</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Сокращенное наименование юридического лица на русском языке</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Полное наименование юридического лица / ФИО физического лица с использованием букв латинского алфавита</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1B520D" w:rsidP="00025561">
            <w:pPr>
              <w:pStyle w:val="ASFKTablenorm"/>
            </w:pPr>
            <w:r w:rsidRPr="00FF7624">
              <w:t>К</w:t>
            </w:r>
            <w:r w:rsidR="00025561" w:rsidRPr="00FF7624">
              <w:t>од по ОКОПФ</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обязательно для заполнения, если в реквизите «ИНН» указано значение размерностью «=10».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Код по Сводному реестру</w:t>
            </w:r>
          </w:p>
        </w:tc>
        <w:tc>
          <w:tcPr>
            <w:tcW w:w="2757" w:type="pct"/>
          </w:tcPr>
          <w:p w:rsidR="00025561" w:rsidRPr="00FF7624" w:rsidRDefault="00025561" w:rsidP="000B3079">
            <w:pPr>
              <w:pStyle w:val="ASFKTablenorm"/>
            </w:pPr>
            <w:r w:rsidRPr="00FF7624">
              <w:t xml:space="preserve">Доступны выбор из справочника «СРРПБС» (заполняется значением поля «код РУБП»), если Значение глобальной системной константы «Дата перехода на СР» </w:t>
            </w:r>
            <w:r w:rsidR="000B3079" w:rsidRPr="00FF7624">
              <w:t>больше</w:t>
            </w:r>
            <w:r w:rsidRPr="00FF7624">
              <w:t xml:space="preserve"> даты документа и справочника СР (заполняется учетным номером клиента), и ввод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Номер лицевого счета</w:t>
            </w:r>
          </w:p>
        </w:tc>
        <w:tc>
          <w:tcPr>
            <w:tcW w:w="2757" w:type="pct"/>
          </w:tcPr>
          <w:p w:rsidR="00025561" w:rsidRPr="00FF7624" w:rsidRDefault="00025561" w:rsidP="00025561">
            <w:pPr>
              <w:pStyle w:val="ASFKTablenorm"/>
            </w:pPr>
            <w:r w:rsidRPr="00FF7624">
              <w:t>Доступны выбор из справочника «Информация о лицевом счете» (заполняется значением поля «Номер ЛС») и ввод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ИНН</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КПП</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Дата постановки на учет в налоговом органе</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Код налогоплательщика в стране регистрации или его аналог</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Наименование бюджета субъекта РФ, которому предоставляется межбюджетный трансферт</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«Бюджеты», (вставляется значения поля «Полное наименование бюджета»).</w:t>
            </w:r>
          </w:p>
          <w:p w:rsidR="00025561" w:rsidRPr="00FF7624" w:rsidRDefault="00025561" w:rsidP="00025561">
            <w:pPr>
              <w:pStyle w:val="ASFKTablenorm"/>
            </w:pPr>
            <w:r w:rsidRPr="00FF7624">
              <w:t>Реквизит обязательно заполняется для:</w:t>
            </w:r>
          </w:p>
          <w:p w:rsidR="00025561" w:rsidRPr="00FF7624" w:rsidRDefault="00025561" w:rsidP="00025561">
            <w:pPr>
              <w:pStyle w:val="ASFKTableListMark"/>
            </w:pPr>
            <w:r w:rsidRPr="00FF7624">
              <w:t>соглашений с видом «123»;</w:t>
            </w:r>
          </w:p>
          <w:p w:rsidR="00025561" w:rsidRPr="00FF7624" w:rsidRDefault="00025561" w:rsidP="00025561">
            <w:pPr>
              <w:pStyle w:val="ASFKTableListMark"/>
            </w:pPr>
            <w:r w:rsidRPr="00FF7624">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025561" w:rsidRPr="00FF7624" w:rsidRDefault="00025561" w:rsidP="00025561">
            <w:pPr>
              <w:pStyle w:val="ASFKTablenorm"/>
            </w:pPr>
            <w:r w:rsidRPr="00FF7624">
              <w:t>Для соглашений с видами «121» и «122» реквизит не заполняется.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Код территории субъекта РФ по ОКТМО, которому предоставляется межбюджетный трансферт</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«ОКТМО», (вставляется значения поля «код»).</w:t>
            </w:r>
          </w:p>
          <w:p w:rsidR="00025561" w:rsidRPr="00FF7624" w:rsidRDefault="00025561" w:rsidP="00025561">
            <w:pPr>
              <w:pStyle w:val="ASFKTablenorm"/>
            </w:pPr>
            <w:r w:rsidRPr="00FF7624">
              <w:t>Реквизит обязательно заполняется для:</w:t>
            </w:r>
          </w:p>
          <w:p w:rsidR="00025561" w:rsidRPr="00FF7624" w:rsidRDefault="00025561" w:rsidP="00025561">
            <w:pPr>
              <w:pStyle w:val="ASFKTableListMark"/>
            </w:pPr>
            <w:r w:rsidRPr="00FF7624">
              <w:lastRenderedPageBreak/>
              <w:t>соглашений с видом «123»;</w:t>
            </w:r>
          </w:p>
          <w:p w:rsidR="00025561" w:rsidRPr="00FF7624" w:rsidRDefault="00025561" w:rsidP="00025561">
            <w:pPr>
              <w:pStyle w:val="ASFKTableListMark"/>
            </w:pPr>
            <w:r w:rsidRPr="00FF7624">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025561" w:rsidRPr="00FF7624" w:rsidRDefault="00025561" w:rsidP="00025561">
            <w:pPr>
              <w:pStyle w:val="ASFKTablenorm"/>
            </w:pPr>
            <w:r w:rsidRPr="00FF7624">
              <w:t>Для соглашений с видами «121» и «122» реквизит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lastRenderedPageBreak/>
              <w:t>Наименование субъекта РФ</w:t>
            </w:r>
          </w:p>
        </w:tc>
        <w:tc>
          <w:tcPr>
            <w:tcW w:w="2757"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Кодовое обозначение субъекта РФ</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2243" w:type="pct"/>
          </w:tcPr>
          <w:p w:rsidR="00025561" w:rsidRPr="00FF7624" w:rsidRDefault="00025561" w:rsidP="00025561">
            <w:pPr>
              <w:pStyle w:val="ASFKTablenorm"/>
            </w:pPr>
            <w:r w:rsidRPr="00FF7624">
              <w:t>Страна регистрации иностранного юридического 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2243" w:type="pct"/>
          </w:tcPr>
          <w:p w:rsidR="00025561" w:rsidRPr="00FF7624" w:rsidRDefault="00025561" w:rsidP="00025561">
            <w:pPr>
              <w:pStyle w:val="ASFKTablenorm"/>
            </w:pPr>
            <w:r w:rsidRPr="00FF7624">
              <w:t>Код страны по ОКСМ</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При добавлении строки в таблицу значение поля автоматически заполняется значением «643».</w:t>
            </w:r>
          </w:p>
          <w:p w:rsidR="00025561" w:rsidRPr="00FF7624" w:rsidRDefault="00025561" w:rsidP="00025561">
            <w:pPr>
              <w:pStyle w:val="ASFKTablenorm"/>
            </w:pPr>
            <w:r w:rsidRPr="00FF7624">
              <w:t>Поле может быть заполнено вариантами:</w:t>
            </w:r>
          </w:p>
          <w:p w:rsidR="00025561" w:rsidRPr="00FF7624" w:rsidRDefault="00025561" w:rsidP="00025561">
            <w:pPr>
              <w:pStyle w:val="ASFKTableListMark"/>
            </w:pPr>
            <w:r w:rsidRPr="00FF7624">
              <w:t>буквенный код (2 и 3 разряда);</w:t>
            </w:r>
          </w:p>
          <w:p w:rsidR="00025561" w:rsidRPr="00FF7624" w:rsidRDefault="00025561" w:rsidP="00025561">
            <w:pPr>
              <w:pStyle w:val="ASFKTableListMark"/>
            </w:pPr>
            <w:r w:rsidRPr="00FF7624">
              <w:t>цифровой код (3 разряда).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025561">
            <w:pPr>
              <w:pStyle w:val="ASFKTablenorm"/>
            </w:pPr>
            <w:r w:rsidRPr="00FF7624">
              <w:t>Почтовый индекс</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025561">
            <w:pPr>
              <w:pStyle w:val="ASFKTablenorm"/>
            </w:pPr>
            <w:r w:rsidRPr="00FF7624">
              <w:t>Тип населенного пункта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025561">
            <w:pPr>
              <w:pStyle w:val="ASFKTablenorm"/>
            </w:pPr>
            <w:r w:rsidRPr="00FF7624">
              <w:t>Код населенного пункта по ОКТМО</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025561">
            <w:pPr>
              <w:pStyle w:val="ASFKTablenorm"/>
            </w:pPr>
            <w:r w:rsidRPr="00FF7624">
              <w:t>Наименование населенного пункта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025561">
            <w:pPr>
              <w:pStyle w:val="ASFKTablenorm"/>
            </w:pPr>
            <w:r w:rsidRPr="00FF7624">
              <w:t>Тип и наименование элемента планировочной структуры</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025561">
            <w:pPr>
              <w:pStyle w:val="ASFKTablenorm"/>
            </w:pPr>
            <w:r w:rsidRPr="00FF7624">
              <w:t>Тип и наименование объекта улично-дорожной сети</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025561">
            <w:pPr>
              <w:pStyle w:val="ASFKTablenorm"/>
            </w:pPr>
            <w:r w:rsidRPr="00FF7624">
              <w:t>Тип и цифровое или буквенное обозначение объекта адресации</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Местопребывание иностранного юридического лица получателя субсидии (может дополнительно указываться только для иностранных юридических лиц).</w:t>
            </w:r>
          </w:p>
          <w:p w:rsidR="00025561" w:rsidRPr="00FF7624" w:rsidRDefault="00025561" w:rsidP="00025561">
            <w:pPr>
              <w:pStyle w:val="ASFKTablenorm"/>
            </w:pPr>
            <w:r w:rsidRPr="00FF7624">
              <w:t>Поля доступны для ввода вручную только, если поле «Код страны по ОКСМ» пусто или указано значение отличное от «643» (или RU или RUS), иначе</w:t>
            </w:r>
            <w:r w:rsidR="00444A78" w:rsidRPr="00FF7624">
              <w:t xml:space="preserve"> – </w:t>
            </w:r>
            <w:r w:rsidRPr="00FF7624">
              <w:t>недоступны для ввода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Наименование субъекта РФ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Кодовое обозначение субъекта РФ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Почтовый индекс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4D2010">
            <w:pPr>
              <w:pStyle w:val="ASFKTablenorm"/>
            </w:pPr>
            <w:r w:rsidRPr="00FF7624">
              <w:lastRenderedPageBreak/>
              <w:t xml:space="preserve">Тип населенного пункта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Код населенного пункта по ОКТМО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Наименование населенного пункта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Тип и наименование элемента планировочной структуры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Тип и наименование объекта улично-дорожной сети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243" w:type="pct"/>
          </w:tcPr>
          <w:p w:rsidR="00025561" w:rsidRPr="00FF7624" w:rsidRDefault="00025561" w:rsidP="004D2010">
            <w:pPr>
              <w:pStyle w:val="ASFKTablenorm"/>
            </w:pPr>
            <w:r w:rsidRPr="00FF7624">
              <w:t xml:space="preserve">Тип и цифровое или буквенное обозначение объекта адресации для иност. </w:t>
            </w:r>
            <w:r w:rsidR="00354E5D" w:rsidRPr="00FF7624">
              <w:t>ю</w:t>
            </w:r>
            <w:r w:rsidRPr="00FF7624">
              <w:t>рлица</w:t>
            </w:r>
          </w:p>
        </w:tc>
        <w:tc>
          <w:tcPr>
            <w:tcW w:w="2757"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Поле не заполняется для ФЛ (если ИНН = 12 знаков).</w:t>
            </w:r>
          </w:p>
        </w:tc>
      </w:tr>
    </w:tbl>
    <w:p w:rsidR="00025561" w:rsidRPr="00FF7624" w:rsidRDefault="00025561" w:rsidP="00025561">
      <w:pPr>
        <w:pStyle w:val="ASFKNormal"/>
      </w:pPr>
      <w:r w:rsidRPr="00FF7624">
        <w:t>ЭФ документа «Сведения об изменении соглашения», закладка «Основные атрибуты», вкладка «Наименования и значения показателей результативности использования субсидии, установленные соглашением»</w:t>
      </w:r>
      <w:r w:rsidR="00143A44" w:rsidRPr="00FF7624">
        <w:t xml:space="preserve"> представлена на рисунке </w:t>
      </w:r>
      <w:r w:rsidR="00143A44" w:rsidRPr="00FF7624">
        <w:fldChar w:fldCharType="begin"/>
      </w:r>
      <w:r w:rsidR="00143A44" w:rsidRPr="00FF7624">
        <w:instrText xml:space="preserve"> REF _Ref412122999 \h </w:instrText>
      </w:r>
      <w:r w:rsidR="00FF7624">
        <w:instrText xml:space="preserve"> \* MERGEFORMAT </w:instrText>
      </w:r>
      <w:r w:rsidR="00143A44" w:rsidRPr="00FF7624">
        <w:fldChar w:fldCharType="separate"/>
      </w:r>
      <w:r w:rsidR="00607514">
        <w:rPr>
          <w:noProof/>
        </w:rPr>
        <w:t>120</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1905000"/>
            <wp:effectExtent l="0" t="0" r="0" b="0"/>
            <wp:docPr id="190" name="Рисунок 19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
                    <pic:cNvPicPr>
                      <a:picLocks noChangeAspect="1" noChangeArrowheads="1"/>
                    </pic:cNvPicPr>
                  </pic:nvPicPr>
                  <pic:blipFill>
                    <a:blip r:embed="rId183">
                      <a:lum bright="-10000" contrast="20000"/>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81" w:name="_Ref412122999"/>
      <w:bookmarkStart w:id="882" w:name="_Toc126839288"/>
      <w:r w:rsidR="00607514">
        <w:rPr>
          <w:noProof/>
        </w:rPr>
        <w:t>120</w:t>
      </w:r>
      <w:bookmarkEnd w:id="881"/>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«Наименования и значения показателей результативности использования субсидии, установленные соглашением»</w:t>
      </w:r>
      <w:bookmarkEnd w:id="882"/>
    </w:p>
    <w:p w:rsidR="00025561" w:rsidRPr="00FF7624" w:rsidRDefault="00025561" w:rsidP="00025561">
      <w:pPr>
        <w:pStyle w:val="ASFKNormal"/>
      </w:pPr>
      <w:r w:rsidRPr="00FF7624">
        <w:t>Перечень полей «Сведения об изменении соглашения», закладк</w:t>
      </w:r>
      <w:r w:rsidR="00143A44" w:rsidRPr="00FF7624">
        <w:t>и</w:t>
      </w:r>
      <w:r w:rsidRPr="00FF7624">
        <w:t xml:space="preserve"> «Основные атрибуты», вкладк</w:t>
      </w:r>
      <w:r w:rsidR="00143A44" w:rsidRPr="00FF7624">
        <w:t>и</w:t>
      </w:r>
      <w:r w:rsidRPr="00FF7624">
        <w:t xml:space="preserve"> «Наименования и значения показателей результативности использования субсидии, установленные соглашением» приведен в таблице</w:t>
      </w:r>
      <w:r w:rsidR="00745B44" w:rsidRPr="00FF7624">
        <w:t> </w:t>
      </w:r>
      <w:r w:rsidRPr="00FF7624">
        <w:fldChar w:fldCharType="begin"/>
      </w:r>
      <w:r w:rsidRPr="00FF7624">
        <w:instrText xml:space="preserve"> REF _Ref412123014 \h </w:instrText>
      </w:r>
      <w:r w:rsidR="00FF7624">
        <w:instrText xml:space="preserve"> \* MERGEFORMAT </w:instrText>
      </w:r>
      <w:r w:rsidRPr="00FF7624">
        <w:fldChar w:fldCharType="separate"/>
      </w:r>
      <w:r w:rsidR="00607514">
        <w:rPr>
          <w:noProof/>
        </w:rPr>
        <w:t>78</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83" w:name="_Ref412123014"/>
      <w:bookmarkStart w:id="884" w:name="_Toc126838431"/>
      <w:r w:rsidR="00607514">
        <w:rPr>
          <w:noProof/>
        </w:rPr>
        <w:t>78</w:t>
      </w:r>
      <w:bookmarkEnd w:id="883"/>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«Основные атрибуты</w:t>
      </w:r>
      <w:r w:rsidR="00B53076" w:rsidRPr="00FF7624">
        <w:t xml:space="preserve">», вкладки </w:t>
      </w:r>
      <w:r w:rsidR="00025561" w:rsidRPr="00FF7624">
        <w:t>«Наименования и значения показателей результативности использования субсидии, установленные соглашением»</w:t>
      </w:r>
      <w:bookmarkEnd w:id="884"/>
    </w:p>
    <w:tbl>
      <w:tblPr>
        <w:tblStyle w:val="ASFKTable"/>
        <w:tblW w:w="5000" w:type="pct"/>
        <w:tblLook w:val="01E0" w:firstRow="1" w:lastRow="1" w:firstColumn="1" w:lastColumn="1" w:noHBand="0" w:noVBand="0"/>
      </w:tblPr>
      <w:tblGrid>
        <w:gridCol w:w="3555"/>
        <w:gridCol w:w="607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025561" w:rsidRPr="00FF7624" w:rsidRDefault="00025561" w:rsidP="00025561">
            <w:pPr>
              <w:pStyle w:val="ASFKTableHead"/>
            </w:pPr>
            <w:r w:rsidRPr="00FF7624">
              <w:t>Наименование поля</w:t>
            </w:r>
          </w:p>
        </w:tc>
        <w:tc>
          <w:tcPr>
            <w:tcW w:w="3154"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«Наименования и значения показателей результативности использования субсидии, установленные соглашением».</w:t>
            </w:r>
          </w:p>
          <w:p w:rsidR="00025561" w:rsidRPr="00FF7624" w:rsidRDefault="00025561" w:rsidP="00025561">
            <w:pPr>
              <w:pStyle w:val="ASFKTablenorm"/>
            </w:pPr>
            <w:r w:rsidRPr="00FF7624">
              <w:t>Блок может заполняться только при указании в реквизите «Код вида» значения «123».</w:t>
            </w:r>
          </w:p>
          <w:p w:rsidR="00025561" w:rsidRPr="00FF7624" w:rsidRDefault="00025561" w:rsidP="00025561">
            <w:pPr>
              <w:pStyle w:val="ASFKTablenorm"/>
            </w:pPr>
            <w:r w:rsidRPr="00FF7624">
              <w:t>Блок обязательно заполняется при условии: «Код вида» + в 15, 16 разрядах КБК значение «52».</w:t>
            </w:r>
          </w:p>
          <w:p w:rsidR="00025561" w:rsidRPr="00FF7624" w:rsidRDefault="00025561" w:rsidP="00025561">
            <w:pPr>
              <w:pStyle w:val="ASFKTablenorm"/>
            </w:pPr>
            <w:r w:rsidRPr="00FF7624">
              <w:t>Если хотя бы одна строка в таблице указана, то для этой строки все поля таблицы обязательны.</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025561" w:rsidRPr="00FF7624" w:rsidRDefault="00025561" w:rsidP="00025561">
            <w:pPr>
              <w:pStyle w:val="ASFKTablenorm"/>
            </w:pPr>
            <w:r w:rsidRPr="00FF7624">
              <w:lastRenderedPageBreak/>
              <w:t>№</w:t>
            </w:r>
          </w:p>
        </w:tc>
        <w:tc>
          <w:tcPr>
            <w:tcW w:w="3154" w:type="pct"/>
          </w:tcPr>
          <w:p w:rsidR="00025561" w:rsidRPr="00FF7624" w:rsidRDefault="00025561" w:rsidP="00025561">
            <w:pPr>
              <w:pStyle w:val="ASFKTablenorm"/>
            </w:pPr>
            <w:r w:rsidRPr="00FF7624">
              <w:t>Поле недоступно для ввода.</w:t>
            </w:r>
          </w:p>
          <w:p w:rsidR="00025561" w:rsidRPr="00FF7624" w:rsidRDefault="00676935" w:rsidP="00025561">
            <w:pPr>
              <w:pStyle w:val="ASFKTablenorm"/>
            </w:pPr>
            <w:r w:rsidRPr="00FF7624">
              <w:t>Автонумерация поля при создании строки, начиная с</w:t>
            </w:r>
            <w:r w:rsidR="00025561" w:rsidRPr="00FF7624">
              <w:t xml:space="preserve"> 1 до 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025561" w:rsidRPr="00FF7624" w:rsidRDefault="00025561" w:rsidP="00025561">
            <w:pPr>
              <w:pStyle w:val="ASFKTablenorm"/>
            </w:pPr>
            <w:r w:rsidRPr="00FF7624">
              <w:t>Наименование показателя результативности использования субсидии</w:t>
            </w:r>
          </w:p>
        </w:tc>
        <w:tc>
          <w:tcPr>
            <w:tcW w:w="315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025561" w:rsidRPr="00FF7624" w:rsidRDefault="00025561" w:rsidP="00025561">
            <w:pPr>
              <w:pStyle w:val="ASFKTablenorm"/>
            </w:pPr>
            <w:r w:rsidRPr="00FF7624">
              <w:t>Единица измерения значения показателя результативности использования субсидии</w:t>
            </w:r>
          </w:p>
        </w:tc>
        <w:tc>
          <w:tcPr>
            <w:tcW w:w="3154"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ГРБС/ПБС: Доступен выбор из справочника «ОКЕИ», (вставляется значения поля «код»).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025561" w:rsidRPr="00FF7624" w:rsidRDefault="00025561" w:rsidP="00025561">
            <w:pPr>
              <w:pStyle w:val="ASFKTablenorm"/>
            </w:pPr>
            <w:r w:rsidRPr="00FF7624">
              <w:t>Значение показателя результативности использования субсидии</w:t>
            </w:r>
          </w:p>
        </w:tc>
        <w:tc>
          <w:tcPr>
            <w:tcW w:w="3154"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025561" w:rsidRPr="00FF7624" w:rsidRDefault="00025561" w:rsidP="00025561">
            <w:pPr>
              <w:pStyle w:val="ASFKTablenorm"/>
            </w:pPr>
            <w:r w:rsidRPr="00FF7624">
              <w:t>Год</w:t>
            </w:r>
          </w:p>
        </w:tc>
        <w:tc>
          <w:tcPr>
            <w:tcW w:w="3154"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 соглашении», закладк</w:t>
      </w:r>
      <w:r w:rsidR="00143A44" w:rsidRPr="00FF7624">
        <w:t>и</w:t>
      </w:r>
      <w:r w:rsidRPr="00FF7624">
        <w:t xml:space="preserve"> «Основные атрибуты», вкладк</w:t>
      </w:r>
      <w:r w:rsidR="00143A44" w:rsidRPr="00FF7624">
        <w:t>и</w:t>
      </w:r>
      <w:r w:rsidRPr="00FF7624">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_Ref419447315 \h </w:instrText>
      </w:r>
      <w:r w:rsidR="00FF7624">
        <w:instrText xml:space="preserve"> \* MERGEFORMAT </w:instrText>
      </w:r>
      <w:r w:rsidR="00143A44" w:rsidRPr="00FF7624">
        <w:fldChar w:fldCharType="separate"/>
      </w:r>
      <w:r w:rsidR="00607514">
        <w:rPr>
          <w:noProof/>
        </w:rPr>
        <w:t>121</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048000"/>
            <wp:effectExtent l="0" t="0" r="0" b="0"/>
            <wp:docPr id="191" name="Рисунок 1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096000" cy="3048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85" w:name="_Ref419447315"/>
      <w:bookmarkStart w:id="886" w:name="_Toc126839289"/>
      <w:r w:rsidR="00607514">
        <w:rPr>
          <w:noProof/>
        </w:rPr>
        <w:t>121</w:t>
      </w:r>
      <w:bookmarkEnd w:id="885"/>
      <w:r w:rsidRPr="00FF7624">
        <w:rPr>
          <w:noProof/>
        </w:rPr>
        <w:fldChar w:fldCharType="end"/>
      </w:r>
      <w:r w:rsidR="00025561" w:rsidRPr="00FF7624">
        <w:t>. ЭФ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886"/>
    </w:p>
    <w:p w:rsidR="00025561" w:rsidRPr="00FF7624" w:rsidRDefault="00025561" w:rsidP="000970AA">
      <w:pPr>
        <w:pStyle w:val="ASFKNormal"/>
        <w:keepLines/>
      </w:pPr>
      <w:r w:rsidRPr="00FF7624">
        <w:t>Перечень полей документа «Сведения о соглашении», закладк</w:t>
      </w:r>
      <w:r w:rsidR="00143A44" w:rsidRPr="00FF7624">
        <w:t>и</w:t>
      </w:r>
      <w:r w:rsidRPr="00FF7624">
        <w:t xml:space="preserve"> «Основные атрибуты», вкладк</w:t>
      </w:r>
      <w:r w:rsidR="00143A44" w:rsidRPr="00FF7624">
        <w:t>и</w:t>
      </w:r>
      <w:r w:rsidRPr="00FF7624">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 приведен в таблице</w:t>
      </w:r>
      <w:r w:rsidR="00745B44" w:rsidRPr="00FF7624">
        <w:t> </w:t>
      </w:r>
      <w:r w:rsidRPr="00FF7624">
        <w:fldChar w:fldCharType="begin"/>
      </w:r>
      <w:r w:rsidRPr="00FF7624">
        <w:instrText xml:space="preserve"> REF _Ref419447314 \h </w:instrText>
      </w:r>
      <w:r w:rsidR="00FF7624">
        <w:instrText xml:space="preserve"> \* MERGEFORMAT </w:instrText>
      </w:r>
      <w:r w:rsidRPr="00FF7624">
        <w:fldChar w:fldCharType="separate"/>
      </w:r>
      <w:r w:rsidR="00607514">
        <w:rPr>
          <w:noProof/>
        </w:rPr>
        <w:t>79</w:t>
      </w:r>
      <w:r w:rsidRPr="00FF7624">
        <w:fldChar w:fldCharType="end"/>
      </w:r>
      <w:r w:rsidRPr="00FF7624">
        <w:t>.</w:t>
      </w:r>
    </w:p>
    <w:p w:rsidR="00025561" w:rsidRPr="00FF7624" w:rsidRDefault="008310DF" w:rsidP="000970AA">
      <w:pPr>
        <w:pStyle w:val="ASFKNameTable"/>
        <w:keepLines/>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887" w:name="_Ref419447314"/>
      <w:bookmarkStart w:id="888" w:name="_Toc126838432"/>
      <w:r w:rsidR="00607514">
        <w:rPr>
          <w:noProof/>
        </w:rPr>
        <w:t>79</w:t>
      </w:r>
      <w:bookmarkEnd w:id="887"/>
      <w:r w:rsidRPr="00FF7624">
        <w:rPr>
          <w:noProof/>
        </w:rPr>
        <w:fldChar w:fldCharType="end"/>
      </w:r>
      <w:r w:rsidR="00025561" w:rsidRPr="00FF7624">
        <w:t>. Описание полей документа «Сведения о соглашении</w:t>
      </w:r>
      <w:r w:rsidR="00B53076" w:rsidRPr="00FF7624">
        <w:t xml:space="preserve">», закладки </w:t>
      </w:r>
      <w:r w:rsidR="00025561" w:rsidRPr="00FF7624">
        <w:t>«Основные атрибуты</w:t>
      </w:r>
      <w:r w:rsidR="00B53076" w:rsidRPr="00FF7624">
        <w:t xml:space="preserve">», вкладки </w:t>
      </w:r>
      <w:r w:rsidR="00025561" w:rsidRPr="00FF7624">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888"/>
    </w:p>
    <w:tbl>
      <w:tblPr>
        <w:tblStyle w:val="ASFKTable"/>
        <w:tblW w:w="5000" w:type="pct"/>
        <w:tblLook w:val="01E0" w:firstRow="1" w:lastRow="1" w:firstColumn="1" w:lastColumn="1" w:noHBand="0" w:noVBand="0"/>
      </w:tblPr>
      <w:tblGrid>
        <w:gridCol w:w="3695"/>
        <w:gridCol w:w="5933"/>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025561" w:rsidRPr="00FF7624" w:rsidRDefault="00025561" w:rsidP="00025561">
            <w:pPr>
              <w:pStyle w:val="ASFKTableHead"/>
            </w:pPr>
            <w:r w:rsidRPr="00FF7624">
              <w:t>Наименование поля</w:t>
            </w:r>
          </w:p>
        </w:tc>
        <w:tc>
          <w:tcPr>
            <w:tcW w:w="3081"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Табличное поле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p>
          <w:p w:rsidR="00025561" w:rsidRPr="00FF7624" w:rsidRDefault="00025561" w:rsidP="00025561">
            <w:pPr>
              <w:pStyle w:val="ASFKTablenorm"/>
            </w:pPr>
            <w:r w:rsidRPr="00FF7624">
              <w:t>Блок может заполняться только при указании в реквизите «Код вида» значения «121» или «123», иначе – не заполняется.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Наименование вида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Номер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 xml:space="preserve">Дата принятия </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Наименование НПА</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 xml:space="preserve">Дата окончания срока действия </w:t>
            </w:r>
          </w:p>
        </w:tc>
        <w:tc>
          <w:tcPr>
            <w:tcW w:w="3081" w:type="pct"/>
          </w:tcPr>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При отсутствии указывается «01.01.2999».</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025561" w:rsidRPr="00FF7624" w:rsidRDefault="00025561" w:rsidP="00025561">
            <w:pPr>
              <w:pStyle w:val="ASFKTablenorm"/>
            </w:pPr>
            <w:r w:rsidRPr="00FF7624">
              <w:t>Номер регистрации в Минюсте РФ</w:t>
            </w:r>
          </w:p>
        </w:tc>
        <w:tc>
          <w:tcPr>
            <w:tcW w:w="3081"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025561" w:rsidRPr="00FF7624" w:rsidRDefault="00025561" w:rsidP="00025561">
            <w:pPr>
              <w:pStyle w:val="ASFKTablenorm"/>
            </w:pPr>
            <w:r w:rsidRPr="00FF7624">
              <w:t>Дата регистрации в Минюсте РФ</w:t>
            </w:r>
          </w:p>
        </w:tc>
        <w:tc>
          <w:tcPr>
            <w:tcW w:w="3081" w:type="pct"/>
          </w:tcPr>
          <w:p w:rsidR="00025561" w:rsidRPr="00FF7624" w:rsidRDefault="00025561" w:rsidP="00025561">
            <w:pPr>
              <w:pStyle w:val="ASFKTablenorm"/>
            </w:pPr>
            <w:r w:rsidRPr="00FF7624">
              <w:t>Ввод значения вручную.</w:t>
            </w:r>
          </w:p>
        </w:tc>
      </w:tr>
    </w:tbl>
    <w:p w:rsidR="00025561" w:rsidRPr="00FF7624" w:rsidRDefault="00025561" w:rsidP="00025561">
      <w:pPr>
        <w:pStyle w:val="ASFKNormal"/>
      </w:pPr>
      <w:r w:rsidRPr="00FF7624">
        <w:t>ЭФ документа «Сведения об изменении соглашения</w:t>
      </w:r>
      <w:r w:rsidR="00B53076" w:rsidRPr="00FF7624">
        <w:t xml:space="preserve">», закладки </w:t>
      </w:r>
      <w:r w:rsidRPr="00FF7624">
        <w:t>«График платежей»</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_Ref387763240 \h </w:instrText>
      </w:r>
      <w:r w:rsidR="00FF7624">
        <w:instrText xml:space="preserve"> \* MERGEFORMAT </w:instrText>
      </w:r>
      <w:r w:rsidR="00143A44" w:rsidRPr="00FF7624">
        <w:fldChar w:fldCharType="separate"/>
      </w:r>
      <w:r w:rsidR="00607514">
        <w:rPr>
          <w:noProof/>
        </w:rPr>
        <w:t>122</w:t>
      </w:r>
      <w:r w:rsidR="00143A44"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810000"/>
            <wp:effectExtent l="0" t="0" r="0" b="0"/>
            <wp:docPr id="192" name="Рисунок 1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89" w:name="_Ref387763240"/>
      <w:bookmarkStart w:id="890" w:name="_Toc126839290"/>
      <w:r w:rsidR="00607514">
        <w:rPr>
          <w:noProof/>
        </w:rPr>
        <w:t>122</w:t>
      </w:r>
      <w:bookmarkEnd w:id="889"/>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«График платежей»</w:t>
      </w:r>
      <w:bookmarkEnd w:id="890"/>
    </w:p>
    <w:p w:rsidR="00025561" w:rsidRPr="00FF7624" w:rsidRDefault="00025561" w:rsidP="00025561">
      <w:pPr>
        <w:pStyle w:val="ASFKNormal"/>
      </w:pPr>
      <w:r w:rsidRPr="00FF7624">
        <w:lastRenderedPageBreak/>
        <w:t>Перечень полей документа «Сведения об изменении соглашения</w:t>
      </w:r>
      <w:r w:rsidR="00B53076" w:rsidRPr="00FF7624">
        <w:t xml:space="preserve">», закладки </w:t>
      </w:r>
      <w:r w:rsidRPr="00FF7624">
        <w:t>«График платежей» приведен в таблице </w:t>
      </w:r>
      <w:r w:rsidRPr="00FF7624">
        <w:fldChar w:fldCharType="begin"/>
      </w:r>
      <w:r w:rsidRPr="00FF7624">
        <w:instrText xml:space="preserve"> REF _Ref387762704 \h </w:instrText>
      </w:r>
      <w:r w:rsidR="00FF7624">
        <w:instrText xml:space="preserve"> \* MERGEFORMAT </w:instrText>
      </w:r>
      <w:r w:rsidRPr="00FF7624">
        <w:fldChar w:fldCharType="separate"/>
      </w:r>
      <w:r w:rsidR="00607514">
        <w:rPr>
          <w:noProof/>
        </w:rPr>
        <w:t>80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91" w:name="_Ref387762704"/>
      <w:bookmarkStart w:id="892" w:name="_Toc126838433"/>
      <w:r w:rsidR="00607514">
        <w:rPr>
          <w:noProof/>
        </w:rPr>
        <w:t>80</w:t>
      </w:r>
      <w:bookmarkEnd w:id="891"/>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«График платежей»</w:t>
      </w:r>
      <w:bookmarkEnd w:id="892"/>
    </w:p>
    <w:tbl>
      <w:tblPr>
        <w:tblStyle w:val="ASFKTable"/>
        <w:tblW w:w="5000" w:type="pct"/>
        <w:tblLook w:val="01E0" w:firstRow="1" w:lastRow="1" w:firstColumn="1" w:lastColumn="1" w:noHBand="0" w:noVBand="0"/>
      </w:tblPr>
      <w:tblGrid>
        <w:gridCol w:w="2588"/>
        <w:gridCol w:w="7040"/>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025561" w:rsidRPr="00FF7624" w:rsidRDefault="00025561" w:rsidP="00025561">
            <w:pPr>
              <w:pStyle w:val="ASFKTableHead"/>
            </w:pPr>
            <w:r w:rsidRPr="00FF7624">
              <w:t>Наименование поля</w:t>
            </w:r>
          </w:p>
        </w:tc>
        <w:tc>
          <w:tcPr>
            <w:tcW w:w="365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143A44" w:rsidP="00025561">
            <w:pPr>
              <w:pStyle w:val="ASFKTablenorm"/>
            </w:pPr>
            <w:r w:rsidRPr="00FF7624">
              <w:t>Группа полей</w:t>
            </w:r>
            <w:r w:rsidR="00025561" w:rsidRPr="00FF7624">
              <w:t xml:space="preserve"> «Итоги в разрезе ФАИП»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Код ФАИП</w:t>
            </w:r>
          </w:p>
        </w:tc>
        <w:tc>
          <w:tcPr>
            <w:tcW w:w="3656" w:type="pct"/>
          </w:tcPr>
          <w:p w:rsidR="00025561" w:rsidRPr="00FF7624" w:rsidRDefault="00025561" w:rsidP="00025561">
            <w:pPr>
              <w:pStyle w:val="ASFKTablenorm"/>
            </w:pPr>
            <w:r w:rsidRPr="00FF7624">
              <w:t>ГРБС/ПБС: Доступен выбор</w:t>
            </w:r>
            <w:r w:rsidR="006C60C4">
              <w:t xml:space="preserve"> из справочника «ФАИП» (выводятся</w:t>
            </w:r>
            <w:r w:rsidRPr="00FF7624">
              <w:t xml:space="preserve"> только записи справочника, у которых «Код объекта ФАИП» заполнен и равен указанному значению в поле «Код ФАИП», а поле «Идентификатор этапа инвестирования по объекту ФАИП» пустое).</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Наименование ФАИП</w:t>
            </w:r>
          </w:p>
        </w:tc>
        <w:tc>
          <w:tcPr>
            <w:tcW w:w="3656" w:type="pct"/>
          </w:tcPr>
          <w:p w:rsidR="00025561" w:rsidRPr="00FF7624" w:rsidRDefault="00025561" w:rsidP="00025561">
            <w:pPr>
              <w:pStyle w:val="ASFKTablenorm"/>
            </w:pPr>
            <w:r w:rsidRPr="00FF7624">
              <w:t>ГРБС/ПБС: Заполняется автоматически на основании указанного значения в поле «Код ФАИП» из справочника «ФАИП» поля «Наименование ФАИП».</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Январь</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Февраль</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1B520D" w:rsidP="00025561">
            <w:pPr>
              <w:pStyle w:val="ASFKTablenorm"/>
            </w:pPr>
            <w:r w:rsidRPr="00FF7624">
              <w:t>…</w:t>
            </w:r>
          </w:p>
        </w:tc>
        <w:tc>
          <w:tcPr>
            <w:tcW w:w="3656" w:type="pct"/>
          </w:tcPr>
          <w:p w:rsidR="00025561" w:rsidRPr="00FF7624" w:rsidRDefault="001B520D" w:rsidP="00025561">
            <w:pPr>
              <w:pStyle w:val="ASFKTablenorm"/>
            </w:pP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Декабрь</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Итого на текущий фин.год</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1-й год плана</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2-й год плана</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3-й год плана</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Последующие годы</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143A44" w:rsidP="00025561">
            <w:pPr>
              <w:pStyle w:val="ASFKTablenorm"/>
            </w:pPr>
            <w:r w:rsidRPr="00FF7624">
              <w:t>Группа полей</w:t>
            </w:r>
            <w:r w:rsidR="00025561" w:rsidRPr="00FF7624">
              <w:t xml:space="preserve"> «Расшифровка по КБК для текущих итогов»</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Вид средств (код)</w:t>
            </w:r>
          </w:p>
        </w:tc>
        <w:tc>
          <w:tcPr>
            <w:tcW w:w="3656" w:type="pct"/>
          </w:tcPr>
          <w:p w:rsidR="00025561" w:rsidRPr="00FF7624" w:rsidRDefault="00025561" w:rsidP="00025561">
            <w:pPr>
              <w:pStyle w:val="ASFKTablenorm"/>
            </w:pPr>
            <w:r w:rsidRPr="00FF7624">
              <w:t xml:space="preserve">По умолчанию указывается значение – «10». </w:t>
            </w:r>
          </w:p>
          <w:p w:rsidR="00025561" w:rsidRPr="00FF7624" w:rsidRDefault="00025561" w:rsidP="00025561">
            <w:pPr>
              <w:pStyle w:val="ASFKTablenorm"/>
            </w:pPr>
            <w:r w:rsidRPr="00FF7624">
              <w:t>ГРБС/ПБС: Доступен выбор из справочника «Источники финансирования».</w:t>
            </w:r>
          </w:p>
          <w:p w:rsidR="00025561" w:rsidRPr="00FF7624" w:rsidRDefault="00025561" w:rsidP="00025561">
            <w:pPr>
              <w:pStyle w:val="ASFKTablenorm"/>
            </w:pPr>
            <w:r w:rsidRPr="00FF7624">
              <w:t>Список доступных значений ограничен записями с кодами: 10, 11.</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Вид средств (наименование)</w:t>
            </w:r>
          </w:p>
        </w:tc>
        <w:tc>
          <w:tcPr>
            <w:tcW w:w="3656" w:type="pct"/>
          </w:tcPr>
          <w:p w:rsidR="00025561" w:rsidRPr="00FF7624" w:rsidRDefault="00025561" w:rsidP="00025561">
            <w:pPr>
              <w:pStyle w:val="ASFKTablenorm"/>
            </w:pPr>
            <w:r w:rsidRPr="00FF7624">
              <w:t>ГРБС/ПБС: Заполняется автоматически на основании значения поля «Вид средств (код)» из справочника «Источники финансирования» поле «Наименование».</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КБК</w:t>
            </w:r>
          </w:p>
        </w:tc>
        <w:tc>
          <w:tcPr>
            <w:tcW w:w="3656" w:type="pct"/>
          </w:tcPr>
          <w:p w:rsidR="00025561" w:rsidRPr="00FF7624" w:rsidRDefault="00025561" w:rsidP="00025561">
            <w:pPr>
              <w:pStyle w:val="ASFKTablenorm"/>
            </w:pPr>
            <w:r w:rsidRPr="00FF7624">
              <w:t>ПБС: Доступен выбор из справочника «КБК».</w:t>
            </w:r>
          </w:p>
          <w:p w:rsidR="00025561" w:rsidRPr="00FF7624" w:rsidRDefault="00025561" w:rsidP="00025561">
            <w:pPr>
              <w:pStyle w:val="ASFKTablenorm"/>
            </w:pPr>
            <w:r w:rsidRPr="00FF7624">
              <w:t>Список доступных значений ограничен записями КБК типов: 10, 11, 12.</w:t>
            </w:r>
          </w:p>
          <w:p w:rsidR="00025561" w:rsidRPr="00FF7624" w:rsidRDefault="00025561" w:rsidP="00025561">
            <w:pPr>
              <w:pStyle w:val="ASFKTablenorm"/>
            </w:pPr>
            <w:r w:rsidRPr="00FF7624">
              <w:t>Ввод значения вручную.</w:t>
            </w:r>
          </w:p>
          <w:p w:rsidR="00025561" w:rsidRPr="00FF7624" w:rsidRDefault="00025561" w:rsidP="00025561">
            <w:pPr>
              <w:pStyle w:val="ASFKTablenorm"/>
            </w:pPr>
            <w:r w:rsidRPr="00FF7624">
              <w:t xml:space="preserve">Возможно заполнение по сегментам КБК: </w:t>
            </w:r>
            <w:r w:rsidR="00676935" w:rsidRPr="00FF7624">
              <w:t xml:space="preserve">генерируется </w:t>
            </w:r>
            <w:r w:rsidRPr="00FF7624">
              <w:t xml:space="preserve">автоматически из заполненных значений по следующим сегментам: </w:t>
            </w:r>
          </w:p>
          <w:p w:rsidR="00025561" w:rsidRPr="00FF7624" w:rsidRDefault="00025561" w:rsidP="00025561">
            <w:pPr>
              <w:pStyle w:val="ASFKTablenorm"/>
            </w:pPr>
            <w:r w:rsidRPr="00FF7624">
              <w:t>ППП + ФКР + КЦСР + КВР.</w:t>
            </w:r>
          </w:p>
          <w:p w:rsidR="00025561" w:rsidRPr="00FF7624" w:rsidRDefault="00025561" w:rsidP="00025561">
            <w:pPr>
              <w:pStyle w:val="ASFKTablenorm"/>
            </w:pPr>
            <w:r w:rsidRPr="00FF7624">
              <w:t>Обязательно заполняется для видов соглашений 121, 123 и 130.</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lastRenderedPageBreak/>
              <w:t>ППП</w:t>
            </w:r>
          </w:p>
        </w:tc>
        <w:tc>
          <w:tcPr>
            <w:tcW w:w="3656" w:type="pct"/>
          </w:tcPr>
          <w:p w:rsidR="00025561" w:rsidRPr="00FF7624" w:rsidRDefault="00025561" w:rsidP="00025561">
            <w:pPr>
              <w:pStyle w:val="ASFKTablenorm"/>
            </w:pPr>
            <w:r w:rsidRPr="00FF7624">
              <w:t>ГРБС/ПБС: Доступен выбор из справочника «Ведомства».</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ФКР</w:t>
            </w:r>
          </w:p>
        </w:tc>
        <w:tc>
          <w:tcPr>
            <w:tcW w:w="3656" w:type="pct"/>
          </w:tcPr>
          <w:p w:rsidR="00025561" w:rsidRPr="00FF7624" w:rsidRDefault="00025561" w:rsidP="00025561">
            <w:pPr>
              <w:pStyle w:val="ASFKTablenorm"/>
            </w:pPr>
            <w:r w:rsidRPr="00FF7624">
              <w:t>ГРБС/ПБС: Доступен выбор из справочника «Разделов/подразделов».</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КЦСР</w:t>
            </w:r>
          </w:p>
        </w:tc>
        <w:tc>
          <w:tcPr>
            <w:tcW w:w="3656" w:type="pct"/>
          </w:tcPr>
          <w:p w:rsidR="00025561" w:rsidRPr="00FF7624" w:rsidRDefault="00025561" w:rsidP="00025561">
            <w:pPr>
              <w:pStyle w:val="ASFKTablenorm"/>
            </w:pPr>
            <w:r w:rsidRPr="00FF7624">
              <w:t>ГРБС/ПБС: Доступен выбор из справочника «Целевые статьи».</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КВР</w:t>
            </w:r>
          </w:p>
        </w:tc>
        <w:tc>
          <w:tcPr>
            <w:tcW w:w="3656" w:type="pct"/>
          </w:tcPr>
          <w:p w:rsidR="00025561" w:rsidRPr="00FF7624" w:rsidRDefault="00025561" w:rsidP="00025561">
            <w:pPr>
              <w:pStyle w:val="ASFKTablenorm"/>
            </w:pPr>
            <w:r w:rsidRPr="00FF7624">
              <w:t>ГРБС/ПБС: Доступен выбор из справочника «Виды расходов».</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Цель и направление расходования средств</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Признак безусловности платежа</w:t>
            </w:r>
          </w:p>
        </w:tc>
        <w:tc>
          <w:tcPr>
            <w:tcW w:w="3656" w:type="pct"/>
          </w:tcPr>
          <w:p w:rsidR="00025561" w:rsidRPr="00FF7624" w:rsidRDefault="00025561" w:rsidP="00025561">
            <w:pPr>
              <w:pStyle w:val="ASFKTablenorm"/>
            </w:pPr>
            <w:r w:rsidRPr="00FF7624">
              <w:t>Выбор из списка допустимых значений:</w:t>
            </w:r>
          </w:p>
          <w:p w:rsidR="00025561" w:rsidRPr="00FF7624" w:rsidRDefault="00025561" w:rsidP="00025561">
            <w:pPr>
              <w:pStyle w:val="ASFKTableListMark"/>
            </w:pPr>
            <w:r w:rsidRPr="00FF7624">
              <w:t>0 – «безусловное»;</w:t>
            </w:r>
          </w:p>
          <w:p w:rsidR="00025561" w:rsidRPr="00FF7624" w:rsidRDefault="00025561" w:rsidP="00025561">
            <w:pPr>
              <w:pStyle w:val="ASFKTableListMark"/>
            </w:pPr>
            <w:r w:rsidRPr="00FF7624">
              <w:t>1 – «условное».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Примечание</w:t>
            </w:r>
          </w:p>
        </w:tc>
        <w:tc>
          <w:tcPr>
            <w:tcW w:w="3656" w:type="pct"/>
          </w:tcPr>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Аналитический код</w:t>
            </w:r>
          </w:p>
        </w:tc>
        <w:tc>
          <w:tcPr>
            <w:tcW w:w="3656" w:type="pct"/>
          </w:tcPr>
          <w:p w:rsidR="00025561" w:rsidRPr="00FF7624" w:rsidRDefault="00025561" w:rsidP="00025561">
            <w:pPr>
              <w:pStyle w:val="ASFKTablenorm"/>
            </w:pPr>
            <w:r w:rsidRPr="00FF7624">
              <w:t>Доступен выбор из справочника «Цели субсидий/субвенций».</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Дополнительный КБК 1</w:t>
            </w:r>
          </w:p>
        </w:tc>
        <w:tc>
          <w:tcPr>
            <w:tcW w:w="3656" w:type="pct"/>
          </w:tcPr>
          <w:p w:rsidR="00025561" w:rsidRPr="00FF7624" w:rsidRDefault="00025561" w:rsidP="00025561">
            <w:pPr>
              <w:pStyle w:val="ASFKTablenorm"/>
            </w:pPr>
            <w:r w:rsidRPr="00FF7624">
              <w:t>ГРБС/ПБС: Доступен выбор из справочника «Дополнение БК1».</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Дополнительный КБК 2</w:t>
            </w:r>
          </w:p>
        </w:tc>
        <w:tc>
          <w:tcPr>
            <w:tcW w:w="3656" w:type="pct"/>
          </w:tcPr>
          <w:p w:rsidR="00025561" w:rsidRPr="00FF7624" w:rsidRDefault="00025561" w:rsidP="00025561">
            <w:pPr>
              <w:pStyle w:val="ASFKTablenorm"/>
            </w:pPr>
            <w:r w:rsidRPr="00FF7624">
              <w:t>ГРБС/ПБС: Доступен выбор из справочника «Дополнение БК2».</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Дополнительный КБК 3</w:t>
            </w:r>
          </w:p>
        </w:tc>
        <w:tc>
          <w:tcPr>
            <w:tcW w:w="3656" w:type="pct"/>
          </w:tcPr>
          <w:p w:rsidR="00025561" w:rsidRPr="00FF7624" w:rsidRDefault="00025561" w:rsidP="00025561">
            <w:pPr>
              <w:pStyle w:val="ASFKTablenorm"/>
            </w:pPr>
            <w:r w:rsidRPr="00FF7624">
              <w:t>ГРБС/ПБС: Доступен выбор из справочника «Дополнение БК3».</w:t>
            </w:r>
          </w:p>
          <w:p w:rsidR="00025561" w:rsidRPr="00FF7624" w:rsidRDefault="00025561" w:rsidP="00025561">
            <w:pPr>
              <w:pStyle w:val="ASFKTablenorm"/>
            </w:pPr>
            <w:r w:rsidRPr="00FF7624">
              <w:t>Ввод значения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Дополнительный КБК 4</w:t>
            </w:r>
          </w:p>
        </w:tc>
        <w:tc>
          <w:tcPr>
            <w:tcW w:w="3656" w:type="pct"/>
          </w:tcPr>
          <w:p w:rsidR="00025561" w:rsidRPr="00FF7624" w:rsidRDefault="00025561" w:rsidP="00025561">
            <w:pPr>
              <w:pStyle w:val="ASFKTablenorm"/>
            </w:pPr>
            <w:r w:rsidRPr="00FF7624">
              <w:t>ГРБС/ПБС: Доступен выбор из справочника «Дополнение БК4».</w:t>
            </w:r>
          </w:p>
          <w:p w:rsidR="00025561" w:rsidRPr="00FF7624" w:rsidRDefault="00025561" w:rsidP="00025561">
            <w:pPr>
              <w:pStyle w:val="ASFKTablenorm"/>
            </w:pPr>
            <w:r w:rsidRPr="00FF7624">
              <w:t>Ввод значения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Сумма исполненного обязательства прошлых лет</w:t>
            </w:r>
          </w:p>
        </w:tc>
        <w:tc>
          <w:tcPr>
            <w:tcW w:w="3656"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Сумма неисполненного обязательства прошлых лет</w:t>
            </w:r>
          </w:p>
        </w:tc>
        <w:tc>
          <w:tcPr>
            <w:tcW w:w="3656" w:type="pc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Итого на текущий фин.год</w:t>
            </w:r>
          </w:p>
        </w:tc>
        <w:tc>
          <w:tcPr>
            <w:tcW w:w="3656" w:type="pct"/>
            <w:vMerge w:val="restart"/>
          </w:tcPr>
          <w:p w:rsidR="00025561" w:rsidRPr="00FF7624" w:rsidRDefault="00025561" w:rsidP="00025561">
            <w:pPr>
              <w:pStyle w:val="ASFKTablenorm"/>
            </w:pPr>
            <w:r w:rsidRPr="00FF7624">
              <w:t>По умолчанию поле заполняется значением «0.00».</w:t>
            </w:r>
          </w:p>
          <w:p w:rsidR="00025561" w:rsidRPr="00FF7624" w:rsidRDefault="00025561" w:rsidP="00025561">
            <w:pPr>
              <w:pStyle w:val="ASFKTablenorm"/>
            </w:pPr>
            <w:r w:rsidRPr="00FF7624">
              <w:t>Может быть изменено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1-й год плана</w:t>
            </w:r>
          </w:p>
        </w:tc>
        <w:tc>
          <w:tcPr>
            <w:tcW w:w="3656"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2-й год плана</w:t>
            </w:r>
          </w:p>
        </w:tc>
        <w:tc>
          <w:tcPr>
            <w:tcW w:w="3656"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3-й год плана</w:t>
            </w:r>
          </w:p>
        </w:tc>
        <w:tc>
          <w:tcPr>
            <w:tcW w:w="3656"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Последующие годы</w:t>
            </w:r>
          </w:p>
        </w:tc>
        <w:tc>
          <w:tcPr>
            <w:tcW w:w="3656"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Январь</w:t>
            </w:r>
          </w:p>
        </w:tc>
        <w:tc>
          <w:tcPr>
            <w:tcW w:w="3656"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Февраль</w:t>
            </w:r>
          </w:p>
        </w:tc>
        <w:tc>
          <w:tcPr>
            <w:tcW w:w="3656"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1B520D" w:rsidP="00025561">
            <w:pPr>
              <w:pStyle w:val="ASFKTablenorm"/>
            </w:pPr>
            <w:r w:rsidRPr="00FF7624">
              <w:t>…</w:t>
            </w:r>
          </w:p>
        </w:tc>
        <w:tc>
          <w:tcPr>
            <w:tcW w:w="3656" w:type="pct"/>
            <w:vMerge/>
          </w:tcPr>
          <w:p w:rsidR="00025561" w:rsidRPr="00FF7624" w:rsidRDefault="00025561" w:rsidP="00025561">
            <w:pPr>
              <w:pStyle w:val="ASFKTablenorm"/>
            </w:pP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lastRenderedPageBreak/>
              <w:t>Декабрь</w:t>
            </w:r>
          </w:p>
        </w:tc>
        <w:tc>
          <w:tcPr>
            <w:tcW w:w="3656"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«Итоговые суммы»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Сумма по документу-основанию</w:t>
            </w:r>
          </w:p>
        </w:tc>
        <w:tc>
          <w:tcPr>
            <w:tcW w:w="3656" w:type="pct"/>
          </w:tcPr>
          <w:p w:rsidR="00025561" w:rsidRPr="00FF7624" w:rsidRDefault="00025561" w:rsidP="00025561">
            <w:pPr>
              <w:pStyle w:val="ASFKTablenorm"/>
            </w:pPr>
            <w:r w:rsidRPr="00FF7624">
              <w:t>Заполняется автоматически значением равным полю «Сумма субсидии в валюте» (Раздел 1: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025561" w:rsidRPr="00FF7624" w:rsidRDefault="00025561" w:rsidP="00025561">
            <w:pPr>
              <w:pStyle w:val="ASFKTablenorm"/>
            </w:pPr>
            <w:r w:rsidRPr="00FF7624">
              <w:t>Сумма по расшифровке</w:t>
            </w:r>
            <w:r w:rsidRPr="00FF7624">
              <w:tab/>
            </w:r>
          </w:p>
        </w:tc>
        <w:tc>
          <w:tcPr>
            <w:tcW w:w="3656" w:type="pct"/>
          </w:tcPr>
          <w:p w:rsidR="00025561" w:rsidRPr="00FF7624" w:rsidRDefault="00025561" w:rsidP="00025561">
            <w:pPr>
              <w:pStyle w:val="ASFKTablenorm"/>
            </w:pPr>
            <w:r w:rsidRPr="00FF7624">
              <w:t>Значение рассчитывается автоматически как сумма всех строк по всем годам всех подитогов по кодам ФАИП.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025561" w:rsidRPr="00FF7624" w:rsidRDefault="00025561" w:rsidP="00025561">
            <w:pPr>
              <w:pStyle w:val="ASFKTablenorm"/>
            </w:pPr>
            <w:r w:rsidRPr="00FF7624">
              <w:t>Отклонение</w:t>
            </w:r>
          </w:p>
        </w:tc>
        <w:tc>
          <w:tcPr>
            <w:tcW w:w="3656" w:type="pct"/>
          </w:tcPr>
          <w:p w:rsidR="00025561" w:rsidRPr="00FF7624" w:rsidRDefault="00025561" w:rsidP="00025561">
            <w:pPr>
              <w:pStyle w:val="ASFKTablenorm"/>
            </w:pPr>
            <w:r w:rsidRPr="00FF7624">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025561" w:rsidRPr="00FF7624" w:rsidRDefault="00025561" w:rsidP="00025561">
      <w:pPr>
        <w:pStyle w:val="ASFKNormal"/>
      </w:pPr>
      <w:r w:rsidRPr="00FF7624">
        <w:t>Для просмотра строки в табличном поле «Итоги в разрезе ФАИП» (</w:t>
      </w:r>
      <w:r w:rsidR="00745B44" w:rsidRPr="00FF7624">
        <w:t>см. </w:t>
      </w:r>
      <w:r w:rsidRPr="00FF7624">
        <w:t>рис. </w:t>
      </w:r>
      <w:r w:rsidRPr="00FF7624">
        <w:fldChar w:fldCharType="begin"/>
      </w:r>
      <w:r w:rsidRPr="00FF7624">
        <w:instrText xml:space="preserve"> REF _Ref387763240 \h </w:instrText>
      </w:r>
      <w:r w:rsidR="00FF7624">
        <w:instrText xml:space="preserve"> \* MERGEFORMAT </w:instrText>
      </w:r>
      <w:r w:rsidRPr="00FF7624">
        <w:fldChar w:fldCharType="separate"/>
      </w:r>
      <w:r w:rsidR="00607514">
        <w:rPr>
          <w:noProof/>
        </w:rPr>
        <w:t>122</w:t>
      </w:r>
      <w:r w:rsidRPr="00FF7624">
        <w:fldChar w:fldCharType="end"/>
      </w:r>
      <w:r w:rsidRPr="00FF7624">
        <w:t xml:space="preserve">) следует нажать на кнопку </w:t>
      </w:r>
      <w:r w:rsidR="00B76DB5" w:rsidRPr="00FF7624">
        <w:rPr>
          <w:noProof/>
        </w:rPr>
        <w:drawing>
          <wp:inline distT="0" distB="0" distL="0" distR="0">
            <wp:extent cx="304800" cy="304800"/>
            <wp:effectExtent l="0" t="0" r="0" b="0"/>
            <wp:docPr id="193" name="Рисунок 193"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табличного поля «График платежей» (рис. </w:t>
      </w:r>
      <w:r w:rsidRPr="00FF7624">
        <w:fldChar w:fldCharType="begin"/>
      </w:r>
      <w:r w:rsidRPr="00FF7624">
        <w:instrText xml:space="preserve"> REF _Ref387763848 \h </w:instrText>
      </w:r>
      <w:r w:rsidR="00FF7624">
        <w:instrText xml:space="preserve"> \* MERGEFORMAT </w:instrText>
      </w:r>
      <w:r w:rsidRPr="00FF7624">
        <w:fldChar w:fldCharType="separate"/>
      </w:r>
      <w:r w:rsidR="00607514">
        <w:rPr>
          <w:noProof/>
        </w:rPr>
        <w:t>123</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3810000"/>
            <wp:effectExtent l="0" t="0" r="0" b="0"/>
            <wp:docPr id="194" name="Рисунок 1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93" w:name="_Ref387763848"/>
      <w:bookmarkStart w:id="894" w:name="_Toc126839291"/>
      <w:r w:rsidR="00607514">
        <w:rPr>
          <w:noProof/>
        </w:rPr>
        <w:t>123</w:t>
      </w:r>
      <w:bookmarkEnd w:id="893"/>
      <w:r w:rsidRPr="00FF7624">
        <w:rPr>
          <w:noProof/>
        </w:rPr>
        <w:fldChar w:fldCharType="end"/>
      </w:r>
      <w:r w:rsidR="00025561" w:rsidRPr="00FF7624">
        <w:t xml:space="preserve">. </w:t>
      </w:r>
      <w:r w:rsidR="0035330C" w:rsidRPr="00FF7624">
        <w:t>Форма «Просмотр записи»</w:t>
      </w:r>
      <w:r w:rsidR="00025561" w:rsidRPr="00FF7624">
        <w:t>. Табличное поле «Итоги в разрезе ФАИП»</w:t>
      </w:r>
      <w:bookmarkEnd w:id="894"/>
    </w:p>
    <w:p w:rsidR="00025561" w:rsidRPr="00FF7624" w:rsidRDefault="00025561" w:rsidP="00025561">
      <w:pPr>
        <w:pStyle w:val="ASFKNormal"/>
      </w:pPr>
      <w:r w:rsidRPr="00FF7624">
        <w:t>Для просмотра строки расшифровки в табличном поле «Расшифровка по КБК для текущих итогов»</w:t>
      </w:r>
      <w:r w:rsidR="00745B44" w:rsidRPr="00FF7624">
        <w:t xml:space="preserve"> (см. рис. </w:t>
      </w:r>
      <w:r w:rsidRPr="00FF7624">
        <w:fldChar w:fldCharType="begin"/>
      </w:r>
      <w:r w:rsidRPr="00FF7624">
        <w:instrText xml:space="preserve"> REF _Ref387763240 \h </w:instrText>
      </w:r>
      <w:r w:rsidR="00FF7624">
        <w:instrText xml:space="preserve"> \* MERGEFORMAT </w:instrText>
      </w:r>
      <w:r w:rsidRPr="00FF7624">
        <w:fldChar w:fldCharType="separate"/>
      </w:r>
      <w:r w:rsidR="00607514">
        <w:rPr>
          <w:noProof/>
        </w:rPr>
        <w:t>122</w:t>
      </w:r>
      <w:r w:rsidRPr="00FF7624">
        <w:fldChar w:fldCharType="end"/>
      </w:r>
      <w:r w:rsidRPr="00FF7624">
        <w:t xml:space="preserve">) следует нажать на кнопку </w:t>
      </w:r>
      <w:r w:rsidR="00B76DB5" w:rsidRPr="00FF7624">
        <w:rPr>
          <w:noProof/>
        </w:rPr>
        <w:drawing>
          <wp:inline distT="0" distB="0" distL="0" distR="0">
            <wp:extent cx="304800" cy="304800"/>
            <wp:effectExtent l="0" t="0" r="0" b="0"/>
            <wp:docPr id="195" name="Рисунок 195"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Табличное поле «Расшифровка для КБК для текущих итогов» (рис. </w:t>
      </w:r>
      <w:r w:rsidRPr="00FF7624">
        <w:fldChar w:fldCharType="begin"/>
      </w:r>
      <w:r w:rsidRPr="00FF7624">
        <w:instrText xml:space="preserve"> REF _Ref387763890 \h </w:instrText>
      </w:r>
      <w:r w:rsidR="00FF7624">
        <w:instrText xml:space="preserve"> \* MERGEFORMAT </w:instrText>
      </w:r>
      <w:r w:rsidRPr="00FF7624">
        <w:fldChar w:fldCharType="separate"/>
      </w:r>
      <w:r w:rsidR="00607514">
        <w:rPr>
          <w:noProof/>
        </w:rPr>
        <w:t>124</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7239000"/>
            <wp:effectExtent l="0" t="0" r="0" b="0"/>
            <wp:docPr id="196" name="Рисунок 1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96000" cy="7239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95" w:name="_Ref387763890"/>
      <w:bookmarkStart w:id="896" w:name="_Toc126839292"/>
      <w:r w:rsidR="00607514">
        <w:rPr>
          <w:noProof/>
        </w:rPr>
        <w:t>124</w:t>
      </w:r>
      <w:bookmarkEnd w:id="895"/>
      <w:r w:rsidRPr="00FF7624">
        <w:rPr>
          <w:noProof/>
        </w:rPr>
        <w:fldChar w:fldCharType="end"/>
      </w:r>
      <w:r w:rsidR="00025561" w:rsidRPr="00FF7624">
        <w:t xml:space="preserve">. </w:t>
      </w:r>
      <w:r w:rsidR="0035330C" w:rsidRPr="00FF7624">
        <w:t>Форма «Просмотр записи»</w:t>
      </w:r>
      <w:r w:rsidR="00025561" w:rsidRPr="00FF7624">
        <w:t>. Табличное поле «Расшифровка по КБК для текущих итогов»</w:t>
      </w:r>
      <w:bookmarkEnd w:id="896"/>
    </w:p>
    <w:p w:rsidR="00025561" w:rsidRPr="00FF7624" w:rsidRDefault="00025561" w:rsidP="00025561">
      <w:pPr>
        <w:pStyle w:val="ASFKNormal"/>
      </w:pPr>
      <w:r w:rsidRPr="00FF7624">
        <w:t>ЭФ документа «Сведения об изменении соглашения</w:t>
      </w:r>
      <w:r w:rsidR="00B53076" w:rsidRPr="00FF7624">
        <w:t xml:space="preserve">», закладки </w:t>
      </w:r>
      <w:r w:rsidRPr="00FF7624">
        <w:t>«Подписи»</w:t>
      </w:r>
      <w:r w:rsidR="00143A44" w:rsidRPr="00FF7624">
        <w:t xml:space="preserve"> представлена на рисунке</w:t>
      </w:r>
      <w:r w:rsidR="00745B44" w:rsidRPr="00FF7624">
        <w:t> </w:t>
      </w:r>
      <w:r w:rsidR="00143A44" w:rsidRPr="00FF7624">
        <w:fldChar w:fldCharType="begin"/>
      </w:r>
      <w:r w:rsidR="00143A44" w:rsidRPr="00FF7624">
        <w:instrText xml:space="preserve"> REF _Ref387763288 \h </w:instrText>
      </w:r>
      <w:r w:rsidR="00FF7624">
        <w:instrText xml:space="preserve"> \* MERGEFORMAT </w:instrText>
      </w:r>
      <w:r w:rsidR="00143A44" w:rsidRPr="00FF7624">
        <w:fldChar w:fldCharType="separate"/>
      </w:r>
      <w:r w:rsidR="00607514">
        <w:rPr>
          <w:noProof/>
        </w:rPr>
        <w:t>125</w:t>
      </w:r>
      <w:r w:rsidR="00143A44"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172200" cy="1905000"/>
            <wp:effectExtent l="0" t="0" r="0" b="0"/>
            <wp:docPr id="197" name="Рисунок 1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72200" cy="19050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897" w:name="_Ref387763288"/>
      <w:bookmarkStart w:id="898" w:name="_Toc126839293"/>
      <w:r w:rsidR="00607514">
        <w:rPr>
          <w:noProof/>
        </w:rPr>
        <w:t>125</w:t>
      </w:r>
      <w:bookmarkEnd w:id="897"/>
      <w:r w:rsidRPr="00FF7624">
        <w:rPr>
          <w:noProof/>
        </w:rPr>
        <w:fldChar w:fldCharType="end"/>
      </w:r>
      <w:r w:rsidR="00025561" w:rsidRPr="00FF7624">
        <w:t>. ЭФ документа «Сведения об изменении соглашения</w:t>
      </w:r>
      <w:r w:rsidR="00B53076" w:rsidRPr="00FF7624">
        <w:t xml:space="preserve">», закладки </w:t>
      </w:r>
      <w:r w:rsidR="00025561" w:rsidRPr="00FF7624">
        <w:t>«Подписи»</w:t>
      </w:r>
      <w:bookmarkEnd w:id="898"/>
    </w:p>
    <w:p w:rsidR="00025561" w:rsidRPr="00FF7624" w:rsidRDefault="00025561" w:rsidP="00025561">
      <w:pPr>
        <w:pStyle w:val="ASFKNormal"/>
      </w:pPr>
      <w:r w:rsidRPr="00FF7624">
        <w:t>Перечень полей документа «Сведения об изменении соглашения</w:t>
      </w:r>
      <w:r w:rsidR="00B53076" w:rsidRPr="00FF7624">
        <w:t xml:space="preserve">», закладки </w:t>
      </w:r>
      <w:r w:rsidRPr="00FF7624">
        <w:t>«Подписи» приведен в таблице</w:t>
      </w:r>
      <w:r w:rsidR="00745B44" w:rsidRPr="00FF7624">
        <w:t> </w:t>
      </w:r>
      <w:r w:rsidRPr="00FF7624">
        <w:fldChar w:fldCharType="begin"/>
      </w:r>
      <w:r w:rsidRPr="00FF7624">
        <w:instrText xml:space="preserve"> REF _Ref445450665 \h </w:instrText>
      </w:r>
      <w:r w:rsidR="00FF7624">
        <w:instrText xml:space="preserve"> \* MERGEFORMAT </w:instrText>
      </w:r>
      <w:r w:rsidRPr="00FF7624">
        <w:fldChar w:fldCharType="separate"/>
      </w:r>
      <w:r w:rsidR="00607514">
        <w:rPr>
          <w:noProof/>
        </w:rPr>
        <w:t>81</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899" w:name="_Ref445450665"/>
      <w:bookmarkStart w:id="900" w:name="_Toc126838434"/>
      <w:r w:rsidR="00607514">
        <w:rPr>
          <w:noProof/>
        </w:rPr>
        <w:t>81</w:t>
      </w:r>
      <w:bookmarkEnd w:id="899"/>
      <w:r w:rsidRPr="00FF7624">
        <w:rPr>
          <w:noProof/>
        </w:rPr>
        <w:fldChar w:fldCharType="end"/>
      </w:r>
      <w:r w:rsidR="00025561" w:rsidRPr="00FF7624">
        <w:t>. Описание полей документа «Сведения об изменении соглашения</w:t>
      </w:r>
      <w:r w:rsidR="00B53076" w:rsidRPr="00FF7624">
        <w:t xml:space="preserve">», закладки </w:t>
      </w:r>
      <w:r w:rsidR="00025561" w:rsidRPr="00FF7624">
        <w:t>«Подписи»</w:t>
      </w:r>
      <w:bookmarkEnd w:id="900"/>
    </w:p>
    <w:tbl>
      <w:tblPr>
        <w:tblStyle w:val="ASFKTable"/>
        <w:tblW w:w="5000" w:type="pct"/>
        <w:tblLook w:val="01E0" w:firstRow="1" w:lastRow="1" w:firstColumn="1" w:lastColumn="1" w:noHBand="0" w:noVBand="0"/>
      </w:tblPr>
      <w:tblGrid>
        <w:gridCol w:w="2588"/>
        <w:gridCol w:w="7040"/>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025561" w:rsidRPr="00FF7624" w:rsidRDefault="00025561" w:rsidP="00025561">
            <w:pPr>
              <w:pStyle w:val="ASFKTableHead"/>
            </w:pPr>
            <w:r w:rsidRPr="00FF7624">
              <w:t>Наименование поля</w:t>
            </w:r>
          </w:p>
        </w:tc>
        <w:tc>
          <w:tcPr>
            <w:tcW w:w="365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«Руководитель ГРБС/ подведомственного ГРБС 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Должность</w:t>
            </w:r>
          </w:p>
        </w:tc>
        <w:tc>
          <w:tcPr>
            <w:tcW w:w="3656"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Расшифровка подписи</w:t>
            </w:r>
          </w:p>
        </w:tc>
        <w:tc>
          <w:tcPr>
            <w:tcW w:w="3656"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Дата подписания</w:t>
            </w:r>
          </w:p>
        </w:tc>
        <w:tc>
          <w:tcPr>
            <w:tcW w:w="3656"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«Исполнитель ГРБС/подведомственного ГРБС ПБС»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Должность</w:t>
            </w:r>
          </w:p>
        </w:tc>
        <w:tc>
          <w:tcPr>
            <w:tcW w:w="3656" w:type="pct"/>
          </w:tcPr>
          <w:p w:rsidR="00025561" w:rsidRPr="00FF7624" w:rsidRDefault="00025561" w:rsidP="00025561">
            <w:pPr>
              <w:pStyle w:val="ASFKTablenorm"/>
            </w:pPr>
            <w:r w:rsidRPr="00FF7624">
              <w:t>Выбирается из списка сотрудников, либо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Расшифровка подписи</w:t>
            </w:r>
          </w:p>
        </w:tc>
        <w:tc>
          <w:tcPr>
            <w:tcW w:w="3656" w:type="pct"/>
          </w:tcPr>
          <w:p w:rsidR="00025561" w:rsidRPr="00FF7624" w:rsidRDefault="00025561" w:rsidP="00025561">
            <w:pPr>
              <w:pStyle w:val="ASFKTablenorm"/>
            </w:pPr>
            <w:r w:rsidRPr="00FF7624">
              <w:t>Значение подтягивается автоматически из списка сотрудников</w:t>
            </w:r>
            <w:r w:rsidRPr="00FF7624" w:rsidDel="008F6019">
              <w:t xml:space="preserve"> </w:t>
            </w:r>
            <w:r w:rsidRPr="00FF7624">
              <w:t>после заполнения поля «Руководитель (уполномоченное им лицо): должность».</w:t>
            </w:r>
          </w:p>
          <w:p w:rsidR="00025561" w:rsidRPr="00FF7624" w:rsidRDefault="00025561" w:rsidP="00025561">
            <w:pPr>
              <w:pStyle w:val="ASFKTablenorm"/>
            </w:pPr>
            <w:r w:rsidRPr="00FF7624">
              <w:t>Значение выбирается из списка сотрудников.</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Дата подписания</w:t>
            </w:r>
          </w:p>
        </w:tc>
        <w:tc>
          <w:tcPr>
            <w:tcW w:w="3656" w:type="pct"/>
          </w:tcPr>
          <w:p w:rsidR="00025561" w:rsidRPr="00FF7624" w:rsidRDefault="00025561" w:rsidP="00025561">
            <w:pPr>
              <w:pStyle w:val="ASFKTablenorm"/>
            </w:pPr>
            <w:r w:rsidRPr="00FF7624">
              <w:t>Значение вводится вручную или выбирается из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ОрФК. Ответственный исполнитель»</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Должность</w:t>
            </w:r>
          </w:p>
        </w:tc>
        <w:tc>
          <w:tcPr>
            <w:tcW w:w="3656" w:type="pct"/>
            <w:vMerge w:val="restart"/>
          </w:tcPr>
          <w:p w:rsidR="00025561" w:rsidRPr="00FF7624" w:rsidRDefault="00025561" w:rsidP="00025561">
            <w:pPr>
              <w:pStyle w:val="ASFKTablenorm"/>
            </w:pPr>
            <w:r w:rsidRPr="00FF7624">
              <w:t xml:space="preserve">Закрыто на редактирование. </w:t>
            </w:r>
          </w:p>
          <w:p w:rsidR="00025561" w:rsidRPr="00FF7624" w:rsidRDefault="00025561" w:rsidP="00025561">
            <w:pPr>
              <w:pStyle w:val="ASFKTablenorm"/>
            </w:pPr>
            <w:r w:rsidRPr="00FF7624">
              <w:t xml:space="preserve">Значение передается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344" w:type="pct"/>
          </w:tcPr>
          <w:p w:rsidR="00025561" w:rsidRPr="00FF7624" w:rsidRDefault="00025561" w:rsidP="00025561">
            <w:pPr>
              <w:pStyle w:val="ASFKTablenorm"/>
            </w:pPr>
            <w:r w:rsidRPr="00FF7624">
              <w:t>Расшифровка подписи</w:t>
            </w:r>
          </w:p>
        </w:tc>
        <w:tc>
          <w:tcPr>
            <w:tcW w:w="3656" w:type="pct"/>
            <w:vMerge/>
          </w:tcPr>
          <w:p w:rsidR="00025561" w:rsidRPr="00FF7624" w:rsidRDefault="00025561" w:rsidP="00025561">
            <w:pPr>
              <w:pStyle w:val="ASFKTablenorm"/>
            </w:pP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344" w:type="pct"/>
          </w:tcPr>
          <w:p w:rsidR="00025561" w:rsidRPr="00FF7624" w:rsidRDefault="00025561" w:rsidP="00025561">
            <w:pPr>
              <w:pStyle w:val="ASFKTablenorm"/>
            </w:pPr>
            <w:r w:rsidRPr="00FF7624">
              <w:t>Дата регистрации в ФК</w:t>
            </w:r>
          </w:p>
        </w:tc>
        <w:tc>
          <w:tcPr>
            <w:tcW w:w="3656" w:type="pct"/>
            <w:vMerge/>
          </w:tcPr>
          <w:p w:rsidR="00025561" w:rsidRPr="00FF7624" w:rsidRDefault="00025561" w:rsidP="00025561">
            <w:pPr>
              <w:pStyle w:val="ASFKTablenorm"/>
            </w:pPr>
          </w:p>
        </w:tc>
      </w:tr>
    </w:tbl>
    <w:p w:rsidR="00DB4FCA" w:rsidRPr="00FF7624" w:rsidRDefault="007D6F3C" w:rsidP="00DB4FCA">
      <w:pPr>
        <w:pStyle w:val="32"/>
      </w:pPr>
      <w:bookmarkStart w:id="901" w:name="_Ref514937575"/>
      <w:bookmarkStart w:id="902" w:name="_Toc126839093"/>
      <w:bookmarkStart w:id="903" w:name="_Toc420941562"/>
      <w:bookmarkStart w:id="904" w:name="_Toc232827337"/>
      <w:bookmarkStart w:id="905" w:name="_Toc366152996"/>
      <w:bookmarkStart w:id="906" w:name="_Toc422307639"/>
      <w:bookmarkEnd w:id="264"/>
      <w:bookmarkEnd w:id="265"/>
      <w:bookmarkEnd w:id="266"/>
      <w:bookmarkEnd w:id="267"/>
      <w:bookmarkEnd w:id="268"/>
      <w:bookmarkEnd w:id="269"/>
      <w:r w:rsidRPr="00FF7624">
        <w:t>Заявление на выдачу (перевод, отзыв) Казначейского обеспечения обязательств</w:t>
      </w:r>
      <w:bookmarkEnd w:id="901"/>
      <w:bookmarkEnd w:id="902"/>
    </w:p>
    <w:p w:rsidR="00DB4FCA" w:rsidRPr="00FF7624" w:rsidRDefault="00DB4FCA" w:rsidP="00DB4FCA">
      <w:pPr>
        <w:pStyle w:val="ASFKNormal"/>
      </w:pPr>
      <w:r w:rsidRPr="00FF7624">
        <w:t>Документ «</w:t>
      </w:r>
      <w:r w:rsidR="007D6F3C" w:rsidRPr="00FF7624">
        <w:t>Заявление на выдачу (перевод, отзыв) Казначейского обеспечения обязательств</w:t>
      </w:r>
      <w:r w:rsidRPr="00FF7624">
        <w:t xml:space="preserve">» предназначен для </w:t>
      </w:r>
      <w:r w:rsidR="00C804C1" w:rsidRPr="00FF7624">
        <w:t xml:space="preserve">осуществления операций по перечислению сумм авансовых платежей с применением казначейского </w:t>
      </w:r>
      <w:r w:rsidR="00FA0510" w:rsidRPr="00FF7624">
        <w:t>обеспечения обязательств</w:t>
      </w:r>
      <w:r w:rsidRPr="00FF7624">
        <w:t xml:space="preserve"> в прикладном программном обеспечении «Автоматизированная система Федерального казначейства».</w:t>
      </w:r>
    </w:p>
    <w:p w:rsidR="00555490" w:rsidRPr="00FF7624" w:rsidRDefault="00555490" w:rsidP="00DB4FCA">
      <w:pPr>
        <w:pStyle w:val="ASFKNormal"/>
      </w:pPr>
      <w:r w:rsidRPr="00FF7624">
        <w:t>На АРМ ОрФК доводятся только изменения статуса передачи документа.</w:t>
      </w:r>
    </w:p>
    <w:p w:rsidR="00DB4FCA" w:rsidRPr="00FF7624" w:rsidRDefault="00DB4FCA" w:rsidP="00DB4FCA">
      <w:pPr>
        <w:pStyle w:val="ASFKNormal"/>
      </w:pPr>
      <w:r w:rsidRPr="00FF7624">
        <w:lastRenderedPageBreak/>
        <w:t>Для работы с документами «</w:t>
      </w:r>
      <w:r w:rsidR="007D6F3C" w:rsidRPr="00FF7624">
        <w:t>Заявление на выдачу (перевод, отзыв) Казначейского обеспечения обязательств</w:t>
      </w:r>
      <w:r w:rsidRPr="00FF7624">
        <w:t>» следует перейти в пункт меню «Документы – Регистрация и учет обязательств – Аккредитив –</w:t>
      </w:r>
      <w:r w:rsidR="009A4BC8" w:rsidRPr="00FF7624">
        <w:t xml:space="preserve"> Казначейское обеспечение обязательств</w:t>
      </w:r>
      <w:r w:rsidRPr="00FF7624">
        <w:t xml:space="preserve"> </w:t>
      </w:r>
      <w:r w:rsidR="009A4BC8" w:rsidRPr="00FF7624">
        <w:t xml:space="preserve">– </w:t>
      </w:r>
      <w:r w:rsidR="007D6F3C" w:rsidRPr="00FF7624">
        <w:t>Заявление на выдачу (перевод, отзыв) Казначейского обеспечения обязательств</w:t>
      </w:r>
      <w:r w:rsidRPr="00FF7624">
        <w:t>». Откроется ЭФ списка документов, представленная на рисунке </w:t>
      </w:r>
      <w:r w:rsidRPr="00FF7624">
        <w:fldChar w:fldCharType="begin"/>
      </w:r>
      <w:r w:rsidRPr="00FF7624">
        <w:instrText xml:space="preserve"> REF _Ref454348253 \h </w:instrText>
      </w:r>
      <w:r w:rsidR="00FF7624">
        <w:instrText xml:space="preserve"> \* MERGEFORMAT </w:instrText>
      </w:r>
      <w:r w:rsidRPr="00FF7624">
        <w:fldChar w:fldCharType="separate"/>
      </w:r>
      <w:r w:rsidR="00607514">
        <w:rPr>
          <w:noProof/>
        </w:rPr>
        <w:t>126</w:t>
      </w:r>
      <w:r w:rsidRPr="00FF7624">
        <w:fldChar w:fldCharType="end"/>
      </w:r>
      <w:r w:rsidRPr="00FF7624">
        <w:t>.</w:t>
      </w:r>
    </w:p>
    <w:p w:rsidR="00DB4FCA" w:rsidRPr="00FF7624" w:rsidRDefault="00C2709E" w:rsidP="00DB4FCA">
      <w:pPr>
        <w:pStyle w:val="ASFKFigure"/>
      </w:pPr>
      <w:r w:rsidRPr="00FF7624">
        <w:rPr>
          <w:noProof/>
        </w:rPr>
        <w:drawing>
          <wp:inline distT="0" distB="0" distL="0" distR="0">
            <wp:extent cx="6120130" cy="3010973"/>
            <wp:effectExtent l="0" t="0" r="0" b="0"/>
            <wp:docPr id="511" name="Рисунок 511" descr="D:\Скриншоты\ОР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Скриншоты\ОРФК.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120130" cy="3010973"/>
                    </a:xfrm>
                    <a:prstGeom prst="rect">
                      <a:avLst/>
                    </a:prstGeom>
                    <a:noFill/>
                    <a:ln>
                      <a:noFill/>
                    </a:ln>
                  </pic:spPr>
                </pic:pic>
              </a:graphicData>
            </a:graphic>
          </wp:inline>
        </w:drawing>
      </w:r>
    </w:p>
    <w:p w:rsidR="00DB4FCA" w:rsidRPr="00FF7624" w:rsidRDefault="00C72376" w:rsidP="00DB4FC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07" w:name="_Ref454348253"/>
      <w:bookmarkStart w:id="908" w:name="_Toc126839294"/>
      <w:r w:rsidR="00607514">
        <w:rPr>
          <w:noProof/>
        </w:rPr>
        <w:t>126</w:t>
      </w:r>
      <w:bookmarkEnd w:id="907"/>
      <w:r w:rsidRPr="00FF7624">
        <w:rPr>
          <w:noProof/>
        </w:rPr>
        <w:fldChar w:fldCharType="end"/>
      </w:r>
      <w:r w:rsidR="00DB4FCA" w:rsidRPr="00FF7624">
        <w:t>. ЭФ списка документов «</w:t>
      </w:r>
      <w:r w:rsidR="007D6F3C" w:rsidRPr="00FF7624">
        <w:t>Заявление на выдачу (перевод, отзыв) Казначейского обеспечения обязательств</w:t>
      </w:r>
      <w:r w:rsidR="00DB4FCA" w:rsidRPr="00FF7624">
        <w:t>»</w:t>
      </w:r>
      <w:bookmarkEnd w:id="908"/>
    </w:p>
    <w:p w:rsidR="00DB4FCA" w:rsidRPr="00FF7624" w:rsidRDefault="00DB4FCA" w:rsidP="00DB4FCA">
      <w:pPr>
        <w:pStyle w:val="41"/>
      </w:pPr>
      <w:r w:rsidRPr="00FF7624">
        <w:t>Доступные операции</w:t>
      </w:r>
    </w:p>
    <w:p w:rsidR="00DB4FCA" w:rsidRPr="00FF7624" w:rsidRDefault="00DB4FCA" w:rsidP="00DB4FCA">
      <w:pPr>
        <w:pStyle w:val="ASFKNormal"/>
      </w:pPr>
      <w:r w:rsidRPr="00FF7624">
        <w:t xml:space="preserve">На АРМ </w:t>
      </w:r>
      <w:r w:rsidR="00E65DD4" w:rsidRPr="00FF7624">
        <w:t>ОРФК</w:t>
      </w:r>
      <w:r w:rsidRPr="00FF7624">
        <w:t xml:space="preserve"> доступны следующие операции над документом:</w:t>
      </w:r>
    </w:p>
    <w:p w:rsidR="00D06880" w:rsidRPr="00FF7624" w:rsidRDefault="00D06880" w:rsidP="00D06880">
      <w:pPr>
        <w:pStyle w:val="ASFKListmark1"/>
      </w:pPr>
      <w:r w:rsidRPr="00FF7624">
        <w:t>Для исходящих документов:</w:t>
      </w:r>
    </w:p>
    <w:p w:rsidR="00D06880" w:rsidRPr="00FF7624" w:rsidRDefault="00D06880" w:rsidP="00D06880">
      <w:pPr>
        <w:pStyle w:val="ASFKListmark2"/>
      </w:pPr>
      <w:r w:rsidRPr="00FF7624">
        <w:t>просмотр;</w:t>
      </w:r>
    </w:p>
    <w:p w:rsidR="00D06880" w:rsidRPr="00FF7624" w:rsidRDefault="00D06880" w:rsidP="00D06880">
      <w:pPr>
        <w:pStyle w:val="ASFKListmark2"/>
      </w:pPr>
      <w:r w:rsidRPr="00FF7624">
        <w:t>проверка ЭП;</w:t>
      </w:r>
    </w:p>
    <w:p w:rsidR="00D06880" w:rsidRPr="00FF7624" w:rsidRDefault="00D06880" w:rsidP="00D06880">
      <w:pPr>
        <w:pStyle w:val="ASFKListmark2"/>
      </w:pPr>
      <w:r w:rsidRPr="00FF7624">
        <w:t>печать;</w:t>
      </w:r>
    </w:p>
    <w:p w:rsidR="00D06880" w:rsidRPr="00FF7624" w:rsidRDefault="00D06880" w:rsidP="00D06880">
      <w:pPr>
        <w:pStyle w:val="ASFKListmark2"/>
      </w:pPr>
      <w:r w:rsidRPr="00FF7624">
        <w:t xml:space="preserve">отправка в </w:t>
      </w:r>
      <w:r w:rsidR="00676935" w:rsidRPr="00FF7624">
        <w:t>OEBS</w:t>
      </w:r>
      <w:r w:rsidRPr="00FF7624">
        <w:t>;</w:t>
      </w:r>
    </w:p>
    <w:p w:rsidR="00DB4FCA" w:rsidRPr="00FF7624" w:rsidRDefault="00D06880" w:rsidP="00D06880">
      <w:pPr>
        <w:pStyle w:val="ASFKListmark2"/>
      </w:pPr>
      <w:r w:rsidRPr="00FF7624">
        <w:t>экспорт во внешнюю систему</w:t>
      </w:r>
      <w:r w:rsidR="00DB4FCA" w:rsidRPr="00FF7624">
        <w:t>.</w:t>
      </w:r>
    </w:p>
    <w:p w:rsidR="00D06880" w:rsidRPr="00FF7624" w:rsidRDefault="00D06880" w:rsidP="00D06880">
      <w:pPr>
        <w:pStyle w:val="ASFKListmark1"/>
      </w:pPr>
      <w:r w:rsidRPr="00FF7624">
        <w:t>Для транзитных документов:</w:t>
      </w:r>
    </w:p>
    <w:p w:rsidR="00D06880" w:rsidRPr="00FF7624" w:rsidRDefault="00D06880" w:rsidP="00D06880">
      <w:pPr>
        <w:pStyle w:val="ASFKListmark2"/>
      </w:pPr>
      <w:r w:rsidRPr="00FF7624">
        <w:t>просмотр;</w:t>
      </w:r>
    </w:p>
    <w:p w:rsidR="00D06880" w:rsidRPr="00FF7624" w:rsidRDefault="00D06880" w:rsidP="00D06880">
      <w:pPr>
        <w:pStyle w:val="ASFKListmark2"/>
      </w:pPr>
      <w:r w:rsidRPr="00FF7624">
        <w:t>проверка ЭП;</w:t>
      </w:r>
    </w:p>
    <w:p w:rsidR="00AF2433" w:rsidRPr="00FF7624" w:rsidRDefault="00AF2433" w:rsidP="00AF2433">
      <w:pPr>
        <w:pStyle w:val="ASFKListmark2"/>
      </w:pPr>
      <w:r w:rsidRPr="00FF7624">
        <w:t>отправка в OEBS;</w:t>
      </w:r>
    </w:p>
    <w:p w:rsidR="00D06880" w:rsidRPr="00FF7624" w:rsidRDefault="00AF2433" w:rsidP="00D06880">
      <w:pPr>
        <w:pStyle w:val="ASFKListmark2"/>
      </w:pPr>
      <w:r w:rsidRPr="00FF7624">
        <w:t>печать.</w:t>
      </w:r>
    </w:p>
    <w:p w:rsidR="00DB4FCA" w:rsidRPr="00FF7624" w:rsidRDefault="00DB4FCA" w:rsidP="00DB4FCA">
      <w:pPr>
        <w:pStyle w:val="41"/>
      </w:pPr>
      <w:r w:rsidRPr="00FF7624">
        <w:t>Экранная форма документа</w:t>
      </w:r>
    </w:p>
    <w:p w:rsidR="007028DB" w:rsidRPr="00FF7624" w:rsidRDefault="007028DB" w:rsidP="007028DB">
      <w:pPr>
        <w:pStyle w:val="ASFKNormal"/>
      </w:pPr>
      <w:r w:rsidRPr="00FF7624">
        <w:t>ЭФ документа «</w:t>
      </w:r>
      <w:r w:rsidR="007D6F3C" w:rsidRPr="00FF7624">
        <w:t>Заявление на выдачу (перевод, отзыв) Казначейского обеспечения обязательств</w:t>
      </w:r>
      <w:r w:rsidRPr="00FF7624">
        <w:t>» представлена на рисунке </w:t>
      </w:r>
      <w:r w:rsidRPr="00FF7624">
        <w:fldChar w:fldCharType="begin"/>
      </w:r>
      <w:r w:rsidRPr="00FF7624">
        <w:instrText xml:space="preserve"> REF _Ref454799962 \h </w:instrText>
      </w:r>
      <w:r w:rsidR="00FF7624">
        <w:instrText xml:space="preserve"> \* MERGEFORMAT </w:instrText>
      </w:r>
      <w:r w:rsidRPr="00FF7624">
        <w:fldChar w:fldCharType="separate"/>
      </w:r>
      <w:r w:rsidR="00607514">
        <w:rPr>
          <w:noProof/>
        </w:rPr>
        <w:t>127</w:t>
      </w:r>
      <w:r w:rsidRPr="00FF7624">
        <w:fldChar w:fldCharType="end"/>
      </w:r>
      <w:r w:rsidRPr="00FF7624">
        <w:t>. Форма содержит следующие закладки:</w:t>
      </w:r>
    </w:p>
    <w:p w:rsidR="007028DB" w:rsidRPr="00FF7624" w:rsidRDefault="007028DB" w:rsidP="007028DB">
      <w:pPr>
        <w:pStyle w:val="ASFKListmark1"/>
      </w:pPr>
      <w:r w:rsidRPr="00FF7624">
        <w:t>«Основные атрибуты»;</w:t>
      </w:r>
    </w:p>
    <w:p w:rsidR="007028DB" w:rsidRPr="00FF7624" w:rsidRDefault="007028DB" w:rsidP="007028DB">
      <w:pPr>
        <w:pStyle w:val="ASFKListmark1"/>
      </w:pPr>
      <w:r w:rsidRPr="00FF7624">
        <w:t xml:space="preserve">«Сведения о </w:t>
      </w:r>
      <w:r w:rsidR="00104B8B" w:rsidRPr="00FF7624">
        <w:t>документе-основании</w:t>
      </w:r>
      <w:r w:rsidRPr="00FF7624">
        <w:t>»;</w:t>
      </w:r>
    </w:p>
    <w:p w:rsidR="007028DB" w:rsidRPr="00FF7624" w:rsidRDefault="007028DB" w:rsidP="007028DB">
      <w:pPr>
        <w:pStyle w:val="ASFKListmark1"/>
      </w:pPr>
      <w:r w:rsidRPr="00FF7624">
        <w:t>«Реквизиты плательщика»;</w:t>
      </w:r>
    </w:p>
    <w:p w:rsidR="007028DB" w:rsidRPr="00FF7624" w:rsidRDefault="007028DB" w:rsidP="007028DB">
      <w:pPr>
        <w:pStyle w:val="ASFKListmark1"/>
      </w:pPr>
      <w:r w:rsidRPr="00FF7624">
        <w:t>«Реквизиты получателя»;</w:t>
      </w:r>
    </w:p>
    <w:p w:rsidR="007028DB" w:rsidRPr="00FF7624" w:rsidRDefault="007028DB" w:rsidP="007028DB">
      <w:pPr>
        <w:pStyle w:val="ASFKListmark1"/>
      </w:pPr>
      <w:r w:rsidRPr="00FF7624">
        <w:t>«Дополнительн</w:t>
      </w:r>
      <w:r w:rsidR="00A85789" w:rsidRPr="00FF7624">
        <w:t>ая</w:t>
      </w:r>
      <w:r w:rsidRPr="00FF7624">
        <w:t xml:space="preserve"> </w:t>
      </w:r>
      <w:r w:rsidR="00A85789" w:rsidRPr="00FF7624">
        <w:t>информация</w:t>
      </w:r>
      <w:r w:rsidRPr="00FF7624">
        <w:t>»;</w:t>
      </w:r>
    </w:p>
    <w:p w:rsidR="007028DB" w:rsidRPr="00FF7624" w:rsidRDefault="007028DB" w:rsidP="007028DB">
      <w:pPr>
        <w:pStyle w:val="ASFKListmark1"/>
      </w:pPr>
      <w:r w:rsidRPr="00FF7624">
        <w:t>«Отметки ОрФК о принятии настоящего заявления».</w:t>
      </w:r>
    </w:p>
    <w:p w:rsidR="007028DB" w:rsidRPr="00FF7624" w:rsidRDefault="00CE11AC" w:rsidP="007028DB">
      <w:pPr>
        <w:pStyle w:val="ASFKFigure"/>
      </w:pPr>
      <w:r w:rsidRPr="00FF7624">
        <w:rPr>
          <w:noProof/>
        </w:rPr>
        <w:lastRenderedPageBreak/>
        <w:drawing>
          <wp:inline distT="0" distB="0" distL="0" distR="0" wp14:anchorId="65C0030A" wp14:editId="12417652">
            <wp:extent cx="6120130" cy="3916680"/>
            <wp:effectExtent l="0" t="0" r="0" b="7620"/>
            <wp:docPr id="512" name="Рисунок 512"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Скриншоты\0.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20130" cy="3916680"/>
                    </a:xfrm>
                    <a:prstGeom prst="rect">
                      <a:avLst/>
                    </a:prstGeom>
                    <a:noFill/>
                    <a:ln>
                      <a:noFill/>
                    </a:ln>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09" w:name="_Ref454799962"/>
      <w:bookmarkStart w:id="910" w:name="_Toc126839295"/>
      <w:r w:rsidR="00607514">
        <w:rPr>
          <w:noProof/>
        </w:rPr>
        <w:t>127</w:t>
      </w:r>
      <w:bookmarkEnd w:id="909"/>
      <w:r w:rsidRPr="00FF7624">
        <w:rPr>
          <w:noProof/>
        </w:rPr>
        <w:fldChar w:fldCharType="end"/>
      </w:r>
      <w:r w:rsidR="007028DB" w:rsidRPr="00FF7624">
        <w:t>. 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«Основные атрибуты»</w:t>
      </w:r>
      <w:bookmarkEnd w:id="910"/>
    </w:p>
    <w:p w:rsidR="007028DB" w:rsidRPr="00FF7624" w:rsidRDefault="007028DB" w:rsidP="007028DB">
      <w:pPr>
        <w:pStyle w:val="ASFKNormal"/>
      </w:pPr>
      <w:r w:rsidRPr="00FF7624">
        <w:t xml:space="preserve">Перечень полей </w:t>
      </w:r>
      <w:r w:rsidR="00857DAE" w:rsidRPr="00FF7624">
        <w:t>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857DAE" w:rsidRPr="00FF7624">
        <w:t xml:space="preserve">«Основные атрибуты» </w:t>
      </w:r>
      <w:r w:rsidRPr="00FF7624">
        <w:t>приведен в таблице</w:t>
      </w:r>
      <w:r w:rsidR="00745B44" w:rsidRPr="00FF7624">
        <w:t> </w:t>
      </w:r>
      <w:r w:rsidRPr="00FF7624">
        <w:fldChar w:fldCharType="begin"/>
      </w:r>
      <w:r w:rsidRPr="00FF7624">
        <w:instrText xml:space="preserve"> REF _Ref454801009 \h </w:instrText>
      </w:r>
      <w:r w:rsidR="00FF7624">
        <w:instrText xml:space="preserve"> \* MERGEFORMAT </w:instrText>
      </w:r>
      <w:r w:rsidRPr="00FF7624">
        <w:fldChar w:fldCharType="separate"/>
      </w:r>
      <w:r w:rsidR="00607514">
        <w:rPr>
          <w:noProof/>
        </w:rPr>
        <w:t>82</w:t>
      </w:r>
      <w:r w:rsidRPr="00FF7624">
        <w:fldChar w:fldCharType="end"/>
      </w:r>
      <w:r w:rsidRPr="00FF7624">
        <w:t>.</w:t>
      </w:r>
    </w:p>
    <w:p w:rsidR="007028DB" w:rsidRPr="00FF7624" w:rsidRDefault="008310DF" w:rsidP="007028DB">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11" w:name="_Ref454801009"/>
      <w:bookmarkStart w:id="912" w:name="_Toc126838435"/>
      <w:r w:rsidR="00607514">
        <w:rPr>
          <w:noProof/>
        </w:rPr>
        <w:t>82</w:t>
      </w:r>
      <w:bookmarkEnd w:id="911"/>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«Основные атрибуты»</w:t>
      </w:r>
      <w:bookmarkEnd w:id="912"/>
    </w:p>
    <w:tbl>
      <w:tblPr>
        <w:tblStyle w:val="ASFKTable"/>
        <w:tblW w:w="5000" w:type="pct"/>
        <w:tblLook w:val="01E0" w:firstRow="1" w:lastRow="1" w:firstColumn="1" w:lastColumn="1" w:noHBand="0" w:noVBand="0"/>
      </w:tblPr>
      <w:tblGrid>
        <w:gridCol w:w="2233"/>
        <w:gridCol w:w="7395"/>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7028DB" w:rsidRPr="00FF7624" w:rsidRDefault="007028DB" w:rsidP="00DE4D4F">
            <w:pPr>
              <w:pStyle w:val="ASFKTableHead"/>
            </w:pPr>
            <w:r w:rsidRPr="00FF7624">
              <w:t>Наименование поля</w:t>
            </w:r>
          </w:p>
        </w:tc>
        <w:tc>
          <w:tcPr>
            <w:tcW w:w="3863" w:type="pct"/>
          </w:tcPr>
          <w:p w:rsidR="007028DB" w:rsidRPr="00FF7624" w:rsidRDefault="007028DB" w:rsidP="00DE4D4F">
            <w:pPr>
              <w:pStyle w:val="ASFKTableHead"/>
            </w:pPr>
            <w:r w:rsidRPr="00FF7624">
              <w:t>Описание поля</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t>Номер</w:t>
            </w:r>
          </w:p>
        </w:tc>
        <w:tc>
          <w:tcPr>
            <w:tcW w:w="3863" w:type="pct"/>
          </w:tcPr>
          <w:p w:rsidR="007028DB" w:rsidRPr="00FF7624" w:rsidRDefault="007028DB" w:rsidP="00DE4D4F">
            <w:pPr>
              <w:pStyle w:val="ASFKTablenorm"/>
            </w:pPr>
            <w:r w:rsidRPr="00FF7624">
              <w:t>Заполнение поля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 xml:space="preserve">Дата </w:t>
            </w:r>
          </w:p>
        </w:tc>
        <w:tc>
          <w:tcPr>
            <w:tcW w:w="3863" w:type="pct"/>
          </w:tcPr>
          <w:p w:rsidR="007028DB" w:rsidRPr="00FF7624" w:rsidRDefault="007028DB" w:rsidP="00DE4D4F">
            <w:pPr>
              <w:pStyle w:val="ASFKTablenorm"/>
            </w:pPr>
            <w:r w:rsidRPr="00FF7624">
              <w:t>Первичное заполнение – указывается значение текущей системной даты.</w:t>
            </w:r>
          </w:p>
          <w:p w:rsidR="007028DB" w:rsidRPr="00FF7624" w:rsidRDefault="007028DB" w:rsidP="00DE4D4F">
            <w:pPr>
              <w:pStyle w:val="ASFKTablenorm"/>
            </w:pPr>
            <w:r w:rsidRPr="00FF7624">
              <w:t>Заполнение поля вручную или выбором из календаря.</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t>Вид заявления</w:t>
            </w:r>
          </w:p>
        </w:tc>
        <w:tc>
          <w:tcPr>
            <w:tcW w:w="3863" w:type="pct"/>
          </w:tcPr>
          <w:p w:rsidR="00EF0772" w:rsidRPr="00FF7624" w:rsidRDefault="00EF0772" w:rsidP="00EF0772">
            <w:pPr>
              <w:pStyle w:val="ASFKTablenorm"/>
            </w:pPr>
            <w:r w:rsidRPr="00FF7624">
              <w:t>Указывается вид Заявления на КОО путем выбора из списка возможных значений:</w:t>
            </w:r>
          </w:p>
          <w:p w:rsidR="00EF0772" w:rsidRPr="00FF7624" w:rsidRDefault="00EF0772" w:rsidP="00EF0772">
            <w:pPr>
              <w:pStyle w:val="ASFKTableListMark"/>
            </w:pPr>
            <w:r w:rsidRPr="00FF7624">
              <w:t>на выдачу Казначейского обеспечения обязательств;</w:t>
            </w:r>
          </w:p>
          <w:p w:rsidR="00EF0772" w:rsidRPr="00FF7624" w:rsidRDefault="00EF0772" w:rsidP="00EF0772">
            <w:pPr>
              <w:pStyle w:val="ASFKTableListMark"/>
            </w:pPr>
            <w:r w:rsidRPr="00FF7624">
              <w:t>на перевод Казначейского обеспечения обязательств;</w:t>
            </w:r>
          </w:p>
          <w:p w:rsidR="007028DB" w:rsidRPr="00FF7624" w:rsidRDefault="00EF0772" w:rsidP="00EF0772">
            <w:pPr>
              <w:pStyle w:val="ASFKTableListMark"/>
            </w:pPr>
            <w:r w:rsidRPr="00FF7624">
              <w:t>на отзыв Казначейского обеспечения обязательств.</w:t>
            </w:r>
          </w:p>
        </w:tc>
      </w:tr>
      <w:tr w:rsidR="0046103D"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46103D" w:rsidRPr="00FF7624" w:rsidRDefault="0046103D" w:rsidP="00DE4D4F">
            <w:pPr>
              <w:pStyle w:val="ASFKTablenorm"/>
            </w:pPr>
            <w:r w:rsidRPr="00FF7624">
              <w:t>Подтип</w:t>
            </w:r>
          </w:p>
        </w:tc>
        <w:tc>
          <w:tcPr>
            <w:tcW w:w="3863" w:type="pct"/>
          </w:tcPr>
          <w:p w:rsidR="0046103D" w:rsidRPr="00FF7624" w:rsidRDefault="00C31E14" w:rsidP="00A85789">
            <w:pPr>
              <w:pStyle w:val="ASFKTablenorm"/>
            </w:pPr>
            <w:r w:rsidRPr="00FF7624">
              <w:t xml:space="preserve">Техническое информативное поле. </w:t>
            </w:r>
          </w:p>
          <w:p w:rsidR="00C31E14" w:rsidRPr="00FF7624" w:rsidRDefault="00C31E14" w:rsidP="00C31E14">
            <w:pPr>
              <w:pStyle w:val="ASFKTablenorm"/>
            </w:pPr>
            <w:r w:rsidRPr="00FF7624">
              <w:t>Значение поля заполняется при приёме из ОеБС Синка.</w:t>
            </w:r>
          </w:p>
          <w:p w:rsidR="00C31E14" w:rsidRPr="00FF7624" w:rsidRDefault="00C31E14" w:rsidP="00C31E14">
            <w:pPr>
              <w:pStyle w:val="ASFKTablenorm"/>
            </w:pPr>
            <w:r w:rsidRPr="00FF7624">
              <w:t>Возможные значения: МБТ, АУ, БУ, ЮЛ, пусто.</w:t>
            </w:r>
          </w:p>
        </w:tc>
      </w:tr>
      <w:tr w:rsidR="0046103D"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46103D" w:rsidRPr="00FF7624" w:rsidRDefault="0046103D" w:rsidP="00DE4D4F">
            <w:pPr>
              <w:pStyle w:val="ASFKTablenorm"/>
            </w:pPr>
            <w:r w:rsidRPr="00FF7624">
              <w:t>Уровень конфиденциальности</w:t>
            </w:r>
          </w:p>
        </w:tc>
        <w:tc>
          <w:tcPr>
            <w:tcW w:w="3863" w:type="pct"/>
          </w:tcPr>
          <w:p w:rsidR="0046103D" w:rsidRPr="00FF7624" w:rsidRDefault="0046103D" w:rsidP="00A85789">
            <w:pPr>
              <w:pStyle w:val="ASFKTablenorm"/>
            </w:pPr>
            <w:r w:rsidRPr="00FF7624">
              <w:t>Поле заполняется вручную. По умолчанию пустое значение.</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028DB" w:rsidRPr="00FF7624" w:rsidRDefault="007028DB" w:rsidP="00DE4D4F">
            <w:pPr>
              <w:pStyle w:val="ASFKTablenorm"/>
            </w:pPr>
            <w:r w:rsidRPr="00FF7624">
              <w:t>Закладка «Основные атрибуты», группа полей «От кого»</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23388D" w:rsidP="00DE4D4F">
            <w:pPr>
              <w:pStyle w:val="ASFKTablenorm"/>
            </w:pPr>
            <w:r w:rsidRPr="00FF7624">
              <w:lastRenderedPageBreak/>
              <w:t>Наименование ПБС (организации)</w:t>
            </w:r>
          </w:p>
        </w:tc>
        <w:tc>
          <w:tcPr>
            <w:tcW w:w="3863" w:type="pct"/>
          </w:tcPr>
          <w:p w:rsidR="007028DB" w:rsidRPr="00FF7624" w:rsidRDefault="007028DB" w:rsidP="00DE4D4F">
            <w:pPr>
              <w:pStyle w:val="ASFKTablenorm"/>
            </w:pPr>
            <w:r w:rsidRPr="00FF7624">
              <w:t>Значение поля заполняется автоматически на основании значения поля «по Сводному реестру» значением «Полное наименование» из соответствующей записи справочника СРРПБС/ПУБП/НУБП или СР.</w:t>
            </w:r>
          </w:p>
          <w:p w:rsidR="007028DB" w:rsidRPr="00FF7624" w:rsidRDefault="007028DB" w:rsidP="00857DAE">
            <w:pPr>
              <w:pStyle w:val="ASFKTablenorm"/>
            </w:pPr>
            <w:r w:rsidRPr="00FF7624">
              <w:t>Заполнение поля вручную или выбор из соответствующего справочника СРРПБС/ПУБП/НУБП или СР</w:t>
            </w:r>
            <w:r w:rsidR="00857DAE" w:rsidRPr="00FF7624">
              <w:t>.</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по ОКПО</w:t>
            </w:r>
          </w:p>
        </w:tc>
        <w:tc>
          <w:tcPr>
            <w:tcW w:w="3863" w:type="pct"/>
          </w:tcPr>
          <w:p w:rsidR="007028DB" w:rsidRPr="00FF7624" w:rsidRDefault="007E54C0" w:rsidP="007E54C0">
            <w:pPr>
              <w:pStyle w:val="ASFKTablenorm"/>
            </w:pPr>
            <w:r w:rsidRPr="00FF7624">
              <w:t>Значение поля заполняется автоматически на основании значения поля «Наименование ПБС (организации)» значением «по ОКПО» из соответствующей записи справочника СРРПБС/ПУБП/НУБП или СР.</w:t>
            </w:r>
          </w:p>
          <w:p w:rsidR="007028DB" w:rsidRPr="00FF7624" w:rsidRDefault="007028DB" w:rsidP="007E54C0">
            <w:pPr>
              <w:pStyle w:val="ASFKTablenorm"/>
            </w:pPr>
            <w:r w:rsidRPr="00FF7624">
              <w:t>Заполнение поля вручную.</w:t>
            </w:r>
          </w:p>
        </w:tc>
      </w:tr>
      <w:tr w:rsidR="00C26933"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26933" w:rsidRPr="00FF7624" w:rsidRDefault="002B746D" w:rsidP="00DD377F">
            <w:pPr>
              <w:pStyle w:val="ASFKTablenorm"/>
            </w:pPr>
            <w:r w:rsidRPr="00FF7624">
              <w:t>П</w:t>
            </w:r>
            <w:r w:rsidR="00C26933" w:rsidRPr="00FF7624">
              <w:t>о Сводному реестру</w:t>
            </w:r>
          </w:p>
        </w:tc>
        <w:tc>
          <w:tcPr>
            <w:tcW w:w="3863" w:type="pct"/>
          </w:tcPr>
          <w:p w:rsidR="00C26933" w:rsidRPr="00FF7624" w:rsidRDefault="00EF0772" w:rsidP="00EF0772">
            <w:pPr>
              <w:pStyle w:val="ASFKTablenorm"/>
            </w:pPr>
            <w:r w:rsidRPr="00FF7624">
              <w:t>П</w:t>
            </w:r>
            <w:r w:rsidR="00C26933" w:rsidRPr="00FF7624">
              <w:t xml:space="preserve">оле заполняется значением константы </w:t>
            </w:r>
            <w:r w:rsidRPr="00FF7624">
              <w:t>«</w:t>
            </w:r>
            <w:r w:rsidR="00C26933" w:rsidRPr="00FF7624">
              <w:t>Код по СР</w:t>
            </w:r>
            <w:r w:rsidRPr="00FF7624">
              <w:t>»</w:t>
            </w:r>
            <w:r w:rsidR="00C26933" w:rsidRPr="00FF7624">
              <w:t>.</w:t>
            </w:r>
          </w:p>
        </w:tc>
      </w:tr>
      <w:tr w:rsidR="0026458C"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26458C" w:rsidRPr="00FF7624" w:rsidRDefault="0026458C" w:rsidP="00A17016">
            <w:pPr>
              <w:pStyle w:val="ASFKTablenorm"/>
            </w:pPr>
            <w:r w:rsidRPr="00FF7624">
              <w:t>Номер лицевого счета</w:t>
            </w:r>
          </w:p>
        </w:tc>
        <w:tc>
          <w:tcPr>
            <w:tcW w:w="3863" w:type="pct"/>
          </w:tcPr>
          <w:p w:rsidR="0026458C" w:rsidRPr="00FF7624" w:rsidRDefault="0026458C" w:rsidP="0073694B">
            <w:pPr>
              <w:pStyle w:val="ASFKTablenorm"/>
            </w:pPr>
            <w:r w:rsidRPr="00FF7624">
              <w:t>Заполнение поля вр</w:t>
            </w:r>
            <w:r w:rsidR="0073694B" w:rsidRPr="00FF7624">
              <w:t>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28DB" w:rsidRPr="00FF7624" w:rsidRDefault="007028DB" w:rsidP="00DE4D4F">
            <w:pPr>
              <w:pStyle w:val="ASFKTablenorm"/>
            </w:pPr>
            <w:r w:rsidRPr="00FF7624">
              <w:t>Закладка «Основные атрибуты», группа полей «Кому»</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Наименование органа ФК</w:t>
            </w:r>
          </w:p>
        </w:tc>
        <w:tc>
          <w:tcPr>
            <w:tcW w:w="3863" w:type="pct"/>
          </w:tcPr>
          <w:p w:rsidR="007028DB" w:rsidRPr="00FF7624" w:rsidRDefault="007028DB" w:rsidP="00DE4D4F">
            <w:pPr>
              <w:pStyle w:val="ASFKTablenorm"/>
            </w:pPr>
            <w:r w:rsidRPr="00FF7624">
              <w:t xml:space="preserve">Первичное заполнение на основании системной константы </w:t>
            </w:r>
            <w:r w:rsidR="00340D5E" w:rsidRPr="00FF7624">
              <w:t>«</w:t>
            </w:r>
            <w:r w:rsidR="002D4573" w:rsidRPr="00FF7624">
              <w:t>Код собственного ТОФК</w:t>
            </w:r>
            <w:r w:rsidR="00340D5E" w:rsidRPr="00FF7624">
              <w:t>»</w:t>
            </w:r>
            <w:r w:rsidRPr="00FF7624">
              <w:t xml:space="preserve"> значением «Полное наименование» из справочника «Органы ФК».</w:t>
            </w:r>
          </w:p>
          <w:p w:rsidR="007028DB" w:rsidRPr="00FF7624" w:rsidRDefault="007028DB" w:rsidP="00DE4D4F">
            <w:pPr>
              <w:pStyle w:val="ASFKTablenorm"/>
            </w:pPr>
            <w:r w:rsidRPr="00FF7624">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rsidR="007028DB" w:rsidRPr="00FF7624" w:rsidRDefault="007028DB" w:rsidP="00DE4D4F">
            <w:pPr>
              <w:pStyle w:val="ASFKTablenorm"/>
            </w:pPr>
            <w:r w:rsidRPr="00FF7624">
              <w:t>Заполнение поля вручную или выбор из справочника «Органы ФК».</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1B520D" w:rsidP="00DE4D4F">
            <w:pPr>
              <w:pStyle w:val="ASFKTablenorm"/>
            </w:pPr>
            <w:r w:rsidRPr="00FF7624">
              <w:t>П</w:t>
            </w:r>
            <w:r w:rsidR="007028DB" w:rsidRPr="00FF7624">
              <w:t>о ОКПО</w:t>
            </w:r>
          </w:p>
        </w:tc>
        <w:tc>
          <w:tcPr>
            <w:tcW w:w="3863" w:type="pct"/>
          </w:tcPr>
          <w:p w:rsidR="007028DB" w:rsidRPr="00FF7624" w:rsidRDefault="007028DB" w:rsidP="00DE4D4F">
            <w:pPr>
              <w:pStyle w:val="ASFKTablenorm"/>
            </w:pPr>
            <w:r w:rsidRPr="00FF7624">
              <w:t>Значение поля заполняется автоматически на основании значения поля «Наименование органа ФК» значением «ОКПО» из соответствующей записи справочника «Органы ФК».</w:t>
            </w:r>
          </w:p>
          <w:p w:rsidR="007028DB" w:rsidRPr="00FF7624" w:rsidRDefault="007028DB" w:rsidP="00DE4D4F">
            <w:pPr>
              <w:pStyle w:val="ASFKTablenorm"/>
            </w:pPr>
            <w:r w:rsidRPr="00FF7624">
              <w:t>Заполнение поля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1B520D" w:rsidP="00DE4D4F">
            <w:pPr>
              <w:pStyle w:val="ASFKTablenorm"/>
            </w:pPr>
            <w:r w:rsidRPr="00FF7624">
              <w:t>П</w:t>
            </w:r>
            <w:r w:rsidR="007028DB" w:rsidRPr="00FF7624">
              <w:t>о КОФК</w:t>
            </w:r>
          </w:p>
        </w:tc>
        <w:tc>
          <w:tcPr>
            <w:tcW w:w="3863" w:type="pct"/>
          </w:tcPr>
          <w:p w:rsidR="007028DB" w:rsidRPr="00FF7624" w:rsidRDefault="007028DB" w:rsidP="00DE4D4F">
            <w:pPr>
              <w:pStyle w:val="ASFKTablenorm"/>
            </w:pPr>
            <w:r w:rsidRPr="00FF7624">
              <w:t xml:space="preserve">Первичное заполнение на основании системной константы </w:t>
            </w:r>
            <w:r w:rsidR="003A514F" w:rsidRPr="00FF7624">
              <w:t>«</w:t>
            </w:r>
            <w:r w:rsidR="002D4573" w:rsidRPr="00FF7624">
              <w:t>Код собственного ТОФК</w:t>
            </w:r>
            <w:r w:rsidR="003A514F" w:rsidRPr="00FF7624">
              <w:t>»</w:t>
            </w:r>
            <w:r w:rsidRPr="00FF7624">
              <w:t>.</w:t>
            </w:r>
          </w:p>
          <w:p w:rsidR="007028DB" w:rsidRPr="00FF7624" w:rsidRDefault="007028DB" w:rsidP="00DE4D4F">
            <w:pPr>
              <w:pStyle w:val="ASFKTablenorm"/>
            </w:pPr>
            <w:r w:rsidRPr="00FF7624">
              <w:t>Заполнение поля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t>Наименование ГРБС</w:t>
            </w:r>
          </w:p>
        </w:tc>
        <w:tc>
          <w:tcPr>
            <w:tcW w:w="3863" w:type="pct"/>
          </w:tcPr>
          <w:p w:rsidR="007028DB" w:rsidRPr="00FF7624" w:rsidRDefault="007028DB" w:rsidP="00DE4D4F">
            <w:pPr>
              <w:pStyle w:val="ASFKTablenorm"/>
            </w:pPr>
            <w:r w:rsidRPr="00FF7624">
              <w:t xml:space="preserve">Первичное заполнение на основании системной константы </w:t>
            </w:r>
            <w:r w:rsidR="00340D5E" w:rsidRPr="00FF7624">
              <w:t>«</w:t>
            </w:r>
            <w:r w:rsidR="002D4573" w:rsidRPr="00FF7624">
              <w:t>Собственный код ведомства</w:t>
            </w:r>
            <w:r w:rsidR="00340D5E" w:rsidRPr="00FF7624">
              <w:t>»</w:t>
            </w:r>
            <w:r w:rsidRPr="00FF7624">
              <w:t xml:space="preserve"> значением «Полное наименование» из справочника «Ведомства» с учётом бюджета.</w:t>
            </w:r>
          </w:p>
          <w:p w:rsidR="007028DB" w:rsidRPr="00FF7624" w:rsidRDefault="007028DB" w:rsidP="00DE4D4F">
            <w:pPr>
              <w:pStyle w:val="ASFKTablenorm"/>
            </w:pPr>
            <w:r w:rsidRPr="00FF7624">
              <w:t>Значение поля заполняется автоматически на основании значения поля «Глава по БК» значением «Полное наименование» из соответствующей записи справочника «Ведомства» с учётом бюджета.</w:t>
            </w:r>
          </w:p>
          <w:p w:rsidR="007028DB" w:rsidRPr="00FF7624" w:rsidRDefault="007028DB" w:rsidP="00DE4D4F">
            <w:pPr>
              <w:pStyle w:val="ASFKTablenorm"/>
            </w:pPr>
            <w:r w:rsidRPr="00FF7624">
              <w:t>Заполнение поля вручную или выбор из справочника «Ведомства»</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Глава по БК</w:t>
            </w:r>
          </w:p>
        </w:tc>
        <w:tc>
          <w:tcPr>
            <w:tcW w:w="3863" w:type="pct"/>
          </w:tcPr>
          <w:p w:rsidR="007028DB" w:rsidRPr="00FF7624" w:rsidRDefault="007028DB" w:rsidP="00DE4D4F">
            <w:pPr>
              <w:pStyle w:val="ASFKTablenorm"/>
            </w:pPr>
            <w:r w:rsidRPr="00FF7624">
              <w:t xml:space="preserve">Первичное заполнение на основании системной константы </w:t>
            </w:r>
            <w:r w:rsidR="00340D5E" w:rsidRPr="00FF7624">
              <w:t>«</w:t>
            </w:r>
            <w:r w:rsidR="002D4573" w:rsidRPr="00FF7624">
              <w:t>Собственный код ведомства</w:t>
            </w:r>
            <w:r w:rsidR="00340D5E" w:rsidRPr="00FF7624">
              <w:t>»</w:t>
            </w:r>
            <w:r w:rsidRPr="00FF7624">
              <w:t>.</w:t>
            </w:r>
          </w:p>
          <w:p w:rsidR="007028DB" w:rsidRPr="00FF7624" w:rsidRDefault="007028DB" w:rsidP="00DE4D4F">
            <w:pPr>
              <w:pStyle w:val="ASFKTablenorm"/>
            </w:pPr>
            <w:r w:rsidRPr="00FF7624">
              <w:t>Заполнение поля вручную.</w:t>
            </w:r>
          </w:p>
        </w:tc>
      </w:tr>
      <w:tr w:rsidR="003A514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A514F" w:rsidRPr="00FF7624" w:rsidRDefault="003A514F" w:rsidP="00DE4D4F">
            <w:pPr>
              <w:pStyle w:val="ASFKTablenorm"/>
            </w:pPr>
            <w:r w:rsidRPr="00FF7624">
              <w:t>Вид расчета</w:t>
            </w:r>
          </w:p>
        </w:tc>
        <w:tc>
          <w:tcPr>
            <w:tcW w:w="3863" w:type="pct"/>
          </w:tcPr>
          <w:p w:rsidR="003A514F" w:rsidRPr="00FF7624" w:rsidRDefault="003A514F" w:rsidP="003A514F">
            <w:pPr>
              <w:pStyle w:val="ASFKTablenorm"/>
            </w:pPr>
            <w:r w:rsidRPr="00FF7624">
              <w:t>Указывается вид расчетов путем выбора из выпадающего списка:</w:t>
            </w:r>
          </w:p>
          <w:p w:rsidR="003A514F" w:rsidRPr="00FF7624" w:rsidRDefault="003A514F" w:rsidP="003A514F">
            <w:pPr>
              <w:pStyle w:val="ASFKTableListMark"/>
            </w:pPr>
            <w:r w:rsidRPr="00FF7624">
              <w:t>«расчеты, связанные с предварительной оплатой»;</w:t>
            </w:r>
          </w:p>
          <w:p w:rsidR="003A514F" w:rsidRPr="00FF7624" w:rsidRDefault="003A514F" w:rsidP="003A514F">
            <w:pPr>
              <w:pStyle w:val="ASFKTableListMark"/>
            </w:pPr>
            <w:r w:rsidRPr="00FF7624">
              <w:t>«расчеты, связанные с исполнением государственного контракта (договора)».</w:t>
            </w:r>
          </w:p>
        </w:tc>
      </w:tr>
      <w:tr w:rsidR="003A514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A514F" w:rsidRPr="00FF7624" w:rsidRDefault="003A514F" w:rsidP="00DE4D4F">
            <w:pPr>
              <w:pStyle w:val="ASFKTablenorm"/>
            </w:pPr>
            <w:r w:rsidRPr="00FF7624">
              <w:t>Код вида расчетов</w:t>
            </w:r>
          </w:p>
        </w:tc>
        <w:tc>
          <w:tcPr>
            <w:tcW w:w="3863" w:type="pct"/>
          </w:tcPr>
          <w:p w:rsidR="003A514F" w:rsidRPr="00FF7624" w:rsidRDefault="003A514F" w:rsidP="003A514F">
            <w:pPr>
              <w:pStyle w:val="ASFKTablenorm"/>
            </w:pPr>
            <w:r w:rsidRPr="00FF7624">
              <w:t>Указывается условный код вида расчета в зависимости от выбранного значения в поле «Вид расчета»:</w:t>
            </w:r>
          </w:p>
          <w:p w:rsidR="003A514F" w:rsidRPr="00FF7624" w:rsidRDefault="003A514F" w:rsidP="003A514F">
            <w:pPr>
              <w:pStyle w:val="ASFKTableListMark"/>
            </w:pPr>
            <w:r w:rsidRPr="00FF7624">
              <w:t>«03», если указано «расчеты, связанные с предварительной оплатой»;</w:t>
            </w:r>
          </w:p>
          <w:p w:rsidR="003A514F" w:rsidRPr="00FF7624" w:rsidRDefault="003A514F" w:rsidP="003A514F">
            <w:pPr>
              <w:pStyle w:val="ASFKTableListMark"/>
            </w:pPr>
            <w:r w:rsidRPr="00FF7624">
              <w:lastRenderedPageBreak/>
              <w:t>«04», если указано «расчеты, связанные с исполнением государственного контракта (договора)»;</w:t>
            </w:r>
          </w:p>
          <w:p w:rsidR="003A514F" w:rsidRPr="00FF7624" w:rsidRDefault="003A514F" w:rsidP="003A514F">
            <w:pPr>
              <w:pStyle w:val="ASFKTableListMark"/>
            </w:pPr>
            <w:r w:rsidRPr="00FF7624">
              <w:t>пустое значение, если указано пустое значение.</w:t>
            </w:r>
          </w:p>
        </w:tc>
      </w:tr>
      <w:tr w:rsidR="0073694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3694B" w:rsidRPr="00FF7624" w:rsidRDefault="0073694B" w:rsidP="006C1235">
            <w:pPr>
              <w:pStyle w:val="ASFKTablenorm"/>
            </w:pPr>
            <w:r w:rsidRPr="00FF7624">
              <w:lastRenderedPageBreak/>
              <w:t>Единица измерения</w:t>
            </w:r>
          </w:p>
        </w:tc>
        <w:tc>
          <w:tcPr>
            <w:tcW w:w="3863" w:type="pct"/>
          </w:tcPr>
          <w:p w:rsidR="0073694B" w:rsidRPr="00FF7624" w:rsidRDefault="0073694B" w:rsidP="006C1235">
            <w:pPr>
              <w:pStyle w:val="ASFKTablenorm"/>
            </w:pPr>
            <w:r w:rsidRPr="00FF7624">
              <w:t>Значение поля заполняется автоматически значением «руб</w:t>
            </w:r>
            <w:r w:rsidR="003A514F" w:rsidRPr="00FF7624">
              <w:t>.</w:t>
            </w:r>
            <w:r w:rsidRPr="00FF7624">
              <w:t xml:space="preserve"> (с точностью до второго десятичного знака)».</w:t>
            </w:r>
          </w:p>
          <w:p w:rsidR="003A514F" w:rsidRPr="00FF7624" w:rsidRDefault="0073694B" w:rsidP="003A514F">
            <w:pPr>
              <w:pStyle w:val="ASFKTablenorm"/>
            </w:pPr>
            <w:r w:rsidRPr="00FF7624">
              <w:t>Недоступно для заполнения вручную.</w:t>
            </w:r>
          </w:p>
        </w:tc>
      </w:tr>
      <w:tr w:rsidR="0073694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3694B" w:rsidRPr="00FF7624" w:rsidRDefault="0073694B" w:rsidP="006C1235">
            <w:pPr>
              <w:pStyle w:val="ASFKTablenorm"/>
            </w:pPr>
            <w:r w:rsidRPr="00FF7624">
              <w:t>По ОКЕИ</w:t>
            </w:r>
          </w:p>
        </w:tc>
        <w:tc>
          <w:tcPr>
            <w:tcW w:w="3863" w:type="pct"/>
          </w:tcPr>
          <w:p w:rsidR="0073694B" w:rsidRPr="00FF7624" w:rsidRDefault="0073694B" w:rsidP="006C1235">
            <w:pPr>
              <w:pStyle w:val="ASFKTablenorm"/>
            </w:pPr>
            <w:r w:rsidRPr="00FF7624">
              <w:t>Значение поля заполняется автоматически значением «383».</w:t>
            </w:r>
          </w:p>
          <w:p w:rsidR="0073694B" w:rsidRPr="00FF7624" w:rsidRDefault="0073694B" w:rsidP="006C1235">
            <w:pPr>
              <w:pStyle w:val="ASFKTablenorm"/>
            </w:pPr>
            <w:r w:rsidRPr="00FF7624">
              <w:t>Недоступно для заполнения вручную.</w:t>
            </w:r>
          </w:p>
        </w:tc>
      </w:tr>
      <w:tr w:rsidR="008A097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8A097B" w:rsidRPr="00FF7624" w:rsidRDefault="008A097B" w:rsidP="006C1235">
            <w:pPr>
              <w:pStyle w:val="ASFKTablenorm"/>
            </w:pPr>
            <w:r w:rsidRPr="00FF7624">
              <w:t>Вид целевых средств</w:t>
            </w:r>
          </w:p>
        </w:tc>
        <w:tc>
          <w:tcPr>
            <w:tcW w:w="3863" w:type="pct"/>
          </w:tcPr>
          <w:p w:rsidR="008A097B" w:rsidRPr="00FF7624" w:rsidRDefault="008A097B" w:rsidP="008A097B">
            <w:pPr>
              <w:pStyle w:val="ASFKTablenorm"/>
            </w:pPr>
            <w:r w:rsidRPr="00FF7624">
              <w:t>Поле не доступное для заполнения вручную.</w:t>
            </w:r>
          </w:p>
          <w:p w:rsidR="008A097B" w:rsidRPr="00FF7624" w:rsidRDefault="008A097B" w:rsidP="008A097B">
            <w:pPr>
              <w:pStyle w:val="ASFKTablenorm"/>
            </w:pPr>
            <w:r w:rsidRPr="00FF7624">
              <w:t>Указывается вид расчетов путем выбора из выпадающего списка:</w:t>
            </w:r>
          </w:p>
          <w:p w:rsidR="008A097B" w:rsidRPr="00FF7624" w:rsidRDefault="008A097B" w:rsidP="00D00AAE">
            <w:pPr>
              <w:pStyle w:val="ASFKTableListMark"/>
            </w:pPr>
            <w:r w:rsidRPr="00FF7624">
              <w:t>«расчеты, связанные с предварительной оплатой по контракту»;</w:t>
            </w:r>
          </w:p>
          <w:p w:rsidR="008A097B" w:rsidRPr="00FF7624" w:rsidRDefault="008A097B" w:rsidP="00D00AAE">
            <w:pPr>
              <w:pStyle w:val="ASFKTableListMark"/>
            </w:pPr>
            <w:r w:rsidRPr="00FF7624">
              <w:t>«расчеты, связанные с исполнением контракта»;</w:t>
            </w:r>
          </w:p>
          <w:p w:rsidR="008A097B" w:rsidRPr="00FF7624" w:rsidRDefault="008A097B" w:rsidP="00D00AAE">
            <w:pPr>
              <w:pStyle w:val="ASFKTableListMark"/>
            </w:pPr>
            <w:r w:rsidRPr="00FF7624">
              <w:t>пустое значение.</w:t>
            </w:r>
          </w:p>
          <w:p w:rsidR="008A097B" w:rsidRPr="00FF7624" w:rsidRDefault="008A097B" w:rsidP="008A097B">
            <w:pPr>
              <w:pStyle w:val="ASFKTablenorm"/>
            </w:pPr>
            <w:r w:rsidRPr="00FF7624">
              <w:t>Значение по умолчанию – пустое значение.</w:t>
            </w:r>
          </w:p>
          <w:p w:rsidR="008A097B" w:rsidRPr="00FF7624" w:rsidRDefault="008A097B" w:rsidP="008A097B">
            <w:pPr>
              <w:pStyle w:val="ASFKTablenorm"/>
            </w:pPr>
            <w:r w:rsidRPr="00FF7624">
              <w:t>В АЗВ и АЗП обязательно для указания не пустым значением, в АЗИ и АЗО указывается пустое значение.</w:t>
            </w:r>
          </w:p>
        </w:tc>
      </w:tr>
      <w:tr w:rsidR="008A097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8A097B" w:rsidRPr="00FF7624" w:rsidRDefault="008A097B" w:rsidP="006C1235">
            <w:pPr>
              <w:pStyle w:val="ASFKTablenorm"/>
            </w:pPr>
            <w:r w:rsidRPr="00FF7624">
              <w:t>Код вида ЦС</w:t>
            </w:r>
          </w:p>
        </w:tc>
        <w:tc>
          <w:tcPr>
            <w:tcW w:w="3863" w:type="pct"/>
          </w:tcPr>
          <w:p w:rsidR="00D00AAE" w:rsidRPr="00FF7624" w:rsidRDefault="00D00AAE" w:rsidP="00D00AAE">
            <w:pPr>
              <w:pStyle w:val="ASFKTablenorm"/>
            </w:pPr>
            <w:r w:rsidRPr="00FF7624">
              <w:t>Поле не доступное для заполнения вручную.</w:t>
            </w:r>
          </w:p>
          <w:p w:rsidR="00D00AAE" w:rsidRPr="00FF7624" w:rsidRDefault="00D00AAE" w:rsidP="00D00AAE">
            <w:pPr>
              <w:pStyle w:val="ASFKTablenorm"/>
            </w:pPr>
            <w:r w:rsidRPr="00FF7624">
              <w:t>Указывается автоматически условный код вида расчета в зависимости от выбранного значения в поле «Вид расчетов»:</w:t>
            </w:r>
          </w:p>
          <w:p w:rsidR="00D00AAE" w:rsidRPr="00FF7624" w:rsidRDefault="00D00AAE" w:rsidP="00D00AAE">
            <w:pPr>
              <w:pStyle w:val="ASFKTableListMark"/>
            </w:pPr>
            <w:r w:rsidRPr="00FF7624">
              <w:t>«03», если указано «расчеты, связанные с предварительной оплатой по контракту»;</w:t>
            </w:r>
          </w:p>
          <w:p w:rsidR="00D00AAE" w:rsidRPr="00FF7624" w:rsidRDefault="00D00AAE" w:rsidP="00D00AAE">
            <w:pPr>
              <w:pStyle w:val="ASFKTableListMark"/>
            </w:pPr>
            <w:r w:rsidRPr="00FF7624">
              <w:t>«04», если указано «расчеты, связанные с исполнением контракта»;</w:t>
            </w:r>
          </w:p>
          <w:p w:rsidR="008A097B" w:rsidRPr="00FF7624" w:rsidRDefault="00D00AAE" w:rsidP="00D00AAE">
            <w:pPr>
              <w:pStyle w:val="ASFKTableListMark"/>
            </w:pPr>
            <w:r w:rsidRPr="00FF7624">
              <w:t>пустое значение, если указано пустое значение.</w:t>
            </w:r>
          </w:p>
        </w:tc>
      </w:tr>
      <w:tr w:rsidR="0073694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3694B" w:rsidRPr="00FF7624" w:rsidRDefault="0073694B" w:rsidP="006C1235">
            <w:pPr>
              <w:pStyle w:val="ASFKTablenorm"/>
            </w:pPr>
            <w:r w:rsidRPr="00FF7624">
              <w:t>Код операции</w:t>
            </w:r>
          </w:p>
        </w:tc>
        <w:tc>
          <w:tcPr>
            <w:tcW w:w="3863" w:type="pct"/>
          </w:tcPr>
          <w:p w:rsidR="0073694B" w:rsidRPr="00FF7624" w:rsidRDefault="0073694B" w:rsidP="006C1235">
            <w:pPr>
              <w:pStyle w:val="ASFKTablenorm"/>
            </w:pPr>
            <w:r w:rsidRPr="00FF7624">
              <w:t>Значение поля заполняется автоматически на основании значения «Вид заявления (код)»:</w:t>
            </w:r>
          </w:p>
          <w:p w:rsidR="0073694B" w:rsidRPr="00FF7624" w:rsidRDefault="0073694B" w:rsidP="006C1235">
            <w:pPr>
              <w:pStyle w:val="ASFKTableListMark"/>
            </w:pPr>
            <w:r w:rsidRPr="00FF7624">
              <w:t>01, если «01»;</w:t>
            </w:r>
          </w:p>
          <w:p w:rsidR="0073694B" w:rsidRPr="00FF7624" w:rsidRDefault="0073694B" w:rsidP="006C1235">
            <w:pPr>
              <w:pStyle w:val="ASFKTableListMark"/>
            </w:pPr>
            <w:r w:rsidRPr="00FF7624">
              <w:t>02, если «02»;</w:t>
            </w:r>
          </w:p>
          <w:p w:rsidR="0073694B" w:rsidRPr="00FF7624" w:rsidRDefault="0073694B" w:rsidP="006C1235">
            <w:pPr>
              <w:pStyle w:val="ASFKTableListMark"/>
            </w:pPr>
            <w:r w:rsidRPr="00FF7624">
              <w:t>03, если «03»;</w:t>
            </w:r>
          </w:p>
          <w:p w:rsidR="0073694B" w:rsidRPr="00FF7624" w:rsidRDefault="0073694B" w:rsidP="006C1235">
            <w:pPr>
              <w:pStyle w:val="ASFKTableListMark"/>
            </w:pPr>
            <w:r w:rsidRPr="00FF7624">
              <w:t>04, если «04».</w:t>
            </w:r>
          </w:p>
          <w:p w:rsidR="0073694B" w:rsidRPr="00FF7624" w:rsidRDefault="0073694B" w:rsidP="006C1235">
            <w:pPr>
              <w:pStyle w:val="ASFKTablenorm"/>
            </w:pPr>
            <w:r w:rsidRPr="00FF7624">
              <w:t>Недоступно для заполнения вручную.</w:t>
            </w:r>
          </w:p>
        </w:tc>
      </w:tr>
      <w:tr w:rsidR="0073694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3694B" w:rsidRPr="00FF7624" w:rsidRDefault="0073694B" w:rsidP="006C1235">
            <w:pPr>
              <w:pStyle w:val="ASFKTablenorm"/>
            </w:pPr>
            <w:r w:rsidRPr="00FF7624">
              <w:t>Вид операции</w:t>
            </w:r>
          </w:p>
        </w:tc>
        <w:tc>
          <w:tcPr>
            <w:tcW w:w="3863" w:type="pct"/>
          </w:tcPr>
          <w:p w:rsidR="0073694B" w:rsidRPr="00FF7624" w:rsidRDefault="0073694B" w:rsidP="006C1235">
            <w:pPr>
              <w:pStyle w:val="ASFKTablenorm"/>
            </w:pPr>
            <w:r w:rsidRPr="00FF7624">
              <w:t>Значение поля заполняется автоматически на основании значения «Вид заявления (код)»:</w:t>
            </w:r>
          </w:p>
          <w:p w:rsidR="0073694B" w:rsidRPr="00FF7624" w:rsidRDefault="0073694B" w:rsidP="006C1235">
            <w:pPr>
              <w:pStyle w:val="ASFKTableListMark"/>
            </w:pPr>
            <w:r w:rsidRPr="00FF7624">
              <w:t>«Прошу выдать Казначейское обеспечение обязательств», если «01»;</w:t>
            </w:r>
          </w:p>
          <w:p w:rsidR="0073694B" w:rsidRPr="00FF7624" w:rsidRDefault="0073694B" w:rsidP="006C1235">
            <w:pPr>
              <w:pStyle w:val="ASFKTableListMark"/>
            </w:pPr>
            <w:r w:rsidRPr="00FF7624">
              <w:t>«Прошу перевести Казначейское обеспечение обязательств», если «02»;</w:t>
            </w:r>
          </w:p>
          <w:p w:rsidR="0073694B" w:rsidRPr="00FF7624" w:rsidRDefault="0073694B" w:rsidP="006C1235">
            <w:pPr>
              <w:pStyle w:val="ASFKTableListMark"/>
            </w:pPr>
            <w:r w:rsidRPr="00FF7624">
              <w:t>«Прошу изменить Казначейское обеспечение обязательств», если «03»;</w:t>
            </w:r>
          </w:p>
          <w:p w:rsidR="0073694B" w:rsidRPr="00FF7624" w:rsidRDefault="0073694B" w:rsidP="006C1235">
            <w:pPr>
              <w:pStyle w:val="ASFKTableListMark"/>
            </w:pPr>
            <w:r w:rsidRPr="00FF7624">
              <w:t>«Прошу отозвать Казначейское обеспечение обязательств», если «04».</w:t>
            </w:r>
          </w:p>
          <w:p w:rsidR="0073694B" w:rsidRPr="00FF7624" w:rsidRDefault="0073694B" w:rsidP="006C1235">
            <w:pPr>
              <w:pStyle w:val="ASFKTablenorm"/>
            </w:pPr>
            <w:r w:rsidRPr="00FF7624">
              <w:t xml:space="preserve"> Недоступно для заполнения вручную.</w:t>
            </w:r>
          </w:p>
        </w:tc>
      </w:tr>
      <w:tr w:rsidR="009E0D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E0D12" w:rsidRPr="00FF7624" w:rsidRDefault="007E39D6" w:rsidP="0073694B">
            <w:pPr>
              <w:pStyle w:val="ASFKTablenorm"/>
            </w:pPr>
            <w:r w:rsidRPr="00FF7624">
              <w:t>Г</w:t>
            </w:r>
            <w:r w:rsidR="009E0D12" w:rsidRPr="00FF7624">
              <w:t xml:space="preserve">руппа полей «Информация о </w:t>
            </w:r>
            <w:r w:rsidR="0073694B" w:rsidRPr="00FF7624">
              <w:t>Казначейском обеспечении обязательств</w:t>
            </w:r>
            <w:r w:rsidR="009E0D12" w:rsidRPr="00FF7624">
              <w:t>»</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Номер</w:t>
            </w:r>
          </w:p>
        </w:tc>
        <w:tc>
          <w:tcPr>
            <w:tcW w:w="3863" w:type="pct"/>
          </w:tcPr>
          <w:p w:rsidR="007028DB" w:rsidRPr="00FF7624" w:rsidRDefault="007028DB" w:rsidP="00DE4D4F">
            <w:pPr>
              <w:pStyle w:val="ASFKTablenorm"/>
            </w:pPr>
            <w:r w:rsidRPr="00FF7624">
              <w:t>Заполнение поля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t>Дата</w:t>
            </w:r>
          </w:p>
        </w:tc>
        <w:tc>
          <w:tcPr>
            <w:tcW w:w="3863" w:type="pct"/>
          </w:tcPr>
          <w:p w:rsidR="007028DB" w:rsidRPr="00FF7624" w:rsidRDefault="007028DB" w:rsidP="00DE4D4F">
            <w:pPr>
              <w:pStyle w:val="ASFKTablenorm"/>
            </w:pPr>
            <w:r w:rsidRPr="00FF7624">
              <w:t>Заполнение поля вручную или выбором из календаря.</w:t>
            </w:r>
          </w:p>
        </w:tc>
      </w:tr>
      <w:tr w:rsidR="007E39D6"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E39D6" w:rsidRPr="00FF7624" w:rsidRDefault="007E39D6" w:rsidP="00DE4D4F">
            <w:pPr>
              <w:pStyle w:val="ASFKTablenorm"/>
            </w:pPr>
            <w:r w:rsidRPr="00FF7624">
              <w:t>Вид</w:t>
            </w:r>
          </w:p>
        </w:tc>
        <w:tc>
          <w:tcPr>
            <w:tcW w:w="3863" w:type="pct"/>
          </w:tcPr>
          <w:p w:rsidR="007E39D6" w:rsidRPr="00FF7624" w:rsidRDefault="007E39D6" w:rsidP="007E39D6">
            <w:pPr>
              <w:pStyle w:val="ASFKTablenorm"/>
            </w:pPr>
            <w:r w:rsidRPr="00FF7624">
              <w:t>Для АЗВ и АЗП:</w:t>
            </w:r>
          </w:p>
          <w:p w:rsidR="007E39D6" w:rsidRPr="00FF7624" w:rsidRDefault="007E39D6" w:rsidP="007E39D6">
            <w:pPr>
              <w:pStyle w:val="ASFKTablenorm"/>
            </w:pPr>
            <w:r w:rsidRPr="00FF7624">
              <w:t>Заполнение поля выбором из выпадающего списка:</w:t>
            </w:r>
          </w:p>
          <w:p w:rsidR="007E39D6" w:rsidRPr="00FF7624" w:rsidRDefault="007E39D6" w:rsidP="007E39D6">
            <w:pPr>
              <w:pStyle w:val="ASFKTableListMark"/>
            </w:pPr>
            <w:r w:rsidRPr="00FF7624">
              <w:t xml:space="preserve">«расчеты, связанные с предварительной оплатой по контракту»; </w:t>
            </w:r>
          </w:p>
          <w:p w:rsidR="007E39D6" w:rsidRPr="00FF7624" w:rsidRDefault="007E39D6" w:rsidP="007E39D6">
            <w:pPr>
              <w:pStyle w:val="ASFKTableListMark"/>
            </w:pPr>
            <w:r w:rsidRPr="00FF7624">
              <w:t>«расчеты, связанные с исполнением контракта».</w:t>
            </w:r>
          </w:p>
          <w:p w:rsidR="007E39D6" w:rsidRPr="00FF7624" w:rsidRDefault="007E39D6" w:rsidP="007E39D6">
            <w:pPr>
              <w:pStyle w:val="ASFKTablenorm"/>
            </w:pPr>
            <w:r w:rsidRPr="00FF7624">
              <w:lastRenderedPageBreak/>
              <w:t>Для АЗВ и АЗП:</w:t>
            </w:r>
          </w:p>
          <w:p w:rsidR="007E39D6" w:rsidRPr="00FF7624" w:rsidRDefault="007E39D6" w:rsidP="007E39D6">
            <w:pPr>
              <w:pStyle w:val="ASFKTablenorm"/>
            </w:pPr>
            <w:r w:rsidRPr="00FF7624">
              <w:t>По умолчанию указывается значение «расчеты, связанные с предварительной оплатой по контракту».</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lastRenderedPageBreak/>
              <w:t>Срок действия</w:t>
            </w:r>
          </w:p>
        </w:tc>
        <w:tc>
          <w:tcPr>
            <w:tcW w:w="3863" w:type="pct"/>
          </w:tcPr>
          <w:p w:rsidR="007028DB" w:rsidRPr="00FF7624" w:rsidRDefault="007028DB" w:rsidP="00DE4D4F">
            <w:pPr>
              <w:pStyle w:val="ASFKTablenorm"/>
            </w:pPr>
            <w:r w:rsidRPr="00FF7624">
              <w:t>Заполнение поля вручную или выбором из календаря.</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 xml:space="preserve">Сумма </w:t>
            </w:r>
          </w:p>
        </w:tc>
        <w:tc>
          <w:tcPr>
            <w:tcW w:w="3863" w:type="pct"/>
          </w:tcPr>
          <w:p w:rsidR="007028DB" w:rsidRPr="00FF7624" w:rsidRDefault="007028DB" w:rsidP="00DE4D4F">
            <w:pPr>
              <w:pStyle w:val="ASFKTablenorm"/>
            </w:pPr>
            <w:r w:rsidRPr="00FF7624">
              <w:t>Заполнение поля вручную.</w:t>
            </w:r>
          </w:p>
        </w:tc>
      </w:tr>
    </w:tbl>
    <w:p w:rsidR="007028DB" w:rsidRPr="00FF7624" w:rsidRDefault="007028DB" w:rsidP="007028DB">
      <w:pPr>
        <w:pStyle w:val="ASFKNormal"/>
      </w:pPr>
      <w:r w:rsidRPr="00FF7624">
        <w:t>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w:t>
      </w:r>
      <w:r w:rsidR="006918FC" w:rsidRPr="00FF7624">
        <w:t xml:space="preserve">Сведения о </w:t>
      </w:r>
      <w:r w:rsidR="00E828A8" w:rsidRPr="00FF7624">
        <w:t>документе-основании</w:t>
      </w:r>
      <w:r w:rsidRPr="00FF7624">
        <w:t>»</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_Ref454348254 \h </w:instrText>
      </w:r>
      <w:r w:rsidR="00FF7624">
        <w:instrText xml:space="preserve"> \* MERGEFORMAT </w:instrText>
      </w:r>
      <w:r w:rsidR="004222EB" w:rsidRPr="00FF7624">
        <w:fldChar w:fldCharType="separate"/>
      </w:r>
      <w:r w:rsidR="00607514">
        <w:rPr>
          <w:noProof/>
        </w:rPr>
        <w:t>128</w:t>
      </w:r>
      <w:r w:rsidR="004222EB" w:rsidRPr="00FF7624">
        <w:fldChar w:fldCharType="end"/>
      </w:r>
      <w:r w:rsidRPr="00FF7624">
        <w:t xml:space="preserve">. </w:t>
      </w:r>
    </w:p>
    <w:p w:rsidR="007028DB" w:rsidRPr="00FF7624" w:rsidRDefault="004636A4" w:rsidP="007028DB">
      <w:pPr>
        <w:pStyle w:val="ASFKFigure"/>
      </w:pPr>
      <w:r w:rsidRPr="00FF7624">
        <w:rPr>
          <w:noProof/>
        </w:rPr>
        <w:drawing>
          <wp:inline distT="0" distB="0" distL="0" distR="0">
            <wp:extent cx="6125759" cy="1515745"/>
            <wp:effectExtent l="0" t="0" r="8890" b="8255"/>
            <wp:docPr id="515" name="Рисунок 515"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Скриншоты\1.png"/>
                    <pic:cNvPicPr>
                      <a:picLocks noChangeAspect="1" noChangeArrowheads="1"/>
                    </pic:cNvPicPr>
                  </pic:nvPicPr>
                  <pic:blipFill rotWithShape="1">
                    <a:blip r:embed="rId191">
                      <a:extLst>
                        <a:ext uri="{28A0092B-C50C-407E-A947-70E740481C1C}">
                          <a14:useLocalDpi xmlns:a14="http://schemas.microsoft.com/office/drawing/2010/main" val="0"/>
                        </a:ext>
                      </a:extLst>
                    </a:blip>
                    <a:srcRect r="1792"/>
                    <a:stretch/>
                  </pic:blipFill>
                  <pic:spPr bwMode="auto">
                    <a:xfrm>
                      <a:off x="0" y="0"/>
                      <a:ext cx="6126693" cy="1515976"/>
                    </a:xfrm>
                    <a:prstGeom prst="rect">
                      <a:avLst/>
                    </a:prstGeom>
                    <a:noFill/>
                    <a:ln>
                      <a:noFill/>
                    </a:ln>
                    <a:extLst>
                      <a:ext uri="{53640926-AAD7-44D8-BBD7-CCE9431645EC}">
                        <a14:shadowObscured xmlns:a14="http://schemas.microsoft.com/office/drawing/2010/main"/>
                      </a:ext>
                    </a:extLst>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13" w:name="_Ref454348254"/>
      <w:bookmarkStart w:id="914" w:name="_Toc126839296"/>
      <w:r w:rsidR="00607514">
        <w:rPr>
          <w:noProof/>
        </w:rPr>
        <w:t>128</w:t>
      </w:r>
      <w:bookmarkEnd w:id="913"/>
      <w:r w:rsidRPr="00FF7624">
        <w:rPr>
          <w:noProof/>
        </w:rPr>
        <w:fldChar w:fldCharType="end"/>
      </w:r>
      <w:r w:rsidR="007028DB" w:rsidRPr="00FF7624">
        <w:t>. 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w:t>
      </w:r>
      <w:r w:rsidR="00E828A8" w:rsidRPr="00FF7624">
        <w:t>Сведения о документе-основании</w:t>
      </w:r>
      <w:r w:rsidR="007028DB" w:rsidRPr="00FF7624">
        <w:t>»</w:t>
      </w:r>
      <w:bookmarkEnd w:id="914"/>
    </w:p>
    <w:p w:rsidR="007028DB" w:rsidRPr="00FF7624" w:rsidRDefault="007028DB" w:rsidP="007028DB">
      <w:pPr>
        <w:pStyle w:val="ASFKNormal"/>
      </w:pPr>
      <w:r w:rsidRPr="00FF7624">
        <w:t>Перечень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w:t>
      </w:r>
      <w:r w:rsidR="00E828A8" w:rsidRPr="00FF7624">
        <w:t>Сведения о документе-основании</w:t>
      </w:r>
      <w:r w:rsidRPr="00FF7624">
        <w:t>» приведен в таблице</w:t>
      </w:r>
      <w:r w:rsidR="00745B44" w:rsidRPr="00FF7624">
        <w:t> </w:t>
      </w:r>
      <w:r w:rsidRPr="00FF7624">
        <w:fldChar w:fldCharType="begin"/>
      </w:r>
      <w:r w:rsidRPr="00FF7624">
        <w:instrText xml:space="preserve"> REF _Ref454799963 \h </w:instrText>
      </w:r>
      <w:r w:rsidR="00FF7624">
        <w:instrText xml:space="preserve"> \* MERGEFORMAT </w:instrText>
      </w:r>
      <w:r w:rsidRPr="00FF7624">
        <w:fldChar w:fldCharType="separate"/>
      </w:r>
      <w:r w:rsidR="00607514">
        <w:rPr>
          <w:noProof/>
        </w:rPr>
        <w:t>83</w:t>
      </w:r>
      <w:r w:rsidRPr="00FF7624">
        <w:fldChar w:fldCharType="end"/>
      </w:r>
      <w:r w:rsidRPr="00FF7624">
        <w:t>.</w:t>
      </w:r>
    </w:p>
    <w:p w:rsidR="007028DB" w:rsidRPr="00FF7624" w:rsidRDefault="008310DF" w:rsidP="007028DB">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15" w:name="_Ref454799963"/>
      <w:bookmarkStart w:id="916" w:name="_Toc126838436"/>
      <w:r w:rsidR="00607514">
        <w:rPr>
          <w:noProof/>
        </w:rPr>
        <w:t>83</w:t>
      </w:r>
      <w:bookmarkEnd w:id="915"/>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w:t>
      </w:r>
      <w:r w:rsidR="00BC0CE8" w:rsidRPr="00FF7624">
        <w:t>Сведения о документе-основании</w:t>
      </w:r>
      <w:r w:rsidR="007028DB" w:rsidRPr="00FF7624">
        <w:t>»</w:t>
      </w:r>
      <w:bookmarkEnd w:id="916"/>
    </w:p>
    <w:tbl>
      <w:tblPr>
        <w:tblStyle w:val="ASFKTable"/>
        <w:tblW w:w="5000" w:type="pct"/>
        <w:tblLook w:val="01E0" w:firstRow="1" w:lastRow="1" w:firstColumn="1" w:lastColumn="1" w:noHBand="0" w:noVBand="0"/>
      </w:tblPr>
      <w:tblGrid>
        <w:gridCol w:w="2781"/>
        <w:gridCol w:w="6847"/>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44" w:type="pct"/>
          </w:tcPr>
          <w:p w:rsidR="007028DB" w:rsidRPr="00FF7624" w:rsidRDefault="007028DB" w:rsidP="00DE4D4F">
            <w:pPr>
              <w:pStyle w:val="ASFKTableHead"/>
            </w:pPr>
            <w:r w:rsidRPr="00FF7624">
              <w:t>Наименование поля</w:t>
            </w:r>
          </w:p>
        </w:tc>
        <w:tc>
          <w:tcPr>
            <w:tcW w:w="3556" w:type="pct"/>
          </w:tcPr>
          <w:p w:rsidR="007028DB" w:rsidRPr="00FF7624" w:rsidRDefault="007028DB" w:rsidP="00DE4D4F">
            <w:pPr>
              <w:pStyle w:val="ASFKTableHead"/>
            </w:pPr>
            <w:r w:rsidRPr="00FF7624">
              <w:t>Описание поля</w:t>
            </w:r>
          </w:p>
        </w:tc>
      </w:tr>
      <w:tr w:rsidR="009412E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412E1" w:rsidRPr="00FF7624" w:rsidRDefault="00BB5EC3" w:rsidP="00A17016">
            <w:pPr>
              <w:pStyle w:val="ASFKTablenorm"/>
            </w:pPr>
            <w:r w:rsidRPr="00FF7624">
              <w:t>Группа полей «</w:t>
            </w:r>
            <w:r w:rsidR="00C71399" w:rsidRPr="00FF7624">
              <w:t>Сведения о документе-основании</w:t>
            </w:r>
            <w:r w:rsidRPr="00FF7624">
              <w:t>» не заполняется в случае вида заявления (код) = 03 (кроме полей «Код по БК» и «Код объекта ФАИП») или 04</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7028DB" w:rsidRPr="00FF7624" w:rsidRDefault="007028DB" w:rsidP="00DE4D4F">
            <w:pPr>
              <w:pStyle w:val="ASFKTablenorm"/>
            </w:pPr>
            <w:r w:rsidRPr="00FF7624">
              <w:t>Код строки</w:t>
            </w:r>
          </w:p>
        </w:tc>
        <w:tc>
          <w:tcPr>
            <w:tcW w:w="3556" w:type="pct"/>
          </w:tcPr>
          <w:p w:rsidR="007028DB" w:rsidRPr="00FF7624" w:rsidRDefault="007028DB" w:rsidP="00BB5EC3">
            <w:pPr>
              <w:pStyle w:val="ASFKTablenorm"/>
            </w:pPr>
            <w:r w:rsidRPr="00FF7624">
              <w:t>Значение поля заполнено по умолчанию «01».</w:t>
            </w:r>
          </w:p>
        </w:tc>
      </w:tr>
      <w:tr w:rsidR="00BC0CE8"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BC0CE8" w:rsidRPr="00FF7624" w:rsidRDefault="00BC0CE8" w:rsidP="00DE4D4F">
            <w:pPr>
              <w:pStyle w:val="ASFKTablenorm"/>
            </w:pPr>
            <w:r w:rsidRPr="00FF7624">
              <w:t>Наименование</w:t>
            </w:r>
          </w:p>
        </w:tc>
        <w:tc>
          <w:tcPr>
            <w:tcW w:w="3556" w:type="pct"/>
          </w:tcPr>
          <w:p w:rsidR="00BC0CE8" w:rsidRPr="00FF7624" w:rsidRDefault="00BC0CE8" w:rsidP="00BC0CE8">
            <w:pPr>
              <w:pStyle w:val="ASFKTablenorm"/>
            </w:pPr>
            <w:r w:rsidRPr="00FF7624">
              <w:t>Первичное заполнение – указывается значение «пусто».</w:t>
            </w:r>
          </w:p>
          <w:p w:rsidR="00BC0CE8" w:rsidRPr="00FF7624" w:rsidRDefault="00BC0CE8" w:rsidP="00BC0CE8">
            <w:pPr>
              <w:pStyle w:val="ASFKTablenorm"/>
            </w:pPr>
            <w:r w:rsidRPr="00FF7624">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rsidR="00BC0CE8" w:rsidRPr="00FF7624" w:rsidRDefault="00BC0CE8" w:rsidP="00BC0CE8">
            <w:pPr>
              <w:pStyle w:val="ASFKTablenorm"/>
            </w:pPr>
            <w:r w:rsidRPr="00FF7624">
              <w:t>Для АЗВ и АЗП обязательно для заполнения.</w:t>
            </w:r>
          </w:p>
          <w:p w:rsidR="00BC0CE8" w:rsidRPr="00FF7624" w:rsidRDefault="00BC0CE8" w:rsidP="00BC0CE8">
            <w:pPr>
              <w:pStyle w:val="ASFKTablenorm"/>
            </w:pPr>
            <w:r w:rsidRPr="00FF7624">
              <w:t>Для АЗИ и АЗО не доступно для заполнения.</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7028DB" w:rsidRPr="00FF7624" w:rsidRDefault="007028DB" w:rsidP="00DE4D4F">
            <w:pPr>
              <w:pStyle w:val="ASFKTablenorm"/>
            </w:pPr>
            <w:r w:rsidRPr="00FF7624">
              <w:t>Номер</w:t>
            </w:r>
          </w:p>
        </w:tc>
        <w:tc>
          <w:tcPr>
            <w:tcW w:w="3556" w:type="pct"/>
          </w:tcPr>
          <w:p w:rsidR="007028DB" w:rsidRPr="00FF7624" w:rsidRDefault="007028DB" w:rsidP="00DE4D4F">
            <w:pPr>
              <w:pStyle w:val="ASFKTablenorm"/>
            </w:pPr>
            <w:r w:rsidRPr="00FF7624">
              <w:t>Заполнение поля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7028DB" w:rsidRPr="00FF7624" w:rsidRDefault="007028DB" w:rsidP="00DE4D4F">
            <w:pPr>
              <w:pStyle w:val="ASFKTablenorm"/>
            </w:pPr>
            <w:r w:rsidRPr="00FF7624">
              <w:t>Дата</w:t>
            </w:r>
          </w:p>
        </w:tc>
        <w:tc>
          <w:tcPr>
            <w:tcW w:w="3556" w:type="pct"/>
          </w:tcPr>
          <w:p w:rsidR="007028DB" w:rsidRPr="00FF7624" w:rsidRDefault="007028DB" w:rsidP="00DE4D4F">
            <w:pPr>
              <w:pStyle w:val="ASFKTablenorm"/>
            </w:pPr>
            <w:r w:rsidRPr="00FF7624">
              <w:t>Заполнение поля вручную или выбором из календаря.</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7028DB" w:rsidRPr="00FF7624" w:rsidRDefault="007028DB" w:rsidP="00DE4D4F">
            <w:pPr>
              <w:pStyle w:val="ASFKTablenorm"/>
            </w:pPr>
            <w:r w:rsidRPr="00FF7624">
              <w:t>Идентификатор</w:t>
            </w:r>
          </w:p>
        </w:tc>
        <w:tc>
          <w:tcPr>
            <w:tcW w:w="3556" w:type="pct"/>
          </w:tcPr>
          <w:p w:rsidR="007028DB" w:rsidRPr="00FF7624" w:rsidRDefault="007028DB" w:rsidP="00DE4D4F">
            <w:pPr>
              <w:pStyle w:val="ASFKTablenorm"/>
            </w:pPr>
            <w:r w:rsidRPr="00FF7624">
              <w:t>Заполнение поля вручную.</w:t>
            </w:r>
          </w:p>
        </w:tc>
      </w:tr>
      <w:tr w:rsidR="006918FC"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6918FC" w:rsidRPr="00FF7624" w:rsidRDefault="006918FC" w:rsidP="006C1235">
            <w:pPr>
              <w:pStyle w:val="ASFKTablenorm"/>
            </w:pPr>
            <w:r w:rsidRPr="00FF7624">
              <w:t>Номер БО</w:t>
            </w:r>
          </w:p>
        </w:tc>
        <w:tc>
          <w:tcPr>
            <w:tcW w:w="3556" w:type="pct"/>
          </w:tcPr>
          <w:p w:rsidR="006918FC" w:rsidRPr="00FF7624" w:rsidRDefault="006918FC" w:rsidP="006C1235">
            <w:pPr>
              <w:pStyle w:val="ASFKTablenorm"/>
            </w:pPr>
            <w:r w:rsidRPr="00FF7624">
              <w:t>Заполнение поля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7028DB" w:rsidRPr="00FF7624" w:rsidRDefault="007028DB" w:rsidP="00CE11AC">
            <w:pPr>
              <w:pStyle w:val="ASFKTablenorm"/>
            </w:pPr>
            <w:r w:rsidRPr="00FF7624">
              <w:t xml:space="preserve">Код </w:t>
            </w:r>
            <w:r w:rsidR="00CE11AC" w:rsidRPr="00FF7624">
              <w:t>ОКС</w:t>
            </w:r>
            <w:r w:rsidR="006918FC" w:rsidRPr="00FF7624">
              <w:t xml:space="preserve"> (КМИ)</w:t>
            </w:r>
          </w:p>
        </w:tc>
        <w:tc>
          <w:tcPr>
            <w:tcW w:w="3556" w:type="pct"/>
          </w:tcPr>
          <w:p w:rsidR="000F388E" w:rsidRPr="00FF7624" w:rsidRDefault="000F388E" w:rsidP="000F388E">
            <w:pPr>
              <w:pStyle w:val="ASFKTablenorm"/>
            </w:pPr>
            <w:r w:rsidRPr="00FF7624">
              <w:t>Поле заполняется вручную или путем выбора значения из предлагаемых справочников «Объекты капитального вложения (ОКВ)» и «Перечень кодов мероприятий по информатизации».</w:t>
            </w:r>
          </w:p>
          <w:p w:rsidR="000F388E" w:rsidRPr="00FF7624" w:rsidRDefault="000F388E" w:rsidP="000F388E">
            <w:pPr>
              <w:pStyle w:val="ASFKTablenorm"/>
            </w:pPr>
            <w:r w:rsidRPr="00FF7624">
              <w:lastRenderedPageBreak/>
              <w:t xml:space="preserve">Требуется выбирать актуальную запись справочника на текущий операционный день (в статусе 801). </w:t>
            </w:r>
          </w:p>
          <w:p w:rsidR="000F388E" w:rsidRPr="00FF7624" w:rsidRDefault="000F388E" w:rsidP="000F388E">
            <w:pPr>
              <w:pStyle w:val="ASFKTablenorm"/>
            </w:pPr>
            <w:r w:rsidRPr="00FF7624">
              <w:t>В АЗП:</w:t>
            </w:r>
          </w:p>
          <w:p w:rsidR="000F388E" w:rsidRPr="00FF7624" w:rsidRDefault="000F388E" w:rsidP="004636A4">
            <w:pPr>
              <w:pStyle w:val="ASFKTableListMark"/>
            </w:pPr>
            <w:r w:rsidRPr="00FF7624">
              <w:t>по строке «01» заполняется автоматически при заполнении поля «Номер» блока «Информация о Казначейском обеспечении обязательств» значением соответствующего поля из закладки «Сведения о документе-основании» по КОО, выбранному из списка;</w:t>
            </w:r>
          </w:p>
          <w:p w:rsidR="000F388E" w:rsidRPr="00FF7624" w:rsidRDefault="000F388E" w:rsidP="004636A4">
            <w:pPr>
              <w:pStyle w:val="ASFKTableListMark"/>
            </w:pPr>
            <w:r w:rsidRPr="00FF7624">
              <w:t>по строке «02» не заполняется.</w:t>
            </w:r>
          </w:p>
        </w:tc>
      </w:tr>
      <w:tr w:rsidR="006918FC"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6918FC" w:rsidRPr="00FF7624" w:rsidRDefault="006918FC" w:rsidP="006C1235">
            <w:pPr>
              <w:pStyle w:val="ASFKTablenorm"/>
            </w:pPr>
            <w:r w:rsidRPr="00FF7624">
              <w:lastRenderedPageBreak/>
              <w:t>Код по БК</w:t>
            </w:r>
          </w:p>
        </w:tc>
        <w:tc>
          <w:tcPr>
            <w:tcW w:w="3556" w:type="pct"/>
          </w:tcPr>
          <w:p w:rsidR="006918FC" w:rsidRPr="00FF7624" w:rsidRDefault="006918FC" w:rsidP="006C1235">
            <w:pPr>
              <w:pStyle w:val="ASFKTablenorm"/>
            </w:pPr>
            <w:r w:rsidRPr="00FF7624">
              <w:t>Заполнение поля вручную или выбором из справочника «КБК».</w:t>
            </w:r>
          </w:p>
        </w:tc>
      </w:tr>
      <w:tr w:rsidR="006918FC"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6918FC" w:rsidRPr="00FF7624" w:rsidRDefault="006918FC" w:rsidP="00A17016">
            <w:pPr>
              <w:pStyle w:val="ASFKTablenorm"/>
            </w:pPr>
            <w:r w:rsidRPr="00FF7624">
              <w:t>НДС</w:t>
            </w:r>
          </w:p>
        </w:tc>
        <w:tc>
          <w:tcPr>
            <w:tcW w:w="3556" w:type="pct"/>
          </w:tcPr>
          <w:p w:rsidR="006918FC" w:rsidRPr="00FF7624" w:rsidRDefault="006918FC" w:rsidP="006918FC">
            <w:pPr>
              <w:pStyle w:val="ASFKTablenorm"/>
            </w:pPr>
            <w:r w:rsidRPr="00FF7624">
              <w:t>Заполнение поля вручную.</w:t>
            </w:r>
          </w:p>
          <w:p w:rsidR="006918FC" w:rsidRPr="00FF7624" w:rsidRDefault="006918FC" w:rsidP="006918FC">
            <w:pPr>
              <w:pStyle w:val="ASFKTablenorm"/>
            </w:pPr>
            <w:r w:rsidRPr="00FF7624">
              <w:t>Указывается процент суммы НДС.</w:t>
            </w:r>
          </w:p>
        </w:tc>
      </w:tr>
      <w:tr w:rsidR="00CE297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CE2971" w:rsidRPr="00FF7624" w:rsidRDefault="00CE2971" w:rsidP="00A17016">
            <w:pPr>
              <w:pStyle w:val="ASFKTablenorm"/>
            </w:pPr>
            <w:r w:rsidRPr="00FF7624">
              <w:t>Код строки</w:t>
            </w:r>
          </w:p>
        </w:tc>
        <w:tc>
          <w:tcPr>
            <w:tcW w:w="3556" w:type="pct"/>
          </w:tcPr>
          <w:p w:rsidR="00CE2971" w:rsidRPr="00FF7624" w:rsidRDefault="00CE2971" w:rsidP="00522726">
            <w:pPr>
              <w:pStyle w:val="ASFKTablenorm"/>
            </w:pPr>
            <w:r w:rsidRPr="00FF7624">
              <w:t>Значение поля заполнено по умолчанию «02».</w:t>
            </w:r>
          </w:p>
        </w:tc>
      </w:tr>
      <w:tr w:rsidR="00BC0CE8"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BC0CE8" w:rsidRPr="00FF7624" w:rsidRDefault="00BC0CE8" w:rsidP="00A17016">
            <w:pPr>
              <w:pStyle w:val="ASFKTablenorm"/>
            </w:pPr>
            <w:r w:rsidRPr="00FF7624">
              <w:t>Наименование</w:t>
            </w:r>
          </w:p>
        </w:tc>
        <w:tc>
          <w:tcPr>
            <w:tcW w:w="3556" w:type="pct"/>
          </w:tcPr>
          <w:p w:rsidR="00BC0CE8" w:rsidRPr="00FF7624" w:rsidRDefault="00BC0CE8" w:rsidP="00BC0CE8">
            <w:pPr>
              <w:pStyle w:val="ASFKTablenorm"/>
            </w:pPr>
            <w:r w:rsidRPr="00FF7624">
              <w:t>Первичное заполнение – указывается значение «пусто».</w:t>
            </w:r>
          </w:p>
          <w:p w:rsidR="00BC0CE8" w:rsidRPr="00FF7624" w:rsidRDefault="00BC0CE8" w:rsidP="00BC0CE8">
            <w:pPr>
              <w:pStyle w:val="ASFKTablenorm"/>
            </w:pPr>
            <w:r w:rsidRPr="00FF7624">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rsidR="00BC0CE8" w:rsidRPr="00FF7624" w:rsidRDefault="00BC0CE8" w:rsidP="00BC0CE8">
            <w:pPr>
              <w:pStyle w:val="ASFKTablenorm"/>
            </w:pPr>
            <w:r w:rsidRPr="00FF7624">
              <w:t>Для АЗВ должно быть не заполнено.</w:t>
            </w:r>
          </w:p>
          <w:p w:rsidR="00BC0CE8" w:rsidRPr="00FF7624" w:rsidRDefault="00BC0CE8" w:rsidP="00BC0CE8">
            <w:pPr>
              <w:pStyle w:val="ASFKTablenorm"/>
            </w:pPr>
            <w:r w:rsidRPr="00FF7624">
              <w:t>Для АЗП обязательно для заполнения.</w:t>
            </w:r>
          </w:p>
          <w:p w:rsidR="00BC0CE8" w:rsidRPr="00FF7624" w:rsidRDefault="00BC0CE8" w:rsidP="00BC0CE8">
            <w:pPr>
              <w:pStyle w:val="ASFKTablenorm"/>
            </w:pPr>
            <w:r w:rsidRPr="00FF7624">
              <w:t>Для АЗИ и АЗО не доступно для заполнения.</w:t>
            </w:r>
          </w:p>
        </w:tc>
      </w:tr>
      <w:tr w:rsidR="00CE297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CE2971" w:rsidRPr="00FF7624" w:rsidRDefault="00CE2971" w:rsidP="00A17016">
            <w:pPr>
              <w:pStyle w:val="ASFKTablenorm"/>
            </w:pPr>
            <w:r w:rsidRPr="00FF7624">
              <w:t>Номер</w:t>
            </w:r>
          </w:p>
        </w:tc>
        <w:tc>
          <w:tcPr>
            <w:tcW w:w="3556" w:type="pct"/>
          </w:tcPr>
          <w:p w:rsidR="00CE2971" w:rsidRPr="00FF7624" w:rsidRDefault="00CE2971" w:rsidP="00A17016">
            <w:pPr>
              <w:pStyle w:val="ASFKTablenorm"/>
            </w:pPr>
            <w:r w:rsidRPr="00FF7624">
              <w:t>Заполнение поля вручную.</w:t>
            </w:r>
          </w:p>
        </w:tc>
      </w:tr>
      <w:tr w:rsidR="00CE297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CE2971" w:rsidRPr="00FF7624" w:rsidRDefault="00CE2971" w:rsidP="00A17016">
            <w:pPr>
              <w:pStyle w:val="ASFKTablenorm"/>
            </w:pPr>
            <w:r w:rsidRPr="00FF7624">
              <w:t>Дата</w:t>
            </w:r>
          </w:p>
        </w:tc>
        <w:tc>
          <w:tcPr>
            <w:tcW w:w="3556" w:type="pct"/>
          </w:tcPr>
          <w:p w:rsidR="00CE2971" w:rsidRPr="00FF7624" w:rsidRDefault="00CE2971" w:rsidP="00A17016">
            <w:pPr>
              <w:pStyle w:val="ASFKTablenorm"/>
            </w:pPr>
            <w:r w:rsidRPr="00FF7624">
              <w:t>Заполнение поля вручную или выбором из календаря.</w:t>
            </w:r>
          </w:p>
        </w:tc>
      </w:tr>
      <w:tr w:rsidR="006918FC"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6918FC" w:rsidRPr="00FF7624" w:rsidRDefault="006918FC" w:rsidP="0023388D">
            <w:pPr>
              <w:pStyle w:val="ASFKTablenorm"/>
            </w:pPr>
            <w:r w:rsidRPr="00FF7624">
              <w:t>НДС</w:t>
            </w:r>
          </w:p>
        </w:tc>
        <w:tc>
          <w:tcPr>
            <w:tcW w:w="3556" w:type="pct"/>
          </w:tcPr>
          <w:p w:rsidR="006918FC" w:rsidRPr="00FF7624" w:rsidRDefault="006918FC" w:rsidP="006918FC">
            <w:pPr>
              <w:pStyle w:val="ASFKTablenorm"/>
            </w:pPr>
            <w:r w:rsidRPr="00FF7624">
              <w:t>Заполнение поля вручную.</w:t>
            </w:r>
          </w:p>
          <w:p w:rsidR="006918FC" w:rsidRPr="00FF7624" w:rsidRDefault="006918FC" w:rsidP="006918FC">
            <w:pPr>
              <w:pStyle w:val="ASFKTablenorm"/>
            </w:pPr>
            <w:r w:rsidRPr="00FF7624">
              <w:t>Указывается процент суммы НДС.</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7028DB" w:rsidRPr="00FF7624" w:rsidRDefault="006918FC" w:rsidP="006918FC">
            <w:pPr>
              <w:pStyle w:val="ASFKTablenorm"/>
            </w:pPr>
            <w:r w:rsidRPr="00FF7624">
              <w:t>Предмет</w:t>
            </w:r>
          </w:p>
        </w:tc>
        <w:tc>
          <w:tcPr>
            <w:tcW w:w="3556" w:type="pct"/>
          </w:tcPr>
          <w:p w:rsidR="007028DB" w:rsidRPr="00FF7624" w:rsidRDefault="007028DB" w:rsidP="00BC0CE8">
            <w:pPr>
              <w:pStyle w:val="ASFKTablenorm"/>
            </w:pPr>
            <w:r w:rsidRPr="00FF7624">
              <w:t>Заполнение поля вручную.</w:t>
            </w:r>
          </w:p>
        </w:tc>
      </w:tr>
    </w:tbl>
    <w:p w:rsidR="007028DB" w:rsidRPr="00FF7624" w:rsidRDefault="007028DB" w:rsidP="007028DB">
      <w:pPr>
        <w:pStyle w:val="ASFKNormal"/>
      </w:pPr>
      <w:r w:rsidRPr="00FF7624">
        <w:t>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«Реквизиты плательщика»</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_Ref454348361 \h </w:instrText>
      </w:r>
      <w:r w:rsidR="00FF7624">
        <w:instrText xml:space="preserve"> \* MERGEFORMAT </w:instrText>
      </w:r>
      <w:r w:rsidR="004222EB" w:rsidRPr="00FF7624">
        <w:fldChar w:fldCharType="separate"/>
      </w:r>
      <w:r w:rsidR="00607514">
        <w:rPr>
          <w:noProof/>
        </w:rPr>
        <w:t>129</w:t>
      </w:r>
      <w:r w:rsidR="004222EB" w:rsidRPr="00FF7624">
        <w:fldChar w:fldCharType="end"/>
      </w:r>
      <w:r w:rsidRPr="00FF7624">
        <w:t xml:space="preserve">. </w:t>
      </w:r>
    </w:p>
    <w:p w:rsidR="007028DB" w:rsidRPr="00FF7624" w:rsidRDefault="004636A4" w:rsidP="007028DB">
      <w:pPr>
        <w:pStyle w:val="ASFKFigure"/>
      </w:pPr>
      <w:r w:rsidRPr="00FF7624">
        <w:rPr>
          <w:noProof/>
        </w:rPr>
        <w:drawing>
          <wp:inline distT="0" distB="0" distL="0" distR="0">
            <wp:extent cx="6120130" cy="1970383"/>
            <wp:effectExtent l="0" t="0" r="0" b="0"/>
            <wp:docPr id="516" name="Рисунок 516"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Скриншоты\2.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0130" cy="1970383"/>
                    </a:xfrm>
                    <a:prstGeom prst="rect">
                      <a:avLst/>
                    </a:prstGeom>
                    <a:noFill/>
                    <a:ln>
                      <a:noFill/>
                    </a:ln>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17" w:name="_Ref454348361"/>
      <w:bookmarkStart w:id="918" w:name="_Toc126839297"/>
      <w:r w:rsidR="00607514">
        <w:rPr>
          <w:noProof/>
        </w:rPr>
        <w:t>129</w:t>
      </w:r>
      <w:bookmarkEnd w:id="917"/>
      <w:r w:rsidRPr="00FF7624">
        <w:rPr>
          <w:noProof/>
        </w:rPr>
        <w:fldChar w:fldCharType="end"/>
      </w:r>
      <w:r w:rsidR="007028DB" w:rsidRPr="00FF7624">
        <w:t>. 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«Реквизиты плательщика»</w:t>
      </w:r>
      <w:bookmarkEnd w:id="918"/>
    </w:p>
    <w:p w:rsidR="007028DB" w:rsidRPr="00FF7624" w:rsidRDefault="007028DB" w:rsidP="007028DB">
      <w:r w:rsidRPr="00FF7624">
        <w:t>Перечень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«Реквизиты плательщика» приведен в таблице</w:t>
      </w:r>
      <w:r w:rsidR="00745B44" w:rsidRPr="00FF7624">
        <w:t> </w:t>
      </w:r>
      <w:r w:rsidRPr="00FF7624">
        <w:fldChar w:fldCharType="begin"/>
      </w:r>
      <w:r w:rsidRPr="00FF7624">
        <w:instrText xml:space="preserve"> REF _Ref454801010 \h </w:instrText>
      </w:r>
      <w:r w:rsidR="00FF7624">
        <w:instrText xml:space="preserve"> \* MERGEFORMAT </w:instrText>
      </w:r>
      <w:r w:rsidRPr="00FF7624">
        <w:fldChar w:fldCharType="separate"/>
      </w:r>
      <w:r w:rsidR="00607514">
        <w:rPr>
          <w:noProof/>
        </w:rPr>
        <w:t>84</w:t>
      </w:r>
      <w:r w:rsidRPr="00FF7624">
        <w:fldChar w:fldCharType="end"/>
      </w:r>
      <w:r w:rsidRPr="00FF7624">
        <w:t>.</w:t>
      </w:r>
    </w:p>
    <w:p w:rsidR="007028DB" w:rsidRPr="00FF7624" w:rsidRDefault="008310DF" w:rsidP="007028DB">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19" w:name="_Ref454801010"/>
      <w:bookmarkStart w:id="920" w:name="_Toc126838437"/>
      <w:r w:rsidR="00607514">
        <w:rPr>
          <w:noProof/>
        </w:rPr>
        <w:t>84</w:t>
      </w:r>
      <w:bookmarkEnd w:id="919"/>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«Реквизиты плательщика»</w:t>
      </w:r>
      <w:bookmarkEnd w:id="920"/>
    </w:p>
    <w:tbl>
      <w:tblPr>
        <w:tblStyle w:val="ASFKTable"/>
        <w:tblW w:w="5000" w:type="pct"/>
        <w:tblLook w:val="01E0" w:firstRow="1" w:lastRow="1" w:firstColumn="1" w:lastColumn="1" w:noHBand="0" w:noVBand="0"/>
      </w:tblPr>
      <w:tblGrid>
        <w:gridCol w:w="2189"/>
        <w:gridCol w:w="7439"/>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7028DB" w:rsidRPr="00FF7624" w:rsidRDefault="007028DB" w:rsidP="00DE4D4F">
            <w:pPr>
              <w:pStyle w:val="ASFKTableHead"/>
            </w:pPr>
            <w:r w:rsidRPr="00FF7624">
              <w:t>Наименование поля</w:t>
            </w:r>
          </w:p>
        </w:tc>
        <w:tc>
          <w:tcPr>
            <w:tcW w:w="3863" w:type="pct"/>
          </w:tcPr>
          <w:p w:rsidR="007028DB" w:rsidRPr="00FF7624" w:rsidRDefault="007028DB" w:rsidP="00DE4D4F">
            <w:pPr>
              <w:pStyle w:val="ASFKTableHead"/>
            </w:pPr>
            <w:r w:rsidRPr="00FF7624">
              <w:t>Описание поля</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6100" w:rsidRPr="00FF7624" w:rsidRDefault="00522726" w:rsidP="00522726">
            <w:pPr>
              <w:pStyle w:val="ASFKTablenorm"/>
            </w:pPr>
            <w:r w:rsidRPr="00FF7624">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«Плательщик»: код по Сводному реестру, Номер лицевого счета</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6100" w:rsidRPr="00FF7624" w:rsidRDefault="009A6100" w:rsidP="00A17016">
            <w:pPr>
              <w:pStyle w:val="ASFKTablenorm"/>
            </w:pPr>
            <w:r w:rsidRPr="00FF7624">
              <w:t>Группа полей «Плательщик»</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DE4D4F">
            <w:pPr>
              <w:pStyle w:val="ASFKTablenorm"/>
            </w:pPr>
            <w:r w:rsidRPr="00FF7624">
              <w:t>Наименование</w:t>
            </w:r>
          </w:p>
        </w:tc>
        <w:tc>
          <w:tcPr>
            <w:tcW w:w="3863" w:type="pct"/>
          </w:tcPr>
          <w:p w:rsidR="007028DB" w:rsidRPr="00FF7624" w:rsidRDefault="007028DB" w:rsidP="00DE4D4F">
            <w:pPr>
              <w:pStyle w:val="ASFKTablenorm"/>
            </w:pPr>
            <w:r w:rsidRPr="00FF7624">
              <w:t xml:space="preserve">Первичное заполнение – указывается значение равное значению поля «Наименование </w:t>
            </w:r>
            <w:r w:rsidR="00522726" w:rsidRPr="00FF7624">
              <w:t>ПБС</w:t>
            </w:r>
            <w:r w:rsidRPr="00FF7624">
              <w:t xml:space="preserve"> (организации)».</w:t>
            </w:r>
          </w:p>
          <w:p w:rsidR="007028DB" w:rsidRPr="00FF7624" w:rsidRDefault="007028DB" w:rsidP="00AB2AD8">
            <w:pPr>
              <w:pStyle w:val="ASFKTableListNum"/>
              <w:numPr>
                <w:ilvl w:val="0"/>
                <w:numId w:val="28"/>
              </w:numPr>
            </w:pPr>
            <w:r w:rsidRPr="00FF7624">
              <w:t>Заполнение поля вручную или выбор из соответствующего справочника СРРПБС/ПУБП/НУБП или СР</w:t>
            </w:r>
            <w:r w:rsidR="009A6100" w:rsidRPr="00FF7624">
              <w:t xml:space="preserve"> – до даты завершения перехода на СР</w:t>
            </w:r>
            <w:r w:rsidR="00857DAE" w:rsidRPr="00FF7624">
              <w:t>.</w:t>
            </w:r>
          </w:p>
          <w:p w:rsidR="009A6100" w:rsidRPr="00FF7624" w:rsidRDefault="009A6100" w:rsidP="009A6100">
            <w:pPr>
              <w:pStyle w:val="ASFKTableListNum"/>
            </w:pPr>
            <w:r w:rsidRPr="00FF7624">
              <w:t>После даты завершения перехода на СР: код организации из СР.</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7028DB" w:rsidRPr="00FF7624" w:rsidRDefault="007028DB" w:rsidP="00DE4D4F">
            <w:pPr>
              <w:pStyle w:val="ASFKTablenorm"/>
            </w:pPr>
            <w:r w:rsidRPr="00FF7624">
              <w:t>ИНН</w:t>
            </w:r>
          </w:p>
        </w:tc>
        <w:tc>
          <w:tcPr>
            <w:tcW w:w="3863" w:type="pct"/>
          </w:tcPr>
          <w:p w:rsidR="007028DB" w:rsidRPr="00FF7624" w:rsidRDefault="007028DB" w:rsidP="00DE4D4F">
            <w:pPr>
              <w:pStyle w:val="ASFKTablenorm"/>
            </w:pPr>
            <w:r w:rsidRPr="00FF7624">
              <w:t>Значение поля заполняется автоматически на основании значения поля «Наименование» значением «ИНН» из соответствующей записи справочника СРРПБС/ПУБП/НУБП или СР.</w:t>
            </w:r>
          </w:p>
          <w:p w:rsidR="007028DB" w:rsidRPr="00FF7624" w:rsidRDefault="007028DB" w:rsidP="00DE4D4F">
            <w:pPr>
              <w:pStyle w:val="ASFKTablenorm"/>
            </w:pPr>
            <w:r w:rsidRPr="00FF7624">
              <w:t>Заполнение поля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7028DB" w:rsidRPr="00FF7624" w:rsidRDefault="007028DB" w:rsidP="00DE4D4F">
            <w:pPr>
              <w:pStyle w:val="ASFKTablenorm"/>
            </w:pPr>
            <w:r w:rsidRPr="00FF7624">
              <w:t>КПП</w:t>
            </w:r>
          </w:p>
        </w:tc>
        <w:tc>
          <w:tcPr>
            <w:tcW w:w="3863" w:type="pct"/>
          </w:tcPr>
          <w:p w:rsidR="007028DB" w:rsidRPr="00FF7624" w:rsidRDefault="007028DB" w:rsidP="007865B3">
            <w:pPr>
              <w:pStyle w:val="ASFKTablenorm"/>
            </w:pPr>
            <w:r w:rsidRPr="00FF7624">
              <w:t>Значение поля заполняется автоматически на основании значения поля «Наименование» значением «КПП» из соответствующей записи справочника СРРПБС/ПУБП/НУБП или СР.</w:t>
            </w:r>
          </w:p>
          <w:p w:rsidR="007028DB" w:rsidRPr="00FF7624" w:rsidRDefault="007028DB" w:rsidP="007865B3">
            <w:pPr>
              <w:pStyle w:val="ASFKTablenorm"/>
            </w:pPr>
            <w:r w:rsidRPr="00FF7624">
              <w:t>Заполнение поля вручную.</w:t>
            </w:r>
          </w:p>
          <w:p w:rsidR="0084657F" w:rsidRPr="00FF7624" w:rsidRDefault="0084657F" w:rsidP="007865B3">
            <w:pPr>
              <w:pStyle w:val="ASFKTablenorm"/>
            </w:pPr>
            <w:r w:rsidRPr="00FF7624">
              <w:t>Для клиентов отличных от ИП размерность поля должна быть равна 9 символов.</w:t>
            </w:r>
          </w:p>
          <w:p w:rsidR="0084657F" w:rsidRPr="00FF7624" w:rsidRDefault="0084657F" w:rsidP="007865B3">
            <w:pPr>
              <w:pStyle w:val="ASFKTablenorm"/>
            </w:pPr>
            <w:r w:rsidRPr="00FF7624">
              <w:t>Для ИП указывается значение «0».</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A6100" w:rsidRPr="00FF7624" w:rsidRDefault="002B746D" w:rsidP="00DE4D4F">
            <w:pPr>
              <w:pStyle w:val="ASFKTablenorm"/>
            </w:pPr>
            <w:r w:rsidRPr="00FF7624">
              <w:t>К</w:t>
            </w:r>
            <w:r w:rsidR="009A6100" w:rsidRPr="00FF7624">
              <w:t>од по Сводному реестру</w:t>
            </w:r>
          </w:p>
        </w:tc>
        <w:tc>
          <w:tcPr>
            <w:tcW w:w="3863" w:type="pct"/>
          </w:tcPr>
          <w:p w:rsidR="009A6100" w:rsidRPr="00FF7624" w:rsidRDefault="009A6100" w:rsidP="00A17016">
            <w:pPr>
              <w:pStyle w:val="ASFKTablenorm"/>
            </w:pPr>
            <w:r w:rsidRPr="00FF7624">
              <w:t>Значение поля заполняется автоматически на основании значения поля «Наименование» значением «Код РУБП (Код клиента/ Учетный номер клиента)» из соответствующей записи справочника:</w:t>
            </w:r>
          </w:p>
          <w:p w:rsidR="009A6100" w:rsidRPr="00FF7624" w:rsidRDefault="009A6100" w:rsidP="00AB2AD8">
            <w:pPr>
              <w:pStyle w:val="ASFKTableListNum"/>
              <w:numPr>
                <w:ilvl w:val="0"/>
                <w:numId w:val="29"/>
              </w:numPr>
            </w:pPr>
            <w:r w:rsidRPr="00FF7624">
              <w:t>До даты завершения перехода на СР: СРРПБС/ПУБП/НУБП или СР.</w:t>
            </w:r>
          </w:p>
          <w:p w:rsidR="009A6100" w:rsidRPr="00FF7624" w:rsidRDefault="009A6100" w:rsidP="00A17016">
            <w:pPr>
              <w:pStyle w:val="ASFKTableListNum"/>
            </w:pPr>
            <w:r w:rsidRPr="00FF7624">
              <w:t>После даты завершения перехода на СР: код организации из СР.</w:t>
            </w:r>
          </w:p>
          <w:p w:rsidR="009A6100" w:rsidRPr="00FF7624" w:rsidRDefault="009A6100" w:rsidP="00A17016">
            <w:pPr>
              <w:pStyle w:val="ASFKTablenorm"/>
            </w:pPr>
            <w:r w:rsidRPr="00FF7624">
              <w:t>Заполнение поля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7028DB" w:rsidRPr="00FF7624" w:rsidRDefault="007028DB" w:rsidP="000C08A7">
            <w:pPr>
              <w:pStyle w:val="ASFKTablenorm"/>
            </w:pPr>
            <w:r w:rsidRPr="00FF7624">
              <w:t xml:space="preserve">Номер </w:t>
            </w:r>
            <w:r w:rsidR="000C08A7" w:rsidRPr="00FF7624">
              <w:t>лицевого</w:t>
            </w:r>
            <w:r w:rsidRPr="00FF7624">
              <w:t xml:space="preserve"> счета</w:t>
            </w:r>
          </w:p>
        </w:tc>
        <w:tc>
          <w:tcPr>
            <w:tcW w:w="3863" w:type="pct"/>
          </w:tcPr>
          <w:p w:rsidR="007028DB" w:rsidRPr="00FF7624" w:rsidRDefault="007028DB" w:rsidP="00857DAE">
            <w:pPr>
              <w:pStyle w:val="ASFKTablenorm"/>
            </w:pPr>
            <w:r w:rsidRPr="00FF7624">
              <w:t>Заполнение поля вручную или выбор из справочника Информация о ЛС с фильтрацией</w:t>
            </w:r>
            <w:r w:rsidR="00857DAE" w:rsidRPr="00FF7624">
              <w:t>.</w:t>
            </w:r>
          </w:p>
        </w:tc>
      </w:tr>
      <w:tr w:rsidR="006918FC"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918FC" w:rsidRPr="00FF7624" w:rsidRDefault="006918FC" w:rsidP="00DE4D4F">
            <w:pPr>
              <w:pStyle w:val="ASFKTablenorm"/>
            </w:pPr>
            <w:r w:rsidRPr="00FF7624">
              <w:t>Аналитический код</w:t>
            </w:r>
          </w:p>
        </w:tc>
        <w:tc>
          <w:tcPr>
            <w:tcW w:w="3863" w:type="pct"/>
          </w:tcPr>
          <w:p w:rsidR="006918FC" w:rsidRPr="00FF7624" w:rsidRDefault="006918FC" w:rsidP="00857DAE">
            <w:pPr>
              <w:pStyle w:val="ASFKTablenorm"/>
            </w:pPr>
            <w:r w:rsidRPr="00FF7624">
              <w:t>Заполнение поля вручную.</w:t>
            </w:r>
          </w:p>
        </w:tc>
      </w:tr>
      <w:tr w:rsidR="00EF64F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F64F5" w:rsidRPr="00FF7624" w:rsidRDefault="00EF64F5" w:rsidP="00EF64F5">
            <w:pPr>
              <w:pStyle w:val="ASFKTablenorm"/>
            </w:pPr>
            <w:r w:rsidRPr="00FF7624">
              <w:t>Аналитический код (1)</w:t>
            </w:r>
          </w:p>
        </w:tc>
        <w:tc>
          <w:tcPr>
            <w:tcW w:w="3863" w:type="pct"/>
          </w:tcPr>
          <w:p w:rsidR="00EF64F5" w:rsidRPr="00FF7624" w:rsidRDefault="00EF64F5" w:rsidP="00EF64F5">
            <w:pPr>
              <w:pStyle w:val="ASFKTablenorm"/>
            </w:pPr>
            <w:r w:rsidRPr="00FF7624">
              <w:t>Заполнение поля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028DB" w:rsidRPr="00FF7624" w:rsidRDefault="007028DB" w:rsidP="00DE4D4F">
            <w:pPr>
              <w:pStyle w:val="ASFKTablenorm"/>
            </w:pPr>
            <w:r w:rsidRPr="00FF7624">
              <w:t>Группа полей «Банк плательщика»</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A6100" w:rsidRPr="00FF7624" w:rsidRDefault="009A6100" w:rsidP="000C08A7">
            <w:pPr>
              <w:pStyle w:val="ASFKTablenorm"/>
            </w:pPr>
            <w:r w:rsidRPr="00FF7624">
              <w:t xml:space="preserve">Номер </w:t>
            </w:r>
            <w:r w:rsidR="000C08A7" w:rsidRPr="00FF7624">
              <w:t>казначейского</w:t>
            </w:r>
            <w:r w:rsidRPr="00FF7624">
              <w:t xml:space="preserve"> счета</w:t>
            </w:r>
          </w:p>
        </w:tc>
        <w:tc>
          <w:tcPr>
            <w:tcW w:w="3863" w:type="pct"/>
          </w:tcPr>
          <w:p w:rsidR="00FA0AAF" w:rsidRPr="00FF7624" w:rsidRDefault="00FA0AAF" w:rsidP="00FA0AAF">
            <w:pPr>
              <w:pStyle w:val="ASFKTablenorm"/>
            </w:pPr>
            <w:r w:rsidRPr="00FF7624">
              <w:t>Указывается номер казначейского счета плательщика.</w:t>
            </w:r>
          </w:p>
          <w:p w:rsidR="00FA0AAF" w:rsidRPr="00FF7624" w:rsidRDefault="00FA0AAF" w:rsidP="00FA0AAF">
            <w:pPr>
              <w:pStyle w:val="ASFKTablenorm"/>
            </w:pPr>
            <w:r w:rsidRPr="00FF7624">
              <w:t>Значение поля заполняется вручную или выбором значения из справочника «Книга регистрации казначейских счетов» с фильтрацией по типу документа, бюджету плательщика и маске казначейского счета:</w:t>
            </w:r>
          </w:p>
          <w:p w:rsidR="00FA0AAF" w:rsidRPr="00FF7624" w:rsidRDefault="00FA0AAF" w:rsidP="00FA0AAF">
            <w:pPr>
              <w:pStyle w:val="ASFKTablenorm"/>
            </w:pPr>
            <w:r w:rsidRPr="00FF7624">
              <w:t xml:space="preserve">Для АЗВ, где плательщик л/с с кодом 02, 03, 14: </w:t>
            </w:r>
          </w:p>
          <w:p w:rsidR="00FA0AAF" w:rsidRPr="00FF7624" w:rsidRDefault="00FA0AAF" w:rsidP="00FA0AAF">
            <w:pPr>
              <w:pStyle w:val="ASFKTableListMark"/>
            </w:pPr>
            <w:r w:rsidRPr="00FF7624">
              <w:t xml:space="preserve">счет № 03211, если бюджет плательщика равен уровню бюджета «1 </w:t>
            </w:r>
            <w:r w:rsidR="00492AE7" w:rsidRPr="00FF7624">
              <w:t>–</w:t>
            </w:r>
            <w:r w:rsidRPr="00FF7624">
              <w:t xml:space="preserve"> федеральный бюджет»;</w:t>
            </w:r>
          </w:p>
          <w:p w:rsidR="00FA0AAF" w:rsidRPr="00FF7624" w:rsidRDefault="00FA0AAF" w:rsidP="00FA0AAF">
            <w:pPr>
              <w:pStyle w:val="ASFKTableListMark"/>
            </w:pPr>
            <w:r w:rsidRPr="00FF7624">
              <w:t xml:space="preserve">счет № 03221, если бюджет плательщика равен уровню бюджета «2 </w:t>
            </w:r>
            <w:r w:rsidR="00492AE7" w:rsidRPr="00FF7624">
              <w:t>–</w:t>
            </w:r>
            <w:r w:rsidRPr="00FF7624">
              <w:t xml:space="preserve"> бюджет субъекта РФ»;</w:t>
            </w:r>
          </w:p>
          <w:p w:rsidR="00FA0AAF" w:rsidRPr="00FF7624" w:rsidRDefault="00FA0AAF" w:rsidP="00FA0AAF">
            <w:pPr>
              <w:pStyle w:val="ASFKTableListMark"/>
            </w:pPr>
            <w:r w:rsidRPr="00FF7624">
              <w:t>счет № 03231, если бюджет плательщика равен уровню бюджета «3 - «местный бюджет».</w:t>
            </w:r>
          </w:p>
          <w:p w:rsidR="00FA0AAF" w:rsidRPr="00FF7624" w:rsidRDefault="00FA0AAF" w:rsidP="00FA0AAF">
            <w:pPr>
              <w:pStyle w:val="ASFKTablenorm"/>
            </w:pPr>
            <w:r w:rsidRPr="00FF7624">
              <w:lastRenderedPageBreak/>
              <w:t>Для АЗП, где плательщик л/с с кодом 20, 21, 30, 31:</w:t>
            </w:r>
          </w:p>
          <w:p w:rsidR="00FA0AAF" w:rsidRPr="00FF7624" w:rsidRDefault="00FA0AAF" w:rsidP="00FA0AAF">
            <w:pPr>
              <w:pStyle w:val="ASFKTableListMark"/>
            </w:pPr>
            <w:r w:rsidRPr="00FF7624">
              <w:t xml:space="preserve">счет № 03214, если бюджет плательщика равен уровню бюджета «1 </w:t>
            </w:r>
            <w:r w:rsidR="00492AE7" w:rsidRPr="00FF7624">
              <w:t>–</w:t>
            </w:r>
            <w:r w:rsidRPr="00FF7624">
              <w:t xml:space="preserve"> федеральный бюджет»;</w:t>
            </w:r>
          </w:p>
          <w:p w:rsidR="00FA0AAF" w:rsidRPr="00FF7624" w:rsidRDefault="00FA0AAF" w:rsidP="00FA0AAF">
            <w:pPr>
              <w:pStyle w:val="ASFKTableListMark"/>
            </w:pPr>
            <w:r w:rsidRPr="00FF7624">
              <w:t xml:space="preserve">счет № 03224, если бюджет плательщика равен уровню бюджета «2 </w:t>
            </w:r>
            <w:r w:rsidR="00492AE7" w:rsidRPr="00FF7624">
              <w:t>–</w:t>
            </w:r>
            <w:r w:rsidRPr="00FF7624">
              <w:t xml:space="preserve"> бюджет субъекта РФ»;</w:t>
            </w:r>
          </w:p>
          <w:p w:rsidR="00FA0AAF" w:rsidRPr="00FF7624" w:rsidRDefault="00FA0AAF" w:rsidP="00FA0AAF">
            <w:pPr>
              <w:pStyle w:val="ASFKTableListMark"/>
            </w:pPr>
            <w:r w:rsidRPr="00FF7624">
              <w:t>счет № 03234, если бюджет плательщика равен уровню бюджета «3 - «местный бюджет».</w:t>
            </w:r>
          </w:p>
          <w:p w:rsidR="00FA0AAF" w:rsidRPr="00FF7624" w:rsidRDefault="00FA0AAF" w:rsidP="00FA0AAF">
            <w:pPr>
              <w:pStyle w:val="ASFKTablenorm"/>
            </w:pPr>
            <w:r w:rsidRPr="00FF7624">
              <w:t>Для АЗП, где плательщик л/с с кодом 41, 71:</w:t>
            </w:r>
          </w:p>
          <w:p w:rsidR="00FA0AAF" w:rsidRPr="00FF7624" w:rsidRDefault="00FA0AAF" w:rsidP="00FA0AAF">
            <w:pPr>
              <w:pStyle w:val="ASFKTableListMark"/>
            </w:pPr>
            <w:r w:rsidRPr="00FF7624">
              <w:t xml:space="preserve">счет № 03215, если бюджет плательщика равен уровню бюджета «1 </w:t>
            </w:r>
            <w:r w:rsidR="00492AE7" w:rsidRPr="00FF7624">
              <w:t>–</w:t>
            </w:r>
            <w:r w:rsidRPr="00FF7624">
              <w:t xml:space="preserve"> федеральный бюджет»:</w:t>
            </w:r>
          </w:p>
          <w:p w:rsidR="00FA0AAF" w:rsidRPr="00FF7624" w:rsidRDefault="00FA0AAF" w:rsidP="00FA0AAF">
            <w:pPr>
              <w:pStyle w:val="ASFKTableListMark"/>
            </w:pPr>
            <w:r w:rsidRPr="00FF7624">
              <w:t xml:space="preserve">счет № 03225, если бюджет плательщика равен уровню бюджета «2 </w:t>
            </w:r>
            <w:r w:rsidR="00492AE7" w:rsidRPr="00FF7624">
              <w:t>–</w:t>
            </w:r>
            <w:r w:rsidRPr="00FF7624">
              <w:t xml:space="preserve"> бюджет субъекта РФ»;</w:t>
            </w:r>
          </w:p>
          <w:p w:rsidR="009A6100" w:rsidRPr="00FF7624" w:rsidRDefault="00FA0AAF" w:rsidP="00162925">
            <w:pPr>
              <w:pStyle w:val="ASFKTableListMark"/>
            </w:pPr>
            <w:r w:rsidRPr="00FF7624">
              <w:t>счет № 03235, если бюджет плательщика равен уровню бюджета «3 - «местный бюджет».</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A6100" w:rsidRPr="00FF7624" w:rsidRDefault="009A6100" w:rsidP="00A17016">
            <w:pPr>
              <w:pStyle w:val="ASFKTablenorm"/>
            </w:pPr>
            <w:r w:rsidRPr="00FF7624">
              <w:lastRenderedPageBreak/>
              <w:t>БИК</w:t>
            </w:r>
          </w:p>
        </w:tc>
        <w:tc>
          <w:tcPr>
            <w:tcW w:w="3863" w:type="pct"/>
          </w:tcPr>
          <w:p w:rsidR="00FA0AAF" w:rsidRPr="00FF7624" w:rsidRDefault="00FA0AAF" w:rsidP="00FA0AAF">
            <w:pPr>
              <w:pStyle w:val="ASFKTablenorm"/>
            </w:pPr>
            <w:r w:rsidRPr="00FF7624">
              <w:t>Указывается БИК плательщика для счета № 40102.</w:t>
            </w:r>
          </w:p>
          <w:p w:rsidR="009A6100" w:rsidRPr="00FF7624" w:rsidRDefault="00FA0AAF" w:rsidP="00FA0AAF">
            <w:pPr>
              <w:pStyle w:val="ASFKTablenorm"/>
            </w:pPr>
            <w:r w:rsidRPr="00FF7624">
              <w:t>Поле заполняется вручную или при выборе номера казначейского счета из справочника «Книга регистрации казначейских счетов».</w:t>
            </w:r>
          </w:p>
        </w:tc>
      </w:tr>
      <w:tr w:rsidR="006918FC"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918FC" w:rsidRPr="00FF7624" w:rsidRDefault="00A972F9" w:rsidP="00A17016">
            <w:pPr>
              <w:pStyle w:val="ASFKTablenorm"/>
            </w:pPr>
            <w:r w:rsidRPr="00FF7624">
              <w:t>Группа полей «Бюджет плательщика»</w:t>
            </w:r>
          </w:p>
        </w:tc>
      </w:tr>
      <w:tr w:rsidR="00A972F9"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A972F9" w:rsidRPr="00FF7624" w:rsidRDefault="00A972F9" w:rsidP="006C1235">
            <w:pPr>
              <w:pStyle w:val="ASFKTablenorm"/>
            </w:pPr>
            <w:r w:rsidRPr="00FF7624">
              <w:t>Наименование бюджета</w:t>
            </w:r>
          </w:p>
        </w:tc>
        <w:tc>
          <w:tcPr>
            <w:tcW w:w="3863" w:type="pct"/>
          </w:tcPr>
          <w:p w:rsidR="00A972F9" w:rsidRPr="00FF7624" w:rsidRDefault="00A972F9" w:rsidP="006C1235">
            <w:pPr>
              <w:pStyle w:val="ASFKTablenorm"/>
            </w:pPr>
            <w:r w:rsidRPr="00FF7624">
              <w:t>Указывается бюджет, в котором открыт л/с плательщика.</w:t>
            </w:r>
          </w:p>
          <w:p w:rsidR="00A972F9" w:rsidRPr="00FF7624" w:rsidRDefault="00A972F9" w:rsidP="006C1235">
            <w:pPr>
              <w:pStyle w:val="ASFKTablenorm"/>
            </w:pPr>
            <w:r w:rsidRPr="00FF7624">
              <w:t>Доступно для ручного ввода, может заполняться путем выбора из справочника «Справочник бюджетов».</w:t>
            </w:r>
          </w:p>
          <w:p w:rsidR="00A972F9" w:rsidRPr="00FF7624" w:rsidRDefault="00A972F9" w:rsidP="00A972F9">
            <w:pPr>
              <w:pStyle w:val="ASFKTablenorm"/>
            </w:pPr>
            <w:r w:rsidRPr="00FF7624">
              <w:t>Обязательно для заполнения в АЗВ, АЗП.</w:t>
            </w:r>
          </w:p>
          <w:p w:rsidR="00A972F9" w:rsidRPr="00FF7624" w:rsidRDefault="00A972F9" w:rsidP="00A972F9">
            <w:pPr>
              <w:pStyle w:val="ASFKTablenorm"/>
            </w:pPr>
            <w:r w:rsidRPr="00FF7624">
              <w:t>Для АЗИ и АЗО не доступно для заполнения.</w:t>
            </w:r>
          </w:p>
        </w:tc>
      </w:tr>
      <w:tr w:rsidR="00A972F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A972F9" w:rsidRPr="00FF7624" w:rsidRDefault="002B746D" w:rsidP="006C1235">
            <w:pPr>
              <w:pStyle w:val="ASFKTablenorm"/>
            </w:pPr>
            <w:r w:rsidRPr="00FF7624">
              <w:t>П</w:t>
            </w:r>
            <w:r w:rsidR="00A972F9" w:rsidRPr="00FF7624">
              <w:t>о ОКТМО</w:t>
            </w:r>
          </w:p>
        </w:tc>
        <w:tc>
          <w:tcPr>
            <w:tcW w:w="3863" w:type="pct"/>
          </w:tcPr>
          <w:p w:rsidR="00A972F9" w:rsidRPr="00FF7624" w:rsidRDefault="00A972F9" w:rsidP="006C1235">
            <w:pPr>
              <w:pStyle w:val="ASFKTablenorm"/>
            </w:pPr>
            <w:r w:rsidRPr="00FF7624">
              <w:t>Указывается ОКТМО бюджета, в котором открыт л/с плательщика.</w:t>
            </w:r>
          </w:p>
          <w:p w:rsidR="00A972F9" w:rsidRPr="00FF7624" w:rsidRDefault="00A972F9" w:rsidP="006C1235">
            <w:pPr>
              <w:pStyle w:val="ASFKTablenorm"/>
            </w:pPr>
            <w:r w:rsidRPr="00FF7624">
              <w:t>Доступно для ручного ввода, значение поля заполняется автоматически значением кода ОКТМО из соответствующей записи справочника «Справочник бюджетов» при выборе значения поля «Наименование бюджета» из справочника «Справочник бюджетов».</w:t>
            </w:r>
          </w:p>
          <w:p w:rsidR="00A972F9" w:rsidRPr="00FF7624" w:rsidRDefault="00A972F9" w:rsidP="00A972F9">
            <w:pPr>
              <w:pStyle w:val="ASFKTablenorm"/>
            </w:pPr>
            <w:r w:rsidRPr="00FF7624">
              <w:t>Может быть заполнено в АЗВ, АЗП.</w:t>
            </w:r>
          </w:p>
          <w:p w:rsidR="00A972F9" w:rsidRPr="00FF7624" w:rsidRDefault="00A972F9" w:rsidP="00A972F9">
            <w:pPr>
              <w:pStyle w:val="ASFKTablenorm"/>
            </w:pPr>
            <w:r w:rsidRPr="00FF7624">
              <w:t>Для АЗИ и АЗО не доступно для заполнения.</w:t>
            </w:r>
          </w:p>
        </w:tc>
      </w:tr>
    </w:tbl>
    <w:p w:rsidR="007028DB" w:rsidRPr="00FF7624" w:rsidRDefault="007028DB" w:rsidP="007028DB">
      <w:pPr>
        <w:pStyle w:val="ASFKNormal"/>
      </w:pPr>
      <w:r w:rsidRPr="00FF7624">
        <w:t>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«Реквизиты получателя»</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_Ref454348706 \h </w:instrText>
      </w:r>
      <w:r w:rsidR="00FF7624">
        <w:instrText xml:space="preserve"> \* MERGEFORMAT </w:instrText>
      </w:r>
      <w:r w:rsidR="004222EB" w:rsidRPr="00FF7624">
        <w:fldChar w:fldCharType="separate"/>
      </w:r>
      <w:r w:rsidR="00607514">
        <w:rPr>
          <w:noProof/>
        </w:rPr>
        <w:t>130</w:t>
      </w:r>
      <w:r w:rsidR="004222EB" w:rsidRPr="00FF7624">
        <w:fldChar w:fldCharType="end"/>
      </w:r>
      <w:r w:rsidRPr="00FF7624">
        <w:t xml:space="preserve">. </w:t>
      </w:r>
    </w:p>
    <w:p w:rsidR="007028DB" w:rsidRPr="00FF7624" w:rsidRDefault="000C08A7" w:rsidP="007028DB">
      <w:pPr>
        <w:pStyle w:val="ASFKFigure"/>
      </w:pPr>
      <w:r w:rsidRPr="00FF7624">
        <w:rPr>
          <w:noProof/>
        </w:rPr>
        <w:drawing>
          <wp:inline distT="0" distB="0" distL="0" distR="0">
            <wp:extent cx="6120130" cy="2056724"/>
            <wp:effectExtent l="0" t="0" r="0" b="1270"/>
            <wp:docPr id="517" name="Рисунок 517" descr="D:\Скриншот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Скриншоты\3.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20130" cy="2056724"/>
                    </a:xfrm>
                    <a:prstGeom prst="rect">
                      <a:avLst/>
                    </a:prstGeom>
                    <a:noFill/>
                    <a:ln>
                      <a:noFill/>
                    </a:ln>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21" w:name="_Ref454348706"/>
      <w:bookmarkStart w:id="922" w:name="_Toc126839298"/>
      <w:r w:rsidR="00607514">
        <w:rPr>
          <w:noProof/>
        </w:rPr>
        <w:t>130</w:t>
      </w:r>
      <w:bookmarkEnd w:id="921"/>
      <w:r w:rsidRPr="00FF7624">
        <w:rPr>
          <w:noProof/>
        </w:rPr>
        <w:fldChar w:fldCharType="end"/>
      </w:r>
      <w:r w:rsidR="007028DB" w:rsidRPr="00FF7624">
        <w:t>. 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«Реквизиты получателя»</w:t>
      </w:r>
      <w:bookmarkEnd w:id="922"/>
    </w:p>
    <w:p w:rsidR="007028DB" w:rsidRPr="00FF7624" w:rsidRDefault="007028DB" w:rsidP="007028DB">
      <w:r w:rsidRPr="00FF7624">
        <w:lastRenderedPageBreak/>
        <w:t>Перечень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«Реквизиты получателя» приведен в таблице</w:t>
      </w:r>
      <w:r w:rsidR="00745B44" w:rsidRPr="00FF7624">
        <w:t> </w:t>
      </w:r>
      <w:r w:rsidRPr="00FF7624">
        <w:fldChar w:fldCharType="begin"/>
      </w:r>
      <w:r w:rsidRPr="00FF7624">
        <w:instrText xml:space="preserve"> REF _Ref454801011 \h </w:instrText>
      </w:r>
      <w:r w:rsidR="00FF7624">
        <w:instrText xml:space="preserve"> \* MERGEFORMAT </w:instrText>
      </w:r>
      <w:r w:rsidRPr="00FF7624">
        <w:fldChar w:fldCharType="separate"/>
      </w:r>
      <w:r w:rsidR="00607514">
        <w:rPr>
          <w:noProof/>
        </w:rPr>
        <w:t>85</w:t>
      </w:r>
      <w:r w:rsidRPr="00FF7624">
        <w:fldChar w:fldCharType="end"/>
      </w:r>
      <w:r w:rsidRPr="00FF7624">
        <w:t>.</w:t>
      </w:r>
    </w:p>
    <w:p w:rsidR="007028DB" w:rsidRPr="00FF7624" w:rsidRDefault="008310DF" w:rsidP="007028DB">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23" w:name="_Ref454801011"/>
      <w:bookmarkStart w:id="924" w:name="_Toc126838438"/>
      <w:r w:rsidR="00607514">
        <w:rPr>
          <w:noProof/>
        </w:rPr>
        <w:t>85</w:t>
      </w:r>
      <w:bookmarkEnd w:id="923"/>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«Реквизиты получателя»</w:t>
      </w:r>
      <w:bookmarkEnd w:id="924"/>
    </w:p>
    <w:tbl>
      <w:tblPr>
        <w:tblStyle w:val="ASFKTable"/>
        <w:tblW w:w="5000" w:type="pct"/>
        <w:tblLook w:val="01E0" w:firstRow="1" w:lastRow="1" w:firstColumn="1" w:lastColumn="1" w:noHBand="0" w:noVBand="0"/>
      </w:tblPr>
      <w:tblGrid>
        <w:gridCol w:w="2426"/>
        <w:gridCol w:w="7202"/>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7028DB" w:rsidRPr="00FF7624" w:rsidRDefault="007028DB" w:rsidP="00DE4D4F">
            <w:pPr>
              <w:pStyle w:val="ASFKTableHead"/>
            </w:pPr>
            <w:r w:rsidRPr="00FF7624">
              <w:t>Наименование поля</w:t>
            </w:r>
          </w:p>
        </w:tc>
        <w:tc>
          <w:tcPr>
            <w:tcW w:w="3740" w:type="pct"/>
          </w:tcPr>
          <w:p w:rsidR="007028DB" w:rsidRPr="00FF7624" w:rsidRDefault="007028DB" w:rsidP="00DE4D4F">
            <w:pPr>
              <w:pStyle w:val="ASFKTableHead"/>
            </w:pPr>
            <w:r w:rsidRPr="00FF7624">
              <w:t>Описание поля</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6100" w:rsidRPr="00FF7624" w:rsidRDefault="00522726" w:rsidP="00522726">
            <w:pPr>
              <w:pStyle w:val="ASFKTablenorm"/>
            </w:pPr>
            <w:r w:rsidRPr="00FF7624">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«Получатель»: код по Сводному реестру, Номер лицевого счета</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6100" w:rsidRPr="00FF7624" w:rsidRDefault="009A6100" w:rsidP="00A17016">
            <w:pPr>
              <w:pStyle w:val="ASFKTablenorm"/>
            </w:pPr>
            <w:r w:rsidRPr="00FF7624">
              <w:t>Группа полей «Получатель»</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9A6100" w:rsidRPr="00FF7624" w:rsidRDefault="009A6100" w:rsidP="00A17016">
            <w:pPr>
              <w:pStyle w:val="ASFKTablenorm"/>
            </w:pPr>
            <w:r w:rsidRPr="00FF7624">
              <w:t>Наименование</w:t>
            </w:r>
          </w:p>
        </w:tc>
        <w:tc>
          <w:tcPr>
            <w:tcW w:w="3740" w:type="pct"/>
          </w:tcPr>
          <w:p w:rsidR="009A6100" w:rsidRPr="00FF7624" w:rsidRDefault="009A6100" w:rsidP="00A17016">
            <w:pPr>
              <w:pStyle w:val="ASFKTablenorm"/>
            </w:pPr>
            <w:r w:rsidRPr="00FF7624">
              <w:t>Заполнение поля вручную или выбор из соответствующего справочника НУБП (до окончания перехода на СР) или СР (после окончания перехода на СР).</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9A6100" w:rsidRPr="00FF7624" w:rsidRDefault="009A6100" w:rsidP="00A17016">
            <w:pPr>
              <w:pStyle w:val="ASFKTablenorm"/>
            </w:pPr>
            <w:r w:rsidRPr="00FF7624">
              <w:t>ИНН</w:t>
            </w:r>
          </w:p>
        </w:tc>
        <w:tc>
          <w:tcPr>
            <w:tcW w:w="3740" w:type="pct"/>
          </w:tcPr>
          <w:p w:rsidR="009A6100" w:rsidRPr="00FF7624" w:rsidRDefault="009A6100" w:rsidP="00A17016">
            <w:pPr>
              <w:pStyle w:val="ASFKTablenorm"/>
            </w:pPr>
            <w:r w:rsidRPr="00FF7624">
              <w:t>Значение поля заполняется автоматически на основании значения поля «Наименование» значением «ИНН» из соответствующей записи справочника НУБП (до окончания перехода на СР) или СР (после окончания перехода на СР).</w:t>
            </w:r>
          </w:p>
          <w:p w:rsidR="009A6100" w:rsidRPr="00FF7624" w:rsidRDefault="009A6100" w:rsidP="00A17016">
            <w:pPr>
              <w:pStyle w:val="ASFKTablenorm"/>
            </w:pPr>
            <w:r w:rsidRPr="00FF7624">
              <w:t>Заполнение поля вручную.</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9A6100" w:rsidRPr="00FF7624" w:rsidRDefault="009A6100" w:rsidP="00A17016">
            <w:pPr>
              <w:pStyle w:val="ASFKTablenorm"/>
            </w:pPr>
            <w:r w:rsidRPr="00FF7624">
              <w:t>КПП</w:t>
            </w:r>
          </w:p>
        </w:tc>
        <w:tc>
          <w:tcPr>
            <w:tcW w:w="3740" w:type="pct"/>
          </w:tcPr>
          <w:p w:rsidR="009A6100" w:rsidRPr="00FF7624" w:rsidRDefault="009A6100" w:rsidP="00E66F4A">
            <w:pPr>
              <w:pStyle w:val="ASFKTablenorm"/>
            </w:pPr>
            <w:r w:rsidRPr="00FF7624">
              <w:t>Значение поля заполняется автоматически на основании значения поля «Наименование» значением «КПП» из соответствующей записи справочника НУБП (до окончания перехода на СР) или СР (после окончания перехода на СР).</w:t>
            </w:r>
          </w:p>
          <w:p w:rsidR="009A6100" w:rsidRPr="00FF7624" w:rsidRDefault="009A6100" w:rsidP="00E66F4A">
            <w:pPr>
              <w:pStyle w:val="ASFKTablenorm"/>
            </w:pPr>
            <w:r w:rsidRPr="00FF7624">
              <w:t>Заполнение поля вручную.</w:t>
            </w:r>
          </w:p>
          <w:p w:rsidR="00E66F4A" w:rsidRPr="00FF7624" w:rsidRDefault="00E66F4A" w:rsidP="00E66F4A">
            <w:pPr>
              <w:pStyle w:val="ASFKTablenorm"/>
            </w:pPr>
            <w:r w:rsidRPr="00FF7624">
              <w:t>Для клиентов отличных от ИП размерность поля должна быть равна 9 символов.</w:t>
            </w:r>
          </w:p>
          <w:p w:rsidR="00E66F4A" w:rsidRPr="00FF7624" w:rsidRDefault="00E66F4A" w:rsidP="00E66F4A">
            <w:pPr>
              <w:pStyle w:val="ASFKTablenorm"/>
            </w:pPr>
            <w:r w:rsidRPr="00FF7624">
              <w:t>Для ИП указывается значение «0».</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9A6100" w:rsidRPr="00FF7624" w:rsidRDefault="002B746D" w:rsidP="00A17016">
            <w:pPr>
              <w:pStyle w:val="ASFKTablenorm"/>
            </w:pPr>
            <w:r w:rsidRPr="00FF7624">
              <w:t>К</w:t>
            </w:r>
            <w:r w:rsidR="009A6100" w:rsidRPr="00FF7624">
              <w:t>од по Сводному реестру</w:t>
            </w:r>
          </w:p>
        </w:tc>
        <w:tc>
          <w:tcPr>
            <w:tcW w:w="3740" w:type="pct"/>
          </w:tcPr>
          <w:p w:rsidR="009A6100" w:rsidRPr="00FF7624" w:rsidRDefault="009A6100" w:rsidP="00A17016">
            <w:pPr>
              <w:pStyle w:val="ASFKTablenorm"/>
            </w:pPr>
            <w:r w:rsidRPr="00FF7624">
              <w:t>До завершения перехода на Сводный реестр поле не заполняется.</w:t>
            </w:r>
          </w:p>
          <w:p w:rsidR="009A6100" w:rsidRPr="00FF7624" w:rsidRDefault="009A6100" w:rsidP="00A17016">
            <w:pPr>
              <w:pStyle w:val="ASFKTablenorm"/>
            </w:pPr>
            <w:r w:rsidRPr="00FF7624">
              <w:t>После завершения перехода на Сводный реестр поле заполняется автоматически на основании значения поля «Наименование» значением «Код</w:t>
            </w:r>
            <w:r w:rsidR="00A4371A" w:rsidRPr="00FF7624">
              <w:t xml:space="preserve"> </w:t>
            </w:r>
            <w:r w:rsidRPr="00FF7624">
              <w:t>клиента» из соответствующей записи справочника СР.</w:t>
            </w:r>
          </w:p>
          <w:p w:rsidR="009A6100" w:rsidRPr="00FF7624" w:rsidRDefault="009A6100" w:rsidP="00A17016">
            <w:pPr>
              <w:pStyle w:val="ASFKTablenorm"/>
            </w:pPr>
            <w:r w:rsidRPr="00FF7624">
              <w:t>Заполнение поля вручную.</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9A6100" w:rsidRPr="00FF7624" w:rsidRDefault="009A6100" w:rsidP="00A17016">
            <w:pPr>
              <w:pStyle w:val="ASFKTablenorm"/>
            </w:pPr>
            <w:r w:rsidRPr="00FF7624">
              <w:t>Номер лицевого счета</w:t>
            </w:r>
          </w:p>
        </w:tc>
        <w:tc>
          <w:tcPr>
            <w:tcW w:w="3740" w:type="pct"/>
          </w:tcPr>
          <w:p w:rsidR="009A6100" w:rsidRPr="00FF7624" w:rsidRDefault="009A6100" w:rsidP="00A17016">
            <w:pPr>
              <w:pStyle w:val="ASFKTablenorm"/>
            </w:pPr>
            <w:r w:rsidRPr="00FF7624">
              <w:t>Заполнение поля вручную или выбор из справочника Информация о ЛС с фильтрацией по типу ЛС «41».</w:t>
            </w:r>
          </w:p>
        </w:tc>
      </w:tr>
      <w:tr w:rsidR="00EF64F5"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EF64F5" w:rsidRPr="00FF7624" w:rsidRDefault="00EF64F5" w:rsidP="00EF64F5">
            <w:pPr>
              <w:pStyle w:val="ASFKTablenorm"/>
            </w:pPr>
            <w:r w:rsidRPr="00FF7624">
              <w:t>Аналитический код</w:t>
            </w:r>
          </w:p>
        </w:tc>
        <w:tc>
          <w:tcPr>
            <w:tcW w:w="3740" w:type="pct"/>
          </w:tcPr>
          <w:p w:rsidR="00EF64F5" w:rsidRPr="00FF7624" w:rsidRDefault="00EF64F5" w:rsidP="00EF64F5">
            <w:pPr>
              <w:pStyle w:val="ASFKTablenorm"/>
            </w:pPr>
            <w:r w:rsidRPr="00FF7624">
              <w:t>Заполнение поля вручную.</w:t>
            </w:r>
          </w:p>
          <w:p w:rsidR="00EF64F5" w:rsidRPr="00FF7624" w:rsidRDefault="00EF64F5" w:rsidP="00EF64F5">
            <w:pPr>
              <w:pStyle w:val="ASFKTablenorm"/>
            </w:pPr>
            <w:r w:rsidRPr="00FF7624">
              <w:t>Код выбирается:</w:t>
            </w:r>
          </w:p>
          <w:p w:rsidR="00EF64F5" w:rsidRPr="00FF7624" w:rsidRDefault="00EF64F5" w:rsidP="00EF64F5">
            <w:pPr>
              <w:pStyle w:val="ASFKTableListMark"/>
            </w:pPr>
            <w:r w:rsidRPr="00FF7624">
              <w:t>из справочника «ФК: Коды целей субсидий/субвенций», если в л/с получателя указан л/с с кодом 04;</w:t>
            </w:r>
          </w:p>
          <w:p w:rsidR="00EF64F5" w:rsidRPr="00FF7624" w:rsidRDefault="00EF64F5" w:rsidP="00EF64F5">
            <w:pPr>
              <w:pStyle w:val="ASFKTableListMark"/>
            </w:pPr>
            <w:r w:rsidRPr="00FF7624">
              <w:t>из справочника «Справочник кодов субсидий НУБП», если в л/с получателя указан л/с с кодом 20, 21, 30, 31;</w:t>
            </w:r>
          </w:p>
          <w:p w:rsidR="00EF64F5" w:rsidRPr="00FF7624" w:rsidRDefault="00EF64F5" w:rsidP="00EF64F5">
            <w:pPr>
              <w:pStyle w:val="ASFKTableListMark"/>
            </w:pPr>
            <w:r w:rsidRPr="00FF7624">
              <w:t>из справочника «Перечень источников поступлений целевых средств», если в л/с получателя указан л/с с кодом 41, 71.</w:t>
            </w:r>
          </w:p>
        </w:tc>
      </w:tr>
      <w:tr w:rsidR="00EF64F5"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EF64F5" w:rsidRPr="00FF7624" w:rsidRDefault="00EF64F5" w:rsidP="00EF64F5">
            <w:pPr>
              <w:pStyle w:val="ASFKTablenorm"/>
            </w:pPr>
            <w:r w:rsidRPr="00FF7624">
              <w:t>Аналитический код (1)</w:t>
            </w:r>
          </w:p>
        </w:tc>
        <w:tc>
          <w:tcPr>
            <w:tcW w:w="3740" w:type="pct"/>
          </w:tcPr>
          <w:p w:rsidR="00EF64F5" w:rsidRPr="00FF7624" w:rsidRDefault="00EF64F5" w:rsidP="00EF64F5">
            <w:pPr>
              <w:pStyle w:val="ASFKTablenorm"/>
            </w:pPr>
            <w:r w:rsidRPr="00FF7624">
              <w:t>Заполняется выбором из справочника:</w:t>
            </w:r>
          </w:p>
          <w:p w:rsidR="00EF64F5" w:rsidRPr="00FF7624" w:rsidRDefault="00EF64F5" w:rsidP="00EF64F5">
            <w:pPr>
              <w:pStyle w:val="ASFKTableListMark"/>
            </w:pPr>
            <w:r w:rsidRPr="00FF7624">
              <w:t>из справочника «Коды бюджетной классификации – Доходы», если в л/с получателя указан л/с с кодом 04;</w:t>
            </w:r>
          </w:p>
          <w:p w:rsidR="00EF64F5" w:rsidRPr="00FF7624" w:rsidRDefault="00EF64F5" w:rsidP="00EF64F5">
            <w:pPr>
              <w:pStyle w:val="ASFKTableListMark"/>
            </w:pPr>
            <w:r w:rsidRPr="00FF7624">
              <w:t>из справочника «Аналитические коды поступлений и источников (АУ/БУ/НУБП)», если в л/с получателя указан л/с с кодом 20, 21, 31.</w:t>
            </w:r>
          </w:p>
        </w:tc>
      </w:tr>
      <w:tr w:rsidR="009A6100"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6100" w:rsidRPr="00FF7624" w:rsidRDefault="009A6100" w:rsidP="00A17016">
            <w:pPr>
              <w:pStyle w:val="ASFKTablenorm"/>
            </w:pPr>
            <w:r w:rsidRPr="00FF7624">
              <w:lastRenderedPageBreak/>
              <w:t>Группа полей «Банк получателя»</w:t>
            </w:r>
          </w:p>
        </w:tc>
      </w:tr>
      <w:tr w:rsidR="009A6100"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9A6100" w:rsidRPr="00FF7624" w:rsidRDefault="009A6100" w:rsidP="001C4069">
            <w:pPr>
              <w:pStyle w:val="ASFKTablenorm"/>
            </w:pPr>
            <w:r w:rsidRPr="00FF7624">
              <w:t xml:space="preserve">Номер </w:t>
            </w:r>
            <w:r w:rsidR="001C4069" w:rsidRPr="00FF7624">
              <w:t>казначейского</w:t>
            </w:r>
            <w:r w:rsidRPr="00FF7624">
              <w:t xml:space="preserve"> счета</w:t>
            </w:r>
          </w:p>
        </w:tc>
        <w:tc>
          <w:tcPr>
            <w:tcW w:w="3740" w:type="pct"/>
          </w:tcPr>
          <w:p w:rsidR="00FA0AAF" w:rsidRPr="00FF7624" w:rsidRDefault="00FA0AAF" w:rsidP="00FA0AAF">
            <w:pPr>
              <w:pStyle w:val="ASFKTablenorm"/>
            </w:pPr>
            <w:r w:rsidRPr="00FF7624">
              <w:t xml:space="preserve">Указывается номер казначейского счета получателя. </w:t>
            </w:r>
          </w:p>
          <w:p w:rsidR="00FA0AAF" w:rsidRPr="00FF7624" w:rsidRDefault="00FA0AAF" w:rsidP="00FA0AAF">
            <w:pPr>
              <w:pStyle w:val="ASFKTablenorm"/>
            </w:pPr>
            <w:r w:rsidRPr="00FF7624">
              <w:t>Поле заполняется вручную или путем выбора значения из справочника «Книга регистрации казначейских счетов» с фильтрацией по бюджету получателя и маске казначейского счета:</w:t>
            </w:r>
          </w:p>
          <w:p w:rsidR="00FA0AAF" w:rsidRPr="00FF7624" w:rsidRDefault="00FA0AAF" w:rsidP="00FA0AAF">
            <w:pPr>
              <w:pStyle w:val="ASFKTableListMark"/>
            </w:pPr>
            <w:r w:rsidRPr="00FF7624">
              <w:t xml:space="preserve">счет № 03214 или счет № 03215, если указан уровень бюджета получателя «1 </w:t>
            </w:r>
            <w:r w:rsidR="00492AE7" w:rsidRPr="00FF7624">
              <w:t>–</w:t>
            </w:r>
            <w:r w:rsidRPr="00FF7624">
              <w:t xml:space="preserve"> федеральный бюджет»;</w:t>
            </w:r>
          </w:p>
          <w:p w:rsidR="00FA0AAF" w:rsidRPr="00FF7624" w:rsidRDefault="00FA0AAF" w:rsidP="00FA0AAF">
            <w:pPr>
              <w:pStyle w:val="ASFKTableListMark"/>
            </w:pPr>
            <w:r w:rsidRPr="00FF7624">
              <w:t xml:space="preserve">счет № 03221, счет № 03224 или счет № 03225, если указан уровень бюджета получателя «2 </w:t>
            </w:r>
            <w:r w:rsidR="00492AE7" w:rsidRPr="00FF7624">
              <w:t>–</w:t>
            </w:r>
            <w:r w:rsidRPr="00FF7624">
              <w:t xml:space="preserve"> бюджет субъекта РФ»;</w:t>
            </w:r>
          </w:p>
          <w:p w:rsidR="009A6100" w:rsidRPr="00FF7624" w:rsidRDefault="00FA0AAF" w:rsidP="00FC4FB6">
            <w:pPr>
              <w:pStyle w:val="ASFKTableListMark"/>
            </w:pPr>
            <w:r w:rsidRPr="00FF7624">
              <w:t xml:space="preserve">счет № 03231, счет № 03234 или счет № 03235, если указан уровень бюджета получателя «3 </w:t>
            </w:r>
            <w:r w:rsidR="00492AE7" w:rsidRPr="00FF7624">
              <w:t>–</w:t>
            </w:r>
            <w:r w:rsidRPr="00FF7624">
              <w:t xml:space="preserve"> местный бюджет».</w:t>
            </w:r>
          </w:p>
        </w:tc>
      </w:tr>
      <w:tr w:rsidR="008F2DDB"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8F2DDB" w:rsidRPr="00FF7624" w:rsidRDefault="008F2DDB" w:rsidP="00A17016">
            <w:pPr>
              <w:pStyle w:val="ASFKTablenorm"/>
            </w:pPr>
            <w:r w:rsidRPr="00FF7624">
              <w:t>БИК</w:t>
            </w:r>
          </w:p>
        </w:tc>
        <w:tc>
          <w:tcPr>
            <w:tcW w:w="3740" w:type="pct"/>
          </w:tcPr>
          <w:p w:rsidR="00FA0AAF" w:rsidRPr="00FF7624" w:rsidRDefault="00FA0AAF" w:rsidP="00FA0AAF">
            <w:pPr>
              <w:pStyle w:val="ASFKTablenorm"/>
            </w:pPr>
            <w:r w:rsidRPr="00FF7624">
              <w:t>Указывается БИК получателя для счета № 40102.</w:t>
            </w:r>
          </w:p>
          <w:p w:rsidR="008F2DDB" w:rsidRPr="00FF7624" w:rsidRDefault="00FA0AAF" w:rsidP="00FA0AAF">
            <w:pPr>
              <w:pStyle w:val="ASFKTablenorm"/>
            </w:pPr>
            <w:r w:rsidRPr="00FF7624">
              <w:t>Поле заполняется вручную или при выборе номера казначейского счета из справочника «Книга регистрации казначейских счетов».</w:t>
            </w:r>
          </w:p>
        </w:tc>
      </w:tr>
    </w:tbl>
    <w:p w:rsidR="007028DB" w:rsidRPr="00FF7624" w:rsidRDefault="007028DB" w:rsidP="007028DB">
      <w:r w:rsidRPr="00FF7624">
        <w:t>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«Дополнительн</w:t>
      </w:r>
      <w:r w:rsidR="000633C9" w:rsidRPr="00FF7624">
        <w:t>ая</w:t>
      </w:r>
      <w:r w:rsidRPr="00FF7624">
        <w:t xml:space="preserve"> </w:t>
      </w:r>
      <w:r w:rsidR="000633C9" w:rsidRPr="00FF7624">
        <w:t>информация</w:t>
      </w:r>
      <w:r w:rsidRPr="00FF7624">
        <w:t>»</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_Ref454348806 \h </w:instrText>
      </w:r>
      <w:r w:rsidR="00FF7624">
        <w:instrText xml:space="preserve"> \* MERGEFORMAT </w:instrText>
      </w:r>
      <w:r w:rsidR="004222EB" w:rsidRPr="00FF7624">
        <w:fldChar w:fldCharType="separate"/>
      </w:r>
      <w:r w:rsidR="00607514">
        <w:rPr>
          <w:noProof/>
        </w:rPr>
        <w:t>131</w:t>
      </w:r>
      <w:r w:rsidR="004222EB" w:rsidRPr="00FF7624">
        <w:fldChar w:fldCharType="end"/>
      </w:r>
      <w:r w:rsidRPr="00FF7624">
        <w:t>.</w:t>
      </w:r>
    </w:p>
    <w:p w:rsidR="007028DB" w:rsidRPr="00FF7624" w:rsidRDefault="00B76DB5" w:rsidP="007028DB">
      <w:pPr>
        <w:pStyle w:val="ASFKFigure"/>
      </w:pPr>
      <w:r w:rsidRPr="00FF7624">
        <w:rPr>
          <w:noProof/>
        </w:rPr>
        <w:drawing>
          <wp:inline distT="0" distB="0" distL="0" distR="0">
            <wp:extent cx="6096000" cy="1981200"/>
            <wp:effectExtent l="0" t="0" r="0" b="0"/>
            <wp:docPr id="203" name="Рисунок 203" descr="Дополнительная ин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Дополнительная информация"/>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25" w:name="_Ref454348806"/>
      <w:bookmarkStart w:id="926" w:name="_Toc126839299"/>
      <w:r w:rsidR="00607514">
        <w:rPr>
          <w:noProof/>
        </w:rPr>
        <w:t>131</w:t>
      </w:r>
      <w:bookmarkEnd w:id="925"/>
      <w:r w:rsidRPr="00FF7624">
        <w:rPr>
          <w:noProof/>
        </w:rPr>
        <w:fldChar w:fldCharType="end"/>
      </w:r>
      <w:r w:rsidR="007028DB" w:rsidRPr="00FF7624">
        <w:t>. ЭФ документа «</w:t>
      </w:r>
      <w:r w:rsidR="007D6F3C" w:rsidRPr="00FF7624">
        <w:t xml:space="preserve">Заявление на выдачу </w:t>
      </w:r>
      <w:r w:rsidR="006064E7" w:rsidRPr="00FF7624">
        <w:t xml:space="preserve">(перевод, </w:t>
      </w:r>
      <w:r w:rsidR="007D6F3C" w:rsidRPr="00FF7624">
        <w:t>отзыв) Казначейского обеспечения обязательств</w:t>
      </w:r>
      <w:r w:rsidR="00B53076" w:rsidRPr="00FF7624">
        <w:t xml:space="preserve">», закладки </w:t>
      </w:r>
      <w:r w:rsidR="007028DB" w:rsidRPr="00FF7624">
        <w:t>«Дополнительн</w:t>
      </w:r>
      <w:r w:rsidR="000633C9" w:rsidRPr="00FF7624">
        <w:t>ая</w:t>
      </w:r>
      <w:r w:rsidR="007028DB" w:rsidRPr="00FF7624">
        <w:t xml:space="preserve"> </w:t>
      </w:r>
      <w:r w:rsidR="000633C9" w:rsidRPr="00FF7624">
        <w:t>информация</w:t>
      </w:r>
      <w:r w:rsidR="007028DB" w:rsidRPr="00FF7624">
        <w:t>»</w:t>
      </w:r>
      <w:bookmarkEnd w:id="926"/>
    </w:p>
    <w:p w:rsidR="007028DB" w:rsidRPr="00FF7624" w:rsidRDefault="007028DB" w:rsidP="007028DB">
      <w:r w:rsidRPr="00FF7624">
        <w:t>Перечень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«Дополнительн</w:t>
      </w:r>
      <w:r w:rsidR="000633C9" w:rsidRPr="00FF7624">
        <w:t>ая</w:t>
      </w:r>
      <w:r w:rsidRPr="00FF7624">
        <w:t xml:space="preserve"> </w:t>
      </w:r>
      <w:r w:rsidR="000633C9" w:rsidRPr="00FF7624">
        <w:t>информация</w:t>
      </w:r>
      <w:r w:rsidRPr="00FF7624">
        <w:t>» приведен в таблице</w:t>
      </w:r>
      <w:r w:rsidR="00745B44" w:rsidRPr="00FF7624">
        <w:t> </w:t>
      </w:r>
      <w:r w:rsidRPr="00FF7624">
        <w:fldChar w:fldCharType="begin"/>
      </w:r>
      <w:r w:rsidRPr="00FF7624">
        <w:instrText xml:space="preserve"> REF _Ref454801045 \h </w:instrText>
      </w:r>
      <w:r w:rsidR="00FF7624">
        <w:instrText xml:space="preserve"> \* MERGEFORMAT </w:instrText>
      </w:r>
      <w:r w:rsidRPr="00FF7624">
        <w:fldChar w:fldCharType="separate"/>
      </w:r>
      <w:r w:rsidR="00607514">
        <w:rPr>
          <w:noProof/>
        </w:rPr>
        <w:t>86</w:t>
      </w:r>
      <w:r w:rsidRPr="00FF7624">
        <w:fldChar w:fldCharType="end"/>
      </w:r>
      <w:r w:rsidRPr="00FF7624">
        <w:t>.</w:t>
      </w:r>
    </w:p>
    <w:p w:rsidR="007028DB" w:rsidRPr="00FF7624" w:rsidRDefault="008310DF" w:rsidP="007028DB">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27" w:name="_Ref454801045"/>
      <w:bookmarkStart w:id="928" w:name="_Toc126838439"/>
      <w:r w:rsidR="00607514">
        <w:rPr>
          <w:noProof/>
        </w:rPr>
        <w:t>86</w:t>
      </w:r>
      <w:bookmarkEnd w:id="927"/>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«Дополнительн</w:t>
      </w:r>
      <w:r w:rsidR="000633C9" w:rsidRPr="00FF7624">
        <w:t>ая</w:t>
      </w:r>
      <w:r w:rsidR="007028DB" w:rsidRPr="00FF7624">
        <w:t xml:space="preserve"> </w:t>
      </w:r>
      <w:r w:rsidR="000633C9" w:rsidRPr="00FF7624">
        <w:t>информация</w:t>
      </w:r>
      <w:r w:rsidR="007028DB" w:rsidRPr="00FF7624">
        <w:t>»</w:t>
      </w:r>
      <w:bookmarkEnd w:id="928"/>
    </w:p>
    <w:tbl>
      <w:tblPr>
        <w:tblStyle w:val="ASFKTable"/>
        <w:tblW w:w="5000" w:type="pct"/>
        <w:tblLook w:val="01E0" w:firstRow="1" w:lastRow="1" w:firstColumn="1" w:lastColumn="1" w:noHBand="0" w:noVBand="0"/>
      </w:tblPr>
      <w:tblGrid>
        <w:gridCol w:w="2663"/>
        <w:gridCol w:w="6965"/>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7028DB" w:rsidRPr="00FF7624" w:rsidRDefault="007028DB" w:rsidP="00DE4D4F">
            <w:pPr>
              <w:pStyle w:val="ASFKTableHead"/>
            </w:pPr>
            <w:r w:rsidRPr="00FF7624">
              <w:t>Наименование поля</w:t>
            </w:r>
          </w:p>
        </w:tc>
        <w:tc>
          <w:tcPr>
            <w:tcW w:w="3617" w:type="pct"/>
          </w:tcPr>
          <w:p w:rsidR="007028DB" w:rsidRPr="00FF7624" w:rsidRDefault="007028DB" w:rsidP="00DE4D4F">
            <w:pPr>
              <w:pStyle w:val="ASFKTableHead"/>
            </w:pPr>
            <w:r w:rsidRPr="00FF7624">
              <w:t>Описание поля</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28DB" w:rsidRPr="00FF7624" w:rsidRDefault="007028DB" w:rsidP="000633C9">
            <w:pPr>
              <w:pStyle w:val="ASFKTablenorm"/>
            </w:pPr>
            <w:r w:rsidRPr="00FF7624">
              <w:t>Группа полей «Дополнительн</w:t>
            </w:r>
            <w:r w:rsidR="000633C9" w:rsidRPr="00FF7624">
              <w:t>ая</w:t>
            </w:r>
            <w:r w:rsidRPr="00FF7624">
              <w:t xml:space="preserve"> </w:t>
            </w:r>
            <w:r w:rsidR="000633C9" w:rsidRPr="00FF7624">
              <w:t>информация</w:t>
            </w:r>
            <w:r w:rsidRPr="00FF7624">
              <w:t>»</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7028DB" w:rsidRPr="00FF7624" w:rsidRDefault="007028DB" w:rsidP="000633C9">
            <w:pPr>
              <w:pStyle w:val="ASFKTablenorm"/>
            </w:pPr>
            <w:r w:rsidRPr="00FF7624">
              <w:t>Дополнительн</w:t>
            </w:r>
            <w:r w:rsidR="000633C9" w:rsidRPr="00FF7624">
              <w:t>ая</w:t>
            </w:r>
            <w:r w:rsidRPr="00FF7624">
              <w:t xml:space="preserve"> </w:t>
            </w:r>
            <w:r w:rsidR="000633C9" w:rsidRPr="00FF7624">
              <w:t>информация</w:t>
            </w:r>
          </w:p>
        </w:tc>
        <w:tc>
          <w:tcPr>
            <w:tcW w:w="3617" w:type="pct"/>
          </w:tcPr>
          <w:p w:rsidR="007028DB" w:rsidRPr="00FF7624" w:rsidRDefault="00142E9B" w:rsidP="00DE4D4F">
            <w:pPr>
              <w:pStyle w:val="ASFKTablenorm"/>
            </w:pPr>
            <w:r w:rsidRPr="00FF7624">
              <w:t>Заполнение поля вручную.</w:t>
            </w:r>
          </w:p>
        </w:tc>
      </w:tr>
      <w:tr w:rsidR="00EF64F5"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EF64F5" w:rsidRPr="00FF7624" w:rsidRDefault="00EF64F5" w:rsidP="00EF64F5">
            <w:pPr>
              <w:pStyle w:val="ASFKTablenorm"/>
            </w:pPr>
            <w:r w:rsidRPr="00FF7624">
              <w:t>Подсистема плательщика</w:t>
            </w:r>
          </w:p>
        </w:tc>
        <w:tc>
          <w:tcPr>
            <w:tcW w:w="3617" w:type="pct"/>
          </w:tcPr>
          <w:p w:rsidR="00EF64F5" w:rsidRPr="00FF7624" w:rsidRDefault="00EF64F5" w:rsidP="00EF64F5">
            <w:pPr>
              <w:pStyle w:val="ASFKTablenorm"/>
            </w:pPr>
            <w:r w:rsidRPr="00FF7624">
              <w:t>Указывается значение подсистемы л/с плательщика.</w:t>
            </w:r>
          </w:p>
          <w:p w:rsidR="00EF64F5" w:rsidRPr="00FF7624" w:rsidRDefault="00EF64F5" w:rsidP="00EF64F5">
            <w:pPr>
              <w:pStyle w:val="ASFKTablenorm"/>
            </w:pPr>
            <w:r w:rsidRPr="00FF7624">
              <w:t>Заполняется автоматически, поле недоступно для редактирования.</w:t>
            </w:r>
          </w:p>
        </w:tc>
      </w:tr>
      <w:tr w:rsidR="00EF64F5"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EF64F5" w:rsidRPr="00FF7624" w:rsidRDefault="00EF64F5" w:rsidP="00EF64F5">
            <w:pPr>
              <w:pStyle w:val="ASFKTablenorm"/>
            </w:pPr>
            <w:r w:rsidRPr="00FF7624">
              <w:t>Подсистема получателя</w:t>
            </w:r>
          </w:p>
        </w:tc>
        <w:tc>
          <w:tcPr>
            <w:tcW w:w="3617" w:type="pct"/>
          </w:tcPr>
          <w:p w:rsidR="00EF64F5" w:rsidRPr="00FF7624" w:rsidRDefault="00EF64F5" w:rsidP="00EF64F5">
            <w:pPr>
              <w:pStyle w:val="ASFKTablenorm"/>
            </w:pPr>
            <w:r w:rsidRPr="00FF7624">
              <w:t>Указывается значение подсистемы л/с получателя.</w:t>
            </w:r>
          </w:p>
          <w:p w:rsidR="00EF64F5" w:rsidRPr="00FF7624" w:rsidRDefault="00EF64F5" w:rsidP="00EF64F5">
            <w:pPr>
              <w:pStyle w:val="ASFKTablenorm"/>
            </w:pPr>
            <w:r w:rsidRPr="00FF7624">
              <w:t>Заполняется автоматически, поле недоступно для редактирования.</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28DB" w:rsidRPr="00FF7624" w:rsidRDefault="007028DB" w:rsidP="00DE4D4F">
            <w:pPr>
              <w:pStyle w:val="ASFKTablenorm"/>
            </w:pPr>
            <w:r w:rsidRPr="00FF7624">
              <w:t>Группа полей «Подписи»</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7028DB" w:rsidRPr="00FF7624" w:rsidRDefault="007028DB" w:rsidP="00DE4D4F">
            <w:pPr>
              <w:pStyle w:val="ASFKTablenorm"/>
            </w:pPr>
            <w:r w:rsidRPr="00FF7624">
              <w:lastRenderedPageBreak/>
              <w:t>Должность руководителя (уполномоченного лица)</w:t>
            </w:r>
          </w:p>
        </w:tc>
        <w:tc>
          <w:tcPr>
            <w:tcW w:w="3617" w:type="pct"/>
          </w:tcPr>
          <w:p w:rsidR="007028DB" w:rsidRPr="00FF7624" w:rsidRDefault="00142E9B" w:rsidP="00DE4D4F">
            <w:pPr>
              <w:pStyle w:val="ASFKTablenorm"/>
            </w:pPr>
            <w:r w:rsidRPr="00FF7624">
              <w:t>Заполнение поля вручную или автоматически при подписании ЭП данными подписанта. Для ОФК off-line заполняется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7028DB" w:rsidRPr="00FF7624" w:rsidRDefault="007028DB" w:rsidP="00DE4D4F">
            <w:pPr>
              <w:pStyle w:val="ASFKTablenorm"/>
            </w:pPr>
            <w:r w:rsidRPr="00FF7624">
              <w:t>ФИО руководителя (уполномоченного лица)</w:t>
            </w:r>
          </w:p>
        </w:tc>
        <w:tc>
          <w:tcPr>
            <w:tcW w:w="3617" w:type="pct"/>
          </w:tcPr>
          <w:p w:rsidR="007028DB" w:rsidRPr="00FF7624" w:rsidRDefault="007028DB" w:rsidP="00142E9B">
            <w:pPr>
              <w:pStyle w:val="ASFKTablenorm"/>
            </w:pPr>
            <w:r w:rsidRPr="00FF7624">
              <w:t>Заполнение поля вручную или выбором из справочника «Сотрудни</w:t>
            </w:r>
            <w:r w:rsidR="00142E9B" w:rsidRPr="00FF7624">
              <w:t>ки», либо заполняется автоматически при подписании ЭП данными подписанта. Для ОФК off-line заполняется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7028DB" w:rsidRPr="00FF7624" w:rsidRDefault="007028DB" w:rsidP="00DE4D4F">
            <w:pPr>
              <w:pStyle w:val="ASFKTablenorm"/>
            </w:pPr>
            <w:r w:rsidRPr="00FF7624">
              <w:t>Должность главного бухгалтера (уполномоченного лица)</w:t>
            </w:r>
          </w:p>
        </w:tc>
        <w:tc>
          <w:tcPr>
            <w:tcW w:w="3617" w:type="pct"/>
          </w:tcPr>
          <w:p w:rsidR="007028DB" w:rsidRPr="00FF7624" w:rsidRDefault="00142E9B" w:rsidP="00DE4D4F">
            <w:pPr>
              <w:pStyle w:val="ASFKTablenorm"/>
            </w:pPr>
            <w:r w:rsidRPr="00FF7624">
              <w:t>Заполнение поля вручную или автоматически при подписании ЭП данными подписанта. Для ОФК off-line заполняется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7028DB" w:rsidRPr="00FF7624" w:rsidRDefault="007028DB" w:rsidP="00DE4D4F">
            <w:pPr>
              <w:pStyle w:val="ASFKTablenorm"/>
            </w:pPr>
            <w:r w:rsidRPr="00FF7624">
              <w:t>ФИО главного бухгалтера (уполномоченного лица)</w:t>
            </w:r>
          </w:p>
        </w:tc>
        <w:tc>
          <w:tcPr>
            <w:tcW w:w="3617" w:type="pct"/>
          </w:tcPr>
          <w:p w:rsidR="007028DB" w:rsidRPr="00FF7624" w:rsidRDefault="00142E9B" w:rsidP="00DE4D4F">
            <w:pPr>
              <w:pStyle w:val="ASFKTablenorm"/>
            </w:pPr>
            <w:r w:rsidRPr="00FF7624">
              <w:t>Заполнение поля вручную или выбором из справочника «Сотрудники», либо заполняется автоматически при подписании ЭП данными подписанта. Для ОФК off-line заполняется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7028DB" w:rsidRPr="00FF7624" w:rsidRDefault="007028DB" w:rsidP="00DE4D4F">
            <w:pPr>
              <w:pStyle w:val="ASFKTablenorm"/>
            </w:pPr>
            <w:r w:rsidRPr="00FF7624">
              <w:t>Должность ответственного исполнителя</w:t>
            </w:r>
          </w:p>
        </w:tc>
        <w:tc>
          <w:tcPr>
            <w:tcW w:w="3617" w:type="pct"/>
          </w:tcPr>
          <w:p w:rsidR="007028DB" w:rsidRPr="00FF7624" w:rsidRDefault="00142E9B" w:rsidP="00DE4D4F">
            <w:pPr>
              <w:pStyle w:val="ASFKTablenorm"/>
            </w:pPr>
            <w:r w:rsidRPr="00FF7624">
              <w:t>Заполнение поля вручную или автоматически при подписании ЭП данными подписанта. Для ОФК off-line заполняется вручную.</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7028DB" w:rsidRPr="00FF7624" w:rsidRDefault="007028DB" w:rsidP="00DE4D4F">
            <w:pPr>
              <w:pStyle w:val="ASFKTablenorm"/>
            </w:pPr>
            <w:r w:rsidRPr="00FF7624">
              <w:t>ФИО ответственного исполнителя</w:t>
            </w:r>
          </w:p>
        </w:tc>
        <w:tc>
          <w:tcPr>
            <w:tcW w:w="3617" w:type="pct"/>
          </w:tcPr>
          <w:p w:rsidR="007028DB" w:rsidRPr="00FF7624" w:rsidRDefault="00142E9B" w:rsidP="00DE4D4F">
            <w:pPr>
              <w:pStyle w:val="ASFKTablenorm"/>
            </w:pPr>
            <w:r w:rsidRPr="00FF7624">
              <w:t>Заполнение поля вручную или выбором из справочника «Сотрудники», либо заполняется автоматически при подписании ЭП данными подписанта. Для ОФК off-line заполняется вручную.</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7028DB" w:rsidRPr="00FF7624" w:rsidRDefault="007028DB" w:rsidP="00DE4D4F">
            <w:pPr>
              <w:pStyle w:val="ASFKTablenorm"/>
            </w:pPr>
            <w:r w:rsidRPr="00FF7624">
              <w:t>Дата подписания</w:t>
            </w:r>
          </w:p>
        </w:tc>
        <w:tc>
          <w:tcPr>
            <w:tcW w:w="3617" w:type="pct"/>
          </w:tcPr>
          <w:p w:rsidR="007028DB" w:rsidRPr="00FF7624" w:rsidRDefault="007028DB" w:rsidP="00DE4D4F">
            <w:pPr>
              <w:pStyle w:val="ASFKTablenorm"/>
            </w:pPr>
            <w:r w:rsidRPr="00FF7624">
              <w:t>Первичное заполнение – указывается значение текущей системной даты.</w:t>
            </w:r>
          </w:p>
          <w:p w:rsidR="007028DB" w:rsidRPr="00FF7624" w:rsidRDefault="007028DB" w:rsidP="00DE4D4F">
            <w:pPr>
              <w:pStyle w:val="ASFKTablenorm"/>
            </w:pPr>
            <w:r w:rsidRPr="00FF7624">
              <w:t>Заполнение поля в</w:t>
            </w:r>
            <w:r w:rsidR="00142E9B" w:rsidRPr="00FF7624">
              <w:t>ручную или выбором из календаря, либо заполняется автоматически при подписании ЭП данными подписанта. Для ОФК off-line заполняется вручную.</w:t>
            </w:r>
          </w:p>
        </w:tc>
      </w:tr>
      <w:tr w:rsidR="00205FF2"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205FF2" w:rsidRPr="00FF7624" w:rsidRDefault="00205FF2" w:rsidP="00DE4D4F">
            <w:pPr>
              <w:pStyle w:val="ASFKTablenorm"/>
            </w:pPr>
            <w:r w:rsidRPr="00FF7624">
              <w:t>ФИО ответственного за конфиденциальность данных</w:t>
            </w:r>
          </w:p>
        </w:tc>
        <w:tc>
          <w:tcPr>
            <w:tcW w:w="3617" w:type="pct"/>
          </w:tcPr>
          <w:p w:rsidR="00205FF2" w:rsidRPr="00FF7624" w:rsidRDefault="00205FF2" w:rsidP="00D036A9">
            <w:pPr>
              <w:pStyle w:val="ASFKTablenorm"/>
            </w:pPr>
            <w:r w:rsidRPr="00FF7624">
              <w:t xml:space="preserve">Заполняется автоматически при подписании ЭП данными расшифровки подписи подписанта с должностью «Руководитель», если «Уровень конфиденциальности» </w:t>
            </w:r>
            <w:r w:rsidR="00D036A9" w:rsidRPr="00FF7624">
              <w:t xml:space="preserve">равен </w:t>
            </w:r>
            <w:r w:rsidRPr="00FF7624">
              <w:t>«0».</w:t>
            </w:r>
            <w:r w:rsidR="00655B22" w:rsidRPr="00FF7624">
              <w:t xml:space="preserve"> Для ОФК off-line заполняется вручную.</w:t>
            </w:r>
          </w:p>
        </w:tc>
      </w:tr>
    </w:tbl>
    <w:p w:rsidR="007028DB" w:rsidRPr="00FF7624" w:rsidRDefault="007028DB" w:rsidP="007028DB">
      <w:pPr>
        <w:pStyle w:val="ASFKNormal"/>
      </w:pPr>
      <w:r w:rsidRPr="00FF7624">
        <w:t>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Pr="00FF7624">
        <w:t>«Отметки ОрФК о принятии настоящего заявления»</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_Ref454348929 \h </w:instrText>
      </w:r>
      <w:r w:rsidR="00FF7624">
        <w:instrText xml:space="preserve"> \* MERGEFORMAT </w:instrText>
      </w:r>
      <w:r w:rsidR="004222EB" w:rsidRPr="00FF7624">
        <w:fldChar w:fldCharType="separate"/>
      </w:r>
      <w:r w:rsidR="00607514">
        <w:rPr>
          <w:noProof/>
        </w:rPr>
        <w:t>132</w:t>
      </w:r>
      <w:r w:rsidR="004222EB" w:rsidRPr="00FF7624">
        <w:fldChar w:fldCharType="end"/>
      </w:r>
      <w:r w:rsidRPr="00FF7624">
        <w:t>.</w:t>
      </w:r>
    </w:p>
    <w:p w:rsidR="007028DB" w:rsidRPr="00FF7624" w:rsidRDefault="00B76DB5" w:rsidP="007028DB">
      <w:pPr>
        <w:pStyle w:val="ASFKFigure"/>
      </w:pPr>
      <w:r w:rsidRPr="00FF7624">
        <w:rPr>
          <w:noProof/>
        </w:rPr>
        <w:drawing>
          <wp:inline distT="0" distB="0" distL="0" distR="0">
            <wp:extent cx="6096000" cy="1524000"/>
            <wp:effectExtent l="0" t="0" r="0" b="0"/>
            <wp:docPr id="204" name="Рисунок 2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7028DB" w:rsidRPr="00FF7624" w:rsidRDefault="00C72376" w:rsidP="007028DB">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29" w:name="_Ref454348929"/>
      <w:bookmarkStart w:id="930" w:name="_Toc126839300"/>
      <w:r w:rsidR="00607514">
        <w:rPr>
          <w:noProof/>
        </w:rPr>
        <w:t>132</w:t>
      </w:r>
      <w:bookmarkEnd w:id="929"/>
      <w:r w:rsidRPr="00FF7624">
        <w:rPr>
          <w:noProof/>
        </w:rPr>
        <w:fldChar w:fldCharType="end"/>
      </w:r>
      <w:r w:rsidR="007028DB" w:rsidRPr="00FF7624">
        <w:t>. ЭФ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«Отметки ОрФК о принятии настоящего заявления»</w:t>
      </w:r>
      <w:bookmarkEnd w:id="930"/>
    </w:p>
    <w:p w:rsidR="007028DB" w:rsidRPr="00FF7624" w:rsidRDefault="007028DB" w:rsidP="007028DB">
      <w:r w:rsidRPr="00FF7624">
        <w:t>Перечень полей документа «</w:t>
      </w:r>
      <w:r w:rsidR="007D6F3C" w:rsidRPr="00FF7624">
        <w:t>Заявление на выдачу (перевод, изменение, отзыв) Казначейского обеспечения обязательств</w:t>
      </w:r>
      <w:r w:rsidR="00B53076" w:rsidRPr="00FF7624">
        <w:t xml:space="preserve">», закладки </w:t>
      </w:r>
      <w:r w:rsidRPr="00FF7624">
        <w:t>«Отметки ОрФК о принятии настоящего заявления» приведен в таблице</w:t>
      </w:r>
      <w:r w:rsidR="00745B44" w:rsidRPr="00FF7624">
        <w:t> </w:t>
      </w:r>
      <w:r w:rsidRPr="00FF7624">
        <w:fldChar w:fldCharType="begin"/>
      </w:r>
      <w:r w:rsidRPr="00FF7624">
        <w:instrText xml:space="preserve"> REF _Ref454801086 \h </w:instrText>
      </w:r>
      <w:r w:rsidR="00FF7624">
        <w:instrText xml:space="preserve"> \* MERGEFORMAT </w:instrText>
      </w:r>
      <w:r w:rsidRPr="00FF7624">
        <w:fldChar w:fldCharType="separate"/>
      </w:r>
      <w:r w:rsidR="00607514">
        <w:rPr>
          <w:noProof/>
        </w:rPr>
        <w:t>87</w:t>
      </w:r>
      <w:r w:rsidRPr="00FF7624">
        <w:fldChar w:fldCharType="end"/>
      </w:r>
      <w:r w:rsidRPr="00FF7624">
        <w:t>.</w:t>
      </w:r>
    </w:p>
    <w:p w:rsidR="007028DB" w:rsidRPr="00FF7624" w:rsidRDefault="008310DF" w:rsidP="007028DB">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31" w:name="_Ref454801086"/>
      <w:bookmarkStart w:id="932" w:name="_Toc126838440"/>
      <w:r w:rsidR="00607514">
        <w:rPr>
          <w:noProof/>
        </w:rPr>
        <w:t>87</w:t>
      </w:r>
      <w:bookmarkEnd w:id="931"/>
      <w:r w:rsidRPr="00FF7624">
        <w:rPr>
          <w:noProof/>
        </w:rPr>
        <w:fldChar w:fldCharType="end"/>
      </w:r>
      <w:r w:rsidR="007028DB" w:rsidRPr="00FF7624">
        <w:t>. Описание полей документа «</w:t>
      </w:r>
      <w:r w:rsidR="007D6F3C" w:rsidRPr="00FF7624">
        <w:t>Заявление на выдачу (перевод, отзыв) Казначейского обеспечения обязательств</w:t>
      </w:r>
      <w:r w:rsidR="00B53076" w:rsidRPr="00FF7624">
        <w:t xml:space="preserve">», закладки </w:t>
      </w:r>
      <w:r w:rsidR="007028DB" w:rsidRPr="00FF7624">
        <w:t>«Отметки ОрФК о принятии настоящего заявления»</w:t>
      </w:r>
      <w:bookmarkEnd w:id="932"/>
    </w:p>
    <w:tbl>
      <w:tblPr>
        <w:tblStyle w:val="ASFKTable"/>
        <w:tblW w:w="5000" w:type="pct"/>
        <w:tblLook w:val="01E0" w:firstRow="1" w:lastRow="1" w:firstColumn="1" w:lastColumn="1" w:noHBand="0" w:noVBand="0"/>
      </w:tblPr>
      <w:tblGrid>
        <w:gridCol w:w="2426"/>
        <w:gridCol w:w="7202"/>
      </w:tblGrid>
      <w:tr w:rsidR="007028DB"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7028DB" w:rsidRPr="00FF7624" w:rsidRDefault="007028DB" w:rsidP="00DE4D4F">
            <w:pPr>
              <w:pStyle w:val="ASFKTableHead"/>
            </w:pPr>
            <w:r w:rsidRPr="00FF7624">
              <w:t>Наименование поля</w:t>
            </w:r>
          </w:p>
        </w:tc>
        <w:tc>
          <w:tcPr>
            <w:tcW w:w="3740" w:type="pct"/>
          </w:tcPr>
          <w:p w:rsidR="007028DB" w:rsidRPr="00FF7624" w:rsidRDefault="007028DB" w:rsidP="00DE4D4F">
            <w:pPr>
              <w:pStyle w:val="ASFKTableHead"/>
            </w:pPr>
            <w:r w:rsidRPr="00FF7624">
              <w:t>Описание поля</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7028DB" w:rsidRPr="00FF7624" w:rsidRDefault="007028DB" w:rsidP="00DE4D4F">
            <w:pPr>
              <w:pStyle w:val="ASFKTablenorm"/>
            </w:pPr>
            <w:r w:rsidRPr="00FF7624">
              <w:t>Ответственный исполнитель должность</w:t>
            </w:r>
          </w:p>
        </w:tc>
        <w:tc>
          <w:tcPr>
            <w:tcW w:w="3740" w:type="pct"/>
          </w:tcPr>
          <w:p w:rsidR="007028DB" w:rsidRPr="00FF7624" w:rsidRDefault="007028DB" w:rsidP="00DE4D4F">
            <w:pPr>
              <w:pStyle w:val="ASFKTablenorm"/>
            </w:pPr>
            <w:r w:rsidRPr="00FF7624">
              <w:t xml:space="preserve">Заполнение поля на основании Квитанции об обработке документа в </w:t>
            </w:r>
            <w:r w:rsidR="00676935" w:rsidRPr="00FF7624">
              <w:t>OEBS</w:t>
            </w:r>
            <w:r w:rsidRPr="00FF7624">
              <w:t>.</w:t>
            </w:r>
          </w:p>
        </w:tc>
      </w:tr>
      <w:tr w:rsidR="007028DB" w:rsidRPr="00FF7624" w:rsidTr="00EE4326">
        <w:trPr>
          <w:cnfStyle w:val="000000010000" w:firstRow="0" w:lastRow="0" w:firstColumn="0" w:lastColumn="0" w:oddVBand="0" w:evenVBand="0" w:oddHBand="0" w:evenHBand="1" w:firstRowFirstColumn="0" w:firstRowLastColumn="0" w:lastRowFirstColumn="0" w:lastRowLastColumn="0"/>
        </w:trPr>
        <w:tc>
          <w:tcPr>
            <w:tcW w:w="1260" w:type="pct"/>
          </w:tcPr>
          <w:p w:rsidR="007028DB" w:rsidRPr="00FF7624" w:rsidRDefault="007028DB" w:rsidP="00DE4D4F">
            <w:pPr>
              <w:pStyle w:val="ASFKTablenorm"/>
            </w:pPr>
            <w:r w:rsidRPr="00FF7624">
              <w:t>Расшифровка подписи</w:t>
            </w:r>
          </w:p>
        </w:tc>
        <w:tc>
          <w:tcPr>
            <w:tcW w:w="3740" w:type="pct"/>
          </w:tcPr>
          <w:p w:rsidR="007028DB" w:rsidRPr="00FF7624" w:rsidRDefault="007028DB" w:rsidP="00DE4D4F">
            <w:pPr>
              <w:pStyle w:val="ASFKTablenorm"/>
            </w:pPr>
            <w:r w:rsidRPr="00FF7624">
              <w:t xml:space="preserve">Заполнение поля на основании Квитанции об обработке документа в </w:t>
            </w:r>
            <w:r w:rsidR="00676935" w:rsidRPr="00FF7624">
              <w:t>OEBS</w:t>
            </w:r>
            <w:r w:rsidRPr="00FF7624">
              <w:t>.</w:t>
            </w:r>
          </w:p>
        </w:tc>
      </w:tr>
      <w:tr w:rsidR="007028DB" w:rsidRPr="00FF7624" w:rsidTr="00EE4326">
        <w:trPr>
          <w:cnfStyle w:val="000000100000" w:firstRow="0" w:lastRow="0" w:firstColumn="0" w:lastColumn="0" w:oddVBand="0" w:evenVBand="0" w:oddHBand="1" w:evenHBand="0" w:firstRowFirstColumn="0" w:firstRowLastColumn="0" w:lastRowFirstColumn="0" w:lastRowLastColumn="0"/>
        </w:trPr>
        <w:tc>
          <w:tcPr>
            <w:tcW w:w="1260" w:type="pct"/>
          </w:tcPr>
          <w:p w:rsidR="007028DB" w:rsidRPr="00FF7624" w:rsidRDefault="007028DB" w:rsidP="00DE4D4F">
            <w:pPr>
              <w:pStyle w:val="ASFKTablenorm"/>
            </w:pPr>
            <w:r w:rsidRPr="00FF7624">
              <w:t>Дата принятия</w:t>
            </w:r>
          </w:p>
        </w:tc>
        <w:tc>
          <w:tcPr>
            <w:tcW w:w="3740" w:type="pct"/>
          </w:tcPr>
          <w:p w:rsidR="007028DB" w:rsidRPr="00FF7624" w:rsidRDefault="007028DB" w:rsidP="00DE4D4F">
            <w:pPr>
              <w:pStyle w:val="ASFKTablenorm"/>
            </w:pPr>
            <w:r w:rsidRPr="00FF7624">
              <w:t xml:space="preserve">Заполнение поля на основании Квитанции об обработке документа в </w:t>
            </w:r>
            <w:r w:rsidR="00676935" w:rsidRPr="00FF7624">
              <w:t>OEBS</w:t>
            </w:r>
            <w:r w:rsidRPr="00FF7624">
              <w:t>.</w:t>
            </w:r>
          </w:p>
        </w:tc>
      </w:tr>
    </w:tbl>
    <w:p w:rsidR="00606584" w:rsidRPr="00FF7624" w:rsidRDefault="00606584" w:rsidP="00606584">
      <w:pPr>
        <w:pStyle w:val="32"/>
      </w:pPr>
      <w:bookmarkStart w:id="933" w:name="_Ref3292484"/>
      <w:bookmarkStart w:id="934" w:name="_Toc126839094"/>
      <w:bookmarkEnd w:id="903"/>
      <w:r w:rsidRPr="00FF7624">
        <w:t>Заявление на исполнение Казначейского обеспечения обязательств</w:t>
      </w:r>
      <w:bookmarkEnd w:id="933"/>
      <w:bookmarkEnd w:id="934"/>
    </w:p>
    <w:p w:rsidR="00606584" w:rsidRPr="00FF7624" w:rsidRDefault="00606584" w:rsidP="00606584">
      <w:pPr>
        <w:pStyle w:val="ASFKNormal"/>
      </w:pPr>
      <w:r w:rsidRPr="00FF7624">
        <w:t>Документ «Заявление на исполнение Казначейского обеспечения обязательств» в ППО «АСФК (СУФД)» предназначен для обеспечения документооборота и пересылки между ФК в частности из ОК ФК в ЗК ФК через АРМ ОрФК, в том числе, для обеспечения возможности просмотра и проверки подписания ЭД сотрудником ФК на уровне АРМ ОрФК.</w:t>
      </w:r>
    </w:p>
    <w:p w:rsidR="00606584" w:rsidRPr="00FF7624" w:rsidRDefault="00606584" w:rsidP="00606584">
      <w:pPr>
        <w:pStyle w:val="ASFKNormal"/>
      </w:pPr>
      <w:r w:rsidRPr="00FF7624">
        <w:t>Для работы с документами «Заявление на исполнение Казначейского обеспечения обязательств» следует перейти в пункт меню «Документы – Регистрация и учет обязательств – Аккредитив – Казначейское обеспечение обязательств – Заявление на исполнение Казначейского обеспечения обязательств». Откроется ЭФ списка документов, представленная на рисунке </w:t>
      </w:r>
      <w:r w:rsidR="001B684D" w:rsidRPr="00FF7624">
        <w:fldChar w:fldCharType="begin"/>
      </w:r>
      <w:r w:rsidR="001B684D" w:rsidRPr="00FF7624">
        <w:instrText xml:space="preserve"> REF _Ref3292477 \h </w:instrText>
      </w:r>
      <w:r w:rsidR="00FF7624">
        <w:instrText xml:space="preserve"> \* MERGEFORMAT </w:instrText>
      </w:r>
      <w:r w:rsidR="001B684D" w:rsidRPr="00FF7624">
        <w:fldChar w:fldCharType="separate"/>
      </w:r>
      <w:r w:rsidR="00607514">
        <w:rPr>
          <w:noProof/>
        </w:rPr>
        <w:t>133</w:t>
      </w:r>
      <w:r w:rsidR="001B684D" w:rsidRPr="00FF7624">
        <w:fldChar w:fldCharType="end"/>
      </w:r>
      <w:r w:rsidRPr="00FF7624">
        <w:t>.</w:t>
      </w:r>
    </w:p>
    <w:p w:rsidR="00606584" w:rsidRPr="00FF7624" w:rsidRDefault="00B76DB5" w:rsidP="00606584">
      <w:pPr>
        <w:pStyle w:val="ASFKFigure"/>
      </w:pPr>
      <w:r w:rsidRPr="00FF7624">
        <w:rPr>
          <w:noProof/>
        </w:rPr>
        <w:drawing>
          <wp:inline distT="0" distB="0" distL="0" distR="0">
            <wp:extent cx="6086475" cy="2438400"/>
            <wp:effectExtent l="0" t="0" r="9525" b="0"/>
            <wp:docPr id="205" name="Рисунок 2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086475" cy="2438400"/>
                    </a:xfrm>
                    <a:prstGeom prst="rect">
                      <a:avLst/>
                    </a:prstGeom>
                    <a:noFill/>
                    <a:ln>
                      <a:noFill/>
                    </a:ln>
                  </pic:spPr>
                </pic:pic>
              </a:graphicData>
            </a:graphic>
          </wp:inline>
        </w:drawing>
      </w:r>
    </w:p>
    <w:p w:rsidR="00606584" w:rsidRPr="00FF7624" w:rsidRDefault="00C72376" w:rsidP="0060658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35" w:name="_Ref3292477"/>
      <w:bookmarkStart w:id="936" w:name="_Toc126839301"/>
      <w:r w:rsidR="00607514">
        <w:rPr>
          <w:noProof/>
        </w:rPr>
        <w:t>133</w:t>
      </w:r>
      <w:bookmarkEnd w:id="935"/>
      <w:r w:rsidRPr="00FF7624">
        <w:rPr>
          <w:noProof/>
        </w:rPr>
        <w:fldChar w:fldCharType="end"/>
      </w:r>
      <w:r w:rsidR="00606584" w:rsidRPr="00FF7624">
        <w:t>. ЭФ списка документов «</w:t>
      </w:r>
      <w:r w:rsidR="004C5398" w:rsidRPr="00FF7624">
        <w:t xml:space="preserve">Заявление на исполнение </w:t>
      </w:r>
      <w:r w:rsidR="00151807" w:rsidRPr="00FF7624">
        <w:t>КОО</w:t>
      </w:r>
      <w:r w:rsidR="00606584" w:rsidRPr="00FF7624">
        <w:t>»</w:t>
      </w:r>
      <w:bookmarkEnd w:id="936"/>
    </w:p>
    <w:p w:rsidR="00606584" w:rsidRPr="00FF7624" w:rsidRDefault="00606584" w:rsidP="00606584">
      <w:pPr>
        <w:pStyle w:val="41"/>
      </w:pPr>
      <w:r w:rsidRPr="00FF7624">
        <w:t>Доступные операции</w:t>
      </w:r>
    </w:p>
    <w:p w:rsidR="00606584" w:rsidRPr="00FF7624" w:rsidRDefault="00606584" w:rsidP="00606584">
      <w:pPr>
        <w:pStyle w:val="ASFKNormal"/>
      </w:pPr>
      <w:r w:rsidRPr="00FF7624">
        <w:t>На АРМ ОРФК доступны следующие операции над документом:</w:t>
      </w:r>
    </w:p>
    <w:p w:rsidR="00606584" w:rsidRPr="00FF7624" w:rsidRDefault="00606584" w:rsidP="00606584">
      <w:pPr>
        <w:pStyle w:val="ASFKListmark1"/>
      </w:pPr>
      <w:r w:rsidRPr="00FF7624">
        <w:t>Для транзитных документов:</w:t>
      </w:r>
    </w:p>
    <w:p w:rsidR="00606584" w:rsidRPr="00FF7624" w:rsidRDefault="00606584" w:rsidP="00606584">
      <w:pPr>
        <w:pStyle w:val="ASFKListmark2"/>
      </w:pPr>
      <w:r w:rsidRPr="00FF7624">
        <w:t>просмотр;</w:t>
      </w:r>
    </w:p>
    <w:p w:rsidR="00606584" w:rsidRPr="00FF7624" w:rsidRDefault="00606584" w:rsidP="00606584">
      <w:pPr>
        <w:pStyle w:val="ASFKListmark2"/>
      </w:pPr>
      <w:r w:rsidRPr="00FF7624">
        <w:t>проверка ЭП;</w:t>
      </w:r>
    </w:p>
    <w:p w:rsidR="00606584" w:rsidRPr="00FF7624" w:rsidRDefault="00606584" w:rsidP="00606584">
      <w:pPr>
        <w:pStyle w:val="ASFKListmark2"/>
      </w:pPr>
      <w:r w:rsidRPr="00FF7624">
        <w:t>отправка;</w:t>
      </w:r>
    </w:p>
    <w:p w:rsidR="004C5398" w:rsidRPr="00FF7624" w:rsidRDefault="004C5398" w:rsidP="00606584">
      <w:pPr>
        <w:pStyle w:val="ASFKListmark2"/>
      </w:pPr>
      <w:r w:rsidRPr="00FF7624">
        <w:t>загрузка из OEBS;</w:t>
      </w:r>
    </w:p>
    <w:p w:rsidR="004C5398" w:rsidRPr="00FF7624" w:rsidRDefault="004C5398" w:rsidP="004C5398">
      <w:pPr>
        <w:pStyle w:val="ASFKListmark2"/>
      </w:pPr>
      <w:r w:rsidRPr="00FF7624">
        <w:t>печать документа и скроллера.</w:t>
      </w:r>
    </w:p>
    <w:p w:rsidR="00606584" w:rsidRPr="00FF7624" w:rsidRDefault="00606584" w:rsidP="00606584">
      <w:pPr>
        <w:pStyle w:val="41"/>
      </w:pPr>
      <w:r w:rsidRPr="00FF7624">
        <w:lastRenderedPageBreak/>
        <w:t>Экранная форма документа</w:t>
      </w:r>
    </w:p>
    <w:p w:rsidR="00606584" w:rsidRPr="00FF7624" w:rsidRDefault="00606584" w:rsidP="00606584">
      <w:pPr>
        <w:pStyle w:val="ASFKNormal"/>
      </w:pPr>
      <w:r w:rsidRPr="00FF7624">
        <w:t>ЭФ документа «</w:t>
      </w:r>
      <w:r w:rsidR="004C5398" w:rsidRPr="00FF7624">
        <w:t>Заявление на исполнение Казначейского обеспечения обязательств</w:t>
      </w:r>
      <w:r w:rsidRPr="00FF7624">
        <w:t>», закладки «Документ (1)» представлена на рисунке </w:t>
      </w:r>
      <w:r w:rsidR="001B684D" w:rsidRPr="00FF7624">
        <w:fldChar w:fldCharType="begin"/>
      </w:r>
      <w:r w:rsidR="001B684D" w:rsidRPr="00FF7624">
        <w:instrText xml:space="preserve"> REF _Ref3292478 \h </w:instrText>
      </w:r>
      <w:r w:rsidR="00FF7624">
        <w:instrText xml:space="preserve"> \* MERGEFORMAT </w:instrText>
      </w:r>
      <w:r w:rsidR="001B684D" w:rsidRPr="00FF7624">
        <w:fldChar w:fldCharType="separate"/>
      </w:r>
      <w:r w:rsidR="00607514">
        <w:rPr>
          <w:noProof/>
        </w:rPr>
        <w:t>134</w:t>
      </w:r>
      <w:r w:rsidR="001B684D" w:rsidRPr="00FF7624">
        <w:fldChar w:fldCharType="end"/>
      </w:r>
      <w:r w:rsidRPr="00FF7624">
        <w:t>. Форма содержит следующие закладки:</w:t>
      </w:r>
    </w:p>
    <w:p w:rsidR="00606584" w:rsidRPr="00FF7624" w:rsidRDefault="00606584" w:rsidP="00606584">
      <w:pPr>
        <w:pStyle w:val="ASFKListmark1"/>
      </w:pPr>
      <w:r w:rsidRPr="00FF7624">
        <w:t>«Документ (1)»;</w:t>
      </w:r>
    </w:p>
    <w:p w:rsidR="00606584" w:rsidRPr="00FF7624" w:rsidRDefault="00606584" w:rsidP="00606584">
      <w:pPr>
        <w:pStyle w:val="ASFKListmark1"/>
      </w:pPr>
      <w:r w:rsidRPr="00FF7624">
        <w:t>«Реквизиты (2)»;</w:t>
      </w:r>
    </w:p>
    <w:p w:rsidR="00606584" w:rsidRPr="00FF7624" w:rsidRDefault="00606584" w:rsidP="00606584">
      <w:pPr>
        <w:pStyle w:val="ASFKListmark1"/>
      </w:pPr>
      <w:r w:rsidRPr="00FF7624">
        <w:t>«Подписи (</w:t>
      </w:r>
      <w:r w:rsidR="004C5398" w:rsidRPr="00FF7624">
        <w:t>3</w:t>
      </w:r>
      <w:r w:rsidRPr="00FF7624">
        <w:t>)»</w:t>
      </w:r>
      <w:r w:rsidR="00830D30" w:rsidRPr="00FF7624">
        <w:t>;</w:t>
      </w:r>
    </w:p>
    <w:p w:rsidR="00830D30" w:rsidRPr="00FF7624" w:rsidRDefault="00830D30" w:rsidP="00606584">
      <w:pPr>
        <w:pStyle w:val="ASFKListmark1"/>
      </w:pPr>
      <w:r w:rsidRPr="00FF7624">
        <w:t>«Дополнительные атрибуты (4)».</w:t>
      </w:r>
    </w:p>
    <w:p w:rsidR="00606584" w:rsidRPr="00FF7624" w:rsidRDefault="005E4C24" w:rsidP="00606584">
      <w:pPr>
        <w:pStyle w:val="ASFKFigure"/>
      </w:pPr>
      <w:r w:rsidRPr="00FF7624">
        <w:rPr>
          <w:noProof/>
        </w:rPr>
        <w:drawing>
          <wp:inline distT="0" distB="0" distL="0" distR="0">
            <wp:extent cx="6120130" cy="5534783"/>
            <wp:effectExtent l="0" t="0" r="0" b="8890"/>
            <wp:docPr id="507" name="Рисунок 50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Скриншоты\0.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20130" cy="5534783"/>
                    </a:xfrm>
                    <a:prstGeom prst="rect">
                      <a:avLst/>
                    </a:prstGeom>
                    <a:noFill/>
                    <a:ln>
                      <a:noFill/>
                    </a:ln>
                  </pic:spPr>
                </pic:pic>
              </a:graphicData>
            </a:graphic>
          </wp:inline>
        </w:drawing>
      </w:r>
    </w:p>
    <w:p w:rsidR="00606584" w:rsidRPr="00FF7624" w:rsidRDefault="00C72376" w:rsidP="0060658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37" w:name="_Ref3292478"/>
      <w:bookmarkStart w:id="938" w:name="_Toc126839302"/>
      <w:r w:rsidR="00607514">
        <w:rPr>
          <w:noProof/>
        </w:rPr>
        <w:t>134</w:t>
      </w:r>
      <w:bookmarkEnd w:id="937"/>
      <w:r w:rsidRPr="00FF7624">
        <w:rPr>
          <w:noProof/>
        </w:rPr>
        <w:fldChar w:fldCharType="end"/>
      </w:r>
      <w:r w:rsidR="00606584" w:rsidRPr="00FF7624">
        <w:t>. ЭФ документа «</w:t>
      </w:r>
      <w:r w:rsidR="004C5398" w:rsidRPr="00FF7624">
        <w:t>Заявление на исполнение Казначейского обеспечения обязательств</w:t>
      </w:r>
      <w:r w:rsidR="00606584" w:rsidRPr="00FF7624">
        <w:t>», закладки «Документ (1)»</w:t>
      </w:r>
      <w:bookmarkEnd w:id="938"/>
    </w:p>
    <w:p w:rsidR="00606584" w:rsidRPr="00FF7624" w:rsidRDefault="00606584" w:rsidP="00606584">
      <w:pPr>
        <w:pStyle w:val="ASFKNormal"/>
      </w:pPr>
      <w:r w:rsidRPr="00FF7624">
        <w:t>Перечень полей документа «</w:t>
      </w:r>
      <w:r w:rsidR="004C5398" w:rsidRPr="00FF7624">
        <w:t>Заявление на исполнение Казначейского обеспечения обязательств</w:t>
      </w:r>
      <w:r w:rsidRPr="00FF7624">
        <w:t>», закладки «Документ (1)» приведен в таблице </w:t>
      </w:r>
      <w:r w:rsidR="001B684D" w:rsidRPr="00FF7624">
        <w:fldChar w:fldCharType="begin"/>
      </w:r>
      <w:r w:rsidR="001B684D" w:rsidRPr="00FF7624">
        <w:instrText xml:space="preserve"> REF _Ref3292481 \h </w:instrText>
      </w:r>
      <w:r w:rsidR="00FF7624">
        <w:instrText xml:space="preserve"> \* MERGEFORMAT </w:instrText>
      </w:r>
      <w:r w:rsidR="001B684D" w:rsidRPr="00FF7624">
        <w:fldChar w:fldCharType="separate"/>
      </w:r>
      <w:r w:rsidR="00607514">
        <w:rPr>
          <w:noProof/>
        </w:rPr>
        <w:t>88</w:t>
      </w:r>
      <w:r w:rsidR="001B684D" w:rsidRPr="00FF7624">
        <w:fldChar w:fldCharType="end"/>
      </w:r>
      <w:r w:rsidRPr="00FF7624">
        <w:t>.</w:t>
      </w:r>
    </w:p>
    <w:p w:rsidR="00606584" w:rsidRPr="00FF7624" w:rsidRDefault="008310DF" w:rsidP="00606584">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39" w:name="_Ref3292481"/>
      <w:bookmarkStart w:id="940" w:name="_Toc126838441"/>
      <w:r w:rsidR="00607514">
        <w:rPr>
          <w:noProof/>
        </w:rPr>
        <w:t>88</w:t>
      </w:r>
      <w:bookmarkEnd w:id="939"/>
      <w:r w:rsidRPr="00FF7624">
        <w:rPr>
          <w:noProof/>
        </w:rPr>
        <w:fldChar w:fldCharType="end"/>
      </w:r>
      <w:r w:rsidR="00606584" w:rsidRPr="00FF7624">
        <w:t>. Описание полей документа «</w:t>
      </w:r>
      <w:r w:rsidR="004C5398" w:rsidRPr="00FF7624">
        <w:t>Заявление на исполнение Казначейского обеспечения обязательств</w:t>
      </w:r>
      <w:r w:rsidR="00606584" w:rsidRPr="00FF7624">
        <w:t>», закладки «Документ (1)»</w:t>
      </w:r>
      <w:bookmarkEnd w:id="940"/>
    </w:p>
    <w:tbl>
      <w:tblPr>
        <w:tblStyle w:val="ASFKTable"/>
        <w:tblW w:w="5000" w:type="pct"/>
        <w:tblLook w:val="01E0" w:firstRow="1" w:lastRow="1" w:firstColumn="1" w:lastColumn="1" w:noHBand="0" w:noVBand="0"/>
      </w:tblPr>
      <w:tblGrid>
        <w:gridCol w:w="2900"/>
        <w:gridCol w:w="6728"/>
      </w:tblGrid>
      <w:tr w:rsidR="00606584"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606584" w:rsidRPr="00FF7624" w:rsidRDefault="00606584" w:rsidP="00186F12">
            <w:pPr>
              <w:pStyle w:val="ASFKTableHead"/>
            </w:pPr>
            <w:r w:rsidRPr="00FF7624">
              <w:t>Наименование поля</w:t>
            </w:r>
          </w:p>
        </w:tc>
        <w:tc>
          <w:tcPr>
            <w:tcW w:w="3494" w:type="pct"/>
          </w:tcPr>
          <w:p w:rsidR="00606584" w:rsidRPr="00FF7624" w:rsidRDefault="00606584" w:rsidP="00186F12">
            <w:pPr>
              <w:pStyle w:val="ASFKTableHead"/>
            </w:pPr>
            <w:r w:rsidRPr="00FF7624">
              <w:t>Описание поля</w:t>
            </w:r>
          </w:p>
        </w:tc>
      </w:tr>
      <w:tr w:rsidR="00606584"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06584" w:rsidRPr="00FF7624" w:rsidRDefault="004C5398" w:rsidP="00186F12">
            <w:pPr>
              <w:pStyle w:val="ASFKTablenorm"/>
            </w:pPr>
            <w:r w:rsidRPr="00FF7624">
              <w:t>Дата</w:t>
            </w:r>
          </w:p>
        </w:tc>
        <w:tc>
          <w:tcPr>
            <w:tcW w:w="3494" w:type="pct"/>
          </w:tcPr>
          <w:p w:rsidR="004C5398" w:rsidRPr="00FF7624" w:rsidRDefault="004C5398" w:rsidP="00186F12">
            <w:pPr>
              <w:pStyle w:val="ASFKTablenorm"/>
            </w:pPr>
            <w:r w:rsidRPr="00FF7624">
              <w:t>Дата.</w:t>
            </w:r>
          </w:p>
          <w:p w:rsidR="00606584" w:rsidRPr="00FF7624" w:rsidRDefault="004C5398" w:rsidP="00186F12">
            <w:pPr>
              <w:pStyle w:val="ASFKTablenorm"/>
            </w:pPr>
            <w:r w:rsidRPr="00FF7624">
              <w:t>Значение поля загружается из ОеБС.</w:t>
            </w:r>
          </w:p>
        </w:tc>
      </w:tr>
      <w:tr w:rsidR="005E4C24"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5E4C24" w:rsidRPr="00FF7624" w:rsidRDefault="005E4C24" w:rsidP="006064E7">
            <w:pPr>
              <w:pStyle w:val="ASFKTablenorm"/>
            </w:pPr>
            <w:r w:rsidRPr="00FF7624">
              <w:t>Номер</w:t>
            </w:r>
          </w:p>
        </w:tc>
        <w:tc>
          <w:tcPr>
            <w:tcW w:w="3494" w:type="pct"/>
          </w:tcPr>
          <w:p w:rsidR="005E4C24" w:rsidRPr="00FF7624" w:rsidRDefault="005E4C24" w:rsidP="006064E7">
            <w:pPr>
              <w:pStyle w:val="ASFKTablenorm"/>
            </w:pPr>
            <w:r w:rsidRPr="00FF7624">
              <w:t>Номер.</w:t>
            </w:r>
          </w:p>
        </w:tc>
      </w:tr>
      <w:tr w:rsidR="00606584"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06584" w:rsidRPr="00FF7624" w:rsidRDefault="004C5398" w:rsidP="00186F12">
            <w:pPr>
              <w:pStyle w:val="ASFKTablenorm"/>
            </w:pPr>
            <w:r w:rsidRPr="00FF7624">
              <w:t>Дата исполнения</w:t>
            </w:r>
          </w:p>
        </w:tc>
        <w:tc>
          <w:tcPr>
            <w:tcW w:w="3494" w:type="pct"/>
          </w:tcPr>
          <w:p w:rsidR="00606584" w:rsidRPr="00FF7624" w:rsidRDefault="004C5398" w:rsidP="00186F12">
            <w:pPr>
              <w:pStyle w:val="ASFKTablenorm"/>
            </w:pPr>
            <w:r w:rsidRPr="00FF7624">
              <w:t>Дата исполнения.</w:t>
            </w:r>
          </w:p>
        </w:tc>
      </w:tr>
      <w:tr w:rsidR="00606584"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06584" w:rsidRPr="00FF7624" w:rsidRDefault="004C5398" w:rsidP="00186F12">
            <w:pPr>
              <w:pStyle w:val="ASFKTablenorm"/>
            </w:pPr>
            <w:r w:rsidRPr="00FF7624">
              <w:t>Статус</w:t>
            </w:r>
          </w:p>
        </w:tc>
        <w:tc>
          <w:tcPr>
            <w:tcW w:w="3494" w:type="pct"/>
          </w:tcPr>
          <w:p w:rsidR="004C5398" w:rsidRPr="00FF7624" w:rsidRDefault="004C5398" w:rsidP="00186F12">
            <w:pPr>
              <w:pStyle w:val="ASFKTablenorm"/>
            </w:pPr>
            <w:r w:rsidRPr="00FF7624">
              <w:t>Статус.</w:t>
            </w:r>
          </w:p>
          <w:p w:rsidR="00606584" w:rsidRPr="00FF7624" w:rsidRDefault="004C5398" w:rsidP="00186F12">
            <w:pPr>
              <w:pStyle w:val="ASFKTablenorm"/>
            </w:pPr>
            <w:r w:rsidRPr="00FF7624">
              <w:t>Выводится значение системного поля «Бизнес – статус (код)».</w:t>
            </w:r>
          </w:p>
        </w:tc>
      </w:tr>
      <w:tr w:rsidR="005E4C24"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5E4C24" w:rsidRPr="00FF7624" w:rsidRDefault="005E4C24" w:rsidP="00186F12">
            <w:pPr>
              <w:pStyle w:val="ASFKTablenorm"/>
            </w:pPr>
            <w:r w:rsidRPr="00FF7624">
              <w:t>Подтип</w:t>
            </w:r>
          </w:p>
        </w:tc>
        <w:tc>
          <w:tcPr>
            <w:tcW w:w="3494" w:type="pct"/>
          </w:tcPr>
          <w:p w:rsidR="005E4C24" w:rsidRPr="00FF7624" w:rsidRDefault="005E4C24" w:rsidP="00186F12">
            <w:pPr>
              <w:pStyle w:val="ASFKTablenorm"/>
            </w:pPr>
            <w:r w:rsidRPr="00FF7624">
              <w:t>Подтип.</w:t>
            </w:r>
          </w:p>
        </w:tc>
      </w:tr>
      <w:tr w:rsidR="00606584"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6584" w:rsidRPr="00FF7624" w:rsidRDefault="00130FA2" w:rsidP="00130FA2">
            <w:pPr>
              <w:pStyle w:val="ASFKTablenorm"/>
            </w:pPr>
            <w:r w:rsidRPr="00FF7624">
              <w:t>Группа полей «От кого»</w:t>
            </w:r>
          </w:p>
        </w:tc>
      </w:tr>
      <w:tr w:rsidR="00606584"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06584" w:rsidRPr="00FF7624" w:rsidRDefault="00130FA2" w:rsidP="00186F12">
            <w:pPr>
              <w:pStyle w:val="ASFKTablenorm"/>
            </w:pPr>
            <w:r w:rsidRPr="00FF7624">
              <w:t>Орган ФК</w:t>
            </w:r>
          </w:p>
        </w:tc>
        <w:tc>
          <w:tcPr>
            <w:tcW w:w="3494" w:type="pct"/>
          </w:tcPr>
          <w:p w:rsidR="00606584" w:rsidRPr="00FF7624" w:rsidRDefault="00130FA2" w:rsidP="00186F12">
            <w:pPr>
              <w:pStyle w:val="ASFKTablenorm"/>
            </w:pPr>
            <w:r w:rsidRPr="00FF7624">
              <w:t>Орган ФК.</w:t>
            </w:r>
          </w:p>
        </w:tc>
      </w:tr>
      <w:tr w:rsidR="00130FA2"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130FA2" w:rsidRPr="00FF7624" w:rsidRDefault="00492AE7" w:rsidP="00186F12">
            <w:pPr>
              <w:pStyle w:val="ASFKTablenorm"/>
            </w:pPr>
            <w:r w:rsidRPr="00FF7624">
              <w:t>П</w:t>
            </w:r>
            <w:r w:rsidR="00130FA2" w:rsidRPr="00FF7624">
              <w:t>о ОКПО</w:t>
            </w:r>
          </w:p>
        </w:tc>
        <w:tc>
          <w:tcPr>
            <w:tcW w:w="3494" w:type="pct"/>
          </w:tcPr>
          <w:p w:rsidR="00130FA2" w:rsidRPr="00FF7624" w:rsidRDefault="00130FA2" w:rsidP="00186F12">
            <w:pPr>
              <w:pStyle w:val="ASFKTablenorm"/>
            </w:pPr>
            <w:r w:rsidRPr="00FF7624">
              <w:t>по ОКПО.</w:t>
            </w:r>
          </w:p>
        </w:tc>
      </w:tr>
      <w:tr w:rsidR="00130FA2"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130FA2" w:rsidRPr="00FF7624" w:rsidRDefault="00492AE7" w:rsidP="00186F12">
            <w:pPr>
              <w:pStyle w:val="ASFKTablenorm"/>
            </w:pPr>
            <w:r w:rsidRPr="00FF7624">
              <w:t>П</w:t>
            </w:r>
            <w:r w:rsidR="00130FA2" w:rsidRPr="00FF7624">
              <w:t>о КОФК</w:t>
            </w:r>
          </w:p>
        </w:tc>
        <w:tc>
          <w:tcPr>
            <w:tcW w:w="3494" w:type="pct"/>
          </w:tcPr>
          <w:p w:rsidR="00130FA2" w:rsidRPr="00FF7624" w:rsidRDefault="00130FA2" w:rsidP="00186F12">
            <w:pPr>
              <w:pStyle w:val="ASFKTablenorm"/>
            </w:pPr>
            <w:r w:rsidRPr="00FF7624">
              <w:t>по КОФК.</w:t>
            </w:r>
          </w:p>
        </w:tc>
      </w:tr>
      <w:tr w:rsidR="00606584"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6584" w:rsidRPr="00FF7624" w:rsidRDefault="00130FA2" w:rsidP="00186F12">
            <w:pPr>
              <w:pStyle w:val="ASFKTablenorm"/>
            </w:pPr>
            <w:r w:rsidRPr="00FF7624">
              <w:t>Группа полей «Кому»</w:t>
            </w:r>
          </w:p>
        </w:tc>
      </w:tr>
      <w:tr w:rsidR="00130FA2"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130FA2" w:rsidRPr="00FF7624" w:rsidRDefault="00130FA2" w:rsidP="00186F12">
            <w:pPr>
              <w:pStyle w:val="ASFKTablenorm"/>
            </w:pPr>
            <w:r w:rsidRPr="00FF7624">
              <w:t>Орган ФК</w:t>
            </w:r>
          </w:p>
        </w:tc>
        <w:tc>
          <w:tcPr>
            <w:tcW w:w="3494" w:type="pct"/>
          </w:tcPr>
          <w:p w:rsidR="00130FA2" w:rsidRPr="00FF7624" w:rsidRDefault="00130FA2" w:rsidP="00186F12">
            <w:pPr>
              <w:pStyle w:val="ASFKTablenorm"/>
            </w:pPr>
            <w:r w:rsidRPr="00FF7624">
              <w:t>Орган ФК.</w:t>
            </w:r>
          </w:p>
        </w:tc>
      </w:tr>
      <w:tr w:rsidR="00130FA2"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130FA2" w:rsidRPr="00FF7624" w:rsidRDefault="00492AE7" w:rsidP="00186F12">
            <w:pPr>
              <w:pStyle w:val="ASFKTablenorm"/>
            </w:pPr>
            <w:r w:rsidRPr="00FF7624">
              <w:t>П</w:t>
            </w:r>
            <w:r w:rsidR="00130FA2" w:rsidRPr="00FF7624">
              <w:t>о ОКПО</w:t>
            </w:r>
          </w:p>
        </w:tc>
        <w:tc>
          <w:tcPr>
            <w:tcW w:w="3494" w:type="pct"/>
          </w:tcPr>
          <w:p w:rsidR="00130FA2" w:rsidRPr="00FF7624" w:rsidRDefault="00130FA2" w:rsidP="00186F12">
            <w:pPr>
              <w:pStyle w:val="ASFKTablenorm"/>
            </w:pPr>
            <w:r w:rsidRPr="00FF7624">
              <w:t>по ОКПО.</w:t>
            </w:r>
          </w:p>
        </w:tc>
      </w:tr>
      <w:tr w:rsidR="00130FA2"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130FA2" w:rsidRPr="00FF7624" w:rsidRDefault="00492AE7" w:rsidP="00186F12">
            <w:pPr>
              <w:pStyle w:val="ASFKTablenorm"/>
            </w:pPr>
            <w:r w:rsidRPr="00FF7624">
              <w:t>П</w:t>
            </w:r>
            <w:r w:rsidR="00130FA2" w:rsidRPr="00FF7624">
              <w:t>о КОФК</w:t>
            </w:r>
          </w:p>
        </w:tc>
        <w:tc>
          <w:tcPr>
            <w:tcW w:w="3494" w:type="pct"/>
          </w:tcPr>
          <w:p w:rsidR="00130FA2" w:rsidRPr="00FF7624" w:rsidRDefault="00130FA2" w:rsidP="00186F12">
            <w:pPr>
              <w:pStyle w:val="ASFKTablenorm"/>
            </w:pPr>
            <w:r w:rsidRPr="00FF7624">
              <w:t>по КОФК.</w:t>
            </w:r>
          </w:p>
        </w:tc>
      </w:tr>
      <w:tr w:rsidR="00056112"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56112" w:rsidRPr="00FF7624" w:rsidRDefault="00056112" w:rsidP="00186F12">
            <w:pPr>
              <w:pStyle w:val="ASFKTablenorm"/>
            </w:pPr>
            <w:r w:rsidRPr="00FF7624">
              <w:t>Вид целевых средств</w:t>
            </w:r>
          </w:p>
        </w:tc>
        <w:tc>
          <w:tcPr>
            <w:tcW w:w="3494" w:type="pct"/>
          </w:tcPr>
          <w:p w:rsidR="00056112" w:rsidRPr="00FF7624" w:rsidRDefault="00056112" w:rsidP="00186F12">
            <w:pPr>
              <w:pStyle w:val="ASFKTablenorm"/>
            </w:pPr>
          </w:p>
        </w:tc>
      </w:tr>
      <w:tr w:rsidR="00056112"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056112" w:rsidRPr="00FF7624" w:rsidRDefault="00056112" w:rsidP="00186F12">
            <w:pPr>
              <w:pStyle w:val="ASFKTablenorm"/>
            </w:pPr>
            <w:r w:rsidRPr="00FF7624">
              <w:t>Единица измерения</w:t>
            </w:r>
          </w:p>
        </w:tc>
        <w:tc>
          <w:tcPr>
            <w:tcW w:w="3494" w:type="pct"/>
          </w:tcPr>
          <w:p w:rsidR="00056112" w:rsidRPr="00FF7624" w:rsidRDefault="00056112" w:rsidP="00186F12">
            <w:pPr>
              <w:pStyle w:val="ASFKTablenorm"/>
            </w:pPr>
          </w:p>
        </w:tc>
      </w:tr>
      <w:tr w:rsidR="00130FA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30FA2" w:rsidRPr="00FF7624" w:rsidRDefault="00130FA2" w:rsidP="00186F12">
            <w:pPr>
              <w:pStyle w:val="ASFKTablenorm"/>
            </w:pPr>
            <w:r w:rsidRPr="00FF7624">
              <w:t>Группа полей «Основание для исполнения»</w:t>
            </w:r>
          </w:p>
        </w:tc>
      </w:tr>
      <w:tr w:rsidR="00F21C0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F21C0D" w:rsidRPr="00FF7624" w:rsidRDefault="00F21C0D" w:rsidP="00186F12">
            <w:pPr>
              <w:pStyle w:val="ASFKTablenorm"/>
            </w:pPr>
            <w:r w:rsidRPr="00FF7624">
              <w:t>Вид</w:t>
            </w:r>
          </w:p>
        </w:tc>
        <w:tc>
          <w:tcPr>
            <w:tcW w:w="3494" w:type="pct"/>
          </w:tcPr>
          <w:p w:rsidR="00F21C0D" w:rsidRPr="00FF7624" w:rsidRDefault="00F21C0D" w:rsidP="00186F12">
            <w:pPr>
              <w:pStyle w:val="ASFKTablenorm"/>
            </w:pPr>
            <w:r w:rsidRPr="00FF7624">
              <w:t>Вид.</w:t>
            </w:r>
          </w:p>
        </w:tc>
      </w:tr>
      <w:tr w:rsidR="00F21C0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F21C0D" w:rsidRPr="00FF7624" w:rsidRDefault="00F21C0D" w:rsidP="00186F12">
            <w:pPr>
              <w:pStyle w:val="ASFKTablenorm"/>
            </w:pPr>
            <w:r w:rsidRPr="00FF7624">
              <w:t>Номер</w:t>
            </w:r>
          </w:p>
        </w:tc>
        <w:tc>
          <w:tcPr>
            <w:tcW w:w="3494" w:type="pct"/>
          </w:tcPr>
          <w:p w:rsidR="00F21C0D" w:rsidRPr="00FF7624" w:rsidRDefault="00F21C0D" w:rsidP="00186F12">
            <w:pPr>
              <w:pStyle w:val="ASFKTablenorm"/>
            </w:pPr>
            <w:r w:rsidRPr="00FF7624">
              <w:t>Номер.</w:t>
            </w:r>
          </w:p>
        </w:tc>
      </w:tr>
      <w:tr w:rsidR="00F21C0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F21C0D" w:rsidRPr="00FF7624" w:rsidRDefault="00F21C0D" w:rsidP="00186F12">
            <w:pPr>
              <w:pStyle w:val="ASFKTablenorm"/>
            </w:pPr>
            <w:r w:rsidRPr="00FF7624">
              <w:t>Дата</w:t>
            </w:r>
          </w:p>
        </w:tc>
        <w:tc>
          <w:tcPr>
            <w:tcW w:w="3494" w:type="pct"/>
          </w:tcPr>
          <w:p w:rsidR="00F21C0D" w:rsidRPr="00FF7624" w:rsidRDefault="00F21C0D" w:rsidP="00186F12">
            <w:pPr>
              <w:pStyle w:val="ASFKTablenorm"/>
            </w:pPr>
            <w:r w:rsidRPr="00FF7624">
              <w:t>Дата.</w:t>
            </w:r>
          </w:p>
        </w:tc>
      </w:tr>
      <w:tr w:rsidR="00F21C0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21C0D" w:rsidRPr="00FF7624" w:rsidRDefault="00F21C0D" w:rsidP="00994279">
            <w:pPr>
              <w:pStyle w:val="ASFKTablenorm"/>
            </w:pPr>
            <w:r w:rsidRPr="00FF7624">
              <w:t>Группа полей</w:t>
            </w:r>
            <w:r w:rsidR="002E4254" w:rsidRPr="00FF7624">
              <w:t xml:space="preserve"> «Таблица»</w:t>
            </w:r>
            <w:r w:rsidR="00994279" w:rsidRPr="00FF7624">
              <w:t xml:space="preserve">, группа </w:t>
            </w:r>
            <w:r w:rsidRPr="00FF7624">
              <w:t>«Направление расходования целевых средств»</w:t>
            </w:r>
          </w:p>
        </w:tc>
      </w:tr>
      <w:tr w:rsidR="00F21C0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F21C0D" w:rsidRPr="00FF7624" w:rsidRDefault="00F21C0D" w:rsidP="00F26FDB">
            <w:pPr>
              <w:pStyle w:val="ASFKTablenorm"/>
            </w:pPr>
            <w:r w:rsidRPr="00FF7624">
              <w:t xml:space="preserve">№ </w:t>
            </w:r>
            <w:r w:rsidRPr="00FF7624">
              <w:rPr>
                <w:rStyle w:val="ASFKReporterror"/>
              </w:rPr>
              <w:t>п</w:t>
            </w:r>
            <w:r w:rsidR="00F26FDB" w:rsidRPr="00FF7624">
              <w:rPr>
                <w:rStyle w:val="ASFKReporterror"/>
              </w:rPr>
              <w:t>/</w:t>
            </w:r>
            <w:r w:rsidRPr="00FF7624">
              <w:rPr>
                <w:rStyle w:val="ASFKReporterror"/>
              </w:rPr>
              <w:t>п.</w:t>
            </w:r>
          </w:p>
        </w:tc>
        <w:tc>
          <w:tcPr>
            <w:tcW w:w="3494" w:type="pct"/>
          </w:tcPr>
          <w:p w:rsidR="00F21C0D" w:rsidRPr="00FF7624" w:rsidRDefault="00F21C0D" w:rsidP="00F26FDB">
            <w:pPr>
              <w:pStyle w:val="ASFKTablenorm"/>
            </w:pPr>
            <w:r w:rsidRPr="00FF7624">
              <w:t xml:space="preserve">№ </w:t>
            </w:r>
            <w:r w:rsidRPr="00FF7624">
              <w:rPr>
                <w:rStyle w:val="ASFKReporterror"/>
              </w:rPr>
              <w:t>п</w:t>
            </w:r>
            <w:r w:rsidR="00F26FDB" w:rsidRPr="00FF7624">
              <w:rPr>
                <w:rStyle w:val="ASFKReporterror"/>
              </w:rPr>
              <w:t>/</w:t>
            </w:r>
            <w:r w:rsidRPr="00FF7624">
              <w:rPr>
                <w:rStyle w:val="ASFKReporterror"/>
              </w:rPr>
              <w:t>п</w:t>
            </w:r>
            <w:r w:rsidRPr="00FF7624">
              <w:t>.</w:t>
            </w:r>
          </w:p>
        </w:tc>
      </w:tr>
      <w:tr w:rsidR="00F21C0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F21C0D" w:rsidRPr="00FF7624" w:rsidRDefault="00F21C0D" w:rsidP="005E4C24">
            <w:pPr>
              <w:pStyle w:val="ASFKTablenorm"/>
            </w:pPr>
            <w:r w:rsidRPr="00FF7624">
              <w:t>Код</w:t>
            </w:r>
            <w:r w:rsidR="005E4C24" w:rsidRPr="00FF7624">
              <w:t xml:space="preserve"> ОКС (КМИ)</w:t>
            </w:r>
          </w:p>
        </w:tc>
        <w:tc>
          <w:tcPr>
            <w:tcW w:w="3494" w:type="pct"/>
          </w:tcPr>
          <w:p w:rsidR="00F21C0D" w:rsidRPr="00FF7624" w:rsidRDefault="00056112" w:rsidP="00186F12">
            <w:pPr>
              <w:pStyle w:val="ASFKTablenorm"/>
            </w:pPr>
            <w:r w:rsidRPr="00FF7624">
              <w:t>Указывается код ОКС или КМИ</w:t>
            </w:r>
            <w:r w:rsidR="005E4C24" w:rsidRPr="00FF7624">
              <w:t>.</w:t>
            </w:r>
          </w:p>
        </w:tc>
      </w:tr>
      <w:tr w:rsidR="00F21C0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F21C0D" w:rsidRPr="00FF7624" w:rsidRDefault="00F21C0D" w:rsidP="00186F12">
            <w:pPr>
              <w:pStyle w:val="ASFKTablenorm"/>
            </w:pPr>
            <w:r w:rsidRPr="00FF7624">
              <w:t>Наименование</w:t>
            </w:r>
          </w:p>
        </w:tc>
        <w:tc>
          <w:tcPr>
            <w:tcW w:w="3494" w:type="pct"/>
          </w:tcPr>
          <w:p w:rsidR="00F21C0D" w:rsidRPr="00FF7624" w:rsidRDefault="00F21C0D" w:rsidP="00186F12">
            <w:pPr>
              <w:pStyle w:val="ASFKTablenorm"/>
            </w:pPr>
            <w:r w:rsidRPr="00FF7624">
              <w:t>Наименование.</w:t>
            </w:r>
          </w:p>
        </w:tc>
      </w:tr>
      <w:tr w:rsidR="00F21C0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F21C0D" w:rsidRPr="00FF7624" w:rsidRDefault="00F21C0D" w:rsidP="00186F12">
            <w:pPr>
              <w:pStyle w:val="ASFKTablenorm"/>
            </w:pPr>
            <w:r w:rsidRPr="00FF7624">
              <w:t>Код</w:t>
            </w:r>
          </w:p>
        </w:tc>
        <w:tc>
          <w:tcPr>
            <w:tcW w:w="3494" w:type="pct"/>
          </w:tcPr>
          <w:p w:rsidR="00F21C0D" w:rsidRPr="00FF7624" w:rsidRDefault="00F21C0D" w:rsidP="00186F12">
            <w:pPr>
              <w:pStyle w:val="ASFKTablenorm"/>
            </w:pPr>
            <w:r w:rsidRPr="00FF7624">
              <w:t>Код.</w:t>
            </w:r>
          </w:p>
        </w:tc>
      </w:tr>
      <w:tr w:rsidR="00F21C0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21C0D" w:rsidRPr="00FF7624" w:rsidRDefault="00F21C0D" w:rsidP="00994279">
            <w:pPr>
              <w:pStyle w:val="ASFKTablenorm"/>
            </w:pPr>
            <w:r w:rsidRPr="00FF7624">
              <w:t>Группа «Подтверждающий документ»</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82947" w:rsidRPr="00FF7624" w:rsidRDefault="00282947" w:rsidP="00186F12">
            <w:pPr>
              <w:pStyle w:val="ASFKTablenorm"/>
            </w:pPr>
            <w:r w:rsidRPr="00FF7624">
              <w:t>Наименование</w:t>
            </w:r>
          </w:p>
        </w:tc>
        <w:tc>
          <w:tcPr>
            <w:tcW w:w="3494" w:type="pct"/>
          </w:tcPr>
          <w:p w:rsidR="00282947" w:rsidRPr="00FF7624" w:rsidRDefault="00282947" w:rsidP="00186F12">
            <w:pPr>
              <w:pStyle w:val="ASFKTablenorm"/>
            </w:pPr>
            <w:r w:rsidRPr="00FF7624">
              <w:t>Наименование.</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82947" w:rsidRPr="00FF7624" w:rsidRDefault="00282947" w:rsidP="00186F12">
            <w:pPr>
              <w:pStyle w:val="ASFKTablenorm"/>
            </w:pPr>
            <w:r w:rsidRPr="00FF7624">
              <w:t>Номер</w:t>
            </w:r>
          </w:p>
        </w:tc>
        <w:tc>
          <w:tcPr>
            <w:tcW w:w="3494" w:type="pct"/>
          </w:tcPr>
          <w:p w:rsidR="00282947" w:rsidRPr="00FF7624" w:rsidRDefault="00282947" w:rsidP="00186F12">
            <w:pPr>
              <w:pStyle w:val="ASFKTablenorm"/>
            </w:pPr>
            <w:r w:rsidRPr="00FF7624">
              <w:t>Номер.</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82947" w:rsidRPr="00FF7624" w:rsidRDefault="00282947" w:rsidP="00186F12">
            <w:pPr>
              <w:pStyle w:val="ASFKTablenorm"/>
            </w:pPr>
            <w:r w:rsidRPr="00FF7624">
              <w:t>Дата</w:t>
            </w:r>
          </w:p>
        </w:tc>
        <w:tc>
          <w:tcPr>
            <w:tcW w:w="3494" w:type="pct"/>
          </w:tcPr>
          <w:p w:rsidR="00282947" w:rsidRPr="00FF7624" w:rsidRDefault="00282947" w:rsidP="00186F12">
            <w:pPr>
              <w:pStyle w:val="ASFKTablenorm"/>
            </w:pPr>
            <w:r w:rsidRPr="00FF7624">
              <w:t>Дата.</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82947" w:rsidRPr="00FF7624" w:rsidRDefault="00994279" w:rsidP="00186F12">
            <w:pPr>
              <w:pStyle w:val="ASFKTablenorm"/>
            </w:pPr>
            <w:r w:rsidRPr="00FF7624">
              <w:t>Всего</w:t>
            </w:r>
          </w:p>
        </w:tc>
        <w:tc>
          <w:tcPr>
            <w:tcW w:w="3494" w:type="pct"/>
          </w:tcPr>
          <w:p w:rsidR="00282947" w:rsidRPr="00FF7624" w:rsidRDefault="00994279" w:rsidP="00186F12">
            <w:pPr>
              <w:pStyle w:val="ASFKTablenorm"/>
            </w:pPr>
            <w:r w:rsidRPr="00FF7624">
              <w:t>Всего.</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82947" w:rsidRPr="00FF7624" w:rsidRDefault="00994279" w:rsidP="00186F12">
            <w:pPr>
              <w:pStyle w:val="ASFKTablenorm"/>
            </w:pPr>
            <w:r w:rsidRPr="00FF7624">
              <w:t>В</w:t>
            </w:r>
            <w:r w:rsidR="00282947" w:rsidRPr="00FF7624">
              <w:t xml:space="preserve"> т.ч. НДС</w:t>
            </w:r>
          </w:p>
        </w:tc>
        <w:tc>
          <w:tcPr>
            <w:tcW w:w="3494" w:type="pct"/>
          </w:tcPr>
          <w:p w:rsidR="00282947" w:rsidRPr="00FF7624" w:rsidRDefault="00994279" w:rsidP="00186F12">
            <w:pPr>
              <w:pStyle w:val="ASFKTablenorm"/>
            </w:pPr>
            <w:r w:rsidRPr="00FF7624">
              <w:t>В</w:t>
            </w:r>
            <w:r w:rsidR="00282947" w:rsidRPr="00FF7624">
              <w:t xml:space="preserve"> т.ч. НДС.</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82947" w:rsidRPr="00FF7624" w:rsidRDefault="00282947" w:rsidP="00186F12">
            <w:pPr>
              <w:pStyle w:val="ASFKTablenorm"/>
            </w:pPr>
            <w:r w:rsidRPr="00FF7624">
              <w:t>Итого (всего)</w:t>
            </w:r>
          </w:p>
        </w:tc>
        <w:tc>
          <w:tcPr>
            <w:tcW w:w="3494" w:type="pct"/>
          </w:tcPr>
          <w:p w:rsidR="00282947" w:rsidRPr="00FF7624" w:rsidRDefault="00282947" w:rsidP="00186F12">
            <w:pPr>
              <w:pStyle w:val="ASFKTablenorm"/>
            </w:pPr>
            <w:r w:rsidRPr="00FF7624">
              <w:t>Итого (всего).</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82947" w:rsidRPr="00FF7624" w:rsidRDefault="00282947" w:rsidP="00186F12">
            <w:pPr>
              <w:pStyle w:val="ASFKTablenorm"/>
            </w:pPr>
            <w:r w:rsidRPr="00FF7624">
              <w:t>Итого (в т.ч. НДС)</w:t>
            </w:r>
          </w:p>
        </w:tc>
        <w:tc>
          <w:tcPr>
            <w:tcW w:w="3494" w:type="pct"/>
          </w:tcPr>
          <w:p w:rsidR="00282947" w:rsidRPr="00FF7624" w:rsidRDefault="00282947" w:rsidP="00186F12">
            <w:pPr>
              <w:pStyle w:val="ASFKTablenorm"/>
            </w:pPr>
            <w:r w:rsidRPr="00FF7624">
              <w:t>Итого (в т.ч. НДС).</w:t>
            </w:r>
          </w:p>
        </w:tc>
      </w:tr>
    </w:tbl>
    <w:p w:rsidR="00606584" w:rsidRPr="00FF7624" w:rsidRDefault="00606584" w:rsidP="00606584">
      <w:pPr>
        <w:pStyle w:val="ASFKNormal"/>
      </w:pPr>
      <w:r w:rsidRPr="00FF7624">
        <w:lastRenderedPageBreak/>
        <w:t>ЭФ документа «</w:t>
      </w:r>
      <w:r w:rsidR="00282947" w:rsidRPr="00FF7624">
        <w:t>Заявление на исполнение Казначейского обеспечения обязательств</w:t>
      </w:r>
      <w:r w:rsidRPr="00FF7624">
        <w:t>», закладки «Реквизиты (2)» представлена на рисунке </w:t>
      </w:r>
      <w:r w:rsidR="001B684D" w:rsidRPr="00FF7624">
        <w:fldChar w:fldCharType="begin"/>
      </w:r>
      <w:r w:rsidR="001B684D" w:rsidRPr="00FF7624">
        <w:instrText xml:space="preserve"> REF _Ref3292479 \h </w:instrText>
      </w:r>
      <w:r w:rsidR="00FF7624">
        <w:instrText xml:space="preserve"> \* MERGEFORMAT </w:instrText>
      </w:r>
      <w:r w:rsidR="001B684D" w:rsidRPr="00FF7624">
        <w:fldChar w:fldCharType="separate"/>
      </w:r>
      <w:r w:rsidR="00607514">
        <w:rPr>
          <w:noProof/>
        </w:rPr>
        <w:t>135</w:t>
      </w:r>
      <w:r w:rsidR="001B684D" w:rsidRPr="00FF7624">
        <w:fldChar w:fldCharType="end"/>
      </w:r>
      <w:r w:rsidRPr="00FF7624">
        <w:t xml:space="preserve">. </w:t>
      </w:r>
    </w:p>
    <w:p w:rsidR="00606584" w:rsidRPr="00FF7624" w:rsidRDefault="00056112" w:rsidP="00606584">
      <w:pPr>
        <w:pStyle w:val="ASFKFigure"/>
      </w:pPr>
      <w:r w:rsidRPr="00FF7624">
        <w:rPr>
          <w:noProof/>
        </w:rPr>
        <w:drawing>
          <wp:inline distT="0" distB="0" distL="0" distR="0">
            <wp:extent cx="6120130" cy="2998799"/>
            <wp:effectExtent l="0" t="0" r="0" b="0"/>
            <wp:docPr id="508" name="Рисунок 508"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Скриншоты\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20130" cy="2998799"/>
                    </a:xfrm>
                    <a:prstGeom prst="rect">
                      <a:avLst/>
                    </a:prstGeom>
                    <a:noFill/>
                    <a:ln>
                      <a:noFill/>
                    </a:ln>
                  </pic:spPr>
                </pic:pic>
              </a:graphicData>
            </a:graphic>
          </wp:inline>
        </w:drawing>
      </w:r>
    </w:p>
    <w:p w:rsidR="00606584" w:rsidRPr="00FF7624" w:rsidRDefault="00C72376" w:rsidP="0060658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41" w:name="_Ref3292479"/>
      <w:bookmarkStart w:id="942" w:name="_Toc126839303"/>
      <w:r w:rsidR="00607514">
        <w:rPr>
          <w:noProof/>
        </w:rPr>
        <w:t>135</w:t>
      </w:r>
      <w:bookmarkEnd w:id="941"/>
      <w:r w:rsidRPr="00FF7624">
        <w:rPr>
          <w:noProof/>
        </w:rPr>
        <w:fldChar w:fldCharType="end"/>
      </w:r>
      <w:r w:rsidR="00606584" w:rsidRPr="00FF7624">
        <w:t>. ЭФ документа «</w:t>
      </w:r>
      <w:r w:rsidR="00282947" w:rsidRPr="00FF7624">
        <w:t>Заявление на исполнение Казначейского обеспечения обязательств</w:t>
      </w:r>
      <w:r w:rsidR="00606584" w:rsidRPr="00FF7624">
        <w:t>», закладки «Реквизиты (2)»</w:t>
      </w:r>
      <w:bookmarkEnd w:id="942"/>
    </w:p>
    <w:p w:rsidR="00606584" w:rsidRPr="00FF7624" w:rsidRDefault="00606584" w:rsidP="00606584">
      <w:pPr>
        <w:pStyle w:val="ASFKNormal"/>
      </w:pPr>
      <w:r w:rsidRPr="00FF7624">
        <w:t>Перечень полей документа «</w:t>
      </w:r>
      <w:r w:rsidR="00282947" w:rsidRPr="00FF7624">
        <w:t>Заявление на исполнение Казначейского обеспечения обязательств</w:t>
      </w:r>
      <w:r w:rsidRPr="00FF7624">
        <w:t>», закладки «Реквизиты (2)» приведен в таблице </w:t>
      </w:r>
      <w:r w:rsidR="001B684D" w:rsidRPr="00FF7624">
        <w:fldChar w:fldCharType="begin"/>
      </w:r>
      <w:r w:rsidR="001B684D" w:rsidRPr="00FF7624">
        <w:instrText xml:space="preserve"> REF _Ref3292482 \h </w:instrText>
      </w:r>
      <w:r w:rsidR="00FF7624">
        <w:instrText xml:space="preserve"> \* MERGEFORMAT </w:instrText>
      </w:r>
      <w:r w:rsidR="001B684D" w:rsidRPr="00FF7624">
        <w:fldChar w:fldCharType="separate"/>
      </w:r>
      <w:r w:rsidR="00607514">
        <w:rPr>
          <w:noProof/>
        </w:rPr>
        <w:t>89</w:t>
      </w:r>
      <w:r w:rsidR="001B684D" w:rsidRPr="00FF7624">
        <w:fldChar w:fldCharType="end"/>
      </w:r>
      <w:r w:rsidRPr="00FF7624">
        <w:t>.</w:t>
      </w:r>
    </w:p>
    <w:p w:rsidR="00606584" w:rsidRPr="00FF7624" w:rsidRDefault="008310DF" w:rsidP="00606584">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43" w:name="_Ref3292482"/>
      <w:bookmarkStart w:id="944" w:name="_Toc126838442"/>
      <w:r w:rsidR="00607514">
        <w:rPr>
          <w:noProof/>
        </w:rPr>
        <w:t>89</w:t>
      </w:r>
      <w:bookmarkEnd w:id="943"/>
      <w:r w:rsidRPr="00FF7624">
        <w:rPr>
          <w:noProof/>
        </w:rPr>
        <w:fldChar w:fldCharType="end"/>
      </w:r>
      <w:r w:rsidR="00606584" w:rsidRPr="00FF7624">
        <w:t>. Описание полей документа «</w:t>
      </w:r>
      <w:r w:rsidR="00282947" w:rsidRPr="00FF7624">
        <w:t>Заявление на исполнение Казначейского обеспечения обязательств</w:t>
      </w:r>
      <w:r w:rsidR="00606584" w:rsidRPr="00FF7624">
        <w:t>», закладки «Реквизиты (2)»</w:t>
      </w:r>
      <w:bookmarkEnd w:id="944"/>
    </w:p>
    <w:tbl>
      <w:tblPr>
        <w:tblStyle w:val="ASFKTable"/>
        <w:tblW w:w="5000" w:type="pct"/>
        <w:tblLook w:val="01E0" w:firstRow="1" w:lastRow="1" w:firstColumn="1" w:lastColumn="1" w:noHBand="0" w:noVBand="0"/>
      </w:tblPr>
      <w:tblGrid>
        <w:gridCol w:w="4256"/>
        <w:gridCol w:w="5372"/>
      </w:tblGrid>
      <w:tr w:rsidR="00606584"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606584" w:rsidRPr="00FF7624" w:rsidRDefault="00606584" w:rsidP="00186F12">
            <w:pPr>
              <w:pStyle w:val="ASFKTableHead"/>
            </w:pPr>
            <w:r w:rsidRPr="00FF7624">
              <w:t>Наименование поля</w:t>
            </w:r>
          </w:p>
        </w:tc>
        <w:tc>
          <w:tcPr>
            <w:tcW w:w="2790" w:type="pct"/>
          </w:tcPr>
          <w:p w:rsidR="00606584" w:rsidRPr="00FF7624" w:rsidRDefault="00606584" w:rsidP="00186F12">
            <w:pPr>
              <w:pStyle w:val="ASFKTableHead"/>
            </w:pPr>
            <w:r w:rsidRPr="00FF7624">
              <w:t>Описание поля</w:t>
            </w:r>
          </w:p>
        </w:tc>
      </w:tr>
      <w:tr w:rsidR="00606584"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6584" w:rsidRPr="00FF7624" w:rsidRDefault="00483E31" w:rsidP="00186F12">
            <w:pPr>
              <w:pStyle w:val="ASFKTablenorm"/>
            </w:pPr>
            <w:r w:rsidRPr="00FF7624">
              <w:t>Группы</w:t>
            </w:r>
            <w:r w:rsidR="00282947" w:rsidRPr="00FF7624">
              <w:t xml:space="preserve"> полей «Реквизиты плательщика»</w:t>
            </w:r>
            <w:r w:rsidRPr="00FF7624">
              <w:t xml:space="preserve"> и «Реквизиты получателя»</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ИНН</w:t>
            </w:r>
          </w:p>
        </w:tc>
        <w:tc>
          <w:tcPr>
            <w:tcW w:w="2790" w:type="pct"/>
          </w:tcPr>
          <w:p w:rsidR="00282947" w:rsidRPr="00FF7624" w:rsidRDefault="00282947" w:rsidP="00186F12">
            <w:pPr>
              <w:pStyle w:val="ASFKTablenorm"/>
            </w:pPr>
            <w:r w:rsidRPr="00FF7624">
              <w:t>ИНН.</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282947" w:rsidRPr="00FF7624" w:rsidRDefault="00282947" w:rsidP="00186F12">
            <w:pPr>
              <w:pStyle w:val="ASFKTablenorm"/>
            </w:pPr>
            <w:r w:rsidRPr="00FF7624">
              <w:t>КПП</w:t>
            </w:r>
          </w:p>
        </w:tc>
        <w:tc>
          <w:tcPr>
            <w:tcW w:w="2790" w:type="pct"/>
          </w:tcPr>
          <w:p w:rsidR="00282947" w:rsidRPr="00FF7624" w:rsidRDefault="00282947" w:rsidP="00186F12">
            <w:pPr>
              <w:pStyle w:val="ASFKTablenorm"/>
            </w:pPr>
            <w:r w:rsidRPr="00FF7624">
              <w:t>КПП.</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Наименование</w:t>
            </w:r>
          </w:p>
        </w:tc>
        <w:tc>
          <w:tcPr>
            <w:tcW w:w="2790" w:type="pct"/>
          </w:tcPr>
          <w:p w:rsidR="00282947" w:rsidRPr="00FF7624" w:rsidRDefault="00282947" w:rsidP="00186F12">
            <w:pPr>
              <w:pStyle w:val="ASFKTablenorm"/>
            </w:pPr>
            <w:r w:rsidRPr="00FF7624">
              <w:t>Наименование.</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2210" w:type="pct"/>
          </w:tcPr>
          <w:p w:rsidR="00282947" w:rsidRPr="00FF7624" w:rsidRDefault="00282947" w:rsidP="00186F12">
            <w:pPr>
              <w:pStyle w:val="ASFKTablenorm"/>
            </w:pPr>
            <w:r w:rsidRPr="00FF7624">
              <w:t>л/с №</w:t>
            </w:r>
          </w:p>
        </w:tc>
        <w:tc>
          <w:tcPr>
            <w:tcW w:w="2790" w:type="pct"/>
          </w:tcPr>
          <w:p w:rsidR="00282947" w:rsidRPr="00FF7624" w:rsidRDefault="00282947" w:rsidP="00186F12">
            <w:pPr>
              <w:pStyle w:val="ASFKTablenorm"/>
            </w:pPr>
            <w:r w:rsidRPr="00FF7624">
              <w:t>л/с №.</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БИК</w:t>
            </w:r>
          </w:p>
        </w:tc>
        <w:tc>
          <w:tcPr>
            <w:tcW w:w="2790" w:type="pct"/>
          </w:tcPr>
          <w:p w:rsidR="00282947" w:rsidRPr="00FF7624" w:rsidRDefault="00014A10" w:rsidP="00014A10">
            <w:pPr>
              <w:pStyle w:val="ASFKTablenorm"/>
            </w:pPr>
            <w:r w:rsidRPr="00FF7624">
              <w:t>Указывается БИК ТОФК плательщика КОО.</w:t>
            </w:r>
          </w:p>
        </w:tc>
      </w:tr>
      <w:tr w:rsidR="00606584"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606584" w:rsidRPr="00FF7624" w:rsidRDefault="00014A10" w:rsidP="00014A10">
            <w:pPr>
              <w:pStyle w:val="ASFKTablenorm"/>
            </w:pPr>
            <w:r w:rsidRPr="00FF7624">
              <w:t>Казначейский с</w:t>
            </w:r>
            <w:r w:rsidR="00282947" w:rsidRPr="00FF7624">
              <w:t>чет №</w:t>
            </w:r>
          </w:p>
        </w:tc>
        <w:tc>
          <w:tcPr>
            <w:tcW w:w="2790" w:type="pct"/>
          </w:tcPr>
          <w:p w:rsidR="00606584" w:rsidRPr="00FF7624" w:rsidRDefault="00014A10" w:rsidP="00014A10">
            <w:pPr>
              <w:pStyle w:val="ASFKTablenorm"/>
            </w:pPr>
            <w:r w:rsidRPr="00FF7624">
              <w:t>Указывается номер казначейского счета органа ФК, на котором ведется учет операций по л/с плательщика КОО</w:t>
            </w:r>
            <w:r w:rsidR="00282947" w:rsidRPr="00FF7624">
              <w:t>.</w:t>
            </w:r>
          </w:p>
        </w:tc>
      </w:tr>
    </w:tbl>
    <w:p w:rsidR="00282947" w:rsidRPr="00FF7624" w:rsidRDefault="00282947" w:rsidP="00282947">
      <w:pPr>
        <w:pStyle w:val="ASFKNormal"/>
      </w:pPr>
      <w:r w:rsidRPr="00FF7624">
        <w:t>ЭФ документа «Заявление на исполнение Казначейского обеспечения обязательств», закладки «Подписи (3)» представлена на рисунке </w:t>
      </w:r>
      <w:r w:rsidR="001B684D" w:rsidRPr="00FF7624">
        <w:fldChar w:fldCharType="begin"/>
      </w:r>
      <w:r w:rsidR="001B684D" w:rsidRPr="00FF7624">
        <w:instrText xml:space="preserve"> REF _Ref3292480 \h </w:instrText>
      </w:r>
      <w:r w:rsidR="00FF7624">
        <w:instrText xml:space="preserve"> \* MERGEFORMAT </w:instrText>
      </w:r>
      <w:r w:rsidR="001B684D" w:rsidRPr="00FF7624">
        <w:fldChar w:fldCharType="separate"/>
      </w:r>
      <w:r w:rsidR="00607514">
        <w:rPr>
          <w:noProof/>
        </w:rPr>
        <w:t>136</w:t>
      </w:r>
      <w:r w:rsidR="001B684D" w:rsidRPr="00FF7624">
        <w:fldChar w:fldCharType="end"/>
      </w:r>
      <w:r w:rsidRPr="00FF7624">
        <w:t xml:space="preserve">. </w:t>
      </w:r>
    </w:p>
    <w:p w:rsidR="00282947" w:rsidRPr="00FF7624" w:rsidRDefault="00B76DB5" w:rsidP="00282947">
      <w:pPr>
        <w:pStyle w:val="ASFKFigure"/>
      </w:pPr>
      <w:r w:rsidRPr="00FF7624">
        <w:rPr>
          <w:noProof/>
        </w:rPr>
        <w:lastRenderedPageBreak/>
        <w:drawing>
          <wp:inline distT="0" distB="0" distL="0" distR="0">
            <wp:extent cx="6096000" cy="1676400"/>
            <wp:effectExtent l="0" t="0" r="0" b="0"/>
            <wp:docPr id="208" name="Рисунок 20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096000" cy="1676400"/>
                    </a:xfrm>
                    <a:prstGeom prst="rect">
                      <a:avLst/>
                    </a:prstGeom>
                    <a:noFill/>
                    <a:ln>
                      <a:noFill/>
                    </a:ln>
                  </pic:spPr>
                </pic:pic>
              </a:graphicData>
            </a:graphic>
          </wp:inline>
        </w:drawing>
      </w:r>
    </w:p>
    <w:p w:rsidR="00282947" w:rsidRPr="00FF7624" w:rsidRDefault="00C72376" w:rsidP="0028294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45" w:name="_Ref3292480"/>
      <w:bookmarkStart w:id="946" w:name="_Toc126839304"/>
      <w:r w:rsidR="00607514">
        <w:rPr>
          <w:noProof/>
        </w:rPr>
        <w:t>136</w:t>
      </w:r>
      <w:bookmarkEnd w:id="945"/>
      <w:r w:rsidRPr="00FF7624">
        <w:rPr>
          <w:noProof/>
        </w:rPr>
        <w:fldChar w:fldCharType="end"/>
      </w:r>
      <w:r w:rsidR="00282947" w:rsidRPr="00FF7624">
        <w:t>. ЭФ документа «Заявление на исполнение Казначейского обеспечения обязательств», закладки «Подписи (3)»</w:t>
      </w:r>
      <w:bookmarkEnd w:id="946"/>
    </w:p>
    <w:p w:rsidR="00282947" w:rsidRPr="00FF7624" w:rsidRDefault="00282947" w:rsidP="00282947">
      <w:pPr>
        <w:pStyle w:val="ASFKNormal"/>
      </w:pPr>
      <w:r w:rsidRPr="00FF7624">
        <w:t>Перечень полей документа «Заявление на исполнение Казначейского обеспечения обязательств», закладки «Подписи (3)» приведен в таблице </w:t>
      </w:r>
      <w:r w:rsidR="001B684D" w:rsidRPr="00FF7624">
        <w:fldChar w:fldCharType="begin"/>
      </w:r>
      <w:r w:rsidR="001B684D" w:rsidRPr="00FF7624">
        <w:instrText xml:space="preserve"> REF _Ref3292483 \h </w:instrText>
      </w:r>
      <w:r w:rsidR="00FF7624">
        <w:instrText xml:space="preserve"> \* MERGEFORMAT </w:instrText>
      </w:r>
      <w:r w:rsidR="001B684D" w:rsidRPr="00FF7624">
        <w:fldChar w:fldCharType="separate"/>
      </w:r>
      <w:r w:rsidR="00607514">
        <w:rPr>
          <w:noProof/>
        </w:rPr>
        <w:t>90</w:t>
      </w:r>
      <w:r w:rsidR="001B684D" w:rsidRPr="00FF7624">
        <w:fldChar w:fldCharType="end"/>
      </w:r>
      <w:r w:rsidRPr="00FF7624">
        <w:t>.</w:t>
      </w:r>
    </w:p>
    <w:p w:rsidR="00282947" w:rsidRPr="00FF7624" w:rsidRDefault="008310DF" w:rsidP="0028294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47" w:name="_Ref3292483"/>
      <w:bookmarkStart w:id="948" w:name="_Toc126838443"/>
      <w:r w:rsidR="00607514">
        <w:rPr>
          <w:noProof/>
        </w:rPr>
        <w:t>90</w:t>
      </w:r>
      <w:bookmarkEnd w:id="947"/>
      <w:r w:rsidRPr="00FF7624">
        <w:rPr>
          <w:noProof/>
        </w:rPr>
        <w:fldChar w:fldCharType="end"/>
      </w:r>
      <w:r w:rsidR="00282947" w:rsidRPr="00FF7624">
        <w:t>. Описание полей документа «Заявление на исполнение Казначейского обеспечения обязательств», закладки «Подписи (3)»</w:t>
      </w:r>
      <w:bookmarkEnd w:id="948"/>
    </w:p>
    <w:tbl>
      <w:tblPr>
        <w:tblStyle w:val="ASFKTable"/>
        <w:tblW w:w="5000" w:type="pct"/>
        <w:tblLook w:val="01E0" w:firstRow="1" w:lastRow="1" w:firstColumn="1" w:lastColumn="1" w:noHBand="0" w:noVBand="0"/>
      </w:tblPr>
      <w:tblGrid>
        <w:gridCol w:w="4256"/>
        <w:gridCol w:w="5372"/>
      </w:tblGrid>
      <w:tr w:rsidR="0028294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282947" w:rsidRPr="00FF7624" w:rsidRDefault="00282947" w:rsidP="00186F12">
            <w:pPr>
              <w:pStyle w:val="ASFKTableHead"/>
            </w:pPr>
            <w:r w:rsidRPr="00FF7624">
              <w:t>Наименование поля</w:t>
            </w:r>
          </w:p>
        </w:tc>
        <w:tc>
          <w:tcPr>
            <w:tcW w:w="2790" w:type="pct"/>
          </w:tcPr>
          <w:p w:rsidR="00282947" w:rsidRPr="00FF7624" w:rsidRDefault="00282947" w:rsidP="00186F12">
            <w:pPr>
              <w:pStyle w:val="ASFKTableHead"/>
            </w:pPr>
            <w:r w:rsidRPr="00FF7624">
              <w:t>Описание поля</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282947" w:rsidRPr="00FF7624" w:rsidRDefault="00282947" w:rsidP="00186F12">
            <w:pPr>
              <w:pStyle w:val="ASFKTablenorm"/>
            </w:pPr>
            <w:r w:rsidRPr="00FF7624">
              <w:t>ФИО руководителя</w:t>
            </w:r>
          </w:p>
        </w:tc>
        <w:tc>
          <w:tcPr>
            <w:tcW w:w="2790" w:type="pct"/>
          </w:tcPr>
          <w:p w:rsidR="00282947" w:rsidRPr="00FF7624" w:rsidRDefault="00282947" w:rsidP="00186F12">
            <w:pPr>
              <w:pStyle w:val="ASFKTablenorm"/>
            </w:pPr>
            <w:r w:rsidRPr="00FF7624">
              <w:t>ФИО руководителя</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Должность руководителя</w:t>
            </w:r>
          </w:p>
        </w:tc>
        <w:tc>
          <w:tcPr>
            <w:tcW w:w="2790" w:type="pct"/>
          </w:tcPr>
          <w:p w:rsidR="00282947" w:rsidRPr="00FF7624" w:rsidRDefault="00282947" w:rsidP="00186F12">
            <w:pPr>
              <w:pStyle w:val="ASFKTablenorm"/>
            </w:pPr>
            <w:r w:rsidRPr="00FF7624">
              <w:t>Должность руководителя</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282947" w:rsidRPr="00FF7624" w:rsidRDefault="00282947" w:rsidP="00186F12">
            <w:pPr>
              <w:pStyle w:val="ASFKTablenorm"/>
            </w:pPr>
            <w:r w:rsidRPr="00FF7624">
              <w:t>ФИО главного бухгалтера</w:t>
            </w:r>
          </w:p>
        </w:tc>
        <w:tc>
          <w:tcPr>
            <w:tcW w:w="2790" w:type="pct"/>
          </w:tcPr>
          <w:p w:rsidR="00282947" w:rsidRPr="00FF7624" w:rsidRDefault="00282947" w:rsidP="00186F12">
            <w:pPr>
              <w:pStyle w:val="ASFKTablenorm"/>
            </w:pPr>
            <w:r w:rsidRPr="00FF7624">
              <w:t>ФИО главного бухгалтера</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282947" w:rsidRPr="00FF7624" w:rsidRDefault="00282947" w:rsidP="00186F12">
            <w:pPr>
              <w:pStyle w:val="ASFKTablenorm"/>
            </w:pPr>
            <w:r w:rsidRPr="00FF7624">
              <w:t>Должность главного бухгалтера</w:t>
            </w:r>
          </w:p>
        </w:tc>
        <w:tc>
          <w:tcPr>
            <w:tcW w:w="2790" w:type="pct"/>
          </w:tcPr>
          <w:p w:rsidR="00282947" w:rsidRPr="00FF7624" w:rsidRDefault="00282947" w:rsidP="00186F12">
            <w:pPr>
              <w:pStyle w:val="ASFKTablenorm"/>
            </w:pPr>
            <w:r w:rsidRPr="00FF7624">
              <w:t>Должность главного бухгалтера</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2210" w:type="pct"/>
          </w:tcPr>
          <w:p w:rsidR="00282947" w:rsidRPr="00FF7624" w:rsidRDefault="00282947" w:rsidP="00186F12">
            <w:pPr>
              <w:pStyle w:val="ASFKTablenorm"/>
            </w:pPr>
            <w:r w:rsidRPr="00FF7624">
              <w:t>ФИО</w:t>
            </w:r>
            <w:r w:rsidR="00483E31" w:rsidRPr="00FF7624">
              <w:t xml:space="preserve"> ответственного</w:t>
            </w:r>
            <w:r w:rsidRPr="00FF7624">
              <w:t xml:space="preserve"> исполнителя</w:t>
            </w:r>
          </w:p>
        </w:tc>
        <w:tc>
          <w:tcPr>
            <w:tcW w:w="2790" w:type="pct"/>
          </w:tcPr>
          <w:p w:rsidR="00282947" w:rsidRPr="00FF7624" w:rsidRDefault="00282947" w:rsidP="00186F12">
            <w:pPr>
              <w:pStyle w:val="ASFKTablenorm"/>
            </w:pPr>
            <w:r w:rsidRPr="00FF7624">
              <w:t>ФИО исполнителя</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Должность</w:t>
            </w:r>
            <w:r w:rsidR="00483E31" w:rsidRPr="00FF7624">
              <w:t xml:space="preserve"> ответственного</w:t>
            </w:r>
            <w:r w:rsidRPr="00FF7624">
              <w:t xml:space="preserve"> исполнителя</w:t>
            </w:r>
          </w:p>
        </w:tc>
        <w:tc>
          <w:tcPr>
            <w:tcW w:w="2790" w:type="pct"/>
          </w:tcPr>
          <w:p w:rsidR="00282947" w:rsidRPr="00FF7624" w:rsidRDefault="00282947" w:rsidP="00186F12">
            <w:pPr>
              <w:pStyle w:val="ASFKTablenorm"/>
            </w:pPr>
            <w:r w:rsidRPr="00FF7624">
              <w:t>Должность исполнителя</w:t>
            </w:r>
          </w:p>
        </w:tc>
      </w:tr>
      <w:tr w:rsidR="00282947"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282947" w:rsidRPr="00FF7624" w:rsidRDefault="00282947" w:rsidP="00186F12">
            <w:pPr>
              <w:pStyle w:val="ASFKTablenorm"/>
            </w:pPr>
            <w:r w:rsidRPr="00FF7624">
              <w:t>Телефон</w:t>
            </w:r>
            <w:r w:rsidR="00483E31" w:rsidRPr="00FF7624">
              <w:t xml:space="preserve"> ответственного</w:t>
            </w:r>
            <w:r w:rsidRPr="00FF7624">
              <w:t xml:space="preserve"> исполнителя</w:t>
            </w:r>
          </w:p>
        </w:tc>
        <w:tc>
          <w:tcPr>
            <w:tcW w:w="2790" w:type="pct"/>
          </w:tcPr>
          <w:p w:rsidR="00282947" w:rsidRPr="00FF7624" w:rsidRDefault="00282947" w:rsidP="00186F12">
            <w:pPr>
              <w:pStyle w:val="ASFKTablenorm"/>
            </w:pPr>
            <w:r w:rsidRPr="00FF7624">
              <w:t>Телефон исполнителя</w:t>
            </w:r>
          </w:p>
        </w:tc>
      </w:tr>
      <w:tr w:rsidR="0028294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282947" w:rsidRPr="00FF7624" w:rsidRDefault="00282947" w:rsidP="00186F12">
            <w:pPr>
              <w:pStyle w:val="ASFKTablenorm"/>
            </w:pPr>
            <w:r w:rsidRPr="00FF7624">
              <w:t>Дата подписания</w:t>
            </w:r>
          </w:p>
        </w:tc>
        <w:tc>
          <w:tcPr>
            <w:tcW w:w="2790" w:type="pct"/>
          </w:tcPr>
          <w:p w:rsidR="00282947" w:rsidRPr="00FF7624" w:rsidRDefault="00282947" w:rsidP="00186F12">
            <w:pPr>
              <w:pStyle w:val="ASFKTablenorm"/>
            </w:pPr>
            <w:r w:rsidRPr="00FF7624">
              <w:t>Дата подписания</w:t>
            </w:r>
          </w:p>
        </w:tc>
      </w:tr>
    </w:tbl>
    <w:p w:rsidR="00830D30" w:rsidRPr="00FF7624" w:rsidRDefault="00830D30" w:rsidP="00830D30">
      <w:pPr>
        <w:pStyle w:val="ASFKNormal"/>
      </w:pPr>
      <w:r w:rsidRPr="00FF7624">
        <w:t>ЭФ документа «Заявление на исполнение Казначейского обеспечения обязательств», закладки «Дополнительные атрибуты (4)» представлена на рисунке </w:t>
      </w:r>
      <w:r w:rsidRPr="00FF7624">
        <w:fldChar w:fldCharType="begin"/>
      </w:r>
      <w:r w:rsidRPr="00FF7624">
        <w:instrText xml:space="preserve"> REF _Ref57843134 \h </w:instrText>
      </w:r>
      <w:r w:rsidR="00FF7624">
        <w:instrText xml:space="preserve"> \* MERGEFORMAT </w:instrText>
      </w:r>
      <w:r w:rsidRPr="00FF7624">
        <w:fldChar w:fldCharType="separate"/>
      </w:r>
      <w:r w:rsidR="00607514">
        <w:rPr>
          <w:noProof/>
        </w:rPr>
        <w:t>137</w:t>
      </w:r>
      <w:r w:rsidRPr="00FF7624">
        <w:fldChar w:fldCharType="end"/>
      </w:r>
      <w:r w:rsidRPr="00FF7624">
        <w:t xml:space="preserve">. </w:t>
      </w:r>
    </w:p>
    <w:p w:rsidR="00830D30" w:rsidRPr="00FF7624" w:rsidRDefault="00B76DB5" w:rsidP="00830D30">
      <w:pPr>
        <w:pStyle w:val="ASFKFigure"/>
      </w:pPr>
      <w:r w:rsidRPr="00FF7624">
        <w:rPr>
          <w:noProof/>
        </w:rPr>
        <w:drawing>
          <wp:inline distT="0" distB="0" distL="0" distR="0">
            <wp:extent cx="6086475" cy="1752600"/>
            <wp:effectExtent l="0" t="0" r="9525" b="0"/>
            <wp:docPr id="209" name="Рисунок 20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86475" cy="1752600"/>
                    </a:xfrm>
                    <a:prstGeom prst="rect">
                      <a:avLst/>
                    </a:prstGeom>
                    <a:noFill/>
                    <a:ln>
                      <a:noFill/>
                    </a:ln>
                  </pic:spPr>
                </pic:pic>
              </a:graphicData>
            </a:graphic>
          </wp:inline>
        </w:drawing>
      </w:r>
    </w:p>
    <w:p w:rsidR="00830D30" w:rsidRPr="00FF7624" w:rsidRDefault="00F86464" w:rsidP="00830D30">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49" w:name="_Ref57843134"/>
      <w:bookmarkStart w:id="950" w:name="_Toc126839305"/>
      <w:r w:rsidR="00607514">
        <w:rPr>
          <w:noProof/>
        </w:rPr>
        <w:t>137</w:t>
      </w:r>
      <w:bookmarkEnd w:id="949"/>
      <w:r w:rsidRPr="00FF7624">
        <w:rPr>
          <w:noProof/>
        </w:rPr>
        <w:fldChar w:fldCharType="end"/>
      </w:r>
      <w:r w:rsidR="00830D30" w:rsidRPr="00FF7624">
        <w:t>. ЭФ документа «Заявление на исполнение Казначейского обеспечения обязательств», закладки «Дополнительные атрибуты (4)»</w:t>
      </w:r>
      <w:bookmarkEnd w:id="950"/>
    </w:p>
    <w:p w:rsidR="00830D30" w:rsidRPr="00FF7624" w:rsidRDefault="00830D30" w:rsidP="00830D30">
      <w:pPr>
        <w:pStyle w:val="ASFKNormal"/>
      </w:pPr>
      <w:r w:rsidRPr="00FF7624">
        <w:t>Перечень полей документа «Заявление на исполнение Казначейского обеспечения обязательств», закладки «Дополнительные атрибуты (4)» приведен в таблице </w:t>
      </w:r>
      <w:r w:rsidRPr="00FF7624">
        <w:fldChar w:fldCharType="begin"/>
      </w:r>
      <w:r w:rsidRPr="00FF7624">
        <w:instrText xml:space="preserve"> REF _Ref57843135 \h </w:instrText>
      </w:r>
      <w:r w:rsidR="00FF7624">
        <w:instrText xml:space="preserve"> \* MERGEFORMAT </w:instrText>
      </w:r>
      <w:r w:rsidRPr="00FF7624">
        <w:fldChar w:fldCharType="separate"/>
      </w:r>
      <w:r w:rsidR="00607514">
        <w:rPr>
          <w:noProof/>
        </w:rPr>
        <w:t>91</w:t>
      </w:r>
      <w:r w:rsidRPr="00FF7624">
        <w:fldChar w:fldCharType="end"/>
      </w:r>
      <w:r w:rsidRPr="00FF7624">
        <w:t>.</w:t>
      </w:r>
    </w:p>
    <w:p w:rsidR="00830D30" w:rsidRPr="00FF7624" w:rsidRDefault="00830D30" w:rsidP="00830D30">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51" w:name="_Ref57843135"/>
      <w:bookmarkStart w:id="952" w:name="_Toc126838444"/>
      <w:r w:rsidR="00607514">
        <w:rPr>
          <w:noProof/>
        </w:rPr>
        <w:t>91</w:t>
      </w:r>
      <w:bookmarkEnd w:id="951"/>
      <w:r w:rsidRPr="00FF7624">
        <w:rPr>
          <w:noProof/>
        </w:rPr>
        <w:fldChar w:fldCharType="end"/>
      </w:r>
      <w:r w:rsidRPr="00FF7624">
        <w:t>. Описание полей документа «Заявление на исполнение Казначейского обеспечения обязательств», закладки «Дополнительные атрибуты (4)»</w:t>
      </w:r>
      <w:bookmarkEnd w:id="952"/>
    </w:p>
    <w:tbl>
      <w:tblPr>
        <w:tblStyle w:val="ASFKTable"/>
        <w:tblW w:w="5000" w:type="pct"/>
        <w:tblLook w:val="01E0" w:firstRow="1" w:lastRow="1" w:firstColumn="1" w:lastColumn="1" w:noHBand="0" w:noVBand="0"/>
      </w:tblPr>
      <w:tblGrid>
        <w:gridCol w:w="4256"/>
        <w:gridCol w:w="5372"/>
      </w:tblGrid>
      <w:tr w:rsidR="00830D30"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830D30" w:rsidRPr="00FF7624" w:rsidRDefault="00830D30" w:rsidP="008D5C44">
            <w:pPr>
              <w:pStyle w:val="ASFKTableHead"/>
            </w:pPr>
            <w:r w:rsidRPr="00FF7624">
              <w:t>Наименование поля</w:t>
            </w:r>
          </w:p>
        </w:tc>
        <w:tc>
          <w:tcPr>
            <w:tcW w:w="2790" w:type="pct"/>
          </w:tcPr>
          <w:p w:rsidR="00830D30" w:rsidRPr="00FF7624" w:rsidRDefault="00830D30" w:rsidP="008D5C44">
            <w:pPr>
              <w:pStyle w:val="ASFKTableHead"/>
            </w:pPr>
            <w:r w:rsidRPr="00FF7624">
              <w:t>Описание поля</w:t>
            </w:r>
          </w:p>
        </w:tc>
      </w:tr>
      <w:tr w:rsidR="00830D30"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830D30" w:rsidRPr="00FF7624" w:rsidRDefault="00830D30" w:rsidP="008D5C44">
            <w:pPr>
              <w:pStyle w:val="ASFKTablenorm"/>
            </w:pPr>
            <w:r w:rsidRPr="00FF7624">
              <w:t>Подсистема плательщика</w:t>
            </w:r>
          </w:p>
        </w:tc>
        <w:tc>
          <w:tcPr>
            <w:tcW w:w="2790" w:type="pct"/>
          </w:tcPr>
          <w:p w:rsidR="00830D30" w:rsidRPr="00FF7624" w:rsidRDefault="00830D30" w:rsidP="008D5C44">
            <w:pPr>
              <w:pStyle w:val="ASFKTablenorm"/>
            </w:pPr>
            <w:r w:rsidRPr="00FF7624">
              <w:t>Указывается значение подсистемы л/с плательщика АКР.</w:t>
            </w:r>
          </w:p>
          <w:p w:rsidR="00830D30" w:rsidRPr="00FF7624" w:rsidRDefault="00830D30" w:rsidP="008D5C44">
            <w:pPr>
              <w:pStyle w:val="ASFKTablenorm"/>
            </w:pPr>
            <w:r w:rsidRPr="00FF7624">
              <w:t>Возможные значения:</w:t>
            </w:r>
          </w:p>
          <w:p w:rsidR="00830D30" w:rsidRPr="00FF7624" w:rsidRDefault="00830D30" w:rsidP="00D80079">
            <w:pPr>
              <w:pStyle w:val="ASFKTableListNum"/>
              <w:numPr>
                <w:ilvl w:val="0"/>
                <w:numId w:val="89"/>
              </w:numPr>
            </w:pPr>
            <w:r w:rsidRPr="00FF7624">
              <w:t>Автоматизированная система ФК;</w:t>
            </w:r>
          </w:p>
          <w:p w:rsidR="00830D30" w:rsidRPr="00FF7624" w:rsidRDefault="00830D30" w:rsidP="00830D30">
            <w:pPr>
              <w:pStyle w:val="ASFKTableListNum"/>
            </w:pPr>
            <w:r w:rsidRPr="00FF7624">
              <w:t>Подсистема управления расходами в части казначейского сопровождения (ПУР КС);</w:t>
            </w:r>
          </w:p>
          <w:p w:rsidR="00830D30" w:rsidRPr="00FF7624" w:rsidRDefault="00830D30" w:rsidP="00830D30">
            <w:pPr>
              <w:pStyle w:val="ASFKTableListNum"/>
            </w:pPr>
            <w:r w:rsidRPr="00FF7624">
              <w:t>Подсистема управления расходами (ПУР);</w:t>
            </w:r>
          </w:p>
          <w:p w:rsidR="00830D30" w:rsidRPr="00FF7624" w:rsidRDefault="00830D30" w:rsidP="00830D30">
            <w:pPr>
              <w:pStyle w:val="ASFKTableListNum"/>
            </w:pPr>
            <w:r w:rsidRPr="00FF7624">
              <w:t>Подсистема управления расходами юридических лиц, не являющихся участниками бюджетно-го процесса (ПУР АУ/БУ).</w:t>
            </w:r>
          </w:p>
        </w:tc>
      </w:tr>
      <w:tr w:rsidR="00830D30"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830D30" w:rsidRPr="00FF7624" w:rsidRDefault="00830D30" w:rsidP="008D5C44">
            <w:pPr>
              <w:pStyle w:val="ASFKTablenorm"/>
            </w:pPr>
            <w:r w:rsidRPr="00FF7624">
              <w:t>Подсистема получателя</w:t>
            </w:r>
          </w:p>
        </w:tc>
        <w:tc>
          <w:tcPr>
            <w:tcW w:w="2790" w:type="pct"/>
          </w:tcPr>
          <w:p w:rsidR="00830D30" w:rsidRPr="00FF7624" w:rsidRDefault="00830D30" w:rsidP="008D5C44">
            <w:pPr>
              <w:pStyle w:val="ASFKTablenorm"/>
            </w:pPr>
            <w:r w:rsidRPr="00FF7624">
              <w:t>Указывается значение подсистемы л/с плательщика АКР.</w:t>
            </w:r>
          </w:p>
          <w:p w:rsidR="00830D30" w:rsidRPr="00FF7624" w:rsidRDefault="00830D30" w:rsidP="008D5C44">
            <w:pPr>
              <w:pStyle w:val="ASFKTablenorm"/>
            </w:pPr>
            <w:r w:rsidRPr="00FF7624">
              <w:t>Возможные значения:</w:t>
            </w:r>
          </w:p>
          <w:p w:rsidR="00830D30" w:rsidRPr="00FF7624" w:rsidRDefault="00830D30" w:rsidP="00D80079">
            <w:pPr>
              <w:pStyle w:val="ASFKTableListNum"/>
              <w:numPr>
                <w:ilvl w:val="0"/>
                <w:numId w:val="90"/>
              </w:numPr>
            </w:pPr>
            <w:r w:rsidRPr="00FF7624">
              <w:t>Автоматизированная система ФК;</w:t>
            </w:r>
          </w:p>
          <w:p w:rsidR="00830D30" w:rsidRPr="00FF7624" w:rsidRDefault="00830D30" w:rsidP="00830D30">
            <w:pPr>
              <w:pStyle w:val="ASFKTableListNum"/>
            </w:pPr>
            <w:r w:rsidRPr="00FF7624">
              <w:t>Подсистема управления расходами в части казначейского сопровождения (ПУР КС);</w:t>
            </w:r>
          </w:p>
          <w:p w:rsidR="00830D30" w:rsidRPr="00FF7624" w:rsidRDefault="00830D30" w:rsidP="00830D30">
            <w:pPr>
              <w:pStyle w:val="ASFKTableListNum"/>
            </w:pPr>
            <w:r w:rsidRPr="00FF7624">
              <w:t>Подсистема управления расходами (ПУР);</w:t>
            </w:r>
          </w:p>
          <w:p w:rsidR="00830D30" w:rsidRPr="00FF7624" w:rsidRDefault="00830D30" w:rsidP="00D80079">
            <w:pPr>
              <w:pStyle w:val="ASFKTableListNum"/>
              <w:numPr>
                <w:ilvl w:val="0"/>
                <w:numId w:val="53"/>
              </w:numPr>
            </w:pPr>
            <w:r w:rsidRPr="00FF7624">
              <w:t>Подсистема управления расходами юридических лиц, не являющихся участниками бюджетно-го процесса (ПУР АУ/БУ).</w:t>
            </w:r>
          </w:p>
        </w:tc>
      </w:tr>
    </w:tbl>
    <w:p w:rsidR="00830D30" w:rsidRPr="00FF7624" w:rsidRDefault="00830D30" w:rsidP="00830D30">
      <w:pPr>
        <w:pStyle w:val="32"/>
      </w:pPr>
      <w:bookmarkStart w:id="953" w:name="_Ref514669886"/>
      <w:bookmarkStart w:id="954" w:name="_Toc126839095"/>
      <w:r w:rsidRPr="00FF7624">
        <w:t>Казначейское обеспечение обязательств</w:t>
      </w:r>
      <w:bookmarkEnd w:id="953"/>
      <w:bookmarkEnd w:id="954"/>
    </w:p>
    <w:p w:rsidR="0073510E" w:rsidRPr="00FF7624" w:rsidRDefault="0073510E" w:rsidP="0073510E">
      <w:pPr>
        <w:pStyle w:val="ASFKNormal"/>
      </w:pPr>
      <w:r w:rsidRPr="00FF7624">
        <w:t>Документ «</w:t>
      </w:r>
      <w:r w:rsidR="001B6336" w:rsidRPr="00FF7624">
        <w:t>Казначейское обеспечение обязательств</w:t>
      </w:r>
      <w:r w:rsidRPr="00FF7624">
        <w:t xml:space="preserve">» предназначен для осуществления казначейского сопровождения по отдельным государственным контрактам в </w:t>
      </w:r>
      <w:r w:rsidR="00321EBC" w:rsidRPr="00FF7624">
        <w:t>ППО АСФК</w:t>
      </w:r>
      <w:r w:rsidRPr="00FF7624">
        <w:t>. Документ формируется на основании документа «</w:t>
      </w:r>
      <w:r w:rsidR="007D6F3C" w:rsidRPr="00FF7624">
        <w:t>Заявление на выдачу (перевод, изменение, отзыв) Казначейского обеспечения обязательств</w:t>
      </w:r>
      <w:r w:rsidRPr="00FF7624">
        <w:t>».</w:t>
      </w:r>
    </w:p>
    <w:p w:rsidR="00555490" w:rsidRPr="00FF7624" w:rsidRDefault="00555490" w:rsidP="0073510E">
      <w:pPr>
        <w:pStyle w:val="ASFKNormal"/>
      </w:pPr>
      <w:r w:rsidRPr="00FF7624">
        <w:t>На АРМ ОрФК доводятся только изменения статуса передачи документа.</w:t>
      </w:r>
    </w:p>
    <w:p w:rsidR="0073510E" w:rsidRPr="00FF7624" w:rsidRDefault="0073510E" w:rsidP="0073510E">
      <w:pPr>
        <w:pStyle w:val="ASFKNormal"/>
      </w:pPr>
      <w:r w:rsidRPr="00FF7624">
        <w:t>Для работы с документами «</w:t>
      </w:r>
      <w:r w:rsidR="001B6336" w:rsidRPr="00FF7624">
        <w:t>Казначейское обеспечение обязательств</w:t>
      </w:r>
      <w:r w:rsidRPr="00FF7624">
        <w:t xml:space="preserve">» следует перейти в пункт меню «Документы – Регистрация и учет обязательств – Аккредитив – </w:t>
      </w:r>
      <w:r w:rsidR="001B6336" w:rsidRPr="00FF7624">
        <w:t>Казначейское обеспечение обязательств</w:t>
      </w:r>
      <w:r w:rsidR="00D53FD0" w:rsidRPr="00FF7624">
        <w:t xml:space="preserve"> – Казначейское обеспечение обязательств</w:t>
      </w:r>
      <w:r w:rsidRPr="00FF7624">
        <w:t>». Откроется ЭФ списка документов, представленная на рисунке</w:t>
      </w:r>
      <w:r w:rsidR="00745B44" w:rsidRPr="00FF7624">
        <w:t> </w:t>
      </w:r>
      <w:r w:rsidRPr="00FF7624">
        <w:fldChar w:fldCharType="begin"/>
      </w:r>
      <w:r w:rsidRPr="00FF7624">
        <w:instrText xml:space="preserve"> REF _Ref455658777 \h </w:instrText>
      </w:r>
      <w:r w:rsidR="00FF7624">
        <w:instrText xml:space="preserve"> \* MERGEFORMAT </w:instrText>
      </w:r>
      <w:r w:rsidRPr="00FF7624">
        <w:fldChar w:fldCharType="separate"/>
      </w:r>
      <w:r w:rsidR="00607514">
        <w:rPr>
          <w:noProof/>
        </w:rPr>
        <w:t>138</w:t>
      </w:r>
      <w:r w:rsidRPr="00FF7624">
        <w:fldChar w:fldCharType="end"/>
      </w:r>
      <w:r w:rsidRPr="00FF7624">
        <w:t>.</w:t>
      </w:r>
    </w:p>
    <w:p w:rsidR="0073510E" w:rsidRPr="00FF7624" w:rsidRDefault="00B76DB5" w:rsidP="0073510E">
      <w:pPr>
        <w:pStyle w:val="ASFKFigure"/>
      </w:pPr>
      <w:r w:rsidRPr="00FF7624">
        <w:rPr>
          <w:noProof/>
        </w:rPr>
        <w:lastRenderedPageBreak/>
        <w:drawing>
          <wp:inline distT="0" distB="0" distL="0" distR="0">
            <wp:extent cx="6096000" cy="2590800"/>
            <wp:effectExtent l="0" t="0" r="0" b="0"/>
            <wp:docPr id="210" name="Рисунок 210"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ОРФК"/>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55" w:name="_Ref455658777"/>
      <w:bookmarkStart w:id="956" w:name="_Toc126839306"/>
      <w:r w:rsidR="00607514">
        <w:rPr>
          <w:noProof/>
        </w:rPr>
        <w:t>138</w:t>
      </w:r>
      <w:bookmarkEnd w:id="955"/>
      <w:r w:rsidRPr="00FF7624">
        <w:rPr>
          <w:noProof/>
        </w:rPr>
        <w:fldChar w:fldCharType="end"/>
      </w:r>
      <w:r w:rsidR="0073510E" w:rsidRPr="00FF7624">
        <w:t>. ЭФ списка документов «</w:t>
      </w:r>
      <w:r w:rsidR="001B6336" w:rsidRPr="00FF7624">
        <w:t>Казначейское обеспечение обязательств</w:t>
      </w:r>
      <w:r w:rsidR="0073510E" w:rsidRPr="00FF7624">
        <w:t>»</w:t>
      </w:r>
      <w:bookmarkEnd w:id="956"/>
    </w:p>
    <w:p w:rsidR="0073510E" w:rsidRPr="00FF7624" w:rsidRDefault="0073510E" w:rsidP="0073510E">
      <w:pPr>
        <w:pStyle w:val="41"/>
      </w:pPr>
      <w:r w:rsidRPr="00FF7624">
        <w:t>Доступные операции</w:t>
      </w:r>
    </w:p>
    <w:p w:rsidR="0073510E" w:rsidRPr="00FF7624" w:rsidRDefault="0073510E" w:rsidP="0073510E">
      <w:pPr>
        <w:pStyle w:val="ASFKNormal"/>
      </w:pPr>
      <w:r w:rsidRPr="00FF7624">
        <w:t>На АРМ ОРФК доступны следующие операции над документом:</w:t>
      </w:r>
    </w:p>
    <w:p w:rsidR="0014599E" w:rsidRPr="00FF7624" w:rsidRDefault="0014599E" w:rsidP="0014599E">
      <w:pPr>
        <w:pStyle w:val="ASFKListmark1"/>
      </w:pPr>
      <w:r w:rsidRPr="00FF7624">
        <w:t>Для входящих документов:</w:t>
      </w:r>
    </w:p>
    <w:p w:rsidR="0014599E" w:rsidRPr="00FF7624" w:rsidRDefault="0014599E" w:rsidP="0014599E">
      <w:pPr>
        <w:pStyle w:val="ASFKListmark2"/>
      </w:pPr>
      <w:r w:rsidRPr="00FF7624">
        <w:t>просмотр;</w:t>
      </w:r>
    </w:p>
    <w:p w:rsidR="0014599E" w:rsidRPr="00FF7624" w:rsidRDefault="001B6336" w:rsidP="0014599E">
      <w:pPr>
        <w:pStyle w:val="ASFKListmark2"/>
      </w:pPr>
      <w:r w:rsidRPr="00FF7624">
        <w:t xml:space="preserve">подписание, </w:t>
      </w:r>
      <w:r w:rsidR="0014599E" w:rsidRPr="00FF7624">
        <w:t xml:space="preserve">проверка </w:t>
      </w:r>
      <w:r w:rsidRPr="00FF7624">
        <w:t xml:space="preserve">и удаление </w:t>
      </w:r>
      <w:r w:rsidR="0014599E" w:rsidRPr="00FF7624">
        <w:t>ЭП;</w:t>
      </w:r>
    </w:p>
    <w:p w:rsidR="001B6336" w:rsidRPr="00FF7624" w:rsidRDefault="001B6336" w:rsidP="001B6336">
      <w:pPr>
        <w:pStyle w:val="ASFKListmark2"/>
      </w:pPr>
      <w:r w:rsidRPr="00FF7624">
        <w:t>выгрузка в OEBS;</w:t>
      </w:r>
    </w:p>
    <w:p w:rsidR="0014599E" w:rsidRPr="00FF7624" w:rsidRDefault="0014599E" w:rsidP="0014599E">
      <w:pPr>
        <w:pStyle w:val="ASFKListmark2"/>
      </w:pPr>
      <w:r w:rsidRPr="00FF7624">
        <w:t xml:space="preserve">загрузка из </w:t>
      </w:r>
      <w:r w:rsidR="00676935" w:rsidRPr="00FF7624">
        <w:t>OEBS</w:t>
      </w:r>
      <w:r w:rsidR="001B6336" w:rsidRPr="00FF7624">
        <w:t>;</w:t>
      </w:r>
    </w:p>
    <w:p w:rsidR="001B6336" w:rsidRPr="00FF7624" w:rsidRDefault="001B6336" w:rsidP="001B6336">
      <w:pPr>
        <w:pStyle w:val="ASFKListmark2"/>
      </w:pPr>
      <w:r w:rsidRPr="00FF7624">
        <w:t>печать.</w:t>
      </w:r>
    </w:p>
    <w:p w:rsidR="0014599E" w:rsidRPr="00FF7624" w:rsidRDefault="0014599E" w:rsidP="0014599E">
      <w:pPr>
        <w:pStyle w:val="ASFKListmark1"/>
      </w:pPr>
      <w:r w:rsidRPr="00FF7624">
        <w:t>Для транзитных документов:</w:t>
      </w:r>
    </w:p>
    <w:p w:rsidR="0014599E" w:rsidRPr="00FF7624" w:rsidRDefault="0014599E" w:rsidP="0014599E">
      <w:pPr>
        <w:pStyle w:val="ASFKListmark2"/>
      </w:pPr>
      <w:r w:rsidRPr="00FF7624">
        <w:t>просмотр;</w:t>
      </w:r>
    </w:p>
    <w:p w:rsidR="0014599E" w:rsidRPr="00FF7624" w:rsidRDefault="0014599E" w:rsidP="0014599E">
      <w:pPr>
        <w:pStyle w:val="ASFKListmark2"/>
      </w:pPr>
      <w:r w:rsidRPr="00FF7624">
        <w:t>подписание</w:t>
      </w:r>
      <w:r w:rsidR="001B6336" w:rsidRPr="00FF7624">
        <w:t>,</w:t>
      </w:r>
      <w:r w:rsidRPr="00FF7624">
        <w:t xml:space="preserve"> проверка </w:t>
      </w:r>
      <w:r w:rsidR="001B6336" w:rsidRPr="00FF7624">
        <w:t xml:space="preserve">и удаление </w:t>
      </w:r>
      <w:r w:rsidRPr="00FF7624">
        <w:t>ЭП;</w:t>
      </w:r>
    </w:p>
    <w:p w:rsidR="0014599E" w:rsidRPr="00FF7624" w:rsidRDefault="0014599E" w:rsidP="0014599E">
      <w:pPr>
        <w:pStyle w:val="ASFKListmark2"/>
      </w:pPr>
      <w:r w:rsidRPr="00FF7624">
        <w:t>отправка;</w:t>
      </w:r>
    </w:p>
    <w:p w:rsidR="0014599E" w:rsidRPr="00FF7624" w:rsidRDefault="0014599E" w:rsidP="0014599E">
      <w:pPr>
        <w:pStyle w:val="ASFKListmark2"/>
      </w:pPr>
      <w:r w:rsidRPr="00FF7624">
        <w:t>печать.</w:t>
      </w:r>
    </w:p>
    <w:p w:rsidR="0073510E" w:rsidRPr="00FF7624" w:rsidRDefault="0073510E" w:rsidP="0073510E">
      <w:pPr>
        <w:pStyle w:val="41"/>
      </w:pPr>
      <w:r w:rsidRPr="00FF7624">
        <w:t>Экранная форма документа</w:t>
      </w:r>
    </w:p>
    <w:p w:rsidR="0073510E" w:rsidRPr="00FF7624" w:rsidRDefault="004222EB" w:rsidP="0073510E">
      <w:pPr>
        <w:pStyle w:val="ASFKNormal"/>
      </w:pPr>
      <w:r w:rsidRPr="00FF7624">
        <w:t>ЭФ документа «</w:t>
      </w:r>
      <w:r w:rsidR="001B6336" w:rsidRPr="00FF7624">
        <w:t>Казначейское обеспечение обязательств</w:t>
      </w:r>
      <w:r w:rsidRPr="00FF7624">
        <w:t>», закладки «Документ (1)» представлена на рисунке</w:t>
      </w:r>
      <w:r w:rsidR="00745B44" w:rsidRPr="00FF7624">
        <w:t> </w:t>
      </w:r>
      <w:r w:rsidRPr="00FF7624">
        <w:fldChar w:fldCharType="begin"/>
      </w:r>
      <w:r w:rsidRPr="00FF7624">
        <w:instrText xml:space="preserve"> REF _Ref455658811 \h </w:instrText>
      </w:r>
      <w:r w:rsidR="00FF7624">
        <w:instrText xml:space="preserve"> \* MERGEFORMAT </w:instrText>
      </w:r>
      <w:r w:rsidRPr="00FF7624">
        <w:fldChar w:fldCharType="separate"/>
      </w:r>
      <w:r w:rsidR="00607514">
        <w:rPr>
          <w:noProof/>
        </w:rPr>
        <w:t>139</w:t>
      </w:r>
      <w:r w:rsidRPr="00FF7624">
        <w:fldChar w:fldCharType="end"/>
      </w:r>
      <w:r w:rsidRPr="00FF7624">
        <w:t xml:space="preserve">. </w:t>
      </w:r>
      <w:r w:rsidR="0073510E" w:rsidRPr="00FF7624">
        <w:t>Форма содержит следующие закладки:</w:t>
      </w:r>
    </w:p>
    <w:p w:rsidR="0073510E" w:rsidRPr="00FF7624" w:rsidRDefault="0073510E" w:rsidP="0073510E">
      <w:pPr>
        <w:pStyle w:val="ASFKListmark1"/>
      </w:pPr>
      <w:r w:rsidRPr="00FF7624">
        <w:t>«Документ (1)»;</w:t>
      </w:r>
    </w:p>
    <w:p w:rsidR="0073510E" w:rsidRPr="00FF7624" w:rsidRDefault="0073510E" w:rsidP="0073510E">
      <w:pPr>
        <w:pStyle w:val="ASFKListmark1"/>
      </w:pPr>
      <w:r w:rsidRPr="00FF7624">
        <w:t>«Реквизиты (2)»;</w:t>
      </w:r>
    </w:p>
    <w:p w:rsidR="0073510E" w:rsidRPr="00FF7624" w:rsidRDefault="0073510E" w:rsidP="0073510E">
      <w:pPr>
        <w:pStyle w:val="ASFKListmark1"/>
      </w:pPr>
      <w:r w:rsidRPr="00FF7624">
        <w:t>«</w:t>
      </w:r>
      <w:r w:rsidR="00E21166" w:rsidRPr="00FF7624">
        <w:t xml:space="preserve">Сведения о казначейском </w:t>
      </w:r>
      <w:r w:rsidR="001B6336" w:rsidRPr="00FF7624">
        <w:t>обеспечении обязательств</w:t>
      </w:r>
      <w:r w:rsidR="00E21166" w:rsidRPr="00FF7624">
        <w:t xml:space="preserve"> (3)</w:t>
      </w:r>
      <w:r w:rsidRPr="00FF7624">
        <w:t>»;</w:t>
      </w:r>
    </w:p>
    <w:p w:rsidR="0073510E" w:rsidRPr="00FF7624" w:rsidRDefault="0073510E" w:rsidP="0073510E">
      <w:pPr>
        <w:pStyle w:val="ASFKListmark1"/>
      </w:pPr>
      <w:r w:rsidRPr="00FF7624">
        <w:t>«Подписи (4)»;</w:t>
      </w:r>
    </w:p>
    <w:p w:rsidR="0073510E" w:rsidRPr="00FF7624" w:rsidRDefault="0073510E" w:rsidP="0073510E">
      <w:pPr>
        <w:pStyle w:val="ASFKListmark1"/>
      </w:pPr>
      <w:r w:rsidRPr="00FF7624">
        <w:t>«Дополнительные атрибуты (5)».</w:t>
      </w:r>
    </w:p>
    <w:p w:rsidR="0073510E" w:rsidRPr="00FF7624" w:rsidRDefault="000E2807" w:rsidP="0073510E">
      <w:pPr>
        <w:pStyle w:val="ASFKFigure"/>
      </w:pPr>
      <w:r w:rsidRPr="00FF7624">
        <w:rPr>
          <w:noProof/>
        </w:rPr>
        <w:lastRenderedPageBreak/>
        <w:drawing>
          <wp:inline distT="0" distB="0" distL="0" distR="0">
            <wp:extent cx="6120130" cy="3570076"/>
            <wp:effectExtent l="0" t="0" r="0" b="0"/>
            <wp:docPr id="408" name="Рисунок 4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0130" cy="3570076"/>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57" w:name="_Ref455658811"/>
      <w:bookmarkStart w:id="958" w:name="_Toc126839307"/>
      <w:r w:rsidR="00607514">
        <w:rPr>
          <w:noProof/>
        </w:rPr>
        <w:t>139</w:t>
      </w:r>
      <w:bookmarkEnd w:id="957"/>
      <w:r w:rsidRPr="00FF7624">
        <w:rPr>
          <w:noProof/>
        </w:rPr>
        <w:fldChar w:fldCharType="end"/>
      </w:r>
      <w:r w:rsidR="0073510E" w:rsidRPr="00FF7624">
        <w:t>. ЭФ документа «</w:t>
      </w:r>
      <w:r w:rsidR="001B6336" w:rsidRPr="00FF7624">
        <w:t>Казначейское обеспечение обязательств</w:t>
      </w:r>
      <w:r w:rsidR="00B53076" w:rsidRPr="00FF7624">
        <w:t xml:space="preserve">», закладки </w:t>
      </w:r>
      <w:r w:rsidR="0073510E" w:rsidRPr="00FF7624">
        <w:t>«Документ (1)»</w:t>
      </w:r>
      <w:bookmarkEnd w:id="958"/>
    </w:p>
    <w:p w:rsidR="0073510E" w:rsidRPr="00FF7624" w:rsidRDefault="0073510E" w:rsidP="0073510E">
      <w:pPr>
        <w:pStyle w:val="ASFKNormal"/>
      </w:pPr>
      <w:r w:rsidRPr="00FF7624">
        <w:t>Перечень полей документа «</w:t>
      </w:r>
      <w:r w:rsidR="001B6336" w:rsidRPr="00FF7624">
        <w:t>Казначейское обеспечение обязательств</w:t>
      </w:r>
      <w:r w:rsidR="00B53076" w:rsidRPr="00FF7624">
        <w:t xml:space="preserve">», закладки </w:t>
      </w:r>
      <w:r w:rsidRPr="00FF7624">
        <w:t>«Документ (1)» приведен в таблице</w:t>
      </w:r>
      <w:r w:rsidR="00745B44" w:rsidRPr="00FF7624">
        <w:t> </w:t>
      </w:r>
      <w:r w:rsidRPr="00FF7624">
        <w:fldChar w:fldCharType="begin"/>
      </w:r>
      <w:r w:rsidRPr="00FF7624">
        <w:instrText xml:space="preserve"> REF _Ref455658776 \h </w:instrText>
      </w:r>
      <w:r w:rsidR="00FF7624">
        <w:instrText xml:space="preserve"> \* MERGEFORMAT </w:instrText>
      </w:r>
      <w:r w:rsidRPr="00FF7624">
        <w:fldChar w:fldCharType="separate"/>
      </w:r>
      <w:r w:rsidR="00607514">
        <w:rPr>
          <w:noProof/>
        </w:rPr>
        <w:t>92</w:t>
      </w:r>
      <w:r w:rsidRPr="00FF7624">
        <w:fldChar w:fldCharType="end"/>
      </w:r>
      <w:r w:rsidRPr="00FF7624">
        <w:t>.</w:t>
      </w:r>
    </w:p>
    <w:p w:rsidR="0073510E" w:rsidRPr="00FF7624" w:rsidRDefault="008310DF" w:rsidP="0073510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59" w:name="_Ref455658776"/>
      <w:bookmarkStart w:id="960" w:name="_Toc126838445"/>
      <w:r w:rsidR="00607514">
        <w:rPr>
          <w:noProof/>
        </w:rPr>
        <w:t>92</w:t>
      </w:r>
      <w:bookmarkEnd w:id="959"/>
      <w:r w:rsidRPr="00FF7624">
        <w:rPr>
          <w:noProof/>
        </w:rPr>
        <w:fldChar w:fldCharType="end"/>
      </w:r>
      <w:r w:rsidR="0073510E" w:rsidRPr="00FF7624">
        <w:t>. Описание полей документа «</w:t>
      </w:r>
      <w:r w:rsidR="001B6336" w:rsidRPr="00FF7624">
        <w:t>Казначейское обеспечение обязательств</w:t>
      </w:r>
      <w:r w:rsidR="00B53076" w:rsidRPr="00FF7624">
        <w:t xml:space="preserve">», закладки </w:t>
      </w:r>
      <w:r w:rsidR="0073510E" w:rsidRPr="00FF7624">
        <w:t>«Документ (1)»</w:t>
      </w:r>
      <w:bookmarkEnd w:id="960"/>
    </w:p>
    <w:tbl>
      <w:tblPr>
        <w:tblStyle w:val="ASFKTable"/>
        <w:tblW w:w="5000" w:type="pct"/>
        <w:tblLook w:val="01E0" w:firstRow="1" w:lastRow="1" w:firstColumn="1" w:lastColumn="1" w:noHBand="0" w:noVBand="0"/>
      </w:tblPr>
      <w:tblGrid>
        <w:gridCol w:w="2900"/>
        <w:gridCol w:w="6728"/>
      </w:tblGrid>
      <w:tr w:rsidR="0073510E"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73510E" w:rsidRPr="00FF7624" w:rsidRDefault="0073510E" w:rsidP="0073510E">
            <w:pPr>
              <w:pStyle w:val="ASFKTableHead"/>
            </w:pPr>
            <w:r w:rsidRPr="00FF7624">
              <w:t>Наименование поля</w:t>
            </w:r>
          </w:p>
        </w:tc>
        <w:tc>
          <w:tcPr>
            <w:tcW w:w="3494" w:type="pct"/>
          </w:tcPr>
          <w:p w:rsidR="0073510E" w:rsidRPr="00FF7624" w:rsidRDefault="0073510E" w:rsidP="0073510E">
            <w:pPr>
              <w:pStyle w:val="ASFKTableHead"/>
            </w:pPr>
            <w:r w:rsidRPr="00FF7624">
              <w:t>Описание поля</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73510E" w:rsidP="0073510E">
            <w:pPr>
              <w:pStyle w:val="ASFKTablenorm"/>
            </w:pPr>
            <w:r w:rsidRPr="00FF7624">
              <w:t>Дата</w:t>
            </w:r>
          </w:p>
        </w:tc>
        <w:tc>
          <w:tcPr>
            <w:tcW w:w="3494" w:type="pct"/>
          </w:tcPr>
          <w:p w:rsidR="0073510E" w:rsidRPr="00FF7624" w:rsidRDefault="0073510E" w:rsidP="0073510E">
            <w:pPr>
              <w:pStyle w:val="ASFKTablenorm"/>
            </w:pPr>
            <w:r w:rsidRPr="00FF7624">
              <w:t>Дата документа.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73510E" w:rsidRPr="00FF7624" w:rsidRDefault="0073510E" w:rsidP="0073510E">
            <w:pPr>
              <w:pStyle w:val="ASFKTablenorm"/>
            </w:pPr>
            <w:r w:rsidRPr="00FF7624">
              <w:t>Номер</w:t>
            </w:r>
          </w:p>
        </w:tc>
        <w:tc>
          <w:tcPr>
            <w:tcW w:w="3494" w:type="pct"/>
          </w:tcPr>
          <w:p w:rsidR="0073510E" w:rsidRPr="00FF7624" w:rsidRDefault="0073510E" w:rsidP="0073510E">
            <w:pPr>
              <w:pStyle w:val="ASFKTablenorm"/>
            </w:pPr>
            <w:r w:rsidRPr="00FF7624">
              <w:t>Номер документа.</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73510E" w:rsidP="0073510E">
            <w:pPr>
              <w:pStyle w:val="ASFKTablenorm"/>
            </w:pPr>
            <w:r w:rsidRPr="00FF7624">
              <w:t>Сумма</w:t>
            </w:r>
          </w:p>
        </w:tc>
        <w:tc>
          <w:tcPr>
            <w:tcW w:w="3494" w:type="pct"/>
          </w:tcPr>
          <w:p w:rsidR="0073510E" w:rsidRPr="00FF7624" w:rsidRDefault="0073510E" w:rsidP="0073510E">
            <w:pPr>
              <w:pStyle w:val="ASFKTablenorm"/>
            </w:pPr>
            <w:r w:rsidRPr="00FF7624">
              <w:t>Сумма.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73510E" w:rsidRPr="00FF7624" w:rsidRDefault="0073510E" w:rsidP="0073510E">
            <w:pPr>
              <w:pStyle w:val="ASFKTablenorm"/>
            </w:pPr>
            <w:r w:rsidRPr="00FF7624">
              <w:t>Статус</w:t>
            </w:r>
          </w:p>
        </w:tc>
        <w:tc>
          <w:tcPr>
            <w:tcW w:w="3494" w:type="pct"/>
          </w:tcPr>
          <w:p w:rsidR="0073510E" w:rsidRPr="00FF7624" w:rsidRDefault="0073510E" w:rsidP="0073510E">
            <w:pPr>
              <w:pStyle w:val="ASFKTablenorm"/>
            </w:pPr>
            <w:r w:rsidRPr="00FF7624">
              <w:t>Бизнес-статус документа.</w:t>
            </w:r>
          </w:p>
        </w:tc>
      </w:tr>
      <w:tr w:rsidR="00D53FD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D53FD0" w:rsidRPr="00FF7624" w:rsidRDefault="00D53FD0" w:rsidP="0073510E">
            <w:pPr>
              <w:pStyle w:val="ASFKTablenorm"/>
            </w:pPr>
            <w:r w:rsidRPr="00FF7624">
              <w:t>Подтип</w:t>
            </w:r>
          </w:p>
        </w:tc>
        <w:tc>
          <w:tcPr>
            <w:tcW w:w="3494" w:type="pct"/>
          </w:tcPr>
          <w:p w:rsidR="00D53FD0" w:rsidRPr="00FF7624" w:rsidRDefault="00D53FD0" w:rsidP="0073510E">
            <w:pPr>
              <w:pStyle w:val="ASFKTablenorm"/>
            </w:pPr>
            <w:r w:rsidRPr="00FF7624">
              <w:t>Подтип.</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3510E" w:rsidRPr="00FF7624" w:rsidRDefault="0073510E" w:rsidP="0073510E">
            <w:pPr>
              <w:pStyle w:val="ASFKTablenorm"/>
            </w:pPr>
            <w:r w:rsidRPr="00FF7624">
              <w:t>Закладка «Документ (1)», группа полей «От кого»</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73510E" w:rsidP="0073510E">
            <w:pPr>
              <w:pStyle w:val="ASFKTablenorm"/>
            </w:pPr>
            <w:r w:rsidRPr="00FF7624">
              <w:t>Наименование ОрФК</w:t>
            </w:r>
          </w:p>
        </w:tc>
        <w:tc>
          <w:tcPr>
            <w:tcW w:w="3494" w:type="pct"/>
          </w:tcPr>
          <w:p w:rsidR="0073510E" w:rsidRPr="00FF7624" w:rsidRDefault="0073510E" w:rsidP="0073510E">
            <w:pPr>
              <w:pStyle w:val="ASFKTablenorm"/>
            </w:pPr>
            <w:r w:rsidRPr="00FF7624">
              <w:t>Наименование органа Федерального казначейства.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73510E" w:rsidRPr="00FF7624" w:rsidRDefault="001B520D" w:rsidP="0073510E">
            <w:pPr>
              <w:pStyle w:val="ASFKTablenorm"/>
            </w:pPr>
            <w:r w:rsidRPr="00FF7624">
              <w:t>П</w:t>
            </w:r>
            <w:r w:rsidR="0073510E" w:rsidRPr="00FF7624">
              <w:t>о ОКПО</w:t>
            </w:r>
          </w:p>
        </w:tc>
        <w:tc>
          <w:tcPr>
            <w:tcW w:w="3494" w:type="pct"/>
          </w:tcPr>
          <w:p w:rsidR="0073510E" w:rsidRPr="00FF7624" w:rsidRDefault="0073510E" w:rsidP="0073510E">
            <w:pPr>
              <w:pStyle w:val="ASFKTablenorm"/>
            </w:pPr>
            <w:r w:rsidRPr="00FF7624">
              <w:t>Код по ОКПО.</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1B520D" w:rsidP="0073510E">
            <w:pPr>
              <w:pStyle w:val="ASFKTablenorm"/>
            </w:pPr>
            <w:r w:rsidRPr="00FF7624">
              <w:t>П</w:t>
            </w:r>
            <w:r w:rsidR="0073510E" w:rsidRPr="00FF7624">
              <w:t>о КОФК</w:t>
            </w:r>
          </w:p>
        </w:tc>
        <w:tc>
          <w:tcPr>
            <w:tcW w:w="3494" w:type="pct"/>
          </w:tcPr>
          <w:p w:rsidR="0073510E" w:rsidRPr="00FF7624" w:rsidRDefault="0073510E" w:rsidP="0073510E">
            <w:pPr>
              <w:pStyle w:val="ASFKTablenorm"/>
            </w:pPr>
            <w:r w:rsidRPr="00FF7624">
              <w:t>Код по КОФК.</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3510E" w:rsidRPr="00FF7624" w:rsidRDefault="0073510E" w:rsidP="0073510E">
            <w:pPr>
              <w:pStyle w:val="ASFKTablenorm"/>
            </w:pPr>
            <w:r w:rsidRPr="00FF7624">
              <w:t>Закладка «Документ (1)», группа полей «Кому»</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73510E" w:rsidP="0073510E">
            <w:pPr>
              <w:pStyle w:val="ASFKTablenorm"/>
            </w:pPr>
            <w:r w:rsidRPr="00FF7624">
              <w:t>Наименование ОрФК</w:t>
            </w:r>
          </w:p>
        </w:tc>
        <w:tc>
          <w:tcPr>
            <w:tcW w:w="3494" w:type="pct"/>
          </w:tcPr>
          <w:p w:rsidR="0073510E" w:rsidRPr="00FF7624" w:rsidRDefault="0073510E" w:rsidP="0073510E">
            <w:pPr>
              <w:pStyle w:val="ASFKTablenorm"/>
            </w:pPr>
            <w:r w:rsidRPr="00FF7624">
              <w:t>Наименование органа Федерального казначейства.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73510E" w:rsidRPr="00FF7624" w:rsidRDefault="001B520D" w:rsidP="0073510E">
            <w:pPr>
              <w:pStyle w:val="ASFKTablenorm"/>
            </w:pPr>
            <w:r w:rsidRPr="00FF7624">
              <w:t>П</w:t>
            </w:r>
            <w:r w:rsidR="0073510E" w:rsidRPr="00FF7624">
              <w:t>о ОКПО</w:t>
            </w:r>
          </w:p>
        </w:tc>
        <w:tc>
          <w:tcPr>
            <w:tcW w:w="3494" w:type="pct"/>
          </w:tcPr>
          <w:p w:rsidR="0073510E" w:rsidRPr="00FF7624" w:rsidRDefault="0073510E" w:rsidP="0073510E">
            <w:pPr>
              <w:pStyle w:val="ASFKTablenorm"/>
            </w:pPr>
            <w:r w:rsidRPr="00FF7624">
              <w:t>Код по ОКПО.</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1B520D" w:rsidP="0073510E">
            <w:pPr>
              <w:pStyle w:val="ASFKTablenorm"/>
            </w:pPr>
            <w:r w:rsidRPr="00FF7624">
              <w:t>П</w:t>
            </w:r>
            <w:r w:rsidR="0073510E" w:rsidRPr="00FF7624">
              <w:t>о КОФК</w:t>
            </w:r>
          </w:p>
        </w:tc>
        <w:tc>
          <w:tcPr>
            <w:tcW w:w="3494" w:type="pct"/>
          </w:tcPr>
          <w:p w:rsidR="0073510E" w:rsidRPr="00FF7624" w:rsidRDefault="0073510E" w:rsidP="0073510E">
            <w:pPr>
              <w:pStyle w:val="ASFKTablenorm"/>
            </w:pPr>
            <w:r w:rsidRPr="00FF7624">
              <w:t>Код по КОФК.</w:t>
            </w:r>
          </w:p>
        </w:tc>
      </w:tr>
      <w:tr w:rsidR="000E280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0E2807" w:rsidRPr="00FF7624" w:rsidRDefault="000E2807" w:rsidP="000E2807">
            <w:pPr>
              <w:pStyle w:val="ASFKTablenorm"/>
            </w:pPr>
            <w:r w:rsidRPr="00FF7624">
              <w:t>Вид расчетов</w:t>
            </w:r>
          </w:p>
        </w:tc>
        <w:tc>
          <w:tcPr>
            <w:tcW w:w="3494" w:type="pct"/>
          </w:tcPr>
          <w:p w:rsidR="000E2807" w:rsidRPr="00FF7624" w:rsidRDefault="000E2807" w:rsidP="000E2807">
            <w:pPr>
              <w:pStyle w:val="ASFKTablenorm"/>
              <w:tabs>
                <w:tab w:val="left" w:pos="2595"/>
              </w:tabs>
            </w:pPr>
            <w:r w:rsidRPr="00FF7624">
              <w:t>Указывается вид расчетов путем выбора из выпадающего списка:</w:t>
            </w:r>
          </w:p>
          <w:p w:rsidR="000E2807" w:rsidRPr="00FF7624" w:rsidRDefault="000E2807" w:rsidP="00D80079">
            <w:pPr>
              <w:pStyle w:val="ASFKTableListMark"/>
              <w:numPr>
                <w:ilvl w:val="0"/>
                <w:numId w:val="88"/>
              </w:numPr>
            </w:pPr>
            <w:r w:rsidRPr="00FF7624">
              <w:t>расчеты, связанные с предварительной оплатой;</w:t>
            </w:r>
          </w:p>
          <w:p w:rsidR="000E2807" w:rsidRPr="00FF7624" w:rsidRDefault="000E2807" w:rsidP="00D80079">
            <w:pPr>
              <w:pStyle w:val="ASFKTableListMark"/>
              <w:numPr>
                <w:ilvl w:val="0"/>
                <w:numId w:val="88"/>
              </w:numPr>
            </w:pPr>
            <w:r w:rsidRPr="00FF7624">
              <w:lastRenderedPageBreak/>
              <w:t>расчеты, связанные с исполнением государственного контракта (договора).</w:t>
            </w:r>
          </w:p>
        </w:tc>
      </w:tr>
      <w:tr w:rsidR="000E280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0E2807" w:rsidRPr="00FF7624" w:rsidRDefault="000E2807" w:rsidP="000E2807">
            <w:pPr>
              <w:pStyle w:val="ASFKTablenorm"/>
            </w:pPr>
            <w:r w:rsidRPr="00FF7624">
              <w:lastRenderedPageBreak/>
              <w:t>Код вида расчетов</w:t>
            </w:r>
          </w:p>
        </w:tc>
        <w:tc>
          <w:tcPr>
            <w:tcW w:w="3494" w:type="pct"/>
          </w:tcPr>
          <w:p w:rsidR="000E2807" w:rsidRPr="00FF7624" w:rsidRDefault="000E2807" w:rsidP="000E2807">
            <w:pPr>
              <w:pStyle w:val="ASFKTablenorm"/>
            </w:pPr>
            <w:r w:rsidRPr="00FF7624">
              <w:t>Указывается условный код вида расчета в зависимости от выбранного значения в поле «Вид расчета»:</w:t>
            </w:r>
          </w:p>
          <w:p w:rsidR="000E2807" w:rsidRPr="00FF7624" w:rsidRDefault="000E2807" w:rsidP="00D80079">
            <w:pPr>
              <w:pStyle w:val="ASFKTableListMark"/>
              <w:numPr>
                <w:ilvl w:val="0"/>
                <w:numId w:val="88"/>
              </w:numPr>
            </w:pPr>
            <w:r w:rsidRPr="00FF7624">
              <w:t>«03» - если указано «расчеты, связанные с предварительной оплатой»;</w:t>
            </w:r>
          </w:p>
          <w:p w:rsidR="000E2807" w:rsidRPr="00FF7624" w:rsidRDefault="000E2807" w:rsidP="00D80079">
            <w:pPr>
              <w:pStyle w:val="ASFKTableListMark"/>
              <w:numPr>
                <w:ilvl w:val="0"/>
                <w:numId w:val="88"/>
              </w:numPr>
            </w:pPr>
            <w:r w:rsidRPr="00FF7624">
              <w:t>«04» - если указано «расчеты, связанные с исполнением государственного контракта (договора)»;</w:t>
            </w:r>
          </w:p>
          <w:p w:rsidR="000E2807" w:rsidRPr="00FF7624" w:rsidRDefault="000E2807" w:rsidP="00D80079">
            <w:pPr>
              <w:pStyle w:val="ASFKTableListMark"/>
              <w:numPr>
                <w:ilvl w:val="0"/>
                <w:numId w:val="88"/>
              </w:numPr>
            </w:pPr>
            <w:r w:rsidRPr="00FF7624">
              <w:t>пустое значение, если указано пустое значение.</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73510E" w:rsidRPr="00FF7624" w:rsidRDefault="0073510E" w:rsidP="0073510E">
            <w:pPr>
              <w:pStyle w:val="ASFKTablenorm"/>
            </w:pPr>
            <w:r w:rsidRPr="00FF7624">
              <w:t>Единица измерения</w:t>
            </w:r>
          </w:p>
        </w:tc>
        <w:tc>
          <w:tcPr>
            <w:tcW w:w="3494" w:type="pct"/>
          </w:tcPr>
          <w:p w:rsidR="000C7B93" w:rsidRPr="00FF7624" w:rsidRDefault="000C7B93" w:rsidP="000C7B93">
            <w:pPr>
              <w:pStyle w:val="ASFKTablenorm"/>
            </w:pPr>
            <w:r w:rsidRPr="00FF7624">
              <w:t>Указывается значение «руб. (с точностью до второго десятичного знака)».</w:t>
            </w:r>
          </w:p>
          <w:p w:rsidR="0073510E" w:rsidRPr="00FF7624" w:rsidRDefault="000C7B93" w:rsidP="000C7B93">
            <w:pPr>
              <w:pStyle w:val="ASFKTablenorm"/>
            </w:pPr>
            <w:r w:rsidRPr="00FF7624">
              <w:t>Не доступно для заполнения вручную.</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73510E" w:rsidRPr="00FF7624" w:rsidRDefault="001B520D" w:rsidP="0073510E">
            <w:pPr>
              <w:pStyle w:val="ASFKTablenorm"/>
            </w:pPr>
            <w:r w:rsidRPr="00FF7624">
              <w:t>П</w:t>
            </w:r>
            <w:r w:rsidR="0073510E" w:rsidRPr="00FF7624">
              <w:t>о ОКЕИ</w:t>
            </w:r>
          </w:p>
        </w:tc>
        <w:tc>
          <w:tcPr>
            <w:tcW w:w="3494" w:type="pct"/>
          </w:tcPr>
          <w:p w:rsidR="0073510E" w:rsidRPr="00FF7624" w:rsidRDefault="0073510E" w:rsidP="0073510E">
            <w:pPr>
              <w:pStyle w:val="ASFKTablenorm"/>
            </w:pPr>
            <w:r w:rsidRPr="00FF7624">
              <w:t>Код по ОКЕИ.</w:t>
            </w:r>
          </w:p>
        </w:tc>
      </w:tr>
    </w:tbl>
    <w:p w:rsidR="0073510E" w:rsidRPr="00FF7624" w:rsidRDefault="0073510E" w:rsidP="0073510E">
      <w:pPr>
        <w:pStyle w:val="ASFKNormal"/>
      </w:pPr>
      <w:r w:rsidRPr="00FF7624">
        <w:t>ЭФ документа «</w:t>
      </w:r>
      <w:r w:rsidR="001B6336" w:rsidRPr="00FF7624">
        <w:t>Казначейское обеспечение обязательств</w:t>
      </w:r>
      <w:r w:rsidR="00B53076" w:rsidRPr="00FF7624">
        <w:t xml:space="preserve">», закладки </w:t>
      </w:r>
      <w:r w:rsidRPr="00FF7624">
        <w:t>«Реквизиты (2)»</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_Ref455658826 \h </w:instrText>
      </w:r>
      <w:r w:rsidR="00FF7624">
        <w:instrText xml:space="preserve"> \* MERGEFORMAT </w:instrText>
      </w:r>
      <w:r w:rsidR="004222EB" w:rsidRPr="00FF7624">
        <w:fldChar w:fldCharType="separate"/>
      </w:r>
      <w:r w:rsidR="00607514">
        <w:rPr>
          <w:noProof/>
        </w:rPr>
        <w:t>140</w:t>
      </w:r>
      <w:r w:rsidR="004222EB" w:rsidRPr="00FF7624">
        <w:fldChar w:fldCharType="end"/>
      </w:r>
      <w:r w:rsidRPr="00FF7624">
        <w:t xml:space="preserve">. </w:t>
      </w:r>
    </w:p>
    <w:p w:rsidR="0073510E" w:rsidRPr="00FF7624" w:rsidRDefault="00815D81" w:rsidP="0073510E">
      <w:pPr>
        <w:pStyle w:val="ASFKFigure"/>
      </w:pPr>
      <w:r w:rsidRPr="00FF7624">
        <w:rPr>
          <w:noProof/>
        </w:rPr>
        <w:lastRenderedPageBreak/>
        <w:drawing>
          <wp:inline distT="0" distB="0" distL="0" distR="0">
            <wp:extent cx="6120130" cy="6016078"/>
            <wp:effectExtent l="0" t="0" r="0" b="3810"/>
            <wp:docPr id="420" name="Рисунок 4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0130" cy="6016078"/>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61" w:name="_Ref455658826"/>
      <w:bookmarkStart w:id="962" w:name="_Toc126839308"/>
      <w:r w:rsidR="00607514">
        <w:rPr>
          <w:noProof/>
        </w:rPr>
        <w:t>140</w:t>
      </w:r>
      <w:bookmarkEnd w:id="961"/>
      <w:r w:rsidRPr="00FF7624">
        <w:rPr>
          <w:noProof/>
        </w:rPr>
        <w:fldChar w:fldCharType="end"/>
      </w:r>
      <w:r w:rsidR="0073510E" w:rsidRPr="00FF7624">
        <w:t>. ЭФ документа «</w:t>
      </w:r>
      <w:r w:rsidR="001B6336" w:rsidRPr="00FF7624">
        <w:t>Казначейское обеспечение обязательств</w:t>
      </w:r>
      <w:r w:rsidR="00B53076" w:rsidRPr="00FF7624">
        <w:t xml:space="preserve">», закладки </w:t>
      </w:r>
      <w:r w:rsidR="0073510E" w:rsidRPr="00FF7624">
        <w:t>«Реквизиты (2)»</w:t>
      </w:r>
      <w:bookmarkEnd w:id="962"/>
    </w:p>
    <w:p w:rsidR="0073510E" w:rsidRPr="00FF7624" w:rsidRDefault="0073510E" w:rsidP="0073510E">
      <w:pPr>
        <w:pStyle w:val="ASFKNormal"/>
      </w:pPr>
      <w:r w:rsidRPr="00FF7624">
        <w:t>Перечень полей документа «</w:t>
      </w:r>
      <w:r w:rsidR="001B6336" w:rsidRPr="00FF7624">
        <w:t>Казначейское обеспечение обязательств</w:t>
      </w:r>
      <w:r w:rsidR="00B53076" w:rsidRPr="00FF7624">
        <w:t xml:space="preserve">», закладки </w:t>
      </w:r>
      <w:r w:rsidRPr="00FF7624">
        <w:t>«Реквизиты (2)» приведен в таблице</w:t>
      </w:r>
      <w:r w:rsidR="00745B44" w:rsidRPr="00FF7624">
        <w:t> </w:t>
      </w:r>
      <w:r w:rsidRPr="00FF7624">
        <w:fldChar w:fldCharType="begin"/>
      </w:r>
      <w:r w:rsidRPr="00FF7624">
        <w:instrText xml:space="preserve"> REF _Ref454801761 \h </w:instrText>
      </w:r>
      <w:r w:rsidR="00FF7624">
        <w:instrText xml:space="preserve"> \* MERGEFORMAT </w:instrText>
      </w:r>
      <w:r w:rsidRPr="00FF7624">
        <w:fldChar w:fldCharType="separate"/>
      </w:r>
      <w:r w:rsidR="00607514">
        <w:rPr>
          <w:noProof/>
        </w:rPr>
        <w:t>93</w:t>
      </w:r>
      <w:r w:rsidRPr="00FF7624">
        <w:fldChar w:fldCharType="end"/>
      </w:r>
      <w:r w:rsidRPr="00FF7624">
        <w:t>.</w:t>
      </w:r>
    </w:p>
    <w:p w:rsidR="0073510E" w:rsidRPr="00FF7624" w:rsidRDefault="008310DF" w:rsidP="0073510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63" w:name="_Ref454801761"/>
      <w:bookmarkStart w:id="964" w:name="_Toc126838446"/>
      <w:r w:rsidR="00607514">
        <w:rPr>
          <w:noProof/>
        </w:rPr>
        <w:t>93</w:t>
      </w:r>
      <w:bookmarkEnd w:id="963"/>
      <w:r w:rsidRPr="00FF7624">
        <w:rPr>
          <w:noProof/>
        </w:rPr>
        <w:fldChar w:fldCharType="end"/>
      </w:r>
      <w:r w:rsidR="0073510E" w:rsidRPr="00FF7624">
        <w:t>. Описание полей документа «</w:t>
      </w:r>
      <w:r w:rsidR="001B6336" w:rsidRPr="00FF7624">
        <w:t>Казначейское обеспечение обязательств</w:t>
      </w:r>
      <w:r w:rsidR="00B53076" w:rsidRPr="00FF7624">
        <w:t xml:space="preserve">», закладки </w:t>
      </w:r>
      <w:r w:rsidR="0073510E" w:rsidRPr="00FF7624">
        <w:t>«Реквизиты (2)»</w:t>
      </w:r>
      <w:bookmarkEnd w:id="964"/>
    </w:p>
    <w:tbl>
      <w:tblPr>
        <w:tblStyle w:val="ASFKTable"/>
        <w:tblW w:w="5000" w:type="pct"/>
        <w:tblLook w:val="01E0" w:firstRow="1" w:lastRow="1" w:firstColumn="1" w:lastColumn="1" w:noHBand="0" w:noVBand="0"/>
      </w:tblPr>
      <w:tblGrid>
        <w:gridCol w:w="4256"/>
        <w:gridCol w:w="5372"/>
      </w:tblGrid>
      <w:tr w:rsidR="00560E7D"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560E7D" w:rsidRPr="00FF7624" w:rsidRDefault="00560E7D" w:rsidP="00D91B07">
            <w:pPr>
              <w:pStyle w:val="ASFKTableHead"/>
            </w:pPr>
            <w:r w:rsidRPr="00FF7624">
              <w:t>Наименование поля</w:t>
            </w:r>
          </w:p>
        </w:tc>
        <w:tc>
          <w:tcPr>
            <w:tcW w:w="2790" w:type="pct"/>
          </w:tcPr>
          <w:p w:rsidR="00560E7D" w:rsidRPr="00FF7624" w:rsidRDefault="00560E7D" w:rsidP="00D91B07">
            <w:pPr>
              <w:pStyle w:val="ASFKTableHead"/>
            </w:pPr>
            <w:r w:rsidRPr="00FF7624">
              <w:t>Описание поля</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60E7D" w:rsidRPr="00FF7624" w:rsidRDefault="00560E7D" w:rsidP="00D91B07">
            <w:pPr>
              <w:pStyle w:val="ASFKTablenorm"/>
            </w:pPr>
            <w:r w:rsidRPr="00FF7624">
              <w:t>Группа полей «Плательщик»</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560E7D" w:rsidRPr="00FF7624" w:rsidRDefault="00560E7D" w:rsidP="00D91B07">
            <w:pPr>
              <w:pStyle w:val="ASFKTablenorm"/>
            </w:pPr>
            <w:r w:rsidRPr="00FF7624">
              <w:t>Наименование</w:t>
            </w:r>
          </w:p>
        </w:tc>
        <w:tc>
          <w:tcPr>
            <w:tcW w:w="2790" w:type="pct"/>
          </w:tcPr>
          <w:p w:rsidR="00560E7D" w:rsidRPr="00FF7624" w:rsidRDefault="00560E7D" w:rsidP="00D91B07">
            <w:pPr>
              <w:pStyle w:val="ASFKTablenorm"/>
            </w:pPr>
            <w:r w:rsidRPr="00FF7624">
              <w:t>Наименование плательщика.</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560E7D" w:rsidP="00D91B07">
            <w:pPr>
              <w:pStyle w:val="ASFKTablenorm"/>
            </w:pPr>
            <w:r w:rsidRPr="00FF7624">
              <w:t>ИНН</w:t>
            </w:r>
          </w:p>
        </w:tc>
        <w:tc>
          <w:tcPr>
            <w:tcW w:w="2790" w:type="pct"/>
          </w:tcPr>
          <w:p w:rsidR="00560E7D" w:rsidRPr="00FF7624" w:rsidRDefault="00560E7D" w:rsidP="00D91B07">
            <w:pPr>
              <w:pStyle w:val="ASFKTablenorm"/>
            </w:pPr>
            <w:r w:rsidRPr="00FF7624">
              <w:t>ИНН плательщика.</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560E7D" w:rsidRPr="00FF7624" w:rsidRDefault="00560E7D" w:rsidP="00D91B07">
            <w:pPr>
              <w:pStyle w:val="ASFKTablenorm"/>
            </w:pPr>
            <w:r w:rsidRPr="00FF7624">
              <w:t>КПП</w:t>
            </w:r>
          </w:p>
        </w:tc>
        <w:tc>
          <w:tcPr>
            <w:tcW w:w="2790" w:type="pct"/>
          </w:tcPr>
          <w:p w:rsidR="00560E7D" w:rsidRPr="00FF7624" w:rsidRDefault="00560E7D" w:rsidP="00D91B07">
            <w:pPr>
              <w:pStyle w:val="ASFKTablenorm"/>
            </w:pPr>
            <w:r w:rsidRPr="00FF7624">
              <w:t>КПП плательщика.</w:t>
            </w:r>
          </w:p>
        </w:tc>
      </w:tr>
      <w:tr w:rsidR="00815D81"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815D81" w:rsidRPr="00FF7624" w:rsidRDefault="00492AE7" w:rsidP="006064E7">
            <w:pPr>
              <w:pStyle w:val="ASFKTablenorm"/>
            </w:pPr>
            <w:r w:rsidRPr="00FF7624">
              <w:t>К</w:t>
            </w:r>
            <w:r w:rsidR="00815D81" w:rsidRPr="00FF7624">
              <w:t>од по Сводному реестру</w:t>
            </w:r>
          </w:p>
        </w:tc>
        <w:tc>
          <w:tcPr>
            <w:tcW w:w="2790" w:type="pct"/>
          </w:tcPr>
          <w:p w:rsidR="00815D81" w:rsidRPr="00FF7624" w:rsidRDefault="00815D81" w:rsidP="006064E7">
            <w:pPr>
              <w:pStyle w:val="ASFKTablenorm"/>
            </w:pPr>
            <w:r w:rsidRPr="00FF7624">
              <w:t>Код по Сводному реестру плательщика.</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560E7D" w:rsidRPr="00FF7624" w:rsidRDefault="00560E7D" w:rsidP="00D91B07">
            <w:pPr>
              <w:pStyle w:val="ASFKTablenorm"/>
            </w:pPr>
            <w:r w:rsidRPr="00FF7624">
              <w:lastRenderedPageBreak/>
              <w:t>Номер лицевого счета</w:t>
            </w:r>
          </w:p>
        </w:tc>
        <w:tc>
          <w:tcPr>
            <w:tcW w:w="2790" w:type="pct"/>
          </w:tcPr>
          <w:p w:rsidR="00560E7D" w:rsidRPr="00FF7624" w:rsidRDefault="00560E7D" w:rsidP="00D91B07">
            <w:pPr>
              <w:pStyle w:val="ASFKTablenorm"/>
            </w:pPr>
            <w:r w:rsidRPr="00FF7624">
              <w:t>Номер лицевого счета плательщика.</w:t>
            </w:r>
          </w:p>
        </w:tc>
      </w:tr>
      <w:tr w:rsidR="00815D81"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815D81" w:rsidRPr="00FF7624" w:rsidRDefault="00815D81" w:rsidP="00815D81">
            <w:pPr>
              <w:pStyle w:val="ASFKTablenorm"/>
            </w:pPr>
            <w:r w:rsidRPr="00FF7624">
              <w:t>Номер казначейского счета</w:t>
            </w:r>
          </w:p>
        </w:tc>
        <w:tc>
          <w:tcPr>
            <w:tcW w:w="2790" w:type="pct"/>
          </w:tcPr>
          <w:p w:rsidR="00815D81" w:rsidRPr="00FF7624" w:rsidRDefault="00815D81" w:rsidP="00815D81">
            <w:pPr>
              <w:pStyle w:val="ASFKTablenorm"/>
            </w:pPr>
            <w:r w:rsidRPr="00FF7624">
              <w:t>Номер казначейского счета.</w:t>
            </w:r>
          </w:p>
        </w:tc>
      </w:tr>
      <w:tr w:rsidR="00754A8A"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754A8A" w:rsidRPr="00FF7624" w:rsidRDefault="00754A8A" w:rsidP="00D91B07">
            <w:pPr>
              <w:pStyle w:val="ASFKTablenorm"/>
            </w:pPr>
            <w:r w:rsidRPr="00FF7624">
              <w:t>Аналитический код</w:t>
            </w:r>
          </w:p>
        </w:tc>
        <w:tc>
          <w:tcPr>
            <w:tcW w:w="2790" w:type="pct"/>
          </w:tcPr>
          <w:p w:rsidR="00754A8A" w:rsidRPr="00FF7624" w:rsidRDefault="00754A8A" w:rsidP="00D91B07">
            <w:pPr>
              <w:pStyle w:val="ASFKTablenorm"/>
            </w:pPr>
            <w:r w:rsidRPr="00FF7624">
              <w:t>Аналитический код.</w:t>
            </w:r>
          </w:p>
        </w:tc>
      </w:tr>
      <w:tr w:rsidR="009B6114"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9B6114" w:rsidRPr="00FF7624" w:rsidRDefault="009B6114" w:rsidP="009B6114">
            <w:pPr>
              <w:pStyle w:val="ASFKTablenorm"/>
            </w:pPr>
            <w:r w:rsidRPr="00FF7624">
              <w:t>Аналитический код (1)</w:t>
            </w:r>
          </w:p>
        </w:tc>
        <w:tc>
          <w:tcPr>
            <w:tcW w:w="2790" w:type="pct"/>
          </w:tcPr>
          <w:p w:rsidR="009B6114" w:rsidRPr="00FF7624" w:rsidRDefault="009B6114" w:rsidP="009B6114">
            <w:pPr>
              <w:pStyle w:val="ASFKTablenorm"/>
            </w:pPr>
            <w:r w:rsidRPr="00FF7624">
              <w:t>Указывается значение:</w:t>
            </w:r>
          </w:p>
          <w:p w:rsidR="009B6114" w:rsidRPr="00FF7624" w:rsidRDefault="009B6114" w:rsidP="009B6114">
            <w:pPr>
              <w:pStyle w:val="ASFKTableListMark"/>
            </w:pPr>
            <w:r w:rsidRPr="00FF7624">
              <w:t xml:space="preserve">одноименного поля соответствующего Заявления на КОО при формировании по АЗВ, АЗП; </w:t>
            </w:r>
          </w:p>
          <w:p w:rsidR="009B6114" w:rsidRPr="00FF7624" w:rsidRDefault="009B6114" w:rsidP="009B6114">
            <w:pPr>
              <w:pStyle w:val="ASFKTableListMark"/>
            </w:pPr>
            <w:r w:rsidRPr="00FF7624">
              <w:t>одноименного поля, изменяемого АКР при формировании по АЗИ;</w:t>
            </w:r>
          </w:p>
          <w:p w:rsidR="009B6114" w:rsidRPr="00FF7624" w:rsidRDefault="009B6114" w:rsidP="009B6114">
            <w:pPr>
              <w:pStyle w:val="ASFKTableListMark"/>
            </w:pPr>
            <w:r w:rsidRPr="00FF7624">
              <w:t>одноименного поля АКС, при формировании по АКС.</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60E7D" w:rsidRPr="00FF7624" w:rsidRDefault="00560E7D" w:rsidP="00D91B07">
            <w:pPr>
              <w:pStyle w:val="ASFKTablenorm"/>
            </w:pPr>
            <w:r w:rsidRPr="00FF7624">
              <w:t>Группа полей «Банк плательщика»</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560E7D" w:rsidP="00D91B07">
            <w:pPr>
              <w:pStyle w:val="ASFKTablenorm"/>
            </w:pPr>
            <w:r w:rsidRPr="00FF7624">
              <w:t>Наименование банка</w:t>
            </w:r>
          </w:p>
        </w:tc>
        <w:tc>
          <w:tcPr>
            <w:tcW w:w="2790" w:type="pct"/>
          </w:tcPr>
          <w:p w:rsidR="00560E7D" w:rsidRPr="00FF7624" w:rsidRDefault="00560E7D" w:rsidP="00D91B07">
            <w:pPr>
              <w:pStyle w:val="ASFKTablenorm"/>
            </w:pPr>
            <w:r w:rsidRPr="00FF7624">
              <w:t>Наименование банка.</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560E7D" w:rsidRPr="00FF7624" w:rsidRDefault="00754A8A" w:rsidP="00D91B07">
            <w:pPr>
              <w:pStyle w:val="ASFKTablenorm"/>
            </w:pPr>
            <w:r w:rsidRPr="00FF7624">
              <w:t>БИК</w:t>
            </w:r>
          </w:p>
        </w:tc>
        <w:tc>
          <w:tcPr>
            <w:tcW w:w="2790" w:type="pct"/>
          </w:tcPr>
          <w:p w:rsidR="00560E7D" w:rsidRPr="00FF7624" w:rsidRDefault="00754A8A" w:rsidP="00D91B07">
            <w:pPr>
              <w:pStyle w:val="ASFKTablenorm"/>
            </w:pPr>
            <w:r w:rsidRPr="00FF7624">
              <w:t>БИК.</w:t>
            </w:r>
          </w:p>
        </w:tc>
      </w:tr>
      <w:tr w:rsidR="00815D81"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815D81" w:rsidRPr="00FF7624" w:rsidRDefault="00815D81" w:rsidP="00815D81">
            <w:pPr>
              <w:pStyle w:val="ASFKTablenorm"/>
            </w:pPr>
            <w:r w:rsidRPr="00FF7624">
              <w:t>№ ЕКС</w:t>
            </w:r>
          </w:p>
        </w:tc>
        <w:tc>
          <w:tcPr>
            <w:tcW w:w="2790" w:type="pct"/>
          </w:tcPr>
          <w:p w:rsidR="00815D81" w:rsidRPr="00FF7624" w:rsidRDefault="00815D81" w:rsidP="00815D81">
            <w:pPr>
              <w:pStyle w:val="ASFKTablenorm"/>
            </w:pPr>
            <w:r w:rsidRPr="00FF7624">
              <w:t>№ ЕКС.</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60E7D" w:rsidRPr="00FF7624" w:rsidRDefault="00560E7D" w:rsidP="00D91B07">
            <w:pPr>
              <w:pStyle w:val="ASFKTablenorm"/>
            </w:pPr>
            <w:r w:rsidRPr="00FF7624">
              <w:t>Группа полей «Получатель»</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560E7D" w:rsidP="00D91B07">
            <w:pPr>
              <w:pStyle w:val="ASFKTablenorm"/>
            </w:pPr>
            <w:r w:rsidRPr="00FF7624">
              <w:t>Наименование</w:t>
            </w:r>
          </w:p>
        </w:tc>
        <w:tc>
          <w:tcPr>
            <w:tcW w:w="2790" w:type="pct"/>
          </w:tcPr>
          <w:p w:rsidR="00560E7D" w:rsidRPr="00FF7624" w:rsidRDefault="00560E7D" w:rsidP="00D91B07">
            <w:pPr>
              <w:pStyle w:val="ASFKTablenorm"/>
            </w:pPr>
            <w:r w:rsidRPr="00FF7624">
              <w:t>Наименование получателя.</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560E7D" w:rsidRPr="00FF7624" w:rsidRDefault="00560E7D" w:rsidP="00D91B07">
            <w:pPr>
              <w:pStyle w:val="ASFKTablenorm"/>
            </w:pPr>
            <w:r w:rsidRPr="00FF7624">
              <w:t>ИНН</w:t>
            </w:r>
          </w:p>
        </w:tc>
        <w:tc>
          <w:tcPr>
            <w:tcW w:w="2790" w:type="pct"/>
          </w:tcPr>
          <w:p w:rsidR="00560E7D" w:rsidRPr="00FF7624" w:rsidRDefault="00560E7D" w:rsidP="00D91B07">
            <w:pPr>
              <w:pStyle w:val="ASFKTablenorm"/>
            </w:pPr>
            <w:r w:rsidRPr="00FF7624">
              <w:t>ИНН получателя.</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560E7D" w:rsidP="00D91B07">
            <w:pPr>
              <w:pStyle w:val="ASFKTablenorm"/>
            </w:pPr>
            <w:r w:rsidRPr="00FF7624">
              <w:t>КПП</w:t>
            </w:r>
          </w:p>
        </w:tc>
        <w:tc>
          <w:tcPr>
            <w:tcW w:w="2790" w:type="pct"/>
          </w:tcPr>
          <w:p w:rsidR="00560E7D" w:rsidRPr="00FF7624" w:rsidRDefault="00560E7D" w:rsidP="00D91B07">
            <w:pPr>
              <w:pStyle w:val="ASFKTablenorm"/>
            </w:pPr>
            <w:r w:rsidRPr="00FF7624">
              <w:t>КПП получателя.</w:t>
            </w:r>
          </w:p>
        </w:tc>
      </w:tr>
      <w:tr w:rsidR="00754A8A"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754A8A" w:rsidRPr="00FF7624" w:rsidRDefault="00492AE7" w:rsidP="00BA7AE8">
            <w:pPr>
              <w:pStyle w:val="ASFKTablenorm"/>
            </w:pPr>
            <w:r w:rsidRPr="00FF7624">
              <w:t>К</w:t>
            </w:r>
            <w:r w:rsidR="00754A8A" w:rsidRPr="00FF7624">
              <w:t>од по Сводному реестру</w:t>
            </w:r>
          </w:p>
        </w:tc>
        <w:tc>
          <w:tcPr>
            <w:tcW w:w="2790" w:type="pct"/>
          </w:tcPr>
          <w:p w:rsidR="00754A8A" w:rsidRPr="00FF7624" w:rsidRDefault="00815D81" w:rsidP="00BA7AE8">
            <w:pPr>
              <w:pStyle w:val="ASFKTablenorm"/>
            </w:pPr>
            <w:r w:rsidRPr="00FF7624">
              <w:t>К</w:t>
            </w:r>
            <w:r w:rsidR="00754A8A" w:rsidRPr="00FF7624">
              <w:t>од по Сводному реестру получателя.</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560E7D" w:rsidP="00D91B07">
            <w:pPr>
              <w:pStyle w:val="ASFKTablenorm"/>
            </w:pPr>
            <w:r w:rsidRPr="00FF7624">
              <w:t>Номер лицевого счета</w:t>
            </w:r>
          </w:p>
        </w:tc>
        <w:tc>
          <w:tcPr>
            <w:tcW w:w="2790" w:type="pct"/>
          </w:tcPr>
          <w:p w:rsidR="00560E7D" w:rsidRPr="00FF7624" w:rsidRDefault="00560E7D" w:rsidP="00D91B07">
            <w:pPr>
              <w:pStyle w:val="ASFKTablenorm"/>
            </w:pPr>
            <w:r w:rsidRPr="00FF7624">
              <w:t>Номер лицевого счета получателя.</w:t>
            </w:r>
          </w:p>
        </w:tc>
      </w:tr>
      <w:tr w:rsidR="00815D81"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815D81" w:rsidRPr="00FF7624" w:rsidRDefault="00815D81" w:rsidP="00815D81">
            <w:pPr>
              <w:pStyle w:val="ASFKTablenorm"/>
            </w:pPr>
            <w:r w:rsidRPr="00FF7624">
              <w:t>Номер казначейского счета</w:t>
            </w:r>
          </w:p>
        </w:tc>
        <w:tc>
          <w:tcPr>
            <w:tcW w:w="2790" w:type="pct"/>
          </w:tcPr>
          <w:p w:rsidR="00815D81" w:rsidRPr="00FF7624" w:rsidRDefault="00815D81" w:rsidP="00815D81">
            <w:pPr>
              <w:pStyle w:val="ASFKTablenorm"/>
            </w:pPr>
            <w:r w:rsidRPr="00FF7624">
              <w:t>Номер казначейского счета.</w:t>
            </w:r>
          </w:p>
        </w:tc>
      </w:tr>
      <w:tr w:rsidR="009B6114"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9B6114" w:rsidRPr="00FF7624" w:rsidRDefault="009B6114" w:rsidP="009B6114">
            <w:pPr>
              <w:pStyle w:val="ASFKTablenorm"/>
            </w:pPr>
            <w:r w:rsidRPr="00FF7624">
              <w:t>Аналитический код</w:t>
            </w:r>
          </w:p>
        </w:tc>
        <w:tc>
          <w:tcPr>
            <w:tcW w:w="2790" w:type="pct"/>
          </w:tcPr>
          <w:p w:rsidR="009B6114" w:rsidRPr="00FF7624" w:rsidRDefault="009B6114" w:rsidP="009B6114">
            <w:pPr>
              <w:pStyle w:val="ASFKTablenorm"/>
            </w:pPr>
            <w:r w:rsidRPr="00FF7624">
              <w:t>Аналитический код.</w:t>
            </w:r>
          </w:p>
        </w:tc>
      </w:tr>
      <w:tr w:rsidR="009B6114"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9B6114" w:rsidRPr="00FF7624" w:rsidRDefault="009B6114" w:rsidP="009B6114">
            <w:pPr>
              <w:pStyle w:val="ASFKTablenorm"/>
            </w:pPr>
            <w:r w:rsidRPr="00FF7624">
              <w:t>Аналитический код (1)</w:t>
            </w:r>
          </w:p>
        </w:tc>
        <w:tc>
          <w:tcPr>
            <w:tcW w:w="2790" w:type="pct"/>
          </w:tcPr>
          <w:p w:rsidR="009B6114" w:rsidRPr="00FF7624" w:rsidRDefault="009B6114" w:rsidP="009B6114">
            <w:pPr>
              <w:pStyle w:val="ASFKTablenorm"/>
            </w:pPr>
            <w:r w:rsidRPr="00FF7624">
              <w:t>Указывается значение:</w:t>
            </w:r>
          </w:p>
          <w:p w:rsidR="009B6114" w:rsidRPr="00FF7624" w:rsidRDefault="009B6114" w:rsidP="009B6114">
            <w:pPr>
              <w:pStyle w:val="ASFKTableListMark"/>
            </w:pPr>
            <w:r w:rsidRPr="00FF7624">
              <w:t xml:space="preserve">одноименного поля соответствующего Заявления на КОО при формировании по АЗВ, АЗП; </w:t>
            </w:r>
          </w:p>
          <w:p w:rsidR="009B6114" w:rsidRPr="00FF7624" w:rsidRDefault="009B6114" w:rsidP="009B6114">
            <w:pPr>
              <w:pStyle w:val="ASFKTableListMark"/>
            </w:pPr>
            <w:r w:rsidRPr="00FF7624">
              <w:t>одноименного поля, изменяемого АКР при формировании по АЗИ;</w:t>
            </w:r>
          </w:p>
          <w:p w:rsidR="009B6114" w:rsidRPr="00FF7624" w:rsidRDefault="009B6114" w:rsidP="009B6114">
            <w:pPr>
              <w:pStyle w:val="ASFKTableListMark"/>
            </w:pPr>
            <w:r w:rsidRPr="00FF7624">
              <w:t>одноименного поля АКС, при формировании по АКС.</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60E7D" w:rsidRPr="00FF7624" w:rsidRDefault="00560E7D" w:rsidP="00D91B07">
            <w:pPr>
              <w:pStyle w:val="ASFKTablenorm"/>
            </w:pPr>
            <w:r w:rsidRPr="00FF7624">
              <w:t>Группа полей «Банк получателя»</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560E7D" w:rsidRPr="00FF7624" w:rsidRDefault="00560E7D" w:rsidP="00D91B07">
            <w:pPr>
              <w:pStyle w:val="ASFKTablenorm"/>
            </w:pPr>
            <w:r w:rsidRPr="00FF7624">
              <w:t>Наименование банка</w:t>
            </w:r>
          </w:p>
        </w:tc>
        <w:tc>
          <w:tcPr>
            <w:tcW w:w="2790" w:type="pct"/>
          </w:tcPr>
          <w:p w:rsidR="00560E7D" w:rsidRPr="00FF7624" w:rsidRDefault="00560E7D" w:rsidP="00D91B07">
            <w:pPr>
              <w:pStyle w:val="ASFKTablenorm"/>
            </w:pPr>
            <w:r w:rsidRPr="00FF7624">
              <w:t>Наименование банка.</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RDefault="00754A8A" w:rsidP="00D91B07">
            <w:pPr>
              <w:pStyle w:val="ASFKTablenorm"/>
            </w:pPr>
            <w:r w:rsidRPr="00FF7624">
              <w:t>БИК</w:t>
            </w:r>
          </w:p>
        </w:tc>
        <w:tc>
          <w:tcPr>
            <w:tcW w:w="2790" w:type="pct"/>
          </w:tcPr>
          <w:p w:rsidR="00560E7D" w:rsidRPr="00FF7624" w:rsidRDefault="00754A8A" w:rsidP="00D91B07">
            <w:pPr>
              <w:pStyle w:val="ASFKTablenorm"/>
            </w:pPr>
            <w:r w:rsidRPr="00FF7624">
              <w:t>БИК.</w:t>
            </w:r>
          </w:p>
        </w:tc>
      </w:tr>
      <w:tr w:rsidR="00815D81"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815D81" w:rsidRPr="00FF7624" w:rsidRDefault="00815D81" w:rsidP="00815D81">
            <w:pPr>
              <w:pStyle w:val="ASFKTablenorm"/>
            </w:pPr>
            <w:r w:rsidRPr="00FF7624">
              <w:t>№ ЕКС</w:t>
            </w:r>
          </w:p>
        </w:tc>
        <w:tc>
          <w:tcPr>
            <w:tcW w:w="2790" w:type="pct"/>
          </w:tcPr>
          <w:p w:rsidR="00815D81" w:rsidRPr="00FF7624" w:rsidRDefault="00815D81" w:rsidP="00815D81">
            <w:pPr>
              <w:pStyle w:val="ASFKTablenorm"/>
            </w:pPr>
            <w:r w:rsidRPr="00FF7624">
              <w:t>№ ЕКС.</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60E7D" w:rsidRPr="00FF7624" w:rsidRDefault="00560E7D" w:rsidP="00A55D0A">
            <w:pPr>
              <w:pStyle w:val="ASFKTablenorm"/>
            </w:pPr>
            <w:r w:rsidRPr="00FF7624">
              <w:t>Группа полей «Информация о</w:t>
            </w:r>
            <w:r w:rsidR="00A55D0A" w:rsidRPr="00FF7624">
              <w:t xml:space="preserve"> Казначейском обеспечении обязательства</w:t>
            </w:r>
            <w:r w:rsidRPr="00FF7624">
              <w:t>»</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560E7D" w:rsidRPr="00FF7624" w:rsidDel="00FD0142" w:rsidRDefault="008A3024" w:rsidP="008A3024">
            <w:pPr>
              <w:pStyle w:val="ASFKTablenorm"/>
            </w:pPr>
            <w:r w:rsidRPr="00FF7624">
              <w:t>Вид</w:t>
            </w:r>
          </w:p>
        </w:tc>
        <w:tc>
          <w:tcPr>
            <w:tcW w:w="2790" w:type="pct"/>
          </w:tcPr>
          <w:p w:rsidR="00560E7D" w:rsidRPr="00FF7624" w:rsidRDefault="00560E7D" w:rsidP="00D91B07">
            <w:pPr>
              <w:pStyle w:val="ASFKTablenorm"/>
            </w:pPr>
            <w:r w:rsidRPr="00FF7624">
              <w:t>Возможные значения:</w:t>
            </w:r>
          </w:p>
          <w:p w:rsidR="00560E7D" w:rsidRPr="00FF7624" w:rsidRDefault="00560E7D" w:rsidP="00D91B07">
            <w:pPr>
              <w:pStyle w:val="ASFKTableListMark"/>
            </w:pPr>
            <w:r w:rsidRPr="00FF7624">
              <w:t>непокрытый;</w:t>
            </w:r>
          </w:p>
          <w:p w:rsidR="00560E7D" w:rsidRPr="00FF7624" w:rsidDel="00FD0142" w:rsidRDefault="00560E7D" w:rsidP="00D91B07">
            <w:pPr>
              <w:pStyle w:val="ASFKTableListMark"/>
            </w:pPr>
            <w:r w:rsidRPr="00FF7624">
              <w:t>переведенный, непокрытый.</w:t>
            </w:r>
          </w:p>
        </w:tc>
      </w:tr>
      <w:tr w:rsidR="00560E7D"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560E7D" w:rsidRPr="00FF7624" w:rsidDel="00FD0142" w:rsidRDefault="00560E7D" w:rsidP="00D91B07">
            <w:pPr>
              <w:pStyle w:val="ASFKTablenorm"/>
            </w:pPr>
            <w:r w:rsidRPr="00FF7624">
              <w:t xml:space="preserve">Срок действия </w:t>
            </w:r>
          </w:p>
        </w:tc>
        <w:tc>
          <w:tcPr>
            <w:tcW w:w="2790" w:type="pct"/>
          </w:tcPr>
          <w:p w:rsidR="00560E7D" w:rsidRPr="00FF7624" w:rsidDel="00FD0142" w:rsidRDefault="00560E7D" w:rsidP="008A3024">
            <w:pPr>
              <w:pStyle w:val="ASFKTablenorm"/>
            </w:pPr>
            <w:r w:rsidRPr="00FF7624">
              <w:t>Срок действия.</w:t>
            </w:r>
          </w:p>
        </w:tc>
      </w:tr>
      <w:tr w:rsidR="008A3024"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8A3024" w:rsidRPr="00FF7624" w:rsidRDefault="00815D81" w:rsidP="00815D81">
            <w:pPr>
              <w:pStyle w:val="ASFKTablenorm"/>
            </w:pPr>
            <w:r w:rsidRPr="00FF7624">
              <w:t>Резервное поле</w:t>
            </w:r>
          </w:p>
        </w:tc>
        <w:tc>
          <w:tcPr>
            <w:tcW w:w="2790" w:type="pct"/>
          </w:tcPr>
          <w:p w:rsidR="008A3024" w:rsidRPr="00FF7624" w:rsidRDefault="00815D81" w:rsidP="00815D81">
            <w:pPr>
              <w:pStyle w:val="ASFKTablenorm"/>
            </w:pPr>
            <w:r w:rsidRPr="00FF7624">
              <w:t>Резервное поле</w:t>
            </w:r>
            <w:r w:rsidR="008A3024" w:rsidRPr="00FF7624">
              <w:t>.</w:t>
            </w:r>
          </w:p>
        </w:tc>
      </w:tr>
      <w:tr w:rsidR="00F1051A"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F1051A" w:rsidRPr="00FF7624" w:rsidRDefault="00F1051A">
            <w:pPr>
              <w:pStyle w:val="ASFKTablenorm"/>
            </w:pPr>
            <w:r w:rsidRPr="00FF7624">
              <w:lastRenderedPageBreak/>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tcPr>
          <w:p w:rsidR="00F1051A" w:rsidRPr="00FF7624" w:rsidRDefault="00F1051A">
            <w:pPr>
              <w:pStyle w:val="ASFKTablenorm"/>
            </w:pPr>
            <w:r w:rsidRPr="00FF7624">
              <w:t>Номер, дата, предмет (цель предоставления субсидии, наименование товаров, работ, услуг) соглашения/государственного контракта/контракта/договора.</w:t>
            </w:r>
          </w:p>
        </w:tc>
      </w:tr>
      <w:tr w:rsidR="00560E7D"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560E7D" w:rsidRPr="00FF7624" w:rsidDel="00FD0142" w:rsidRDefault="00560E7D" w:rsidP="00D91B07">
            <w:pPr>
              <w:pStyle w:val="ASFKTablenorm"/>
            </w:pPr>
            <w:r w:rsidRPr="00FF7624">
              <w:t>Примечание</w:t>
            </w:r>
          </w:p>
        </w:tc>
        <w:tc>
          <w:tcPr>
            <w:tcW w:w="2790" w:type="pct"/>
          </w:tcPr>
          <w:p w:rsidR="00560E7D" w:rsidRPr="00FF7624" w:rsidDel="00FD0142" w:rsidRDefault="00560E7D" w:rsidP="00D91B07">
            <w:pPr>
              <w:pStyle w:val="ASFKTablenorm"/>
            </w:pPr>
            <w:r w:rsidRPr="00FF7624">
              <w:t>Примечание.</w:t>
            </w:r>
          </w:p>
        </w:tc>
      </w:tr>
    </w:tbl>
    <w:p w:rsidR="0073510E" w:rsidRPr="00FF7624" w:rsidRDefault="0073510E" w:rsidP="0073510E">
      <w:pPr>
        <w:pStyle w:val="ASFKNormal"/>
      </w:pPr>
      <w:r w:rsidRPr="00FF7624">
        <w:t>ЭФ документа «</w:t>
      </w:r>
      <w:r w:rsidR="001B6336" w:rsidRPr="00FF7624">
        <w:t>Казначейское обеспечение обязательств</w:t>
      </w:r>
      <w:r w:rsidR="00B53076" w:rsidRPr="00FF7624">
        <w:t xml:space="preserve">», закладки </w:t>
      </w:r>
      <w:r w:rsidRPr="00FF7624">
        <w:t>«</w:t>
      </w:r>
      <w:r w:rsidR="00E21166" w:rsidRPr="00FF7624">
        <w:t xml:space="preserve">Сведения о казначейском </w:t>
      </w:r>
      <w:r w:rsidR="008A3024" w:rsidRPr="00FF7624">
        <w:t xml:space="preserve">обеспечении обязательств </w:t>
      </w:r>
      <w:r w:rsidR="00E21166" w:rsidRPr="00FF7624">
        <w:t>(3)</w:t>
      </w:r>
      <w:r w:rsidRPr="00FF7624">
        <w:t>»</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_Ref455658840 \h </w:instrText>
      </w:r>
      <w:r w:rsidR="00FF7624">
        <w:instrText xml:space="preserve"> \* MERGEFORMAT </w:instrText>
      </w:r>
      <w:r w:rsidR="004222EB" w:rsidRPr="00FF7624">
        <w:fldChar w:fldCharType="separate"/>
      </w:r>
      <w:r w:rsidR="00607514">
        <w:rPr>
          <w:noProof/>
        </w:rPr>
        <w:t>141</w:t>
      </w:r>
      <w:r w:rsidR="004222EB" w:rsidRPr="00FF7624">
        <w:fldChar w:fldCharType="end"/>
      </w:r>
      <w:r w:rsidRPr="00FF7624">
        <w:t xml:space="preserve">. </w:t>
      </w:r>
    </w:p>
    <w:p w:rsidR="0073510E" w:rsidRPr="00FF7624" w:rsidRDefault="00815D81" w:rsidP="0073510E">
      <w:pPr>
        <w:pStyle w:val="ASFKFigure"/>
      </w:pPr>
      <w:r w:rsidRPr="00FF7624">
        <w:rPr>
          <w:noProof/>
        </w:rPr>
        <w:drawing>
          <wp:inline distT="0" distB="0" distL="0" distR="0">
            <wp:extent cx="6120130" cy="4162067"/>
            <wp:effectExtent l="0" t="0" r="0" b="0"/>
            <wp:docPr id="429" name="Рисунок 4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0130" cy="4162067"/>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65" w:name="_Ref455658840"/>
      <w:bookmarkStart w:id="966" w:name="_Toc126839309"/>
      <w:r w:rsidR="00607514">
        <w:rPr>
          <w:noProof/>
        </w:rPr>
        <w:t>141</w:t>
      </w:r>
      <w:bookmarkEnd w:id="965"/>
      <w:r w:rsidRPr="00FF7624">
        <w:rPr>
          <w:noProof/>
        </w:rPr>
        <w:fldChar w:fldCharType="end"/>
      </w:r>
      <w:r w:rsidR="0073510E" w:rsidRPr="00FF7624">
        <w:t>. ЭФ документа «</w:t>
      </w:r>
      <w:r w:rsidR="001B6336" w:rsidRPr="00FF7624">
        <w:t>Казначейское обеспечение обязательств</w:t>
      </w:r>
      <w:r w:rsidR="00B53076" w:rsidRPr="00FF7624">
        <w:t xml:space="preserve">», закладки </w:t>
      </w:r>
      <w:r w:rsidR="0073510E" w:rsidRPr="00FF7624">
        <w:t>«</w:t>
      </w:r>
      <w:r w:rsidR="00E21166" w:rsidRPr="00FF7624">
        <w:t xml:space="preserve">Сведения о казначейском </w:t>
      </w:r>
      <w:r w:rsidR="007D2E91" w:rsidRPr="00FF7624">
        <w:t>обеспечении обязательств</w:t>
      </w:r>
      <w:r w:rsidR="00E21166" w:rsidRPr="00FF7624">
        <w:t xml:space="preserve"> (3)</w:t>
      </w:r>
      <w:r w:rsidR="0073510E" w:rsidRPr="00FF7624">
        <w:t>»</w:t>
      </w:r>
      <w:bookmarkEnd w:id="966"/>
    </w:p>
    <w:p w:rsidR="0073510E" w:rsidRPr="00FF7624" w:rsidRDefault="0073510E" w:rsidP="0073510E">
      <w:r w:rsidRPr="00FF7624">
        <w:t>Перечень полей документа «</w:t>
      </w:r>
      <w:r w:rsidR="001B6336" w:rsidRPr="00FF7624">
        <w:t>Казначейское обеспечение обязательств</w:t>
      </w:r>
      <w:r w:rsidR="00B53076" w:rsidRPr="00FF7624">
        <w:t xml:space="preserve">», закладки </w:t>
      </w:r>
      <w:r w:rsidRPr="00FF7624">
        <w:t>«</w:t>
      </w:r>
      <w:r w:rsidR="00E21166" w:rsidRPr="00FF7624">
        <w:t xml:space="preserve">Сведения о казначейском </w:t>
      </w:r>
      <w:r w:rsidR="007D2E91" w:rsidRPr="00FF7624">
        <w:t>обеспечении обязательств</w:t>
      </w:r>
      <w:r w:rsidR="00E21166" w:rsidRPr="00FF7624">
        <w:t xml:space="preserve"> (3)</w:t>
      </w:r>
      <w:r w:rsidRPr="00FF7624">
        <w:t>» приведен в таблице</w:t>
      </w:r>
      <w:r w:rsidR="00745B44" w:rsidRPr="00FF7624">
        <w:t> </w:t>
      </w:r>
      <w:r w:rsidRPr="00FF7624">
        <w:fldChar w:fldCharType="begin"/>
      </w:r>
      <w:r w:rsidRPr="00FF7624">
        <w:instrText xml:space="preserve"> REF _Ref455658775 \h </w:instrText>
      </w:r>
      <w:r w:rsidR="00FF7624">
        <w:instrText xml:space="preserve"> \* MERGEFORMAT </w:instrText>
      </w:r>
      <w:r w:rsidRPr="00FF7624">
        <w:fldChar w:fldCharType="separate"/>
      </w:r>
      <w:r w:rsidR="00607514">
        <w:rPr>
          <w:noProof/>
        </w:rPr>
        <w:t>94</w:t>
      </w:r>
      <w:r w:rsidRPr="00FF7624">
        <w:fldChar w:fldCharType="end"/>
      </w:r>
      <w:r w:rsidRPr="00FF7624">
        <w:t>.</w:t>
      </w:r>
    </w:p>
    <w:p w:rsidR="0073510E" w:rsidRPr="00FF7624" w:rsidRDefault="008310DF" w:rsidP="0073510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67" w:name="_Ref455658775"/>
      <w:bookmarkStart w:id="968" w:name="_Toc126838447"/>
      <w:r w:rsidR="00607514">
        <w:rPr>
          <w:noProof/>
        </w:rPr>
        <w:t>94</w:t>
      </w:r>
      <w:bookmarkEnd w:id="967"/>
      <w:r w:rsidRPr="00FF7624">
        <w:rPr>
          <w:noProof/>
        </w:rPr>
        <w:fldChar w:fldCharType="end"/>
      </w:r>
      <w:r w:rsidR="0073510E" w:rsidRPr="00FF7624">
        <w:t>. Описание полей документа «</w:t>
      </w:r>
      <w:r w:rsidR="001B6336" w:rsidRPr="00FF7624">
        <w:t>Казначейское обеспечение обязательств</w:t>
      </w:r>
      <w:r w:rsidR="00B53076" w:rsidRPr="00FF7624">
        <w:t xml:space="preserve">», закладки </w:t>
      </w:r>
      <w:r w:rsidR="0073510E" w:rsidRPr="00FF7624">
        <w:t>«</w:t>
      </w:r>
      <w:r w:rsidR="00E21166" w:rsidRPr="00FF7624">
        <w:t xml:space="preserve">Сведения о казначейском </w:t>
      </w:r>
      <w:r w:rsidR="007D2E91" w:rsidRPr="00FF7624">
        <w:t>обеспечении обязательств</w:t>
      </w:r>
      <w:r w:rsidR="00E21166" w:rsidRPr="00FF7624">
        <w:t xml:space="preserve"> (3)</w:t>
      </w:r>
      <w:r w:rsidR="0073510E" w:rsidRPr="00FF7624">
        <w:t>»</w:t>
      </w:r>
      <w:bookmarkEnd w:id="968"/>
    </w:p>
    <w:tbl>
      <w:tblPr>
        <w:tblStyle w:val="ASFKTable"/>
        <w:tblW w:w="5000" w:type="pct"/>
        <w:tblLook w:val="01E0" w:firstRow="1" w:lastRow="1" w:firstColumn="1" w:lastColumn="1" w:noHBand="0" w:noVBand="0"/>
      </w:tblPr>
      <w:tblGrid>
        <w:gridCol w:w="3847"/>
        <w:gridCol w:w="5781"/>
      </w:tblGrid>
      <w:tr w:rsidR="0073510E"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73510E" w:rsidRPr="00FF7624" w:rsidRDefault="0073510E" w:rsidP="0073510E">
            <w:pPr>
              <w:pStyle w:val="ASFKTableHead"/>
            </w:pPr>
            <w:r w:rsidRPr="00FF7624">
              <w:t>Наименование поля</w:t>
            </w:r>
          </w:p>
        </w:tc>
        <w:tc>
          <w:tcPr>
            <w:tcW w:w="3002" w:type="pct"/>
          </w:tcPr>
          <w:p w:rsidR="0073510E" w:rsidRPr="00FF7624" w:rsidRDefault="0073510E" w:rsidP="0073510E">
            <w:pPr>
              <w:pStyle w:val="ASFKTableHead"/>
            </w:pPr>
            <w:r w:rsidRPr="00FF7624">
              <w:t>Описание поля</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3510E" w:rsidRPr="00FF7624" w:rsidRDefault="00E21166" w:rsidP="0073510E">
            <w:pPr>
              <w:pStyle w:val="ASFKTablenorm"/>
            </w:pPr>
            <w:r w:rsidRPr="00FF7624">
              <w:t>Группа полей «1. Краткие сведения о получателе бюджетных средств (организации)»</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Наименование бюджета</w:t>
            </w:r>
          </w:p>
        </w:tc>
        <w:tc>
          <w:tcPr>
            <w:tcW w:w="3002" w:type="pct"/>
          </w:tcPr>
          <w:p w:rsidR="0073510E" w:rsidRPr="00FF7624" w:rsidRDefault="0073510E" w:rsidP="0073510E">
            <w:pPr>
              <w:pStyle w:val="ASFKTablenorm"/>
            </w:pPr>
            <w:r w:rsidRPr="00FF7624">
              <w:t>Наименование бюджета.</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73510E" w:rsidRPr="00FF7624" w:rsidRDefault="0073510E" w:rsidP="0073510E">
            <w:pPr>
              <w:pStyle w:val="ASFKTablenorm"/>
            </w:pPr>
            <w:r w:rsidRPr="00FF7624">
              <w:t>Код бюджета</w:t>
            </w:r>
          </w:p>
        </w:tc>
        <w:tc>
          <w:tcPr>
            <w:tcW w:w="3002" w:type="pct"/>
          </w:tcPr>
          <w:p w:rsidR="0073510E" w:rsidRPr="00FF7624" w:rsidRDefault="0073510E" w:rsidP="0073510E">
            <w:pPr>
              <w:pStyle w:val="ASFKTablenorm"/>
            </w:pPr>
            <w:r w:rsidRPr="00FF7624">
              <w:t>Код бюджета.</w:t>
            </w:r>
          </w:p>
        </w:tc>
      </w:tr>
      <w:tr w:rsidR="00E21166"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E21166" w:rsidRPr="00FF7624" w:rsidRDefault="00E21166">
            <w:pPr>
              <w:pStyle w:val="ASFKTablenorm"/>
            </w:pPr>
            <w:r w:rsidRPr="00FF7624">
              <w:t>ПБС (организация)</w:t>
            </w:r>
          </w:p>
        </w:tc>
        <w:tc>
          <w:tcPr>
            <w:tcW w:w="3002" w:type="pct"/>
          </w:tcPr>
          <w:p w:rsidR="00E21166" w:rsidRPr="00FF7624" w:rsidRDefault="00E21166">
            <w:pPr>
              <w:pStyle w:val="ASFKTablenorm"/>
            </w:pPr>
            <w:r w:rsidRPr="00FF7624">
              <w:t>ПБС (организация)</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1B520D" w:rsidP="0073510E">
            <w:pPr>
              <w:pStyle w:val="ASFKTablenorm"/>
            </w:pPr>
            <w:r w:rsidRPr="00FF7624">
              <w:t>П</w:t>
            </w:r>
            <w:r w:rsidR="0073510E" w:rsidRPr="00FF7624">
              <w:t>о ОКТМО</w:t>
            </w:r>
          </w:p>
        </w:tc>
        <w:tc>
          <w:tcPr>
            <w:tcW w:w="3002" w:type="pct"/>
          </w:tcPr>
          <w:p w:rsidR="0073510E" w:rsidRPr="00FF7624" w:rsidRDefault="0073510E" w:rsidP="0073510E">
            <w:pPr>
              <w:pStyle w:val="ASFKTablenorm"/>
            </w:pPr>
            <w:r w:rsidRPr="00FF7624">
              <w:t>по ОКТМО.</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lastRenderedPageBreak/>
              <w:t>Наименование ГРБС</w:t>
            </w:r>
          </w:p>
        </w:tc>
        <w:tc>
          <w:tcPr>
            <w:tcW w:w="3002" w:type="pct"/>
          </w:tcPr>
          <w:p w:rsidR="0073510E" w:rsidRPr="00FF7624" w:rsidRDefault="0073510E" w:rsidP="0073510E">
            <w:pPr>
              <w:pStyle w:val="ASFKTablenorm"/>
            </w:pPr>
            <w:r w:rsidRPr="00FF7624">
              <w:t>Наименование ГРБС.</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1B520D" w:rsidP="0073510E">
            <w:pPr>
              <w:pStyle w:val="ASFKTablenorm"/>
            </w:pPr>
            <w:r w:rsidRPr="00FF7624">
              <w:t>П</w:t>
            </w:r>
            <w:r w:rsidR="0073510E" w:rsidRPr="00FF7624">
              <w:t>о Сводному реестру</w:t>
            </w:r>
          </w:p>
        </w:tc>
        <w:tc>
          <w:tcPr>
            <w:tcW w:w="3002" w:type="pct"/>
          </w:tcPr>
          <w:p w:rsidR="0073510E" w:rsidRPr="00FF7624" w:rsidRDefault="0073510E" w:rsidP="0073510E">
            <w:pPr>
              <w:pStyle w:val="ASFKTablenorm"/>
            </w:pPr>
            <w:r w:rsidRPr="00FF7624">
              <w:t>по Сводному реестру.</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1B520D" w:rsidP="0073510E">
            <w:pPr>
              <w:pStyle w:val="ASFKTablenorm"/>
            </w:pPr>
            <w:r w:rsidRPr="00FF7624">
              <w:t>П</w:t>
            </w:r>
            <w:r w:rsidR="0073510E" w:rsidRPr="00FF7624">
              <w:t>о ОКПО</w:t>
            </w:r>
          </w:p>
        </w:tc>
        <w:tc>
          <w:tcPr>
            <w:tcW w:w="3002" w:type="pct"/>
          </w:tcPr>
          <w:p w:rsidR="0073510E" w:rsidRPr="00FF7624" w:rsidRDefault="0073510E" w:rsidP="0073510E">
            <w:pPr>
              <w:pStyle w:val="ASFKTablenorm"/>
            </w:pPr>
            <w:r w:rsidRPr="00FF7624">
              <w:t>по ОКПО.</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Глава по БК</w:t>
            </w:r>
          </w:p>
        </w:tc>
        <w:tc>
          <w:tcPr>
            <w:tcW w:w="3002" w:type="pct"/>
          </w:tcPr>
          <w:p w:rsidR="0073510E" w:rsidRPr="00FF7624" w:rsidRDefault="0073510E" w:rsidP="0073510E">
            <w:pPr>
              <w:pStyle w:val="ASFKTablenorm"/>
            </w:pPr>
            <w:r w:rsidRPr="00FF7624">
              <w:t>Глава по БК.</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3510E" w:rsidRPr="00FF7624" w:rsidRDefault="00E21166" w:rsidP="008A3024">
            <w:pPr>
              <w:pStyle w:val="ASFKTablenorm"/>
            </w:pPr>
            <w:r w:rsidRPr="00FF7624">
              <w:t xml:space="preserve">Группа полей «2. </w:t>
            </w:r>
            <w:r w:rsidR="00337934" w:rsidRPr="00FF7624">
              <w:t>Сведения о документе-основании</w:t>
            </w:r>
            <w:r w:rsidRPr="00FF7624">
              <w:t>»</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Код строки</w:t>
            </w:r>
          </w:p>
        </w:tc>
        <w:tc>
          <w:tcPr>
            <w:tcW w:w="3002" w:type="pct"/>
          </w:tcPr>
          <w:p w:rsidR="0073510E" w:rsidRPr="00FF7624" w:rsidRDefault="0073510E" w:rsidP="0073510E">
            <w:pPr>
              <w:pStyle w:val="ASFKTablenorm"/>
            </w:pPr>
            <w:r w:rsidRPr="00FF7624">
              <w:t>Наименование поля «01».</w:t>
            </w:r>
          </w:p>
        </w:tc>
      </w:tr>
      <w:tr w:rsidR="00337934"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337934" w:rsidRPr="00FF7624" w:rsidRDefault="00337934" w:rsidP="0073510E">
            <w:pPr>
              <w:pStyle w:val="ASFKTablenorm"/>
            </w:pPr>
            <w:r w:rsidRPr="00FF7624">
              <w:t>Наименование</w:t>
            </w:r>
          </w:p>
        </w:tc>
        <w:tc>
          <w:tcPr>
            <w:tcW w:w="3002" w:type="pct"/>
          </w:tcPr>
          <w:p w:rsidR="00337934" w:rsidRPr="00FF7624" w:rsidRDefault="00337934" w:rsidP="0073510E">
            <w:pPr>
              <w:pStyle w:val="ASFKTablenorm"/>
            </w:pPr>
            <w:r w:rsidRPr="00FF7624">
              <w:t>Наименование.</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Номер</w:t>
            </w:r>
          </w:p>
        </w:tc>
        <w:tc>
          <w:tcPr>
            <w:tcW w:w="3002" w:type="pct"/>
          </w:tcPr>
          <w:p w:rsidR="0073510E" w:rsidRPr="00FF7624" w:rsidRDefault="0073510E" w:rsidP="0073510E">
            <w:pPr>
              <w:pStyle w:val="ASFKTablenorm"/>
            </w:pPr>
            <w:r w:rsidRPr="00FF7624">
              <w:t>Номер.</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Дата</w:t>
            </w:r>
          </w:p>
        </w:tc>
        <w:tc>
          <w:tcPr>
            <w:tcW w:w="3002" w:type="pct"/>
          </w:tcPr>
          <w:p w:rsidR="0073510E" w:rsidRPr="00FF7624" w:rsidRDefault="0073510E" w:rsidP="0073510E">
            <w:pPr>
              <w:pStyle w:val="ASFKTablenorm"/>
            </w:pPr>
            <w:r w:rsidRPr="00FF7624">
              <w:t>Дата.</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Идентификатор</w:t>
            </w:r>
          </w:p>
        </w:tc>
        <w:tc>
          <w:tcPr>
            <w:tcW w:w="3002" w:type="pct"/>
          </w:tcPr>
          <w:p w:rsidR="0073510E" w:rsidRPr="00FF7624" w:rsidRDefault="0073510E" w:rsidP="0073510E">
            <w:pPr>
              <w:pStyle w:val="ASFKTablenorm"/>
            </w:pPr>
            <w:r w:rsidRPr="00FF7624">
              <w:t>Идентификатор.</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FB420C">
            <w:pPr>
              <w:pStyle w:val="ASFKTablenorm"/>
            </w:pPr>
            <w:r w:rsidRPr="00FF7624">
              <w:t xml:space="preserve">Номер </w:t>
            </w:r>
            <w:r w:rsidR="00FB420C" w:rsidRPr="00FF7624">
              <w:t>БО</w:t>
            </w:r>
          </w:p>
        </w:tc>
        <w:tc>
          <w:tcPr>
            <w:tcW w:w="3002" w:type="pct"/>
          </w:tcPr>
          <w:p w:rsidR="0073510E" w:rsidRPr="00FF7624" w:rsidRDefault="0073510E" w:rsidP="0073510E">
            <w:pPr>
              <w:pStyle w:val="ASFKTablenorm"/>
            </w:pPr>
            <w:r w:rsidRPr="00FF7624">
              <w:t>Номер бюджетного обязательства.</w:t>
            </w:r>
          </w:p>
        </w:tc>
      </w:tr>
      <w:tr w:rsidR="00FB420C"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FB420C" w:rsidRPr="00FF7624" w:rsidRDefault="00FB420C" w:rsidP="00FB420C">
            <w:pPr>
              <w:pStyle w:val="ASFKTablenorm"/>
            </w:pPr>
            <w:r w:rsidRPr="00FF7624">
              <w:t>НДС</w:t>
            </w:r>
          </w:p>
        </w:tc>
        <w:tc>
          <w:tcPr>
            <w:tcW w:w="3002" w:type="pct"/>
          </w:tcPr>
          <w:p w:rsidR="00FB420C" w:rsidRPr="00FF7624" w:rsidRDefault="00FB420C" w:rsidP="0073510E">
            <w:pPr>
              <w:pStyle w:val="ASFKTablenorm"/>
            </w:pPr>
            <w:r w:rsidRPr="00FF7624">
              <w:t>НДС</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 xml:space="preserve">Код строки </w:t>
            </w:r>
          </w:p>
        </w:tc>
        <w:tc>
          <w:tcPr>
            <w:tcW w:w="3002" w:type="pct"/>
          </w:tcPr>
          <w:p w:rsidR="0073510E" w:rsidRPr="00FF7624" w:rsidRDefault="0073510E" w:rsidP="0073510E">
            <w:pPr>
              <w:pStyle w:val="ASFKTablenorm"/>
            </w:pPr>
            <w:r w:rsidRPr="00FF7624">
              <w:t>Наименование поля «02».</w:t>
            </w:r>
          </w:p>
        </w:tc>
      </w:tr>
      <w:tr w:rsidR="00337934"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337934" w:rsidRPr="00FF7624" w:rsidRDefault="00337934" w:rsidP="0073510E">
            <w:pPr>
              <w:pStyle w:val="ASFKTablenorm"/>
            </w:pPr>
            <w:r w:rsidRPr="00FF7624">
              <w:t>Наименование</w:t>
            </w:r>
          </w:p>
        </w:tc>
        <w:tc>
          <w:tcPr>
            <w:tcW w:w="3002" w:type="pct"/>
          </w:tcPr>
          <w:p w:rsidR="00337934" w:rsidRPr="00FF7624" w:rsidRDefault="00337934" w:rsidP="0073510E">
            <w:pPr>
              <w:pStyle w:val="ASFKTablenorm"/>
            </w:pPr>
            <w:r w:rsidRPr="00FF7624">
              <w:t>Наименование.</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Номер</w:t>
            </w:r>
          </w:p>
        </w:tc>
        <w:tc>
          <w:tcPr>
            <w:tcW w:w="3002" w:type="pct"/>
          </w:tcPr>
          <w:p w:rsidR="0073510E" w:rsidRPr="00FF7624" w:rsidRDefault="0073510E" w:rsidP="0073510E">
            <w:pPr>
              <w:pStyle w:val="ASFKTablenorm"/>
            </w:pPr>
            <w:r w:rsidRPr="00FF7624">
              <w:t>Номер.</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Дата</w:t>
            </w:r>
          </w:p>
        </w:tc>
        <w:tc>
          <w:tcPr>
            <w:tcW w:w="3002" w:type="pct"/>
          </w:tcPr>
          <w:p w:rsidR="0073510E" w:rsidRPr="00FF7624" w:rsidRDefault="0073510E" w:rsidP="0073510E">
            <w:pPr>
              <w:pStyle w:val="ASFKTablenorm"/>
            </w:pPr>
            <w:r w:rsidRPr="00FF7624">
              <w:t>Дата.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Идентификатор</w:t>
            </w:r>
          </w:p>
        </w:tc>
        <w:tc>
          <w:tcPr>
            <w:tcW w:w="3002" w:type="pct"/>
          </w:tcPr>
          <w:p w:rsidR="0073510E" w:rsidRPr="00FF7624" w:rsidRDefault="0073510E" w:rsidP="0073510E">
            <w:pPr>
              <w:pStyle w:val="ASFKTablenorm"/>
            </w:pPr>
            <w:r w:rsidRPr="00FF7624">
              <w:t>Идентификатор.</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FB420C">
            <w:pPr>
              <w:pStyle w:val="ASFKTablenorm"/>
            </w:pPr>
            <w:r w:rsidRPr="00FF7624">
              <w:t xml:space="preserve">Номер </w:t>
            </w:r>
            <w:r w:rsidR="00FB420C" w:rsidRPr="00FF7624">
              <w:t>БО</w:t>
            </w:r>
          </w:p>
        </w:tc>
        <w:tc>
          <w:tcPr>
            <w:tcW w:w="3002" w:type="pct"/>
          </w:tcPr>
          <w:p w:rsidR="0073510E" w:rsidRPr="00FF7624" w:rsidRDefault="0073510E" w:rsidP="0073510E">
            <w:pPr>
              <w:pStyle w:val="ASFKTablenorm"/>
            </w:pPr>
            <w:r w:rsidRPr="00FF7624">
              <w:t>Номер бюджетного обязательства.</w:t>
            </w:r>
          </w:p>
        </w:tc>
      </w:tr>
      <w:tr w:rsidR="00FB420C"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FB420C" w:rsidRPr="00FF7624" w:rsidRDefault="00FB420C" w:rsidP="00FB420C">
            <w:pPr>
              <w:pStyle w:val="ASFKTablenorm"/>
            </w:pPr>
            <w:r w:rsidRPr="00FF7624">
              <w:t>НДС</w:t>
            </w:r>
          </w:p>
        </w:tc>
        <w:tc>
          <w:tcPr>
            <w:tcW w:w="3002" w:type="pct"/>
          </w:tcPr>
          <w:p w:rsidR="00FB420C" w:rsidRPr="00FF7624" w:rsidRDefault="00FB420C" w:rsidP="0073510E">
            <w:pPr>
              <w:pStyle w:val="ASFKTablenorm"/>
            </w:pPr>
            <w:r w:rsidRPr="00FF7624">
              <w:t>НДС.</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RDefault="0073510E" w:rsidP="0073510E">
            <w:pPr>
              <w:pStyle w:val="ASFKTablenorm"/>
            </w:pPr>
            <w:r w:rsidRPr="00FF7624">
              <w:t>Код по БК</w:t>
            </w:r>
          </w:p>
        </w:tc>
        <w:tc>
          <w:tcPr>
            <w:tcW w:w="3002" w:type="pct"/>
          </w:tcPr>
          <w:p w:rsidR="0073510E" w:rsidRPr="00FF7624" w:rsidRDefault="0073510E" w:rsidP="0073510E">
            <w:pPr>
              <w:pStyle w:val="ASFKTablenorm"/>
            </w:pPr>
            <w:r w:rsidRPr="00FF7624">
              <w:t>Код по БК.</w:t>
            </w:r>
          </w:p>
        </w:tc>
      </w:tr>
      <w:tr w:rsidR="00515112"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515112" w:rsidRPr="00FF7624" w:rsidRDefault="00515112" w:rsidP="00515112">
            <w:pPr>
              <w:pStyle w:val="ASFKTablenorm"/>
            </w:pPr>
            <w:r w:rsidRPr="00FF7624">
              <w:t>Код ОКС (КМИ)</w:t>
            </w:r>
          </w:p>
        </w:tc>
        <w:tc>
          <w:tcPr>
            <w:tcW w:w="3002" w:type="pct"/>
          </w:tcPr>
          <w:p w:rsidR="00515112" w:rsidRPr="00FF7624" w:rsidRDefault="00515112" w:rsidP="00515112">
            <w:pPr>
              <w:pStyle w:val="ASFKTablenorm"/>
            </w:pPr>
            <w:r w:rsidRPr="00FF7624">
              <w:t>Код ОКС (КМИ).</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3510E" w:rsidRPr="00FF7624" w:rsidRDefault="0073510E" w:rsidP="00FB420C">
            <w:pPr>
              <w:pStyle w:val="ASFKTablenorm"/>
            </w:pPr>
            <w:r w:rsidRPr="00FF7624">
              <w:t>Группа полей «</w:t>
            </w:r>
            <w:r w:rsidR="006C6727" w:rsidRPr="00FF7624">
              <w:t xml:space="preserve">3. </w:t>
            </w:r>
            <w:r w:rsidRPr="00FF7624">
              <w:t>Сведения о ранее выд</w:t>
            </w:r>
            <w:r w:rsidR="00FB420C" w:rsidRPr="00FF7624">
              <w:t>анных К</w:t>
            </w:r>
            <w:r w:rsidRPr="00FF7624">
              <w:t xml:space="preserve">азначейских </w:t>
            </w:r>
            <w:r w:rsidR="00FB420C" w:rsidRPr="00FF7624">
              <w:t>обеспечениях обстоятельств</w:t>
            </w:r>
            <w:r w:rsidRPr="00FF7624">
              <w:t xml:space="preserve"> (СПРАВОЧНО)»</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RDefault="0073510E" w:rsidP="0073510E">
            <w:pPr>
              <w:pStyle w:val="ASFKTablenorm"/>
            </w:pPr>
            <w:r w:rsidRPr="00FF7624">
              <w:t>Номер</w:t>
            </w:r>
          </w:p>
        </w:tc>
        <w:tc>
          <w:tcPr>
            <w:tcW w:w="3002" w:type="pct"/>
          </w:tcPr>
          <w:p w:rsidR="0073510E" w:rsidRPr="00FF7624" w:rsidRDefault="0073510E" w:rsidP="0073510E">
            <w:pPr>
              <w:pStyle w:val="ASFKTablenorm"/>
            </w:pPr>
            <w:r w:rsidRPr="00FF7624">
              <w:t>Номер.</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Del="00227C85" w:rsidRDefault="0073510E" w:rsidP="0073510E">
            <w:pPr>
              <w:pStyle w:val="ASFKTablenorm"/>
            </w:pPr>
            <w:r w:rsidRPr="00FF7624">
              <w:t>Дата</w:t>
            </w:r>
          </w:p>
        </w:tc>
        <w:tc>
          <w:tcPr>
            <w:tcW w:w="3002" w:type="pct"/>
          </w:tcPr>
          <w:p w:rsidR="0073510E" w:rsidRPr="00FF7624" w:rsidDel="00227C85" w:rsidRDefault="0073510E" w:rsidP="0073510E">
            <w:pPr>
              <w:pStyle w:val="ASFKTablenorm"/>
            </w:pPr>
            <w:r w:rsidRPr="00FF7624">
              <w:t>Дата.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Del="00227C85" w:rsidRDefault="0073510E" w:rsidP="0073510E">
            <w:pPr>
              <w:pStyle w:val="ASFKTablenorm"/>
            </w:pPr>
            <w:r w:rsidRPr="00FF7624">
              <w:t>Плательщик</w:t>
            </w:r>
          </w:p>
        </w:tc>
        <w:tc>
          <w:tcPr>
            <w:tcW w:w="3002" w:type="pct"/>
          </w:tcPr>
          <w:p w:rsidR="0073510E" w:rsidRPr="00FF7624" w:rsidDel="00227C85" w:rsidRDefault="0073510E" w:rsidP="0073510E">
            <w:pPr>
              <w:pStyle w:val="ASFKTablenorm"/>
            </w:pPr>
            <w:r w:rsidRPr="00FF7624">
              <w:t>Плательщик.</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Del="00227C85" w:rsidRDefault="0073510E" w:rsidP="0073510E">
            <w:pPr>
              <w:pStyle w:val="ASFKTablenorm"/>
            </w:pPr>
            <w:r w:rsidRPr="00FF7624">
              <w:t>Номер л/с плательщика</w:t>
            </w:r>
          </w:p>
        </w:tc>
        <w:tc>
          <w:tcPr>
            <w:tcW w:w="3002" w:type="pct"/>
          </w:tcPr>
          <w:p w:rsidR="0073510E" w:rsidRPr="00FF7624" w:rsidDel="00227C85" w:rsidRDefault="0073510E" w:rsidP="0073510E">
            <w:pPr>
              <w:pStyle w:val="ASFKTablenorm"/>
            </w:pPr>
            <w:r w:rsidRPr="00FF7624">
              <w:t>Номер л/с плательщика.</w:t>
            </w:r>
          </w:p>
        </w:tc>
      </w:tr>
      <w:tr w:rsidR="0073510E"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73510E" w:rsidRPr="00FF7624" w:rsidDel="00227C85" w:rsidRDefault="0073510E" w:rsidP="0073510E">
            <w:pPr>
              <w:pStyle w:val="ASFKTablenorm"/>
            </w:pPr>
            <w:r w:rsidRPr="00FF7624">
              <w:t>Получатель</w:t>
            </w:r>
          </w:p>
        </w:tc>
        <w:tc>
          <w:tcPr>
            <w:tcW w:w="3002" w:type="pct"/>
          </w:tcPr>
          <w:p w:rsidR="0073510E" w:rsidRPr="00FF7624" w:rsidDel="00227C85" w:rsidRDefault="0073510E" w:rsidP="0073510E">
            <w:pPr>
              <w:pStyle w:val="ASFKTablenorm"/>
            </w:pPr>
            <w:r w:rsidRPr="00FF7624">
              <w:t>Получатель.</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73510E" w:rsidRPr="00FF7624" w:rsidDel="00227C85" w:rsidRDefault="0073510E" w:rsidP="0073510E">
            <w:pPr>
              <w:pStyle w:val="ASFKTablenorm"/>
            </w:pPr>
            <w:r w:rsidRPr="00FF7624">
              <w:t>Номер л/с получателя</w:t>
            </w:r>
          </w:p>
        </w:tc>
        <w:tc>
          <w:tcPr>
            <w:tcW w:w="3002" w:type="pct"/>
          </w:tcPr>
          <w:p w:rsidR="0073510E" w:rsidRPr="00FF7624" w:rsidDel="00227C85" w:rsidRDefault="0073510E" w:rsidP="0073510E">
            <w:pPr>
              <w:pStyle w:val="ASFKTablenorm"/>
            </w:pPr>
            <w:r w:rsidRPr="00FF7624">
              <w:t>Номер л/с получателя.</w:t>
            </w:r>
          </w:p>
        </w:tc>
      </w:tr>
    </w:tbl>
    <w:p w:rsidR="0073510E" w:rsidRPr="00FF7624" w:rsidRDefault="0073510E" w:rsidP="0073510E">
      <w:pPr>
        <w:pStyle w:val="ASFKNormal"/>
      </w:pPr>
      <w:r w:rsidRPr="00FF7624">
        <w:t>ЭФ документа «</w:t>
      </w:r>
      <w:r w:rsidR="001B6336" w:rsidRPr="00FF7624">
        <w:t>Казначейское обеспечение обязательств</w:t>
      </w:r>
      <w:r w:rsidR="00B53076" w:rsidRPr="00FF7624">
        <w:t xml:space="preserve">», закладки </w:t>
      </w:r>
      <w:r w:rsidRPr="00FF7624">
        <w:t>«Подписи (4)»</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_Ref455658855 \h </w:instrText>
      </w:r>
      <w:r w:rsidR="00FF7624">
        <w:instrText xml:space="preserve"> \* MERGEFORMAT </w:instrText>
      </w:r>
      <w:r w:rsidR="004222EB" w:rsidRPr="00FF7624">
        <w:fldChar w:fldCharType="separate"/>
      </w:r>
      <w:r w:rsidR="00607514">
        <w:rPr>
          <w:noProof/>
        </w:rPr>
        <w:t>142</w:t>
      </w:r>
      <w:r w:rsidR="004222EB" w:rsidRPr="00FF7624">
        <w:fldChar w:fldCharType="end"/>
      </w:r>
      <w:r w:rsidRPr="00FF7624">
        <w:t xml:space="preserve">. </w:t>
      </w:r>
    </w:p>
    <w:p w:rsidR="0073510E" w:rsidRPr="00FF7624" w:rsidRDefault="00B76DB5" w:rsidP="0073510E">
      <w:pPr>
        <w:pStyle w:val="ASFKFigure"/>
      </w:pPr>
      <w:r w:rsidRPr="00FF7624">
        <w:rPr>
          <w:noProof/>
        </w:rPr>
        <w:lastRenderedPageBreak/>
        <w:drawing>
          <wp:inline distT="0" distB="0" distL="0" distR="0">
            <wp:extent cx="6096000" cy="1371600"/>
            <wp:effectExtent l="0" t="0" r="0" b="0"/>
            <wp:docPr id="214" name="Рисунок 2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096000" cy="1371600"/>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69" w:name="_Ref455658855"/>
      <w:bookmarkStart w:id="970" w:name="_Toc126839310"/>
      <w:r w:rsidR="00607514">
        <w:rPr>
          <w:noProof/>
        </w:rPr>
        <w:t>142</w:t>
      </w:r>
      <w:bookmarkEnd w:id="969"/>
      <w:r w:rsidRPr="00FF7624">
        <w:rPr>
          <w:noProof/>
        </w:rPr>
        <w:fldChar w:fldCharType="end"/>
      </w:r>
      <w:r w:rsidR="0073510E" w:rsidRPr="00FF7624">
        <w:t>. ЭФ документа «</w:t>
      </w:r>
      <w:r w:rsidR="001B6336" w:rsidRPr="00FF7624">
        <w:t>Казначейское обеспечение обязательств</w:t>
      </w:r>
      <w:r w:rsidR="00B53076" w:rsidRPr="00FF7624">
        <w:t xml:space="preserve">», закладки </w:t>
      </w:r>
      <w:r w:rsidR="0073510E" w:rsidRPr="00FF7624">
        <w:t>«Подписи (4)»</w:t>
      </w:r>
      <w:bookmarkEnd w:id="970"/>
    </w:p>
    <w:p w:rsidR="0073510E" w:rsidRPr="00FF7624" w:rsidRDefault="0073510E" w:rsidP="0073510E">
      <w:r w:rsidRPr="00FF7624">
        <w:t>Перечень полей документа «</w:t>
      </w:r>
      <w:r w:rsidR="001B6336" w:rsidRPr="00FF7624">
        <w:t>Казначейское обеспечение обязательств</w:t>
      </w:r>
      <w:r w:rsidR="00B53076" w:rsidRPr="00FF7624">
        <w:t xml:space="preserve">», закладки </w:t>
      </w:r>
      <w:r w:rsidRPr="00FF7624">
        <w:t>«Подписи (4)» приведен в таблице</w:t>
      </w:r>
      <w:r w:rsidR="00745B44" w:rsidRPr="00FF7624">
        <w:t> </w:t>
      </w:r>
      <w:r w:rsidRPr="00FF7624">
        <w:fldChar w:fldCharType="begin"/>
      </w:r>
      <w:r w:rsidRPr="00FF7624">
        <w:instrText xml:space="preserve"> REF _Ref455658774 \h </w:instrText>
      </w:r>
      <w:r w:rsidR="00FF7624">
        <w:instrText xml:space="preserve"> \* MERGEFORMAT </w:instrText>
      </w:r>
      <w:r w:rsidRPr="00FF7624">
        <w:fldChar w:fldCharType="separate"/>
      </w:r>
      <w:r w:rsidR="00607514">
        <w:rPr>
          <w:noProof/>
        </w:rPr>
        <w:t>95</w:t>
      </w:r>
      <w:r w:rsidRPr="00FF7624">
        <w:fldChar w:fldCharType="end"/>
      </w:r>
      <w:r w:rsidRPr="00FF7624">
        <w:t>.</w:t>
      </w:r>
    </w:p>
    <w:p w:rsidR="0073510E" w:rsidRPr="00FF7624" w:rsidRDefault="008310DF" w:rsidP="0073510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71" w:name="_Ref455658774"/>
      <w:bookmarkStart w:id="972" w:name="_Toc126838448"/>
      <w:r w:rsidR="00607514">
        <w:rPr>
          <w:noProof/>
        </w:rPr>
        <w:t>95</w:t>
      </w:r>
      <w:bookmarkEnd w:id="971"/>
      <w:r w:rsidRPr="00FF7624">
        <w:rPr>
          <w:noProof/>
        </w:rPr>
        <w:fldChar w:fldCharType="end"/>
      </w:r>
      <w:r w:rsidR="0073510E" w:rsidRPr="00FF7624">
        <w:t>. Описание полей документа «</w:t>
      </w:r>
      <w:r w:rsidR="001B6336" w:rsidRPr="00FF7624">
        <w:t>Казначейское обеспечение обязательств</w:t>
      </w:r>
      <w:r w:rsidR="00B53076" w:rsidRPr="00FF7624">
        <w:t xml:space="preserve">», закладки </w:t>
      </w:r>
      <w:r w:rsidR="0073510E" w:rsidRPr="00FF7624">
        <w:t>«Подписи (4)»</w:t>
      </w:r>
      <w:bookmarkEnd w:id="972"/>
    </w:p>
    <w:tbl>
      <w:tblPr>
        <w:tblStyle w:val="ASFKTable"/>
        <w:tblW w:w="5000" w:type="pct"/>
        <w:tblLook w:val="01E0" w:firstRow="1" w:lastRow="1" w:firstColumn="1" w:lastColumn="1" w:noHBand="0" w:noVBand="0"/>
      </w:tblPr>
      <w:tblGrid>
        <w:gridCol w:w="3967"/>
        <w:gridCol w:w="5661"/>
      </w:tblGrid>
      <w:tr w:rsidR="0073510E"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060" w:type="pct"/>
          </w:tcPr>
          <w:p w:rsidR="0073510E" w:rsidRPr="00FF7624" w:rsidRDefault="0073510E" w:rsidP="0073510E">
            <w:pPr>
              <w:pStyle w:val="ASFKTableHead"/>
            </w:pPr>
            <w:r w:rsidRPr="00FF7624">
              <w:t>Наименование поля</w:t>
            </w:r>
          </w:p>
        </w:tc>
        <w:tc>
          <w:tcPr>
            <w:tcW w:w="2940" w:type="pct"/>
          </w:tcPr>
          <w:p w:rsidR="0073510E" w:rsidRPr="00FF7624" w:rsidRDefault="0073510E" w:rsidP="0073510E">
            <w:pPr>
              <w:pStyle w:val="ASFKTableHead"/>
            </w:pPr>
            <w:r w:rsidRPr="00FF7624">
              <w:t>Описание поля</w:t>
            </w:r>
          </w:p>
        </w:tc>
      </w:tr>
      <w:tr w:rsidR="006C672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C6727" w:rsidRPr="00FF7624" w:rsidRDefault="006C6727" w:rsidP="00D91B07">
            <w:pPr>
              <w:pStyle w:val="ASFKTablenorm"/>
            </w:pPr>
            <w:r w:rsidRPr="00FF7624">
              <w:t>Руководитель (уполномоченное лицо). Должность</w:t>
            </w:r>
          </w:p>
        </w:tc>
        <w:tc>
          <w:tcPr>
            <w:tcW w:w="2940" w:type="pct"/>
          </w:tcPr>
          <w:p w:rsidR="006C6727" w:rsidRPr="00FF7624" w:rsidRDefault="006C6727" w:rsidP="0073510E">
            <w:pPr>
              <w:pStyle w:val="ASFKTablenorm"/>
            </w:pPr>
            <w:r w:rsidRPr="00FF7624">
              <w:t>Должность руководителя (уполномоченного лица).</w:t>
            </w:r>
          </w:p>
        </w:tc>
      </w:tr>
      <w:tr w:rsidR="006C672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6C6727" w:rsidRPr="00FF7624" w:rsidRDefault="006C6727" w:rsidP="00D91B07">
            <w:pPr>
              <w:pStyle w:val="ASFKTablenorm"/>
            </w:pPr>
            <w:r w:rsidRPr="00FF7624">
              <w:t>Руководитель (уполномоченное лицо). Расшифровка подписи</w:t>
            </w:r>
          </w:p>
        </w:tc>
        <w:tc>
          <w:tcPr>
            <w:tcW w:w="2940" w:type="pct"/>
          </w:tcPr>
          <w:p w:rsidR="006C6727" w:rsidRPr="00FF7624" w:rsidRDefault="006C6727" w:rsidP="0073510E">
            <w:pPr>
              <w:pStyle w:val="ASFKTablenorm"/>
            </w:pPr>
            <w:r w:rsidRPr="00FF7624">
              <w:t>Расшифровка подписи руководителя (уполномоченного лица).</w:t>
            </w:r>
          </w:p>
        </w:tc>
      </w:tr>
      <w:tr w:rsidR="006C672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C6727" w:rsidRPr="00FF7624" w:rsidRDefault="006C6727" w:rsidP="00D91B07">
            <w:pPr>
              <w:pStyle w:val="ASFKTablenorm"/>
            </w:pPr>
            <w:r w:rsidRPr="00FF7624">
              <w:t>Главный бухгалтер (уполномоченное лицо). Должность</w:t>
            </w:r>
          </w:p>
        </w:tc>
        <w:tc>
          <w:tcPr>
            <w:tcW w:w="2940" w:type="pct"/>
          </w:tcPr>
          <w:p w:rsidR="006C6727" w:rsidRPr="00FF7624" w:rsidRDefault="006C6727" w:rsidP="0073510E">
            <w:pPr>
              <w:pStyle w:val="ASFKTablenorm"/>
            </w:pPr>
            <w:r w:rsidRPr="00FF7624">
              <w:t>Должность главного бухгалтера (уполномоченного лица).</w:t>
            </w:r>
          </w:p>
        </w:tc>
      </w:tr>
      <w:tr w:rsidR="006C672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6C6727" w:rsidRPr="00FF7624" w:rsidRDefault="006C6727" w:rsidP="00D91B07">
            <w:pPr>
              <w:pStyle w:val="ASFKTablenorm"/>
            </w:pPr>
            <w:r w:rsidRPr="00FF7624">
              <w:t>Главный бухгалтер (уполномоченное лицо). Расшифровка подписи</w:t>
            </w:r>
          </w:p>
        </w:tc>
        <w:tc>
          <w:tcPr>
            <w:tcW w:w="2940" w:type="pct"/>
          </w:tcPr>
          <w:p w:rsidR="006C6727" w:rsidRPr="00FF7624" w:rsidRDefault="006C6727" w:rsidP="0073510E">
            <w:pPr>
              <w:pStyle w:val="ASFKTablenorm"/>
            </w:pPr>
            <w:r w:rsidRPr="00FF7624">
              <w:t>Расшифровка подписи главного бухгалтера (уполномоченного лица).</w:t>
            </w:r>
          </w:p>
        </w:tc>
      </w:tr>
      <w:tr w:rsidR="006C672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C6727" w:rsidRPr="00FF7624" w:rsidRDefault="006C6727" w:rsidP="00D91B07">
            <w:pPr>
              <w:pStyle w:val="ASFKTablenorm"/>
            </w:pPr>
            <w:r w:rsidRPr="00FF7624">
              <w:t>Ответственный исполнитель (уполномоченное лицо). Должность</w:t>
            </w:r>
          </w:p>
        </w:tc>
        <w:tc>
          <w:tcPr>
            <w:tcW w:w="2940" w:type="pct"/>
          </w:tcPr>
          <w:p w:rsidR="006C6727" w:rsidRPr="00FF7624" w:rsidRDefault="006C6727" w:rsidP="0073510E">
            <w:pPr>
              <w:pStyle w:val="ASFKTablenorm"/>
            </w:pPr>
            <w:r w:rsidRPr="00FF7624">
              <w:t>Должность ответственного исполнителя (уполномоченного лица).</w:t>
            </w:r>
          </w:p>
        </w:tc>
      </w:tr>
      <w:tr w:rsidR="006C672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6C6727" w:rsidRPr="00FF7624" w:rsidRDefault="006C6727" w:rsidP="00D91B07">
            <w:pPr>
              <w:pStyle w:val="ASFKTablenorm"/>
            </w:pPr>
            <w:r w:rsidRPr="00FF7624">
              <w:t>Ответственный исполнитель (уполномоченное лицо). Расшифровка подписи</w:t>
            </w:r>
          </w:p>
        </w:tc>
        <w:tc>
          <w:tcPr>
            <w:tcW w:w="2940" w:type="pct"/>
          </w:tcPr>
          <w:p w:rsidR="006C6727" w:rsidRPr="00FF7624" w:rsidRDefault="006C6727" w:rsidP="0073510E">
            <w:pPr>
              <w:pStyle w:val="ASFKTablenorm"/>
            </w:pPr>
            <w:r w:rsidRPr="00FF7624">
              <w:t>Расшифровка подписи ответственного исполнителя (уполномоченного лица).</w:t>
            </w:r>
          </w:p>
        </w:tc>
      </w:tr>
      <w:tr w:rsidR="006C672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C6727" w:rsidRPr="00FF7624" w:rsidRDefault="006C6727" w:rsidP="00D91B07">
            <w:pPr>
              <w:pStyle w:val="ASFKTablenorm"/>
            </w:pPr>
            <w:r w:rsidRPr="00FF7624">
              <w:t>Ответственный исполнитель (уполномоченное лицо). Телефон</w:t>
            </w:r>
          </w:p>
        </w:tc>
        <w:tc>
          <w:tcPr>
            <w:tcW w:w="2940" w:type="pct"/>
          </w:tcPr>
          <w:p w:rsidR="006C6727" w:rsidRPr="00FF7624" w:rsidRDefault="006C6727" w:rsidP="0073510E">
            <w:pPr>
              <w:pStyle w:val="ASFKTablenorm"/>
            </w:pPr>
            <w:r w:rsidRPr="00FF7624">
              <w:t>Телефон ответственного исполнителя (уполномоченного лица).</w:t>
            </w:r>
          </w:p>
        </w:tc>
      </w:tr>
      <w:tr w:rsidR="006C672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6C6727" w:rsidRPr="00FF7624" w:rsidRDefault="006C6727" w:rsidP="00D91B07">
            <w:pPr>
              <w:pStyle w:val="ASFKTablenorm"/>
            </w:pPr>
            <w:r w:rsidRPr="00FF7624">
              <w:t>Дата подписания</w:t>
            </w:r>
          </w:p>
        </w:tc>
        <w:tc>
          <w:tcPr>
            <w:tcW w:w="2940" w:type="pct"/>
          </w:tcPr>
          <w:p w:rsidR="006C6727" w:rsidRPr="00FF7624" w:rsidRDefault="006C6727" w:rsidP="0073510E">
            <w:pPr>
              <w:pStyle w:val="ASFKTablenorm"/>
            </w:pPr>
            <w:r w:rsidRPr="00FF7624">
              <w:t>Дата подписания документа.</w:t>
            </w:r>
          </w:p>
        </w:tc>
      </w:tr>
    </w:tbl>
    <w:p w:rsidR="0073510E" w:rsidRPr="00FF7624" w:rsidRDefault="0073510E" w:rsidP="0073510E">
      <w:r w:rsidRPr="00FF7624">
        <w:t>ЭФ документа «</w:t>
      </w:r>
      <w:r w:rsidR="001B6336" w:rsidRPr="00FF7624">
        <w:t>Казначейское обеспечение обязательств</w:t>
      </w:r>
      <w:r w:rsidR="00B53076" w:rsidRPr="00FF7624">
        <w:t xml:space="preserve">», закладки </w:t>
      </w:r>
      <w:r w:rsidRPr="00FF7624">
        <w:t>«Дополнительные атрибуты (5)»</w:t>
      </w:r>
      <w:r w:rsidR="004222EB" w:rsidRPr="00FF7624">
        <w:t xml:space="preserve"> представлена на рисунке</w:t>
      </w:r>
      <w:r w:rsidR="00745B44" w:rsidRPr="00FF7624">
        <w:t> </w:t>
      </w:r>
      <w:r w:rsidR="004222EB" w:rsidRPr="00FF7624">
        <w:fldChar w:fldCharType="begin"/>
      </w:r>
      <w:r w:rsidR="004222EB" w:rsidRPr="00FF7624">
        <w:instrText xml:space="preserve"> REF _Ref455658868 \h </w:instrText>
      </w:r>
      <w:r w:rsidR="00FF7624">
        <w:instrText xml:space="preserve"> \* MERGEFORMAT </w:instrText>
      </w:r>
      <w:r w:rsidR="004222EB" w:rsidRPr="00FF7624">
        <w:fldChar w:fldCharType="separate"/>
      </w:r>
      <w:r w:rsidR="00607514">
        <w:rPr>
          <w:noProof/>
        </w:rPr>
        <w:t>143</w:t>
      </w:r>
      <w:r w:rsidR="004222EB" w:rsidRPr="00FF7624">
        <w:fldChar w:fldCharType="end"/>
      </w:r>
      <w:r w:rsidRPr="00FF7624">
        <w:t>.</w:t>
      </w:r>
    </w:p>
    <w:p w:rsidR="0073510E" w:rsidRPr="00FF7624" w:rsidRDefault="00B76DB5" w:rsidP="0073510E">
      <w:pPr>
        <w:pStyle w:val="ASFKFigure"/>
      </w:pPr>
      <w:r w:rsidRPr="00FF7624">
        <w:rPr>
          <w:noProof/>
        </w:rPr>
        <w:drawing>
          <wp:inline distT="0" distB="0" distL="0" distR="0">
            <wp:extent cx="6096000" cy="762000"/>
            <wp:effectExtent l="0" t="0" r="0" b="0"/>
            <wp:docPr id="215" name="Рисунок 215"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Дополн"/>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96000" cy="762000"/>
                    </a:xfrm>
                    <a:prstGeom prst="rect">
                      <a:avLst/>
                    </a:prstGeom>
                    <a:noFill/>
                    <a:ln>
                      <a:noFill/>
                    </a:ln>
                  </pic:spPr>
                </pic:pic>
              </a:graphicData>
            </a:graphic>
          </wp:inline>
        </w:drawing>
      </w:r>
    </w:p>
    <w:p w:rsidR="0073510E" w:rsidRPr="00FF7624" w:rsidRDefault="00C72376" w:rsidP="007351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73" w:name="_Ref455658868"/>
      <w:bookmarkStart w:id="974" w:name="_Toc126839311"/>
      <w:r w:rsidR="00607514">
        <w:rPr>
          <w:noProof/>
        </w:rPr>
        <w:t>143</w:t>
      </w:r>
      <w:bookmarkEnd w:id="973"/>
      <w:r w:rsidRPr="00FF7624">
        <w:rPr>
          <w:noProof/>
        </w:rPr>
        <w:fldChar w:fldCharType="end"/>
      </w:r>
      <w:r w:rsidR="0073510E" w:rsidRPr="00FF7624">
        <w:t>. ЭФ документа «</w:t>
      </w:r>
      <w:r w:rsidR="001B6336" w:rsidRPr="00FF7624">
        <w:t>Казначейское обеспечение обязательств</w:t>
      </w:r>
      <w:r w:rsidR="00B53076" w:rsidRPr="00FF7624">
        <w:t xml:space="preserve">», закладки </w:t>
      </w:r>
      <w:r w:rsidR="0073510E" w:rsidRPr="00FF7624">
        <w:t>«Дополнительные атрибуты (5)»</w:t>
      </w:r>
      <w:bookmarkEnd w:id="974"/>
    </w:p>
    <w:p w:rsidR="0073510E" w:rsidRPr="00FF7624" w:rsidRDefault="0073510E" w:rsidP="0073510E">
      <w:r w:rsidRPr="00FF7624">
        <w:t>Перечень полей документа «</w:t>
      </w:r>
      <w:r w:rsidR="001B6336" w:rsidRPr="00FF7624">
        <w:t>Казначейское обеспечение обязательств</w:t>
      </w:r>
      <w:r w:rsidR="00B53076" w:rsidRPr="00FF7624">
        <w:t xml:space="preserve">», закладки </w:t>
      </w:r>
      <w:r w:rsidRPr="00FF7624">
        <w:t>«Дополнительные атрибуты (5)» приведен в таблице</w:t>
      </w:r>
      <w:r w:rsidR="00745B44" w:rsidRPr="00FF7624">
        <w:t> </w:t>
      </w:r>
      <w:r w:rsidRPr="00FF7624">
        <w:fldChar w:fldCharType="begin"/>
      </w:r>
      <w:r w:rsidRPr="00FF7624">
        <w:instrText xml:space="preserve"> REF _Ref455658773 \h </w:instrText>
      </w:r>
      <w:r w:rsidR="00FF7624">
        <w:instrText xml:space="preserve"> \* MERGEFORMAT </w:instrText>
      </w:r>
      <w:r w:rsidRPr="00FF7624">
        <w:fldChar w:fldCharType="separate"/>
      </w:r>
      <w:r w:rsidR="00607514">
        <w:rPr>
          <w:noProof/>
        </w:rPr>
        <w:t>96</w:t>
      </w:r>
      <w:r w:rsidRPr="00FF7624">
        <w:fldChar w:fldCharType="end"/>
      </w:r>
      <w:r w:rsidRPr="00FF7624">
        <w:t>.</w:t>
      </w:r>
    </w:p>
    <w:p w:rsidR="0073510E" w:rsidRPr="00FF7624" w:rsidRDefault="008310DF" w:rsidP="0073510E">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75" w:name="_Ref455658773"/>
      <w:bookmarkStart w:id="976" w:name="_Toc126838449"/>
      <w:r w:rsidR="00607514">
        <w:rPr>
          <w:noProof/>
        </w:rPr>
        <w:t>96</w:t>
      </w:r>
      <w:bookmarkEnd w:id="975"/>
      <w:r w:rsidRPr="00FF7624">
        <w:rPr>
          <w:noProof/>
        </w:rPr>
        <w:fldChar w:fldCharType="end"/>
      </w:r>
      <w:r w:rsidR="0073510E" w:rsidRPr="00FF7624">
        <w:t>. Описание полей документа «</w:t>
      </w:r>
      <w:r w:rsidR="001B6336" w:rsidRPr="00FF7624">
        <w:t>Казначейское обеспечение обязательств</w:t>
      </w:r>
      <w:r w:rsidR="00B53076" w:rsidRPr="00FF7624">
        <w:t xml:space="preserve">», закладки </w:t>
      </w:r>
      <w:r w:rsidR="0073510E" w:rsidRPr="00FF7624">
        <w:t>«Дополнительные атрибуты (5)»</w:t>
      </w:r>
      <w:bookmarkEnd w:id="976"/>
    </w:p>
    <w:tbl>
      <w:tblPr>
        <w:tblStyle w:val="ASFKTable"/>
        <w:tblW w:w="5000" w:type="pct"/>
        <w:tblLook w:val="01E0" w:firstRow="1" w:lastRow="1" w:firstColumn="1" w:lastColumn="1" w:noHBand="0" w:noVBand="0"/>
      </w:tblPr>
      <w:tblGrid>
        <w:gridCol w:w="2663"/>
        <w:gridCol w:w="6965"/>
      </w:tblGrid>
      <w:tr w:rsidR="0073510E"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73510E" w:rsidRPr="00FF7624" w:rsidRDefault="0073510E" w:rsidP="0073510E">
            <w:pPr>
              <w:pStyle w:val="ASFKTableHead"/>
            </w:pPr>
            <w:r w:rsidRPr="00FF7624">
              <w:t>Наименование поля</w:t>
            </w:r>
          </w:p>
        </w:tc>
        <w:tc>
          <w:tcPr>
            <w:tcW w:w="3617" w:type="pct"/>
          </w:tcPr>
          <w:p w:rsidR="0073510E" w:rsidRPr="00FF7624" w:rsidRDefault="0073510E" w:rsidP="0073510E">
            <w:pPr>
              <w:pStyle w:val="ASFKTableHead"/>
            </w:pPr>
            <w:r w:rsidRPr="00FF7624">
              <w:t>Описание поля</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73510E" w:rsidRPr="00FF7624" w:rsidRDefault="0073510E" w:rsidP="0073510E">
            <w:pPr>
              <w:pStyle w:val="ASFKTablenorm"/>
            </w:pPr>
            <w:r w:rsidRPr="00FF7624">
              <w:t>Дата проводки</w:t>
            </w:r>
          </w:p>
        </w:tc>
        <w:tc>
          <w:tcPr>
            <w:tcW w:w="3617" w:type="pct"/>
          </w:tcPr>
          <w:p w:rsidR="0073510E" w:rsidRPr="00FF7624" w:rsidRDefault="0073510E" w:rsidP="0073510E">
            <w:pPr>
              <w:pStyle w:val="ASFKTablenorm"/>
            </w:pPr>
            <w:r w:rsidRPr="00FF7624">
              <w:t>Дата проводки.</w:t>
            </w:r>
          </w:p>
        </w:tc>
      </w:tr>
      <w:tr w:rsidR="009B611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9B6114" w:rsidRPr="00FF7624" w:rsidRDefault="009B6114" w:rsidP="009B6114">
            <w:pPr>
              <w:pStyle w:val="ASFKTablenorm"/>
            </w:pPr>
            <w:r w:rsidRPr="00FF7624">
              <w:t>Подсистема плательщика</w:t>
            </w:r>
          </w:p>
        </w:tc>
        <w:tc>
          <w:tcPr>
            <w:tcW w:w="3617" w:type="pct"/>
          </w:tcPr>
          <w:p w:rsidR="009B6114" w:rsidRPr="00FF7624" w:rsidRDefault="009B6114" w:rsidP="009B6114">
            <w:pPr>
              <w:pStyle w:val="ASFKTablenorm"/>
            </w:pPr>
            <w:r w:rsidRPr="00FF7624">
              <w:t>Указывается значение подсистемы л/с плательщика АКР.</w:t>
            </w:r>
          </w:p>
          <w:p w:rsidR="009B6114" w:rsidRPr="00FF7624" w:rsidRDefault="009B6114" w:rsidP="009B6114">
            <w:pPr>
              <w:pStyle w:val="ASFKTablenorm"/>
            </w:pPr>
            <w:r w:rsidRPr="00FF7624">
              <w:t>Возможные значения:</w:t>
            </w:r>
          </w:p>
          <w:p w:rsidR="009B6114" w:rsidRPr="00FF7624" w:rsidRDefault="009B6114" w:rsidP="00D80079">
            <w:pPr>
              <w:pStyle w:val="ASFKTableListNum"/>
              <w:numPr>
                <w:ilvl w:val="0"/>
                <w:numId w:val="82"/>
              </w:numPr>
            </w:pPr>
            <w:r w:rsidRPr="00FF7624">
              <w:t>Автоматизированная система ФК.</w:t>
            </w:r>
          </w:p>
          <w:p w:rsidR="009B6114" w:rsidRPr="00FF7624" w:rsidRDefault="009B6114" w:rsidP="00D80079">
            <w:pPr>
              <w:pStyle w:val="ASFKTableListNum"/>
              <w:numPr>
                <w:ilvl w:val="0"/>
                <w:numId w:val="53"/>
              </w:numPr>
            </w:pPr>
            <w:r w:rsidRPr="00FF7624">
              <w:t>Подсистема управления расходами в части казначейского сопровождения (ПУР КС).</w:t>
            </w:r>
          </w:p>
          <w:p w:rsidR="009B6114" w:rsidRPr="00FF7624" w:rsidRDefault="009B6114" w:rsidP="00D80079">
            <w:pPr>
              <w:pStyle w:val="ASFKTableListNum"/>
              <w:numPr>
                <w:ilvl w:val="0"/>
                <w:numId w:val="53"/>
              </w:numPr>
            </w:pPr>
            <w:r w:rsidRPr="00FF7624">
              <w:t>Подсистема управления расходами (ПУР).</w:t>
            </w:r>
          </w:p>
          <w:p w:rsidR="009B6114" w:rsidRPr="00FF7624" w:rsidRDefault="009B6114" w:rsidP="00D80079">
            <w:pPr>
              <w:pStyle w:val="ASFKTableListNum"/>
              <w:numPr>
                <w:ilvl w:val="0"/>
                <w:numId w:val="53"/>
              </w:numPr>
            </w:pPr>
            <w:r w:rsidRPr="00FF7624">
              <w:t>Подсистема управления расходами юридических лиц, не являющихся участниками бюджетного процесса (ПУР АУ/БУ).</w:t>
            </w:r>
          </w:p>
        </w:tc>
      </w:tr>
      <w:tr w:rsidR="0073510E"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73510E" w:rsidRPr="00FF7624" w:rsidRDefault="0073510E" w:rsidP="0073510E">
            <w:pPr>
              <w:pStyle w:val="ASFKTablenorm"/>
            </w:pPr>
            <w:r w:rsidRPr="00FF7624">
              <w:t>Дата регистрации</w:t>
            </w:r>
          </w:p>
        </w:tc>
        <w:tc>
          <w:tcPr>
            <w:tcW w:w="3617" w:type="pct"/>
          </w:tcPr>
          <w:p w:rsidR="0073510E" w:rsidRPr="00FF7624" w:rsidRDefault="0073510E" w:rsidP="0073510E">
            <w:pPr>
              <w:pStyle w:val="ASFKTablenorm"/>
            </w:pPr>
            <w:r w:rsidRPr="00FF7624">
              <w:t>Дата регистрации.</w:t>
            </w:r>
          </w:p>
        </w:tc>
      </w:tr>
      <w:tr w:rsidR="009B611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9B6114" w:rsidRPr="00FF7624" w:rsidRDefault="009B6114" w:rsidP="009B6114">
            <w:pPr>
              <w:pStyle w:val="ASFKTablenorm"/>
            </w:pPr>
            <w:r w:rsidRPr="00FF7624">
              <w:t>Подсистема получателя</w:t>
            </w:r>
          </w:p>
        </w:tc>
        <w:tc>
          <w:tcPr>
            <w:tcW w:w="3617" w:type="pct"/>
          </w:tcPr>
          <w:p w:rsidR="009B6114" w:rsidRPr="00FF7624" w:rsidRDefault="009B6114" w:rsidP="009B6114">
            <w:pPr>
              <w:pStyle w:val="ASFKTablenorm"/>
            </w:pPr>
            <w:r w:rsidRPr="00FF7624">
              <w:t>Указывается значение подсистемы л/с плательщика АКР.</w:t>
            </w:r>
          </w:p>
          <w:p w:rsidR="009B6114" w:rsidRPr="00FF7624" w:rsidRDefault="009B6114" w:rsidP="009B6114">
            <w:pPr>
              <w:pStyle w:val="ASFKTablenorm"/>
            </w:pPr>
            <w:r w:rsidRPr="00FF7624">
              <w:t>Возможные значения:</w:t>
            </w:r>
          </w:p>
          <w:p w:rsidR="009B6114" w:rsidRPr="00FF7624" w:rsidRDefault="009B6114" w:rsidP="00D80079">
            <w:pPr>
              <w:pStyle w:val="ASFKTableListNum"/>
              <w:numPr>
                <w:ilvl w:val="0"/>
                <w:numId w:val="83"/>
              </w:numPr>
            </w:pPr>
            <w:r w:rsidRPr="00FF7624">
              <w:t>Автоматизированная система ФК.</w:t>
            </w:r>
          </w:p>
          <w:p w:rsidR="009B6114" w:rsidRPr="00FF7624" w:rsidRDefault="009B6114" w:rsidP="00D80079">
            <w:pPr>
              <w:pStyle w:val="ASFKTableListNum"/>
              <w:numPr>
                <w:ilvl w:val="0"/>
                <w:numId w:val="53"/>
              </w:numPr>
            </w:pPr>
            <w:r w:rsidRPr="00FF7624">
              <w:t>Подсистема управления расходами в части казначейского сопровождения (ПУР КС).</w:t>
            </w:r>
          </w:p>
          <w:p w:rsidR="009B6114" w:rsidRPr="00FF7624" w:rsidRDefault="009B6114" w:rsidP="00D80079">
            <w:pPr>
              <w:pStyle w:val="ASFKTableListNum"/>
              <w:numPr>
                <w:ilvl w:val="0"/>
                <w:numId w:val="53"/>
              </w:numPr>
            </w:pPr>
            <w:r w:rsidRPr="00FF7624">
              <w:t>Подсистема управления расходами (ПУР).</w:t>
            </w:r>
          </w:p>
          <w:p w:rsidR="009B6114" w:rsidRPr="00FF7624" w:rsidRDefault="009B6114" w:rsidP="00D80079">
            <w:pPr>
              <w:pStyle w:val="ASFKTableListNum"/>
              <w:numPr>
                <w:ilvl w:val="0"/>
                <w:numId w:val="53"/>
              </w:numPr>
            </w:pPr>
            <w:r w:rsidRPr="00FF7624">
              <w:t>Подсистема управления расходами юридических лиц, не являющихся участниками бюджетного процесса (ПУР АУ/БУ).</w:t>
            </w:r>
          </w:p>
        </w:tc>
      </w:tr>
    </w:tbl>
    <w:p w:rsidR="00111D83" w:rsidRPr="00FF7624" w:rsidRDefault="00522607" w:rsidP="00111D83">
      <w:pPr>
        <w:pStyle w:val="32"/>
      </w:pPr>
      <w:bookmarkStart w:id="977" w:name="_Ref3459702"/>
      <w:bookmarkStart w:id="978" w:name="_Toc126839096"/>
      <w:r w:rsidRPr="00FF7624">
        <w:t>Справка</w:t>
      </w:r>
      <w:r w:rsidR="00111D83" w:rsidRPr="00FF7624">
        <w:t xml:space="preserve"> об исполнении Казначейского обеспечения обязательств</w:t>
      </w:r>
      <w:bookmarkEnd w:id="977"/>
      <w:bookmarkEnd w:id="978"/>
    </w:p>
    <w:p w:rsidR="00111D83" w:rsidRPr="00FF7624" w:rsidRDefault="00111D83" w:rsidP="00111D83">
      <w:pPr>
        <w:pStyle w:val="ASFKNormal"/>
      </w:pPr>
      <w:r w:rsidRPr="00FF7624">
        <w:t>ЭД «</w:t>
      </w:r>
      <w:r w:rsidR="00522607" w:rsidRPr="00FF7624">
        <w:t>Справка</w:t>
      </w:r>
      <w:r w:rsidRPr="00FF7624">
        <w:t xml:space="preserve"> об исполнении Казначейского обеспечения обязательств» в ППО «АСФК (СУФД)» предназначен для обеспечения документооборота и пересылки между ФК в частности из ОК ФК в ЗК ФК через АРМ ОрФК, в том числе, для обеспечения возможности просмотра и проверки подписания ЭД сотрудником ФК на уровне АРМ ОрФК.</w:t>
      </w:r>
    </w:p>
    <w:p w:rsidR="00111D83" w:rsidRPr="00FF7624" w:rsidRDefault="00111D83" w:rsidP="00111D83">
      <w:pPr>
        <w:pStyle w:val="ASFKNormal"/>
      </w:pPr>
      <w:r w:rsidRPr="00FF7624">
        <w:t>Для работы с документами «</w:t>
      </w:r>
      <w:r w:rsidR="00522607" w:rsidRPr="00FF7624">
        <w:t>Справка</w:t>
      </w:r>
      <w:r w:rsidR="00207934" w:rsidRPr="00FF7624">
        <w:t xml:space="preserve"> об исполнении Казначейского обеспечения обязательств</w:t>
      </w:r>
      <w:r w:rsidRPr="00FF7624">
        <w:t xml:space="preserve">» следует перейти в пункт меню «Документы – Регистрация и учет обязательств – Аккредитив – Казначейское обеспечение обязательств – </w:t>
      </w:r>
      <w:r w:rsidR="00522607" w:rsidRPr="00FF7624">
        <w:t>Справка</w:t>
      </w:r>
      <w:r w:rsidR="00207934" w:rsidRPr="00FF7624">
        <w:t xml:space="preserve"> об исполнении Казначейского обеспечения обязательств</w:t>
      </w:r>
      <w:r w:rsidRPr="00FF7624">
        <w:t>». Откроется ЭФ списка документов, представленная на рисунке </w:t>
      </w:r>
      <w:r w:rsidR="001A2FC2" w:rsidRPr="00FF7624">
        <w:fldChar w:fldCharType="begin"/>
      </w:r>
      <w:r w:rsidR="001A2FC2" w:rsidRPr="00FF7624">
        <w:instrText xml:space="preserve"> REF _Ref3459343 \h </w:instrText>
      </w:r>
      <w:r w:rsidR="00FF7624">
        <w:instrText xml:space="preserve"> \* MERGEFORMAT </w:instrText>
      </w:r>
      <w:r w:rsidR="001A2FC2" w:rsidRPr="00FF7624">
        <w:fldChar w:fldCharType="separate"/>
      </w:r>
      <w:r w:rsidR="00607514">
        <w:rPr>
          <w:noProof/>
        </w:rPr>
        <w:t>144</w:t>
      </w:r>
      <w:r w:rsidR="001A2FC2" w:rsidRPr="00FF7624">
        <w:fldChar w:fldCharType="end"/>
      </w:r>
      <w:r w:rsidRPr="00FF7624">
        <w:t>.</w:t>
      </w:r>
    </w:p>
    <w:p w:rsidR="00111D83" w:rsidRPr="00FF7624" w:rsidRDefault="00B76DB5" w:rsidP="00111D83">
      <w:pPr>
        <w:pStyle w:val="ASFKFigure"/>
      </w:pPr>
      <w:r w:rsidRPr="00FF7624">
        <w:rPr>
          <w:noProof/>
        </w:rPr>
        <w:lastRenderedPageBreak/>
        <w:drawing>
          <wp:inline distT="0" distB="0" distL="0" distR="0">
            <wp:extent cx="6248400" cy="2743200"/>
            <wp:effectExtent l="0" t="0" r="0" b="0"/>
            <wp:docPr id="216" name="Рисунок 216"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ОРФК"/>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248400" cy="2743200"/>
                    </a:xfrm>
                    <a:prstGeom prst="rect">
                      <a:avLst/>
                    </a:prstGeom>
                    <a:noFill/>
                    <a:ln>
                      <a:noFill/>
                    </a:ln>
                  </pic:spPr>
                </pic:pic>
              </a:graphicData>
            </a:graphic>
          </wp:inline>
        </w:drawing>
      </w:r>
    </w:p>
    <w:p w:rsidR="00111D83" w:rsidRPr="00FF7624" w:rsidRDefault="00C72376" w:rsidP="00111D8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79" w:name="_Ref3459343"/>
      <w:bookmarkStart w:id="980" w:name="_Toc126839312"/>
      <w:r w:rsidR="00607514">
        <w:rPr>
          <w:noProof/>
        </w:rPr>
        <w:t>144</w:t>
      </w:r>
      <w:bookmarkEnd w:id="979"/>
      <w:r w:rsidRPr="00FF7624">
        <w:rPr>
          <w:noProof/>
        </w:rPr>
        <w:fldChar w:fldCharType="end"/>
      </w:r>
      <w:r w:rsidR="00111D83" w:rsidRPr="00FF7624">
        <w:t>. ЭФ списка документов «</w:t>
      </w:r>
      <w:r w:rsidR="00522607" w:rsidRPr="00FF7624">
        <w:t>Справка</w:t>
      </w:r>
      <w:r w:rsidR="00207934" w:rsidRPr="00FF7624">
        <w:t xml:space="preserve"> об исполнении Казначейского обеспечения обязательств</w:t>
      </w:r>
      <w:r w:rsidR="00111D83" w:rsidRPr="00FF7624">
        <w:t>»</w:t>
      </w:r>
      <w:bookmarkEnd w:id="980"/>
    </w:p>
    <w:p w:rsidR="00111D83" w:rsidRPr="00FF7624" w:rsidRDefault="00111D83" w:rsidP="00111D83">
      <w:pPr>
        <w:pStyle w:val="41"/>
      </w:pPr>
      <w:r w:rsidRPr="00FF7624">
        <w:t>Доступные операции</w:t>
      </w:r>
    </w:p>
    <w:p w:rsidR="00111D83" w:rsidRPr="00FF7624" w:rsidRDefault="00111D83" w:rsidP="00111D83">
      <w:pPr>
        <w:pStyle w:val="ASFKNormal"/>
      </w:pPr>
      <w:r w:rsidRPr="00FF7624">
        <w:t>На АРМ ОРФК доступны следующие операции над документом:</w:t>
      </w:r>
    </w:p>
    <w:p w:rsidR="00111D83" w:rsidRPr="00FF7624" w:rsidRDefault="00111D83" w:rsidP="00111D83">
      <w:pPr>
        <w:pStyle w:val="ASFKListmark1"/>
      </w:pPr>
      <w:r w:rsidRPr="00FF7624">
        <w:t>Для транзитных документов:</w:t>
      </w:r>
    </w:p>
    <w:p w:rsidR="00111D83" w:rsidRPr="00FF7624" w:rsidRDefault="00111D83" w:rsidP="00111D83">
      <w:pPr>
        <w:pStyle w:val="ASFKListmark2"/>
      </w:pPr>
      <w:r w:rsidRPr="00FF7624">
        <w:t>просмотр;</w:t>
      </w:r>
    </w:p>
    <w:p w:rsidR="00111D83" w:rsidRPr="00FF7624" w:rsidRDefault="00111D83" w:rsidP="00111D83">
      <w:pPr>
        <w:pStyle w:val="ASFKListmark2"/>
      </w:pPr>
      <w:r w:rsidRPr="00FF7624">
        <w:t>проверка ЭП;</w:t>
      </w:r>
    </w:p>
    <w:p w:rsidR="00111D83" w:rsidRPr="00FF7624" w:rsidRDefault="00111D83" w:rsidP="00111D83">
      <w:pPr>
        <w:pStyle w:val="ASFKListmark2"/>
      </w:pPr>
      <w:r w:rsidRPr="00FF7624">
        <w:t>отправка;</w:t>
      </w:r>
    </w:p>
    <w:p w:rsidR="00207934" w:rsidRPr="00FF7624" w:rsidRDefault="00207934" w:rsidP="00207934">
      <w:pPr>
        <w:pStyle w:val="ASFKListmark2"/>
      </w:pPr>
      <w:r w:rsidRPr="00FF7624">
        <w:t>загрузка из OEBS;</w:t>
      </w:r>
    </w:p>
    <w:p w:rsidR="00207934" w:rsidRPr="00FF7624" w:rsidRDefault="00207934" w:rsidP="00207934">
      <w:pPr>
        <w:pStyle w:val="ASFKListmark2"/>
      </w:pPr>
      <w:r w:rsidRPr="00FF7624">
        <w:t>печать документа и скроллера.</w:t>
      </w:r>
    </w:p>
    <w:p w:rsidR="00111D83" w:rsidRPr="00FF7624" w:rsidRDefault="00111D83" w:rsidP="00111D83">
      <w:pPr>
        <w:pStyle w:val="41"/>
      </w:pPr>
      <w:r w:rsidRPr="00FF7624">
        <w:t>Экранная форма документа</w:t>
      </w:r>
    </w:p>
    <w:p w:rsidR="00111D83" w:rsidRPr="00FF7624" w:rsidRDefault="00111D83" w:rsidP="00111D83">
      <w:pPr>
        <w:pStyle w:val="ASFKNormal"/>
      </w:pPr>
      <w:r w:rsidRPr="00FF7624">
        <w:t>ЭФ документа «</w:t>
      </w:r>
      <w:r w:rsidR="00522607" w:rsidRPr="00FF7624">
        <w:t>Справка</w:t>
      </w:r>
      <w:r w:rsidR="00207934" w:rsidRPr="00FF7624">
        <w:t xml:space="preserve"> об исполнении Казначейского обеспечения обязательств</w:t>
      </w:r>
      <w:r w:rsidRPr="00FF7624">
        <w:t>», закладки «Документ (1)»</w:t>
      </w:r>
      <w:r w:rsidR="00CD13C4" w:rsidRPr="00FF7624">
        <w:t xml:space="preserve"> представлена на рисунке </w:t>
      </w:r>
      <w:r w:rsidR="00CD13C4" w:rsidRPr="00FF7624">
        <w:fldChar w:fldCharType="begin"/>
      </w:r>
      <w:r w:rsidR="00CD13C4" w:rsidRPr="00FF7624">
        <w:instrText xml:space="preserve"> REF _Ref57843929 \h </w:instrText>
      </w:r>
      <w:r w:rsidR="00FF7624">
        <w:instrText xml:space="preserve"> \* MERGEFORMAT </w:instrText>
      </w:r>
      <w:r w:rsidR="00CD13C4" w:rsidRPr="00FF7624">
        <w:fldChar w:fldCharType="separate"/>
      </w:r>
      <w:r w:rsidR="00607514">
        <w:rPr>
          <w:noProof/>
        </w:rPr>
        <w:t>145</w:t>
      </w:r>
      <w:r w:rsidR="00CD13C4" w:rsidRPr="00FF7624">
        <w:fldChar w:fldCharType="end"/>
      </w:r>
      <w:r w:rsidR="00CD13C4" w:rsidRPr="00FF7624">
        <w:t>. Форма</w:t>
      </w:r>
      <w:r w:rsidRPr="00FF7624">
        <w:t xml:space="preserve"> содержит следующие закладки:</w:t>
      </w:r>
    </w:p>
    <w:p w:rsidR="00111D83" w:rsidRPr="00FF7624" w:rsidRDefault="00111D83" w:rsidP="00111D83">
      <w:pPr>
        <w:pStyle w:val="ASFKListmark1"/>
      </w:pPr>
      <w:r w:rsidRPr="00FF7624">
        <w:t>«Документ (1)»;</w:t>
      </w:r>
    </w:p>
    <w:p w:rsidR="00111D83" w:rsidRPr="00FF7624" w:rsidRDefault="00111D83" w:rsidP="00111D83">
      <w:pPr>
        <w:pStyle w:val="ASFKListmark1"/>
      </w:pPr>
      <w:r w:rsidRPr="00FF7624">
        <w:t>«Реквизиты (2)»;</w:t>
      </w:r>
    </w:p>
    <w:p w:rsidR="00111D83" w:rsidRPr="00FF7624" w:rsidRDefault="00111D83" w:rsidP="00111D83">
      <w:pPr>
        <w:pStyle w:val="ASFKListmark1"/>
      </w:pPr>
      <w:r w:rsidRPr="00FF7624">
        <w:t>«</w:t>
      </w:r>
      <w:r w:rsidR="003142B6" w:rsidRPr="00FF7624">
        <w:t>Получатели</w:t>
      </w:r>
      <w:r w:rsidR="00207934" w:rsidRPr="00FF7624">
        <w:t xml:space="preserve"> (3)</w:t>
      </w:r>
      <w:r w:rsidRPr="00FF7624">
        <w:t>»</w:t>
      </w:r>
      <w:r w:rsidR="003142B6" w:rsidRPr="00FF7624">
        <w:t>;</w:t>
      </w:r>
    </w:p>
    <w:p w:rsidR="00CD13C4" w:rsidRPr="00FF7624" w:rsidRDefault="00CD13C4" w:rsidP="00CD13C4">
      <w:pPr>
        <w:pStyle w:val="ASFKListmark1"/>
      </w:pPr>
      <w:r w:rsidRPr="00FF7624">
        <w:t>«Подписи (3)»;</w:t>
      </w:r>
    </w:p>
    <w:p w:rsidR="00CD13C4" w:rsidRPr="00FF7624" w:rsidRDefault="00CD13C4" w:rsidP="00CD13C4">
      <w:pPr>
        <w:pStyle w:val="ASFKListmark1"/>
      </w:pPr>
      <w:r w:rsidRPr="00FF7624">
        <w:t>«Дополнительные атрибуты (4)».</w:t>
      </w:r>
    </w:p>
    <w:p w:rsidR="00CD13C4" w:rsidRPr="00FF7624" w:rsidRDefault="007056B0" w:rsidP="00CD13C4">
      <w:pPr>
        <w:pStyle w:val="ASFKFigure"/>
      </w:pPr>
      <w:r w:rsidRPr="00FF7624">
        <w:rPr>
          <w:noProof/>
        </w:rPr>
        <w:lastRenderedPageBreak/>
        <w:drawing>
          <wp:inline distT="0" distB="0" distL="0" distR="0">
            <wp:extent cx="6120130" cy="3520671"/>
            <wp:effectExtent l="0" t="0" r="0" b="3810"/>
            <wp:docPr id="509" name="Рисунок 509"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Скриншоты\0.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0130" cy="3520671"/>
                    </a:xfrm>
                    <a:prstGeom prst="rect">
                      <a:avLst/>
                    </a:prstGeom>
                    <a:noFill/>
                    <a:ln>
                      <a:noFill/>
                    </a:ln>
                  </pic:spPr>
                </pic:pic>
              </a:graphicData>
            </a:graphic>
          </wp:inline>
        </w:drawing>
      </w:r>
    </w:p>
    <w:p w:rsidR="00CD13C4" w:rsidRPr="00FF7624" w:rsidRDefault="00CD13C4" w:rsidP="00CD13C4">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81" w:name="_Ref57843929"/>
      <w:bookmarkStart w:id="982" w:name="_Toc57843681"/>
      <w:bookmarkStart w:id="983" w:name="_Toc126839313"/>
      <w:r w:rsidR="00607514">
        <w:rPr>
          <w:noProof/>
        </w:rPr>
        <w:t>145</w:t>
      </w:r>
      <w:bookmarkEnd w:id="981"/>
      <w:r w:rsidRPr="00FF7624">
        <w:rPr>
          <w:noProof/>
        </w:rPr>
        <w:fldChar w:fldCharType="end"/>
      </w:r>
      <w:r w:rsidRPr="00FF7624">
        <w:t>. ЭФ документа «Справка об исполнении Казначейского обеспечения обязательств», закладки «Документ (1)»</w:t>
      </w:r>
      <w:bookmarkEnd w:id="982"/>
      <w:bookmarkEnd w:id="983"/>
    </w:p>
    <w:p w:rsidR="00111D83" w:rsidRPr="00FF7624" w:rsidRDefault="00111D83" w:rsidP="00111D83">
      <w:pPr>
        <w:pStyle w:val="ASFKNormal"/>
      </w:pPr>
      <w:r w:rsidRPr="00FF7624">
        <w:t>Перечень полей документа «</w:t>
      </w:r>
      <w:r w:rsidR="00522607" w:rsidRPr="00FF7624">
        <w:t>Справка</w:t>
      </w:r>
      <w:r w:rsidR="00FE1101" w:rsidRPr="00FF7624">
        <w:t xml:space="preserve"> об исполнении Казначейского обеспечения обязательств</w:t>
      </w:r>
      <w:r w:rsidRPr="00FF7624">
        <w:t>», закладки «Документ (1)» приведен в таблице </w:t>
      </w:r>
      <w:r w:rsidR="001A2FC2" w:rsidRPr="00FF7624">
        <w:fldChar w:fldCharType="begin"/>
      </w:r>
      <w:r w:rsidR="001A2FC2" w:rsidRPr="00FF7624">
        <w:instrText xml:space="preserve"> REF _Ref3459404 \h </w:instrText>
      </w:r>
      <w:r w:rsidR="00FF7624">
        <w:instrText xml:space="preserve"> \* MERGEFORMAT </w:instrText>
      </w:r>
      <w:r w:rsidR="001A2FC2" w:rsidRPr="00FF7624">
        <w:fldChar w:fldCharType="separate"/>
      </w:r>
      <w:r w:rsidR="00607514">
        <w:rPr>
          <w:noProof/>
        </w:rPr>
        <w:t>97</w:t>
      </w:r>
      <w:r w:rsidR="001A2FC2" w:rsidRPr="00FF7624">
        <w:fldChar w:fldCharType="end"/>
      </w:r>
      <w:r w:rsidRPr="00FF7624">
        <w:t>.</w:t>
      </w:r>
    </w:p>
    <w:p w:rsidR="00111D83" w:rsidRPr="00FF7624" w:rsidRDefault="008310DF" w:rsidP="00111D8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84" w:name="_Ref3459404"/>
      <w:bookmarkStart w:id="985" w:name="_Toc126838450"/>
      <w:r w:rsidR="00607514">
        <w:rPr>
          <w:noProof/>
        </w:rPr>
        <w:t>97</w:t>
      </w:r>
      <w:bookmarkEnd w:id="984"/>
      <w:r w:rsidRPr="00FF7624">
        <w:rPr>
          <w:noProof/>
        </w:rPr>
        <w:fldChar w:fldCharType="end"/>
      </w:r>
      <w:r w:rsidR="00111D83" w:rsidRPr="00FF7624">
        <w:t>. Описание полей документа «</w:t>
      </w:r>
      <w:r w:rsidR="00522607" w:rsidRPr="00FF7624">
        <w:t>Справка</w:t>
      </w:r>
      <w:r w:rsidR="00FE1101" w:rsidRPr="00FF7624">
        <w:t xml:space="preserve"> об исполнении Казначейского обеспечения обязательств</w:t>
      </w:r>
      <w:r w:rsidR="00111D83" w:rsidRPr="00FF7624">
        <w:t>», закладки «Документ (1)»</w:t>
      </w:r>
      <w:bookmarkEnd w:id="985"/>
    </w:p>
    <w:tbl>
      <w:tblPr>
        <w:tblStyle w:val="ASFKTable"/>
        <w:tblW w:w="5000" w:type="pct"/>
        <w:tblLook w:val="01E0" w:firstRow="1" w:lastRow="1" w:firstColumn="1" w:lastColumn="1" w:noHBand="0" w:noVBand="0"/>
      </w:tblPr>
      <w:tblGrid>
        <w:gridCol w:w="2900"/>
        <w:gridCol w:w="6728"/>
      </w:tblGrid>
      <w:tr w:rsidR="00111D83"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111D83" w:rsidRPr="00FF7624" w:rsidRDefault="00111D83" w:rsidP="004F4830">
            <w:pPr>
              <w:pStyle w:val="ASFKTableHead"/>
            </w:pPr>
            <w:r w:rsidRPr="00FF7624">
              <w:t>Наименование поля</w:t>
            </w:r>
          </w:p>
        </w:tc>
        <w:tc>
          <w:tcPr>
            <w:tcW w:w="3494" w:type="pct"/>
          </w:tcPr>
          <w:p w:rsidR="00111D83" w:rsidRPr="00FF7624" w:rsidRDefault="00111D83" w:rsidP="004F4830">
            <w:pPr>
              <w:pStyle w:val="ASFKTableHead"/>
            </w:pPr>
            <w:r w:rsidRPr="00FF7624">
              <w:t>Описание поля</w:t>
            </w:r>
          </w:p>
        </w:tc>
      </w:tr>
      <w:tr w:rsidR="00111D83"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111D83" w:rsidRPr="00FF7624" w:rsidRDefault="00FE1101" w:rsidP="004F4830">
            <w:pPr>
              <w:pStyle w:val="ASFKTablenorm"/>
            </w:pPr>
            <w:r w:rsidRPr="00FF7624">
              <w:t>Номер</w:t>
            </w:r>
          </w:p>
        </w:tc>
        <w:tc>
          <w:tcPr>
            <w:tcW w:w="3494" w:type="pct"/>
          </w:tcPr>
          <w:p w:rsidR="00FE1101" w:rsidRPr="00FF7624" w:rsidRDefault="00FE1101" w:rsidP="004F4830">
            <w:pPr>
              <w:pStyle w:val="ASFKTablenorm"/>
            </w:pPr>
            <w:r w:rsidRPr="00FF7624">
              <w:t>Номер.</w:t>
            </w:r>
          </w:p>
          <w:p w:rsidR="00111D83" w:rsidRPr="00FF7624" w:rsidRDefault="00871FED" w:rsidP="004F4830">
            <w:pPr>
              <w:pStyle w:val="ASFKTablenorm"/>
            </w:pPr>
            <w:r w:rsidRPr="00FF7624">
              <w:t>Заполняется автоматически при обработке в ФК.</w:t>
            </w:r>
          </w:p>
        </w:tc>
      </w:tr>
      <w:tr w:rsidR="00111D83"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111D83" w:rsidRPr="00FF7624" w:rsidRDefault="00FE1101" w:rsidP="004F4830">
            <w:pPr>
              <w:pStyle w:val="ASFKTablenorm"/>
            </w:pPr>
            <w:r w:rsidRPr="00FF7624">
              <w:t>Дата</w:t>
            </w:r>
          </w:p>
        </w:tc>
        <w:tc>
          <w:tcPr>
            <w:tcW w:w="3494" w:type="pct"/>
          </w:tcPr>
          <w:p w:rsidR="00111D83" w:rsidRPr="00FF7624" w:rsidRDefault="00FE1101" w:rsidP="004F4830">
            <w:pPr>
              <w:pStyle w:val="ASFKTablenorm"/>
            </w:pPr>
            <w:r w:rsidRPr="00FF7624">
              <w:t>Дата.</w:t>
            </w:r>
            <w:r w:rsidR="00871FED" w:rsidRPr="00FF7624">
              <w:t xml:space="preserve"> Заполняется автоматически при обработке в ФК.</w:t>
            </w:r>
          </w:p>
          <w:p w:rsidR="00FE1101" w:rsidRPr="00FF7624" w:rsidRDefault="00FE1101" w:rsidP="004F4830">
            <w:pPr>
              <w:pStyle w:val="ASFKTablenorm"/>
            </w:pPr>
          </w:p>
        </w:tc>
      </w:tr>
      <w:tr w:rsidR="00111D83"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111D83" w:rsidRPr="00FF7624" w:rsidRDefault="00FE1101" w:rsidP="004F4830">
            <w:pPr>
              <w:pStyle w:val="ASFKTablenorm"/>
            </w:pPr>
            <w:r w:rsidRPr="00FF7624">
              <w:t>Статус</w:t>
            </w:r>
          </w:p>
        </w:tc>
        <w:tc>
          <w:tcPr>
            <w:tcW w:w="3494" w:type="pct"/>
          </w:tcPr>
          <w:p w:rsidR="00111D83" w:rsidRPr="00FF7624" w:rsidRDefault="00FE1101" w:rsidP="004F4830">
            <w:pPr>
              <w:pStyle w:val="ASFKTablenorm"/>
            </w:pPr>
            <w:r w:rsidRPr="00FF7624">
              <w:t>Статус.</w:t>
            </w:r>
          </w:p>
          <w:p w:rsidR="00FE1101" w:rsidRPr="00FF7624" w:rsidRDefault="00FE1101" w:rsidP="004F4830">
            <w:pPr>
              <w:pStyle w:val="ASFKTablenorm"/>
            </w:pPr>
            <w:r w:rsidRPr="00FF7624">
              <w:t>Выводится значение системного поля «Бизнес – статус (код)».</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A3030" w:rsidRPr="00FF7624" w:rsidRDefault="003A3030" w:rsidP="004F4830">
            <w:pPr>
              <w:pStyle w:val="ASFKTablenorm"/>
            </w:pPr>
            <w:r w:rsidRPr="00FF7624">
              <w:t>Группа полей «От кого»</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3A3030" w:rsidP="004F4830">
            <w:pPr>
              <w:pStyle w:val="ASFKTablenorm"/>
            </w:pPr>
            <w:r w:rsidRPr="00FF7624">
              <w:t>Орган ФК</w:t>
            </w:r>
          </w:p>
        </w:tc>
        <w:tc>
          <w:tcPr>
            <w:tcW w:w="3494" w:type="pct"/>
          </w:tcPr>
          <w:p w:rsidR="003A3030" w:rsidRPr="00FF7624" w:rsidRDefault="003A3030" w:rsidP="004F4830">
            <w:pPr>
              <w:pStyle w:val="ASFKTablenorm"/>
            </w:pPr>
            <w:r w:rsidRPr="00FF7624">
              <w:t>Орган ФК.</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492AE7" w:rsidP="004F4830">
            <w:pPr>
              <w:pStyle w:val="ASFKTablenorm"/>
            </w:pPr>
            <w:r w:rsidRPr="00FF7624">
              <w:t>П</w:t>
            </w:r>
            <w:r w:rsidR="003A3030" w:rsidRPr="00FF7624">
              <w:t>о ОКПО</w:t>
            </w:r>
          </w:p>
        </w:tc>
        <w:tc>
          <w:tcPr>
            <w:tcW w:w="3494" w:type="pct"/>
          </w:tcPr>
          <w:p w:rsidR="003A3030" w:rsidRPr="00FF7624" w:rsidRDefault="003A3030" w:rsidP="004F4830">
            <w:pPr>
              <w:pStyle w:val="ASFKTablenorm"/>
            </w:pPr>
            <w:r w:rsidRPr="00FF7624">
              <w:t>по ОКПО.</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492AE7" w:rsidP="004F4830">
            <w:pPr>
              <w:pStyle w:val="ASFKTablenorm"/>
            </w:pPr>
            <w:r w:rsidRPr="00FF7624">
              <w:t>П</w:t>
            </w:r>
            <w:r w:rsidR="003A3030" w:rsidRPr="00FF7624">
              <w:t>о КОФК</w:t>
            </w:r>
          </w:p>
        </w:tc>
        <w:tc>
          <w:tcPr>
            <w:tcW w:w="3494" w:type="pct"/>
          </w:tcPr>
          <w:p w:rsidR="003A3030" w:rsidRPr="00FF7624" w:rsidRDefault="003A3030" w:rsidP="004F4830">
            <w:pPr>
              <w:pStyle w:val="ASFKTablenorm"/>
            </w:pPr>
            <w:r w:rsidRPr="00FF7624">
              <w:t>по КОФК.</w:t>
            </w:r>
            <w:r w:rsidR="00871FED" w:rsidRPr="00FF7624">
              <w:t xml:space="preserve"> Заполняется автоматически при обработке в ФК.</w:t>
            </w:r>
          </w:p>
        </w:tc>
      </w:tr>
      <w:tr w:rsidR="00111D83"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11D83" w:rsidRPr="00FF7624" w:rsidRDefault="003A3030" w:rsidP="004F4830">
            <w:pPr>
              <w:pStyle w:val="ASFKTablenorm"/>
            </w:pPr>
            <w:r w:rsidRPr="00FF7624">
              <w:t>Группа полей «Кому»</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3A3030" w:rsidP="004F4830">
            <w:pPr>
              <w:pStyle w:val="ASFKTablenorm"/>
            </w:pPr>
            <w:r w:rsidRPr="00FF7624">
              <w:t>Орган ФК</w:t>
            </w:r>
          </w:p>
        </w:tc>
        <w:tc>
          <w:tcPr>
            <w:tcW w:w="3494" w:type="pct"/>
          </w:tcPr>
          <w:p w:rsidR="003A3030" w:rsidRPr="00FF7624" w:rsidRDefault="003A3030" w:rsidP="004F4830">
            <w:pPr>
              <w:pStyle w:val="ASFKTablenorm"/>
            </w:pPr>
            <w:r w:rsidRPr="00FF7624">
              <w:t>Орган ФК.</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492AE7" w:rsidP="004F4830">
            <w:pPr>
              <w:pStyle w:val="ASFKTablenorm"/>
            </w:pPr>
            <w:r w:rsidRPr="00FF7624">
              <w:t>П</w:t>
            </w:r>
            <w:r w:rsidR="003A3030" w:rsidRPr="00FF7624">
              <w:t>о ОКПО</w:t>
            </w:r>
          </w:p>
        </w:tc>
        <w:tc>
          <w:tcPr>
            <w:tcW w:w="3494" w:type="pct"/>
          </w:tcPr>
          <w:p w:rsidR="003A3030" w:rsidRPr="00FF7624" w:rsidRDefault="003A3030" w:rsidP="004F4830">
            <w:pPr>
              <w:pStyle w:val="ASFKTablenorm"/>
            </w:pPr>
            <w:r w:rsidRPr="00FF7624">
              <w:t>по ОКПО.</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492AE7" w:rsidP="004F4830">
            <w:pPr>
              <w:pStyle w:val="ASFKTablenorm"/>
            </w:pPr>
            <w:r w:rsidRPr="00FF7624">
              <w:t>П</w:t>
            </w:r>
            <w:r w:rsidR="003A3030" w:rsidRPr="00FF7624">
              <w:t>о КОФК</w:t>
            </w:r>
          </w:p>
        </w:tc>
        <w:tc>
          <w:tcPr>
            <w:tcW w:w="3494" w:type="pct"/>
          </w:tcPr>
          <w:p w:rsidR="003A3030" w:rsidRPr="00FF7624" w:rsidRDefault="003A3030" w:rsidP="004F4830">
            <w:pPr>
              <w:pStyle w:val="ASFKTablenorm"/>
            </w:pPr>
            <w:r w:rsidRPr="00FF7624">
              <w:t>по КОФК.</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3A3030" w:rsidP="004F4830">
            <w:pPr>
              <w:pStyle w:val="ASFKTablenorm"/>
            </w:pPr>
            <w:r w:rsidRPr="00FF7624">
              <w:t>Бюджет</w:t>
            </w:r>
          </w:p>
        </w:tc>
        <w:tc>
          <w:tcPr>
            <w:tcW w:w="3494" w:type="pct"/>
          </w:tcPr>
          <w:p w:rsidR="003A3030" w:rsidRPr="00FF7624" w:rsidRDefault="003A3030" w:rsidP="004F4830">
            <w:pPr>
              <w:pStyle w:val="ASFKTablenorm"/>
            </w:pPr>
            <w:r w:rsidRPr="00FF7624">
              <w:t>Бюджет.</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492AE7" w:rsidP="004F4830">
            <w:pPr>
              <w:pStyle w:val="ASFKTablenorm"/>
            </w:pPr>
            <w:r w:rsidRPr="00FF7624">
              <w:lastRenderedPageBreak/>
              <w:t>П</w:t>
            </w:r>
            <w:r w:rsidR="003A3030" w:rsidRPr="00FF7624">
              <w:t>о ОКТМО</w:t>
            </w:r>
          </w:p>
        </w:tc>
        <w:tc>
          <w:tcPr>
            <w:tcW w:w="3494" w:type="pct"/>
          </w:tcPr>
          <w:p w:rsidR="003A3030" w:rsidRPr="00FF7624" w:rsidRDefault="003A3030" w:rsidP="004F4830">
            <w:pPr>
              <w:pStyle w:val="ASFKTablenorm"/>
            </w:pPr>
            <w:r w:rsidRPr="00FF7624">
              <w:t>по ОКТМО.</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3A3030" w:rsidP="004F4830">
            <w:pPr>
              <w:pStyle w:val="ASFKTablenorm"/>
            </w:pPr>
            <w:r w:rsidRPr="00FF7624">
              <w:t>Единица измерения</w:t>
            </w:r>
          </w:p>
        </w:tc>
        <w:tc>
          <w:tcPr>
            <w:tcW w:w="3494" w:type="pct"/>
          </w:tcPr>
          <w:p w:rsidR="003A3030" w:rsidRPr="00FF7624" w:rsidRDefault="003A3030" w:rsidP="004F4830">
            <w:pPr>
              <w:pStyle w:val="ASFKTablenorm"/>
            </w:pPr>
            <w:r w:rsidRPr="00FF7624">
              <w:t>Единица измерения.</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492AE7" w:rsidP="004F4830">
            <w:pPr>
              <w:pStyle w:val="ASFKTablenorm"/>
            </w:pPr>
            <w:r w:rsidRPr="00FF7624">
              <w:t>П</w:t>
            </w:r>
            <w:r w:rsidR="003A3030" w:rsidRPr="00FF7624">
              <w:t>о ОКЕИ</w:t>
            </w:r>
          </w:p>
        </w:tc>
        <w:tc>
          <w:tcPr>
            <w:tcW w:w="3494" w:type="pct"/>
          </w:tcPr>
          <w:p w:rsidR="003A3030" w:rsidRPr="00FF7624" w:rsidRDefault="003A3030" w:rsidP="004F4830">
            <w:pPr>
              <w:pStyle w:val="ASFKTablenorm"/>
            </w:pPr>
            <w:r w:rsidRPr="00FF7624">
              <w:t>по ОКЕИ.</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A3030" w:rsidRPr="00FF7624" w:rsidRDefault="003A3030" w:rsidP="004F4830">
            <w:pPr>
              <w:pStyle w:val="ASFKTablenorm"/>
            </w:pPr>
            <w:r w:rsidRPr="00FF7624">
              <w:t>Группа полей «1. Основание для исполнения»</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3A3030" w:rsidP="004F4830">
            <w:pPr>
              <w:pStyle w:val="ASFKTablenorm"/>
            </w:pPr>
            <w:r w:rsidRPr="00FF7624">
              <w:t>Вид</w:t>
            </w:r>
          </w:p>
        </w:tc>
        <w:tc>
          <w:tcPr>
            <w:tcW w:w="3494" w:type="pct"/>
          </w:tcPr>
          <w:p w:rsidR="003A3030" w:rsidRPr="00FF7624" w:rsidRDefault="003A3030" w:rsidP="004F4830">
            <w:pPr>
              <w:pStyle w:val="ASFKTablenorm"/>
            </w:pPr>
            <w:r w:rsidRPr="00FF7624">
              <w:t>Вид.</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3A3030" w:rsidP="004F4830">
            <w:pPr>
              <w:pStyle w:val="ASFKTablenorm"/>
            </w:pPr>
            <w:r w:rsidRPr="00FF7624">
              <w:t>Номер</w:t>
            </w:r>
          </w:p>
        </w:tc>
        <w:tc>
          <w:tcPr>
            <w:tcW w:w="3494" w:type="pct"/>
          </w:tcPr>
          <w:p w:rsidR="003A3030" w:rsidRPr="00FF7624" w:rsidRDefault="003A3030" w:rsidP="004F4830">
            <w:pPr>
              <w:pStyle w:val="ASFKTablenorm"/>
            </w:pPr>
            <w:r w:rsidRPr="00FF7624">
              <w:t>Номер.</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3A3030" w:rsidRPr="00FF7624" w:rsidRDefault="003A3030" w:rsidP="004F4830">
            <w:pPr>
              <w:pStyle w:val="ASFKTablenorm"/>
            </w:pPr>
            <w:r w:rsidRPr="00FF7624">
              <w:t>Дата</w:t>
            </w:r>
          </w:p>
        </w:tc>
        <w:tc>
          <w:tcPr>
            <w:tcW w:w="3494" w:type="pct"/>
          </w:tcPr>
          <w:p w:rsidR="003A3030" w:rsidRPr="00FF7624" w:rsidRDefault="003A3030" w:rsidP="004F4830">
            <w:pPr>
              <w:pStyle w:val="ASFKTablenorm"/>
            </w:pPr>
            <w:r w:rsidRPr="00FF7624">
              <w:t>Дата.</w:t>
            </w:r>
            <w:r w:rsidR="00871FED" w:rsidRPr="00FF7624">
              <w:t xml:space="preserve"> Заполняется автоматически при обработке в ФК.</w:t>
            </w:r>
          </w:p>
        </w:tc>
      </w:tr>
      <w:tr w:rsidR="003A30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3A3030" w:rsidRPr="00FF7624" w:rsidRDefault="003A3030" w:rsidP="004F4830">
            <w:pPr>
              <w:pStyle w:val="ASFKTablenorm"/>
            </w:pPr>
            <w:r w:rsidRPr="00FF7624">
              <w:t>Номер БО</w:t>
            </w:r>
          </w:p>
        </w:tc>
        <w:tc>
          <w:tcPr>
            <w:tcW w:w="3494" w:type="pct"/>
          </w:tcPr>
          <w:p w:rsidR="003A3030" w:rsidRPr="00FF7624" w:rsidRDefault="003A3030" w:rsidP="004F4830">
            <w:pPr>
              <w:pStyle w:val="ASFKTablenorm"/>
            </w:pPr>
            <w:r w:rsidRPr="00FF7624">
              <w:t>Номер БО.</w:t>
            </w:r>
            <w:r w:rsidR="00871FED" w:rsidRPr="00FF7624">
              <w:t xml:space="preserve"> Заполняется автоматически при обработке в ФК.</w:t>
            </w:r>
          </w:p>
        </w:tc>
      </w:tr>
      <w:tr w:rsidR="003A3030"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A3030" w:rsidRPr="00FF7624" w:rsidRDefault="003A3030" w:rsidP="004F4830">
            <w:pPr>
              <w:pStyle w:val="ASFKTablenorm"/>
            </w:pPr>
            <w:r w:rsidRPr="00FF7624">
              <w:t>Группа полей «2. Информация о получателе»</w:t>
            </w:r>
          </w:p>
        </w:tc>
      </w:tr>
      <w:tr w:rsidR="00BA584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BA584D" w:rsidRPr="00FF7624" w:rsidRDefault="00BA584D" w:rsidP="004F4830">
            <w:pPr>
              <w:pStyle w:val="ASFKTablenorm"/>
            </w:pPr>
            <w:r w:rsidRPr="00FF7624">
              <w:t>Наименование получателя</w:t>
            </w:r>
          </w:p>
        </w:tc>
        <w:tc>
          <w:tcPr>
            <w:tcW w:w="3494" w:type="pct"/>
          </w:tcPr>
          <w:p w:rsidR="00BA584D" w:rsidRPr="00FF7624" w:rsidRDefault="00BA584D" w:rsidP="004F4830">
            <w:pPr>
              <w:pStyle w:val="ASFKTablenorm"/>
            </w:pPr>
            <w:r w:rsidRPr="00FF7624">
              <w:t>Наименование получателя.</w:t>
            </w:r>
            <w:r w:rsidR="00871FED" w:rsidRPr="00FF7624">
              <w:t xml:space="preserve"> Заполняется автоматически при обработке в ФК.</w:t>
            </w:r>
          </w:p>
        </w:tc>
      </w:tr>
      <w:tr w:rsidR="00BA584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BA584D" w:rsidRPr="00FF7624" w:rsidRDefault="00492AE7" w:rsidP="004F4830">
            <w:pPr>
              <w:pStyle w:val="ASFKTablenorm"/>
            </w:pPr>
            <w:r w:rsidRPr="00FF7624">
              <w:t>П</w:t>
            </w:r>
            <w:r w:rsidR="00BA584D" w:rsidRPr="00FF7624">
              <w:t>о Сводному реестру</w:t>
            </w:r>
          </w:p>
        </w:tc>
        <w:tc>
          <w:tcPr>
            <w:tcW w:w="3494" w:type="pct"/>
          </w:tcPr>
          <w:p w:rsidR="00BA584D" w:rsidRPr="00FF7624" w:rsidRDefault="00BA584D" w:rsidP="004F4830">
            <w:pPr>
              <w:pStyle w:val="ASFKTablenorm"/>
            </w:pPr>
            <w:r w:rsidRPr="00FF7624">
              <w:t>по Сводному реестру.</w:t>
            </w:r>
            <w:r w:rsidR="00871FED" w:rsidRPr="00FF7624">
              <w:t xml:space="preserve"> Заполняется автоматически при обработке в ФК.</w:t>
            </w:r>
          </w:p>
        </w:tc>
      </w:tr>
      <w:tr w:rsidR="00BA584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BA584D" w:rsidRPr="00FF7624" w:rsidRDefault="00BA584D" w:rsidP="004F4830">
            <w:pPr>
              <w:pStyle w:val="ASFKTablenorm"/>
            </w:pPr>
            <w:r w:rsidRPr="00FF7624">
              <w:t>Номер л/с</w:t>
            </w:r>
          </w:p>
        </w:tc>
        <w:tc>
          <w:tcPr>
            <w:tcW w:w="3494" w:type="pct"/>
          </w:tcPr>
          <w:p w:rsidR="00BA584D" w:rsidRPr="00FF7624" w:rsidRDefault="00BA584D" w:rsidP="004F4830">
            <w:pPr>
              <w:pStyle w:val="ASFKTablenorm"/>
            </w:pPr>
            <w:r w:rsidRPr="00FF7624">
              <w:t>Номер л/с.</w:t>
            </w:r>
            <w:r w:rsidR="00871FED" w:rsidRPr="00FF7624">
              <w:t xml:space="preserve"> Заполняется автоматически при обработке в ФК.</w:t>
            </w:r>
          </w:p>
        </w:tc>
      </w:tr>
      <w:tr w:rsidR="00BA584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BA584D" w:rsidRPr="00FF7624" w:rsidRDefault="00BA584D" w:rsidP="007056B0">
            <w:pPr>
              <w:pStyle w:val="ASFKTablenorm"/>
            </w:pPr>
            <w:r w:rsidRPr="00FF7624">
              <w:t xml:space="preserve">Номер </w:t>
            </w:r>
            <w:r w:rsidR="007056B0" w:rsidRPr="00FF7624">
              <w:t>КС</w:t>
            </w:r>
          </w:p>
        </w:tc>
        <w:tc>
          <w:tcPr>
            <w:tcW w:w="3494" w:type="pct"/>
          </w:tcPr>
          <w:p w:rsidR="007056B0" w:rsidRPr="00FF7624" w:rsidRDefault="00EF557A" w:rsidP="00EF557A">
            <w:pPr>
              <w:pStyle w:val="ASFKTablenorm"/>
            </w:pPr>
            <w:r w:rsidRPr="00FF7624">
              <w:t>Указывается номер казначейского счета получателя КОО.</w:t>
            </w:r>
            <w:r w:rsidR="00871FED" w:rsidRPr="00FF7624">
              <w:t xml:space="preserve"> Заполняется автоматически при обработке в ФК.</w:t>
            </w:r>
          </w:p>
        </w:tc>
      </w:tr>
      <w:tr w:rsidR="00BA584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BA584D" w:rsidRPr="00FF7624" w:rsidRDefault="00BA584D" w:rsidP="004F4830">
            <w:pPr>
              <w:pStyle w:val="ASFKTablenorm"/>
            </w:pPr>
            <w:r w:rsidRPr="00FF7624">
              <w:t>ИНН</w:t>
            </w:r>
          </w:p>
        </w:tc>
        <w:tc>
          <w:tcPr>
            <w:tcW w:w="3494" w:type="pct"/>
          </w:tcPr>
          <w:p w:rsidR="00BA584D" w:rsidRPr="00FF7624" w:rsidRDefault="00BA584D" w:rsidP="004F4830">
            <w:pPr>
              <w:pStyle w:val="ASFKTablenorm"/>
            </w:pPr>
            <w:r w:rsidRPr="00FF7624">
              <w:t>ИНН.</w:t>
            </w:r>
            <w:r w:rsidR="00871FED" w:rsidRPr="00FF7624">
              <w:t xml:space="preserve"> Заполняется автоматически при обработке в ФК.</w:t>
            </w:r>
          </w:p>
        </w:tc>
      </w:tr>
      <w:tr w:rsidR="00BA584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BA584D" w:rsidRPr="00FF7624" w:rsidRDefault="00BA584D" w:rsidP="004F4830">
            <w:pPr>
              <w:pStyle w:val="ASFKTablenorm"/>
            </w:pPr>
            <w:r w:rsidRPr="00FF7624">
              <w:t>КПП</w:t>
            </w:r>
          </w:p>
        </w:tc>
        <w:tc>
          <w:tcPr>
            <w:tcW w:w="3494" w:type="pct"/>
          </w:tcPr>
          <w:p w:rsidR="00BA584D" w:rsidRPr="00FF7624" w:rsidRDefault="00BA584D" w:rsidP="004F4830">
            <w:pPr>
              <w:pStyle w:val="ASFKTablenorm"/>
            </w:pPr>
            <w:r w:rsidRPr="00FF7624">
              <w:t>КПП.</w:t>
            </w:r>
            <w:r w:rsidR="00871FED" w:rsidRPr="00FF7624">
              <w:t xml:space="preserve"> Заполняется автоматически при обработке в ФК.</w:t>
            </w:r>
          </w:p>
        </w:tc>
      </w:tr>
    </w:tbl>
    <w:p w:rsidR="00CE4377" w:rsidRPr="00FF7624" w:rsidRDefault="00CE4377" w:rsidP="00CE4377">
      <w:pPr>
        <w:pStyle w:val="ASFKNormal"/>
      </w:pPr>
      <w:r w:rsidRPr="00FF7624">
        <w:t>ЭФ документа «Справка об исполнении Казначейского обеспечения обязательств», закладки «Реквизиты (2)» представлена на рисунке </w:t>
      </w:r>
      <w:r w:rsidRPr="00FF7624">
        <w:fldChar w:fldCharType="begin"/>
      </w:r>
      <w:r w:rsidRPr="00FF7624">
        <w:instrText xml:space="preserve"> REF _Ref57845926 \h </w:instrText>
      </w:r>
      <w:r w:rsidR="00FF7624">
        <w:instrText xml:space="preserve"> \* MERGEFORMAT </w:instrText>
      </w:r>
      <w:r w:rsidRPr="00FF7624">
        <w:fldChar w:fldCharType="separate"/>
      </w:r>
      <w:r w:rsidR="00607514">
        <w:rPr>
          <w:noProof/>
        </w:rPr>
        <w:t>146</w:t>
      </w:r>
      <w:r w:rsidRPr="00FF7624">
        <w:fldChar w:fldCharType="end"/>
      </w:r>
      <w:r w:rsidRPr="00FF7624">
        <w:t xml:space="preserve">. </w:t>
      </w:r>
    </w:p>
    <w:p w:rsidR="00CE4377" w:rsidRPr="00FF7624" w:rsidRDefault="0061704F" w:rsidP="00CE4377">
      <w:pPr>
        <w:pStyle w:val="ASFKFigure"/>
      </w:pPr>
      <w:r w:rsidRPr="00FF7624">
        <w:rPr>
          <w:noProof/>
        </w:rPr>
        <w:drawing>
          <wp:inline distT="0" distB="0" distL="0" distR="0">
            <wp:extent cx="6120130" cy="2501998"/>
            <wp:effectExtent l="0" t="0" r="0" b="0"/>
            <wp:docPr id="510" name="Рисунок 510"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Скриншоты\1.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0130" cy="2501998"/>
                    </a:xfrm>
                    <a:prstGeom prst="rect">
                      <a:avLst/>
                    </a:prstGeom>
                    <a:noFill/>
                    <a:ln>
                      <a:noFill/>
                    </a:ln>
                  </pic:spPr>
                </pic:pic>
              </a:graphicData>
            </a:graphic>
          </wp:inline>
        </w:drawing>
      </w:r>
    </w:p>
    <w:p w:rsidR="00CE4377" w:rsidRPr="00FF7624" w:rsidRDefault="00CE4377" w:rsidP="00CE437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86" w:name="_Ref57845926"/>
      <w:bookmarkStart w:id="987" w:name="_Toc57841293"/>
      <w:bookmarkStart w:id="988" w:name="_Toc57847270"/>
      <w:bookmarkStart w:id="989" w:name="_Toc126839314"/>
      <w:r w:rsidR="00607514">
        <w:rPr>
          <w:noProof/>
        </w:rPr>
        <w:t>146</w:t>
      </w:r>
      <w:bookmarkEnd w:id="986"/>
      <w:r w:rsidRPr="00FF7624">
        <w:rPr>
          <w:noProof/>
        </w:rPr>
        <w:fldChar w:fldCharType="end"/>
      </w:r>
      <w:r w:rsidRPr="00FF7624">
        <w:t>. ЭФ документа «Справка об исполнении Казначейского обеспечения обязательств», закладки «Реквизиты (2)»</w:t>
      </w:r>
      <w:bookmarkEnd w:id="987"/>
      <w:bookmarkEnd w:id="988"/>
      <w:bookmarkEnd w:id="989"/>
    </w:p>
    <w:p w:rsidR="00BA584D" w:rsidRPr="00FF7624" w:rsidRDefault="00BA584D" w:rsidP="00BA584D">
      <w:pPr>
        <w:pStyle w:val="ASFKNormal"/>
      </w:pPr>
      <w:r w:rsidRPr="00FF7624">
        <w:t>Перечень полей документа «</w:t>
      </w:r>
      <w:r w:rsidR="00522607" w:rsidRPr="00FF7624">
        <w:t>Справка</w:t>
      </w:r>
      <w:r w:rsidRPr="00FF7624">
        <w:t xml:space="preserve"> об исполнении Казначейского обеспечения обязательств», закладки «</w:t>
      </w:r>
      <w:r w:rsidR="006234DF" w:rsidRPr="00FF7624">
        <w:t>Реквизиты (2)</w:t>
      </w:r>
      <w:r w:rsidRPr="00FF7624">
        <w:t>» приведен в таблице </w:t>
      </w:r>
      <w:r w:rsidR="001A2FC2" w:rsidRPr="00FF7624">
        <w:fldChar w:fldCharType="begin"/>
      </w:r>
      <w:r w:rsidR="001A2FC2" w:rsidRPr="00FF7624">
        <w:instrText xml:space="preserve"> REF _Ref3459412 \h </w:instrText>
      </w:r>
      <w:r w:rsidR="00FF7624">
        <w:instrText xml:space="preserve"> \* MERGEFORMAT </w:instrText>
      </w:r>
      <w:r w:rsidR="001A2FC2" w:rsidRPr="00FF7624">
        <w:fldChar w:fldCharType="separate"/>
      </w:r>
      <w:r w:rsidR="00607514">
        <w:rPr>
          <w:noProof/>
        </w:rPr>
        <w:t>98</w:t>
      </w:r>
      <w:r w:rsidR="001A2FC2" w:rsidRPr="00FF7624">
        <w:fldChar w:fldCharType="end"/>
      </w:r>
      <w:r w:rsidRPr="00FF7624">
        <w:t>.</w:t>
      </w:r>
    </w:p>
    <w:p w:rsidR="00BA584D" w:rsidRPr="00FF7624" w:rsidRDefault="008310DF" w:rsidP="00BA584D">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990" w:name="_Ref3459412"/>
      <w:bookmarkStart w:id="991" w:name="_Toc126838451"/>
      <w:r w:rsidR="00607514">
        <w:rPr>
          <w:noProof/>
        </w:rPr>
        <w:t>98</w:t>
      </w:r>
      <w:bookmarkEnd w:id="990"/>
      <w:r w:rsidRPr="00FF7624">
        <w:rPr>
          <w:noProof/>
        </w:rPr>
        <w:fldChar w:fldCharType="end"/>
      </w:r>
      <w:r w:rsidR="00BA584D" w:rsidRPr="00FF7624">
        <w:t>. Описание полей документа «</w:t>
      </w:r>
      <w:r w:rsidR="00522607" w:rsidRPr="00FF7624">
        <w:t>Справка</w:t>
      </w:r>
      <w:r w:rsidR="00BA584D" w:rsidRPr="00FF7624">
        <w:t xml:space="preserve"> об исполнении Казначейского обеспечения обязательств», закладки «</w:t>
      </w:r>
      <w:r w:rsidR="006234DF" w:rsidRPr="00FF7624">
        <w:t>Реквизиты (2)</w:t>
      </w:r>
      <w:r w:rsidR="00BA584D" w:rsidRPr="00FF7624">
        <w:t>»</w:t>
      </w:r>
      <w:bookmarkEnd w:id="991"/>
    </w:p>
    <w:tbl>
      <w:tblPr>
        <w:tblStyle w:val="ASFKTable"/>
        <w:tblW w:w="5000" w:type="pct"/>
        <w:tblLook w:val="01E0" w:firstRow="1" w:lastRow="1" w:firstColumn="1" w:lastColumn="1" w:noHBand="0" w:noVBand="0"/>
      </w:tblPr>
      <w:tblGrid>
        <w:gridCol w:w="2900"/>
        <w:gridCol w:w="6728"/>
      </w:tblGrid>
      <w:tr w:rsidR="00BA584D"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BA584D" w:rsidRPr="00FF7624" w:rsidRDefault="00BA584D" w:rsidP="004F4830">
            <w:pPr>
              <w:pStyle w:val="ASFKTableHead"/>
            </w:pPr>
            <w:r w:rsidRPr="00FF7624">
              <w:t>Наименование поля</w:t>
            </w:r>
          </w:p>
        </w:tc>
        <w:tc>
          <w:tcPr>
            <w:tcW w:w="3494" w:type="pct"/>
          </w:tcPr>
          <w:p w:rsidR="00BA584D" w:rsidRPr="00FF7624" w:rsidRDefault="00BA584D" w:rsidP="004F4830">
            <w:pPr>
              <w:pStyle w:val="ASFKTableHead"/>
            </w:pPr>
            <w:r w:rsidRPr="00FF7624">
              <w:t>Описание поля</w:t>
            </w:r>
          </w:p>
        </w:tc>
      </w:tr>
      <w:tr w:rsidR="006234DF"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234DF" w:rsidRPr="00FF7624" w:rsidRDefault="006234DF" w:rsidP="004F4830">
            <w:pPr>
              <w:pStyle w:val="ASFKTablenorm"/>
            </w:pPr>
            <w:r w:rsidRPr="00FF7624">
              <w:t>Таблица «Реестр платежных документов»</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F26FDB" w:rsidP="004F4830">
            <w:pPr>
              <w:pStyle w:val="ASFKTablenorm"/>
            </w:pPr>
            <w:r w:rsidRPr="00FF7624">
              <w:t>№ п/</w:t>
            </w:r>
            <w:r w:rsidR="004F4830" w:rsidRPr="00FF7624">
              <w:t>п.</w:t>
            </w:r>
          </w:p>
        </w:tc>
        <w:tc>
          <w:tcPr>
            <w:tcW w:w="3494" w:type="pct"/>
          </w:tcPr>
          <w:p w:rsidR="004F4830" w:rsidRPr="00FF7624" w:rsidRDefault="00F26FDB" w:rsidP="004F4830">
            <w:pPr>
              <w:pStyle w:val="ASFKTablenorm"/>
            </w:pPr>
            <w:r w:rsidRPr="00FF7624">
              <w:t>№ п/</w:t>
            </w:r>
            <w:r w:rsidR="004F4830" w:rsidRPr="00FF7624">
              <w:t>п.</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61704F">
            <w:pPr>
              <w:pStyle w:val="ASFKTablenorm"/>
            </w:pPr>
            <w:r w:rsidRPr="00FF7624">
              <w:t xml:space="preserve">Код объекта по </w:t>
            </w:r>
            <w:r w:rsidR="0061704F" w:rsidRPr="00FF7624">
              <w:t>ОКС</w:t>
            </w:r>
            <w:r w:rsidRPr="00FF7624">
              <w:t xml:space="preserve"> (КМИ)</w:t>
            </w:r>
          </w:p>
        </w:tc>
        <w:tc>
          <w:tcPr>
            <w:tcW w:w="3494" w:type="pct"/>
          </w:tcPr>
          <w:p w:rsidR="004F4830" w:rsidRPr="00FF7624" w:rsidRDefault="00292A79" w:rsidP="00292A79">
            <w:pPr>
              <w:pStyle w:val="ASFKTablenorm"/>
            </w:pPr>
            <w:r w:rsidRPr="00FF7624">
              <w:t>Указывается значение кода ОКС (КМИ) из платежных документов</w:t>
            </w:r>
            <w:r w:rsidR="004F4830" w:rsidRPr="00FF7624">
              <w:t>.</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Направление расходования средств платежей (Наименование)</w:t>
            </w:r>
          </w:p>
        </w:tc>
        <w:tc>
          <w:tcPr>
            <w:tcW w:w="3494" w:type="pct"/>
          </w:tcPr>
          <w:p w:rsidR="004F4830" w:rsidRPr="00FF7624" w:rsidRDefault="004F4830" w:rsidP="004F4830">
            <w:pPr>
              <w:pStyle w:val="ASFKTablenorm"/>
            </w:pPr>
            <w:r w:rsidRPr="00FF7624">
              <w:t>Направление расходования средств платежей (Наименование).</w:t>
            </w:r>
          </w:p>
          <w:p w:rsidR="00871FED" w:rsidRPr="00FF7624" w:rsidRDefault="00871FED" w:rsidP="004F4830">
            <w:pPr>
              <w:pStyle w:val="ASFKTablenorm"/>
            </w:pPr>
            <w:r w:rsidRPr="00FF7624">
              <w:t>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Направление расходования средств платежей (Код)</w:t>
            </w:r>
          </w:p>
        </w:tc>
        <w:tc>
          <w:tcPr>
            <w:tcW w:w="3494" w:type="pct"/>
          </w:tcPr>
          <w:p w:rsidR="004F4830" w:rsidRPr="00FF7624" w:rsidRDefault="004F4830" w:rsidP="004F4830">
            <w:pPr>
              <w:pStyle w:val="ASFKTablenorm"/>
            </w:pPr>
            <w:r w:rsidRPr="00FF7624">
              <w:t>Направление расходования средств платежей (Код).</w:t>
            </w:r>
          </w:p>
          <w:p w:rsidR="00871FED" w:rsidRPr="00FF7624" w:rsidRDefault="00871FED" w:rsidP="004F4830">
            <w:pPr>
              <w:pStyle w:val="ASFKTablenorm"/>
            </w:pPr>
            <w:r w:rsidRPr="00FF7624">
              <w:t>Заполняется автоматически при обработке в ФК.</w:t>
            </w:r>
          </w:p>
        </w:tc>
      </w:tr>
      <w:tr w:rsidR="00871FE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871FED" w:rsidRPr="00FF7624" w:rsidRDefault="00871FED" w:rsidP="004F4830">
            <w:pPr>
              <w:pStyle w:val="ASFKTablenorm"/>
            </w:pPr>
            <w:r w:rsidRPr="00FF7624">
              <w:t>Вид операции(код)</w:t>
            </w:r>
          </w:p>
        </w:tc>
        <w:tc>
          <w:tcPr>
            <w:tcW w:w="3494" w:type="pct"/>
          </w:tcPr>
          <w:p w:rsidR="00871FED" w:rsidRPr="00FF7624" w:rsidRDefault="00871FED" w:rsidP="004F4830">
            <w:pPr>
              <w:pStyle w:val="ASFKTablenorm"/>
            </w:pPr>
            <w:r w:rsidRPr="00FF7624">
              <w:t>Вид операции(код). Заполняется автоматически при обработке в ФК.</w:t>
            </w:r>
          </w:p>
        </w:tc>
      </w:tr>
      <w:tr w:rsidR="00871FED"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871FED" w:rsidRPr="00FF7624" w:rsidRDefault="00871FED" w:rsidP="004F4830">
            <w:pPr>
              <w:pStyle w:val="ASFKTablenorm"/>
            </w:pPr>
            <w:r w:rsidRPr="00FF7624">
              <w:t>Вид операции(наименование)</w:t>
            </w:r>
          </w:p>
        </w:tc>
        <w:tc>
          <w:tcPr>
            <w:tcW w:w="3494" w:type="pct"/>
          </w:tcPr>
          <w:p w:rsidR="00871FED" w:rsidRPr="00FF7624" w:rsidRDefault="00871FED" w:rsidP="004F4830">
            <w:pPr>
              <w:pStyle w:val="ASFKTablenorm"/>
            </w:pPr>
            <w:r w:rsidRPr="00FF7624">
              <w:t>Вид операции(наименование).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Наименование</w:t>
            </w:r>
          </w:p>
        </w:tc>
        <w:tc>
          <w:tcPr>
            <w:tcW w:w="3494" w:type="pct"/>
          </w:tcPr>
          <w:p w:rsidR="004F4830" w:rsidRPr="00FF7624" w:rsidRDefault="004F4830" w:rsidP="004F4830">
            <w:pPr>
              <w:pStyle w:val="ASFKTablenorm"/>
            </w:pPr>
            <w:r w:rsidRPr="00FF7624">
              <w:t>Платежный документ. Наименование.</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Номер</w:t>
            </w:r>
          </w:p>
        </w:tc>
        <w:tc>
          <w:tcPr>
            <w:tcW w:w="3494" w:type="pct"/>
          </w:tcPr>
          <w:p w:rsidR="004F4830" w:rsidRPr="00FF7624" w:rsidRDefault="004F4830" w:rsidP="004F4830">
            <w:pPr>
              <w:pStyle w:val="ASFKTablenorm"/>
            </w:pPr>
            <w:r w:rsidRPr="00FF7624">
              <w:t>Платежный документ. Номер.</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Дата</w:t>
            </w:r>
          </w:p>
        </w:tc>
        <w:tc>
          <w:tcPr>
            <w:tcW w:w="3494" w:type="pct"/>
          </w:tcPr>
          <w:p w:rsidR="004F4830" w:rsidRPr="00FF7624" w:rsidRDefault="004F4830" w:rsidP="004F4830">
            <w:pPr>
              <w:pStyle w:val="ASFKTablenorm"/>
            </w:pPr>
            <w:r w:rsidRPr="00FF7624">
              <w:t>Платежный документ. Дата.</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Дата исполнения</w:t>
            </w:r>
          </w:p>
        </w:tc>
        <w:tc>
          <w:tcPr>
            <w:tcW w:w="3494" w:type="pct"/>
          </w:tcPr>
          <w:p w:rsidR="004F4830" w:rsidRPr="00FF7624" w:rsidRDefault="004F4830" w:rsidP="004F4830">
            <w:pPr>
              <w:pStyle w:val="ASFKTablenorm"/>
            </w:pPr>
            <w:r w:rsidRPr="00FF7624">
              <w:t>Платежный документ. Дата исполнения.</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6234DF">
            <w:pPr>
              <w:pStyle w:val="ASFKTablenorm"/>
            </w:pPr>
            <w:r w:rsidRPr="00FF7624">
              <w:t>Платежный документ. Сумма, всего</w:t>
            </w:r>
          </w:p>
        </w:tc>
        <w:tc>
          <w:tcPr>
            <w:tcW w:w="3494" w:type="pct"/>
          </w:tcPr>
          <w:p w:rsidR="004F4830" w:rsidRPr="00FF7624" w:rsidRDefault="004F4830" w:rsidP="004F4830">
            <w:pPr>
              <w:pStyle w:val="ASFKTablenorm"/>
            </w:pPr>
            <w:r w:rsidRPr="00FF7624">
              <w:t>Платежный документ. Сумма, всего.</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Сумма, в т.ч. НДС</w:t>
            </w:r>
          </w:p>
        </w:tc>
        <w:tc>
          <w:tcPr>
            <w:tcW w:w="3494" w:type="pct"/>
          </w:tcPr>
          <w:p w:rsidR="004F4830" w:rsidRPr="00FF7624" w:rsidRDefault="004F4830" w:rsidP="004F4830">
            <w:pPr>
              <w:pStyle w:val="ASFKTablenorm"/>
            </w:pPr>
            <w:r w:rsidRPr="00FF7624">
              <w:t>Платежный документ. Сумма, в т.ч. НДС.</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Назначение платежа</w:t>
            </w:r>
          </w:p>
        </w:tc>
        <w:tc>
          <w:tcPr>
            <w:tcW w:w="3494" w:type="pct"/>
          </w:tcPr>
          <w:p w:rsidR="004F4830" w:rsidRPr="00FF7624" w:rsidRDefault="004F4830" w:rsidP="004F4830">
            <w:pPr>
              <w:pStyle w:val="ASFKTablenorm"/>
            </w:pPr>
            <w:r w:rsidRPr="00FF7624">
              <w:t>Платежный документ. Назначение платежа.</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Наименование получателя</w:t>
            </w:r>
          </w:p>
        </w:tc>
        <w:tc>
          <w:tcPr>
            <w:tcW w:w="3494" w:type="pct"/>
          </w:tcPr>
          <w:p w:rsidR="004F4830" w:rsidRPr="00FF7624" w:rsidRDefault="004F4830" w:rsidP="004F4830">
            <w:pPr>
              <w:pStyle w:val="ASFKTablenorm"/>
            </w:pPr>
            <w:r w:rsidRPr="00FF7624">
              <w:t>Платежный документ. Наименование получателя.</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Счет получателя</w:t>
            </w:r>
          </w:p>
        </w:tc>
        <w:tc>
          <w:tcPr>
            <w:tcW w:w="3494" w:type="pct"/>
          </w:tcPr>
          <w:p w:rsidR="004F4830" w:rsidRPr="00FF7624" w:rsidRDefault="004F4830" w:rsidP="004F4830">
            <w:pPr>
              <w:pStyle w:val="ASFKTablenorm"/>
            </w:pPr>
            <w:r w:rsidRPr="00FF7624">
              <w:t>Платежный документ. Счет получателя.</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БИК банка получателя</w:t>
            </w:r>
          </w:p>
        </w:tc>
        <w:tc>
          <w:tcPr>
            <w:tcW w:w="3494" w:type="pct"/>
          </w:tcPr>
          <w:p w:rsidR="004F4830" w:rsidRPr="00FF7624" w:rsidRDefault="004F4830" w:rsidP="004F4830">
            <w:pPr>
              <w:pStyle w:val="ASFKTablenorm"/>
            </w:pPr>
            <w:r w:rsidRPr="00FF7624">
              <w:t>Платежный документ. БИК банка получателя.</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Платежный документ. Наименование банка получателя</w:t>
            </w:r>
          </w:p>
        </w:tc>
        <w:tc>
          <w:tcPr>
            <w:tcW w:w="3494" w:type="pct"/>
          </w:tcPr>
          <w:p w:rsidR="004F4830" w:rsidRPr="00FF7624" w:rsidRDefault="004F4830" w:rsidP="004F4830">
            <w:pPr>
              <w:pStyle w:val="ASFKTablenorm"/>
            </w:pPr>
            <w:r w:rsidRPr="00FF7624">
              <w:t>Платежный документ. Наименование банка получателя.</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Итого (всего)</w:t>
            </w:r>
          </w:p>
        </w:tc>
        <w:tc>
          <w:tcPr>
            <w:tcW w:w="3494" w:type="pct"/>
          </w:tcPr>
          <w:p w:rsidR="004F4830" w:rsidRPr="00FF7624" w:rsidRDefault="004F4830" w:rsidP="004F4830">
            <w:pPr>
              <w:pStyle w:val="ASFKTablenorm"/>
            </w:pPr>
            <w:r w:rsidRPr="00FF7624">
              <w:t>Итого (всего).</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Итого (в т.ч. НДС)</w:t>
            </w:r>
          </w:p>
        </w:tc>
        <w:tc>
          <w:tcPr>
            <w:tcW w:w="3494" w:type="pct"/>
          </w:tcPr>
          <w:p w:rsidR="004F4830" w:rsidRPr="00FF7624" w:rsidRDefault="004F4830" w:rsidP="004F4830">
            <w:pPr>
              <w:pStyle w:val="ASFKTablenorm"/>
            </w:pPr>
            <w:r w:rsidRPr="00FF7624">
              <w:t>Итого (в т.ч. НДС).</w:t>
            </w:r>
            <w:r w:rsidR="00871FED" w:rsidRPr="00FF7624">
              <w:t xml:space="preserve"> Заполняется автоматически при обработке в ФК.</w:t>
            </w:r>
          </w:p>
        </w:tc>
      </w:tr>
    </w:tbl>
    <w:p w:rsidR="00CE4377" w:rsidRPr="00FF7624" w:rsidRDefault="00CE4377" w:rsidP="00CE4377">
      <w:pPr>
        <w:pStyle w:val="ASFKNormal"/>
      </w:pPr>
      <w:r w:rsidRPr="00FF7624">
        <w:tab/>
        <w:t>ЭФ документа «Справка об исполнении Казначейского обеспечения обязательств», закладки «Получатели (3)» представлена на рисунке </w:t>
      </w:r>
      <w:r w:rsidRPr="00FF7624">
        <w:fldChar w:fldCharType="begin"/>
      </w:r>
      <w:r w:rsidRPr="00FF7624">
        <w:instrText xml:space="preserve"> REF _Ref57847521 \h </w:instrText>
      </w:r>
      <w:r w:rsidR="00FF7624">
        <w:instrText xml:space="preserve"> \* MERGEFORMAT </w:instrText>
      </w:r>
      <w:r w:rsidRPr="00FF7624">
        <w:fldChar w:fldCharType="separate"/>
      </w:r>
      <w:r w:rsidR="00607514">
        <w:rPr>
          <w:noProof/>
        </w:rPr>
        <w:t>147</w:t>
      </w:r>
      <w:r w:rsidRPr="00FF7624">
        <w:fldChar w:fldCharType="end"/>
      </w:r>
      <w:r w:rsidRPr="00FF7624">
        <w:t xml:space="preserve">. </w:t>
      </w:r>
    </w:p>
    <w:p w:rsidR="00CE4377" w:rsidRPr="00FF7624" w:rsidRDefault="00B76DB5" w:rsidP="00CE4377">
      <w:pPr>
        <w:pStyle w:val="ASFKFigure"/>
      </w:pPr>
      <w:r w:rsidRPr="00FF7624">
        <w:rPr>
          <w:noProof/>
        </w:rPr>
        <w:lastRenderedPageBreak/>
        <w:drawing>
          <wp:inline distT="0" distB="0" distL="0" distR="0">
            <wp:extent cx="6096000" cy="2362200"/>
            <wp:effectExtent l="0" t="0" r="0" b="0"/>
            <wp:docPr id="219" name="Рисунок 2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CE4377" w:rsidRPr="00FF7624" w:rsidRDefault="00CE4377" w:rsidP="00CE437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92" w:name="_Ref57847521"/>
      <w:bookmarkStart w:id="993" w:name="_Toc57841294"/>
      <w:bookmarkStart w:id="994" w:name="_Toc57847271"/>
      <w:bookmarkStart w:id="995" w:name="_Toc126839315"/>
      <w:r w:rsidR="00607514">
        <w:rPr>
          <w:noProof/>
        </w:rPr>
        <w:t>147</w:t>
      </w:r>
      <w:bookmarkEnd w:id="992"/>
      <w:r w:rsidRPr="00FF7624">
        <w:rPr>
          <w:noProof/>
        </w:rPr>
        <w:fldChar w:fldCharType="end"/>
      </w:r>
      <w:r w:rsidRPr="00FF7624">
        <w:t>. ЭФ документа «Справка об исполнении Казначейского обеспечения обязательств», закладки «Получатели (3)»</w:t>
      </w:r>
      <w:bookmarkEnd w:id="993"/>
      <w:bookmarkEnd w:id="994"/>
      <w:bookmarkEnd w:id="995"/>
    </w:p>
    <w:p w:rsidR="004F4830" w:rsidRPr="00FF7624" w:rsidRDefault="004F4830" w:rsidP="004F4830">
      <w:pPr>
        <w:pStyle w:val="ASFKNormal"/>
      </w:pPr>
      <w:r w:rsidRPr="00FF7624">
        <w:t>Перечень полей документа «</w:t>
      </w:r>
      <w:r w:rsidR="00522607" w:rsidRPr="00FF7624">
        <w:t>Справка</w:t>
      </w:r>
      <w:r w:rsidRPr="00FF7624">
        <w:t xml:space="preserve"> об исполнении Казначейского обеспечения обязательств», закладки «</w:t>
      </w:r>
      <w:r w:rsidR="00522607" w:rsidRPr="00FF7624">
        <w:t>Получатели</w:t>
      </w:r>
      <w:r w:rsidRPr="00FF7624">
        <w:t xml:space="preserve"> (3)» приведен в таблице </w:t>
      </w:r>
      <w:r w:rsidR="001A2FC2" w:rsidRPr="00FF7624">
        <w:fldChar w:fldCharType="begin"/>
      </w:r>
      <w:r w:rsidR="001A2FC2" w:rsidRPr="00FF7624">
        <w:instrText xml:space="preserve"> REF _Ref3459421 \h </w:instrText>
      </w:r>
      <w:r w:rsidR="00FF7624">
        <w:instrText xml:space="preserve"> \* MERGEFORMAT </w:instrText>
      </w:r>
      <w:r w:rsidR="001A2FC2" w:rsidRPr="00FF7624">
        <w:fldChar w:fldCharType="separate"/>
      </w:r>
      <w:r w:rsidR="00607514">
        <w:rPr>
          <w:noProof/>
        </w:rPr>
        <w:t>99</w:t>
      </w:r>
      <w:r w:rsidR="001A2FC2" w:rsidRPr="00FF7624">
        <w:fldChar w:fldCharType="end"/>
      </w:r>
      <w:r w:rsidRPr="00FF7624">
        <w:t>.</w:t>
      </w:r>
    </w:p>
    <w:p w:rsidR="004F4830" w:rsidRPr="00FF7624" w:rsidRDefault="008310DF" w:rsidP="004F4830">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996" w:name="_Ref3459421"/>
      <w:bookmarkStart w:id="997" w:name="_Toc126838452"/>
      <w:r w:rsidR="00607514">
        <w:rPr>
          <w:noProof/>
        </w:rPr>
        <w:t>99</w:t>
      </w:r>
      <w:bookmarkEnd w:id="996"/>
      <w:r w:rsidRPr="00FF7624">
        <w:rPr>
          <w:noProof/>
        </w:rPr>
        <w:fldChar w:fldCharType="end"/>
      </w:r>
      <w:r w:rsidR="004F4830" w:rsidRPr="00FF7624">
        <w:t>. Описание полей документа «</w:t>
      </w:r>
      <w:r w:rsidR="00522607" w:rsidRPr="00FF7624">
        <w:t>Справка</w:t>
      </w:r>
      <w:r w:rsidR="004F4830" w:rsidRPr="00FF7624">
        <w:t xml:space="preserve"> об исполнении Казначейского обеспечения обязательств», закладки «</w:t>
      </w:r>
      <w:r w:rsidR="00522607" w:rsidRPr="00FF7624">
        <w:t>Получатели</w:t>
      </w:r>
      <w:r w:rsidR="004F4830" w:rsidRPr="00FF7624">
        <w:t xml:space="preserve"> (3)»</w:t>
      </w:r>
      <w:bookmarkEnd w:id="997"/>
    </w:p>
    <w:tbl>
      <w:tblPr>
        <w:tblStyle w:val="ASFKTable"/>
        <w:tblW w:w="5000" w:type="pct"/>
        <w:tblLook w:val="01E0" w:firstRow="1" w:lastRow="1" w:firstColumn="1" w:lastColumn="1" w:noHBand="0" w:noVBand="0"/>
      </w:tblPr>
      <w:tblGrid>
        <w:gridCol w:w="2900"/>
        <w:gridCol w:w="6728"/>
      </w:tblGrid>
      <w:tr w:rsidR="004F4830"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4F4830" w:rsidRPr="00FF7624" w:rsidRDefault="004F4830" w:rsidP="004F4830">
            <w:pPr>
              <w:pStyle w:val="ASFKTableHead"/>
            </w:pPr>
            <w:r w:rsidRPr="00FF7624">
              <w:t>Наименование поля</w:t>
            </w:r>
          </w:p>
        </w:tc>
        <w:tc>
          <w:tcPr>
            <w:tcW w:w="3494" w:type="pct"/>
          </w:tcPr>
          <w:p w:rsidR="004F4830" w:rsidRPr="00FF7624" w:rsidRDefault="004F4830" w:rsidP="004F4830">
            <w:pPr>
              <w:pStyle w:val="ASFKTableHead"/>
            </w:pPr>
            <w:r w:rsidRPr="00FF7624">
              <w:t>Описание поля</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F4830" w:rsidRPr="00FF7624" w:rsidRDefault="004F4830" w:rsidP="004F4830">
            <w:pPr>
              <w:pStyle w:val="ASFKTablenorm"/>
            </w:pPr>
            <w:r w:rsidRPr="00FF7624">
              <w:t>Таблица «Перечень ТОФК и л/с плательщиков АКР – получателей информации»</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ТОФК</w:t>
            </w:r>
          </w:p>
        </w:tc>
        <w:tc>
          <w:tcPr>
            <w:tcW w:w="3494" w:type="pct"/>
          </w:tcPr>
          <w:p w:rsidR="004F4830" w:rsidRPr="00FF7624" w:rsidRDefault="004F4830" w:rsidP="004F4830">
            <w:pPr>
              <w:pStyle w:val="ASFKTablenorm"/>
            </w:pPr>
            <w:r w:rsidRPr="00FF7624">
              <w:t>ТОФК.</w:t>
            </w:r>
            <w:r w:rsidR="00871FED" w:rsidRPr="00FF7624">
              <w:t xml:space="preserve"> Заполняется автоматически при обработке в ФК.</w:t>
            </w:r>
          </w:p>
        </w:tc>
      </w:tr>
      <w:tr w:rsidR="004F4830"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4F4830" w:rsidRPr="00FF7624" w:rsidRDefault="004F4830" w:rsidP="004F4830">
            <w:pPr>
              <w:pStyle w:val="ASFKTablenorm"/>
            </w:pPr>
            <w:r w:rsidRPr="00FF7624">
              <w:t>Номер л/с плательщика АКР</w:t>
            </w:r>
          </w:p>
        </w:tc>
        <w:tc>
          <w:tcPr>
            <w:tcW w:w="3494" w:type="pct"/>
          </w:tcPr>
          <w:p w:rsidR="004F4830" w:rsidRPr="00FF7624" w:rsidRDefault="004F4830" w:rsidP="004F4830">
            <w:pPr>
              <w:pStyle w:val="ASFKTablenorm"/>
            </w:pPr>
            <w:r w:rsidRPr="00FF7624">
              <w:t>Номер л/с плательщика АКР.</w:t>
            </w:r>
            <w:r w:rsidR="00871FED" w:rsidRPr="00FF7624">
              <w:t xml:space="preserve"> Заполняется автоматически при обработке в ФК.</w:t>
            </w:r>
          </w:p>
        </w:tc>
      </w:tr>
      <w:tr w:rsidR="004F4830"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4F4830" w:rsidRPr="00FF7624" w:rsidRDefault="004F4830" w:rsidP="004F4830">
            <w:pPr>
              <w:pStyle w:val="ASFKTablenorm"/>
            </w:pPr>
            <w:r w:rsidRPr="00FF7624">
              <w:t>Номер АКР</w:t>
            </w:r>
          </w:p>
        </w:tc>
        <w:tc>
          <w:tcPr>
            <w:tcW w:w="3494" w:type="pct"/>
          </w:tcPr>
          <w:p w:rsidR="004F4830" w:rsidRPr="00FF7624" w:rsidRDefault="004F4830" w:rsidP="004F4830">
            <w:pPr>
              <w:pStyle w:val="ASFKTablenorm"/>
            </w:pPr>
            <w:r w:rsidRPr="00FF7624">
              <w:t>Номер АКР.</w:t>
            </w:r>
            <w:r w:rsidR="00871FED" w:rsidRPr="00FF7624">
              <w:t xml:space="preserve"> Заполняется автоматически при обработке в ФК.</w:t>
            </w:r>
          </w:p>
        </w:tc>
      </w:tr>
    </w:tbl>
    <w:p w:rsidR="00CE4377" w:rsidRPr="00FF7624" w:rsidRDefault="00CE4377" w:rsidP="00CE4377">
      <w:pPr>
        <w:pStyle w:val="ASFKNormal"/>
      </w:pPr>
      <w:r w:rsidRPr="00FF7624">
        <w:t>ЭФ документа «Справка об исполнении Казначейского обеспечения обязательств», закладки «Подписи (3)» представлена на рисунке </w:t>
      </w:r>
      <w:r w:rsidRPr="00FF7624">
        <w:fldChar w:fldCharType="begin"/>
      </w:r>
      <w:r w:rsidRPr="00FF7624">
        <w:instrText xml:space="preserve"> REF _Ref57847522 \h </w:instrText>
      </w:r>
      <w:r w:rsidR="00FF7624">
        <w:instrText xml:space="preserve"> \* MERGEFORMAT </w:instrText>
      </w:r>
      <w:r w:rsidRPr="00FF7624">
        <w:fldChar w:fldCharType="separate"/>
      </w:r>
      <w:r w:rsidR="00607514">
        <w:rPr>
          <w:noProof/>
        </w:rPr>
        <w:t>148</w:t>
      </w:r>
      <w:r w:rsidRPr="00FF7624">
        <w:fldChar w:fldCharType="end"/>
      </w:r>
      <w:r w:rsidRPr="00FF7624">
        <w:t xml:space="preserve">. </w:t>
      </w:r>
    </w:p>
    <w:p w:rsidR="00CE4377" w:rsidRPr="00FF7624" w:rsidRDefault="00B76DB5" w:rsidP="00CE4377">
      <w:pPr>
        <w:pStyle w:val="ASFKFigure"/>
      </w:pPr>
      <w:r w:rsidRPr="00FF7624">
        <w:rPr>
          <w:noProof/>
        </w:rPr>
        <w:drawing>
          <wp:inline distT="0" distB="0" distL="0" distR="0">
            <wp:extent cx="6096000" cy="1295400"/>
            <wp:effectExtent l="0" t="0" r="0" b="0"/>
            <wp:docPr id="220" name="Рисунок 220"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CE4377" w:rsidRPr="00FF7624" w:rsidRDefault="00CE4377" w:rsidP="00CE437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998" w:name="_Ref57847522"/>
      <w:bookmarkStart w:id="999" w:name="_Toc57847272"/>
      <w:bookmarkStart w:id="1000" w:name="_Toc126839316"/>
      <w:r w:rsidR="00607514">
        <w:rPr>
          <w:noProof/>
        </w:rPr>
        <w:t>148</w:t>
      </w:r>
      <w:bookmarkEnd w:id="998"/>
      <w:r w:rsidRPr="00FF7624">
        <w:rPr>
          <w:noProof/>
        </w:rPr>
        <w:fldChar w:fldCharType="end"/>
      </w:r>
      <w:r w:rsidRPr="00FF7624">
        <w:t>. ЭФ документа «Справка об исполнении Казначейского обеспечения обязательств», закладки «Подписи (3)»</w:t>
      </w:r>
      <w:bookmarkEnd w:id="999"/>
      <w:bookmarkEnd w:id="1000"/>
    </w:p>
    <w:p w:rsidR="00522607" w:rsidRPr="00FF7624" w:rsidRDefault="00522607" w:rsidP="00522607">
      <w:pPr>
        <w:pStyle w:val="ASFKNormal"/>
      </w:pPr>
      <w:r w:rsidRPr="00FF7624">
        <w:t>Перечень полей документа «Справка об исполнении Казначейского обеспечения обязательств», закладки «Подписи (4)» приведен в таблице </w:t>
      </w:r>
      <w:r w:rsidR="002A70B9" w:rsidRPr="00FF7624">
        <w:fldChar w:fldCharType="begin"/>
      </w:r>
      <w:r w:rsidR="002A70B9" w:rsidRPr="00FF7624">
        <w:instrText xml:space="preserve"> REF _Ref4576534 \h </w:instrText>
      </w:r>
      <w:r w:rsidR="00FF7624">
        <w:instrText xml:space="preserve"> \* MERGEFORMAT </w:instrText>
      </w:r>
      <w:r w:rsidR="002A70B9" w:rsidRPr="00FF7624">
        <w:fldChar w:fldCharType="separate"/>
      </w:r>
      <w:r w:rsidR="00607514">
        <w:rPr>
          <w:noProof/>
        </w:rPr>
        <w:t>100</w:t>
      </w:r>
      <w:r w:rsidR="002A70B9" w:rsidRPr="00FF7624">
        <w:fldChar w:fldCharType="end"/>
      </w:r>
      <w:r w:rsidRPr="00FF7624">
        <w:t>.</w:t>
      </w:r>
    </w:p>
    <w:p w:rsidR="00522607" w:rsidRPr="00FF7624" w:rsidRDefault="008310DF" w:rsidP="0052260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01" w:name="_Ref4576534"/>
      <w:bookmarkStart w:id="1002" w:name="_Toc126838453"/>
      <w:r w:rsidR="00607514">
        <w:rPr>
          <w:noProof/>
        </w:rPr>
        <w:t>100</w:t>
      </w:r>
      <w:bookmarkEnd w:id="1001"/>
      <w:r w:rsidRPr="00FF7624">
        <w:rPr>
          <w:noProof/>
        </w:rPr>
        <w:fldChar w:fldCharType="end"/>
      </w:r>
      <w:r w:rsidR="00522607" w:rsidRPr="00FF7624">
        <w:t>. Описание полей документа «Справка об исполнении Казначейского обеспечения обязательств», закладки «Подписи (4)»</w:t>
      </w:r>
      <w:bookmarkEnd w:id="1002"/>
    </w:p>
    <w:tbl>
      <w:tblPr>
        <w:tblStyle w:val="ASFKTable"/>
        <w:tblW w:w="5000" w:type="pct"/>
        <w:tblLook w:val="01E0" w:firstRow="1" w:lastRow="1" w:firstColumn="1" w:lastColumn="1" w:noHBand="0" w:noVBand="0"/>
      </w:tblPr>
      <w:tblGrid>
        <w:gridCol w:w="2900"/>
        <w:gridCol w:w="6728"/>
      </w:tblGrid>
      <w:tr w:rsidR="0052260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522607" w:rsidRPr="00FF7624" w:rsidRDefault="00522607" w:rsidP="00C8169E">
            <w:pPr>
              <w:pStyle w:val="ASFKTableHead"/>
            </w:pPr>
            <w:r w:rsidRPr="00FF7624">
              <w:t>Наименование поля</w:t>
            </w:r>
          </w:p>
        </w:tc>
        <w:tc>
          <w:tcPr>
            <w:tcW w:w="3494" w:type="pct"/>
          </w:tcPr>
          <w:p w:rsidR="00522607" w:rsidRPr="00FF7624" w:rsidRDefault="00522607" w:rsidP="00C8169E">
            <w:pPr>
              <w:pStyle w:val="ASFKTableHead"/>
            </w:pPr>
            <w:r w:rsidRPr="00FF7624">
              <w:t>Описание поля</w:t>
            </w:r>
          </w:p>
        </w:tc>
      </w:tr>
      <w:tr w:rsidR="0052260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22607" w:rsidRPr="00FF7624" w:rsidRDefault="00C95977" w:rsidP="00C8169E">
            <w:pPr>
              <w:pStyle w:val="ASFKTablenorm"/>
            </w:pPr>
            <w:r w:rsidRPr="00FF7624">
              <w:t>Группа полей «Ответственный исполнитель»</w:t>
            </w:r>
          </w:p>
        </w:tc>
      </w:tr>
      <w:tr w:rsidR="00C9597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C95977" w:rsidRPr="00FF7624" w:rsidRDefault="00C95977" w:rsidP="00C8169E">
            <w:pPr>
              <w:pStyle w:val="ASFKTablenorm"/>
            </w:pPr>
            <w:r w:rsidRPr="00FF7624">
              <w:lastRenderedPageBreak/>
              <w:t>Должность</w:t>
            </w:r>
          </w:p>
        </w:tc>
        <w:tc>
          <w:tcPr>
            <w:tcW w:w="3494" w:type="pct"/>
          </w:tcPr>
          <w:p w:rsidR="00C95977" w:rsidRPr="00FF7624" w:rsidRDefault="00C95977" w:rsidP="00C8169E">
            <w:pPr>
              <w:pStyle w:val="ASFKTablenorm"/>
            </w:pPr>
            <w:r w:rsidRPr="00FF7624">
              <w:t>Должность.</w:t>
            </w:r>
            <w:r w:rsidR="00871FED" w:rsidRPr="00FF7624">
              <w:t xml:space="preserve"> Заполняется автоматически при обработке в ФК.</w:t>
            </w:r>
          </w:p>
        </w:tc>
      </w:tr>
      <w:tr w:rsidR="00C9597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C95977" w:rsidRPr="00FF7624" w:rsidRDefault="00C95977" w:rsidP="00C8169E">
            <w:pPr>
              <w:pStyle w:val="ASFKTablenorm"/>
            </w:pPr>
            <w:r w:rsidRPr="00FF7624">
              <w:t>Расшифровка подписи</w:t>
            </w:r>
          </w:p>
        </w:tc>
        <w:tc>
          <w:tcPr>
            <w:tcW w:w="3494" w:type="pct"/>
          </w:tcPr>
          <w:p w:rsidR="00C95977" w:rsidRPr="00FF7624" w:rsidRDefault="00C95977" w:rsidP="00C8169E">
            <w:pPr>
              <w:pStyle w:val="ASFKTablenorm"/>
            </w:pPr>
            <w:r w:rsidRPr="00FF7624">
              <w:t>Расшифровка подписи.</w:t>
            </w:r>
            <w:r w:rsidR="00871FED" w:rsidRPr="00FF7624">
              <w:t xml:space="preserve"> Заполняется автоматически при обработке в ФК.</w:t>
            </w:r>
          </w:p>
        </w:tc>
      </w:tr>
      <w:tr w:rsidR="00C95977"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C95977" w:rsidRPr="00FF7624" w:rsidRDefault="00C95977" w:rsidP="00C8169E">
            <w:pPr>
              <w:pStyle w:val="ASFKTablenorm"/>
            </w:pPr>
            <w:r w:rsidRPr="00FF7624">
              <w:t>Телефон</w:t>
            </w:r>
          </w:p>
        </w:tc>
        <w:tc>
          <w:tcPr>
            <w:tcW w:w="3494" w:type="pct"/>
          </w:tcPr>
          <w:p w:rsidR="00C95977" w:rsidRPr="00FF7624" w:rsidRDefault="00C95977" w:rsidP="00C8169E">
            <w:pPr>
              <w:pStyle w:val="ASFKTablenorm"/>
            </w:pPr>
            <w:r w:rsidRPr="00FF7624">
              <w:t>Телефон.</w:t>
            </w:r>
            <w:r w:rsidR="00871FED" w:rsidRPr="00FF7624">
              <w:t xml:space="preserve"> Заполняется автоматически при обработке в ФК.</w:t>
            </w:r>
          </w:p>
        </w:tc>
      </w:tr>
      <w:tr w:rsidR="00C95977"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C95977" w:rsidRPr="00FF7624" w:rsidRDefault="00C95977" w:rsidP="00C8169E">
            <w:pPr>
              <w:pStyle w:val="ASFKTablenorm"/>
            </w:pPr>
            <w:r w:rsidRPr="00FF7624">
              <w:t>Дата подписания</w:t>
            </w:r>
          </w:p>
        </w:tc>
        <w:tc>
          <w:tcPr>
            <w:tcW w:w="3494" w:type="pct"/>
          </w:tcPr>
          <w:p w:rsidR="00C95977" w:rsidRPr="00FF7624" w:rsidRDefault="00C95977" w:rsidP="00C8169E">
            <w:pPr>
              <w:pStyle w:val="ASFKTablenorm"/>
            </w:pPr>
            <w:r w:rsidRPr="00FF7624">
              <w:t>Дата подписания.</w:t>
            </w:r>
            <w:r w:rsidR="00871FED" w:rsidRPr="00FF7624">
              <w:t xml:space="preserve"> Заполняется автоматически при обработке в ФК.</w:t>
            </w:r>
          </w:p>
        </w:tc>
      </w:tr>
    </w:tbl>
    <w:p w:rsidR="00CE4377" w:rsidRPr="00FF7624" w:rsidRDefault="00CE4377" w:rsidP="00CE4377">
      <w:pPr>
        <w:pStyle w:val="ASFKNormal"/>
      </w:pPr>
      <w:r w:rsidRPr="00FF7624">
        <w:t>ЭФ документа «Справка об исполнении Казначейского обеспечения обязательств», закладки «Дополнительные атрибуты (4)» представлена на рисунке </w:t>
      </w:r>
      <w:r w:rsidRPr="00FF7624">
        <w:fldChar w:fldCharType="begin"/>
      </w:r>
      <w:r w:rsidRPr="00FF7624">
        <w:instrText xml:space="preserve"> REF _Ref57843134 \h </w:instrText>
      </w:r>
      <w:r w:rsidR="00FF7624">
        <w:instrText xml:space="preserve"> \* MERGEFORMAT </w:instrText>
      </w:r>
      <w:r w:rsidRPr="00FF7624">
        <w:fldChar w:fldCharType="separate"/>
      </w:r>
      <w:r w:rsidR="00607514">
        <w:rPr>
          <w:noProof/>
        </w:rPr>
        <w:t>137</w:t>
      </w:r>
      <w:r w:rsidRPr="00FF7624">
        <w:fldChar w:fldCharType="end"/>
      </w:r>
      <w:r w:rsidRPr="00FF7624">
        <w:t xml:space="preserve">. </w:t>
      </w:r>
    </w:p>
    <w:p w:rsidR="00CE4377" w:rsidRPr="00FF7624" w:rsidRDefault="00B76DB5" w:rsidP="00CE4377">
      <w:pPr>
        <w:pStyle w:val="ASFKFigure"/>
      </w:pPr>
      <w:r w:rsidRPr="00FF7624">
        <w:rPr>
          <w:noProof/>
        </w:rPr>
        <w:drawing>
          <wp:inline distT="0" distB="0" distL="0" distR="0">
            <wp:extent cx="6096000" cy="1066800"/>
            <wp:effectExtent l="0" t="0" r="0" b="0"/>
            <wp:docPr id="221" name="Рисунок 2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096000" cy="1066800"/>
                    </a:xfrm>
                    <a:prstGeom prst="rect">
                      <a:avLst/>
                    </a:prstGeom>
                    <a:noFill/>
                    <a:ln>
                      <a:noFill/>
                    </a:ln>
                  </pic:spPr>
                </pic:pic>
              </a:graphicData>
            </a:graphic>
          </wp:inline>
        </w:drawing>
      </w:r>
    </w:p>
    <w:p w:rsidR="00CE4377" w:rsidRPr="00FF7624" w:rsidRDefault="00D371F8" w:rsidP="00CE437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03" w:name="_Toc57841295"/>
      <w:bookmarkStart w:id="1004" w:name="_Toc57847273"/>
      <w:bookmarkStart w:id="1005" w:name="_Toc126839317"/>
      <w:r w:rsidR="00607514">
        <w:rPr>
          <w:noProof/>
        </w:rPr>
        <w:t>149</w:t>
      </w:r>
      <w:r w:rsidRPr="00FF7624">
        <w:rPr>
          <w:noProof/>
        </w:rPr>
        <w:fldChar w:fldCharType="end"/>
      </w:r>
      <w:r w:rsidR="00CE4377" w:rsidRPr="00FF7624">
        <w:t>. ЭФ документа «Справка об исполнении Казначейского обеспечения обязательств», закладки «Дополнительные атрибуты (4)»</w:t>
      </w:r>
      <w:bookmarkEnd w:id="1003"/>
      <w:bookmarkEnd w:id="1004"/>
      <w:bookmarkEnd w:id="1005"/>
    </w:p>
    <w:p w:rsidR="00CE4377" w:rsidRPr="00FF7624" w:rsidRDefault="00CE4377" w:rsidP="00CE4377">
      <w:pPr>
        <w:pStyle w:val="ASFKNormal"/>
      </w:pPr>
      <w:r w:rsidRPr="00FF7624">
        <w:t>Перечень полей документа «Справка об исполнении Казначейского обеспечения обязательств», закладки «Дополнительные атрибуты (4)» приведен в таблице </w:t>
      </w:r>
      <w:r w:rsidRPr="00FF7624">
        <w:fldChar w:fldCharType="begin"/>
      </w:r>
      <w:r w:rsidRPr="00FF7624">
        <w:instrText xml:space="preserve"> REF _Ref57843135 \h </w:instrText>
      </w:r>
      <w:r w:rsidR="00FF7624">
        <w:instrText xml:space="preserve"> \* MERGEFORMAT </w:instrText>
      </w:r>
      <w:r w:rsidRPr="00FF7624">
        <w:fldChar w:fldCharType="separate"/>
      </w:r>
      <w:r w:rsidR="00607514">
        <w:rPr>
          <w:noProof/>
        </w:rPr>
        <w:t>91</w:t>
      </w:r>
      <w:r w:rsidRPr="00FF7624">
        <w:fldChar w:fldCharType="end"/>
      </w:r>
      <w:r w:rsidRPr="00FF7624">
        <w:t>.</w:t>
      </w:r>
    </w:p>
    <w:p w:rsidR="00CE4377" w:rsidRPr="00FF7624" w:rsidRDefault="00CE4377" w:rsidP="00CE437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06" w:name="_Toc57840984"/>
      <w:bookmarkStart w:id="1007" w:name="_Toc57846959"/>
      <w:bookmarkStart w:id="1008" w:name="_Toc126838454"/>
      <w:r w:rsidR="00607514">
        <w:rPr>
          <w:noProof/>
        </w:rPr>
        <w:t>101</w:t>
      </w:r>
      <w:r w:rsidRPr="00FF7624">
        <w:rPr>
          <w:noProof/>
        </w:rPr>
        <w:fldChar w:fldCharType="end"/>
      </w:r>
      <w:r w:rsidRPr="00FF7624">
        <w:t>. Описание полей документа «Справка об исполнении Казначейского обеспечения обязательств», закладки «Дополнительные атрибуты (4)»</w:t>
      </w:r>
      <w:bookmarkEnd w:id="1006"/>
      <w:bookmarkEnd w:id="1007"/>
      <w:bookmarkEnd w:id="1008"/>
    </w:p>
    <w:tbl>
      <w:tblPr>
        <w:tblStyle w:val="ASFKTable"/>
        <w:tblW w:w="5000" w:type="pct"/>
        <w:tblLook w:val="01E0" w:firstRow="1" w:lastRow="1" w:firstColumn="1" w:lastColumn="1" w:noHBand="0" w:noVBand="0"/>
      </w:tblPr>
      <w:tblGrid>
        <w:gridCol w:w="4256"/>
        <w:gridCol w:w="5372"/>
      </w:tblGrid>
      <w:tr w:rsidR="00CE437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CE4377" w:rsidRPr="00FF7624" w:rsidRDefault="00CE4377" w:rsidP="00D371F8">
            <w:pPr>
              <w:pStyle w:val="ASFKTableHead"/>
            </w:pPr>
            <w:r w:rsidRPr="00FF7624">
              <w:t>Наименование поля</w:t>
            </w:r>
          </w:p>
        </w:tc>
        <w:tc>
          <w:tcPr>
            <w:tcW w:w="2790" w:type="pct"/>
          </w:tcPr>
          <w:p w:rsidR="00CE4377" w:rsidRPr="00FF7624" w:rsidRDefault="00CE4377" w:rsidP="00D371F8">
            <w:pPr>
              <w:pStyle w:val="ASFKTableHead"/>
            </w:pPr>
            <w:r w:rsidRPr="00FF7624">
              <w:t>Описание поля</w:t>
            </w:r>
          </w:p>
        </w:tc>
      </w:tr>
      <w:tr w:rsidR="00CE4377" w:rsidRPr="00FF7624" w:rsidTr="00EE4326">
        <w:trPr>
          <w:cnfStyle w:val="000000100000" w:firstRow="0" w:lastRow="0" w:firstColumn="0" w:lastColumn="0" w:oddVBand="0" w:evenVBand="0" w:oddHBand="1" w:evenHBand="0" w:firstRowFirstColumn="0" w:firstRowLastColumn="0" w:lastRowFirstColumn="0" w:lastRowLastColumn="0"/>
        </w:trPr>
        <w:tc>
          <w:tcPr>
            <w:tcW w:w="2210" w:type="pct"/>
          </w:tcPr>
          <w:p w:rsidR="00CE4377" w:rsidRPr="00FF7624" w:rsidRDefault="00CE4377" w:rsidP="00D371F8">
            <w:pPr>
              <w:pStyle w:val="ASFKTablenorm"/>
            </w:pPr>
            <w:r w:rsidRPr="00FF7624">
              <w:t>Подсистема плательщика</w:t>
            </w:r>
          </w:p>
        </w:tc>
        <w:tc>
          <w:tcPr>
            <w:tcW w:w="2790" w:type="pct"/>
          </w:tcPr>
          <w:p w:rsidR="00CE4377" w:rsidRPr="00FF7624" w:rsidRDefault="00CE4377" w:rsidP="00D371F8">
            <w:pPr>
              <w:pStyle w:val="ASFKTablenorm"/>
            </w:pPr>
            <w:r w:rsidRPr="00FF7624">
              <w:t>Указывается значение подсистемы л/с плательщика АКР.</w:t>
            </w:r>
          </w:p>
          <w:p w:rsidR="00CE4377" w:rsidRPr="00FF7624" w:rsidRDefault="00CE4377" w:rsidP="00D371F8">
            <w:pPr>
              <w:pStyle w:val="ASFKTablenorm"/>
            </w:pPr>
            <w:r w:rsidRPr="00FF7624">
              <w:t>Возможные значения:</w:t>
            </w:r>
          </w:p>
          <w:p w:rsidR="00CE4377" w:rsidRPr="00FF7624" w:rsidRDefault="00CE4377" w:rsidP="00D80079">
            <w:pPr>
              <w:pStyle w:val="ASFKTableListNum"/>
              <w:numPr>
                <w:ilvl w:val="0"/>
                <w:numId w:val="84"/>
              </w:numPr>
            </w:pPr>
            <w:r w:rsidRPr="00FF7624">
              <w:t>Автоматизированная система ФК;</w:t>
            </w:r>
          </w:p>
          <w:p w:rsidR="00CE4377" w:rsidRPr="00FF7624" w:rsidRDefault="00CE4377" w:rsidP="00CE4377">
            <w:pPr>
              <w:pStyle w:val="ASFKTableListNum"/>
            </w:pPr>
            <w:r w:rsidRPr="00FF7624">
              <w:t>Подсистема управления расходами в части казначейского сопровождения (ПУР КС);</w:t>
            </w:r>
          </w:p>
          <w:p w:rsidR="00CE4377" w:rsidRPr="00FF7624" w:rsidRDefault="00CE4377" w:rsidP="00CE4377">
            <w:pPr>
              <w:pStyle w:val="ASFKTableListNum"/>
            </w:pPr>
            <w:r w:rsidRPr="00FF7624">
              <w:t>Подсистема управления расходами (ПУР);</w:t>
            </w:r>
          </w:p>
          <w:p w:rsidR="00CE4377" w:rsidRPr="00FF7624" w:rsidRDefault="00CE4377" w:rsidP="00CE4377">
            <w:pPr>
              <w:pStyle w:val="ASFKTableListNum"/>
            </w:pPr>
            <w:r w:rsidRPr="00FF7624">
              <w:t>Подсистема управления расходами юридических лиц, не являющихся участниками бюджетного процесса (ПУР АУ/БУ).</w:t>
            </w:r>
          </w:p>
        </w:tc>
      </w:tr>
      <w:tr w:rsidR="00CE4377" w:rsidRPr="00FF7624" w:rsidTr="00EE4326">
        <w:trPr>
          <w:cnfStyle w:val="000000010000" w:firstRow="0" w:lastRow="0" w:firstColumn="0" w:lastColumn="0" w:oddVBand="0" w:evenVBand="0" w:oddHBand="0" w:evenHBand="1" w:firstRowFirstColumn="0" w:firstRowLastColumn="0" w:lastRowFirstColumn="0" w:lastRowLastColumn="0"/>
        </w:trPr>
        <w:tc>
          <w:tcPr>
            <w:tcW w:w="2210" w:type="pct"/>
          </w:tcPr>
          <w:p w:rsidR="00CE4377" w:rsidRPr="00FF7624" w:rsidRDefault="00CE4377" w:rsidP="00D371F8">
            <w:pPr>
              <w:pStyle w:val="ASFKTablenorm"/>
            </w:pPr>
            <w:r w:rsidRPr="00FF7624">
              <w:t>Подсистема получателя</w:t>
            </w:r>
          </w:p>
        </w:tc>
        <w:tc>
          <w:tcPr>
            <w:tcW w:w="2790" w:type="pct"/>
          </w:tcPr>
          <w:p w:rsidR="00CE4377" w:rsidRPr="00FF7624" w:rsidRDefault="00CE4377" w:rsidP="00D371F8">
            <w:pPr>
              <w:pStyle w:val="ASFKTablenorm"/>
            </w:pPr>
            <w:r w:rsidRPr="00FF7624">
              <w:t>Указывается значение подсистемы л/с плательщика АКР.</w:t>
            </w:r>
          </w:p>
          <w:p w:rsidR="00CE4377" w:rsidRPr="00FF7624" w:rsidRDefault="00CE4377" w:rsidP="00D371F8">
            <w:pPr>
              <w:pStyle w:val="ASFKTablenorm"/>
            </w:pPr>
            <w:r w:rsidRPr="00FF7624">
              <w:t>Возможные значения:</w:t>
            </w:r>
          </w:p>
          <w:p w:rsidR="00CE4377" w:rsidRPr="00FF7624" w:rsidRDefault="00CE4377" w:rsidP="00D80079">
            <w:pPr>
              <w:pStyle w:val="ASFKTableListNum"/>
              <w:numPr>
                <w:ilvl w:val="0"/>
                <w:numId w:val="85"/>
              </w:numPr>
            </w:pPr>
            <w:r w:rsidRPr="00FF7624">
              <w:t>Автоматизированная система ФК;</w:t>
            </w:r>
          </w:p>
          <w:p w:rsidR="00CE4377" w:rsidRPr="00FF7624" w:rsidRDefault="00CE4377" w:rsidP="00CE4377">
            <w:pPr>
              <w:pStyle w:val="ASFKTableListNum"/>
            </w:pPr>
            <w:r w:rsidRPr="00FF7624">
              <w:t>Подсистема управления расходами в части казначейского сопровождения (ПУР КС);</w:t>
            </w:r>
          </w:p>
          <w:p w:rsidR="00CE4377" w:rsidRPr="00FF7624" w:rsidRDefault="00CE4377" w:rsidP="00CE4377">
            <w:pPr>
              <w:pStyle w:val="ASFKTableListNum"/>
            </w:pPr>
            <w:r w:rsidRPr="00FF7624">
              <w:t>Подсистема управления расходами (ПУР);</w:t>
            </w:r>
          </w:p>
          <w:p w:rsidR="00CE4377" w:rsidRPr="00FF7624" w:rsidRDefault="00CE4377" w:rsidP="00D80079">
            <w:pPr>
              <w:pStyle w:val="ASFKTableListNum"/>
              <w:numPr>
                <w:ilvl w:val="0"/>
                <w:numId w:val="53"/>
              </w:numPr>
            </w:pPr>
            <w:r w:rsidRPr="00FF7624">
              <w:t>Подсистема управления расходами юридических лиц, не являющихся участниками бюджетного процесса (ПУР АУ/БУ).</w:t>
            </w:r>
          </w:p>
        </w:tc>
      </w:tr>
    </w:tbl>
    <w:p w:rsidR="00CE4377" w:rsidRPr="00FF7624" w:rsidRDefault="00CE4377" w:rsidP="00CE4377">
      <w:pPr>
        <w:pStyle w:val="32"/>
      </w:pPr>
      <w:bookmarkStart w:id="1009" w:name="_Toc532293442"/>
      <w:bookmarkStart w:id="1010" w:name="_Ref532293764"/>
      <w:bookmarkStart w:id="1011" w:name="_Ref532309628"/>
      <w:bookmarkStart w:id="1012" w:name="_Toc126839097"/>
      <w:r w:rsidRPr="00FF7624">
        <w:lastRenderedPageBreak/>
        <w:t>Заявление на выдачу (перевод, исполнение) Казначейского обеспечения обязательств</w:t>
      </w:r>
      <w:bookmarkEnd w:id="1009"/>
      <w:bookmarkEnd w:id="1010"/>
      <w:bookmarkEnd w:id="1011"/>
      <w:bookmarkEnd w:id="1012"/>
    </w:p>
    <w:p w:rsidR="006A4AB9" w:rsidRPr="00FF7624" w:rsidRDefault="006A4AB9" w:rsidP="006A4AB9">
      <w:pPr>
        <w:pStyle w:val="ASFKNormal"/>
      </w:pPr>
      <w:r w:rsidRPr="00FF7624">
        <w:t>Для работы с документами «Заявление на выдачу (перевод, исполнение) КОО» следует перейти в пункт меню «Документы – Регистрация и учет обязательств – Аккредитив – Банковское казначейское обеспечение обязательств – Заявление на выдачу (перевод, исполнение) КОО». Откроется ЭФ списка документов, представленная на рисунке </w:t>
      </w:r>
      <w:r w:rsidRPr="00FF7624">
        <w:fldChar w:fldCharType="begin"/>
      </w:r>
      <w:r w:rsidRPr="00FF7624">
        <w:instrText xml:space="preserve"> REF _Ref532292893 \h </w:instrText>
      </w:r>
      <w:r w:rsidR="00FF7624">
        <w:instrText xml:space="preserve"> \* MERGEFORMAT </w:instrText>
      </w:r>
      <w:r w:rsidRPr="00FF7624">
        <w:fldChar w:fldCharType="separate"/>
      </w:r>
      <w:r w:rsidR="00607514">
        <w:rPr>
          <w:noProof/>
        </w:rPr>
        <w:t>150</w:t>
      </w:r>
      <w:r w:rsidRPr="00FF7624">
        <w:fldChar w:fldCharType="end"/>
      </w:r>
      <w:r w:rsidRPr="00FF7624">
        <w:t>.</w:t>
      </w:r>
    </w:p>
    <w:p w:rsidR="006A4AB9" w:rsidRPr="00FF7624" w:rsidRDefault="00B76DB5" w:rsidP="006A4AB9">
      <w:pPr>
        <w:pStyle w:val="ASFKFigure"/>
      </w:pPr>
      <w:r w:rsidRPr="00FF7624">
        <w:rPr>
          <w:noProof/>
        </w:rPr>
        <w:drawing>
          <wp:inline distT="0" distB="0" distL="0" distR="0">
            <wp:extent cx="6096000" cy="2286000"/>
            <wp:effectExtent l="0" t="0" r="0" b="0"/>
            <wp:docPr id="222" name="Рисунок 222"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ОРФК"/>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096000" cy="22860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13" w:name="_Ref532292893"/>
      <w:bookmarkStart w:id="1014" w:name="_Toc126839318"/>
      <w:r w:rsidR="00607514">
        <w:rPr>
          <w:noProof/>
        </w:rPr>
        <w:t>150</w:t>
      </w:r>
      <w:bookmarkEnd w:id="1013"/>
      <w:r w:rsidRPr="00FF7624">
        <w:rPr>
          <w:noProof/>
        </w:rPr>
        <w:fldChar w:fldCharType="end"/>
      </w:r>
      <w:r w:rsidR="006A4AB9" w:rsidRPr="00FF7624">
        <w:t>. ЭФ списка документов «Заявление на выдачу (перевод, исполнение) КОО»</w:t>
      </w:r>
      <w:bookmarkEnd w:id="1014"/>
      <w:r w:rsidR="006A4AB9" w:rsidRPr="00FF7624">
        <w:t xml:space="preserve"> </w:t>
      </w:r>
    </w:p>
    <w:p w:rsidR="006A4AB9" w:rsidRPr="00FF7624" w:rsidRDefault="006A4AB9" w:rsidP="006A4AB9">
      <w:pPr>
        <w:pStyle w:val="41"/>
      </w:pPr>
      <w:r w:rsidRPr="00FF7624">
        <w:t>Доступные операции</w:t>
      </w:r>
    </w:p>
    <w:p w:rsidR="006A4AB9" w:rsidRPr="00FF7624" w:rsidRDefault="006A4AB9" w:rsidP="006A4AB9">
      <w:pPr>
        <w:pStyle w:val="ASFKNormal"/>
      </w:pPr>
      <w:r w:rsidRPr="00FF7624">
        <w:t>На АРМ О</w:t>
      </w:r>
      <w:r w:rsidR="0036387B" w:rsidRPr="00FF7624">
        <w:t>Р</w:t>
      </w:r>
      <w:r w:rsidRPr="00FF7624">
        <w:t>ФК доступны следующие операции над документом:</w:t>
      </w:r>
    </w:p>
    <w:p w:rsidR="006A4AB9" w:rsidRPr="00FF7624" w:rsidRDefault="006A4AB9" w:rsidP="006A4AB9">
      <w:pPr>
        <w:pStyle w:val="ASFKListmark1"/>
      </w:pPr>
      <w:r w:rsidRPr="00FF7624">
        <w:t>Для исходящих документов:</w:t>
      </w:r>
    </w:p>
    <w:p w:rsidR="006A4AB9" w:rsidRPr="00FF7624" w:rsidRDefault="006A4AB9" w:rsidP="006A4AB9">
      <w:pPr>
        <w:pStyle w:val="ASFKListmark2"/>
      </w:pPr>
      <w:r w:rsidRPr="00FF7624">
        <w:t>просмотр;</w:t>
      </w:r>
    </w:p>
    <w:p w:rsidR="006A4AB9" w:rsidRPr="00FF7624" w:rsidRDefault="006A4AB9" w:rsidP="006A4AB9">
      <w:pPr>
        <w:pStyle w:val="ASFKListmark2"/>
      </w:pPr>
      <w:r w:rsidRPr="00FF7624">
        <w:t>проверка ЭП;</w:t>
      </w:r>
    </w:p>
    <w:p w:rsidR="006A4AB9" w:rsidRPr="00FF7624" w:rsidRDefault="006A4AB9" w:rsidP="006A4AB9">
      <w:pPr>
        <w:pStyle w:val="ASFKListmark2"/>
      </w:pPr>
      <w:r w:rsidRPr="00FF7624">
        <w:t>отправка;</w:t>
      </w:r>
    </w:p>
    <w:p w:rsidR="006A4AB9" w:rsidRPr="00FF7624" w:rsidRDefault="006A4AB9" w:rsidP="006A4AB9">
      <w:pPr>
        <w:pStyle w:val="ASFKListmark2"/>
      </w:pPr>
      <w:r w:rsidRPr="00FF7624">
        <w:t>экспорт во внешнюю систему;</w:t>
      </w:r>
    </w:p>
    <w:p w:rsidR="006A4AB9" w:rsidRPr="00FF7624" w:rsidRDefault="006A4AB9" w:rsidP="006A4AB9">
      <w:pPr>
        <w:pStyle w:val="ASFKListmark2"/>
      </w:pPr>
      <w:r w:rsidRPr="00FF7624">
        <w:t>печать.</w:t>
      </w:r>
    </w:p>
    <w:p w:rsidR="006A4AB9" w:rsidRPr="00FF7624" w:rsidRDefault="006A4AB9" w:rsidP="006A4AB9">
      <w:pPr>
        <w:pStyle w:val="ASFKListmark1"/>
      </w:pPr>
      <w:r w:rsidRPr="00FF7624">
        <w:t>Для транзитных документов:</w:t>
      </w:r>
    </w:p>
    <w:p w:rsidR="006A4AB9" w:rsidRPr="00FF7624" w:rsidRDefault="006A4AB9" w:rsidP="006A4AB9">
      <w:pPr>
        <w:pStyle w:val="ASFKListmark2"/>
      </w:pPr>
      <w:r w:rsidRPr="00FF7624">
        <w:t>просмотр;</w:t>
      </w:r>
    </w:p>
    <w:p w:rsidR="006A4AB9" w:rsidRPr="00FF7624" w:rsidRDefault="006A4AB9" w:rsidP="006A4AB9">
      <w:pPr>
        <w:pStyle w:val="ASFKListmark2"/>
      </w:pPr>
      <w:r w:rsidRPr="00FF7624">
        <w:t>проверка ЭП;</w:t>
      </w:r>
    </w:p>
    <w:p w:rsidR="006A4AB9" w:rsidRPr="00FF7624" w:rsidRDefault="006A4AB9" w:rsidP="006A4AB9">
      <w:pPr>
        <w:pStyle w:val="ASFKListmark2"/>
      </w:pPr>
      <w:r w:rsidRPr="00FF7624">
        <w:t>отправка;</w:t>
      </w:r>
    </w:p>
    <w:p w:rsidR="006A4AB9" w:rsidRPr="00FF7624" w:rsidRDefault="006A4AB9" w:rsidP="006A4AB9">
      <w:pPr>
        <w:pStyle w:val="ASFKListmark2"/>
      </w:pPr>
      <w:r w:rsidRPr="00FF7624">
        <w:t>печать.</w:t>
      </w:r>
    </w:p>
    <w:p w:rsidR="006A4AB9" w:rsidRPr="00FF7624" w:rsidRDefault="006A4AB9" w:rsidP="006A4AB9">
      <w:pPr>
        <w:pStyle w:val="41"/>
      </w:pPr>
      <w:r w:rsidRPr="00FF7624">
        <w:t>Экранная форма документа</w:t>
      </w:r>
    </w:p>
    <w:p w:rsidR="006A4AB9" w:rsidRPr="00FF7624" w:rsidRDefault="006A4AB9" w:rsidP="006A4AB9">
      <w:pPr>
        <w:pStyle w:val="ASFKNormal"/>
      </w:pPr>
      <w:r w:rsidRPr="00FF7624">
        <w:t>ЭФ документа «Заявление на выдачу (перевод, исполнение) Казначейского обеспечения обязательств» представлена на рисунке </w:t>
      </w:r>
      <w:r w:rsidRPr="00FF7624">
        <w:fldChar w:fldCharType="begin"/>
      </w:r>
      <w:r w:rsidRPr="00FF7624">
        <w:instrText xml:space="preserve"> REF _Ref532292938 \h </w:instrText>
      </w:r>
      <w:r w:rsidR="00FF7624">
        <w:instrText xml:space="preserve"> \* MERGEFORMAT </w:instrText>
      </w:r>
      <w:r w:rsidRPr="00FF7624">
        <w:fldChar w:fldCharType="separate"/>
      </w:r>
      <w:r w:rsidR="00607514">
        <w:rPr>
          <w:noProof/>
        </w:rPr>
        <w:t>151</w:t>
      </w:r>
      <w:r w:rsidRPr="00FF7624">
        <w:fldChar w:fldCharType="end"/>
      </w:r>
      <w:r w:rsidRPr="00FF7624">
        <w:t>. Форма содержит следующие закладки:</w:t>
      </w:r>
    </w:p>
    <w:p w:rsidR="006A4AB9" w:rsidRPr="00FF7624" w:rsidRDefault="006A4AB9" w:rsidP="006A4AB9">
      <w:pPr>
        <w:pStyle w:val="ASFKListmark1"/>
      </w:pPr>
      <w:r w:rsidRPr="00FF7624">
        <w:t>«Заголовок документа»;</w:t>
      </w:r>
    </w:p>
    <w:p w:rsidR="006A4AB9" w:rsidRPr="00FF7624" w:rsidRDefault="006A4AB9" w:rsidP="006A4AB9">
      <w:pPr>
        <w:pStyle w:val="ASFKListmark1"/>
      </w:pPr>
      <w:r w:rsidRPr="00FF7624">
        <w:t>«Подтверждающие документы»;</w:t>
      </w:r>
    </w:p>
    <w:p w:rsidR="006A4AB9" w:rsidRPr="00FF7624" w:rsidRDefault="006A4AB9" w:rsidP="006A4AB9">
      <w:pPr>
        <w:pStyle w:val="ASFKListmark1"/>
      </w:pPr>
      <w:r w:rsidRPr="00FF7624">
        <w:t>«Подписи»;</w:t>
      </w:r>
    </w:p>
    <w:p w:rsidR="006A4AB9" w:rsidRPr="00FF7624" w:rsidRDefault="006A4AB9" w:rsidP="006A4AB9">
      <w:pPr>
        <w:pStyle w:val="ASFKListmark1"/>
      </w:pPr>
      <w:r w:rsidRPr="00FF7624">
        <w:t>«Отметки органа Федерального казначейства, банка заявителя»;</w:t>
      </w:r>
    </w:p>
    <w:p w:rsidR="006A4AB9" w:rsidRPr="00FF7624" w:rsidRDefault="006A4AB9" w:rsidP="006A4AB9">
      <w:pPr>
        <w:pStyle w:val="ASFKListmark1"/>
      </w:pPr>
      <w:r w:rsidRPr="00FF7624">
        <w:t>«Системные атрибуты».</w:t>
      </w:r>
    </w:p>
    <w:p w:rsidR="006A4AB9" w:rsidRPr="00FF7624" w:rsidRDefault="00B76DB5" w:rsidP="006A4AB9">
      <w:pPr>
        <w:pStyle w:val="ASFKFigure"/>
      </w:pPr>
      <w:r w:rsidRPr="00FF7624">
        <w:rPr>
          <w:noProof/>
        </w:rPr>
        <w:lastRenderedPageBreak/>
        <w:drawing>
          <wp:inline distT="0" distB="0" distL="0" distR="0">
            <wp:extent cx="6096000" cy="4724400"/>
            <wp:effectExtent l="0" t="0" r="0" b="0"/>
            <wp:docPr id="223" name="Рисунок 2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096000" cy="47244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15" w:name="_Ref532292938"/>
      <w:bookmarkStart w:id="1016" w:name="_Toc126839319"/>
      <w:r w:rsidR="00607514">
        <w:rPr>
          <w:noProof/>
        </w:rPr>
        <w:t>151</w:t>
      </w:r>
      <w:bookmarkEnd w:id="1015"/>
      <w:r w:rsidRPr="00FF7624">
        <w:rPr>
          <w:noProof/>
        </w:rPr>
        <w:fldChar w:fldCharType="end"/>
      </w:r>
      <w:r w:rsidR="006A4AB9" w:rsidRPr="00FF7624">
        <w:t>. ЭФ документа «Заявление на выдачу (перевод, исполнение) Казначейского обеспечения обязательств», закладки «Заголовок документа»</w:t>
      </w:r>
      <w:bookmarkEnd w:id="1016"/>
    </w:p>
    <w:p w:rsidR="006A4AB9" w:rsidRPr="00FF7624" w:rsidRDefault="006A4AB9" w:rsidP="006A4AB9">
      <w:pPr>
        <w:pStyle w:val="ASFKNormal"/>
      </w:pPr>
      <w:r w:rsidRPr="00FF7624">
        <w:t>Перечень полей документа «Заявление на выдачу (перевод, исполнение) Казначейского обеспечения обязательств», закладки «Заголовок документа» приведен в таблице </w:t>
      </w:r>
      <w:r w:rsidRPr="00FF7624">
        <w:fldChar w:fldCharType="begin"/>
      </w:r>
      <w:r w:rsidRPr="00FF7624">
        <w:instrText xml:space="preserve"> REF _Ref532293367 \h </w:instrText>
      </w:r>
      <w:r w:rsidR="00FF7624">
        <w:instrText xml:space="preserve"> \* MERGEFORMAT </w:instrText>
      </w:r>
      <w:r w:rsidRPr="00FF7624">
        <w:fldChar w:fldCharType="separate"/>
      </w:r>
      <w:r w:rsidR="00607514">
        <w:rPr>
          <w:noProof/>
        </w:rPr>
        <w:t>102</w:t>
      </w:r>
      <w:r w:rsidRPr="00FF7624">
        <w:fldChar w:fldCharType="end"/>
      </w:r>
      <w:r w:rsidRPr="00FF7624">
        <w:t>.</w:t>
      </w:r>
    </w:p>
    <w:p w:rsidR="006A4AB9" w:rsidRPr="00FF7624" w:rsidRDefault="008310DF" w:rsidP="006A4AB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17" w:name="_Ref532293367"/>
      <w:bookmarkStart w:id="1018" w:name="_Toc126838455"/>
      <w:r w:rsidR="00607514">
        <w:rPr>
          <w:noProof/>
        </w:rPr>
        <w:t>102</w:t>
      </w:r>
      <w:bookmarkEnd w:id="1017"/>
      <w:r w:rsidRPr="00FF7624">
        <w:rPr>
          <w:noProof/>
        </w:rPr>
        <w:fldChar w:fldCharType="end"/>
      </w:r>
      <w:r w:rsidR="006A4AB9" w:rsidRPr="00FF7624">
        <w:t>. Описание полей документа «Заявление на выдачу (перевод, исполнение) Казначейского обеспечения обязательств», закладки «Заголовок документа»</w:t>
      </w:r>
      <w:bookmarkEnd w:id="1018"/>
    </w:p>
    <w:tbl>
      <w:tblPr>
        <w:tblStyle w:val="ASFKTable"/>
        <w:tblW w:w="5000" w:type="pct"/>
        <w:tblLook w:val="01E0" w:firstRow="1" w:lastRow="1" w:firstColumn="1" w:lastColumn="1" w:noHBand="0" w:noVBand="0"/>
      </w:tblPr>
      <w:tblGrid>
        <w:gridCol w:w="2900"/>
        <w:gridCol w:w="6728"/>
      </w:tblGrid>
      <w:tr w:rsidR="006A4AB9" w:rsidRPr="00FF7624" w:rsidTr="009125D1">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6A4AB9" w:rsidRPr="00FF7624" w:rsidRDefault="006A4AB9" w:rsidP="008265E4">
            <w:pPr>
              <w:pStyle w:val="ASFKTableHead"/>
            </w:pPr>
            <w:r w:rsidRPr="00FF7624">
              <w:t>Наименование поля</w:t>
            </w:r>
          </w:p>
        </w:tc>
        <w:tc>
          <w:tcPr>
            <w:tcW w:w="3494" w:type="pct"/>
          </w:tcPr>
          <w:p w:rsidR="006A4AB9" w:rsidRPr="00FF7624" w:rsidRDefault="006A4AB9" w:rsidP="008265E4">
            <w:pPr>
              <w:pStyle w:val="ASFKTableHead"/>
            </w:pPr>
            <w:r w:rsidRPr="00FF7624">
              <w:t>Описание поля</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Номер</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Дата</w:t>
            </w:r>
          </w:p>
        </w:tc>
        <w:tc>
          <w:tcPr>
            <w:tcW w:w="3494" w:type="pct"/>
          </w:tcPr>
          <w:p w:rsidR="006A4AB9" w:rsidRPr="00FF7624" w:rsidRDefault="006A4AB9" w:rsidP="008265E4">
            <w:pPr>
              <w:pStyle w:val="ASFKTablenorm"/>
            </w:pPr>
            <w:r w:rsidRPr="00FF7624">
              <w:t>Первичное заполнение – указывается значение текущей системной даты.</w:t>
            </w:r>
          </w:p>
          <w:p w:rsidR="006A4AB9" w:rsidRPr="00FF7624" w:rsidRDefault="006A4AB9" w:rsidP="008265E4">
            <w:pPr>
              <w:pStyle w:val="ASFKTablenorm"/>
            </w:pPr>
            <w:r w:rsidRPr="00FF7624">
              <w:t>Поле заполняется вручную или выбором из календаря.</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Вид заявления</w:t>
            </w:r>
          </w:p>
        </w:tc>
        <w:tc>
          <w:tcPr>
            <w:tcW w:w="3494" w:type="pct"/>
          </w:tcPr>
          <w:p w:rsidR="006A4AB9" w:rsidRPr="00FF7624" w:rsidRDefault="006A4AB9" w:rsidP="008265E4">
            <w:pPr>
              <w:pStyle w:val="ASFKTablenorm"/>
            </w:pPr>
            <w:r w:rsidRPr="00FF7624">
              <w:t>Первичное заполнение – указывается значение «на выдачу Казначейского обеспечения обязательств».</w:t>
            </w:r>
          </w:p>
          <w:p w:rsidR="006A4AB9" w:rsidRPr="00FF7624" w:rsidRDefault="006A4AB9" w:rsidP="008265E4">
            <w:pPr>
              <w:pStyle w:val="ASFKTablenorm"/>
            </w:pPr>
            <w:r w:rsidRPr="00FF7624">
              <w:t>Поле заполняется из списка возможных значений:</w:t>
            </w:r>
          </w:p>
          <w:p w:rsidR="006A4AB9" w:rsidRPr="00FF7624" w:rsidRDefault="006A4AB9" w:rsidP="008265E4">
            <w:pPr>
              <w:pStyle w:val="ASFKTableListMark"/>
            </w:pPr>
            <w:r w:rsidRPr="00FF7624">
              <w:t xml:space="preserve"> на выдачу Казначейского обеспечения обязательств;</w:t>
            </w:r>
          </w:p>
          <w:p w:rsidR="006A4AB9" w:rsidRPr="00FF7624" w:rsidRDefault="006A4AB9" w:rsidP="008265E4">
            <w:pPr>
              <w:pStyle w:val="ASFKTableListMark"/>
            </w:pPr>
            <w:r w:rsidRPr="00FF7624">
              <w:t xml:space="preserve"> на отзыв Казначейского обеспечения обязательств;</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Сумма</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lastRenderedPageBreak/>
              <w:t>Сумма прописью</w:t>
            </w:r>
          </w:p>
        </w:tc>
        <w:tc>
          <w:tcPr>
            <w:tcW w:w="3494" w:type="pct"/>
          </w:tcPr>
          <w:p w:rsidR="006A4AB9" w:rsidRPr="00FF7624" w:rsidRDefault="006A4AB9" w:rsidP="008265E4">
            <w:pPr>
              <w:pStyle w:val="ASFKTablenorm"/>
            </w:pPr>
            <w:r w:rsidRPr="00FF7624">
              <w:t>Значение поля заполняется автоматически на основании значения поля «Сумма».</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Дата окончания</w:t>
            </w:r>
          </w:p>
        </w:tc>
        <w:tc>
          <w:tcPr>
            <w:tcW w:w="3494" w:type="pct"/>
          </w:tcPr>
          <w:p w:rsidR="006A4AB9" w:rsidRPr="00FF7624" w:rsidRDefault="006A4AB9" w:rsidP="008265E4">
            <w:pPr>
              <w:pStyle w:val="ASFKTablenorm"/>
            </w:pPr>
            <w:r w:rsidRPr="00FF7624">
              <w:t>Поле заполняется вручную или выбором из календаря.</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«Государственный контракт (контракт)»</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Номер</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Дата</w:t>
            </w:r>
          </w:p>
        </w:tc>
        <w:tc>
          <w:tcPr>
            <w:tcW w:w="3494" w:type="pct"/>
          </w:tcPr>
          <w:p w:rsidR="006A4AB9" w:rsidRPr="00FF7624" w:rsidRDefault="006A4AB9" w:rsidP="008265E4">
            <w:pPr>
              <w:pStyle w:val="ASFKTablenorm"/>
            </w:pPr>
            <w:r w:rsidRPr="00FF7624">
              <w:t>Поле заполняется вручную или выбором из календаря.</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Идентификатор</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Предмет</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Номер БО</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Код объекта по ФАИП (КМИ)</w:t>
            </w:r>
          </w:p>
        </w:tc>
        <w:tc>
          <w:tcPr>
            <w:tcW w:w="3494" w:type="pct"/>
          </w:tcPr>
          <w:p w:rsidR="006A4AB9" w:rsidRPr="00FF7624" w:rsidRDefault="006A4AB9" w:rsidP="008265E4">
            <w:pPr>
              <w:pStyle w:val="ASFKTablenorm"/>
            </w:pPr>
            <w:r w:rsidRPr="00FF7624">
              <w:t>Поле заполняется вручную или выбором из справочников «ФАИП» и «Перечень кодов мероприятий по информатизации».</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Код по БК</w:t>
            </w:r>
          </w:p>
        </w:tc>
        <w:tc>
          <w:tcPr>
            <w:tcW w:w="3494" w:type="pct"/>
          </w:tcPr>
          <w:p w:rsidR="006A4AB9" w:rsidRPr="00FF7624" w:rsidRDefault="006A4AB9" w:rsidP="008265E4">
            <w:pPr>
              <w:pStyle w:val="ASFKTablenorm"/>
            </w:pPr>
            <w:r w:rsidRPr="00FF7624">
              <w:t>Поле заполняется вручную или выбором из справочника «Коды бюджетной классификации – Расходы».</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«Связанный документ»</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Номер</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Дата</w:t>
            </w:r>
          </w:p>
        </w:tc>
        <w:tc>
          <w:tcPr>
            <w:tcW w:w="3494" w:type="pct"/>
          </w:tcPr>
          <w:p w:rsidR="006A4AB9" w:rsidRPr="00FF7624" w:rsidRDefault="006A4AB9" w:rsidP="008265E4">
            <w:pPr>
              <w:pStyle w:val="ASFKTablenorm"/>
            </w:pPr>
            <w:r w:rsidRPr="00FF7624">
              <w:t>Поле заполняется вручную или выбором из календаря.</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«Заявитель»</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Наименование</w:t>
            </w:r>
          </w:p>
        </w:tc>
        <w:tc>
          <w:tcPr>
            <w:tcW w:w="3494" w:type="pct"/>
          </w:tcPr>
          <w:p w:rsidR="006A4AB9" w:rsidRPr="00FF7624" w:rsidRDefault="006A4AB9" w:rsidP="008265E4">
            <w:pPr>
              <w:pStyle w:val="ASFKTablenorm"/>
            </w:pPr>
            <w:r w:rsidRPr="00FF7624">
              <w:t xml:space="preserve">Значение поля заполняется автоматически на основании системных констант организации </w:t>
            </w:r>
            <w:r w:rsidR="009125D1" w:rsidRPr="00FF7624">
              <w:t>«Код по СР»</w:t>
            </w:r>
            <w:r w:rsidRPr="00FF7624">
              <w:t xml:space="preserve"> (если заполнена, то с учётом </w:t>
            </w:r>
            <w:r w:rsidR="00091D08" w:rsidRPr="00FF7624">
              <w:t>«Код бюджета»</w:t>
            </w:r>
            <w:r w:rsidRPr="00FF7624">
              <w:t xml:space="preserve">) или </w:t>
            </w:r>
            <w:r w:rsidR="00091D08" w:rsidRPr="00FF7624">
              <w:t>«Код собственного БУ»</w:t>
            </w:r>
            <w:r w:rsidRPr="00FF7624">
              <w:t xml:space="preserve"> (если </w:t>
            </w:r>
            <w:r w:rsidR="009125D1" w:rsidRPr="00FF7624">
              <w:t>«Код по СР»</w:t>
            </w:r>
            <w:r w:rsidRPr="00FF7624">
              <w:t xml:space="preserve"> не заполнена, с учётом </w:t>
            </w:r>
            <w:r w:rsidR="00091D08" w:rsidRPr="00FF7624">
              <w:t>«Код бюджета»</w:t>
            </w:r>
            <w:r w:rsidRPr="00FF7624">
              <w:t>).</w:t>
            </w:r>
          </w:p>
          <w:p w:rsidR="006A4AB9" w:rsidRPr="00FF7624" w:rsidRDefault="006A4AB9" w:rsidP="008265E4">
            <w:pPr>
              <w:pStyle w:val="ASFKTablenorm"/>
            </w:pPr>
            <w:r w:rsidRPr="00FF7624">
              <w:t xml:space="preserve">Возможен выбор значения из справочников с учётом кода бюджета </w:t>
            </w:r>
            <w:r w:rsidR="00091D08" w:rsidRPr="00FF7624">
              <w:t>«Код бюджета»</w:t>
            </w:r>
            <w:r w:rsidRPr="00FF7624">
              <w:t>, при этом ограничение справочников следующее:</w:t>
            </w:r>
          </w:p>
          <w:p w:rsidR="006A4AB9" w:rsidRPr="00FF7624" w:rsidRDefault="006A4AB9" w:rsidP="008265E4">
            <w:pPr>
              <w:pStyle w:val="ASFKTableListMark"/>
            </w:pPr>
            <w:r w:rsidRPr="00FF7624">
              <w:t xml:space="preserve">СРРПБС, если «Дата окончания перехода на СР» не наступила и </w:t>
            </w:r>
            <w:r w:rsidR="00091D08" w:rsidRPr="00FF7624">
              <w:t>«Код бюджета»</w:t>
            </w:r>
            <w:r w:rsidRPr="00FF7624">
              <w:t xml:space="preserve"> = 99010001;</w:t>
            </w:r>
          </w:p>
          <w:p w:rsidR="006A4AB9" w:rsidRPr="00FF7624" w:rsidRDefault="006A4AB9" w:rsidP="008265E4">
            <w:pPr>
              <w:pStyle w:val="ASFKTableListMark"/>
            </w:pPr>
            <w:r w:rsidRPr="00FF7624">
              <w:t xml:space="preserve">ПУБП, если «Дата окончания перехода на СР» не наступила и </w:t>
            </w:r>
            <w:r w:rsidR="00091D08" w:rsidRPr="00FF7624">
              <w:t xml:space="preserve">«Код бюджета» </w:t>
            </w:r>
            <w:r w:rsidRPr="00FF7624">
              <w:t>=99010001;</w:t>
            </w:r>
          </w:p>
          <w:p w:rsidR="006A4AB9" w:rsidRPr="00FF7624" w:rsidRDefault="006A4AB9" w:rsidP="008265E4">
            <w:pPr>
              <w:pStyle w:val="ASFKTableListMark"/>
            </w:pPr>
            <w:r w:rsidRPr="00FF7624">
              <w:t>СР.</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ИНН</w:t>
            </w:r>
          </w:p>
        </w:tc>
        <w:tc>
          <w:tcPr>
            <w:tcW w:w="3494" w:type="pct"/>
          </w:tcPr>
          <w:p w:rsidR="006A4AB9" w:rsidRPr="00FF7624" w:rsidRDefault="006A4AB9" w:rsidP="008265E4">
            <w:pPr>
              <w:pStyle w:val="ASFKTablenorm"/>
            </w:pPr>
            <w:r w:rsidRPr="00FF7624">
              <w:t>Значение поля заполняется автоматически на основании значения поля «Наименование» значением «ИНН» из соответствующей записи справочника СРРПБС/ПУБП или СР.</w:t>
            </w:r>
          </w:p>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КПП</w:t>
            </w:r>
          </w:p>
        </w:tc>
        <w:tc>
          <w:tcPr>
            <w:tcW w:w="3494" w:type="pct"/>
          </w:tcPr>
          <w:p w:rsidR="006A4AB9" w:rsidRPr="00FF7624" w:rsidRDefault="006A4AB9" w:rsidP="008265E4">
            <w:pPr>
              <w:pStyle w:val="ASFKTablenorm"/>
            </w:pPr>
            <w:r w:rsidRPr="00FF7624">
              <w:t>Значение поля заполняется автоматически на основании значения поля «Наименование» значением «КПП» из соответствующей записи справочника СРРПБС/ПУБП или СР.</w:t>
            </w:r>
          </w:p>
          <w:p w:rsidR="006A4AB9" w:rsidRPr="00FF7624" w:rsidRDefault="006A4AB9" w:rsidP="008265E4">
            <w:pPr>
              <w:pStyle w:val="ASFKTablenorm"/>
            </w:pPr>
            <w:r w:rsidRPr="00FF7624">
              <w:t>Поле заполняется вручную.</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Счет №</w:t>
            </w:r>
          </w:p>
        </w:tc>
        <w:tc>
          <w:tcPr>
            <w:tcW w:w="3494" w:type="pct"/>
          </w:tcPr>
          <w:p w:rsidR="006A4AB9" w:rsidRPr="00FF7624" w:rsidRDefault="006A4AB9" w:rsidP="008265E4">
            <w:pPr>
              <w:pStyle w:val="ASFKTablenorm"/>
            </w:pPr>
            <w:r w:rsidRPr="00FF7624">
              <w:t>Значение поля указывается вручную ЛС 03 или 14 типа ЛС.</w:t>
            </w:r>
          </w:p>
          <w:p w:rsidR="006A4AB9" w:rsidRPr="00FF7624" w:rsidRDefault="006A4AB9" w:rsidP="008265E4">
            <w:pPr>
              <w:pStyle w:val="ASFKTablenorm"/>
            </w:pPr>
            <w:r w:rsidRPr="00FF7624">
              <w:t>В случае указания 14 ЛС требуется перезаполнять поля: Наименование, ИНН и КПП = Владельцу ЛС по справочнику «Книга регистрации лицевых счетов».</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Наименование ТОФК</w:t>
            </w:r>
          </w:p>
        </w:tc>
        <w:tc>
          <w:tcPr>
            <w:tcW w:w="3494" w:type="pct"/>
          </w:tcPr>
          <w:p w:rsidR="006A4AB9" w:rsidRPr="00FF7624" w:rsidRDefault="006A4AB9" w:rsidP="008265E4">
            <w:pPr>
              <w:pStyle w:val="ASFKTablenorm"/>
            </w:pPr>
            <w:r w:rsidRPr="00FF7624">
              <w:t xml:space="preserve">Первичное заполнение на основании системной константы </w:t>
            </w:r>
            <w:r w:rsidR="00091D08" w:rsidRPr="00FF7624">
              <w:t>«Код собственного ТОФК»</w:t>
            </w:r>
            <w:r w:rsidRPr="00FF7624">
              <w:t xml:space="preserve"> значением «Полное наименование» из справочника «Органы ФК».</w:t>
            </w:r>
          </w:p>
          <w:p w:rsidR="006A4AB9" w:rsidRPr="00FF7624" w:rsidRDefault="006A4AB9" w:rsidP="008265E4">
            <w:pPr>
              <w:pStyle w:val="ASFKTablenorm"/>
            </w:pPr>
            <w:r w:rsidRPr="00FF7624">
              <w:lastRenderedPageBreak/>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rsidR="006A4AB9" w:rsidRPr="00FF7624" w:rsidRDefault="006A4AB9" w:rsidP="008265E4">
            <w:pPr>
              <w:pStyle w:val="ASFKTablenorm"/>
            </w:pPr>
            <w:r w:rsidRPr="00FF7624">
              <w:t>Поле заполняется вручную или выбором из справочника «Органы ФК».</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lastRenderedPageBreak/>
              <w:t>Код ТОФК</w:t>
            </w:r>
          </w:p>
        </w:tc>
        <w:tc>
          <w:tcPr>
            <w:tcW w:w="3494" w:type="pct"/>
          </w:tcPr>
          <w:p w:rsidR="006A4AB9" w:rsidRPr="00FF7624" w:rsidRDefault="006A4AB9" w:rsidP="008265E4">
            <w:pPr>
              <w:pStyle w:val="ASFKTablenorm"/>
            </w:pPr>
            <w:r w:rsidRPr="00FF7624">
              <w:t xml:space="preserve">Первичное заполнение на основании системной константы </w:t>
            </w:r>
            <w:r w:rsidR="00091D08" w:rsidRPr="00FF7624">
              <w:t>«Код собственного ТОФК»</w:t>
            </w:r>
            <w:r w:rsidRPr="00FF7624">
              <w:t>.</w:t>
            </w:r>
          </w:p>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«Получатель»</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Наименование</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ИНН</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КПП</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Счет №</w:t>
            </w:r>
          </w:p>
        </w:tc>
        <w:tc>
          <w:tcPr>
            <w:tcW w:w="3494" w:type="pct"/>
          </w:tcPr>
          <w:p w:rsidR="006A4AB9" w:rsidRPr="00FF7624" w:rsidRDefault="006A4AB9" w:rsidP="008265E4">
            <w:pPr>
              <w:pStyle w:val="ASFKTablenorm"/>
            </w:pPr>
            <w:r w:rsidRPr="00FF7624">
              <w:t>Поле заполняется вручную.</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«Банк получателя»</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Наименование</w:t>
            </w:r>
          </w:p>
        </w:tc>
        <w:tc>
          <w:tcPr>
            <w:tcW w:w="3494" w:type="pct"/>
          </w:tcPr>
          <w:p w:rsidR="006A4AB9" w:rsidRPr="00FF7624" w:rsidRDefault="006A4AB9" w:rsidP="008265E4">
            <w:pPr>
              <w:pStyle w:val="ASFKTablenorm"/>
            </w:pPr>
            <w:r w:rsidRPr="00FF7624">
              <w:t>Поле заполняется вручную или автоматически при выборе БИК из справочника «Банки», указывается значение поля «Наименование».</w:t>
            </w:r>
          </w:p>
        </w:tc>
      </w:tr>
      <w:tr w:rsidR="006A4AB9" w:rsidRPr="00FF7624" w:rsidTr="009125D1">
        <w:trPr>
          <w:cnfStyle w:val="000000010000" w:firstRow="0" w:lastRow="0" w:firstColumn="0" w:lastColumn="0" w:oddVBand="0" w:evenVBand="0" w:oddHBand="0" w:evenHBand="1" w:firstRowFirstColumn="0" w:firstRowLastColumn="0" w:lastRowFirstColumn="0" w:lastRowLastColumn="0"/>
        </w:trPr>
        <w:tc>
          <w:tcPr>
            <w:tcW w:w="1506" w:type="pct"/>
          </w:tcPr>
          <w:p w:rsidR="006A4AB9" w:rsidRPr="00FF7624" w:rsidRDefault="006A4AB9" w:rsidP="008265E4">
            <w:pPr>
              <w:pStyle w:val="ASFKTablenorm"/>
            </w:pPr>
            <w:r w:rsidRPr="00FF7624">
              <w:t>БИК</w:t>
            </w:r>
          </w:p>
        </w:tc>
        <w:tc>
          <w:tcPr>
            <w:tcW w:w="3494" w:type="pct"/>
          </w:tcPr>
          <w:p w:rsidR="006A4AB9" w:rsidRPr="00FF7624" w:rsidRDefault="006A4AB9" w:rsidP="008265E4">
            <w:pPr>
              <w:pStyle w:val="ASFKTablenorm"/>
            </w:pPr>
            <w:r w:rsidRPr="00FF7624">
              <w:t>Поле заполняется вручную или выбором из справочника «Банки».</w:t>
            </w:r>
          </w:p>
        </w:tc>
      </w:tr>
      <w:tr w:rsidR="006A4AB9" w:rsidRPr="00FF7624" w:rsidTr="009125D1">
        <w:trPr>
          <w:cnfStyle w:val="000000100000" w:firstRow="0" w:lastRow="0" w:firstColumn="0" w:lastColumn="0" w:oddVBand="0" w:evenVBand="0" w:oddHBand="1" w:evenHBand="0" w:firstRowFirstColumn="0" w:firstRowLastColumn="0" w:lastRowFirstColumn="0" w:lastRowLastColumn="0"/>
        </w:trPr>
        <w:tc>
          <w:tcPr>
            <w:tcW w:w="1506" w:type="pct"/>
          </w:tcPr>
          <w:p w:rsidR="006A4AB9" w:rsidRPr="00FF7624" w:rsidRDefault="006A4AB9" w:rsidP="008265E4">
            <w:pPr>
              <w:pStyle w:val="ASFKTablenorm"/>
            </w:pPr>
            <w:r w:rsidRPr="00FF7624">
              <w:t>Счет №</w:t>
            </w:r>
          </w:p>
        </w:tc>
        <w:tc>
          <w:tcPr>
            <w:tcW w:w="3494" w:type="pct"/>
          </w:tcPr>
          <w:p w:rsidR="006A4AB9" w:rsidRPr="00FF7624" w:rsidRDefault="006A4AB9" w:rsidP="008265E4">
            <w:pPr>
              <w:pStyle w:val="ASFKTablenorm"/>
            </w:pPr>
            <w:r w:rsidRPr="00FF7624">
              <w:t>Поле заполняется вручную или автоматически при выборе БИК из справочника «Банки», указывается значение поля «Корреспондентский счет» (поле таблицы «Информация о счетах участника перевода денежных средств» с учётом актуальности и типа записи = CRSA).</w:t>
            </w:r>
          </w:p>
        </w:tc>
      </w:tr>
    </w:tbl>
    <w:p w:rsidR="006A4AB9" w:rsidRPr="00FF7624" w:rsidRDefault="006A4AB9" w:rsidP="006A4AB9">
      <w:pPr>
        <w:pStyle w:val="ASFKNormal"/>
      </w:pPr>
      <w:r w:rsidRPr="00FF7624">
        <w:t>ЭФ документа «Заявление на выдачу (перевод, исполнение) Казначейского обеспечения обязательств», закладки «Подтверждающие документы» представлена на рисунке </w:t>
      </w:r>
      <w:r w:rsidRPr="00FF7624">
        <w:fldChar w:fldCharType="begin"/>
      </w:r>
      <w:r w:rsidRPr="00FF7624">
        <w:instrText xml:space="preserve"> REF _Ref532293368 \h </w:instrText>
      </w:r>
      <w:r w:rsidR="00FF7624">
        <w:instrText xml:space="preserve"> \* MERGEFORMAT </w:instrText>
      </w:r>
      <w:r w:rsidRPr="00FF7624">
        <w:fldChar w:fldCharType="separate"/>
      </w:r>
      <w:r w:rsidR="00607514">
        <w:rPr>
          <w:noProof/>
        </w:rPr>
        <w:t>152</w:t>
      </w:r>
      <w:r w:rsidRPr="00FF7624">
        <w:fldChar w:fldCharType="end"/>
      </w:r>
      <w:r w:rsidRPr="00FF7624">
        <w:t xml:space="preserve">. </w:t>
      </w:r>
    </w:p>
    <w:p w:rsidR="006A4AB9" w:rsidRPr="00FF7624" w:rsidRDefault="00B76DB5" w:rsidP="006A4AB9">
      <w:pPr>
        <w:pStyle w:val="ASFKFigure"/>
      </w:pPr>
      <w:r w:rsidRPr="00FF7624">
        <w:rPr>
          <w:noProof/>
        </w:rPr>
        <w:drawing>
          <wp:inline distT="0" distB="0" distL="0" distR="0">
            <wp:extent cx="6096000" cy="2362200"/>
            <wp:effectExtent l="0" t="0" r="0" b="0"/>
            <wp:docPr id="224" name="Рисунок 2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19" w:name="_Ref532293368"/>
      <w:bookmarkStart w:id="1020" w:name="_Toc126839320"/>
      <w:r w:rsidR="00607514">
        <w:rPr>
          <w:noProof/>
        </w:rPr>
        <w:t>152</w:t>
      </w:r>
      <w:bookmarkEnd w:id="1019"/>
      <w:r w:rsidRPr="00FF7624">
        <w:rPr>
          <w:noProof/>
        </w:rPr>
        <w:fldChar w:fldCharType="end"/>
      </w:r>
      <w:r w:rsidR="006A4AB9" w:rsidRPr="00FF7624">
        <w:t>. ЭФ документа «Заявление на выдачу (перевод, исполнение) Казначейского обеспечения обязательств», закладки «Подтверждающие документы»</w:t>
      </w:r>
      <w:bookmarkEnd w:id="1020"/>
    </w:p>
    <w:p w:rsidR="006A4AB9" w:rsidRPr="00FF7624" w:rsidRDefault="006A4AB9" w:rsidP="006A4AB9">
      <w:pPr>
        <w:pStyle w:val="ASFKNormal"/>
      </w:pPr>
      <w:r w:rsidRPr="00FF7624">
        <w:t>Перечень полей документа «Заявление на выдачу (перевод, исполнение) Казначейского обеспечения обязательств», закладки «Подтверждающие документы» приведен в таблице </w:t>
      </w:r>
      <w:r w:rsidRPr="00FF7624">
        <w:fldChar w:fldCharType="begin"/>
      </w:r>
      <w:r w:rsidRPr="00FF7624">
        <w:instrText xml:space="preserve"> REF _Ref532291211 \h </w:instrText>
      </w:r>
      <w:r w:rsidR="00FF7624">
        <w:instrText xml:space="preserve"> \* MERGEFORMAT </w:instrText>
      </w:r>
      <w:r w:rsidRPr="00FF7624">
        <w:fldChar w:fldCharType="separate"/>
      </w:r>
      <w:r w:rsidR="00607514">
        <w:rPr>
          <w:noProof/>
        </w:rPr>
        <w:t>103</w:t>
      </w:r>
      <w:r w:rsidRPr="00FF7624">
        <w:fldChar w:fldCharType="end"/>
      </w:r>
      <w:r w:rsidRPr="00FF7624">
        <w:t>.</w:t>
      </w:r>
    </w:p>
    <w:p w:rsidR="006A4AB9" w:rsidRPr="00FF7624" w:rsidRDefault="008310DF" w:rsidP="006A4AB9">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021" w:name="_Ref532291211"/>
      <w:bookmarkStart w:id="1022" w:name="_Toc126838456"/>
      <w:r w:rsidR="00607514">
        <w:rPr>
          <w:noProof/>
        </w:rPr>
        <w:t>103</w:t>
      </w:r>
      <w:bookmarkEnd w:id="1021"/>
      <w:r w:rsidRPr="00FF7624">
        <w:rPr>
          <w:noProof/>
        </w:rPr>
        <w:fldChar w:fldCharType="end"/>
      </w:r>
      <w:r w:rsidR="006A4AB9" w:rsidRPr="00FF7624">
        <w:t>. Описание полей документа «Заявление на выдачу (перевод, исполнение) Казначейского обеспечения обязательств», закладки «Подтверждающие документы»</w:t>
      </w:r>
      <w:bookmarkEnd w:id="1022"/>
    </w:p>
    <w:tbl>
      <w:tblPr>
        <w:tblStyle w:val="ASFKTable"/>
        <w:tblW w:w="5000" w:type="pct"/>
        <w:tblLook w:val="01E0" w:firstRow="1" w:lastRow="1" w:firstColumn="1" w:lastColumn="1" w:noHBand="0" w:noVBand="0"/>
      </w:tblPr>
      <w:tblGrid>
        <w:gridCol w:w="2856"/>
        <w:gridCol w:w="6772"/>
      </w:tblGrid>
      <w:tr w:rsidR="006A4AB9"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6A4AB9" w:rsidRPr="00FF7624" w:rsidRDefault="006A4AB9" w:rsidP="008265E4">
            <w:pPr>
              <w:pStyle w:val="ASFKTableHead"/>
            </w:pPr>
            <w:r w:rsidRPr="00FF7624">
              <w:t>Наименование поля</w:t>
            </w:r>
          </w:p>
        </w:tc>
        <w:tc>
          <w:tcPr>
            <w:tcW w:w="3517" w:type="pct"/>
          </w:tcPr>
          <w:p w:rsidR="006A4AB9" w:rsidRPr="00FF7624" w:rsidRDefault="006A4AB9" w:rsidP="008265E4">
            <w:pPr>
              <w:pStyle w:val="ASFKTableHead"/>
            </w:pPr>
            <w:r w:rsidRPr="00FF7624">
              <w:t>Описание поля</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6A4AB9" w:rsidRPr="00FF7624" w:rsidRDefault="006A4AB9" w:rsidP="008265E4">
            <w:pPr>
              <w:pStyle w:val="ASFKTablenorm"/>
            </w:pPr>
            <w:r w:rsidRPr="00FF7624">
              <w:t>Примечание</w:t>
            </w:r>
          </w:p>
        </w:tc>
        <w:tc>
          <w:tcPr>
            <w:tcW w:w="3517" w:type="pct"/>
          </w:tcPr>
          <w:p w:rsidR="006A4AB9" w:rsidRPr="00FF7624" w:rsidRDefault="006A4AB9" w:rsidP="008265E4">
            <w:pPr>
              <w:pStyle w:val="ASFKTablenorm"/>
            </w:pPr>
            <w:r w:rsidRPr="00FF7624">
              <w:t>Поле заполняется вручную.</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«Перечень подтверждающих документов»</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6A4AB9" w:rsidRPr="00FF7624" w:rsidRDefault="006A4AB9" w:rsidP="008265E4">
            <w:pPr>
              <w:pStyle w:val="ASFKTablenorm"/>
            </w:pPr>
            <w:r w:rsidRPr="00FF7624">
              <w:t>№</w:t>
            </w:r>
          </w:p>
        </w:tc>
        <w:tc>
          <w:tcPr>
            <w:tcW w:w="3517" w:type="pct"/>
          </w:tcPr>
          <w:p w:rsidR="006A4AB9" w:rsidRPr="00FF7624" w:rsidRDefault="006A4AB9" w:rsidP="008265E4">
            <w:pPr>
              <w:pStyle w:val="ASFKTablenorm"/>
            </w:pPr>
            <w:r w:rsidRPr="00FF7624">
              <w:t>Значение поля заполняется автоматически при добавлении строки в таблицу.</w:t>
            </w:r>
          </w:p>
          <w:p w:rsidR="006A4AB9" w:rsidRPr="00FF7624" w:rsidRDefault="006A4AB9" w:rsidP="008265E4">
            <w:pPr>
              <w:pStyle w:val="ASFKTablenorm"/>
            </w:pPr>
            <w:r w:rsidRPr="00FF7624">
              <w:t>Нумерация начиная с 1 до 999.</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6A4AB9" w:rsidRPr="00FF7624" w:rsidRDefault="006A4AB9" w:rsidP="008265E4">
            <w:pPr>
              <w:pStyle w:val="ASFKTablenorm"/>
            </w:pPr>
            <w:r w:rsidRPr="00FF7624">
              <w:t>Тип</w:t>
            </w:r>
          </w:p>
        </w:tc>
        <w:tc>
          <w:tcPr>
            <w:tcW w:w="3517" w:type="pct"/>
          </w:tcPr>
          <w:p w:rsidR="006A4AB9" w:rsidRPr="00FF7624" w:rsidRDefault="006A4AB9" w:rsidP="008265E4">
            <w:pPr>
              <w:pStyle w:val="ASFKTablenorm"/>
            </w:pPr>
            <w:r w:rsidRPr="00FF7624">
              <w:t>Поле заполняется вручную.</w:t>
            </w:r>
          </w:p>
          <w:p w:rsidR="006A4AB9" w:rsidRPr="00FF7624" w:rsidRDefault="006A4AB9" w:rsidP="008265E4">
            <w:pPr>
              <w:pStyle w:val="ASFKTablenorm"/>
            </w:pPr>
            <w:r w:rsidRPr="00FF7624">
              <w:t>Указывается тип подтверждающего документа (товарная накладная, счет, акт, иной тип подтверждающего документа).</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6A4AB9" w:rsidRPr="00FF7624" w:rsidRDefault="006A4AB9" w:rsidP="008265E4">
            <w:pPr>
              <w:pStyle w:val="ASFKTablenorm"/>
            </w:pPr>
            <w:r w:rsidRPr="00FF7624">
              <w:t>Справочная информация</w:t>
            </w:r>
          </w:p>
        </w:tc>
        <w:tc>
          <w:tcPr>
            <w:tcW w:w="3517" w:type="pct"/>
          </w:tcPr>
          <w:p w:rsidR="006A4AB9" w:rsidRPr="00FF7624" w:rsidRDefault="006A4AB9" w:rsidP="008265E4">
            <w:pPr>
              <w:pStyle w:val="ASFKTablenorm"/>
            </w:pPr>
            <w:r w:rsidRPr="00FF7624">
              <w:t>Поле заполняется вручную.</w:t>
            </w:r>
          </w:p>
          <w:p w:rsidR="006A4AB9" w:rsidRPr="00FF7624" w:rsidRDefault="006A4AB9" w:rsidP="008265E4">
            <w:pPr>
              <w:pStyle w:val="ASFKTablenorm"/>
            </w:pPr>
            <w:r w:rsidRPr="00FF7624">
              <w:t>Указывается справочная информация о подтверждающем документе (подтверждающих документах).</w:t>
            </w:r>
          </w:p>
        </w:tc>
      </w:tr>
    </w:tbl>
    <w:p w:rsidR="006A4AB9" w:rsidRPr="00FF7624" w:rsidRDefault="006A4AB9" w:rsidP="006A4AB9">
      <w:pPr>
        <w:pStyle w:val="ASFKNormal"/>
      </w:pPr>
      <w:r w:rsidRPr="00FF7624">
        <w:t xml:space="preserve">На закладке «Подтверждающие документы» содержится блок «Перечень подтверждающих документов». Для добавления строки перечня подтверждающих документов следует нажать на кнопку </w:t>
      </w:r>
      <w:r w:rsidR="00B76DB5" w:rsidRPr="00FF7624">
        <w:rPr>
          <w:noProof/>
        </w:rPr>
        <w:drawing>
          <wp:inline distT="0" distB="0" distL="0" distR="0">
            <wp:extent cx="304800" cy="304800"/>
            <wp:effectExtent l="0" t="0" r="0" b="0"/>
            <wp:docPr id="225" name="Рисунок 22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(Добавить новую строку), откроется форма «Добавление записи» (рис. </w:t>
      </w:r>
      <w:r w:rsidRPr="00FF7624">
        <w:fldChar w:fldCharType="begin"/>
      </w:r>
      <w:r w:rsidRPr="00FF7624">
        <w:instrText xml:space="preserve"> REF _Ref532290415 \h </w:instrText>
      </w:r>
      <w:r w:rsidR="00FF7624">
        <w:instrText xml:space="preserve"> \* MERGEFORMAT </w:instrText>
      </w:r>
      <w:r w:rsidRPr="00FF7624">
        <w:fldChar w:fldCharType="separate"/>
      </w:r>
      <w:r w:rsidR="00607514">
        <w:rPr>
          <w:noProof/>
        </w:rPr>
        <w:t>153</w:t>
      </w:r>
      <w:r w:rsidRPr="00FF7624">
        <w:fldChar w:fldCharType="end"/>
      </w:r>
      <w:r w:rsidRPr="00FF7624">
        <w:t>).</w:t>
      </w:r>
    </w:p>
    <w:p w:rsidR="006A4AB9" w:rsidRPr="00FF7624" w:rsidRDefault="00B76DB5" w:rsidP="006A4AB9">
      <w:pPr>
        <w:pStyle w:val="ASFKFigure"/>
      </w:pPr>
      <w:r w:rsidRPr="00FF7624">
        <w:rPr>
          <w:noProof/>
        </w:rPr>
        <w:drawing>
          <wp:inline distT="0" distB="0" distL="0" distR="0">
            <wp:extent cx="6096000" cy="2438400"/>
            <wp:effectExtent l="0" t="0" r="0" b="0"/>
            <wp:docPr id="226" name="Рисунок 226"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Добавление записи"/>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096000" cy="24384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23" w:name="_Ref532290415"/>
      <w:bookmarkStart w:id="1024" w:name="_Toc126839321"/>
      <w:r w:rsidR="00607514">
        <w:rPr>
          <w:noProof/>
        </w:rPr>
        <w:t>153</w:t>
      </w:r>
      <w:bookmarkEnd w:id="1023"/>
      <w:r w:rsidRPr="00FF7624">
        <w:rPr>
          <w:noProof/>
        </w:rPr>
        <w:fldChar w:fldCharType="end"/>
      </w:r>
      <w:r w:rsidR="006A4AB9" w:rsidRPr="00FF7624">
        <w:t>. Форма «Добавление записи»</w:t>
      </w:r>
      <w:bookmarkEnd w:id="1024"/>
    </w:p>
    <w:p w:rsidR="006A4AB9" w:rsidRPr="00FF7624" w:rsidRDefault="006A4AB9" w:rsidP="006A4AB9">
      <w:pPr>
        <w:pStyle w:val="ASFKNormal"/>
      </w:pPr>
      <w:r w:rsidRPr="00FF7624">
        <w:t xml:space="preserve">На форме «Добавление записи» заполняются поля, приведенные в таблице </w:t>
      </w:r>
      <w:r w:rsidRPr="00FF7624">
        <w:fldChar w:fldCharType="begin"/>
      </w:r>
      <w:r w:rsidRPr="00FF7624">
        <w:instrText xml:space="preserve"> REF _Ref532291211 \h </w:instrText>
      </w:r>
      <w:r w:rsidR="00FF7624">
        <w:instrText xml:space="preserve"> \* MERGEFORMAT </w:instrText>
      </w:r>
      <w:r w:rsidRPr="00FF7624">
        <w:fldChar w:fldCharType="separate"/>
      </w:r>
      <w:r w:rsidR="00607514">
        <w:rPr>
          <w:noProof/>
        </w:rPr>
        <w:t>103</w:t>
      </w:r>
      <w:r w:rsidRPr="00FF7624">
        <w:fldChar w:fldCharType="end"/>
      </w:r>
      <w:r w:rsidRPr="00FF7624">
        <w:t>. Для сохранения заполненной строки следует нажать на кнопку «Ok» – в списке появится созданная запись.</w:t>
      </w:r>
    </w:p>
    <w:p w:rsidR="006A4AB9" w:rsidRPr="00FF7624" w:rsidRDefault="006A4AB9" w:rsidP="006A4AB9">
      <w:pPr>
        <w:pStyle w:val="ASFKNormal"/>
      </w:pPr>
      <w:r w:rsidRPr="00FF7624">
        <w:t>ЭФ документа «Заявление на выдачу (перевод, исполнение) Казначейского обеспечения обязательств», закладки «Подписи» представлена на рисунке </w:t>
      </w:r>
      <w:r w:rsidRPr="00FF7624">
        <w:fldChar w:fldCharType="begin"/>
      </w:r>
      <w:r w:rsidRPr="00FF7624">
        <w:instrText xml:space="preserve"> REF _Ref532290414 \h </w:instrText>
      </w:r>
      <w:r w:rsidR="00FF7624">
        <w:instrText xml:space="preserve"> \* MERGEFORMAT </w:instrText>
      </w:r>
      <w:r w:rsidRPr="00FF7624">
        <w:fldChar w:fldCharType="separate"/>
      </w:r>
      <w:r w:rsidR="00607514">
        <w:rPr>
          <w:noProof/>
        </w:rPr>
        <w:t>154</w:t>
      </w:r>
      <w:r w:rsidRPr="00FF7624">
        <w:fldChar w:fldCharType="end"/>
      </w:r>
      <w:r w:rsidRPr="00FF7624">
        <w:t xml:space="preserve">. </w:t>
      </w:r>
    </w:p>
    <w:p w:rsidR="006A4AB9" w:rsidRPr="00FF7624" w:rsidRDefault="00B76DB5" w:rsidP="006A4AB9">
      <w:pPr>
        <w:pStyle w:val="ASFKFigure"/>
      </w:pPr>
      <w:r w:rsidRPr="00FF7624">
        <w:rPr>
          <w:noProof/>
        </w:rPr>
        <w:lastRenderedPageBreak/>
        <w:drawing>
          <wp:inline distT="0" distB="0" distL="0" distR="0">
            <wp:extent cx="6019800" cy="2286000"/>
            <wp:effectExtent l="0" t="0" r="0" b="0"/>
            <wp:docPr id="227" name="Рисунок 2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019800" cy="22860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25" w:name="_Ref532290414"/>
      <w:bookmarkStart w:id="1026" w:name="_Toc126839322"/>
      <w:r w:rsidR="00607514">
        <w:rPr>
          <w:noProof/>
        </w:rPr>
        <w:t>154</w:t>
      </w:r>
      <w:bookmarkEnd w:id="1025"/>
      <w:r w:rsidRPr="00FF7624">
        <w:rPr>
          <w:noProof/>
        </w:rPr>
        <w:fldChar w:fldCharType="end"/>
      </w:r>
      <w:r w:rsidR="006A4AB9" w:rsidRPr="00FF7624">
        <w:t>. ЭФ документа «Заявление на выдачу (перевод, исполнение) Казначейского обеспечения обязательств», закладки «Подписи»</w:t>
      </w:r>
      <w:bookmarkEnd w:id="1026"/>
    </w:p>
    <w:p w:rsidR="006A4AB9" w:rsidRPr="00FF7624" w:rsidRDefault="006A4AB9" w:rsidP="006A4AB9">
      <w:r w:rsidRPr="00FF7624">
        <w:t>Перечень полей документа «Заявление на выдачу (перевод, исполнение) Казначейского обеспечения обязательств», закладки «Подписи» приведен в таблице </w:t>
      </w:r>
      <w:r w:rsidRPr="00FF7624">
        <w:fldChar w:fldCharType="begin"/>
      </w:r>
      <w:r w:rsidRPr="00FF7624">
        <w:instrText xml:space="preserve"> REF _Ref532292828 \h </w:instrText>
      </w:r>
      <w:r w:rsidR="00FF7624">
        <w:instrText xml:space="preserve"> \* MERGEFORMAT </w:instrText>
      </w:r>
      <w:r w:rsidRPr="00FF7624">
        <w:fldChar w:fldCharType="separate"/>
      </w:r>
      <w:r w:rsidR="00607514">
        <w:rPr>
          <w:noProof/>
        </w:rPr>
        <w:t>104</w:t>
      </w:r>
      <w:r w:rsidRPr="00FF7624">
        <w:fldChar w:fldCharType="end"/>
      </w:r>
      <w:r w:rsidRPr="00FF7624">
        <w:t>.</w:t>
      </w:r>
    </w:p>
    <w:p w:rsidR="006A4AB9" w:rsidRPr="00FF7624" w:rsidRDefault="008310DF" w:rsidP="006A4AB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27" w:name="_Ref532292828"/>
      <w:bookmarkStart w:id="1028" w:name="_Toc126838457"/>
      <w:r w:rsidR="00607514">
        <w:rPr>
          <w:noProof/>
        </w:rPr>
        <w:t>104</w:t>
      </w:r>
      <w:bookmarkEnd w:id="1027"/>
      <w:r w:rsidRPr="00FF7624">
        <w:rPr>
          <w:noProof/>
        </w:rPr>
        <w:fldChar w:fldCharType="end"/>
      </w:r>
      <w:r w:rsidR="006A4AB9" w:rsidRPr="00FF7624">
        <w:t>. Описание полей документа «Заявление на выдачу (перевод, исполнение) Казначейского обеспечения обязательств», закладки «Подписи»</w:t>
      </w:r>
      <w:bookmarkEnd w:id="1028"/>
    </w:p>
    <w:tbl>
      <w:tblPr>
        <w:tblStyle w:val="ASFKTable"/>
        <w:tblW w:w="5000" w:type="pct"/>
        <w:tblLook w:val="01E0" w:firstRow="1" w:lastRow="1" w:firstColumn="1" w:lastColumn="1" w:noHBand="0" w:noVBand="0"/>
      </w:tblPr>
      <w:tblGrid>
        <w:gridCol w:w="3847"/>
        <w:gridCol w:w="5781"/>
      </w:tblGrid>
      <w:tr w:rsidR="006A4AB9"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6A4AB9" w:rsidRPr="00FF7624" w:rsidRDefault="006A4AB9" w:rsidP="008265E4">
            <w:pPr>
              <w:pStyle w:val="ASFKTableHead"/>
            </w:pPr>
            <w:r w:rsidRPr="00FF7624">
              <w:t>Наименование поля</w:t>
            </w:r>
          </w:p>
        </w:tc>
        <w:tc>
          <w:tcPr>
            <w:tcW w:w="3002" w:type="pct"/>
          </w:tcPr>
          <w:p w:rsidR="006A4AB9" w:rsidRPr="00FF7624" w:rsidRDefault="006A4AB9" w:rsidP="008265E4">
            <w:pPr>
              <w:pStyle w:val="ASFKTableHead"/>
            </w:pPr>
            <w:r w:rsidRPr="00FF7624">
              <w:t>Описание поля</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A4AB9" w:rsidRPr="00FF7624" w:rsidRDefault="006A4AB9" w:rsidP="008265E4">
            <w:pPr>
              <w:pStyle w:val="ASFKTablenorm"/>
            </w:pPr>
            <w:r w:rsidRPr="00FF7624">
              <w:t>Группа полей «Подписи»</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6A4AB9" w:rsidRPr="00FF7624" w:rsidRDefault="006A4AB9" w:rsidP="008265E4">
            <w:pPr>
              <w:pStyle w:val="ASFKTablenorm"/>
            </w:pPr>
            <w:r w:rsidRPr="00FF7624">
              <w:t>Должность руководителя (уполномоченного лица)</w:t>
            </w:r>
          </w:p>
        </w:tc>
        <w:tc>
          <w:tcPr>
            <w:tcW w:w="3002" w:type="pct"/>
          </w:tcPr>
          <w:p w:rsidR="006A4AB9" w:rsidRPr="00FF7624" w:rsidRDefault="006A4AB9" w:rsidP="008265E4">
            <w:pPr>
              <w:pStyle w:val="ASFKTablenorm"/>
            </w:pPr>
            <w:r w:rsidRPr="00FF7624">
              <w:t>Поле заполняется вручную.</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6A4AB9" w:rsidRPr="00FF7624" w:rsidRDefault="006A4AB9" w:rsidP="008265E4">
            <w:pPr>
              <w:pStyle w:val="ASFKTablenorm"/>
            </w:pPr>
            <w:r w:rsidRPr="00FF7624">
              <w:t>ФИО руководителя (уполномоченного лица)</w:t>
            </w:r>
          </w:p>
        </w:tc>
        <w:tc>
          <w:tcPr>
            <w:tcW w:w="3002" w:type="pct"/>
          </w:tcPr>
          <w:p w:rsidR="006A4AB9" w:rsidRPr="00FF7624" w:rsidRDefault="006A4AB9" w:rsidP="008265E4">
            <w:pPr>
              <w:pStyle w:val="ASFKTablenorm"/>
            </w:pPr>
            <w:r w:rsidRPr="00FF7624">
              <w:t>Поле заполняется вручную или выбором из справочника «Сотрудники».</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6A4AB9" w:rsidRPr="00FF7624" w:rsidRDefault="006A4AB9" w:rsidP="008265E4">
            <w:pPr>
              <w:pStyle w:val="ASFKTablenorm"/>
            </w:pPr>
            <w:r w:rsidRPr="00FF7624">
              <w:t>Должность главного бухгалтера (уполномоченного лица)</w:t>
            </w:r>
          </w:p>
        </w:tc>
        <w:tc>
          <w:tcPr>
            <w:tcW w:w="3002" w:type="pct"/>
          </w:tcPr>
          <w:p w:rsidR="006A4AB9" w:rsidRPr="00FF7624" w:rsidRDefault="006A4AB9" w:rsidP="008265E4">
            <w:pPr>
              <w:pStyle w:val="ASFKTablenorm"/>
            </w:pPr>
            <w:r w:rsidRPr="00FF7624">
              <w:t>Поле заполняется вручную.</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6A4AB9" w:rsidRPr="00FF7624" w:rsidRDefault="006A4AB9" w:rsidP="008265E4">
            <w:pPr>
              <w:pStyle w:val="ASFKTablenorm"/>
            </w:pPr>
            <w:r w:rsidRPr="00FF7624">
              <w:t>ФИО главного бухгалтера (уполномоченного лица)</w:t>
            </w:r>
          </w:p>
        </w:tc>
        <w:tc>
          <w:tcPr>
            <w:tcW w:w="3002" w:type="pct"/>
          </w:tcPr>
          <w:p w:rsidR="006A4AB9" w:rsidRPr="00FF7624" w:rsidRDefault="006A4AB9" w:rsidP="008265E4">
            <w:pPr>
              <w:pStyle w:val="ASFKTablenorm"/>
            </w:pPr>
            <w:r w:rsidRPr="00FF7624">
              <w:t>Поле заполняется вручную или выбором из справочника «Сотрудники».</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6A4AB9" w:rsidRPr="00FF7624" w:rsidRDefault="006A4AB9" w:rsidP="008265E4">
            <w:pPr>
              <w:pStyle w:val="ASFKTablenorm"/>
            </w:pPr>
            <w:r w:rsidRPr="00FF7624">
              <w:t>Должность ответственного исполнителя</w:t>
            </w:r>
          </w:p>
        </w:tc>
        <w:tc>
          <w:tcPr>
            <w:tcW w:w="3002" w:type="pct"/>
          </w:tcPr>
          <w:p w:rsidR="006A4AB9" w:rsidRPr="00FF7624" w:rsidRDefault="006A4AB9" w:rsidP="008265E4">
            <w:pPr>
              <w:pStyle w:val="ASFKTablenorm"/>
            </w:pPr>
            <w:r w:rsidRPr="00FF7624">
              <w:t>Поле заполняется вручную.</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6A4AB9" w:rsidRPr="00FF7624" w:rsidRDefault="006A4AB9" w:rsidP="008265E4">
            <w:pPr>
              <w:pStyle w:val="ASFKTablenorm"/>
            </w:pPr>
            <w:r w:rsidRPr="00FF7624">
              <w:t>ФИО ответственного исполнителя</w:t>
            </w:r>
          </w:p>
        </w:tc>
        <w:tc>
          <w:tcPr>
            <w:tcW w:w="3002" w:type="pct"/>
          </w:tcPr>
          <w:p w:rsidR="006A4AB9" w:rsidRPr="00FF7624" w:rsidRDefault="006A4AB9" w:rsidP="008265E4">
            <w:pPr>
              <w:pStyle w:val="ASFKTablenorm"/>
            </w:pPr>
            <w:r w:rsidRPr="00FF7624">
              <w:t>Поле заполняется вручную или выбором из справочника «Сотрудники».</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6A4AB9" w:rsidRPr="00FF7624" w:rsidRDefault="006A4AB9" w:rsidP="008265E4">
            <w:pPr>
              <w:pStyle w:val="ASFKTablenorm"/>
            </w:pPr>
            <w:r w:rsidRPr="00FF7624">
              <w:t>Дата подписания</w:t>
            </w:r>
          </w:p>
        </w:tc>
        <w:tc>
          <w:tcPr>
            <w:tcW w:w="3002" w:type="pct"/>
          </w:tcPr>
          <w:p w:rsidR="006A4AB9" w:rsidRPr="00FF7624" w:rsidRDefault="006A4AB9" w:rsidP="008265E4">
            <w:pPr>
              <w:pStyle w:val="ASFKTablenorm"/>
            </w:pPr>
            <w:r w:rsidRPr="00FF7624">
              <w:t>Первичное заполнение – указывается значение текущей системной даты.</w:t>
            </w:r>
          </w:p>
          <w:p w:rsidR="006A4AB9" w:rsidRPr="00FF7624" w:rsidRDefault="006A4AB9" w:rsidP="008265E4">
            <w:pPr>
              <w:pStyle w:val="ASFKTablenorm"/>
            </w:pPr>
            <w:r w:rsidRPr="00FF7624">
              <w:t>Поле заполняется вручную или выбором из календаря.</w:t>
            </w:r>
          </w:p>
        </w:tc>
      </w:tr>
    </w:tbl>
    <w:p w:rsidR="006A4AB9" w:rsidRPr="00FF7624" w:rsidRDefault="006A4AB9" w:rsidP="006A4AB9">
      <w:pPr>
        <w:pStyle w:val="ASFKNormal"/>
      </w:pPr>
      <w:r w:rsidRPr="00FF7624">
        <w:t>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 представлена на рисунке </w:t>
      </w:r>
      <w:r w:rsidRPr="00FF7624">
        <w:fldChar w:fldCharType="begin"/>
      </w:r>
      <w:r w:rsidRPr="00FF7624">
        <w:instrText xml:space="preserve"> REF _Ref532292862 \h </w:instrText>
      </w:r>
      <w:r w:rsidR="00FF7624">
        <w:instrText xml:space="preserve"> \* MERGEFORMAT </w:instrText>
      </w:r>
      <w:r w:rsidRPr="00FF7624">
        <w:fldChar w:fldCharType="separate"/>
      </w:r>
      <w:r w:rsidR="00607514">
        <w:rPr>
          <w:noProof/>
        </w:rPr>
        <w:t>155</w:t>
      </w:r>
      <w:r w:rsidRPr="00FF7624">
        <w:fldChar w:fldCharType="end"/>
      </w:r>
      <w:r w:rsidRPr="00FF7624">
        <w:t xml:space="preserve">. </w:t>
      </w:r>
    </w:p>
    <w:p w:rsidR="006A4AB9" w:rsidRPr="00FF7624" w:rsidRDefault="00B76DB5" w:rsidP="006A4AB9">
      <w:pPr>
        <w:pStyle w:val="ASFKFigure"/>
      </w:pPr>
      <w:r w:rsidRPr="00FF7624">
        <w:rPr>
          <w:noProof/>
        </w:rPr>
        <w:lastRenderedPageBreak/>
        <w:drawing>
          <wp:inline distT="0" distB="0" distL="0" distR="0">
            <wp:extent cx="6096000" cy="914400"/>
            <wp:effectExtent l="0" t="0" r="0" b="0"/>
            <wp:docPr id="228" name="Рисунок 22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96000" cy="914400"/>
                    </a:xfrm>
                    <a:prstGeom prst="rect">
                      <a:avLst/>
                    </a:prstGeom>
                    <a:noFill/>
                    <a:ln>
                      <a:noFill/>
                    </a:ln>
                  </pic:spPr>
                </pic:pic>
              </a:graphicData>
            </a:graphic>
          </wp:inline>
        </w:drawing>
      </w:r>
    </w:p>
    <w:p w:rsidR="006A4AB9" w:rsidRPr="00FF7624" w:rsidRDefault="00C72376" w:rsidP="006A4AB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29" w:name="_Ref532292862"/>
      <w:bookmarkStart w:id="1030" w:name="_Toc126839323"/>
      <w:r w:rsidR="00607514">
        <w:rPr>
          <w:noProof/>
        </w:rPr>
        <w:t>155</w:t>
      </w:r>
      <w:bookmarkEnd w:id="1029"/>
      <w:r w:rsidRPr="00FF7624">
        <w:rPr>
          <w:noProof/>
        </w:rPr>
        <w:fldChar w:fldCharType="end"/>
      </w:r>
      <w:r w:rsidR="006A4AB9" w:rsidRPr="00FF7624">
        <w:t>.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030"/>
    </w:p>
    <w:p w:rsidR="006A4AB9" w:rsidRPr="00FF7624" w:rsidRDefault="006A4AB9" w:rsidP="006A4AB9">
      <w:r w:rsidRPr="00FF7624">
        <w:t>Перечень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 приведен в таблице </w:t>
      </w:r>
      <w:r w:rsidRPr="00FF7624">
        <w:fldChar w:fldCharType="begin"/>
      </w:r>
      <w:r w:rsidRPr="00FF7624">
        <w:instrText xml:space="preserve"> REF _Ref532293573 \h </w:instrText>
      </w:r>
      <w:r w:rsidR="00FF7624">
        <w:instrText xml:space="preserve"> \* MERGEFORMAT </w:instrText>
      </w:r>
      <w:r w:rsidRPr="00FF7624">
        <w:fldChar w:fldCharType="separate"/>
      </w:r>
      <w:r w:rsidR="00607514">
        <w:rPr>
          <w:noProof/>
        </w:rPr>
        <w:t>105</w:t>
      </w:r>
      <w:r w:rsidRPr="00FF7624">
        <w:fldChar w:fldCharType="end"/>
      </w:r>
      <w:r w:rsidRPr="00FF7624">
        <w:t>.</w:t>
      </w:r>
    </w:p>
    <w:p w:rsidR="006A4AB9" w:rsidRPr="00FF7624" w:rsidRDefault="008310DF" w:rsidP="006A4AB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31" w:name="_Ref532293573"/>
      <w:bookmarkStart w:id="1032" w:name="_Toc126838458"/>
      <w:r w:rsidR="00607514">
        <w:rPr>
          <w:noProof/>
        </w:rPr>
        <w:t>105</w:t>
      </w:r>
      <w:bookmarkEnd w:id="1031"/>
      <w:r w:rsidRPr="00FF7624">
        <w:rPr>
          <w:noProof/>
        </w:rPr>
        <w:fldChar w:fldCharType="end"/>
      </w:r>
      <w:r w:rsidR="006A4AB9" w:rsidRPr="00FF7624">
        <w:t>.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032"/>
    </w:p>
    <w:tbl>
      <w:tblPr>
        <w:tblStyle w:val="ASFKTable"/>
        <w:tblW w:w="5000" w:type="pct"/>
        <w:tblLook w:val="01E0" w:firstRow="1" w:lastRow="1" w:firstColumn="1" w:lastColumn="1" w:noHBand="0" w:noVBand="0"/>
      </w:tblPr>
      <w:tblGrid>
        <w:gridCol w:w="3967"/>
        <w:gridCol w:w="5661"/>
      </w:tblGrid>
      <w:tr w:rsidR="006A4AB9"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060" w:type="pct"/>
          </w:tcPr>
          <w:p w:rsidR="006A4AB9" w:rsidRPr="00FF7624" w:rsidRDefault="006A4AB9" w:rsidP="008265E4">
            <w:pPr>
              <w:pStyle w:val="ASFKTableHead"/>
            </w:pPr>
            <w:r w:rsidRPr="00FF7624">
              <w:t>Наименование поля</w:t>
            </w:r>
          </w:p>
        </w:tc>
        <w:tc>
          <w:tcPr>
            <w:tcW w:w="2940" w:type="pct"/>
          </w:tcPr>
          <w:p w:rsidR="006A4AB9" w:rsidRPr="00FF7624" w:rsidRDefault="006A4AB9" w:rsidP="008265E4">
            <w:pPr>
              <w:pStyle w:val="ASFKTableHead"/>
            </w:pPr>
            <w:r w:rsidRPr="00FF7624">
              <w:t>Описание поля</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A4AB9" w:rsidRPr="00FF7624" w:rsidRDefault="006A4AB9" w:rsidP="008265E4">
            <w:pPr>
              <w:pStyle w:val="ASFKTablenorm"/>
            </w:pPr>
            <w:r w:rsidRPr="00FF7624">
              <w:t>Ответственный исполнитель должность</w:t>
            </w:r>
          </w:p>
        </w:tc>
        <w:tc>
          <w:tcPr>
            <w:tcW w:w="2940" w:type="pct"/>
          </w:tcPr>
          <w:p w:rsidR="006A4AB9" w:rsidRPr="00FF7624" w:rsidRDefault="006A4AB9" w:rsidP="008265E4">
            <w:pPr>
              <w:pStyle w:val="ASFKTablenorm"/>
            </w:pPr>
            <w:r w:rsidRPr="00FF7624">
              <w:t>Поле заполняется на основании Квитанции об обработке документа в OEBS.</w:t>
            </w:r>
          </w:p>
        </w:tc>
      </w:tr>
      <w:tr w:rsidR="006A4AB9"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6A4AB9" w:rsidRPr="00FF7624" w:rsidRDefault="006A4AB9" w:rsidP="008265E4">
            <w:pPr>
              <w:pStyle w:val="ASFKTablenorm"/>
            </w:pPr>
            <w:r w:rsidRPr="00FF7624">
              <w:t>Расшифровка подписи</w:t>
            </w:r>
          </w:p>
        </w:tc>
        <w:tc>
          <w:tcPr>
            <w:tcW w:w="2940" w:type="pct"/>
          </w:tcPr>
          <w:p w:rsidR="006A4AB9" w:rsidRPr="00FF7624" w:rsidRDefault="006A4AB9" w:rsidP="008265E4">
            <w:pPr>
              <w:pStyle w:val="ASFKTablenorm"/>
            </w:pPr>
            <w:r w:rsidRPr="00FF7624">
              <w:t>Поле заполняется на основании Квитанции об обработке документа в OEBS.</w:t>
            </w:r>
          </w:p>
        </w:tc>
      </w:tr>
      <w:tr w:rsidR="006A4AB9"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6A4AB9" w:rsidRPr="00FF7624" w:rsidRDefault="006A4AB9" w:rsidP="008265E4">
            <w:pPr>
              <w:pStyle w:val="ASFKTablenorm"/>
            </w:pPr>
            <w:r w:rsidRPr="00FF7624">
              <w:t>Дата принятия</w:t>
            </w:r>
          </w:p>
        </w:tc>
        <w:tc>
          <w:tcPr>
            <w:tcW w:w="2940" w:type="pct"/>
          </w:tcPr>
          <w:p w:rsidR="006A4AB9" w:rsidRPr="00FF7624" w:rsidRDefault="006A4AB9" w:rsidP="008265E4">
            <w:pPr>
              <w:pStyle w:val="ASFKTablenorm"/>
            </w:pPr>
            <w:r w:rsidRPr="00FF7624">
              <w:t>Поле заполняется на основании Квитанции об обработке документа в OEBS.</w:t>
            </w:r>
          </w:p>
        </w:tc>
      </w:tr>
    </w:tbl>
    <w:p w:rsidR="00234B0A" w:rsidRPr="00FF7624" w:rsidRDefault="00234B0A" w:rsidP="00234B0A">
      <w:pPr>
        <w:pStyle w:val="32"/>
      </w:pPr>
      <w:bookmarkStart w:id="1033" w:name="_Toc532463827"/>
      <w:bookmarkStart w:id="1034" w:name="_Ref532463958"/>
      <w:bookmarkStart w:id="1035" w:name="_Ref532464481"/>
      <w:bookmarkStart w:id="1036" w:name="_Toc126839098"/>
      <w:r w:rsidRPr="00FF7624">
        <w:t>Банковское КОО</w:t>
      </w:r>
      <w:bookmarkEnd w:id="1033"/>
      <w:bookmarkEnd w:id="1034"/>
      <w:bookmarkEnd w:id="1035"/>
      <w:bookmarkEnd w:id="1036"/>
    </w:p>
    <w:p w:rsidR="00234B0A" w:rsidRPr="00FF7624" w:rsidRDefault="00234B0A" w:rsidP="00234B0A">
      <w:pPr>
        <w:pStyle w:val="ASFKNormal"/>
      </w:pPr>
      <w:r w:rsidRPr="00FF7624">
        <w:t>Для работы с документами «Заявление на выдачу (перевод, исполнение) КОО» следует перейти в пункт меню «Документы – Регистрация и учет обязательств – Аккредитив – Банковское казначейское обеспечение обязательств – Банковское КОО». Откроется ЭФ списка документов, представленная на рисунке </w:t>
      </w:r>
      <w:r w:rsidRPr="00FF7624">
        <w:fldChar w:fldCharType="begin"/>
      </w:r>
      <w:r w:rsidRPr="00FF7624">
        <w:instrText xml:space="preserve"> REF _Ref532463541 \h </w:instrText>
      </w:r>
      <w:r w:rsidR="00FF7624">
        <w:instrText xml:space="preserve"> \* MERGEFORMAT </w:instrText>
      </w:r>
      <w:r w:rsidRPr="00FF7624">
        <w:fldChar w:fldCharType="separate"/>
      </w:r>
      <w:r w:rsidR="00607514">
        <w:rPr>
          <w:noProof/>
        </w:rPr>
        <w:t>156</w:t>
      </w:r>
      <w:r w:rsidRPr="00FF7624">
        <w:fldChar w:fldCharType="end"/>
      </w:r>
      <w:r w:rsidRPr="00FF7624">
        <w:t>.</w:t>
      </w:r>
    </w:p>
    <w:p w:rsidR="00234B0A" w:rsidRPr="00FF7624" w:rsidRDefault="00B76DB5" w:rsidP="00234B0A">
      <w:pPr>
        <w:pStyle w:val="ASFKFigure"/>
      </w:pPr>
      <w:r w:rsidRPr="00FF7624">
        <w:rPr>
          <w:noProof/>
        </w:rPr>
        <w:drawing>
          <wp:inline distT="0" distB="0" distL="0" distR="0">
            <wp:extent cx="6086475" cy="2667000"/>
            <wp:effectExtent l="0" t="0" r="9525" b="0"/>
            <wp:docPr id="229" name="Рисунок 229"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ОРФК"/>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86475" cy="2667000"/>
                    </a:xfrm>
                    <a:prstGeom prst="rect">
                      <a:avLst/>
                    </a:prstGeom>
                    <a:noFill/>
                    <a:ln>
                      <a:noFill/>
                    </a:ln>
                  </pic:spPr>
                </pic:pic>
              </a:graphicData>
            </a:graphic>
          </wp:inline>
        </w:drawing>
      </w:r>
    </w:p>
    <w:p w:rsidR="00234B0A" w:rsidRPr="00FF7624" w:rsidRDefault="00C72376" w:rsidP="00234B0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37" w:name="_Ref532463541"/>
      <w:bookmarkStart w:id="1038" w:name="_Toc126839324"/>
      <w:r w:rsidR="00607514">
        <w:rPr>
          <w:noProof/>
        </w:rPr>
        <w:t>156</w:t>
      </w:r>
      <w:bookmarkEnd w:id="1037"/>
      <w:r w:rsidRPr="00FF7624">
        <w:rPr>
          <w:noProof/>
        </w:rPr>
        <w:fldChar w:fldCharType="end"/>
      </w:r>
      <w:r w:rsidR="00234B0A" w:rsidRPr="00FF7624">
        <w:t>. ЭФ списка документов «Банковское КОО»</w:t>
      </w:r>
      <w:bookmarkEnd w:id="1038"/>
      <w:r w:rsidR="00234B0A" w:rsidRPr="00FF7624">
        <w:t xml:space="preserve"> </w:t>
      </w:r>
    </w:p>
    <w:p w:rsidR="00234B0A" w:rsidRPr="00FF7624" w:rsidRDefault="00234B0A" w:rsidP="00234B0A">
      <w:pPr>
        <w:pStyle w:val="41"/>
      </w:pPr>
      <w:r w:rsidRPr="00FF7624">
        <w:lastRenderedPageBreak/>
        <w:t>Доступные операции</w:t>
      </w:r>
    </w:p>
    <w:p w:rsidR="00234B0A" w:rsidRPr="00FF7624" w:rsidRDefault="00234B0A" w:rsidP="00234B0A">
      <w:pPr>
        <w:pStyle w:val="ASFKNormal"/>
      </w:pPr>
      <w:r w:rsidRPr="00FF7624">
        <w:t>На АРМ ОРФК доступны следующие операции над документом:</w:t>
      </w:r>
    </w:p>
    <w:p w:rsidR="00234B0A" w:rsidRPr="00FF7624" w:rsidRDefault="00234B0A" w:rsidP="00234B0A">
      <w:pPr>
        <w:pStyle w:val="ASFKListmark1"/>
      </w:pPr>
      <w:r w:rsidRPr="00FF7624">
        <w:t>просмотр;</w:t>
      </w:r>
    </w:p>
    <w:p w:rsidR="00234B0A" w:rsidRPr="00FF7624" w:rsidRDefault="00234B0A" w:rsidP="00234B0A">
      <w:pPr>
        <w:pStyle w:val="ASFKListmark1"/>
      </w:pPr>
      <w:r w:rsidRPr="00FF7624">
        <w:t>печать;</w:t>
      </w:r>
    </w:p>
    <w:p w:rsidR="00234B0A" w:rsidRPr="00FF7624" w:rsidRDefault="00234B0A" w:rsidP="00234B0A">
      <w:pPr>
        <w:pStyle w:val="ASFKListmark1"/>
      </w:pPr>
      <w:r w:rsidRPr="00FF7624">
        <w:t>проверка, подписание и удаление ЭП;</w:t>
      </w:r>
    </w:p>
    <w:p w:rsidR="00234B0A" w:rsidRPr="00FF7624" w:rsidRDefault="00234B0A" w:rsidP="00234B0A">
      <w:pPr>
        <w:pStyle w:val="ASFKListmark1"/>
      </w:pPr>
      <w:r w:rsidRPr="00FF7624">
        <w:t>экспорт во внешнюю систему;</w:t>
      </w:r>
    </w:p>
    <w:p w:rsidR="00234B0A" w:rsidRPr="00FF7624" w:rsidRDefault="00234B0A" w:rsidP="00234B0A">
      <w:pPr>
        <w:pStyle w:val="ASFKListmark1"/>
      </w:pPr>
      <w:r w:rsidRPr="00FF7624">
        <w:t>отправка.</w:t>
      </w:r>
    </w:p>
    <w:p w:rsidR="00234B0A" w:rsidRPr="00FF7624" w:rsidRDefault="00234B0A" w:rsidP="00234B0A">
      <w:pPr>
        <w:pStyle w:val="41"/>
      </w:pPr>
      <w:r w:rsidRPr="00FF7624">
        <w:t>Экранная форма документа</w:t>
      </w:r>
    </w:p>
    <w:p w:rsidR="00234B0A" w:rsidRPr="00FF7624" w:rsidRDefault="00234B0A" w:rsidP="00234B0A">
      <w:pPr>
        <w:pStyle w:val="ASFKNormal"/>
      </w:pPr>
      <w:r w:rsidRPr="00FF7624">
        <w:t>ЭФ документа «Банковское КОО» представлена на рисунке </w:t>
      </w:r>
      <w:r w:rsidRPr="00FF7624">
        <w:fldChar w:fldCharType="begin"/>
      </w:r>
      <w:r w:rsidRPr="00FF7624">
        <w:instrText xml:space="preserve"> REF _Ref532463542 \h </w:instrText>
      </w:r>
      <w:r w:rsidR="00FF7624">
        <w:instrText xml:space="preserve"> \* MERGEFORMAT </w:instrText>
      </w:r>
      <w:r w:rsidRPr="00FF7624">
        <w:fldChar w:fldCharType="separate"/>
      </w:r>
      <w:r w:rsidR="00607514">
        <w:rPr>
          <w:noProof/>
        </w:rPr>
        <w:t>157</w:t>
      </w:r>
      <w:r w:rsidRPr="00FF7624">
        <w:fldChar w:fldCharType="end"/>
      </w:r>
      <w:r w:rsidRPr="00FF7624">
        <w:t>. Форма содержит следующие закладки:</w:t>
      </w:r>
    </w:p>
    <w:p w:rsidR="00234B0A" w:rsidRPr="00FF7624" w:rsidRDefault="00234B0A" w:rsidP="00234B0A">
      <w:pPr>
        <w:pStyle w:val="ASFKListmark1"/>
      </w:pPr>
      <w:r w:rsidRPr="00FF7624">
        <w:t>«Основные атрибуты (1)»;</w:t>
      </w:r>
    </w:p>
    <w:p w:rsidR="00234B0A" w:rsidRPr="00FF7624" w:rsidRDefault="00234B0A" w:rsidP="00234B0A">
      <w:pPr>
        <w:pStyle w:val="ASFKListmark1"/>
      </w:pPr>
      <w:r w:rsidRPr="00FF7624">
        <w:t>«Документ (2)»;</w:t>
      </w:r>
    </w:p>
    <w:p w:rsidR="00234B0A" w:rsidRPr="00FF7624" w:rsidRDefault="00234B0A" w:rsidP="00234B0A">
      <w:pPr>
        <w:pStyle w:val="ASFKListmark1"/>
      </w:pPr>
      <w:r w:rsidRPr="00FF7624">
        <w:t>«Подписи (3)».</w:t>
      </w:r>
    </w:p>
    <w:p w:rsidR="00234B0A" w:rsidRPr="00FF7624" w:rsidRDefault="00B76DB5" w:rsidP="00234B0A">
      <w:pPr>
        <w:pStyle w:val="ASFKFigure"/>
      </w:pPr>
      <w:r w:rsidRPr="00FF7624">
        <w:rPr>
          <w:noProof/>
        </w:rPr>
        <w:lastRenderedPageBreak/>
        <w:drawing>
          <wp:inline distT="0" distB="0" distL="0" distR="0">
            <wp:extent cx="6096000" cy="6019800"/>
            <wp:effectExtent l="0" t="0" r="0" b="0"/>
            <wp:docPr id="230" name="Рисунок 2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096000" cy="6019800"/>
                    </a:xfrm>
                    <a:prstGeom prst="rect">
                      <a:avLst/>
                    </a:prstGeom>
                    <a:noFill/>
                    <a:ln>
                      <a:noFill/>
                    </a:ln>
                  </pic:spPr>
                </pic:pic>
              </a:graphicData>
            </a:graphic>
          </wp:inline>
        </w:drawing>
      </w:r>
    </w:p>
    <w:p w:rsidR="00234B0A" w:rsidRPr="00FF7624" w:rsidRDefault="00C72376" w:rsidP="00234B0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39" w:name="_Ref532463542"/>
      <w:bookmarkStart w:id="1040" w:name="_Toc126839325"/>
      <w:r w:rsidR="00607514">
        <w:rPr>
          <w:noProof/>
        </w:rPr>
        <w:t>157</w:t>
      </w:r>
      <w:bookmarkEnd w:id="1039"/>
      <w:r w:rsidRPr="00FF7624">
        <w:rPr>
          <w:noProof/>
        </w:rPr>
        <w:fldChar w:fldCharType="end"/>
      </w:r>
      <w:r w:rsidR="00234B0A" w:rsidRPr="00FF7624">
        <w:t>. ЭФ документа «Банковское КОО», закладки «Основные атрибуты (1)»</w:t>
      </w:r>
      <w:bookmarkEnd w:id="1040"/>
    </w:p>
    <w:p w:rsidR="00234B0A" w:rsidRPr="00FF7624" w:rsidRDefault="00234B0A" w:rsidP="00234B0A">
      <w:pPr>
        <w:pStyle w:val="ASFKNormal"/>
      </w:pPr>
      <w:r w:rsidRPr="00FF7624">
        <w:t>Перечень полей документа «Банковское КОО», закладки «Основные атрибуты (1)» приведен в таблице </w:t>
      </w:r>
      <w:r w:rsidRPr="00FF7624">
        <w:fldChar w:fldCharType="begin"/>
      </w:r>
      <w:r w:rsidRPr="00FF7624">
        <w:instrText xml:space="preserve"> REF _Ref532463545 \h </w:instrText>
      </w:r>
      <w:r w:rsidR="00FF7624">
        <w:instrText xml:space="preserve"> \* MERGEFORMAT </w:instrText>
      </w:r>
      <w:r w:rsidRPr="00FF7624">
        <w:fldChar w:fldCharType="separate"/>
      </w:r>
      <w:r w:rsidR="00607514">
        <w:rPr>
          <w:noProof/>
        </w:rPr>
        <w:t>106</w:t>
      </w:r>
      <w:r w:rsidRPr="00FF7624">
        <w:fldChar w:fldCharType="end"/>
      </w:r>
      <w:r w:rsidRPr="00FF7624">
        <w:t>.</w:t>
      </w:r>
    </w:p>
    <w:p w:rsidR="00234B0A" w:rsidRPr="00FF7624" w:rsidRDefault="008310DF" w:rsidP="00234B0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41" w:name="_Ref532463545"/>
      <w:bookmarkStart w:id="1042" w:name="_Toc126838459"/>
      <w:r w:rsidR="00607514">
        <w:rPr>
          <w:noProof/>
        </w:rPr>
        <w:t>106</w:t>
      </w:r>
      <w:bookmarkEnd w:id="1041"/>
      <w:r w:rsidRPr="00FF7624">
        <w:rPr>
          <w:noProof/>
        </w:rPr>
        <w:fldChar w:fldCharType="end"/>
      </w:r>
      <w:r w:rsidR="00234B0A" w:rsidRPr="00FF7624">
        <w:t>. Описание полей документа «Банковское КОО», закладки «Основные атрибуты (1)»</w:t>
      </w:r>
      <w:bookmarkEnd w:id="1042"/>
    </w:p>
    <w:tbl>
      <w:tblPr>
        <w:tblStyle w:val="ASFKTable"/>
        <w:tblW w:w="5000" w:type="pct"/>
        <w:tblLook w:val="01E0" w:firstRow="1" w:lastRow="1" w:firstColumn="1" w:lastColumn="1" w:noHBand="0" w:noVBand="0"/>
      </w:tblPr>
      <w:tblGrid>
        <w:gridCol w:w="2900"/>
        <w:gridCol w:w="6728"/>
      </w:tblGrid>
      <w:tr w:rsidR="00234B0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234B0A" w:rsidRPr="00FF7624" w:rsidRDefault="00234B0A" w:rsidP="00CD261E">
            <w:pPr>
              <w:pStyle w:val="ASFKTableHead"/>
            </w:pPr>
            <w:r w:rsidRPr="00FF7624">
              <w:t>Наименование поля</w:t>
            </w:r>
          </w:p>
        </w:tc>
        <w:tc>
          <w:tcPr>
            <w:tcW w:w="3494" w:type="pct"/>
          </w:tcPr>
          <w:p w:rsidR="00234B0A" w:rsidRPr="00FF7624" w:rsidRDefault="00234B0A" w:rsidP="00CD261E">
            <w:pPr>
              <w:pStyle w:val="ASFKTableHead"/>
            </w:pPr>
            <w:r w:rsidRPr="00FF7624">
              <w:t>Описание поля</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Дата</w:t>
            </w:r>
          </w:p>
        </w:tc>
        <w:tc>
          <w:tcPr>
            <w:tcW w:w="3494" w:type="pct"/>
          </w:tcPr>
          <w:p w:rsidR="00234B0A" w:rsidRPr="00FF7624" w:rsidRDefault="00234B0A" w:rsidP="00CD261E">
            <w:pPr>
              <w:pStyle w:val="ASFKTablenorm"/>
            </w:pPr>
            <w:r w:rsidRPr="00FF7624">
              <w:t>Указывается системная дата формирования документа.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Номер</w:t>
            </w:r>
          </w:p>
        </w:tc>
        <w:tc>
          <w:tcPr>
            <w:tcW w:w="3494" w:type="pct"/>
          </w:tcPr>
          <w:p w:rsidR="00234B0A" w:rsidRPr="00FF7624" w:rsidRDefault="00234B0A" w:rsidP="00CD261E">
            <w:pPr>
              <w:pStyle w:val="ASFKTablenorm"/>
            </w:pPr>
            <w:r w:rsidRPr="00FF7624">
              <w:t>Указывается номер документа.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Сумма</w:t>
            </w:r>
          </w:p>
        </w:tc>
        <w:tc>
          <w:tcPr>
            <w:tcW w:w="3494" w:type="pct"/>
          </w:tcPr>
          <w:p w:rsidR="00234B0A" w:rsidRPr="00FF7624" w:rsidRDefault="00234B0A" w:rsidP="00CD261E">
            <w:pPr>
              <w:pStyle w:val="ASFKTablenorm"/>
            </w:pPr>
            <w:r w:rsidRPr="00FF7624">
              <w:t>Указывается сумма документа.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Статус</w:t>
            </w:r>
          </w:p>
        </w:tc>
        <w:tc>
          <w:tcPr>
            <w:tcW w:w="3494" w:type="pct"/>
          </w:tcPr>
          <w:p w:rsidR="00234B0A" w:rsidRPr="00FF7624" w:rsidRDefault="00234B0A" w:rsidP="00CD261E">
            <w:pPr>
              <w:pStyle w:val="ASFKTablenorm"/>
            </w:pPr>
            <w:r w:rsidRPr="00FF7624">
              <w:t>Указывается текущий статус документа.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Тип</w:t>
            </w:r>
          </w:p>
        </w:tc>
        <w:tc>
          <w:tcPr>
            <w:tcW w:w="3494" w:type="pct"/>
          </w:tcPr>
          <w:p w:rsidR="00234B0A" w:rsidRPr="00FF7624" w:rsidRDefault="00234B0A" w:rsidP="00CD261E">
            <w:pPr>
              <w:pStyle w:val="ASFKTablenorm"/>
            </w:pPr>
            <w:r w:rsidRPr="00FF7624">
              <w:t>Указывается технический тип документа. АКБ</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4B0A" w:rsidRPr="00FF7624" w:rsidRDefault="00234B0A" w:rsidP="00CD261E">
            <w:pPr>
              <w:pStyle w:val="ASFKTablenorm"/>
            </w:pPr>
            <w:r w:rsidRPr="00FF7624">
              <w:lastRenderedPageBreak/>
              <w:t>Закладка «Основные атрибуты (1)</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Сумма прописью</w:t>
            </w:r>
          </w:p>
        </w:tc>
        <w:tc>
          <w:tcPr>
            <w:tcW w:w="3494" w:type="pct"/>
          </w:tcPr>
          <w:p w:rsidR="00234B0A" w:rsidRPr="00FF7624" w:rsidRDefault="00234B0A" w:rsidP="00CD261E">
            <w:pPr>
              <w:pStyle w:val="ASFKTablenorm"/>
            </w:pPr>
            <w:r w:rsidRPr="00FF7624">
              <w:t>Указывается сумма документа прописью.</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Дата окончания</w:t>
            </w:r>
          </w:p>
        </w:tc>
        <w:tc>
          <w:tcPr>
            <w:tcW w:w="3494" w:type="pct"/>
          </w:tcPr>
          <w:p w:rsidR="00234B0A" w:rsidRPr="00FF7624" w:rsidRDefault="00234B0A" w:rsidP="00CD261E">
            <w:pPr>
              <w:pStyle w:val="ASFKTablenorm"/>
            </w:pPr>
            <w:r w:rsidRPr="00FF7624">
              <w:t>Указывается дата окончания срок действия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«Государственный контракт»</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Дата</w:t>
            </w:r>
          </w:p>
        </w:tc>
        <w:tc>
          <w:tcPr>
            <w:tcW w:w="3494" w:type="pct"/>
          </w:tcPr>
          <w:p w:rsidR="00234B0A" w:rsidRPr="00FF7624" w:rsidRDefault="00234B0A" w:rsidP="00CD261E">
            <w:pPr>
              <w:pStyle w:val="ASFKTablenorm"/>
            </w:pPr>
            <w:r w:rsidRPr="00FF7624">
              <w:t>Указывается номер контракта.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Номер</w:t>
            </w:r>
          </w:p>
        </w:tc>
        <w:tc>
          <w:tcPr>
            <w:tcW w:w="3494" w:type="pct"/>
          </w:tcPr>
          <w:p w:rsidR="00234B0A" w:rsidRPr="00FF7624" w:rsidRDefault="00234B0A" w:rsidP="00CD261E">
            <w:pPr>
              <w:pStyle w:val="ASFKTablenorm"/>
            </w:pPr>
            <w:r w:rsidRPr="00FF7624">
              <w:t>Указывается дата контракта.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Идентификатор</w:t>
            </w:r>
          </w:p>
        </w:tc>
        <w:tc>
          <w:tcPr>
            <w:tcW w:w="3494" w:type="pct"/>
          </w:tcPr>
          <w:p w:rsidR="00234B0A" w:rsidRPr="00FF7624" w:rsidRDefault="00234B0A" w:rsidP="00CD261E">
            <w:pPr>
              <w:pStyle w:val="ASFKTablenorm"/>
            </w:pPr>
            <w:r w:rsidRPr="00FF7624">
              <w:t>Указывается идентификатор государственного контракта.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Предмет</w:t>
            </w:r>
          </w:p>
        </w:tc>
        <w:tc>
          <w:tcPr>
            <w:tcW w:w="3494" w:type="pct"/>
          </w:tcPr>
          <w:p w:rsidR="00234B0A" w:rsidRPr="00FF7624" w:rsidRDefault="00234B0A" w:rsidP="00CD261E">
            <w:pPr>
              <w:pStyle w:val="ASFKTablenorm"/>
            </w:pPr>
            <w:r w:rsidRPr="00FF7624">
              <w:t>Указывается предмет контракта.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Номер БО</w:t>
            </w:r>
          </w:p>
        </w:tc>
        <w:tc>
          <w:tcPr>
            <w:tcW w:w="3494" w:type="pct"/>
          </w:tcPr>
          <w:p w:rsidR="00234B0A" w:rsidRPr="00FF7624" w:rsidRDefault="00234B0A" w:rsidP="00CD261E">
            <w:pPr>
              <w:pStyle w:val="ASFKTablenorm"/>
            </w:pPr>
            <w:r w:rsidRPr="00FF7624">
              <w:t>Указывается номер БО по контракту.</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Код по БК</w:t>
            </w:r>
          </w:p>
        </w:tc>
        <w:tc>
          <w:tcPr>
            <w:tcW w:w="3494" w:type="pct"/>
          </w:tcPr>
          <w:p w:rsidR="00234B0A" w:rsidRPr="00FF7624" w:rsidRDefault="00234B0A" w:rsidP="00CD261E">
            <w:pPr>
              <w:pStyle w:val="ASFKTablenorm"/>
            </w:pPr>
            <w:r w:rsidRPr="00FF7624">
              <w:t>Указывается код по БК.</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Код объекта ФАИП (КМИ)</w:t>
            </w:r>
          </w:p>
        </w:tc>
        <w:tc>
          <w:tcPr>
            <w:tcW w:w="3494" w:type="pct"/>
          </w:tcPr>
          <w:p w:rsidR="00234B0A" w:rsidRPr="00FF7624" w:rsidRDefault="00234B0A" w:rsidP="00CD261E">
            <w:pPr>
              <w:pStyle w:val="ASFKTablenorm"/>
            </w:pPr>
            <w:r w:rsidRPr="00FF7624">
              <w:t>Указывается код объекта по ФАИП (КМИ).</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«Системный документ»</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Номер</w:t>
            </w:r>
          </w:p>
        </w:tc>
        <w:tc>
          <w:tcPr>
            <w:tcW w:w="3494" w:type="pct"/>
          </w:tcPr>
          <w:p w:rsidR="00234B0A" w:rsidRPr="00FF7624" w:rsidRDefault="00234B0A" w:rsidP="00CD261E">
            <w:pPr>
              <w:pStyle w:val="ASFKTablenorm"/>
            </w:pPr>
            <w:r w:rsidRPr="00FF7624">
              <w:t>Указывается номер КОО, по которому осуществлен перевод данного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Дата</w:t>
            </w:r>
          </w:p>
        </w:tc>
        <w:tc>
          <w:tcPr>
            <w:tcW w:w="3494" w:type="pct"/>
          </w:tcPr>
          <w:p w:rsidR="00234B0A" w:rsidRPr="00FF7624" w:rsidRDefault="00234B0A" w:rsidP="00CD261E">
            <w:pPr>
              <w:pStyle w:val="ASFKTablenorm"/>
            </w:pPr>
            <w:r w:rsidRPr="00FF7624">
              <w:t>Указывается дата КОО, по которому осуществлен перевод данного.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«Заявитель»</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Наименование</w:t>
            </w:r>
          </w:p>
        </w:tc>
        <w:tc>
          <w:tcPr>
            <w:tcW w:w="3494" w:type="pct"/>
          </w:tcPr>
          <w:p w:rsidR="00234B0A" w:rsidRPr="00FF7624" w:rsidRDefault="00234B0A" w:rsidP="00CD261E">
            <w:pPr>
              <w:pStyle w:val="ASFKTablenorm"/>
            </w:pPr>
            <w:r w:rsidRPr="00FF7624">
              <w:t>Указывается полное или сокращенное наименование государственного заказчика (исполнителя, соисполнителя), направившего Заявление на выдачу (перевод) КОО.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ИНН</w:t>
            </w:r>
          </w:p>
        </w:tc>
        <w:tc>
          <w:tcPr>
            <w:tcW w:w="3494" w:type="pct"/>
          </w:tcPr>
          <w:p w:rsidR="00234B0A" w:rsidRPr="00FF7624" w:rsidRDefault="00234B0A" w:rsidP="00CD261E">
            <w:pPr>
              <w:pStyle w:val="ASFKTablenorm"/>
            </w:pPr>
            <w:r w:rsidRPr="00FF7624">
              <w:t>Указывается ИНН государственного заказчика (исполнителя, соисполнителя), направившего Заявление на выдачу (перевод)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КПП</w:t>
            </w:r>
          </w:p>
        </w:tc>
        <w:tc>
          <w:tcPr>
            <w:tcW w:w="3494" w:type="pct"/>
          </w:tcPr>
          <w:p w:rsidR="00234B0A" w:rsidRPr="00FF7624" w:rsidRDefault="00234B0A" w:rsidP="00CD261E">
            <w:pPr>
              <w:pStyle w:val="ASFKTablenorm"/>
            </w:pPr>
            <w:r w:rsidRPr="00FF7624">
              <w:t>Указывается КПП государственного заказчика (исполнителя, соисполнителя), направившего Заявление на выдачу (перевод) КОО.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Сч.№</w:t>
            </w:r>
          </w:p>
        </w:tc>
        <w:tc>
          <w:tcPr>
            <w:tcW w:w="3494" w:type="pct"/>
          </w:tcPr>
          <w:p w:rsidR="00234B0A" w:rsidRPr="00FF7624" w:rsidRDefault="00234B0A" w:rsidP="00CD261E">
            <w:pPr>
              <w:pStyle w:val="ASFKTablenorm"/>
            </w:pPr>
            <w:r w:rsidRPr="00FF7624">
              <w:t>Указывается номер л/с ПБС, открытого государственному заказчику, направившему Заявление на выдачу КОО в ТОФК, или номер банковского счета исполнителя (соисполнителя), направившего Заявление на перевод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«Орган Федерального казначейства»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Наименование</w:t>
            </w:r>
          </w:p>
        </w:tc>
        <w:tc>
          <w:tcPr>
            <w:tcW w:w="3494" w:type="pct"/>
          </w:tcPr>
          <w:p w:rsidR="00234B0A" w:rsidRPr="00FF7624" w:rsidRDefault="00234B0A" w:rsidP="00A6160E">
            <w:pPr>
              <w:pStyle w:val="ASFKTablenorm"/>
            </w:pPr>
            <w:r w:rsidRPr="00FF7624">
              <w:t xml:space="preserve">Указывается полное или сокращенное наименование </w:t>
            </w:r>
            <w:r w:rsidR="00A6160E" w:rsidRPr="00FF7624">
              <w:t>ТОФК</w:t>
            </w:r>
            <w:r w:rsidRPr="00FF7624">
              <w:t xml:space="preserve"> по месту открытия государственному заказчику л/с ПБС.</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Код ТОФК</w:t>
            </w:r>
          </w:p>
        </w:tc>
        <w:tc>
          <w:tcPr>
            <w:tcW w:w="3494" w:type="pct"/>
          </w:tcPr>
          <w:p w:rsidR="00234B0A" w:rsidRPr="00FF7624" w:rsidRDefault="00234B0A" w:rsidP="00CD261E">
            <w:pPr>
              <w:pStyle w:val="ASFKTablenorm"/>
            </w:pPr>
            <w:r w:rsidRPr="00FF7624">
              <w:t>Указывается код ОрФК по месту открытия государственному заказчику л/с ПБС.</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«Получатель»</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Наименование</w:t>
            </w:r>
          </w:p>
        </w:tc>
        <w:tc>
          <w:tcPr>
            <w:tcW w:w="3494" w:type="pct"/>
          </w:tcPr>
          <w:p w:rsidR="00234B0A" w:rsidRPr="00FF7624" w:rsidRDefault="00234B0A" w:rsidP="00CD261E">
            <w:pPr>
              <w:pStyle w:val="ASFKTablenorm"/>
            </w:pPr>
            <w:r w:rsidRPr="00FF7624">
              <w:t>Указывается полное или сокращенное наименование исполнителя (соисполнителя).</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ИНН</w:t>
            </w:r>
          </w:p>
        </w:tc>
        <w:tc>
          <w:tcPr>
            <w:tcW w:w="3494" w:type="pct"/>
          </w:tcPr>
          <w:p w:rsidR="00234B0A" w:rsidRPr="00FF7624" w:rsidRDefault="00234B0A" w:rsidP="00CD261E">
            <w:pPr>
              <w:pStyle w:val="ASFKTablenorm"/>
            </w:pPr>
            <w:r w:rsidRPr="00FF7624">
              <w:t>Указывается ИНН исполнителя (соисполнителя).a</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КПП</w:t>
            </w:r>
          </w:p>
        </w:tc>
        <w:tc>
          <w:tcPr>
            <w:tcW w:w="3494" w:type="pct"/>
          </w:tcPr>
          <w:p w:rsidR="00234B0A" w:rsidRPr="00FF7624" w:rsidRDefault="00234B0A" w:rsidP="00CD261E">
            <w:pPr>
              <w:pStyle w:val="ASFKTablenorm"/>
            </w:pPr>
            <w:r w:rsidRPr="00FF7624">
              <w:t>Указывается КПП (при наличии) исполнителя (соисполнителя).</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Сч.№</w:t>
            </w:r>
          </w:p>
        </w:tc>
        <w:tc>
          <w:tcPr>
            <w:tcW w:w="3494" w:type="pct"/>
          </w:tcPr>
          <w:p w:rsidR="00234B0A" w:rsidRPr="00FF7624" w:rsidRDefault="00234B0A" w:rsidP="00CD261E">
            <w:pPr>
              <w:pStyle w:val="ASFKTablenorm"/>
            </w:pPr>
            <w:r w:rsidRPr="00FF7624">
              <w:t>Указывается номер банковского счета исполнителя (соисполнителя).</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«Банк получателя»</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lastRenderedPageBreak/>
              <w:t>Наименование</w:t>
            </w:r>
          </w:p>
        </w:tc>
        <w:tc>
          <w:tcPr>
            <w:tcW w:w="3494" w:type="pct"/>
          </w:tcPr>
          <w:p w:rsidR="00234B0A" w:rsidRPr="00FF7624" w:rsidRDefault="00234B0A" w:rsidP="00CD261E">
            <w:pPr>
              <w:pStyle w:val="ASFKTablenorm"/>
            </w:pPr>
            <w:r w:rsidRPr="00FF7624">
              <w:t>Указывается наименование банка получателя.</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234B0A" w:rsidRPr="00FF7624" w:rsidRDefault="00234B0A" w:rsidP="00CD261E">
            <w:pPr>
              <w:pStyle w:val="ASFKTablenorm"/>
            </w:pPr>
            <w:r w:rsidRPr="00FF7624">
              <w:t>БИК</w:t>
            </w:r>
          </w:p>
        </w:tc>
        <w:tc>
          <w:tcPr>
            <w:tcW w:w="3494" w:type="pct"/>
          </w:tcPr>
          <w:p w:rsidR="00234B0A" w:rsidRPr="00FF7624" w:rsidRDefault="00234B0A" w:rsidP="00CD261E">
            <w:pPr>
              <w:pStyle w:val="ASFKTablenorm"/>
            </w:pPr>
            <w:r w:rsidRPr="00FF7624">
              <w:t>Указывается БИК банка получателя.</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234B0A" w:rsidRPr="00FF7624" w:rsidRDefault="00234B0A" w:rsidP="00CD261E">
            <w:pPr>
              <w:pStyle w:val="ASFKTablenorm"/>
            </w:pPr>
            <w:r w:rsidRPr="00FF7624">
              <w:t>Сч.№</w:t>
            </w:r>
          </w:p>
        </w:tc>
        <w:tc>
          <w:tcPr>
            <w:tcW w:w="3494" w:type="pct"/>
          </w:tcPr>
          <w:p w:rsidR="00234B0A" w:rsidRPr="00FF7624" w:rsidRDefault="00234B0A" w:rsidP="00CD261E">
            <w:pPr>
              <w:pStyle w:val="ASFKTablenorm"/>
            </w:pPr>
            <w:r w:rsidRPr="00FF7624">
              <w:t>Указывается номер корреспондентского счета кредитной организации, корреспондентского субсчета филиала кредитной организации,</w:t>
            </w:r>
          </w:p>
        </w:tc>
      </w:tr>
    </w:tbl>
    <w:p w:rsidR="00234B0A" w:rsidRPr="00FF7624" w:rsidRDefault="00234B0A" w:rsidP="00234B0A">
      <w:pPr>
        <w:pStyle w:val="ASFKNormal"/>
      </w:pPr>
      <w:r w:rsidRPr="00FF7624">
        <w:t>ЭФ документа «Банковское КОО», закладки «Документ (2)» представлена на рисунке </w:t>
      </w:r>
      <w:r w:rsidRPr="00FF7624">
        <w:fldChar w:fldCharType="begin"/>
      </w:r>
      <w:r w:rsidRPr="00FF7624">
        <w:instrText xml:space="preserve"> REF _Ref532463543 \h </w:instrText>
      </w:r>
      <w:r w:rsidR="00FF7624">
        <w:instrText xml:space="preserve"> \* MERGEFORMAT </w:instrText>
      </w:r>
      <w:r w:rsidRPr="00FF7624">
        <w:fldChar w:fldCharType="separate"/>
      </w:r>
      <w:r w:rsidR="00607514">
        <w:rPr>
          <w:noProof/>
        </w:rPr>
        <w:t>158</w:t>
      </w:r>
      <w:r w:rsidRPr="00FF7624">
        <w:fldChar w:fldCharType="end"/>
      </w:r>
      <w:r w:rsidRPr="00FF7624">
        <w:t xml:space="preserve">. </w:t>
      </w:r>
    </w:p>
    <w:p w:rsidR="00234B0A" w:rsidRPr="00FF7624" w:rsidRDefault="00B76DB5" w:rsidP="00234B0A">
      <w:pPr>
        <w:pStyle w:val="ASFKFigure"/>
      </w:pPr>
      <w:r w:rsidRPr="00FF7624">
        <w:rPr>
          <w:noProof/>
        </w:rPr>
        <w:drawing>
          <wp:inline distT="0" distB="0" distL="0" distR="0">
            <wp:extent cx="6019800" cy="5638800"/>
            <wp:effectExtent l="0" t="0" r="0" b="0"/>
            <wp:docPr id="231" name="Рисунок 2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019800" cy="5638800"/>
                    </a:xfrm>
                    <a:prstGeom prst="rect">
                      <a:avLst/>
                    </a:prstGeom>
                    <a:noFill/>
                    <a:ln>
                      <a:noFill/>
                    </a:ln>
                  </pic:spPr>
                </pic:pic>
              </a:graphicData>
            </a:graphic>
          </wp:inline>
        </w:drawing>
      </w:r>
    </w:p>
    <w:p w:rsidR="00234B0A" w:rsidRPr="00FF7624" w:rsidRDefault="00C72376" w:rsidP="00234B0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43" w:name="_Ref532463543"/>
      <w:bookmarkStart w:id="1044" w:name="_Toc126839326"/>
      <w:r w:rsidR="00607514">
        <w:rPr>
          <w:noProof/>
        </w:rPr>
        <w:t>158</w:t>
      </w:r>
      <w:bookmarkEnd w:id="1043"/>
      <w:r w:rsidRPr="00FF7624">
        <w:rPr>
          <w:noProof/>
        </w:rPr>
        <w:fldChar w:fldCharType="end"/>
      </w:r>
      <w:r w:rsidR="00234B0A" w:rsidRPr="00FF7624">
        <w:t>. ЭФ документа «Банковское КОО», закладки «Документ (2)»</w:t>
      </w:r>
      <w:bookmarkEnd w:id="1044"/>
    </w:p>
    <w:p w:rsidR="00234B0A" w:rsidRPr="00FF7624" w:rsidRDefault="00234B0A" w:rsidP="00234B0A">
      <w:pPr>
        <w:pStyle w:val="ASFKNormal"/>
      </w:pPr>
      <w:r w:rsidRPr="00FF7624">
        <w:t>Перечень полей документа «Банковское КОО», закладки «Документ (2)» приведен в таблице </w:t>
      </w:r>
      <w:r w:rsidRPr="00FF7624">
        <w:fldChar w:fldCharType="begin"/>
      </w:r>
      <w:r w:rsidRPr="00FF7624">
        <w:instrText xml:space="preserve"> REF _Ref532463546 \h </w:instrText>
      </w:r>
      <w:r w:rsidR="00FF7624">
        <w:instrText xml:space="preserve"> \* MERGEFORMAT </w:instrText>
      </w:r>
      <w:r w:rsidRPr="00FF7624">
        <w:fldChar w:fldCharType="separate"/>
      </w:r>
      <w:r w:rsidR="00607514">
        <w:rPr>
          <w:noProof/>
        </w:rPr>
        <w:t>107</w:t>
      </w:r>
      <w:r w:rsidRPr="00FF7624">
        <w:fldChar w:fldCharType="end"/>
      </w:r>
      <w:r w:rsidRPr="00FF7624">
        <w:t>.</w:t>
      </w:r>
    </w:p>
    <w:p w:rsidR="00234B0A" w:rsidRPr="00FF7624" w:rsidRDefault="008310DF" w:rsidP="00234B0A">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045" w:name="_Ref532463546"/>
      <w:bookmarkStart w:id="1046" w:name="_Toc126838460"/>
      <w:r w:rsidR="00607514">
        <w:rPr>
          <w:noProof/>
        </w:rPr>
        <w:t>107</w:t>
      </w:r>
      <w:bookmarkEnd w:id="1045"/>
      <w:r w:rsidRPr="00FF7624">
        <w:rPr>
          <w:noProof/>
        </w:rPr>
        <w:fldChar w:fldCharType="end"/>
      </w:r>
      <w:r w:rsidR="00234B0A" w:rsidRPr="00FF7624">
        <w:t>. Описание полей документа «Банковское КОО», закладки «Документ (2)»</w:t>
      </w:r>
      <w:bookmarkEnd w:id="1046"/>
    </w:p>
    <w:tbl>
      <w:tblPr>
        <w:tblStyle w:val="ASFKTable"/>
        <w:tblW w:w="5000" w:type="pct"/>
        <w:tblLook w:val="01E0" w:firstRow="1" w:lastRow="1" w:firstColumn="1" w:lastColumn="1" w:noHBand="0" w:noVBand="0"/>
      </w:tblPr>
      <w:tblGrid>
        <w:gridCol w:w="2856"/>
        <w:gridCol w:w="6772"/>
      </w:tblGrid>
      <w:tr w:rsidR="00234B0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234B0A" w:rsidRPr="00FF7624" w:rsidRDefault="00234B0A" w:rsidP="00CD261E">
            <w:pPr>
              <w:pStyle w:val="ASFKTableHead"/>
            </w:pPr>
            <w:r w:rsidRPr="00FF7624">
              <w:t>Наименование поля</w:t>
            </w:r>
          </w:p>
        </w:tc>
        <w:tc>
          <w:tcPr>
            <w:tcW w:w="3517" w:type="pct"/>
          </w:tcPr>
          <w:p w:rsidR="00234B0A" w:rsidRPr="00FF7624" w:rsidRDefault="00234B0A" w:rsidP="00CD261E">
            <w:pPr>
              <w:pStyle w:val="ASFKTableHead"/>
            </w:pPr>
            <w:r w:rsidRPr="00FF7624">
              <w:t>Описание поля</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«Примечание»</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234B0A" w:rsidRPr="00FF7624" w:rsidRDefault="00234B0A" w:rsidP="00CD261E">
            <w:pPr>
              <w:pStyle w:val="ASFKTablenorm"/>
            </w:pPr>
            <w:r w:rsidRPr="00FF7624">
              <w:t>Примечание</w:t>
            </w:r>
          </w:p>
        </w:tc>
        <w:tc>
          <w:tcPr>
            <w:tcW w:w="3517" w:type="pct"/>
          </w:tcPr>
          <w:p w:rsidR="00234B0A" w:rsidRPr="00FF7624" w:rsidRDefault="00234B0A" w:rsidP="00CD261E">
            <w:pPr>
              <w:pStyle w:val="ASFKTablenorm"/>
            </w:pPr>
            <w:r w:rsidRPr="00FF7624">
              <w:t>Указываются при отзыве КОО слово «Отозван», номер и дата заявления на отзыв КОО, а также сумма неисполненного остатка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Отметки банка получателя</w:t>
            </w:r>
          </w:p>
        </w:tc>
        <w:tc>
          <w:tcPr>
            <w:tcW w:w="3517" w:type="pct"/>
          </w:tcPr>
          <w:p w:rsidR="00234B0A" w:rsidRPr="00FF7624" w:rsidRDefault="00234B0A" w:rsidP="00CD261E">
            <w:pPr>
              <w:pStyle w:val="ASFKTablenorm"/>
            </w:pPr>
            <w:r w:rsidRPr="00FF7624">
              <w:t>Не заполняется.</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234B0A" w:rsidRPr="00FF7624" w:rsidRDefault="00234B0A" w:rsidP="00CD261E">
            <w:pPr>
              <w:pStyle w:val="ASFKTablenorm"/>
            </w:pPr>
            <w:r w:rsidRPr="00FF7624">
              <w:t>Группа полей «Перечень подтверждающих документов»</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 п/п</w:t>
            </w:r>
          </w:p>
        </w:tc>
        <w:tc>
          <w:tcPr>
            <w:tcW w:w="3517" w:type="pct"/>
          </w:tcPr>
          <w:p w:rsidR="00234B0A" w:rsidRPr="00FF7624" w:rsidRDefault="00234B0A" w:rsidP="00CD261E">
            <w:pPr>
              <w:pStyle w:val="ASFKTablenorm"/>
            </w:pPr>
            <w:r w:rsidRPr="00FF7624">
              <w:t>Указывается порядковый номер подтверждающего документа.</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Тип</w:t>
            </w:r>
          </w:p>
        </w:tc>
        <w:tc>
          <w:tcPr>
            <w:tcW w:w="3517" w:type="pct"/>
          </w:tcPr>
          <w:p w:rsidR="00234B0A" w:rsidRPr="00FF7624" w:rsidRDefault="00234B0A" w:rsidP="00CD261E">
            <w:pPr>
              <w:pStyle w:val="ASFKTablenorm"/>
            </w:pPr>
            <w:r w:rsidRPr="00FF7624">
              <w:t>Указывается тип подтверждающего документа (товарная накладная, счет, акт, иной тип подтверждающего документа).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Справочная информация</w:t>
            </w:r>
          </w:p>
        </w:tc>
        <w:tc>
          <w:tcPr>
            <w:tcW w:w="3517" w:type="pct"/>
          </w:tcPr>
          <w:p w:rsidR="00234B0A" w:rsidRPr="00FF7624" w:rsidRDefault="00234B0A" w:rsidP="00CD261E">
            <w:pPr>
              <w:pStyle w:val="ASFKTablenorm"/>
            </w:pPr>
            <w:r w:rsidRPr="00FF7624">
              <w:t>Указывается справочная информация о подтверждающем документе (подтверждающих документах) (при необходимости).</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234B0A" w:rsidRPr="00FF7624" w:rsidRDefault="00234B0A" w:rsidP="00CD261E">
            <w:pPr>
              <w:pStyle w:val="ASFKTablenorm"/>
            </w:pPr>
            <w:r w:rsidRPr="00FF7624">
              <w:t>Группа полей «Отметки банка получателя о проведенных операциях»</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 п/п</w:t>
            </w:r>
          </w:p>
        </w:tc>
        <w:tc>
          <w:tcPr>
            <w:tcW w:w="3517" w:type="pct"/>
          </w:tcPr>
          <w:p w:rsidR="00234B0A" w:rsidRPr="00FF7624" w:rsidRDefault="00234B0A" w:rsidP="00CD261E">
            <w:pPr>
              <w:pStyle w:val="ASFKTablenorm"/>
            </w:pPr>
            <w:r w:rsidRPr="00FF7624">
              <w:t>Указывается порядковый номер проведенной операции по исполнению (переводу, отзыву) КОО.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Дата</w:t>
            </w:r>
          </w:p>
        </w:tc>
        <w:tc>
          <w:tcPr>
            <w:tcW w:w="3517" w:type="pct"/>
          </w:tcPr>
          <w:p w:rsidR="00234B0A" w:rsidRPr="00FF7624" w:rsidRDefault="00234B0A" w:rsidP="00CD261E">
            <w:pPr>
              <w:pStyle w:val="ASFKTablenorm"/>
            </w:pPr>
            <w:r w:rsidRPr="00FF7624">
              <w:t>Указывается дата операции.</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Код</w:t>
            </w:r>
          </w:p>
        </w:tc>
        <w:tc>
          <w:tcPr>
            <w:tcW w:w="3517" w:type="pct"/>
          </w:tcPr>
          <w:p w:rsidR="00234B0A" w:rsidRPr="00FF7624" w:rsidRDefault="00234B0A" w:rsidP="00CD261E">
            <w:pPr>
              <w:pStyle w:val="ASFKTablenorm"/>
            </w:pPr>
            <w:r w:rsidRPr="00FF7624">
              <w:t>Указывается код операции («01» – исполнение, «02» – перевод, «03» – отзыв).</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Номер документа</w:t>
            </w:r>
          </w:p>
        </w:tc>
        <w:tc>
          <w:tcPr>
            <w:tcW w:w="3517" w:type="pct"/>
          </w:tcPr>
          <w:p w:rsidR="00234B0A" w:rsidRPr="00FF7624" w:rsidRDefault="00234B0A" w:rsidP="00CD261E">
            <w:pPr>
              <w:pStyle w:val="ASFKTablenorm"/>
            </w:pPr>
            <w:r w:rsidRPr="00FF7624">
              <w:t>Указывается номер распоряжения о переводе денежных средств, которым был исполнен КОО, номер переведенного КОО, номер отозванного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Дата документа</w:t>
            </w:r>
          </w:p>
        </w:tc>
        <w:tc>
          <w:tcPr>
            <w:tcW w:w="3517" w:type="pct"/>
          </w:tcPr>
          <w:p w:rsidR="00234B0A" w:rsidRPr="00FF7624" w:rsidRDefault="00234B0A" w:rsidP="00CD261E">
            <w:pPr>
              <w:pStyle w:val="ASFKTablenorm"/>
            </w:pPr>
            <w:r w:rsidRPr="00FF7624">
              <w:t>Указывается дата распоряжения, которым был исполнен КОО, дата переведенного КОО, дата отозванного КОО.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Сумма документа</w:t>
            </w:r>
          </w:p>
        </w:tc>
        <w:tc>
          <w:tcPr>
            <w:tcW w:w="3517" w:type="pct"/>
          </w:tcPr>
          <w:p w:rsidR="00234B0A" w:rsidRPr="00FF7624" w:rsidRDefault="00234B0A" w:rsidP="00CD261E">
            <w:pPr>
              <w:pStyle w:val="ASFKTablenorm"/>
            </w:pPr>
            <w:r w:rsidRPr="00FF7624">
              <w:t>Указывается сумма распоряжения, которым был исполнен КОО, сумма переведенного КОО, сумма отозванного КОО.</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Сумма остатка</w:t>
            </w:r>
          </w:p>
        </w:tc>
        <w:tc>
          <w:tcPr>
            <w:tcW w:w="3517" w:type="pct"/>
          </w:tcPr>
          <w:p w:rsidR="00234B0A" w:rsidRPr="00FF7624" w:rsidRDefault="00234B0A" w:rsidP="00CD261E">
            <w:pPr>
              <w:pStyle w:val="ASFKTablenorm"/>
            </w:pPr>
            <w:r w:rsidRPr="00FF7624">
              <w:t>Указывается сумма неисполненного остатка КОО.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234B0A" w:rsidRPr="00FF7624" w:rsidRDefault="00234B0A" w:rsidP="00CD261E">
            <w:pPr>
              <w:pStyle w:val="ASFKTablenorm"/>
            </w:pPr>
            <w:r w:rsidRPr="00FF7624">
              <w:t>Группа полей «Принятые подтверждающие документы»</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 опер.</w:t>
            </w:r>
          </w:p>
        </w:tc>
        <w:tc>
          <w:tcPr>
            <w:tcW w:w="3517" w:type="pct"/>
          </w:tcPr>
          <w:p w:rsidR="00234B0A" w:rsidRPr="00FF7624" w:rsidRDefault="00234B0A" w:rsidP="00CD261E">
            <w:pPr>
              <w:pStyle w:val="ASFKTablenorm"/>
            </w:pPr>
            <w:r w:rsidRPr="00FF7624">
              <w:t>Указывается номер операции по исполнению, соответствующий значению графы «№ опер.» раздела «Отметки банка получателя о проведенных операциях».</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Дата представления</w:t>
            </w:r>
          </w:p>
        </w:tc>
        <w:tc>
          <w:tcPr>
            <w:tcW w:w="3517" w:type="pct"/>
          </w:tcPr>
          <w:p w:rsidR="00234B0A" w:rsidRPr="00FF7624" w:rsidRDefault="00234B0A" w:rsidP="00CD261E">
            <w:pPr>
              <w:pStyle w:val="ASFKTablenorm"/>
            </w:pPr>
            <w:r w:rsidRPr="00FF7624">
              <w:t>Указывается дата представления подтверждающего документа в банк получателя из соответствующей графы ОЗИ.</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 п/п из перечня</w:t>
            </w:r>
          </w:p>
        </w:tc>
        <w:tc>
          <w:tcPr>
            <w:tcW w:w="3517" w:type="pct"/>
          </w:tcPr>
          <w:p w:rsidR="00234B0A" w:rsidRPr="00FF7624" w:rsidRDefault="00234B0A" w:rsidP="00CD261E">
            <w:pPr>
              <w:pStyle w:val="ASFKTablenorm"/>
            </w:pPr>
            <w:r w:rsidRPr="00FF7624">
              <w:t>Указывается номер подтверждающего документа, соответствующий значению графы «№ п/п» раздела «Перечень подтверждающих документов» из соответствующей графы ОЗИ.</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 xml:space="preserve">Номер </w:t>
            </w:r>
          </w:p>
        </w:tc>
        <w:tc>
          <w:tcPr>
            <w:tcW w:w="3517" w:type="pct"/>
          </w:tcPr>
          <w:p w:rsidR="00234B0A" w:rsidRPr="00FF7624" w:rsidRDefault="00234B0A" w:rsidP="00CD261E">
            <w:pPr>
              <w:pStyle w:val="ASFKTablenorm"/>
            </w:pPr>
            <w:r w:rsidRPr="00FF7624">
              <w:t>Указывается номер подтверждающего документа из соответствующей графы ОЗИ.</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234B0A" w:rsidRPr="00FF7624" w:rsidRDefault="00234B0A" w:rsidP="00CD261E">
            <w:pPr>
              <w:pStyle w:val="ASFKTablenorm"/>
            </w:pPr>
            <w:r w:rsidRPr="00FF7624">
              <w:t>Дата</w:t>
            </w:r>
          </w:p>
        </w:tc>
        <w:tc>
          <w:tcPr>
            <w:tcW w:w="3517" w:type="pct"/>
          </w:tcPr>
          <w:p w:rsidR="00234B0A" w:rsidRPr="00FF7624" w:rsidRDefault="00234B0A" w:rsidP="00CD261E">
            <w:pPr>
              <w:pStyle w:val="ASFKTablenorm"/>
            </w:pPr>
            <w:r w:rsidRPr="00FF7624">
              <w:t>Указывается дата подтверждающего документа из соответствующей графы ОЗИ.</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234B0A" w:rsidRPr="00FF7624" w:rsidRDefault="00234B0A" w:rsidP="00CD261E">
            <w:pPr>
              <w:pStyle w:val="ASFKTablenorm"/>
            </w:pPr>
            <w:r w:rsidRPr="00FF7624">
              <w:t>Сумма</w:t>
            </w:r>
          </w:p>
        </w:tc>
        <w:tc>
          <w:tcPr>
            <w:tcW w:w="3517" w:type="pct"/>
          </w:tcPr>
          <w:p w:rsidR="00234B0A" w:rsidRPr="00FF7624" w:rsidRDefault="00234B0A" w:rsidP="00CD261E">
            <w:pPr>
              <w:pStyle w:val="ASFKTablenorm"/>
            </w:pPr>
            <w:r w:rsidRPr="00FF7624">
              <w:t>Указывается сумма подтверждающего документа из соответствующей графы ОЗИ.</w:t>
            </w:r>
          </w:p>
        </w:tc>
      </w:tr>
    </w:tbl>
    <w:p w:rsidR="00234B0A" w:rsidRPr="00FF7624" w:rsidRDefault="00234B0A" w:rsidP="00234B0A">
      <w:pPr>
        <w:pStyle w:val="ASFKNormal"/>
      </w:pPr>
      <w:r w:rsidRPr="00FF7624">
        <w:lastRenderedPageBreak/>
        <w:t>ЭФ документа «Банковское КОО», закладки «Подписи (3)» представлена на рисунке </w:t>
      </w:r>
      <w:r w:rsidRPr="00FF7624">
        <w:fldChar w:fldCharType="begin"/>
      </w:r>
      <w:r w:rsidRPr="00FF7624">
        <w:instrText xml:space="preserve"> REF _Ref532463544 \h </w:instrText>
      </w:r>
      <w:r w:rsidR="00FF7624">
        <w:instrText xml:space="preserve"> \* MERGEFORMAT </w:instrText>
      </w:r>
      <w:r w:rsidRPr="00FF7624">
        <w:fldChar w:fldCharType="separate"/>
      </w:r>
      <w:r w:rsidR="00607514">
        <w:rPr>
          <w:noProof/>
        </w:rPr>
        <w:t>159</w:t>
      </w:r>
      <w:r w:rsidRPr="00FF7624">
        <w:fldChar w:fldCharType="end"/>
      </w:r>
      <w:r w:rsidRPr="00FF7624">
        <w:t xml:space="preserve">. </w:t>
      </w:r>
    </w:p>
    <w:p w:rsidR="00234B0A" w:rsidRPr="00FF7624" w:rsidRDefault="00B76DB5" w:rsidP="00234B0A">
      <w:pPr>
        <w:pStyle w:val="ASFKFigure"/>
      </w:pPr>
      <w:r w:rsidRPr="00FF7624">
        <w:rPr>
          <w:noProof/>
        </w:rPr>
        <w:drawing>
          <wp:inline distT="0" distB="0" distL="0" distR="0">
            <wp:extent cx="6096000" cy="3124200"/>
            <wp:effectExtent l="0" t="0" r="0" b="0"/>
            <wp:docPr id="232" name="Рисунок 23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34B0A" w:rsidRPr="00FF7624" w:rsidRDefault="00C72376" w:rsidP="00234B0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47" w:name="_Ref532463544"/>
      <w:bookmarkStart w:id="1048" w:name="_Toc126839327"/>
      <w:r w:rsidR="00607514">
        <w:rPr>
          <w:noProof/>
        </w:rPr>
        <w:t>159</w:t>
      </w:r>
      <w:bookmarkEnd w:id="1047"/>
      <w:r w:rsidRPr="00FF7624">
        <w:rPr>
          <w:noProof/>
        </w:rPr>
        <w:fldChar w:fldCharType="end"/>
      </w:r>
      <w:r w:rsidR="00234B0A" w:rsidRPr="00FF7624">
        <w:t>. ЭФ документа «Банковское КОО», закладки «Подписи (3)»</w:t>
      </w:r>
      <w:bookmarkEnd w:id="1048"/>
    </w:p>
    <w:p w:rsidR="00234B0A" w:rsidRPr="00FF7624" w:rsidRDefault="00234B0A" w:rsidP="00234B0A">
      <w:r w:rsidRPr="00FF7624">
        <w:t>Перечень полей документа «Банковское КОО», закладки «Подписи (3)» приведен в таблице </w:t>
      </w:r>
      <w:r w:rsidRPr="00FF7624">
        <w:fldChar w:fldCharType="begin"/>
      </w:r>
      <w:r w:rsidRPr="00FF7624">
        <w:instrText xml:space="preserve"> REF _Ref532463547 \h </w:instrText>
      </w:r>
      <w:r w:rsidR="00FF7624">
        <w:instrText xml:space="preserve"> \* MERGEFORMAT </w:instrText>
      </w:r>
      <w:r w:rsidRPr="00FF7624">
        <w:fldChar w:fldCharType="separate"/>
      </w:r>
      <w:r w:rsidR="00607514">
        <w:rPr>
          <w:noProof/>
        </w:rPr>
        <w:t>108</w:t>
      </w:r>
      <w:r w:rsidRPr="00FF7624">
        <w:fldChar w:fldCharType="end"/>
      </w:r>
      <w:r w:rsidRPr="00FF7624">
        <w:t>.</w:t>
      </w:r>
    </w:p>
    <w:p w:rsidR="00234B0A" w:rsidRPr="00FF7624" w:rsidRDefault="008310DF" w:rsidP="00234B0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49" w:name="_Ref532463547"/>
      <w:bookmarkStart w:id="1050" w:name="_Toc126838461"/>
      <w:r w:rsidR="00607514">
        <w:rPr>
          <w:noProof/>
        </w:rPr>
        <w:t>108</w:t>
      </w:r>
      <w:bookmarkEnd w:id="1049"/>
      <w:r w:rsidRPr="00FF7624">
        <w:rPr>
          <w:noProof/>
        </w:rPr>
        <w:fldChar w:fldCharType="end"/>
      </w:r>
      <w:r w:rsidR="00234B0A" w:rsidRPr="00FF7624">
        <w:t>. Описание полей документа «Банковское КОО», закладки «Подписи (3)»</w:t>
      </w:r>
      <w:bookmarkEnd w:id="1050"/>
    </w:p>
    <w:tbl>
      <w:tblPr>
        <w:tblStyle w:val="ASFKTable"/>
        <w:tblW w:w="5000" w:type="pct"/>
        <w:tblLook w:val="01E0" w:firstRow="1" w:lastRow="1" w:firstColumn="1" w:lastColumn="1" w:noHBand="0" w:noVBand="0"/>
      </w:tblPr>
      <w:tblGrid>
        <w:gridCol w:w="3847"/>
        <w:gridCol w:w="5781"/>
      </w:tblGrid>
      <w:tr w:rsidR="00234B0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234B0A" w:rsidRPr="00FF7624" w:rsidRDefault="00234B0A" w:rsidP="00CD261E">
            <w:pPr>
              <w:pStyle w:val="ASFKTableHead"/>
            </w:pPr>
            <w:r w:rsidRPr="00FF7624">
              <w:t>Наименование поля</w:t>
            </w:r>
          </w:p>
        </w:tc>
        <w:tc>
          <w:tcPr>
            <w:tcW w:w="3002" w:type="pct"/>
          </w:tcPr>
          <w:p w:rsidR="00234B0A" w:rsidRPr="00FF7624" w:rsidRDefault="00234B0A" w:rsidP="00CD261E">
            <w:pPr>
              <w:pStyle w:val="ASFKTableHead"/>
            </w:pPr>
            <w:r w:rsidRPr="00FF7624">
              <w:t>Описание поля</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«Руководитель (уполномоченное лицо)»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234B0A" w:rsidRPr="00FF7624" w:rsidRDefault="00234B0A" w:rsidP="00CD261E">
            <w:pPr>
              <w:pStyle w:val="ASFKTablenorm"/>
            </w:pPr>
            <w:r w:rsidRPr="00FF7624">
              <w:t>Должность</w:t>
            </w:r>
          </w:p>
        </w:tc>
        <w:tc>
          <w:tcPr>
            <w:tcW w:w="3002" w:type="pct"/>
          </w:tcPr>
          <w:p w:rsidR="00234B0A" w:rsidRPr="00FF7624" w:rsidRDefault="00234B0A" w:rsidP="00CD261E">
            <w:pPr>
              <w:pStyle w:val="ASFKTablenorm"/>
            </w:pPr>
            <w:r w:rsidRPr="00FF7624">
              <w:t>Должность.</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234B0A" w:rsidRPr="00FF7624" w:rsidRDefault="00234B0A" w:rsidP="00CD261E">
            <w:pPr>
              <w:pStyle w:val="ASFKTablenorm"/>
            </w:pPr>
            <w:r w:rsidRPr="00FF7624">
              <w:t xml:space="preserve">ФИО </w:t>
            </w:r>
          </w:p>
        </w:tc>
        <w:tc>
          <w:tcPr>
            <w:tcW w:w="3002" w:type="pct"/>
          </w:tcPr>
          <w:p w:rsidR="00234B0A" w:rsidRPr="00FF7624" w:rsidRDefault="00234B0A" w:rsidP="00CD261E">
            <w:pPr>
              <w:pStyle w:val="ASFKTablenorm"/>
            </w:pPr>
            <w:r w:rsidRPr="00FF7624">
              <w:t>ФИО.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234B0A" w:rsidRPr="00FF7624" w:rsidRDefault="00234B0A" w:rsidP="00CD261E">
            <w:pPr>
              <w:pStyle w:val="ASFKTablenorm"/>
            </w:pPr>
            <w:r w:rsidRPr="00FF7624">
              <w:t>Дата подписания документа</w:t>
            </w:r>
          </w:p>
        </w:tc>
        <w:tc>
          <w:tcPr>
            <w:tcW w:w="3002" w:type="pct"/>
          </w:tcPr>
          <w:p w:rsidR="00234B0A" w:rsidRPr="00FF7624" w:rsidRDefault="00234B0A" w:rsidP="00CD261E">
            <w:pPr>
              <w:pStyle w:val="ASFKTablenorm"/>
            </w:pPr>
            <w:r w:rsidRPr="00FF7624">
              <w:t>Дата подписания документа.</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«Главный бухгалтер (уполномоченное лицо)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234B0A" w:rsidRPr="00FF7624" w:rsidRDefault="00234B0A" w:rsidP="00CD261E">
            <w:pPr>
              <w:pStyle w:val="ASFKTablenorm"/>
            </w:pPr>
            <w:r w:rsidRPr="00FF7624">
              <w:t>Должность</w:t>
            </w:r>
          </w:p>
        </w:tc>
        <w:tc>
          <w:tcPr>
            <w:tcW w:w="3002" w:type="pct"/>
          </w:tcPr>
          <w:p w:rsidR="00234B0A" w:rsidRPr="00FF7624" w:rsidRDefault="00234B0A" w:rsidP="00CD261E">
            <w:pPr>
              <w:pStyle w:val="ASFKTablenorm"/>
            </w:pPr>
            <w:r w:rsidRPr="00FF7624">
              <w:t>Должность.</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234B0A" w:rsidRPr="00FF7624" w:rsidRDefault="00234B0A" w:rsidP="00CD261E">
            <w:pPr>
              <w:pStyle w:val="ASFKTablenorm"/>
            </w:pPr>
            <w:r w:rsidRPr="00FF7624">
              <w:t>ФИО</w:t>
            </w:r>
          </w:p>
        </w:tc>
        <w:tc>
          <w:tcPr>
            <w:tcW w:w="3002" w:type="pct"/>
          </w:tcPr>
          <w:p w:rsidR="00234B0A" w:rsidRPr="00FF7624" w:rsidRDefault="00234B0A" w:rsidP="00CD261E">
            <w:pPr>
              <w:pStyle w:val="ASFKTablenorm"/>
            </w:pPr>
            <w:r w:rsidRPr="00FF7624">
              <w:t>ФИО.</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4B0A" w:rsidRPr="00FF7624" w:rsidRDefault="00234B0A" w:rsidP="00CD261E">
            <w:pPr>
              <w:pStyle w:val="ASFKTablenorm"/>
            </w:pPr>
            <w:r w:rsidRPr="00FF7624">
              <w:t>Группа полей «Ответственный исполнитель»</w:t>
            </w:r>
          </w:p>
        </w:tc>
      </w:tr>
      <w:tr w:rsidR="00234B0A" w:rsidRPr="00FF7624" w:rsidTr="00EE4326">
        <w:trPr>
          <w:cnfStyle w:val="000000100000" w:firstRow="0" w:lastRow="0" w:firstColumn="0" w:lastColumn="0" w:oddVBand="0" w:evenVBand="0" w:oddHBand="1" w:evenHBand="0" w:firstRowFirstColumn="0" w:firstRowLastColumn="0" w:lastRowFirstColumn="0" w:lastRowLastColumn="0"/>
        </w:trPr>
        <w:tc>
          <w:tcPr>
            <w:tcW w:w="1998" w:type="pct"/>
          </w:tcPr>
          <w:p w:rsidR="00234B0A" w:rsidRPr="00FF7624" w:rsidRDefault="00234B0A" w:rsidP="00CD261E">
            <w:pPr>
              <w:pStyle w:val="ASFKTablenorm"/>
            </w:pPr>
            <w:r w:rsidRPr="00FF7624">
              <w:t>Должность</w:t>
            </w:r>
          </w:p>
        </w:tc>
        <w:tc>
          <w:tcPr>
            <w:tcW w:w="3002" w:type="pct"/>
          </w:tcPr>
          <w:p w:rsidR="00234B0A" w:rsidRPr="00FF7624" w:rsidRDefault="00234B0A" w:rsidP="00CD261E">
            <w:pPr>
              <w:pStyle w:val="ASFKTablenorm"/>
            </w:pPr>
            <w:r w:rsidRPr="00FF7624">
              <w:t>Должность.</w:t>
            </w:r>
          </w:p>
        </w:tc>
      </w:tr>
      <w:tr w:rsidR="00234B0A" w:rsidRPr="00FF7624" w:rsidTr="00EE4326">
        <w:trPr>
          <w:cnfStyle w:val="000000010000" w:firstRow="0" w:lastRow="0" w:firstColumn="0" w:lastColumn="0" w:oddVBand="0" w:evenVBand="0" w:oddHBand="0" w:evenHBand="1" w:firstRowFirstColumn="0" w:firstRowLastColumn="0" w:lastRowFirstColumn="0" w:lastRowLastColumn="0"/>
        </w:trPr>
        <w:tc>
          <w:tcPr>
            <w:tcW w:w="1998" w:type="pct"/>
          </w:tcPr>
          <w:p w:rsidR="00234B0A" w:rsidRPr="00FF7624" w:rsidRDefault="00234B0A" w:rsidP="00CD261E">
            <w:pPr>
              <w:pStyle w:val="ASFKTablenorm"/>
            </w:pPr>
            <w:r w:rsidRPr="00FF7624">
              <w:t>ФИО</w:t>
            </w:r>
          </w:p>
        </w:tc>
        <w:tc>
          <w:tcPr>
            <w:tcW w:w="3002" w:type="pct"/>
          </w:tcPr>
          <w:p w:rsidR="00234B0A" w:rsidRPr="00FF7624" w:rsidRDefault="00234B0A" w:rsidP="00CD261E">
            <w:pPr>
              <w:pStyle w:val="ASFKTablenorm"/>
            </w:pPr>
            <w:r w:rsidRPr="00FF7624">
              <w:t>ФИО.</w:t>
            </w:r>
          </w:p>
        </w:tc>
      </w:tr>
    </w:tbl>
    <w:p w:rsidR="00234B0A" w:rsidRPr="00FF7624" w:rsidRDefault="00234B0A" w:rsidP="00234B0A">
      <w:pPr>
        <w:pStyle w:val="32"/>
      </w:pPr>
      <w:bookmarkStart w:id="1051" w:name="_Toc466296876"/>
      <w:bookmarkStart w:id="1052" w:name="_Ref468974865"/>
      <w:bookmarkStart w:id="1053" w:name="_Ref530155207"/>
      <w:bookmarkStart w:id="1054" w:name="_Ref1996853"/>
      <w:bookmarkStart w:id="1055" w:name="_Ref66291951"/>
      <w:bookmarkStart w:id="1056" w:name="_Ref66466783"/>
      <w:bookmarkStart w:id="1057" w:name="_Ref90452167"/>
      <w:bookmarkStart w:id="1058" w:name="_Toc126839099"/>
      <w:r w:rsidRPr="00FF7624">
        <w:t>Сведения о денежном обязательстве</w:t>
      </w:r>
      <w:bookmarkEnd w:id="1051"/>
      <w:bookmarkEnd w:id="1052"/>
      <w:bookmarkEnd w:id="1053"/>
      <w:bookmarkEnd w:id="1054"/>
      <w:bookmarkEnd w:id="1055"/>
      <w:bookmarkEnd w:id="1056"/>
      <w:bookmarkEnd w:id="1057"/>
      <w:bookmarkEnd w:id="1058"/>
    </w:p>
    <w:p w:rsidR="0026206F" w:rsidRPr="00FF7624" w:rsidRDefault="0026206F" w:rsidP="0026206F">
      <w:pPr>
        <w:pStyle w:val="ASFKNormal"/>
      </w:pPr>
      <w:r w:rsidRPr="00FF7624">
        <w:t>ЭД «Сведения о денежном обязательстве» предназначен для учета территориальными органами Федерального казначейства бюджетных и денежных обязательств получателей бюджетных средств. В частности, это обязательства, возникшие из госконтракта, соглашения о предоставлении целевого межбюджетного трансферта, договора о выделении субсидии учреждению, иному юр.лицу, ИП или гражданину, в соответствии с исполнительным документом, из подтверждающего возникновение обязательства документа и др.</w:t>
      </w:r>
    </w:p>
    <w:p w:rsidR="0026206F" w:rsidRPr="00FF7624" w:rsidRDefault="0026206F" w:rsidP="0026206F">
      <w:pPr>
        <w:pStyle w:val="ASFKNormal"/>
      </w:pPr>
      <w:r w:rsidRPr="00FF7624">
        <w:lastRenderedPageBreak/>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p w:rsidR="00BE3DC3" w:rsidRPr="00FF7624" w:rsidRDefault="00BE3DC3" w:rsidP="00BE3DC3">
      <w:pPr>
        <w:pStyle w:val="ASFKNormal"/>
      </w:pPr>
      <w:r w:rsidRPr="00FF7624">
        <w:t>Для работы с входящими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(входящие)».</w:t>
      </w:r>
      <w:r w:rsidR="00783874" w:rsidRPr="00FF7624">
        <w:t xml:space="preserve"> Откроется ЭФ списка документов, представленная на рисунке </w:t>
      </w:r>
      <w:r w:rsidR="00783874" w:rsidRPr="00FF7624">
        <w:fldChar w:fldCharType="begin"/>
      </w:r>
      <w:r w:rsidR="00783874" w:rsidRPr="00FF7624">
        <w:instrText xml:space="preserve"> REF _Ref466296941 \h </w:instrText>
      </w:r>
      <w:r w:rsidR="00FF7624">
        <w:instrText xml:space="preserve"> \* MERGEFORMAT </w:instrText>
      </w:r>
      <w:r w:rsidR="00783874" w:rsidRPr="00FF7624">
        <w:fldChar w:fldCharType="separate"/>
      </w:r>
      <w:r w:rsidR="00607514">
        <w:rPr>
          <w:noProof/>
        </w:rPr>
        <w:t>160</w:t>
      </w:r>
      <w:r w:rsidR="00783874" w:rsidRPr="00FF7624">
        <w:fldChar w:fldCharType="end"/>
      </w:r>
      <w:r w:rsidR="00783874" w:rsidRPr="00FF7624">
        <w:t>.</w:t>
      </w:r>
    </w:p>
    <w:p w:rsidR="0026206F" w:rsidRPr="00FF7624" w:rsidRDefault="00B76DB5" w:rsidP="0026206F">
      <w:pPr>
        <w:pStyle w:val="ASFKFigure"/>
      </w:pPr>
      <w:r w:rsidRPr="00FF7624">
        <w:rPr>
          <w:noProof/>
        </w:rPr>
        <w:drawing>
          <wp:inline distT="0" distB="0" distL="0" distR="0">
            <wp:extent cx="6096000" cy="3276600"/>
            <wp:effectExtent l="0" t="0" r="0" b="0"/>
            <wp:docPr id="233" name="Рисунок 2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6206F" w:rsidRPr="00FF7624" w:rsidRDefault="00C72376" w:rsidP="0026206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59" w:name="_Ref466296941"/>
      <w:bookmarkStart w:id="1060" w:name="_Toc126839328"/>
      <w:r w:rsidR="00607514">
        <w:rPr>
          <w:noProof/>
        </w:rPr>
        <w:t>160</w:t>
      </w:r>
      <w:bookmarkEnd w:id="1059"/>
      <w:r w:rsidRPr="00FF7624">
        <w:rPr>
          <w:noProof/>
        </w:rPr>
        <w:fldChar w:fldCharType="end"/>
      </w:r>
      <w:r w:rsidR="0026206F" w:rsidRPr="00FF7624">
        <w:t xml:space="preserve">. ЭФ списка документов «Сведения о денежном </w:t>
      </w:r>
      <w:r w:rsidR="00783874" w:rsidRPr="00FF7624">
        <w:t>обязательстве (в</w:t>
      </w:r>
      <w:r w:rsidR="00BE3DC3" w:rsidRPr="00FF7624">
        <w:t>ходящие)</w:t>
      </w:r>
      <w:r w:rsidR="0026206F" w:rsidRPr="00FF7624">
        <w:t>»</w:t>
      </w:r>
      <w:bookmarkEnd w:id="1060"/>
    </w:p>
    <w:p w:rsidR="0026206F" w:rsidRPr="00FF7624" w:rsidRDefault="0026206F" w:rsidP="0026206F">
      <w:pPr>
        <w:pStyle w:val="41"/>
      </w:pPr>
      <w:r w:rsidRPr="00FF7624">
        <w:t>Доступные операции</w:t>
      </w:r>
    </w:p>
    <w:p w:rsidR="0026206F" w:rsidRPr="00FF7624" w:rsidRDefault="0026206F" w:rsidP="0026206F">
      <w:pPr>
        <w:pStyle w:val="ASFKNormal"/>
      </w:pPr>
      <w:r w:rsidRPr="00FF7624">
        <w:t xml:space="preserve">На АРМ </w:t>
      </w:r>
      <w:r w:rsidR="0033499B" w:rsidRPr="00FF7624">
        <w:t>ОРФК</w:t>
      </w:r>
      <w:r w:rsidRPr="00FF7624">
        <w:t xml:space="preserve"> доступны следующие операции над документом:</w:t>
      </w:r>
    </w:p>
    <w:p w:rsidR="0026206F" w:rsidRPr="00FF7624" w:rsidRDefault="0026206F" w:rsidP="0026206F">
      <w:pPr>
        <w:pStyle w:val="ASFKListmark1"/>
      </w:pPr>
      <w:r w:rsidRPr="00FF7624">
        <w:t xml:space="preserve">Для </w:t>
      </w:r>
      <w:r w:rsidR="0033499B" w:rsidRPr="00FF7624">
        <w:t xml:space="preserve">входящих </w:t>
      </w:r>
      <w:r w:rsidRPr="00FF7624">
        <w:t>документов:</w:t>
      </w:r>
    </w:p>
    <w:p w:rsidR="0033499B" w:rsidRPr="00FF7624" w:rsidRDefault="0033499B" w:rsidP="0033499B">
      <w:pPr>
        <w:pStyle w:val="ASFKListmark2"/>
      </w:pPr>
      <w:r w:rsidRPr="00FF7624">
        <w:t>просмотр;</w:t>
      </w:r>
    </w:p>
    <w:p w:rsidR="0033499B" w:rsidRPr="00FF7624" w:rsidRDefault="0033499B" w:rsidP="0033499B">
      <w:pPr>
        <w:pStyle w:val="ASFKListmark2"/>
      </w:pPr>
      <w:r w:rsidRPr="00FF7624">
        <w:t>проверка ЭП;</w:t>
      </w:r>
    </w:p>
    <w:p w:rsidR="0033499B" w:rsidRPr="00FF7624" w:rsidRDefault="0033499B" w:rsidP="0033499B">
      <w:pPr>
        <w:pStyle w:val="ASFKListmark2"/>
      </w:pPr>
      <w:r w:rsidRPr="00FF7624">
        <w:t>печать;</w:t>
      </w:r>
    </w:p>
    <w:p w:rsidR="0033499B" w:rsidRPr="00FF7624" w:rsidRDefault="0033499B" w:rsidP="0033499B">
      <w:pPr>
        <w:pStyle w:val="ASFKListmark2"/>
      </w:pPr>
      <w:r w:rsidRPr="00FF7624">
        <w:t xml:space="preserve">импорт из </w:t>
      </w:r>
      <w:r w:rsidR="00676935" w:rsidRPr="00FF7624">
        <w:t>OEBS</w:t>
      </w:r>
      <w:r w:rsidRPr="00FF7624">
        <w:t>;</w:t>
      </w:r>
    </w:p>
    <w:p w:rsidR="0026206F" w:rsidRPr="00FF7624" w:rsidRDefault="0033499B" w:rsidP="0033499B">
      <w:pPr>
        <w:pStyle w:val="ASFKListmark2"/>
      </w:pPr>
      <w:r w:rsidRPr="00FF7624">
        <w:t>экспорт во внешнюю систему</w:t>
      </w:r>
      <w:r w:rsidR="0026206F" w:rsidRPr="00FF7624">
        <w:t>.</w:t>
      </w:r>
    </w:p>
    <w:p w:rsidR="0026206F" w:rsidRPr="00FF7624" w:rsidRDefault="0026206F" w:rsidP="0026206F">
      <w:pPr>
        <w:pStyle w:val="ASFKListmark1"/>
      </w:pPr>
      <w:r w:rsidRPr="00FF7624">
        <w:t xml:space="preserve">Для </w:t>
      </w:r>
      <w:r w:rsidR="0033499B" w:rsidRPr="00FF7624">
        <w:t>транзитных</w:t>
      </w:r>
      <w:r w:rsidRPr="00FF7624">
        <w:t xml:space="preserve"> документов:</w:t>
      </w:r>
    </w:p>
    <w:p w:rsidR="0026206F" w:rsidRPr="00FF7624" w:rsidRDefault="0026206F" w:rsidP="0026206F">
      <w:pPr>
        <w:pStyle w:val="ASFKListmark2"/>
      </w:pPr>
      <w:r w:rsidRPr="00FF7624">
        <w:t>просмотр;</w:t>
      </w:r>
    </w:p>
    <w:p w:rsidR="0026206F" w:rsidRPr="00FF7624" w:rsidRDefault="0026206F" w:rsidP="0026206F">
      <w:pPr>
        <w:pStyle w:val="ASFKListmark2"/>
      </w:pPr>
      <w:r w:rsidRPr="00FF7624">
        <w:t>проверка ЭП;</w:t>
      </w:r>
    </w:p>
    <w:p w:rsidR="0026206F" w:rsidRPr="00FF7624" w:rsidRDefault="0026206F" w:rsidP="0026206F">
      <w:pPr>
        <w:pStyle w:val="ASFKListmark2"/>
      </w:pPr>
      <w:r w:rsidRPr="00FF7624">
        <w:t>печать;</w:t>
      </w:r>
    </w:p>
    <w:p w:rsidR="0026206F" w:rsidRPr="00FF7624" w:rsidRDefault="0026206F" w:rsidP="0026206F">
      <w:pPr>
        <w:pStyle w:val="ASFKListmark2"/>
      </w:pPr>
      <w:r w:rsidRPr="00FF7624">
        <w:t xml:space="preserve">импорт из </w:t>
      </w:r>
      <w:r w:rsidR="00676935" w:rsidRPr="00FF7624">
        <w:t>OEBS</w:t>
      </w:r>
      <w:r w:rsidRPr="00FF7624">
        <w:t>;</w:t>
      </w:r>
    </w:p>
    <w:p w:rsidR="0026206F" w:rsidRPr="00FF7624" w:rsidRDefault="0026206F" w:rsidP="0026206F">
      <w:pPr>
        <w:pStyle w:val="ASFKListmark2"/>
      </w:pPr>
      <w:r w:rsidRPr="00FF7624">
        <w:t>экспорт во внешнюю систему.</w:t>
      </w:r>
    </w:p>
    <w:p w:rsidR="0026206F" w:rsidRPr="00FF7624" w:rsidRDefault="0026206F" w:rsidP="0026206F">
      <w:pPr>
        <w:pStyle w:val="41"/>
      </w:pPr>
      <w:r w:rsidRPr="00FF7624">
        <w:t>Экранная форма документа</w:t>
      </w:r>
    </w:p>
    <w:p w:rsidR="009F4C51" w:rsidRPr="00FF7624" w:rsidRDefault="009F4C51" w:rsidP="009F4C51">
      <w:pPr>
        <w:pStyle w:val="ASFKNormal"/>
      </w:pPr>
      <w:r w:rsidRPr="00FF7624">
        <w:t>ЭФ документа «Сведения о денежном обязательстве» представлена на рисунке</w:t>
      </w:r>
      <w:r w:rsidR="00745B44" w:rsidRPr="00FF7624">
        <w:t> </w:t>
      </w:r>
      <w:r w:rsidRPr="00FF7624">
        <w:fldChar w:fldCharType="begin"/>
      </w:r>
      <w:r w:rsidRPr="00FF7624">
        <w:instrText xml:space="preserve"> REF _Ref466296197 \h </w:instrText>
      </w:r>
      <w:r w:rsidR="00FF7624">
        <w:instrText xml:space="preserve"> \* MERGEFORMAT </w:instrText>
      </w:r>
      <w:r w:rsidRPr="00FF7624">
        <w:fldChar w:fldCharType="separate"/>
      </w:r>
      <w:r w:rsidR="00607514">
        <w:rPr>
          <w:noProof/>
        </w:rPr>
        <w:t>161</w:t>
      </w:r>
      <w:r w:rsidRPr="00FF7624">
        <w:fldChar w:fldCharType="end"/>
      </w:r>
      <w:r w:rsidRPr="00FF7624">
        <w:t>. Форма содержит следующие закладки:</w:t>
      </w:r>
    </w:p>
    <w:p w:rsidR="009F4C51" w:rsidRPr="00FF7624" w:rsidRDefault="009F4C51" w:rsidP="009F4C51">
      <w:pPr>
        <w:pStyle w:val="ASFKListmark1"/>
      </w:pPr>
      <w:r w:rsidRPr="00FF7624">
        <w:lastRenderedPageBreak/>
        <w:t>«Заголовок»;</w:t>
      </w:r>
    </w:p>
    <w:p w:rsidR="009F4C51" w:rsidRPr="00FF7624" w:rsidRDefault="009F4C51" w:rsidP="009F4C51">
      <w:pPr>
        <w:pStyle w:val="ASFKListmark1"/>
      </w:pPr>
      <w:r w:rsidRPr="00FF7624">
        <w:t>«Строки (2)»;</w:t>
      </w:r>
    </w:p>
    <w:p w:rsidR="009F4C51" w:rsidRPr="00FF7624" w:rsidRDefault="009F4C51" w:rsidP="009F4C51">
      <w:pPr>
        <w:pStyle w:val="ASFKListmark1"/>
      </w:pPr>
      <w:r w:rsidRPr="00FF7624">
        <w:t>«Подписи (3)»;</w:t>
      </w:r>
    </w:p>
    <w:p w:rsidR="009F4C51" w:rsidRPr="00FF7624" w:rsidRDefault="009F4C51" w:rsidP="009F4C51">
      <w:pPr>
        <w:pStyle w:val="ASFKListmark1"/>
      </w:pPr>
      <w:r w:rsidRPr="00FF7624">
        <w:t>«Системные атрибуты»;</w:t>
      </w:r>
    </w:p>
    <w:p w:rsidR="009F4C51" w:rsidRPr="00FF7624" w:rsidRDefault="009F4C51" w:rsidP="009F4C51">
      <w:pPr>
        <w:pStyle w:val="ASFKListmark1"/>
      </w:pPr>
      <w:r w:rsidRPr="00FF7624">
        <w:t>«Протоколы».</w:t>
      </w:r>
    </w:p>
    <w:p w:rsidR="009F4C51" w:rsidRPr="00FF7624" w:rsidRDefault="00CB62FF" w:rsidP="009F4C51">
      <w:pPr>
        <w:pStyle w:val="ASFKFigure"/>
      </w:pPr>
      <w:r w:rsidRPr="00FF7624">
        <w:rPr>
          <w:noProof/>
        </w:rPr>
        <w:drawing>
          <wp:inline distT="0" distB="0" distL="0" distR="0" wp14:anchorId="58201682" wp14:editId="620C62A6">
            <wp:extent cx="6120130" cy="3946525"/>
            <wp:effectExtent l="0" t="0" r="0" b="0"/>
            <wp:docPr id="207" name="Рисунок 20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0130" cy="3946525"/>
                    </a:xfrm>
                    <a:prstGeom prst="rect">
                      <a:avLst/>
                    </a:prstGeom>
                    <a:noFill/>
                    <a:ln>
                      <a:noFill/>
                    </a:ln>
                  </pic:spPr>
                </pic:pic>
              </a:graphicData>
            </a:graphic>
          </wp:inline>
        </w:drawing>
      </w:r>
    </w:p>
    <w:p w:rsidR="009F4C51" w:rsidRPr="00FF7624" w:rsidRDefault="00C72376" w:rsidP="009F4C5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61" w:name="_Ref466296197"/>
      <w:bookmarkStart w:id="1062" w:name="_Toc126839329"/>
      <w:r w:rsidR="00607514">
        <w:rPr>
          <w:noProof/>
        </w:rPr>
        <w:t>161</w:t>
      </w:r>
      <w:bookmarkEnd w:id="1061"/>
      <w:r w:rsidRPr="00FF7624">
        <w:rPr>
          <w:noProof/>
        </w:rPr>
        <w:fldChar w:fldCharType="end"/>
      </w:r>
      <w:r w:rsidR="009F4C51" w:rsidRPr="00FF7624">
        <w:t>. ЭФ документа «Сведения о денежном обязательстве», закладки «Заголовок»</w:t>
      </w:r>
      <w:bookmarkEnd w:id="1062"/>
    </w:p>
    <w:p w:rsidR="009F4C51" w:rsidRPr="00FF7624" w:rsidRDefault="009F4C51" w:rsidP="009F4C51">
      <w:pPr>
        <w:pStyle w:val="ASFKNormal"/>
      </w:pPr>
      <w:r w:rsidRPr="00FF7624">
        <w:t>Перечень полей документа «Сведения о денежном обязательстве», закладки «Заголовок» приведен в таблице</w:t>
      </w:r>
      <w:r w:rsidR="00745B44" w:rsidRPr="00FF7624">
        <w:t> </w:t>
      </w:r>
      <w:r w:rsidRPr="00FF7624">
        <w:fldChar w:fldCharType="begin"/>
      </w:r>
      <w:r w:rsidRPr="00FF7624">
        <w:instrText xml:space="preserve"> REF _Ref466296174 \h </w:instrText>
      </w:r>
      <w:r w:rsidR="00FF7624">
        <w:instrText xml:space="preserve"> \* MERGEFORMAT </w:instrText>
      </w:r>
      <w:r w:rsidRPr="00FF7624">
        <w:fldChar w:fldCharType="separate"/>
      </w:r>
      <w:r w:rsidR="00607514">
        <w:rPr>
          <w:noProof/>
        </w:rPr>
        <w:t>109</w:t>
      </w:r>
      <w:r w:rsidRPr="00FF7624">
        <w:fldChar w:fldCharType="end"/>
      </w:r>
      <w:r w:rsidRPr="00FF7624">
        <w:t>.</w:t>
      </w:r>
    </w:p>
    <w:p w:rsidR="009F4C51" w:rsidRPr="00FF7624" w:rsidRDefault="008310DF" w:rsidP="009F4C5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63" w:name="_Ref466296174"/>
      <w:bookmarkStart w:id="1064" w:name="_Toc126838462"/>
      <w:r w:rsidR="00607514">
        <w:rPr>
          <w:noProof/>
        </w:rPr>
        <w:t>109</w:t>
      </w:r>
      <w:bookmarkEnd w:id="1063"/>
      <w:r w:rsidRPr="00FF7624">
        <w:rPr>
          <w:noProof/>
        </w:rPr>
        <w:fldChar w:fldCharType="end"/>
      </w:r>
      <w:r w:rsidR="009F4C51" w:rsidRPr="00FF7624">
        <w:t>. Описание полей документа «Сведения о денежном обязательстве», закладки «Заголовок»</w:t>
      </w:r>
      <w:bookmarkEnd w:id="1064"/>
    </w:p>
    <w:tbl>
      <w:tblPr>
        <w:tblStyle w:val="ASFKTable"/>
        <w:tblW w:w="5000" w:type="pct"/>
        <w:tblLayout w:type="fixed"/>
        <w:tblLook w:val="01E0" w:firstRow="1" w:lastRow="1" w:firstColumn="1" w:lastColumn="1" w:noHBand="0" w:noVBand="0"/>
      </w:tblPr>
      <w:tblGrid>
        <w:gridCol w:w="2189"/>
        <w:gridCol w:w="7439"/>
      </w:tblGrid>
      <w:tr w:rsidR="009F4C5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9F4C51" w:rsidRPr="00FF7624" w:rsidRDefault="009F4C51" w:rsidP="009F4C51">
            <w:pPr>
              <w:pStyle w:val="ASFKTableHead"/>
            </w:pPr>
            <w:r w:rsidRPr="00FF7624">
              <w:t>Наименование поля</w:t>
            </w:r>
          </w:p>
        </w:tc>
        <w:tc>
          <w:tcPr>
            <w:tcW w:w="3863" w:type="pct"/>
          </w:tcPr>
          <w:p w:rsidR="009F4C51" w:rsidRPr="00FF7624" w:rsidRDefault="009F4C51" w:rsidP="009F4C51">
            <w:pPr>
              <w:pStyle w:val="ASFKTableHead"/>
            </w:pPr>
            <w:r w:rsidRPr="00FF7624">
              <w:t>Описание поля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Документ №</w:t>
            </w:r>
          </w:p>
        </w:tc>
        <w:tc>
          <w:tcPr>
            <w:tcW w:w="3863" w:type="pct"/>
          </w:tcPr>
          <w:p w:rsidR="009F4C51" w:rsidRPr="00FF7624" w:rsidRDefault="009F4C51" w:rsidP="009F4C51">
            <w:pPr>
              <w:pStyle w:val="ASFKTablenorm"/>
            </w:pPr>
            <w:r w:rsidRPr="00FF7624">
              <w:t>Указывается порядковый номер Сведений о ДО, присвоенный клиентом.</w:t>
            </w:r>
          </w:p>
          <w:p w:rsidR="009F4C51" w:rsidRPr="00FF7624" w:rsidRDefault="009F4C51" w:rsidP="009F4C51">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w:t>
            </w:r>
            <w:r w:rsidR="00A4371A" w:rsidRPr="00FF7624">
              <w:t xml:space="preserve"> </w:t>
            </w:r>
            <w:r w:rsidRPr="00FF7624">
              <w:t>Может быть заполнено вручную.</w:t>
            </w:r>
          </w:p>
          <w:p w:rsidR="009F4C51" w:rsidRPr="00FF7624" w:rsidRDefault="009F4C51" w:rsidP="009F4C51">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Номер изменения</w:t>
            </w:r>
          </w:p>
        </w:tc>
        <w:tc>
          <w:tcPr>
            <w:tcW w:w="3863" w:type="pct"/>
          </w:tcPr>
          <w:p w:rsidR="009F4C51" w:rsidRPr="00FF7624" w:rsidRDefault="009F4C51" w:rsidP="009F4C51">
            <w:pPr>
              <w:pStyle w:val="ASFKTablenorm"/>
            </w:pPr>
            <w:r w:rsidRPr="00FF7624">
              <w:t>Порядковый номер изменения в рамках денежного обязательства.</w:t>
            </w:r>
          </w:p>
          <w:p w:rsidR="009F4C51" w:rsidRPr="00FF7624" w:rsidRDefault="009F4C51" w:rsidP="009F4C51">
            <w:pPr>
              <w:pStyle w:val="ASFKTablenorm"/>
            </w:pPr>
            <w:r w:rsidRPr="00FF7624">
              <w:t>Системный реквизит. Заполняется в ТОФК.</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 xml:space="preserve">От </w:t>
            </w:r>
          </w:p>
        </w:tc>
        <w:tc>
          <w:tcPr>
            <w:tcW w:w="3863" w:type="pct"/>
          </w:tcPr>
          <w:p w:rsidR="009F4C51" w:rsidRPr="00FF7624" w:rsidRDefault="009F4C51" w:rsidP="009F4C51">
            <w:pPr>
              <w:pStyle w:val="ASFKTablenorm"/>
            </w:pPr>
            <w:r w:rsidRPr="00FF7624">
              <w:t>Дата подписания Сведений о ДО.</w:t>
            </w:r>
          </w:p>
          <w:p w:rsidR="009F4C51" w:rsidRPr="00FF7624" w:rsidRDefault="009F4C51" w:rsidP="009F4C51">
            <w:pPr>
              <w:pStyle w:val="ASFKTablenorm"/>
            </w:pPr>
            <w:r w:rsidRPr="00FF7624">
              <w:t>Заполняется автоматически значением текущей системной даты; вручную; доступен выбор значения из календаря.</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lastRenderedPageBreak/>
              <w:t xml:space="preserve">Статус </w:t>
            </w:r>
          </w:p>
        </w:tc>
        <w:tc>
          <w:tcPr>
            <w:tcW w:w="3863" w:type="pct"/>
          </w:tcPr>
          <w:p w:rsidR="009F4C51" w:rsidRPr="00FF7624" w:rsidRDefault="009F4C51" w:rsidP="009F4C51">
            <w:pPr>
              <w:pStyle w:val="ASFKTablenorm"/>
            </w:pPr>
            <w:r w:rsidRPr="00FF7624">
              <w:t xml:space="preserve">Заполняется автоматически при обработке документа или выгружается из </w:t>
            </w:r>
            <w:r w:rsidR="00676935" w:rsidRPr="00FF7624">
              <w:t>OEBS</w:t>
            </w:r>
            <w:r w:rsidRPr="00FF7624">
              <w:t>.</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Тип сведений</w:t>
            </w:r>
          </w:p>
        </w:tc>
        <w:tc>
          <w:tcPr>
            <w:tcW w:w="3863" w:type="pct"/>
          </w:tcPr>
          <w:p w:rsidR="009F4C51" w:rsidRPr="00FF7624" w:rsidRDefault="009F4C51" w:rsidP="009F4C51">
            <w:pPr>
              <w:pStyle w:val="ASFKTablenorm"/>
            </w:pPr>
            <w:r w:rsidRPr="00FF7624">
              <w:t>Указывается тип сведений. Допустимые значения:</w:t>
            </w:r>
          </w:p>
          <w:p w:rsidR="009F4C51" w:rsidRPr="00FF7624" w:rsidRDefault="009F4C51" w:rsidP="009F4C51">
            <w:pPr>
              <w:pStyle w:val="ASFKTableListMark"/>
            </w:pPr>
            <w:r w:rsidRPr="00FF7624">
              <w:t>0 – первичные;</w:t>
            </w:r>
          </w:p>
          <w:p w:rsidR="009F4C51" w:rsidRPr="00FF7624" w:rsidRDefault="009F4C51" w:rsidP="009F4C51">
            <w:pPr>
              <w:pStyle w:val="ASFKTableListMark"/>
            </w:pPr>
            <w:r w:rsidRPr="00FF7624">
              <w:t>1 – изменения.</w:t>
            </w:r>
          </w:p>
          <w:p w:rsidR="009F4C51" w:rsidRPr="00FF7624" w:rsidRDefault="009F4C51" w:rsidP="009F4C51">
            <w:pPr>
              <w:pStyle w:val="ASFKTablenorm"/>
            </w:pPr>
            <w:r w:rsidRPr="00FF7624">
              <w:t>Для исходящих документов: значение выбирается из списка (на форму подтягивается и участвует в интеграции только код типа сведений).</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3C02B1">
            <w:pPr>
              <w:pStyle w:val="ASFKTablenorm"/>
            </w:pPr>
            <w:r w:rsidRPr="00FF7624">
              <w:t>№ л/с получ.</w:t>
            </w:r>
          </w:p>
        </w:tc>
        <w:tc>
          <w:tcPr>
            <w:tcW w:w="3863" w:type="pct"/>
          </w:tcPr>
          <w:p w:rsidR="009F4C51" w:rsidRPr="00FF7624" w:rsidRDefault="009F4C51" w:rsidP="003C02B1">
            <w:pPr>
              <w:pStyle w:val="ASFKTablenorm"/>
            </w:pPr>
            <w:r w:rsidRPr="00FF7624">
              <w:t>Номер л/с ПБС (или лицевой счет по переданным полномочиям ПБС), соответствующий корреспонденту из поля «Получатель бюджетных средств».</w:t>
            </w:r>
          </w:p>
          <w:p w:rsidR="009F4C51" w:rsidRPr="00FF7624" w:rsidRDefault="009F4C51" w:rsidP="003C02B1">
            <w:pPr>
              <w:pStyle w:val="ASFKTablenorm"/>
            </w:pPr>
            <w:r w:rsidRPr="00FF7624">
              <w:t>Для ОФК off-line заполняется вручную.</w:t>
            </w:r>
          </w:p>
          <w:p w:rsidR="009F4C51" w:rsidRPr="00FF7624" w:rsidRDefault="003C02B1" w:rsidP="003C02B1">
            <w:pPr>
              <w:pStyle w:val="ASFKTablenorm"/>
            </w:pPr>
            <w:r w:rsidRPr="00FF7624">
              <w:rPr>
                <w:rStyle w:val="ASFKTablenorm0"/>
              </w:rPr>
              <w:t>Может заполняться из родительского док</w:t>
            </w:r>
            <w:r w:rsidR="000B3079" w:rsidRPr="00FF7624">
              <w:rPr>
                <w:rStyle w:val="ASFKTablenorm0"/>
              </w:rPr>
              <w:t>умента. Признак перехода на СР равен</w:t>
            </w:r>
            <w:r w:rsidRPr="00FF7624">
              <w:rPr>
                <w:rStyle w:val="ASFKTablenorm0"/>
              </w:rPr>
              <w:t xml:space="preserve"> 0, то перезаполняется только в случае указания федерального бюджета – из справочника ЛС значением Владельца ЛС</w:t>
            </w:r>
            <w:r w:rsidR="009F4C51" w:rsidRPr="00FF7624">
              <w:t>.</w:t>
            </w:r>
          </w:p>
        </w:tc>
      </w:tr>
      <w:tr w:rsidR="00EC0E8D"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C0E8D" w:rsidRPr="00FF7624" w:rsidRDefault="00EC0E8D" w:rsidP="00EC0E8D">
            <w:pPr>
              <w:pStyle w:val="ASFKTablenorm"/>
            </w:pPr>
            <w:r w:rsidRPr="00FF7624">
              <w:t>Уровень конфиденциальности</w:t>
            </w:r>
          </w:p>
        </w:tc>
        <w:tc>
          <w:tcPr>
            <w:tcW w:w="3863" w:type="pct"/>
          </w:tcPr>
          <w:p w:rsidR="00EC0E8D" w:rsidRPr="00FF7624" w:rsidRDefault="00EC0E8D" w:rsidP="00EC0E8D">
            <w:pPr>
              <w:pStyle w:val="ASFKTablenorm"/>
            </w:pPr>
            <w:r w:rsidRPr="00FF7624">
              <w:t>Заполняется вручную. По умолчанию не заполнено.</w:t>
            </w:r>
          </w:p>
          <w:p w:rsidR="00EC0E8D" w:rsidRPr="00FF7624" w:rsidRDefault="00EC0E8D" w:rsidP="00EC0E8D">
            <w:pPr>
              <w:pStyle w:val="ASFKTablenorm"/>
            </w:pPr>
            <w:r w:rsidRPr="00FF7624">
              <w:t>Заполняется клиентом значением «1» (</w:t>
            </w:r>
            <w:r w:rsidR="003F7023" w:rsidRPr="00FF7624">
              <w:t>ДСП</w:t>
            </w:r>
            <w:r w:rsidRPr="00FF7624">
              <w:t>) или «0» (не секретно).</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ПБС</w:t>
            </w:r>
          </w:p>
        </w:tc>
        <w:tc>
          <w:tcPr>
            <w:tcW w:w="3863" w:type="pct"/>
          </w:tcPr>
          <w:p w:rsidR="009F4C51" w:rsidRPr="00FF7624" w:rsidRDefault="009F4C51" w:rsidP="009F4C51">
            <w:pPr>
              <w:pStyle w:val="ASFKTablenorm"/>
            </w:pPr>
            <w:r w:rsidRPr="00FF7624">
              <w:t>Указывается полное или краткое наименование ПБС (УБП, который передал полномочия ПБС по учредительным документам) по Сводному реестру.</w:t>
            </w:r>
          </w:p>
          <w:p w:rsidR="009F4C51" w:rsidRPr="00FF7624" w:rsidRDefault="009F4C51" w:rsidP="003C02B1">
            <w:pPr>
              <w:pStyle w:val="ASFKTablenorm"/>
            </w:pPr>
            <w:r w:rsidRPr="00FF7624">
              <w:t xml:space="preserve">Для ОФК off-line заполняется </w:t>
            </w:r>
            <w:r w:rsidR="003C02B1" w:rsidRPr="00FF7624">
              <w:t>и редактируется вручную</w:t>
            </w:r>
            <w:r w:rsidRPr="00FF7624">
              <w:t>.</w:t>
            </w:r>
            <w:r w:rsidR="003C02B1" w:rsidRPr="00FF7624">
              <w:t xml:space="preserve"> Может заполняться из родительского документа.</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2B746D" w:rsidP="009F4C51">
            <w:pPr>
              <w:pStyle w:val="ASFKTablenorm"/>
            </w:pPr>
            <w:r w:rsidRPr="00FF7624">
              <w:t>П</w:t>
            </w:r>
            <w:r w:rsidR="009F4C51" w:rsidRPr="00FF7624">
              <w:t xml:space="preserve">о Свод. </w:t>
            </w:r>
            <w:r w:rsidRPr="00FF7624">
              <w:t>Р</w:t>
            </w:r>
            <w:r w:rsidR="009F4C51" w:rsidRPr="00FF7624">
              <w:t>еестру</w:t>
            </w:r>
          </w:p>
        </w:tc>
        <w:tc>
          <w:tcPr>
            <w:tcW w:w="3863" w:type="pct"/>
          </w:tcPr>
          <w:p w:rsidR="009F4C51" w:rsidRPr="00FF7624" w:rsidRDefault="009F4C51" w:rsidP="009F4C51">
            <w:pPr>
              <w:pStyle w:val="ASFKTablenorm"/>
            </w:pPr>
            <w:r w:rsidRPr="00FF7624">
              <w:t>Код ПБС, соответствующий корреспонденту из поля «Получатель бюджетных средств», по Сводному реестру.</w:t>
            </w:r>
            <w:r w:rsidR="003C02B1" w:rsidRPr="00FF7624">
              <w:t xml:space="preserve"> Может заполняться из родительского документа.</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2B746D" w:rsidP="009F4C51">
            <w:pPr>
              <w:pStyle w:val="ASFKTablenorm"/>
            </w:pPr>
            <w:r w:rsidRPr="00FF7624">
              <w:t>П</w:t>
            </w:r>
            <w:r w:rsidR="009F4C51" w:rsidRPr="00FF7624">
              <w:t>о ОКПО</w:t>
            </w:r>
          </w:p>
        </w:tc>
        <w:tc>
          <w:tcPr>
            <w:tcW w:w="3863" w:type="pct"/>
          </w:tcPr>
          <w:p w:rsidR="009F4C51" w:rsidRPr="00FF7624" w:rsidRDefault="009F4C51" w:rsidP="009F4C51">
            <w:pPr>
              <w:pStyle w:val="ASFKTablenorm"/>
            </w:pPr>
            <w:r w:rsidRPr="00FF7624">
              <w:t>Указывается код по ОКПО финансового органа.</w:t>
            </w:r>
          </w:p>
          <w:p w:rsidR="009F4C51" w:rsidRPr="00FF7624" w:rsidRDefault="009F4C51" w:rsidP="009F4C51">
            <w:pPr>
              <w:pStyle w:val="ASFKTablenorm"/>
            </w:pPr>
            <w:r w:rsidRPr="00FF7624">
              <w:t>Заполняется автоматически из справочника «Финансовые органы» по наименованию финансового органа.</w:t>
            </w:r>
          </w:p>
          <w:p w:rsidR="009F4C51" w:rsidRPr="00FF7624" w:rsidRDefault="009F4C51" w:rsidP="009F4C51">
            <w:pPr>
              <w:pStyle w:val="ASFKTablenorm"/>
            </w:pPr>
            <w:r w:rsidRPr="00FF7624">
              <w:t>Может быть отредактировано вручную.</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ГРБС</w:t>
            </w:r>
          </w:p>
        </w:tc>
        <w:tc>
          <w:tcPr>
            <w:tcW w:w="3863" w:type="pct"/>
          </w:tcPr>
          <w:p w:rsidR="009F4C51" w:rsidRPr="00FF7624" w:rsidRDefault="009F4C51" w:rsidP="009F4C51">
            <w:pPr>
              <w:pStyle w:val="ASFKTablenorm"/>
            </w:pPr>
            <w:r w:rsidRPr="00FF7624">
              <w:t>Полное или краткое наименование вышестоящего ГРБС.</w:t>
            </w:r>
          </w:p>
          <w:p w:rsidR="009F4C51" w:rsidRPr="00FF7624" w:rsidRDefault="009F4C51" w:rsidP="009F4C51">
            <w:pPr>
              <w:pStyle w:val="ASFKTablenorm"/>
            </w:pPr>
            <w:r w:rsidRPr="00FF7624">
              <w:t>Значение может быть отредактировано вручную.</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Глава по БК</w:t>
            </w:r>
          </w:p>
        </w:tc>
        <w:tc>
          <w:tcPr>
            <w:tcW w:w="3863" w:type="pct"/>
          </w:tcPr>
          <w:p w:rsidR="009F4C51" w:rsidRPr="00FF7624" w:rsidRDefault="009F4C51" w:rsidP="009F4C51">
            <w:pPr>
              <w:pStyle w:val="ASFKTablenorm"/>
            </w:pPr>
            <w:r w:rsidRPr="00FF7624">
              <w:t>Код главного распорядителя средств по бюджетной классификации.</w:t>
            </w:r>
          </w:p>
          <w:p w:rsidR="009F4C51" w:rsidRPr="00FF7624" w:rsidRDefault="009F4C51" w:rsidP="009F4C51">
            <w:pPr>
              <w:pStyle w:val="ASFKTablenorm"/>
            </w:pPr>
            <w:r w:rsidRPr="00FF7624">
              <w:t>Значение заполняется автоматически из системной константы.</w:t>
            </w:r>
          </w:p>
          <w:p w:rsidR="009F4C51" w:rsidRPr="00FF7624" w:rsidRDefault="009F4C51" w:rsidP="009F4C51">
            <w:pPr>
              <w:pStyle w:val="ASFKTablenorm"/>
            </w:pPr>
            <w:r w:rsidRPr="00FF7624">
              <w:t>Может быть отредактировано вручную, либо выбором из справочника «Ведомства» (с учетом бюджета).</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Фин. орган</w:t>
            </w:r>
          </w:p>
        </w:tc>
        <w:tc>
          <w:tcPr>
            <w:tcW w:w="3863" w:type="pct"/>
          </w:tcPr>
          <w:p w:rsidR="009F4C51" w:rsidRPr="00FF7624" w:rsidRDefault="009F4C51" w:rsidP="009F4C51">
            <w:pPr>
              <w:pStyle w:val="ASFKTablenorm"/>
            </w:pPr>
            <w:r w:rsidRPr="00FF7624">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rsidR="009F4C51" w:rsidRPr="00FF7624" w:rsidRDefault="009F4C51" w:rsidP="009F4C51">
            <w:pPr>
              <w:pStyle w:val="ASFKTablenorm"/>
            </w:pPr>
            <w:r w:rsidRPr="00FF7624">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lastRenderedPageBreak/>
              <w:t>Код по ОКТМО</w:t>
            </w:r>
          </w:p>
        </w:tc>
        <w:tc>
          <w:tcPr>
            <w:tcW w:w="3863" w:type="pct"/>
          </w:tcPr>
          <w:p w:rsidR="009F4C51" w:rsidRPr="00FF7624" w:rsidRDefault="009F4C51" w:rsidP="009F4C51">
            <w:pPr>
              <w:pStyle w:val="ASFKTablenorm"/>
            </w:pPr>
            <w:r w:rsidRPr="00FF7624">
              <w:t>Указывается код населенного пункта по ОКТМО.</w:t>
            </w:r>
          </w:p>
          <w:p w:rsidR="009F4C51" w:rsidRPr="00FF7624" w:rsidRDefault="009F4C51" w:rsidP="009F4C51">
            <w:pPr>
              <w:pStyle w:val="ASFKTablenorm"/>
            </w:pPr>
            <w:r w:rsidRPr="00FF7624">
              <w:t>Длина поля строго ограничена количеством символов: или 8, или 11.</w:t>
            </w:r>
          </w:p>
          <w:p w:rsidR="009F4C51" w:rsidRPr="00FF7624" w:rsidRDefault="009F4C51" w:rsidP="009F4C51">
            <w:pPr>
              <w:pStyle w:val="ASFKTablenorm"/>
            </w:pPr>
            <w:r w:rsidRPr="00FF7624">
              <w:t>Заполняется автоматически на основании значения поля «Бюджет (код)» и сведений справочника «Бюджеты»:</w:t>
            </w:r>
          </w:p>
          <w:p w:rsidR="009F4C51" w:rsidRPr="00FF7624" w:rsidRDefault="009F4C51" w:rsidP="009F4C51">
            <w:pPr>
              <w:pStyle w:val="ASFKTableListMark"/>
            </w:pPr>
            <w:r w:rsidRPr="00FF7624">
              <w:t>в справочнике «Бюджеты» определяется актуальная на момент заполнения запись по коду бюджета (признак актуальности = да, период действия включает дату заполнения), из найденной записи используется значение поля ОКТМО (код).</w:t>
            </w:r>
          </w:p>
          <w:p w:rsidR="009F4C51" w:rsidRPr="00FF7624" w:rsidRDefault="009F4C51" w:rsidP="009F4C51">
            <w:pPr>
              <w:pStyle w:val="ASFKTablenorm"/>
            </w:pPr>
            <w:r w:rsidRPr="00FF7624">
              <w:t>Если признак СР = 1, то заполняется в соответствии:</w:t>
            </w:r>
          </w:p>
          <w:p w:rsidR="009F4C51" w:rsidRPr="00FF7624" w:rsidRDefault="009F4C51" w:rsidP="009F4C51">
            <w:pPr>
              <w:pStyle w:val="ASFKTablenorm"/>
            </w:pPr>
            <w:r w:rsidRPr="00FF7624">
              <w:t>Справочник СР. Вкладка «Общая информация (1)». Подраздел «Информация по общероссийским классификаторам». Реквизит «ОКТМО».</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Орган ФК</w:t>
            </w:r>
          </w:p>
        </w:tc>
        <w:tc>
          <w:tcPr>
            <w:tcW w:w="3863" w:type="pct"/>
          </w:tcPr>
          <w:p w:rsidR="009F4C51" w:rsidRPr="00FF7624" w:rsidRDefault="009F4C51" w:rsidP="009F4C51">
            <w:pPr>
              <w:pStyle w:val="ASFKTablenorm"/>
            </w:pPr>
            <w:r w:rsidRPr="00FF7624">
              <w:t xml:space="preserve">Полное или краткое наименование территориального органа Федерального казначейства, в котором открыт лицевой счет клиента. </w:t>
            </w:r>
          </w:p>
          <w:p w:rsidR="009F4C51" w:rsidRPr="00FF7624" w:rsidRDefault="009F4C51" w:rsidP="009F4C51">
            <w:pPr>
              <w:pStyle w:val="ASFKTablenorm"/>
            </w:pPr>
            <w:r w:rsidRPr="00FF7624">
              <w:t xml:space="preserve">Поле заполняется в соответствии с централизованным справочником ФК. </w:t>
            </w:r>
          </w:p>
          <w:p w:rsidR="009F4C51" w:rsidRPr="00FF7624" w:rsidRDefault="009F4C51" w:rsidP="009F4C51">
            <w:pPr>
              <w:pStyle w:val="ASFKTablenorm"/>
            </w:pPr>
            <w:r w:rsidRPr="00FF7624">
              <w:t xml:space="preserve">Значение поля подтягивается по полю «код ТОФК» из справочника органов ФК из поля «Полное наименование». </w:t>
            </w:r>
          </w:p>
          <w:p w:rsidR="009F4C51" w:rsidRPr="00FF7624" w:rsidRDefault="009F4C51" w:rsidP="009F4C51">
            <w:pPr>
              <w:pStyle w:val="ASFKTablenorm"/>
            </w:pPr>
            <w:r w:rsidRPr="00FF7624">
              <w:t>Может быть изменено пользователем вручную.</w:t>
            </w:r>
          </w:p>
          <w:p w:rsidR="009F4C51" w:rsidRPr="00FF7624" w:rsidRDefault="009F4C51" w:rsidP="009F4C51">
            <w:pPr>
              <w:pStyle w:val="ASFKTablenorm"/>
            </w:pPr>
            <w:r w:rsidRPr="00FF7624">
              <w:t xml:space="preserve">Для ОФК off-line заполняется вручную. </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Код ТОФК</w:t>
            </w:r>
          </w:p>
        </w:tc>
        <w:tc>
          <w:tcPr>
            <w:tcW w:w="3863" w:type="pct"/>
          </w:tcPr>
          <w:p w:rsidR="009F4C51" w:rsidRPr="00FF7624" w:rsidRDefault="009F4C51" w:rsidP="009F4C51">
            <w:pPr>
              <w:pStyle w:val="ASFKTablenorm"/>
            </w:pPr>
            <w:r w:rsidRPr="00FF7624">
              <w:t xml:space="preserve">Код территориального органа Федерального казначейства. </w:t>
            </w:r>
          </w:p>
          <w:p w:rsidR="009F4C51" w:rsidRPr="00FF7624" w:rsidRDefault="009F4C51" w:rsidP="009F4C51">
            <w:pPr>
              <w:pStyle w:val="ASFKTablenorm"/>
            </w:pPr>
            <w:r w:rsidRPr="00FF7624">
              <w:t xml:space="preserve">Поле заполняется в соответствии с централизованным справочником ФК. </w:t>
            </w:r>
          </w:p>
          <w:p w:rsidR="009F4C51" w:rsidRPr="00FF7624" w:rsidRDefault="009F4C51" w:rsidP="009F4C51">
            <w:pPr>
              <w:pStyle w:val="ASFKTablenorm"/>
            </w:pPr>
            <w:r w:rsidRPr="00FF7624">
              <w:t>Может быть изменено пользователем вручную или выбором из справочника КОФК (Органы ФК).</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Наименование бюджета</w:t>
            </w:r>
          </w:p>
        </w:tc>
        <w:tc>
          <w:tcPr>
            <w:tcW w:w="3863" w:type="pct"/>
          </w:tcPr>
          <w:p w:rsidR="009F4C51" w:rsidRPr="00FF7624" w:rsidRDefault="009F4C51" w:rsidP="009F4C51">
            <w:pPr>
              <w:pStyle w:val="ASFKTablenorm"/>
            </w:pPr>
            <w:r w:rsidRPr="00FF7624">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p w:rsidR="009F4C51" w:rsidRPr="00FF7624" w:rsidRDefault="009F4C51" w:rsidP="009F4C51">
            <w:pPr>
              <w:pStyle w:val="ASFKTablenorm"/>
            </w:pPr>
            <w:r w:rsidRPr="00FF7624">
              <w:t>Заполняется автоматически по коду бюджета полным наименованием из справочника бюджетов. Может быть отредактировано вручную или выбирается из справочника бюджетов.</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2B746D" w:rsidP="009F4C51">
            <w:pPr>
              <w:pStyle w:val="ASFKTablenorm"/>
            </w:pPr>
            <w:r w:rsidRPr="00FF7624">
              <w:t>П</w:t>
            </w:r>
            <w:r w:rsidR="009F4C51" w:rsidRPr="00FF7624">
              <w:t>о ОКВ</w:t>
            </w:r>
          </w:p>
        </w:tc>
        <w:tc>
          <w:tcPr>
            <w:tcW w:w="3863" w:type="pct"/>
          </w:tcPr>
          <w:p w:rsidR="009F4C51" w:rsidRPr="00FF7624" w:rsidRDefault="009F4C51" w:rsidP="009F4C51">
            <w:pPr>
              <w:pStyle w:val="ASFKTablenorm"/>
            </w:pPr>
            <w:r w:rsidRPr="00FF7624">
              <w:t>Указывается код валюты, в которой принято денежное обязательство, в соответствии с ОКВ.</w:t>
            </w:r>
          </w:p>
          <w:p w:rsidR="009F4C51" w:rsidRPr="00FF7624" w:rsidRDefault="009F4C51" w:rsidP="009F4C51">
            <w:pPr>
              <w:pStyle w:val="ASFKTablenorm"/>
            </w:pPr>
            <w:r w:rsidRPr="00FF7624">
              <w:t>Автоматически подставляется код валюты из справочника, соответствующий полю «Код» (RUB или 643). Может быть изменен выбором значения из справочника валют (из поля цифровой код валюты).</w:t>
            </w:r>
          </w:p>
          <w:p w:rsidR="009F4C51" w:rsidRPr="00FF7624" w:rsidRDefault="009F4C51" w:rsidP="009F4C51">
            <w:pPr>
              <w:pStyle w:val="ASFKTablenorm"/>
            </w:pPr>
            <w:r w:rsidRPr="00FF7624">
              <w:t>Значение подтягивается автоматически при выборе родительского документа.</w:t>
            </w:r>
          </w:p>
          <w:p w:rsidR="009F4C51" w:rsidRPr="00FF7624" w:rsidRDefault="009F4C51" w:rsidP="009F4C51">
            <w:pPr>
              <w:pStyle w:val="ASFKTablenorm"/>
            </w:pPr>
            <w:r w:rsidRPr="00FF7624">
              <w:t xml:space="preserve">Для ОФК off-line заполняется вручную. </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 xml:space="preserve">Учет. </w:t>
            </w:r>
            <w:r w:rsidR="002B746D" w:rsidRPr="00FF7624">
              <w:t>Н</w:t>
            </w:r>
            <w:r w:rsidRPr="00FF7624">
              <w:t>омер ДО</w:t>
            </w:r>
          </w:p>
        </w:tc>
        <w:tc>
          <w:tcPr>
            <w:tcW w:w="3863" w:type="pct"/>
          </w:tcPr>
          <w:p w:rsidR="009F4C51" w:rsidRPr="00FF7624" w:rsidRDefault="009F4C51" w:rsidP="009F4C51">
            <w:pPr>
              <w:pStyle w:val="ASFKTablenorm"/>
            </w:pPr>
            <w:r w:rsidRPr="00FF7624">
              <w:t>Указывается учетный номер денежного обязательства.</w:t>
            </w:r>
          </w:p>
          <w:p w:rsidR="009F4C51" w:rsidRPr="00FF7624" w:rsidRDefault="009F4C51" w:rsidP="009F4C51">
            <w:pPr>
              <w:pStyle w:val="ASFKTablenorm"/>
            </w:pPr>
            <w:r w:rsidRPr="00FF7624">
              <w:t xml:space="preserve">Обязательно заполняется для документа с типом сведений «1 – изменения», в иных случаях не заполняется. </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 xml:space="preserve">Учет. </w:t>
            </w:r>
            <w:r w:rsidR="002B746D" w:rsidRPr="00FF7624">
              <w:t>Н</w:t>
            </w:r>
            <w:r w:rsidRPr="00FF7624">
              <w:t>омер БО</w:t>
            </w:r>
          </w:p>
        </w:tc>
        <w:tc>
          <w:tcPr>
            <w:tcW w:w="3863" w:type="pct"/>
          </w:tcPr>
          <w:p w:rsidR="009F4C51" w:rsidRPr="00FF7624" w:rsidRDefault="009F4C51" w:rsidP="009F4C51">
            <w:pPr>
              <w:pStyle w:val="ASFKTablenorm"/>
            </w:pPr>
            <w:r w:rsidRPr="00FF7624">
              <w:t>Указывается учетный номер бюджетного обязательства.</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553050" w:rsidP="009F4C51">
            <w:pPr>
              <w:pStyle w:val="ASFKTablenorm"/>
            </w:pPr>
            <w:r w:rsidRPr="00FF7624">
              <w:t>Признак платежа, требующего подтверждения</w:t>
            </w:r>
          </w:p>
        </w:tc>
        <w:tc>
          <w:tcPr>
            <w:tcW w:w="3863" w:type="pct"/>
          </w:tcPr>
          <w:p w:rsidR="009F4C51" w:rsidRPr="00FF7624" w:rsidRDefault="009F4C51" w:rsidP="009F4C51">
            <w:pPr>
              <w:pStyle w:val="ASFKTablenorm"/>
            </w:pPr>
            <w:r w:rsidRPr="00FF7624">
              <w:t>Признак авансового платежа.</w:t>
            </w:r>
          </w:p>
          <w:p w:rsidR="009F4C51" w:rsidRPr="00FF7624" w:rsidRDefault="009F4C51" w:rsidP="009F4C51">
            <w:pPr>
              <w:pStyle w:val="ASFKTablenorm"/>
            </w:pPr>
            <w:r w:rsidRPr="00FF7624">
              <w:t xml:space="preserve">Указывается значение «Да», если в реквизитах «Процент от общей суммы обязательства» или «Сумма авансового платежа» Сведений бюджетного </w:t>
            </w:r>
            <w:r w:rsidRPr="00FF7624">
              <w:lastRenderedPageBreak/>
              <w:t>обязательства указаны значения, отличные от «0.0000» и «0.00» соответственно.</w:t>
            </w:r>
          </w:p>
          <w:p w:rsidR="009F4C51" w:rsidRPr="00FF7624" w:rsidRDefault="009F4C51" w:rsidP="009F4C51">
            <w:pPr>
              <w:pStyle w:val="ASFKTablenorm"/>
            </w:pPr>
            <w:r w:rsidRPr="00FF7624">
              <w:t>Указывается значение «Нет», если в реквизитах «Процент от общей суммы обязательства» или «Сумма авансового платежа» Сведений бюджетного обязательства» указаны значения «0.0000» и «0.00» соответственно.</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5EBE" w:rsidP="009F4C51">
            <w:pPr>
              <w:pStyle w:val="ASFKTablenorm"/>
            </w:pPr>
            <w:r w:rsidRPr="00FF7624">
              <w:lastRenderedPageBreak/>
              <w:t>Итого всего (сумма выплаты в рублевом эквиваленте)</w:t>
            </w:r>
          </w:p>
        </w:tc>
        <w:tc>
          <w:tcPr>
            <w:tcW w:w="3863" w:type="pct"/>
          </w:tcPr>
          <w:p w:rsidR="009F4C51" w:rsidRPr="00FF7624" w:rsidRDefault="009F4C51" w:rsidP="009F4C51">
            <w:pPr>
              <w:pStyle w:val="ASFKTablenorm"/>
            </w:pPr>
            <w:r w:rsidRPr="00FF7624">
              <w:t>Итого общая сумма по графе «всего» (сумма выплаты в рублевом эквиваленте).</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553050" w:rsidP="009F4C51">
            <w:pPr>
              <w:pStyle w:val="ASFKTablenorm"/>
            </w:pPr>
            <w:r w:rsidRPr="00FF7624">
              <w:t>Итого в том числе подтверждено сумм перечисленных платежей (сумма подтверждения в рублевом эквиваленте)</w:t>
            </w:r>
          </w:p>
        </w:tc>
        <w:tc>
          <w:tcPr>
            <w:tcW w:w="3863" w:type="pct"/>
          </w:tcPr>
          <w:p w:rsidR="009F4C51" w:rsidRPr="00FF7624" w:rsidRDefault="009F4C51" w:rsidP="009F4C51">
            <w:pPr>
              <w:pStyle w:val="ASFKTablenorm"/>
            </w:pPr>
            <w:r w:rsidRPr="00FF7624">
              <w:t>Итого общая сумма по графе «в том числе перечислено сумм аванса (сумма выплаты в рублевом эквиваленте).</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F4C51" w:rsidRPr="00FF7624" w:rsidRDefault="009F4C51" w:rsidP="009F4C51">
            <w:pPr>
              <w:pStyle w:val="ASFKTablenorm"/>
            </w:pPr>
            <w:r w:rsidRPr="00FF7624">
              <w:t>Группа полей «Раздел 1: Реквизиты документа-основания»</w:t>
            </w:r>
          </w:p>
        </w:tc>
      </w:tr>
      <w:tr w:rsidR="00CB62F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B62FF" w:rsidRPr="00FF7624" w:rsidRDefault="00CB62FF" w:rsidP="00CB62FF">
            <w:pPr>
              <w:pStyle w:val="ASFKTablenorm"/>
            </w:pPr>
            <w:r w:rsidRPr="00FF7624">
              <w:t>Этап</w:t>
            </w:r>
          </w:p>
        </w:tc>
        <w:tc>
          <w:tcPr>
            <w:tcW w:w="3863" w:type="pct"/>
          </w:tcPr>
          <w:p w:rsidR="00CB62FF" w:rsidRPr="00FF7624" w:rsidRDefault="00CB62FF" w:rsidP="00CB62FF">
            <w:pPr>
              <w:pStyle w:val="ASFKTablenorm"/>
            </w:pPr>
            <w:r w:rsidRPr="00FF7624">
              <w:t>Указывается номер этапа государственного контракта в соответствии с документом-основанием.</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Вид документа</w:t>
            </w:r>
          </w:p>
        </w:tc>
        <w:tc>
          <w:tcPr>
            <w:tcW w:w="3863" w:type="pct"/>
          </w:tcPr>
          <w:p w:rsidR="009F4C51" w:rsidRPr="00FF7624" w:rsidRDefault="009F4C51" w:rsidP="009F4C51">
            <w:pPr>
              <w:pStyle w:val="ASFKTablenorm"/>
            </w:pPr>
            <w:r w:rsidRPr="00FF7624">
              <w:t>Указывается наименование документа, являющегося основанием для возникновения денежного обязательства.</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Номер документа</w:t>
            </w:r>
          </w:p>
        </w:tc>
        <w:tc>
          <w:tcPr>
            <w:tcW w:w="3863" w:type="pct"/>
          </w:tcPr>
          <w:p w:rsidR="009F4C51" w:rsidRPr="00FF7624" w:rsidRDefault="009F4C51" w:rsidP="009F4C51">
            <w:pPr>
              <w:pStyle w:val="ASFKTablenorm"/>
            </w:pPr>
            <w:r w:rsidRPr="00FF7624">
              <w:t>Указывается номер документа-основания (при наличии).</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Дата документа</w:t>
            </w:r>
          </w:p>
        </w:tc>
        <w:tc>
          <w:tcPr>
            <w:tcW w:w="3863" w:type="pct"/>
          </w:tcPr>
          <w:p w:rsidR="009F4C51" w:rsidRPr="00FF7624" w:rsidRDefault="009F4C51" w:rsidP="009F4C51">
            <w:pPr>
              <w:pStyle w:val="ASFKTablenorm"/>
            </w:pPr>
            <w:r w:rsidRPr="00FF7624">
              <w:t>Указывается дата заключения (принятия) документа-основания.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 xml:space="preserve">Сумма </w:t>
            </w:r>
          </w:p>
        </w:tc>
        <w:tc>
          <w:tcPr>
            <w:tcW w:w="3863" w:type="pct"/>
          </w:tcPr>
          <w:p w:rsidR="009F4C51" w:rsidRPr="00FF7624" w:rsidRDefault="009F4C51" w:rsidP="009F4C51">
            <w:pPr>
              <w:pStyle w:val="ASFKTablenorm"/>
            </w:pPr>
            <w:r w:rsidRPr="00FF7624">
              <w:t>Сумма по документу-основанию.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Предмет по документу-основанию</w:t>
            </w:r>
          </w:p>
        </w:tc>
        <w:tc>
          <w:tcPr>
            <w:tcW w:w="3863" w:type="pct"/>
          </w:tcPr>
          <w:p w:rsidR="009F4C51" w:rsidRPr="00FF7624" w:rsidRDefault="009F4C51" w:rsidP="009F4C51">
            <w:pPr>
              <w:pStyle w:val="ASFKTablenorm"/>
            </w:pPr>
            <w:r w:rsidRPr="00FF7624">
              <w:t>Указывается наименование товаров (работ, услуг) в соответствии с документом, подтверждающим возникновение денежного обязательства.</w:t>
            </w:r>
          </w:p>
        </w:tc>
      </w:tr>
      <w:tr w:rsidR="00CB62F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CB62FF" w:rsidRPr="00FF7624" w:rsidRDefault="00CB62FF" w:rsidP="00CB62FF">
            <w:pPr>
              <w:pStyle w:val="ASFKTablenorm"/>
            </w:pPr>
            <w:r w:rsidRPr="00FF7624">
              <w:t>Закупка по ГОЗ</w:t>
            </w:r>
          </w:p>
        </w:tc>
        <w:tc>
          <w:tcPr>
            <w:tcW w:w="3863" w:type="pct"/>
          </w:tcPr>
          <w:p w:rsidR="00CB62FF" w:rsidRPr="00FF7624" w:rsidRDefault="00CB62FF" w:rsidP="00CB62FF">
            <w:pPr>
              <w:pStyle w:val="ASFKTablenorm"/>
            </w:pPr>
            <w:r w:rsidRPr="00FF7624">
              <w:t>Указывается признак закупки товара, работы, услуги по государственному оборонному заказу.</w:t>
            </w:r>
          </w:p>
        </w:tc>
      </w:tr>
    </w:tbl>
    <w:p w:rsidR="009F4C51" w:rsidRPr="00FF7624" w:rsidRDefault="009F4C51" w:rsidP="009F4C51">
      <w:pPr>
        <w:pStyle w:val="ASFKNormal"/>
      </w:pPr>
      <w:r w:rsidRPr="00FF7624">
        <w:t>ЭФ документа «Сведения о денежном обязательстве», закладки «Строки (2)» представлена на рисунке</w:t>
      </w:r>
      <w:r w:rsidR="00745B44" w:rsidRPr="00FF7624">
        <w:t> </w:t>
      </w:r>
      <w:r w:rsidRPr="00FF7624">
        <w:fldChar w:fldCharType="begin"/>
      </w:r>
      <w:r w:rsidRPr="00FF7624">
        <w:instrText xml:space="preserve"> REF _Ref472067371 \h </w:instrText>
      </w:r>
      <w:r w:rsidR="00FF7624">
        <w:instrText xml:space="preserve"> \* MERGEFORMAT </w:instrText>
      </w:r>
      <w:r w:rsidRPr="00FF7624">
        <w:fldChar w:fldCharType="separate"/>
      </w:r>
      <w:r w:rsidR="00607514">
        <w:rPr>
          <w:noProof/>
        </w:rPr>
        <w:t>162</w:t>
      </w:r>
      <w:r w:rsidRPr="00FF7624">
        <w:fldChar w:fldCharType="end"/>
      </w:r>
      <w:r w:rsidRPr="00FF7624">
        <w:t>.</w:t>
      </w:r>
    </w:p>
    <w:p w:rsidR="009F4C51" w:rsidRPr="00FF7624" w:rsidRDefault="00B76DB5" w:rsidP="009F4C51">
      <w:pPr>
        <w:pStyle w:val="ASFKFigure"/>
      </w:pPr>
      <w:r w:rsidRPr="00FF7624">
        <w:rPr>
          <w:noProof/>
        </w:rPr>
        <w:drawing>
          <wp:inline distT="0" distB="0" distL="0" distR="0">
            <wp:extent cx="6086475" cy="1838325"/>
            <wp:effectExtent l="0" t="0" r="9525" b="9525"/>
            <wp:docPr id="235" name="Рисунок 2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086475" cy="1838325"/>
                    </a:xfrm>
                    <a:prstGeom prst="rect">
                      <a:avLst/>
                    </a:prstGeom>
                    <a:noFill/>
                    <a:ln>
                      <a:noFill/>
                    </a:ln>
                  </pic:spPr>
                </pic:pic>
              </a:graphicData>
            </a:graphic>
          </wp:inline>
        </w:drawing>
      </w:r>
    </w:p>
    <w:p w:rsidR="009F4C51" w:rsidRPr="00FF7624" w:rsidRDefault="00C72376" w:rsidP="009F4C5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65" w:name="_Ref472067371"/>
      <w:bookmarkStart w:id="1066" w:name="_Toc126839330"/>
      <w:r w:rsidR="00607514">
        <w:rPr>
          <w:noProof/>
        </w:rPr>
        <w:t>162</w:t>
      </w:r>
      <w:bookmarkEnd w:id="1065"/>
      <w:r w:rsidRPr="00FF7624">
        <w:rPr>
          <w:noProof/>
        </w:rPr>
        <w:fldChar w:fldCharType="end"/>
      </w:r>
      <w:r w:rsidR="009F4C51" w:rsidRPr="00FF7624">
        <w:t>. ЭФ документа «Сведения о денежном обязательстве», закладки «Строки (2)»</w:t>
      </w:r>
      <w:bookmarkEnd w:id="1066"/>
    </w:p>
    <w:p w:rsidR="009F4C51" w:rsidRPr="00FF7624" w:rsidRDefault="009F4C51" w:rsidP="009F4C51">
      <w:pPr>
        <w:pStyle w:val="ASFKNormal"/>
      </w:pPr>
      <w:r w:rsidRPr="00FF7624">
        <w:t>Перечень полей документа «Сведения о денежном обязательстве», закладки «Строки (2)» приведен в таблице</w:t>
      </w:r>
      <w:r w:rsidR="00745B44" w:rsidRPr="00FF7624">
        <w:t> </w:t>
      </w:r>
      <w:r w:rsidRPr="00FF7624">
        <w:fldChar w:fldCharType="begin"/>
      </w:r>
      <w:r w:rsidRPr="00FF7624">
        <w:instrText xml:space="preserve"> REF _Ref472067348 \h </w:instrText>
      </w:r>
      <w:r w:rsidR="00FF7624">
        <w:instrText xml:space="preserve"> \* MERGEFORMAT </w:instrText>
      </w:r>
      <w:r w:rsidRPr="00FF7624">
        <w:fldChar w:fldCharType="separate"/>
      </w:r>
      <w:r w:rsidR="00607514">
        <w:rPr>
          <w:noProof/>
        </w:rPr>
        <w:t>110</w:t>
      </w:r>
      <w:r w:rsidRPr="00FF7624">
        <w:fldChar w:fldCharType="end"/>
      </w:r>
      <w:r w:rsidRPr="00FF7624">
        <w:t>.</w:t>
      </w:r>
    </w:p>
    <w:p w:rsidR="009F4C51" w:rsidRPr="00FF7624" w:rsidRDefault="008310DF" w:rsidP="009F4C51">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067" w:name="_Ref472067348"/>
      <w:bookmarkStart w:id="1068" w:name="_Toc126838463"/>
      <w:r w:rsidR="00607514">
        <w:rPr>
          <w:noProof/>
        </w:rPr>
        <w:t>110</w:t>
      </w:r>
      <w:bookmarkEnd w:id="1067"/>
      <w:r w:rsidRPr="00FF7624">
        <w:rPr>
          <w:noProof/>
        </w:rPr>
        <w:fldChar w:fldCharType="end"/>
      </w:r>
      <w:r w:rsidR="009F4C51" w:rsidRPr="00FF7624">
        <w:t>. Описание полей документа «Сведения о денежном обязательстве», закладки «Строки (2)»</w:t>
      </w:r>
      <w:bookmarkEnd w:id="1068"/>
    </w:p>
    <w:tbl>
      <w:tblPr>
        <w:tblStyle w:val="ASFKTable"/>
        <w:tblW w:w="5000" w:type="pct"/>
        <w:tblLayout w:type="fixed"/>
        <w:tblLook w:val="01E0" w:firstRow="1" w:lastRow="1" w:firstColumn="1" w:lastColumn="1" w:noHBand="0" w:noVBand="0"/>
      </w:tblPr>
      <w:tblGrid>
        <w:gridCol w:w="2189"/>
        <w:gridCol w:w="7439"/>
      </w:tblGrid>
      <w:tr w:rsidR="009F4C5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9F4C51" w:rsidRPr="00FF7624" w:rsidRDefault="009F4C51" w:rsidP="009F4C51">
            <w:pPr>
              <w:pStyle w:val="ASFKTableHead"/>
            </w:pPr>
            <w:r w:rsidRPr="00FF7624">
              <w:t>Наименование поля</w:t>
            </w:r>
          </w:p>
        </w:tc>
        <w:tc>
          <w:tcPr>
            <w:tcW w:w="3863" w:type="pct"/>
          </w:tcPr>
          <w:p w:rsidR="009F4C51" w:rsidRPr="00FF7624" w:rsidRDefault="009F4C51" w:rsidP="009F4C51">
            <w:pPr>
              <w:pStyle w:val="ASFKTableHead"/>
            </w:pPr>
            <w:r w:rsidRPr="00FF7624">
              <w:t>Описание поля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F4C51" w:rsidRPr="00FF7624" w:rsidRDefault="009F4C51" w:rsidP="009F4C51">
            <w:pPr>
              <w:pStyle w:val="ASFKTablenorm"/>
            </w:pPr>
            <w:r w:rsidRPr="00FF7624">
              <w:t>Группа полей «Раздел 2: Расшифровка документа, подтверждающего возникновение ДО»</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w:t>
            </w:r>
          </w:p>
        </w:tc>
        <w:tc>
          <w:tcPr>
            <w:tcW w:w="3863" w:type="pct"/>
          </w:tcPr>
          <w:p w:rsidR="009F4C51" w:rsidRPr="00FF7624" w:rsidRDefault="009F4C51" w:rsidP="009F4C51">
            <w:pPr>
              <w:pStyle w:val="ASFKTablenorm"/>
            </w:pPr>
            <w:r w:rsidRPr="00FF7624">
              <w:t>Номер позиции. Сквозная автонумерация.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3C02B1" w:rsidP="009F4C51">
            <w:pPr>
              <w:pStyle w:val="ASFKTablenorm"/>
            </w:pPr>
            <w:r w:rsidRPr="00FF7624">
              <w:t>ОКС (КМИ)</w:t>
            </w:r>
          </w:p>
        </w:tc>
        <w:tc>
          <w:tcPr>
            <w:tcW w:w="3863" w:type="pct"/>
          </w:tcPr>
          <w:p w:rsidR="009F4C51" w:rsidRPr="00FF7624" w:rsidRDefault="009F4C51" w:rsidP="009F4C51">
            <w:pPr>
              <w:pStyle w:val="ASFKTablenorm"/>
            </w:pPr>
            <w:r w:rsidRPr="00FF7624">
              <w:t xml:space="preserve">Код объекта </w:t>
            </w:r>
            <w:r w:rsidR="003C02B1" w:rsidRPr="00FF7624">
              <w:t>ОКС (КМИ)</w:t>
            </w:r>
            <w:r w:rsidRPr="00FF7624">
              <w:t xml:space="preserve"> в соответствии со справочником «ФАИП».</w:t>
            </w:r>
          </w:p>
          <w:p w:rsidR="009F4C51" w:rsidRPr="00FF7624" w:rsidRDefault="009F4C51" w:rsidP="009F4C51">
            <w:pPr>
              <w:pStyle w:val="ASFKTablenorm"/>
            </w:pPr>
            <w:r w:rsidRPr="00FF7624">
              <w:t xml:space="preserve">Значение заполняется вручную или выбором из справочника «ФАИП». </w:t>
            </w:r>
          </w:p>
          <w:p w:rsidR="009F4C51" w:rsidRPr="00FF7624" w:rsidRDefault="009F4C51" w:rsidP="009F4C51">
            <w:pPr>
              <w:pStyle w:val="ASFKTablenorm"/>
            </w:pPr>
            <w:r w:rsidRPr="00FF7624">
              <w:t xml:space="preserve">Выводятся только записи справочника, у которых «Код объекта </w:t>
            </w:r>
            <w:r w:rsidR="003C02B1" w:rsidRPr="00FF7624">
              <w:t>ОКС</w:t>
            </w:r>
            <w:r w:rsidRPr="00FF7624">
              <w:t>» заполнен, а поле «Идентификатор этапа инвестирования по объекту ФАИП» пустое</w:t>
            </w:r>
            <w:r w:rsidR="003C02B1" w:rsidRPr="00FF7624">
              <w:t xml:space="preserve"> или выбором актуальной записи справочника «Перечень мероприятий по информатизации</w:t>
            </w:r>
            <w:r w:rsidRPr="00FF7624">
              <w:t xml:space="preserve">. </w:t>
            </w:r>
            <w:r w:rsidR="003C02B1" w:rsidRPr="00FF7624">
              <w:t xml:space="preserve">Может заполняться из родительского документа. </w:t>
            </w:r>
          </w:p>
          <w:p w:rsidR="009F4C51" w:rsidRPr="00FF7624" w:rsidRDefault="009F4C51" w:rsidP="003C02B1">
            <w:pPr>
              <w:pStyle w:val="ASFKTablenorm"/>
            </w:pPr>
            <w:r w:rsidRPr="00FF7624">
              <w:t xml:space="preserve">Для ОФК off-line заполняется вручную. </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Вид средств (код)</w:t>
            </w:r>
          </w:p>
        </w:tc>
        <w:tc>
          <w:tcPr>
            <w:tcW w:w="3863" w:type="pct"/>
          </w:tcPr>
          <w:p w:rsidR="009F4C51" w:rsidRPr="00FF7624" w:rsidRDefault="009F4C51" w:rsidP="009F4C51">
            <w:pPr>
              <w:pStyle w:val="ASFKTablenorm"/>
            </w:pPr>
            <w:r w:rsidRPr="00FF7624">
              <w:t>Вид средств для исполнения ДО.</w:t>
            </w:r>
          </w:p>
          <w:p w:rsidR="009F4C51" w:rsidRPr="00FF7624" w:rsidRDefault="009F4C51" w:rsidP="009F4C51">
            <w:pPr>
              <w:pStyle w:val="ASFKTablenorm"/>
            </w:pPr>
            <w:r w:rsidRPr="00FF7624">
              <w:t xml:space="preserve">По умолчанию указывается значение «10». Может быть изменено вручную или выбором из справочника «Источники финансирования». </w:t>
            </w:r>
          </w:p>
          <w:p w:rsidR="009F4C51" w:rsidRPr="00FF7624" w:rsidRDefault="009F4C51" w:rsidP="009F4C51">
            <w:pPr>
              <w:pStyle w:val="ASFKTablenorm"/>
            </w:pPr>
            <w:r w:rsidRPr="00FF7624">
              <w:t>Список значений ограничен следующими кодами: 10, 11.</w:t>
            </w:r>
          </w:p>
          <w:p w:rsidR="009F4C51" w:rsidRPr="00FF7624" w:rsidRDefault="009F4C51" w:rsidP="009F4C51">
            <w:pPr>
              <w:pStyle w:val="ASFKTablenorm"/>
            </w:pPr>
            <w:r w:rsidRPr="00FF7624">
              <w:t>Для ОФК off-line заполняется вручную.</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Вид средств (наименование)</w:t>
            </w:r>
          </w:p>
        </w:tc>
        <w:tc>
          <w:tcPr>
            <w:tcW w:w="3863" w:type="pct"/>
          </w:tcPr>
          <w:p w:rsidR="009F4C51" w:rsidRPr="00FF7624" w:rsidRDefault="009F4C51" w:rsidP="009F4C51">
            <w:pPr>
              <w:pStyle w:val="ASFKTablenorm"/>
            </w:pPr>
            <w:r w:rsidRPr="00FF7624">
              <w:t>Заполняется автоматически в соответствии со справочником «Источники финансирования» при выборе реквизита «Вид средств (код)».</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КБК</w:t>
            </w:r>
          </w:p>
        </w:tc>
        <w:tc>
          <w:tcPr>
            <w:tcW w:w="3863" w:type="pct"/>
          </w:tcPr>
          <w:p w:rsidR="009F4C51" w:rsidRPr="00FF7624" w:rsidRDefault="009F4C51" w:rsidP="009F4C51">
            <w:pPr>
              <w:pStyle w:val="ASFKTablenorm"/>
            </w:pPr>
            <w:r w:rsidRPr="00FF7624">
              <w:t>Указывается код бюджетной классификации в соответствии с действующими Указаниями по БК.</w:t>
            </w:r>
          </w:p>
          <w:p w:rsidR="009F4C51" w:rsidRPr="00FF7624" w:rsidRDefault="009F4C51" w:rsidP="009F4C51">
            <w:pPr>
              <w:pStyle w:val="ASFKTablenorm"/>
            </w:pPr>
            <w:r w:rsidRPr="00FF7624">
              <w:t>Значение вводится</w:t>
            </w:r>
            <w:r w:rsidR="00A4371A" w:rsidRPr="00FF7624">
              <w:t xml:space="preserve"> </w:t>
            </w:r>
            <w:r w:rsidRPr="00FF7624">
              <w:t>вручную или выбирается из справочника КБК.</w:t>
            </w:r>
          </w:p>
          <w:p w:rsidR="009F4C51" w:rsidRPr="00FF7624" w:rsidRDefault="009F4C51" w:rsidP="009F4C51">
            <w:pPr>
              <w:pStyle w:val="ASFKTablenorm"/>
            </w:pPr>
            <w:r w:rsidRPr="00FF7624">
              <w:t>Пользователю доступны КБК, у которых значение типа – «10», «11», «12».</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 xml:space="preserve">Аналит. </w:t>
            </w:r>
            <w:r w:rsidR="002B746D" w:rsidRPr="00FF7624">
              <w:t>К</w:t>
            </w:r>
            <w:r w:rsidRPr="00FF7624">
              <w:t>од</w:t>
            </w:r>
          </w:p>
        </w:tc>
        <w:tc>
          <w:tcPr>
            <w:tcW w:w="3863" w:type="pct"/>
          </w:tcPr>
          <w:p w:rsidR="009F4C51" w:rsidRPr="00FF7624" w:rsidRDefault="009F4C51" w:rsidP="009F4C51">
            <w:pPr>
              <w:pStyle w:val="ASFKTablenorm"/>
            </w:pPr>
            <w:r w:rsidRPr="00FF7624">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p w:rsidR="009F4C51" w:rsidRPr="00FF7624" w:rsidRDefault="009F4C51" w:rsidP="009F4C51">
            <w:pPr>
              <w:pStyle w:val="ASFKTablenorm"/>
            </w:pPr>
            <w:r w:rsidRPr="00FF7624">
              <w:t xml:space="preserve">Значение вводится вручную или выбирается из справочника кодов целей субсидий субвенций. </w:t>
            </w:r>
          </w:p>
          <w:p w:rsidR="009F4C51" w:rsidRPr="00FF7624" w:rsidRDefault="009F4C51" w:rsidP="009F4C51">
            <w:pPr>
              <w:pStyle w:val="ASFKTablenorm"/>
            </w:pPr>
            <w:r w:rsidRPr="00FF7624">
              <w:t>Для ОФК off-line заполняется вручную.</w:t>
            </w:r>
          </w:p>
        </w:tc>
      </w:tr>
      <w:tr w:rsidR="00553050"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553050" w:rsidRPr="00FF7624" w:rsidRDefault="00553050" w:rsidP="009F4C51">
            <w:pPr>
              <w:pStyle w:val="ASFKTablenorm"/>
            </w:pPr>
            <w:r w:rsidRPr="00FF7624">
              <w:t>Срок исполнения</w:t>
            </w:r>
          </w:p>
        </w:tc>
        <w:tc>
          <w:tcPr>
            <w:tcW w:w="3863" w:type="pct"/>
          </w:tcPr>
          <w:p w:rsidR="00553050" w:rsidRPr="00FF7624" w:rsidRDefault="00553050" w:rsidP="009F4C51">
            <w:pPr>
              <w:pStyle w:val="ASFKTablenorm"/>
            </w:pPr>
            <w:r w:rsidRPr="00FF7624">
              <w:t>Указывается планируемый срок исполнения денежного обязательства.</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 xml:space="preserve">Сумма ДО в валюте </w:t>
            </w:r>
          </w:p>
        </w:tc>
        <w:tc>
          <w:tcPr>
            <w:tcW w:w="3863" w:type="pct"/>
          </w:tcPr>
          <w:p w:rsidR="009F4C51" w:rsidRPr="00FF7624" w:rsidRDefault="009F4C51" w:rsidP="009F4C51">
            <w:pPr>
              <w:pStyle w:val="ASFKTablenorm"/>
            </w:pPr>
            <w:r w:rsidRPr="00FF7624">
              <w:t>Сумма ДО в валюте Российской Федерации (рублях) по документу-основанию.</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9F4C51" w:rsidP="009F4C51">
            <w:pPr>
              <w:pStyle w:val="ASFKTablenorm"/>
            </w:pPr>
            <w:r w:rsidRPr="00FF7624">
              <w:t>Сумма ДО в руб.</w:t>
            </w:r>
          </w:p>
        </w:tc>
        <w:tc>
          <w:tcPr>
            <w:tcW w:w="3863" w:type="pct"/>
          </w:tcPr>
          <w:p w:rsidR="009F4C51" w:rsidRPr="00FF7624" w:rsidRDefault="009F4C51" w:rsidP="009F4C51">
            <w:pPr>
              <w:pStyle w:val="ASFKTablenorm"/>
            </w:pPr>
            <w:r w:rsidRPr="00FF7624">
              <w:t>Сумма по документу-основанию в валюте Российской Федерации (рублях).</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F4C51" w:rsidRPr="00FF7624" w:rsidRDefault="009F4C51" w:rsidP="009F4C51">
            <w:pPr>
              <w:pStyle w:val="ASFKTablenorm"/>
            </w:pPr>
            <w:r w:rsidRPr="00FF7624">
              <w:t>Код валюты</w:t>
            </w:r>
          </w:p>
        </w:tc>
        <w:tc>
          <w:tcPr>
            <w:tcW w:w="3863" w:type="pct"/>
          </w:tcPr>
          <w:p w:rsidR="009F4C51" w:rsidRPr="00FF7624" w:rsidRDefault="009F4C51" w:rsidP="009F4C51">
            <w:pPr>
              <w:pStyle w:val="ASFKTablenorm"/>
            </w:pPr>
            <w:r w:rsidRPr="00FF7624">
              <w:t>Цифровой код валюты по ОКВ.</w:t>
            </w:r>
          </w:p>
          <w:p w:rsidR="009F4C51" w:rsidRPr="00FF7624" w:rsidRDefault="009F4C51" w:rsidP="009F4C51">
            <w:pPr>
              <w:pStyle w:val="ASFKTablenorm"/>
            </w:pPr>
            <w:r w:rsidRPr="00FF7624">
              <w:t>Значение по умолчанию – RUB. Может быть изменено пользователем вручную или выбором из справочника валют (может указываться как буквенный, так и цифровой код).</w:t>
            </w:r>
          </w:p>
          <w:p w:rsidR="009F4C51" w:rsidRPr="00FF7624" w:rsidRDefault="009F4C51" w:rsidP="009F4C51">
            <w:pPr>
              <w:pStyle w:val="ASFKTablenorm"/>
            </w:pPr>
            <w:r w:rsidRPr="00FF7624">
              <w:t xml:space="preserve">Для ОФК off-line заполняется вручную. </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F4C51" w:rsidRPr="00FF7624" w:rsidRDefault="00435916" w:rsidP="009F4C51">
            <w:pPr>
              <w:pStyle w:val="ASFKTablenorm"/>
            </w:pPr>
            <w:r w:rsidRPr="00FF7624">
              <w:t>В том числе подтверждено сумм перечисленных платежей</w:t>
            </w:r>
          </w:p>
        </w:tc>
        <w:tc>
          <w:tcPr>
            <w:tcW w:w="3863" w:type="pct"/>
          </w:tcPr>
          <w:p w:rsidR="009F4C51" w:rsidRPr="00FF7624" w:rsidRDefault="009F4C51" w:rsidP="009F4C51">
            <w:pPr>
              <w:pStyle w:val="ASFKTablenorm"/>
            </w:pPr>
            <w:r w:rsidRPr="00FF7624">
              <w:t>Общая сумма перечисленного аванса по документу-основанию в валюте Российской Федерации (рублях).</w:t>
            </w:r>
          </w:p>
          <w:p w:rsidR="009F4C51" w:rsidRPr="00FF7624" w:rsidRDefault="009F4C51" w:rsidP="009F4C51">
            <w:pPr>
              <w:pStyle w:val="ASFKTablenorm"/>
            </w:pPr>
            <w:r w:rsidRPr="00FF7624">
              <w:t>При отсутствии значения указывается «0.00».</w:t>
            </w:r>
          </w:p>
        </w:tc>
      </w:tr>
    </w:tbl>
    <w:p w:rsidR="009F4C51" w:rsidRPr="00FF7624" w:rsidRDefault="009F4C51" w:rsidP="009F4C51">
      <w:pPr>
        <w:pStyle w:val="ASFKNormal"/>
      </w:pPr>
      <w:r w:rsidRPr="00FF7624">
        <w:lastRenderedPageBreak/>
        <w:t>ЭФ документа «Сведения о денежном обязательстве», закладки «Подписи (3)» представлена на рисунке</w:t>
      </w:r>
      <w:r w:rsidR="00745B44" w:rsidRPr="00FF7624">
        <w:t> </w:t>
      </w:r>
      <w:r w:rsidRPr="00FF7624">
        <w:fldChar w:fldCharType="begin"/>
      </w:r>
      <w:r w:rsidRPr="00FF7624">
        <w:instrText xml:space="preserve"> REF _Ref472067386 \h </w:instrText>
      </w:r>
      <w:r w:rsidR="00FF7624">
        <w:instrText xml:space="preserve"> \* MERGEFORMAT </w:instrText>
      </w:r>
      <w:r w:rsidRPr="00FF7624">
        <w:fldChar w:fldCharType="separate"/>
      </w:r>
      <w:r w:rsidR="00607514">
        <w:rPr>
          <w:noProof/>
        </w:rPr>
        <w:t>163</w:t>
      </w:r>
      <w:r w:rsidRPr="00FF7624">
        <w:fldChar w:fldCharType="end"/>
      </w:r>
      <w:r w:rsidRPr="00FF7624">
        <w:t>.</w:t>
      </w:r>
    </w:p>
    <w:p w:rsidR="009F4C51" w:rsidRPr="00FF7624" w:rsidRDefault="00B76DB5" w:rsidP="009F4C51">
      <w:pPr>
        <w:pStyle w:val="ASFKFigure"/>
      </w:pPr>
      <w:r w:rsidRPr="00FF7624">
        <w:rPr>
          <w:noProof/>
        </w:rPr>
        <w:drawing>
          <wp:inline distT="0" distB="0" distL="0" distR="0">
            <wp:extent cx="6124575" cy="2057400"/>
            <wp:effectExtent l="0" t="0" r="9525" b="0"/>
            <wp:docPr id="236" name="Рисунок 2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rsidR="009F4C51" w:rsidRPr="00FF7624" w:rsidRDefault="00C72376" w:rsidP="009F4C5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69" w:name="_Ref472067386"/>
      <w:bookmarkStart w:id="1070" w:name="_Toc126839331"/>
      <w:r w:rsidR="00607514">
        <w:rPr>
          <w:noProof/>
        </w:rPr>
        <w:t>163</w:t>
      </w:r>
      <w:bookmarkEnd w:id="1069"/>
      <w:r w:rsidRPr="00FF7624">
        <w:rPr>
          <w:noProof/>
        </w:rPr>
        <w:fldChar w:fldCharType="end"/>
      </w:r>
      <w:r w:rsidR="009F4C51" w:rsidRPr="00FF7624">
        <w:t>. ЭФ документа «Сведения о денежном обязательстве», закладки «Подписи (3)»</w:t>
      </w:r>
      <w:bookmarkEnd w:id="1070"/>
    </w:p>
    <w:p w:rsidR="009F4C51" w:rsidRPr="00FF7624" w:rsidRDefault="009F4C51" w:rsidP="009F4C51">
      <w:pPr>
        <w:pStyle w:val="ASFKNormal"/>
      </w:pPr>
      <w:r w:rsidRPr="00FF7624">
        <w:t>Перечень полей документа «Сведения о денежном обязательстве», закладки «Подписи (3)» приведен в таблице</w:t>
      </w:r>
      <w:r w:rsidR="00745B44" w:rsidRPr="00FF7624">
        <w:t> </w:t>
      </w:r>
      <w:r w:rsidRPr="00FF7624">
        <w:fldChar w:fldCharType="begin"/>
      </w:r>
      <w:r w:rsidRPr="00FF7624">
        <w:instrText xml:space="preserve"> REF _Ref472067324 \h </w:instrText>
      </w:r>
      <w:r w:rsidR="00FF7624">
        <w:instrText xml:space="preserve"> \* MERGEFORMAT </w:instrText>
      </w:r>
      <w:r w:rsidRPr="00FF7624">
        <w:fldChar w:fldCharType="separate"/>
      </w:r>
      <w:r w:rsidR="00607514">
        <w:rPr>
          <w:noProof/>
        </w:rPr>
        <w:t>111</w:t>
      </w:r>
      <w:r w:rsidRPr="00FF7624">
        <w:fldChar w:fldCharType="end"/>
      </w:r>
      <w:r w:rsidRPr="00FF7624">
        <w:t>.</w:t>
      </w:r>
    </w:p>
    <w:p w:rsidR="009F4C51" w:rsidRPr="00FF7624" w:rsidRDefault="008310DF" w:rsidP="009F4C5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71" w:name="_Ref472067324"/>
      <w:bookmarkStart w:id="1072" w:name="_Toc126838464"/>
      <w:r w:rsidR="00607514">
        <w:rPr>
          <w:noProof/>
        </w:rPr>
        <w:t>111</w:t>
      </w:r>
      <w:bookmarkEnd w:id="1071"/>
      <w:r w:rsidRPr="00FF7624">
        <w:rPr>
          <w:noProof/>
        </w:rPr>
        <w:fldChar w:fldCharType="end"/>
      </w:r>
      <w:r w:rsidR="009F4C51" w:rsidRPr="00FF7624">
        <w:t>. Описание полей документа «Сведения о денежном обязательстве», закладки «Подписи (3)»</w:t>
      </w:r>
      <w:bookmarkEnd w:id="1072"/>
    </w:p>
    <w:tbl>
      <w:tblPr>
        <w:tblStyle w:val="ASFKTable"/>
        <w:tblW w:w="5000" w:type="pct"/>
        <w:tblLayout w:type="fixed"/>
        <w:tblLook w:val="01E0" w:firstRow="1" w:lastRow="1" w:firstColumn="1" w:lastColumn="1" w:noHBand="0" w:noVBand="0"/>
      </w:tblPr>
      <w:tblGrid>
        <w:gridCol w:w="2900"/>
        <w:gridCol w:w="6728"/>
      </w:tblGrid>
      <w:tr w:rsidR="009F4C5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9F4C51" w:rsidRPr="00FF7624" w:rsidRDefault="009F4C51" w:rsidP="009F4C51">
            <w:pPr>
              <w:pStyle w:val="ASFKTableHead"/>
            </w:pPr>
            <w:r w:rsidRPr="00FF7624">
              <w:t>Наименование поля</w:t>
            </w:r>
          </w:p>
        </w:tc>
        <w:tc>
          <w:tcPr>
            <w:tcW w:w="3494" w:type="pct"/>
          </w:tcPr>
          <w:p w:rsidR="009F4C51" w:rsidRPr="00FF7624" w:rsidRDefault="009F4C51" w:rsidP="009F4C51">
            <w:pPr>
              <w:pStyle w:val="ASFKTableHead"/>
            </w:pPr>
            <w:r w:rsidRPr="00FF7624">
              <w:t>Описание поля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F4C51" w:rsidRPr="00FF7624" w:rsidRDefault="009F4C51" w:rsidP="009F4C51">
            <w:pPr>
              <w:pStyle w:val="ASFKTablenorm"/>
            </w:pPr>
            <w:r w:rsidRPr="00FF7624">
              <w:t>Группа полей «Подписи»</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9F4C51" w:rsidRPr="00FF7624" w:rsidRDefault="009F4C51" w:rsidP="009F4C51">
            <w:pPr>
              <w:pStyle w:val="ASFKTablenorm"/>
            </w:pPr>
            <w:r w:rsidRPr="00FF7624">
              <w:t>Руководитель (уполномоченное им лицо). Должность</w:t>
            </w:r>
          </w:p>
        </w:tc>
        <w:tc>
          <w:tcPr>
            <w:tcW w:w="3494" w:type="pct"/>
          </w:tcPr>
          <w:p w:rsidR="009F4C51" w:rsidRPr="00FF7624" w:rsidRDefault="009F4C51" w:rsidP="009F4C51">
            <w:pPr>
              <w:pStyle w:val="ASFKTablenorm"/>
            </w:pPr>
            <w:r w:rsidRPr="00FF7624">
              <w:t>Должность руководителя (уполномоченного им лица) клиента или ТОФК сформировавшего данный документ.</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t>Руководитель (уполномоченное им лицо). Расшифровка подписи</w:t>
            </w:r>
          </w:p>
        </w:tc>
        <w:tc>
          <w:tcPr>
            <w:tcW w:w="3494" w:type="pct"/>
          </w:tcPr>
          <w:p w:rsidR="009F4C51" w:rsidRPr="00FF7624" w:rsidRDefault="009F4C51" w:rsidP="009F4C51">
            <w:pPr>
              <w:pStyle w:val="ASFKTablenorm"/>
            </w:pPr>
            <w:r w:rsidRPr="00FF7624">
              <w:t>Расшифровка подписи руководителя (уполномоченного им лица) клиента или ТОФК сформировавшего данный документ.</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9F4C51" w:rsidRPr="00FF7624" w:rsidRDefault="009F4C51" w:rsidP="009F4C51">
            <w:pPr>
              <w:pStyle w:val="ASFKTablenorm"/>
            </w:pPr>
            <w:r w:rsidRPr="00FF7624">
              <w:t>Гл. бухгалтер (уполномоченное лицо). Должность</w:t>
            </w:r>
          </w:p>
        </w:tc>
        <w:tc>
          <w:tcPr>
            <w:tcW w:w="3494" w:type="pct"/>
          </w:tcPr>
          <w:p w:rsidR="009F4C51" w:rsidRPr="00FF7624" w:rsidRDefault="009F4C51" w:rsidP="009F4C51">
            <w:pPr>
              <w:pStyle w:val="ASFKTablenorm"/>
            </w:pPr>
            <w:r w:rsidRPr="00FF7624">
              <w:t>Должность главного бухгалтера (уполномоченного им лица) клиента или ТОФК сформировавшего данный документ.</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t>Гл. бухгалтер (уполномоченное лицо). Расшифровка подписи</w:t>
            </w:r>
          </w:p>
        </w:tc>
        <w:tc>
          <w:tcPr>
            <w:tcW w:w="3494" w:type="pct"/>
          </w:tcPr>
          <w:p w:rsidR="009F4C51" w:rsidRPr="00FF7624" w:rsidRDefault="009F4C51" w:rsidP="009F4C51">
            <w:pPr>
              <w:pStyle w:val="ASFKTablenorm"/>
            </w:pPr>
            <w:r w:rsidRPr="00FF7624">
              <w:t>Расшифровка подписи главного бухгалтера (уполномоченного им лица) клиента или ТОФК сформировавшего данный документ.</w:t>
            </w:r>
          </w:p>
        </w:tc>
      </w:tr>
      <w:tr w:rsidR="00EC0E8D"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EC0E8D" w:rsidRPr="00FF7624" w:rsidRDefault="00EC0E8D" w:rsidP="00EC0E8D">
            <w:pPr>
              <w:pStyle w:val="ASFKTablenorm"/>
            </w:pPr>
            <w:r w:rsidRPr="00FF7624">
              <w:t>ФИО ответственного за конфиденциальность данных</w:t>
            </w:r>
          </w:p>
        </w:tc>
        <w:tc>
          <w:tcPr>
            <w:tcW w:w="3494" w:type="pct"/>
          </w:tcPr>
          <w:p w:rsidR="00EC0E8D" w:rsidRPr="00FF7624" w:rsidRDefault="00EC0E8D" w:rsidP="00EC0E8D">
            <w:pPr>
              <w:pStyle w:val="ASFKTablenorm"/>
            </w:pPr>
            <w:r w:rsidRPr="00FF7624">
              <w:t>Заполняется автоматически при подписании. Поле заполняется при заполненном поле «Уровень конфиденциальности» значением «1» или «0».</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t>Дата подписания</w:t>
            </w:r>
          </w:p>
        </w:tc>
        <w:tc>
          <w:tcPr>
            <w:tcW w:w="3494" w:type="pct"/>
          </w:tcPr>
          <w:p w:rsidR="009F4C51" w:rsidRPr="00FF7624" w:rsidRDefault="009F4C51" w:rsidP="009F4C51">
            <w:pPr>
              <w:pStyle w:val="ASFKTablenorm"/>
            </w:pPr>
            <w:r w:rsidRPr="00FF7624">
              <w:t>Дата подписания документа руководителем (уполномоченным им лицом).</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F4C51" w:rsidRPr="00FF7624" w:rsidRDefault="009F4C51" w:rsidP="009F4C51">
            <w:pPr>
              <w:pStyle w:val="ASFKTablenorm"/>
            </w:pPr>
            <w:r w:rsidRPr="00FF7624">
              <w:t>Группа полей «Отметка органа Федерального казначейства о регистрации Сведений о денежном обязательстве»</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t xml:space="preserve">Номер сведений </w:t>
            </w:r>
          </w:p>
        </w:tc>
        <w:tc>
          <w:tcPr>
            <w:tcW w:w="3494" w:type="pct"/>
          </w:tcPr>
          <w:p w:rsidR="009F4C51" w:rsidRPr="00FF7624" w:rsidRDefault="009F4C51" w:rsidP="009F4C51">
            <w:pPr>
              <w:pStyle w:val="ASFKTablenorm"/>
            </w:pPr>
            <w:r w:rsidRPr="00FF7624">
              <w:t>Номер ДО. Заполняется ОрФК.</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9F4C51" w:rsidRPr="00FF7624" w:rsidRDefault="009F4C51" w:rsidP="009F4C51">
            <w:pPr>
              <w:pStyle w:val="ASFKTablenorm"/>
            </w:pPr>
            <w:r w:rsidRPr="00FF7624">
              <w:t xml:space="preserve">Дата </w:t>
            </w:r>
          </w:p>
        </w:tc>
        <w:tc>
          <w:tcPr>
            <w:tcW w:w="3494" w:type="pct"/>
          </w:tcPr>
          <w:p w:rsidR="009F4C51" w:rsidRPr="00FF7624" w:rsidRDefault="009F4C51" w:rsidP="009F4C51">
            <w:pPr>
              <w:pStyle w:val="ASFKTablenorm"/>
            </w:pPr>
            <w:r w:rsidRPr="00FF7624">
              <w:t>Дата подписания ответственным исполнителем ФК. Заполняется в ОрФК.</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lastRenderedPageBreak/>
              <w:t>Ответственный исполнитель. Должность</w:t>
            </w:r>
          </w:p>
        </w:tc>
        <w:tc>
          <w:tcPr>
            <w:tcW w:w="3494" w:type="pct"/>
          </w:tcPr>
          <w:p w:rsidR="009F4C51" w:rsidRPr="00FF7624" w:rsidRDefault="009F4C51" w:rsidP="009F4C51">
            <w:pPr>
              <w:pStyle w:val="ASFKTablenorm"/>
            </w:pPr>
            <w:r w:rsidRPr="00FF7624">
              <w:t>Указывается должность исполнителя. Заполняется ОрФК.</w:t>
            </w:r>
          </w:p>
        </w:tc>
      </w:tr>
      <w:tr w:rsidR="009F4C51"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9F4C51" w:rsidRPr="00FF7624" w:rsidRDefault="009F4C51" w:rsidP="009F4C51">
            <w:pPr>
              <w:pStyle w:val="ASFKTablenorm"/>
            </w:pPr>
            <w:r w:rsidRPr="00FF7624">
              <w:t>Ответственный исполнитель. Расшифровка подписи</w:t>
            </w:r>
          </w:p>
        </w:tc>
        <w:tc>
          <w:tcPr>
            <w:tcW w:w="3494" w:type="pct"/>
          </w:tcPr>
          <w:p w:rsidR="009F4C51" w:rsidRPr="00FF7624" w:rsidRDefault="009F4C51" w:rsidP="009F4C51">
            <w:pPr>
              <w:pStyle w:val="ASFKTablenorm"/>
            </w:pPr>
            <w:r w:rsidRPr="00FF7624">
              <w:t>Указывается ФИО ответственного исполнителя.</w:t>
            </w:r>
          </w:p>
        </w:tc>
      </w:tr>
      <w:tr w:rsidR="009F4C51"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9F4C51" w:rsidRPr="00FF7624" w:rsidRDefault="009F4C51" w:rsidP="009F4C51">
            <w:pPr>
              <w:pStyle w:val="ASFKTablenorm"/>
            </w:pPr>
            <w:r w:rsidRPr="00FF7624">
              <w:t>Телефон</w:t>
            </w:r>
          </w:p>
        </w:tc>
        <w:tc>
          <w:tcPr>
            <w:tcW w:w="3494" w:type="pct"/>
          </w:tcPr>
          <w:p w:rsidR="009F4C51" w:rsidRPr="00FF7624" w:rsidRDefault="009F4C51" w:rsidP="009F4C51">
            <w:pPr>
              <w:pStyle w:val="ASFKTablenorm"/>
            </w:pPr>
            <w:r w:rsidRPr="00FF7624">
              <w:t>Телефон ответственного исполнителя. Заполняется в ОрФК.</w:t>
            </w:r>
          </w:p>
        </w:tc>
      </w:tr>
    </w:tbl>
    <w:p w:rsidR="004A68E8" w:rsidRPr="00FF7624" w:rsidRDefault="004A68E8" w:rsidP="004A2E2C">
      <w:pPr>
        <w:pStyle w:val="ASFKNormal"/>
      </w:pPr>
    </w:p>
    <w:p w:rsidR="004A68E8" w:rsidRPr="00FF7624" w:rsidRDefault="004A68E8" w:rsidP="004A68E8">
      <w:pPr>
        <w:pStyle w:val="32"/>
      </w:pPr>
      <w:bookmarkStart w:id="1073" w:name="_Ref495503041"/>
      <w:bookmarkStart w:id="1074" w:name="_Toc496172466"/>
      <w:bookmarkStart w:id="1075" w:name="_Toc108424505"/>
      <w:bookmarkStart w:id="1076" w:name="_Ref108427063"/>
      <w:bookmarkStart w:id="1077" w:name="_Toc126839100"/>
      <w:r w:rsidRPr="00FF7624">
        <w:t>Заявка для обеспечения наличными денежными средствами</w:t>
      </w:r>
      <w:bookmarkEnd w:id="1073"/>
      <w:bookmarkEnd w:id="1074"/>
      <w:bookmarkEnd w:id="1075"/>
      <w:r w:rsidRPr="00FF7624">
        <w:t xml:space="preserve"> в электронном виде</w:t>
      </w:r>
      <w:bookmarkEnd w:id="1076"/>
      <w:bookmarkEnd w:id="1077"/>
    </w:p>
    <w:p w:rsidR="004A68E8" w:rsidRPr="00FF7624" w:rsidRDefault="004A68E8" w:rsidP="004A68E8">
      <w:pPr>
        <w:pStyle w:val="ASFKNormal"/>
      </w:pPr>
      <w:r w:rsidRPr="00FF7624">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ТОФК для работы с чеками, с применением электронного документооборота в рамках проведения эксперимента выполнены по средствам документов:</w:t>
      </w:r>
    </w:p>
    <w:p w:rsidR="004A68E8" w:rsidRPr="00FF7624" w:rsidRDefault="004A68E8" w:rsidP="004A68E8">
      <w:pPr>
        <w:pStyle w:val="ASFKListmark1"/>
      </w:pPr>
      <w:r w:rsidRPr="00FF7624">
        <w:t xml:space="preserve"> «Заявка для обеспечения наличными денежными средствами в электронном виде»;</w:t>
      </w:r>
    </w:p>
    <w:p w:rsidR="004A68E8" w:rsidRPr="00FF7624" w:rsidRDefault="004A68E8" w:rsidP="002B697E">
      <w:pPr>
        <w:pStyle w:val="ASFKListmark1"/>
      </w:pPr>
      <w:r w:rsidRPr="00FF7624">
        <w:t>«</w:t>
      </w:r>
      <w:r w:rsidR="002B697E" w:rsidRPr="00FF7624">
        <w:t>Заявка о внесении наличных денежных средств</w:t>
      </w:r>
      <w:r w:rsidRPr="00FF7624">
        <w:t>»;</w:t>
      </w:r>
    </w:p>
    <w:p w:rsidR="004A68E8" w:rsidRPr="00FF7624" w:rsidRDefault="004A68E8" w:rsidP="004A68E8">
      <w:pPr>
        <w:pStyle w:val="ASFKListmark1"/>
      </w:pPr>
      <w:r w:rsidRPr="00FF7624">
        <w:t>«Уведомление о принятии».</w:t>
      </w:r>
    </w:p>
    <w:p w:rsidR="004A68E8" w:rsidRPr="00FF7624" w:rsidRDefault="004A68E8" w:rsidP="00AD63D4">
      <w:pPr>
        <w:pStyle w:val="ASFKListnum"/>
        <w:numPr>
          <w:ilvl w:val="0"/>
          <w:numId w:val="95"/>
        </w:numPr>
      </w:pPr>
      <w:r w:rsidRPr="00FF7624">
        <w:t xml:space="preserve">Для получения наличных денежных средств клиент предоставляет в ОрФК документ «Заявка для обеспечения наличными денежными средствами в электронном виде» (далее в данном разделе – «Заявка для обеспечения наличными»).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ТОФК, печать документа. </w:t>
      </w:r>
    </w:p>
    <w:p w:rsidR="004A68E8" w:rsidRPr="00FF7624" w:rsidRDefault="004A68E8" w:rsidP="004A68E8">
      <w:pPr>
        <w:pStyle w:val="ASFKListnum"/>
        <w:numPr>
          <w:ilvl w:val="0"/>
          <w:numId w:val="93"/>
        </w:numPr>
      </w:pPr>
      <w:r w:rsidRPr="00FF7624">
        <w:t>Клиент формирует Заявку для обеспечения наличными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rsidR="004A68E8" w:rsidRPr="00FF7624" w:rsidRDefault="004A68E8" w:rsidP="004A68E8">
      <w:pPr>
        <w:pStyle w:val="ASFKListnum"/>
        <w:numPr>
          <w:ilvl w:val="0"/>
          <w:numId w:val="93"/>
        </w:numPr>
      </w:pPr>
      <w:r w:rsidRPr="00FF7624">
        <w:t xml:space="preserve">Клиент в ППО СУФД АСФК выполняет документарный контроль, подписание ЭП и отправку Заявки для обеспечения наличными в ППО OEBS АСФК в стандартном порядке. Документ автоматически передается из ППО СУФД АСФК в ППО OEBS АСФК. </w:t>
      </w:r>
    </w:p>
    <w:p w:rsidR="004A68E8" w:rsidRPr="00FF7624" w:rsidRDefault="004A68E8" w:rsidP="004A68E8">
      <w:pPr>
        <w:pStyle w:val="ASFKListnum"/>
        <w:numPr>
          <w:ilvl w:val="0"/>
          <w:numId w:val="93"/>
        </w:numPr>
      </w:pPr>
      <w:r w:rsidRPr="00FF7624">
        <w:t>В ППО OEBS АСФК автоматически выполняется прием Заявки для обеспечения наличными, переданной из ППО СУФД АСФК. При приеме автоматически выполняется проверка документа, включающая контроли реквизитов документа, а также контроли на непревышение остатков, учтенных на л/с показателей (или остатков средств, перечисленных уполномоченному подразделению, удаленному клиенту), аналогичные контролям других платежных документов клиентов (контроль на непревышение бюджетных данных, контроль свободного остатка средств на счете бюджета).</w:t>
      </w:r>
    </w:p>
    <w:p w:rsidR="004A68E8" w:rsidRPr="00FF7624" w:rsidRDefault="004A68E8" w:rsidP="004A68E8">
      <w:pPr>
        <w:pStyle w:val="ASFKListnum"/>
        <w:numPr>
          <w:ilvl w:val="0"/>
          <w:numId w:val="93"/>
        </w:numPr>
      </w:pPr>
      <w:r w:rsidRPr="00FF7624">
        <w:lastRenderedPageBreak/>
        <w:t>Поиск клиента в Сводном реестре осуществляется по коду по Сводному реестру из реквизитов документа. Поиск клиента в НУБП (справочнике «Уполномоченные подразделения», среди уполномоченных подразделений) осуществляется по учетному номеру из реквизитов документа. Для удаленных клиентов дополнительно осуществляется поиск в справочнике «Уполномоченные подразделения», среди удаленных клиентов, по ИНН, КПП и наименованию удаленного клиента.</w:t>
      </w:r>
    </w:p>
    <w:p w:rsidR="004A68E8" w:rsidRPr="00FF7624" w:rsidRDefault="004A68E8" w:rsidP="004A68E8">
      <w:pPr>
        <w:pStyle w:val="ASFKListnum2"/>
        <w:numPr>
          <w:ilvl w:val="1"/>
          <w:numId w:val="93"/>
        </w:numPr>
      </w:pPr>
      <w:r w:rsidRPr="00FF7624">
        <w:t>В случае успешного прохождения проверки формируются аналитические показатели, аналогичные показателям по другим платежным документам клиентов (в том числе показатели для уменьшения остатков бюджетных данных, учтенных на л/с, свободного остатка средств на счете бюджета). Заявке для обеспечения наличными автоматически присваивается статус «002» (проверено).</w:t>
      </w:r>
    </w:p>
    <w:p w:rsidR="004A68E8" w:rsidRPr="00FF7624" w:rsidRDefault="004A68E8" w:rsidP="004A68E8">
      <w:pPr>
        <w:pStyle w:val="ASFKListnum2"/>
      </w:pPr>
      <w:r w:rsidRPr="00FF7624">
        <w:t>В случае неуспешного прохождения проверки Заявке для обеспечения наличными автоматически присваивается статус «880» (к отмене) и формируется документ «Уведомление (протокол)» (ф. 0531805).</w:t>
      </w:r>
    </w:p>
    <w:p w:rsidR="004A68E8" w:rsidRPr="00FF7624" w:rsidRDefault="004A68E8" w:rsidP="004A68E8">
      <w:pPr>
        <w:pStyle w:val="ASFKListnum2"/>
      </w:pPr>
      <w:r w:rsidRPr="00FF7624">
        <w:t>Специалист ТОФК регистрирует документ «Уведомление (протокол)» (ф. 0531805), после этого статус заявки автоматически изменяется на «888» (отклонено окончательно) и заявка отображается в Журнале регистрации неисполненных документов.</w:t>
      </w:r>
    </w:p>
    <w:p w:rsidR="004A68E8" w:rsidRPr="00FF7624" w:rsidRDefault="004A68E8" w:rsidP="004A68E8">
      <w:pPr>
        <w:pStyle w:val="ASFKListnum"/>
        <w:numPr>
          <w:ilvl w:val="0"/>
          <w:numId w:val="93"/>
        </w:numPr>
      </w:pPr>
      <w:r w:rsidRPr="00FF7624">
        <w:t>Специалист ТОФК в ППО OEBS АСФК регистрирует Заявку для обеспечения наличными, находящуюся в статусе «002» (проверено), с проведением дальнейших операций в соответствии с бизнес процессом.</w:t>
      </w:r>
    </w:p>
    <w:p w:rsidR="004A68E8" w:rsidRPr="00FF7624" w:rsidRDefault="004A68E8" w:rsidP="004A68E8">
      <w:pPr>
        <w:pStyle w:val="ASFKNormal"/>
      </w:pPr>
      <w:r w:rsidRPr="00FF7624">
        <w:t>Для работы с документами «Заявка для обеспечения наличными денежными средствами в электронном виде» следует перейти в пункт меню</w:t>
      </w:r>
      <w:r w:rsidRPr="00FF7624">
        <w:rPr>
          <w:rStyle w:val="ASFKSymBold"/>
        </w:rPr>
        <w:t xml:space="preserve"> </w:t>
      </w:r>
      <w:r w:rsidRPr="00FF7624">
        <w:t>«Документы – Регистрация и учет обязательств – Документы по обеспечению наличными – Заявка для обеспечения наличными денежными средствами в электронном виде». Откроется ЭФ списка документов, представленная на рисунке </w:t>
      </w:r>
      <w:r w:rsidRPr="00FF7624">
        <w:fldChar w:fldCharType="begin"/>
      </w:r>
      <w:r w:rsidRPr="00FF7624">
        <w:instrText xml:space="preserve"> REF _Ref495498067 \h </w:instrText>
      </w:r>
      <w:r w:rsidR="00FF7624">
        <w:instrText xml:space="preserve"> \* MERGEFORMAT </w:instrText>
      </w:r>
      <w:r w:rsidRPr="00FF7624">
        <w:fldChar w:fldCharType="separate"/>
      </w:r>
      <w:r w:rsidR="00607514">
        <w:rPr>
          <w:noProof/>
        </w:rPr>
        <w:t>164</w:t>
      </w:r>
      <w:r w:rsidRPr="00FF7624">
        <w:fldChar w:fldCharType="end"/>
      </w:r>
      <w:r w:rsidRPr="00FF7624">
        <w:t>.</w:t>
      </w:r>
    </w:p>
    <w:p w:rsidR="004A68E8" w:rsidRPr="00FF7624" w:rsidRDefault="004A68E8" w:rsidP="004A68E8">
      <w:pPr>
        <w:pStyle w:val="ASFKFigure"/>
      </w:pPr>
      <w:r w:rsidRPr="00FF7624">
        <w:rPr>
          <w:noProof/>
        </w:rPr>
        <w:drawing>
          <wp:inline distT="0" distB="0" distL="0" distR="0">
            <wp:extent cx="6120130" cy="2642365"/>
            <wp:effectExtent l="0" t="0" r="0" b="5715"/>
            <wp:docPr id="274" name="Рисунок 274" descr="D:\Скриншоты\Заявка для обеспеч. наличн. денежн. средствами в электр. виде\ОР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для обеспеч. наличн. денежн. средствами в электр. виде\ОРФК.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120130" cy="2642365"/>
                    </a:xfrm>
                    <a:prstGeom prst="rect">
                      <a:avLst/>
                    </a:prstGeom>
                    <a:noFill/>
                    <a:ln>
                      <a:noFill/>
                    </a:ln>
                  </pic:spPr>
                </pic:pic>
              </a:graphicData>
            </a:graphic>
          </wp:inline>
        </w:drawing>
      </w:r>
    </w:p>
    <w:p w:rsidR="004A68E8" w:rsidRPr="00FF7624" w:rsidRDefault="004A68E8" w:rsidP="004A68E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78" w:name="_Ref495498067"/>
      <w:bookmarkStart w:id="1079" w:name="_Toc104529182"/>
      <w:bookmarkStart w:id="1080" w:name="_Toc126839332"/>
      <w:r w:rsidR="00607514">
        <w:rPr>
          <w:noProof/>
        </w:rPr>
        <w:t>164</w:t>
      </w:r>
      <w:bookmarkEnd w:id="1078"/>
      <w:r w:rsidRPr="00FF7624">
        <w:rPr>
          <w:noProof/>
        </w:rPr>
        <w:fldChar w:fldCharType="end"/>
      </w:r>
      <w:r w:rsidRPr="00FF7624">
        <w:t>. ЭФ списка документов «Заявка для обеспечения наличными денежными средствами в электронном виде»</w:t>
      </w:r>
      <w:bookmarkEnd w:id="1079"/>
      <w:bookmarkEnd w:id="1080"/>
    </w:p>
    <w:p w:rsidR="004A68E8" w:rsidRPr="00FF7624" w:rsidRDefault="004A68E8" w:rsidP="004A68E8">
      <w:pPr>
        <w:pStyle w:val="41"/>
      </w:pPr>
      <w:r w:rsidRPr="00FF7624">
        <w:t>Доступные операции</w:t>
      </w:r>
    </w:p>
    <w:p w:rsidR="004A68E8" w:rsidRPr="00FF7624" w:rsidRDefault="004A68E8" w:rsidP="004A68E8">
      <w:pPr>
        <w:pStyle w:val="ASFKNormal"/>
      </w:pPr>
      <w:r w:rsidRPr="00FF7624">
        <w:t>На АРМ О</w:t>
      </w:r>
      <w:r w:rsidR="0027064A" w:rsidRPr="00FF7624">
        <w:t>Р</w:t>
      </w:r>
      <w:r w:rsidRPr="00FF7624">
        <w:t>ФК доступны следующие операции над документом:</w:t>
      </w:r>
    </w:p>
    <w:p w:rsidR="004A68E8" w:rsidRPr="00FF7624" w:rsidRDefault="004A68E8" w:rsidP="004A68E8">
      <w:pPr>
        <w:pStyle w:val="ASFKListmark1"/>
      </w:pPr>
      <w:r w:rsidRPr="00FF7624">
        <w:lastRenderedPageBreak/>
        <w:t>Для исходящих документов:</w:t>
      </w:r>
    </w:p>
    <w:p w:rsidR="004A68E8" w:rsidRPr="00FF7624" w:rsidRDefault="004A68E8" w:rsidP="004A68E8">
      <w:pPr>
        <w:pStyle w:val="ASFKListmark2"/>
      </w:pPr>
      <w:r w:rsidRPr="00FF7624">
        <w:t>просмотр;</w:t>
      </w:r>
    </w:p>
    <w:p w:rsidR="004A68E8" w:rsidRPr="00FF7624" w:rsidRDefault="004A68E8" w:rsidP="004A68E8">
      <w:pPr>
        <w:pStyle w:val="ASFKListmark2"/>
      </w:pPr>
      <w:r w:rsidRPr="00FF7624">
        <w:t>печать;</w:t>
      </w:r>
    </w:p>
    <w:p w:rsidR="004A68E8" w:rsidRPr="00FF7624" w:rsidRDefault="004A68E8" w:rsidP="004A68E8">
      <w:pPr>
        <w:pStyle w:val="ASFKListmark2"/>
      </w:pPr>
      <w:r w:rsidRPr="00FF7624">
        <w:t>проверка, формирование и удаление ЭП;</w:t>
      </w:r>
    </w:p>
    <w:p w:rsidR="004A68E8" w:rsidRPr="00FF7624" w:rsidRDefault="004A68E8" w:rsidP="004A68E8">
      <w:pPr>
        <w:pStyle w:val="ASFKListmark2"/>
      </w:pPr>
      <w:r w:rsidRPr="00FF7624">
        <w:t>выгрузка в ППО OEBS;</w:t>
      </w:r>
    </w:p>
    <w:p w:rsidR="004A68E8" w:rsidRPr="00FF7624" w:rsidRDefault="004A68E8" w:rsidP="004A68E8">
      <w:pPr>
        <w:pStyle w:val="41"/>
      </w:pPr>
      <w:r w:rsidRPr="00FF7624">
        <w:t>Экранная форма документа.</w:t>
      </w:r>
    </w:p>
    <w:p w:rsidR="004A68E8" w:rsidRPr="00FF7624" w:rsidRDefault="004A68E8" w:rsidP="004A68E8">
      <w:pPr>
        <w:pStyle w:val="ASFKNormal"/>
      </w:pPr>
      <w:r w:rsidRPr="00FF7624">
        <w:t>ЭФ документа «Заявка для обеспечения наличными денежными средствами в электронном виде» представлены на рисунках </w:t>
      </w:r>
      <w:r w:rsidRPr="00FF7624">
        <w:fldChar w:fldCharType="begin"/>
      </w:r>
      <w:r w:rsidRPr="00FF7624">
        <w:instrText xml:space="preserve"> REF _Ref495498068 \h </w:instrText>
      </w:r>
      <w:r w:rsidR="00FF7624">
        <w:instrText xml:space="preserve"> \* MERGEFORMAT </w:instrText>
      </w:r>
      <w:r w:rsidRPr="00FF7624">
        <w:fldChar w:fldCharType="separate"/>
      </w:r>
      <w:r w:rsidR="00607514">
        <w:rPr>
          <w:noProof/>
        </w:rPr>
        <w:t>165</w:t>
      </w:r>
      <w:r w:rsidRPr="00FF7624">
        <w:fldChar w:fldCharType="end"/>
      </w:r>
      <w:r w:rsidRPr="00FF7624">
        <w:t>. Форма содержит следующие закладки:</w:t>
      </w:r>
    </w:p>
    <w:p w:rsidR="004A68E8" w:rsidRPr="00FF7624" w:rsidRDefault="004A68E8" w:rsidP="004A68E8">
      <w:pPr>
        <w:pStyle w:val="ASFKListmark1"/>
      </w:pPr>
      <w:r w:rsidRPr="00FF7624">
        <w:t>«Реквизиты»;</w:t>
      </w:r>
    </w:p>
    <w:p w:rsidR="004A68E8" w:rsidRPr="00FF7624" w:rsidRDefault="004A68E8" w:rsidP="004A68E8">
      <w:pPr>
        <w:pStyle w:val="ASFKListmark1"/>
      </w:pPr>
      <w:r w:rsidRPr="00FF7624">
        <w:t>«Подписи»;</w:t>
      </w:r>
    </w:p>
    <w:p w:rsidR="004A68E8" w:rsidRPr="00FF7624" w:rsidRDefault="004A68E8" w:rsidP="004A68E8">
      <w:pPr>
        <w:pStyle w:val="ASFKListmark1"/>
      </w:pPr>
      <w:r w:rsidRPr="00FF7624">
        <w:t>«Системные атрибуты»;</w:t>
      </w:r>
    </w:p>
    <w:p w:rsidR="004A68E8" w:rsidRPr="00FF7624" w:rsidRDefault="004A68E8" w:rsidP="004A68E8">
      <w:pPr>
        <w:pStyle w:val="ASFKListmark1"/>
      </w:pPr>
      <w:r w:rsidRPr="00FF7624">
        <w:t>«Протоколы».</w:t>
      </w:r>
    </w:p>
    <w:p w:rsidR="004A68E8" w:rsidRPr="00FF7624" w:rsidRDefault="00BA1FA3" w:rsidP="004A68E8">
      <w:pPr>
        <w:pStyle w:val="ASFKFigure"/>
      </w:pPr>
      <w:r w:rsidRPr="005D509D">
        <w:rPr>
          <w:noProof/>
        </w:rPr>
        <w:lastRenderedPageBreak/>
        <w:drawing>
          <wp:inline distT="0" distB="0" distL="0" distR="0" wp14:anchorId="297ECBFA" wp14:editId="0063EF72">
            <wp:extent cx="6120130" cy="6371590"/>
            <wp:effectExtent l="0" t="0" r="0" b="0"/>
            <wp:docPr id="217" name="Рисунок 21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0130" cy="6371590"/>
                    </a:xfrm>
                    <a:prstGeom prst="rect">
                      <a:avLst/>
                    </a:prstGeom>
                    <a:noFill/>
                    <a:ln>
                      <a:noFill/>
                    </a:ln>
                  </pic:spPr>
                </pic:pic>
              </a:graphicData>
            </a:graphic>
          </wp:inline>
        </w:drawing>
      </w:r>
    </w:p>
    <w:p w:rsidR="004A68E8" w:rsidRPr="00FF7624" w:rsidRDefault="004A68E8" w:rsidP="004A68E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81" w:name="_Ref495498068"/>
      <w:bookmarkStart w:id="1082" w:name="_Toc104529183"/>
      <w:bookmarkStart w:id="1083" w:name="_Toc126839333"/>
      <w:r w:rsidR="00607514">
        <w:rPr>
          <w:noProof/>
        </w:rPr>
        <w:t>165</w:t>
      </w:r>
      <w:bookmarkEnd w:id="1081"/>
      <w:r w:rsidRPr="00FF7624">
        <w:rPr>
          <w:noProof/>
        </w:rPr>
        <w:fldChar w:fldCharType="end"/>
      </w:r>
      <w:r w:rsidRPr="00FF7624">
        <w:t>. ЭФ документа «Заявка для обеспечения наличными денежными средствами в электронном виде», закладки «Реквизиты»</w:t>
      </w:r>
      <w:bookmarkEnd w:id="1082"/>
      <w:bookmarkEnd w:id="1083"/>
    </w:p>
    <w:p w:rsidR="004A68E8" w:rsidRPr="00FF7624" w:rsidRDefault="004A68E8" w:rsidP="004A68E8">
      <w:pPr>
        <w:pStyle w:val="ASFKNormal"/>
      </w:pPr>
      <w:r w:rsidRPr="00FF7624">
        <w:t>Перечень полей документа «Заявка для обеспечения наличными денежными средствами в электронном виде», закладки «Реквизиты» приведен в таблице </w:t>
      </w:r>
      <w:r w:rsidRPr="00FF7624">
        <w:fldChar w:fldCharType="begin"/>
      </w:r>
      <w:r w:rsidRPr="00FF7624">
        <w:instrText xml:space="preserve"> REF _Ref495498069 \h </w:instrText>
      </w:r>
      <w:r w:rsidR="00FF7624">
        <w:instrText xml:space="preserve"> \* MERGEFORMAT </w:instrText>
      </w:r>
      <w:r w:rsidRPr="00FF7624">
        <w:fldChar w:fldCharType="separate"/>
      </w:r>
      <w:r w:rsidR="00607514">
        <w:rPr>
          <w:noProof/>
        </w:rPr>
        <w:t>112</w:t>
      </w:r>
      <w:r w:rsidRPr="00FF7624">
        <w:fldChar w:fldCharType="end"/>
      </w:r>
      <w:r w:rsidRPr="00FF7624">
        <w:t>.</w:t>
      </w:r>
    </w:p>
    <w:p w:rsidR="004A68E8" w:rsidRPr="00FF7624" w:rsidRDefault="004A68E8" w:rsidP="004A68E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084" w:name="_Ref495498069"/>
      <w:bookmarkStart w:id="1085" w:name="_Toc104528721"/>
      <w:bookmarkStart w:id="1086" w:name="_Toc126838465"/>
      <w:r w:rsidR="00607514">
        <w:rPr>
          <w:noProof/>
        </w:rPr>
        <w:t>112</w:t>
      </w:r>
      <w:bookmarkEnd w:id="1084"/>
      <w:r w:rsidRPr="00FF7624">
        <w:rPr>
          <w:noProof/>
        </w:rPr>
        <w:fldChar w:fldCharType="end"/>
      </w:r>
      <w:r w:rsidRPr="00FF7624">
        <w:t>. Описание полей документа «Заявка для обеспечения наличными денежными средствами в электронном виде», закладки «Реквизиты»</w:t>
      </w:r>
      <w:bookmarkEnd w:id="1085"/>
      <w:bookmarkEnd w:id="10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2"/>
        <w:gridCol w:w="15"/>
        <w:gridCol w:w="7181"/>
      </w:tblGrid>
      <w:tr w:rsidR="004A68E8" w:rsidRPr="00FF7624" w:rsidTr="00DC1B0E">
        <w:trPr>
          <w:trHeight w:val="305"/>
          <w:tblHeader/>
        </w:trPr>
        <w:tc>
          <w:tcPr>
            <w:tcW w:w="12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A68E8" w:rsidRPr="00FF7624" w:rsidRDefault="004A68E8" w:rsidP="00DC1B0E">
            <w:pPr>
              <w:pStyle w:val="ASFKTableHead"/>
            </w:pPr>
            <w:r w:rsidRPr="00FF7624">
              <w:t>Наименование поля</w:t>
            </w:r>
          </w:p>
        </w:tc>
        <w:tc>
          <w:tcPr>
            <w:tcW w:w="3737"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A68E8" w:rsidRPr="00FF7624" w:rsidRDefault="004A68E8" w:rsidP="00DC1B0E">
            <w:pPr>
              <w:pStyle w:val="ASFKTableHead"/>
            </w:pPr>
            <w:r w:rsidRPr="00FF7624">
              <w:t>Описание поля</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Номер</w:t>
            </w:r>
          </w:p>
        </w:tc>
        <w:tc>
          <w:tcPr>
            <w:tcW w:w="3737" w:type="pct"/>
            <w:gridSpan w:val="2"/>
            <w:shd w:val="clear" w:color="auto" w:fill="auto"/>
          </w:tcPr>
          <w:p w:rsidR="004A68E8" w:rsidRPr="00FF7624" w:rsidRDefault="004A68E8" w:rsidP="00DC1B0E">
            <w:pPr>
              <w:pStyle w:val="ASFKTablenorm"/>
              <w:ind w:left="57" w:right="57"/>
            </w:pPr>
            <w:r w:rsidRPr="00FF7624">
              <w:t>Номер документа.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Дата</w:t>
            </w:r>
          </w:p>
        </w:tc>
        <w:tc>
          <w:tcPr>
            <w:tcW w:w="3737" w:type="pct"/>
            <w:gridSpan w:val="2"/>
            <w:shd w:val="clear" w:color="auto" w:fill="auto"/>
          </w:tcPr>
          <w:p w:rsidR="004A68E8" w:rsidRPr="00FF7624" w:rsidRDefault="004A68E8" w:rsidP="00DC1B0E">
            <w:pPr>
              <w:pStyle w:val="ASFKTablenorm"/>
              <w:ind w:left="57" w:right="57"/>
            </w:pPr>
            <w:r w:rsidRPr="00FF7624">
              <w:t>Дата документа.</w:t>
            </w:r>
          </w:p>
          <w:p w:rsidR="004A68E8" w:rsidRPr="00FF7624" w:rsidRDefault="004A68E8" w:rsidP="00DC1B0E">
            <w:pPr>
              <w:pStyle w:val="ASFKTablenorm"/>
              <w:ind w:left="57" w:right="57"/>
            </w:pPr>
            <w:r w:rsidRPr="00FF7624">
              <w:lastRenderedPageBreak/>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lastRenderedPageBreak/>
              <w:t>Клиент</w:t>
            </w:r>
          </w:p>
        </w:tc>
        <w:tc>
          <w:tcPr>
            <w:tcW w:w="3737" w:type="pct"/>
            <w:gridSpan w:val="2"/>
            <w:shd w:val="clear" w:color="auto" w:fill="auto"/>
          </w:tcPr>
          <w:p w:rsidR="004A68E8" w:rsidRPr="00FF7624" w:rsidRDefault="004A68E8" w:rsidP="00DC1B0E">
            <w:pPr>
              <w:pStyle w:val="ASFKTablenorm"/>
              <w:ind w:left="57" w:right="57"/>
            </w:pPr>
            <w:r w:rsidRPr="00FF7624">
              <w:t>Наименование клиента.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По Сводному реестру</w:t>
            </w:r>
          </w:p>
        </w:tc>
        <w:tc>
          <w:tcPr>
            <w:tcW w:w="3737" w:type="pct"/>
            <w:gridSpan w:val="2"/>
            <w:shd w:val="clear" w:color="auto" w:fill="auto"/>
          </w:tcPr>
          <w:p w:rsidR="004A68E8" w:rsidRPr="00FF7624" w:rsidRDefault="004A68E8" w:rsidP="00DC1B0E">
            <w:pPr>
              <w:pStyle w:val="ASFKTablenorm"/>
              <w:ind w:left="57" w:right="57"/>
            </w:pPr>
            <w:r w:rsidRPr="00FF7624">
              <w:t>Код по Сводному реестру клиента (Учетный номер).</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BA1FA3" w:rsidRPr="00BA1FA3" w:rsidTr="00F859A1">
        <w:tc>
          <w:tcPr>
            <w:tcW w:w="1263" w:type="pct"/>
            <w:shd w:val="clear" w:color="auto" w:fill="auto"/>
          </w:tcPr>
          <w:p w:rsidR="00BA1FA3" w:rsidRPr="00BA1FA3" w:rsidRDefault="00BA1FA3" w:rsidP="00F859A1">
            <w:pPr>
              <w:pStyle w:val="ASFKTablenorm"/>
              <w:ind w:left="57" w:right="57"/>
            </w:pPr>
            <w:r w:rsidRPr="00BA1FA3">
              <w:t>ИНН</w:t>
            </w:r>
          </w:p>
        </w:tc>
        <w:tc>
          <w:tcPr>
            <w:tcW w:w="3737" w:type="pct"/>
            <w:gridSpan w:val="2"/>
            <w:shd w:val="clear" w:color="auto" w:fill="auto"/>
          </w:tcPr>
          <w:p w:rsidR="00BA1FA3" w:rsidRPr="00BA1FA3" w:rsidRDefault="00BA1FA3" w:rsidP="00F859A1">
            <w:pPr>
              <w:pStyle w:val="ASFKTablenorm"/>
              <w:ind w:left="57" w:right="57"/>
            </w:pPr>
            <w:r w:rsidRPr="00BA1FA3">
              <w:t>ИНН фактического плательщика.</w:t>
            </w:r>
          </w:p>
          <w:p w:rsidR="00BA1FA3" w:rsidRPr="00BA1FA3" w:rsidRDefault="00BA1FA3" w:rsidP="00F859A1">
            <w:pPr>
              <w:pStyle w:val="ASFKTablenorm"/>
              <w:ind w:left="57" w:right="57"/>
            </w:pPr>
            <w:r w:rsidRPr="00BA1FA3">
              <w:t>Заполняется при импорте из внешних систем или вручную.</w:t>
            </w:r>
          </w:p>
          <w:p w:rsidR="00BA1FA3" w:rsidRPr="00BA1FA3" w:rsidRDefault="00BA1FA3" w:rsidP="00F859A1">
            <w:pPr>
              <w:pStyle w:val="ASFKTablenorm"/>
              <w:ind w:left="57" w:right="57"/>
            </w:pPr>
            <w:r w:rsidRPr="00BA1FA3">
              <w:t>При ручном вводе автоматически заполняется значением ИНН из актуальной реестровой записи Сводного реестра, соответствующей клиенту. Значение может быть изменено вручную.</w:t>
            </w:r>
          </w:p>
          <w:p w:rsidR="00BA1FA3" w:rsidRPr="00BA1FA3" w:rsidRDefault="00BA1FA3" w:rsidP="00F859A1">
            <w:pPr>
              <w:pStyle w:val="ASFKTablenorm"/>
              <w:ind w:left="57" w:right="57"/>
            </w:pPr>
            <w:r w:rsidRPr="00BA1FA3">
              <w:t>В случае отсутствия актуальной реестровой записи в Сводном реестре в поле автоматически указывается значение ИНН из актуальной реестровой записи справочника РУБП/ПУБП/НУБП.</w:t>
            </w:r>
          </w:p>
          <w:p w:rsidR="00BA1FA3" w:rsidRPr="00BA1FA3" w:rsidRDefault="00BA1FA3" w:rsidP="00F859A1">
            <w:pPr>
              <w:pStyle w:val="ASFKTablenorm"/>
              <w:ind w:left="57" w:right="57"/>
            </w:pPr>
            <w:r w:rsidRPr="00BA1FA3">
              <w:t>На АРМ ОФК Off-line заполняется при импорте из внешних систем.</w:t>
            </w:r>
          </w:p>
        </w:tc>
      </w:tr>
      <w:tr w:rsidR="00BA1FA3" w:rsidRPr="004602F8" w:rsidTr="00F859A1">
        <w:tc>
          <w:tcPr>
            <w:tcW w:w="1263" w:type="pct"/>
            <w:shd w:val="clear" w:color="auto" w:fill="auto"/>
          </w:tcPr>
          <w:p w:rsidR="00BA1FA3" w:rsidRPr="00BA1FA3" w:rsidRDefault="00BA1FA3" w:rsidP="00F859A1">
            <w:pPr>
              <w:pStyle w:val="ASFKTablenorm"/>
              <w:ind w:left="57" w:right="57"/>
            </w:pPr>
            <w:r w:rsidRPr="00BA1FA3">
              <w:t>КПП</w:t>
            </w:r>
          </w:p>
        </w:tc>
        <w:tc>
          <w:tcPr>
            <w:tcW w:w="3737" w:type="pct"/>
            <w:gridSpan w:val="2"/>
            <w:shd w:val="clear" w:color="auto" w:fill="auto"/>
          </w:tcPr>
          <w:p w:rsidR="00BA1FA3" w:rsidRPr="00BA1FA3" w:rsidRDefault="00BA1FA3" w:rsidP="00F859A1">
            <w:pPr>
              <w:pStyle w:val="ASFKTablenorm"/>
              <w:ind w:left="57" w:right="57"/>
            </w:pPr>
            <w:r w:rsidRPr="00BA1FA3">
              <w:t>КПП фактического плательщика.</w:t>
            </w:r>
          </w:p>
          <w:p w:rsidR="00BA1FA3" w:rsidRPr="00BA1FA3" w:rsidRDefault="00BA1FA3" w:rsidP="00F859A1">
            <w:pPr>
              <w:pStyle w:val="ASFKTablenorm"/>
              <w:ind w:left="57" w:right="57"/>
            </w:pPr>
            <w:r w:rsidRPr="00BA1FA3">
              <w:t>Заполняется при импорте из внешних систем или вручную.</w:t>
            </w:r>
          </w:p>
          <w:p w:rsidR="00BA1FA3" w:rsidRPr="00BA1FA3" w:rsidRDefault="00BA1FA3" w:rsidP="00F859A1">
            <w:pPr>
              <w:pStyle w:val="ASFKTablenorm"/>
              <w:ind w:left="57" w:right="57"/>
            </w:pPr>
            <w:r w:rsidRPr="00BA1FA3">
              <w:t>При ручном вводе автоматически заполняется значением КПП из актуальной реестровой записи Сводного реестра, соответствующей клиенту.</w:t>
            </w:r>
          </w:p>
          <w:p w:rsidR="00BA1FA3" w:rsidRPr="00BA1FA3" w:rsidRDefault="00BA1FA3" w:rsidP="00F859A1">
            <w:pPr>
              <w:pStyle w:val="ASFKTablenorm"/>
              <w:ind w:left="57" w:right="57"/>
            </w:pPr>
            <w:r w:rsidRPr="00BA1FA3">
              <w:t>В случае отсутствия актуальной реестровой записи в Сводном реестре, то в поле автоматически указывается значение КПП из актуальной реестровой записи справочника РУБП/ПУБП/НУБП. Значение может быть изменено вручную.</w:t>
            </w:r>
          </w:p>
          <w:p w:rsidR="00BA1FA3" w:rsidRPr="004602F8" w:rsidRDefault="00BA1FA3" w:rsidP="00F859A1">
            <w:pPr>
              <w:pStyle w:val="ASFKTablenorm"/>
              <w:ind w:left="57" w:right="57"/>
            </w:pPr>
            <w:r w:rsidRPr="00BA1FA3">
              <w:t>На АРМ ОФК Off-line заполняется при импорте из внешних систем.</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Номер лицевого счета</w:t>
            </w:r>
          </w:p>
        </w:tc>
        <w:tc>
          <w:tcPr>
            <w:tcW w:w="3737" w:type="pct"/>
            <w:gridSpan w:val="2"/>
            <w:shd w:val="clear" w:color="auto" w:fill="auto"/>
          </w:tcPr>
          <w:p w:rsidR="004A68E8" w:rsidRPr="00FF7624" w:rsidRDefault="004A68E8" w:rsidP="00DC1B0E">
            <w:pPr>
              <w:pStyle w:val="ASFKTablenorm"/>
              <w:ind w:left="57" w:right="57"/>
            </w:pPr>
            <w:r w:rsidRPr="00FF7624">
              <w:t>Номер лицевого счета клиента.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ГРБС (учредитель)</w:t>
            </w:r>
          </w:p>
        </w:tc>
        <w:tc>
          <w:tcPr>
            <w:tcW w:w="3737" w:type="pct"/>
            <w:gridSpan w:val="2"/>
            <w:shd w:val="clear" w:color="auto" w:fill="auto"/>
          </w:tcPr>
          <w:p w:rsidR="004A68E8" w:rsidRPr="00FF7624" w:rsidRDefault="004A68E8" w:rsidP="00DC1B0E">
            <w:pPr>
              <w:pStyle w:val="ASFKTablenorm"/>
              <w:ind w:left="57" w:right="57"/>
            </w:pPr>
            <w:r w:rsidRPr="00FF7624">
              <w:t>Наименование ГРБС (учредителя).</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356D9" w:rsidRPr="00FF7624" w:rsidTr="00F859A1">
        <w:tc>
          <w:tcPr>
            <w:tcW w:w="1263" w:type="pct"/>
            <w:shd w:val="clear" w:color="auto" w:fill="auto"/>
          </w:tcPr>
          <w:p w:rsidR="00D356D9" w:rsidRPr="00FF7624" w:rsidRDefault="00D356D9" w:rsidP="00F859A1">
            <w:pPr>
              <w:pStyle w:val="ASFKTablenorm"/>
              <w:ind w:left="57" w:right="57"/>
            </w:pPr>
            <w:r w:rsidRPr="00FF7624">
              <w:t>Бюджет</w:t>
            </w:r>
          </w:p>
        </w:tc>
        <w:tc>
          <w:tcPr>
            <w:tcW w:w="3737" w:type="pct"/>
            <w:gridSpan w:val="2"/>
            <w:shd w:val="clear" w:color="auto" w:fill="auto"/>
          </w:tcPr>
          <w:p w:rsidR="00D356D9" w:rsidRPr="00FF7624" w:rsidRDefault="00D356D9" w:rsidP="00F859A1">
            <w:pPr>
              <w:pStyle w:val="ASFKTablenorm"/>
              <w:ind w:left="57" w:right="57"/>
            </w:pPr>
            <w:r w:rsidRPr="00FF7624">
              <w:t>Наименование бюджета.</w:t>
            </w:r>
          </w:p>
          <w:p w:rsidR="00D356D9" w:rsidRPr="00FF7624" w:rsidRDefault="00D356D9" w:rsidP="00F859A1">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 xml:space="preserve">Глава по БК </w:t>
            </w:r>
          </w:p>
        </w:tc>
        <w:tc>
          <w:tcPr>
            <w:tcW w:w="3737" w:type="pct"/>
            <w:gridSpan w:val="2"/>
            <w:shd w:val="clear" w:color="auto" w:fill="auto"/>
          </w:tcPr>
          <w:p w:rsidR="004A68E8" w:rsidRPr="00FF7624" w:rsidRDefault="004A68E8" w:rsidP="00DC1B0E">
            <w:pPr>
              <w:pStyle w:val="ASFKTablenorm"/>
              <w:ind w:left="57" w:right="57"/>
            </w:pPr>
            <w:r w:rsidRPr="00FF7624">
              <w:t>Глава по БК.</w:t>
            </w:r>
          </w:p>
          <w:p w:rsidR="004A68E8" w:rsidRPr="00FF7624" w:rsidRDefault="004A68E8" w:rsidP="00DC1B0E">
            <w:pPr>
              <w:pStyle w:val="ASFKTablenorm"/>
              <w:ind w:left="57" w:right="57"/>
            </w:pPr>
            <w:r w:rsidRPr="00FF7624">
              <w:t>На АРМ ОФК off-line:</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D356D9" w:rsidP="00D356D9">
            <w:pPr>
              <w:pStyle w:val="ASFKTablenorm"/>
              <w:ind w:left="57" w:right="57"/>
            </w:pPr>
            <w:r>
              <w:t>Финансовый орган</w:t>
            </w:r>
          </w:p>
        </w:tc>
        <w:tc>
          <w:tcPr>
            <w:tcW w:w="3737" w:type="pct"/>
            <w:gridSpan w:val="2"/>
            <w:shd w:val="clear" w:color="auto" w:fill="auto"/>
          </w:tcPr>
          <w:p w:rsidR="004A68E8" w:rsidRPr="00FF7624" w:rsidRDefault="004A68E8" w:rsidP="00DC1B0E">
            <w:pPr>
              <w:pStyle w:val="ASFKTablenorm"/>
              <w:ind w:left="57" w:right="57"/>
            </w:pPr>
            <w:r w:rsidRPr="00FF7624">
              <w:t>Наименование ФО/Наименование органа управления ГВБФ (ТГВФ).</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По ОКПО</w:t>
            </w:r>
          </w:p>
        </w:tc>
        <w:tc>
          <w:tcPr>
            <w:tcW w:w="3737" w:type="pct"/>
            <w:gridSpan w:val="2"/>
            <w:shd w:val="clear" w:color="auto" w:fill="auto"/>
          </w:tcPr>
          <w:p w:rsidR="004A68E8" w:rsidRPr="00FF7624" w:rsidRDefault="004A68E8" w:rsidP="00DC1B0E">
            <w:pPr>
              <w:pStyle w:val="ASFKTablenorm"/>
              <w:ind w:left="57" w:right="57"/>
            </w:pPr>
            <w:r w:rsidRPr="00FF7624">
              <w:t>Код по ОКПО ФО/ органа управления ГВБФ (ТГВФ).</w:t>
            </w:r>
          </w:p>
          <w:p w:rsidR="004A68E8" w:rsidRPr="00FF7624" w:rsidRDefault="004A68E8" w:rsidP="00DC1B0E">
            <w:pPr>
              <w:pStyle w:val="ASFKTablenorm"/>
              <w:ind w:left="57" w:right="57"/>
            </w:pPr>
            <w:r w:rsidRPr="00FF7624">
              <w:lastRenderedPageBreak/>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lastRenderedPageBreak/>
              <w:t>Орган ФК</w:t>
            </w:r>
          </w:p>
        </w:tc>
        <w:tc>
          <w:tcPr>
            <w:tcW w:w="3737" w:type="pct"/>
            <w:gridSpan w:val="2"/>
            <w:shd w:val="clear" w:color="auto" w:fill="auto"/>
          </w:tcPr>
          <w:p w:rsidR="004A68E8" w:rsidRPr="00FF7624" w:rsidRDefault="004A68E8" w:rsidP="00DC1B0E">
            <w:pPr>
              <w:pStyle w:val="ASFKTablenorm"/>
              <w:ind w:left="57" w:right="57"/>
            </w:pPr>
            <w:r w:rsidRPr="00FF7624">
              <w:t>Наименование ТОФК.</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По КОФК</w:t>
            </w:r>
          </w:p>
        </w:tc>
        <w:tc>
          <w:tcPr>
            <w:tcW w:w="3737" w:type="pct"/>
            <w:gridSpan w:val="2"/>
            <w:shd w:val="clear" w:color="auto" w:fill="auto"/>
          </w:tcPr>
          <w:p w:rsidR="004A68E8" w:rsidRPr="00FF7624" w:rsidRDefault="004A68E8" w:rsidP="00DC1B0E">
            <w:pPr>
              <w:pStyle w:val="ASFKTablenorm"/>
              <w:ind w:left="57" w:right="57"/>
            </w:pPr>
            <w:r w:rsidRPr="00FF7624">
              <w:t>Код ТОФК по КОФК.</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Банк</w:t>
            </w:r>
            <w:r w:rsidR="00D356D9">
              <w:t xml:space="preserve"> получателя</w:t>
            </w:r>
          </w:p>
        </w:tc>
        <w:tc>
          <w:tcPr>
            <w:tcW w:w="3737" w:type="pct"/>
            <w:gridSpan w:val="2"/>
            <w:shd w:val="clear" w:color="auto" w:fill="auto"/>
          </w:tcPr>
          <w:p w:rsidR="004A68E8" w:rsidRPr="00FF7624" w:rsidRDefault="004A68E8" w:rsidP="00DC1B0E">
            <w:pPr>
              <w:pStyle w:val="ASFKTablenorm"/>
              <w:ind w:left="57" w:right="57"/>
            </w:pPr>
            <w:r w:rsidRPr="00FF7624">
              <w:t>Наименование банка.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 xml:space="preserve">БИК </w:t>
            </w:r>
          </w:p>
        </w:tc>
        <w:tc>
          <w:tcPr>
            <w:tcW w:w="3737" w:type="pct"/>
            <w:gridSpan w:val="2"/>
            <w:shd w:val="clear" w:color="auto" w:fill="auto"/>
          </w:tcPr>
          <w:p w:rsidR="004A68E8" w:rsidRPr="00FF7624" w:rsidRDefault="004A68E8" w:rsidP="00DC1B0E">
            <w:pPr>
              <w:pStyle w:val="ASFKTablenorm"/>
              <w:ind w:left="57" w:right="57"/>
            </w:pPr>
            <w:r w:rsidRPr="00FF7624">
              <w:t>БИК банка получателя.</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D356D9" w:rsidRDefault="004A68E8" w:rsidP="00DC1B0E">
            <w:pPr>
              <w:pStyle w:val="ASFKTablenorm"/>
              <w:ind w:left="57" w:right="57"/>
            </w:pPr>
            <w:r w:rsidRPr="00D356D9">
              <w:t>Код валюты по ОКВ</w:t>
            </w:r>
          </w:p>
        </w:tc>
        <w:tc>
          <w:tcPr>
            <w:tcW w:w="3737" w:type="pct"/>
            <w:gridSpan w:val="2"/>
            <w:shd w:val="clear" w:color="auto" w:fill="auto"/>
          </w:tcPr>
          <w:p w:rsidR="00D356D9" w:rsidRPr="00D356D9" w:rsidRDefault="00D356D9" w:rsidP="00D356D9">
            <w:pPr>
              <w:pStyle w:val="ASFKTablenorm"/>
              <w:ind w:left="57" w:right="57"/>
            </w:pPr>
            <w:r w:rsidRPr="00D356D9">
              <w:t>Заполняется автоматически при импорте документа или вручную:</w:t>
            </w:r>
          </w:p>
          <w:p w:rsidR="00D356D9" w:rsidRPr="00D356D9" w:rsidRDefault="00D356D9" w:rsidP="00D356D9">
            <w:pPr>
              <w:pStyle w:val="ASFKTablenorm"/>
            </w:pPr>
            <w:r w:rsidRPr="00D356D9">
              <w:t>При ручном вводе автоматически заполняется значением кода валюты, определенной для системы как валюта по умолчанию (643).</w:t>
            </w:r>
          </w:p>
          <w:p w:rsidR="004A68E8" w:rsidRPr="00FF7624" w:rsidRDefault="00D356D9" w:rsidP="00D356D9">
            <w:pPr>
              <w:pStyle w:val="ASFKTablenorm"/>
            </w:pPr>
            <w:r w:rsidRPr="00D356D9">
              <w:t>Значение может быть изменено пользователем путем выбора значения из справочника «Валюты» (ОКВ) (из поля «Цифровой код валюты»).</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Банковский счет</w:t>
            </w:r>
          </w:p>
        </w:tc>
        <w:tc>
          <w:tcPr>
            <w:tcW w:w="3737" w:type="pct"/>
            <w:gridSpan w:val="2"/>
            <w:shd w:val="clear" w:color="auto" w:fill="auto"/>
          </w:tcPr>
          <w:p w:rsidR="004A68E8" w:rsidRPr="00FF7624" w:rsidRDefault="004A68E8" w:rsidP="00DC1B0E">
            <w:pPr>
              <w:pStyle w:val="ASFKTablenorm"/>
              <w:ind w:left="57" w:right="57"/>
            </w:pPr>
            <w:r w:rsidRPr="00FF7624">
              <w:t>Номер банковского счета.</w:t>
            </w:r>
          </w:p>
          <w:p w:rsidR="004A68E8" w:rsidRPr="00FF7624" w:rsidRDefault="004A68E8" w:rsidP="00DC1B0E">
            <w:pPr>
              <w:pStyle w:val="ASFKTablenorm"/>
              <w:ind w:left="57" w:right="57"/>
            </w:pPr>
            <w:r w:rsidRPr="00FF7624">
              <w:t>На АРМ ОФК off-line:</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Планируемая дата совершения операции</w:t>
            </w:r>
          </w:p>
        </w:tc>
        <w:tc>
          <w:tcPr>
            <w:tcW w:w="3737" w:type="pct"/>
            <w:gridSpan w:val="2"/>
            <w:shd w:val="clear" w:color="auto" w:fill="auto"/>
          </w:tcPr>
          <w:p w:rsidR="004A68E8" w:rsidRPr="00FF7624" w:rsidRDefault="004A68E8" w:rsidP="00DC1B0E">
            <w:pPr>
              <w:pStyle w:val="ASFKTablenorm"/>
              <w:ind w:left="57" w:right="57"/>
            </w:pPr>
            <w:r w:rsidRPr="00FF7624">
              <w:t>Планируемая дата совершения операции.</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Учетный номер БО</w:t>
            </w:r>
          </w:p>
        </w:tc>
        <w:tc>
          <w:tcPr>
            <w:tcW w:w="3737" w:type="pct"/>
            <w:gridSpan w:val="2"/>
            <w:shd w:val="clear" w:color="auto" w:fill="auto"/>
          </w:tcPr>
          <w:p w:rsidR="004A68E8" w:rsidRPr="00FF7624" w:rsidRDefault="004A68E8" w:rsidP="00DC1B0E">
            <w:pPr>
              <w:pStyle w:val="ASFKTablenorm"/>
              <w:ind w:left="57" w:right="57"/>
            </w:pPr>
            <w:r w:rsidRPr="00FF7624">
              <w:t>Учетный номер БО.</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Значение указывается вручную, или автоматически при приеме квитанции из ППО OEBS АСФК (после постановки на учет БО на основании документа).</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Код объекта по ФАИП</w:t>
            </w:r>
          </w:p>
        </w:tc>
        <w:tc>
          <w:tcPr>
            <w:tcW w:w="3737" w:type="pct"/>
            <w:gridSpan w:val="2"/>
            <w:shd w:val="clear" w:color="auto" w:fill="auto"/>
          </w:tcPr>
          <w:p w:rsidR="004A68E8" w:rsidRPr="00FF7624" w:rsidRDefault="004A68E8" w:rsidP="00DC1B0E">
            <w:pPr>
              <w:pStyle w:val="ASFKTablenorm"/>
              <w:ind w:left="57" w:right="57"/>
            </w:pPr>
            <w:r w:rsidRPr="00FF7624">
              <w:t>Код объекта по ФАИП (КМИ).</w:t>
            </w:r>
          </w:p>
          <w:p w:rsidR="004A68E8" w:rsidRPr="00FF7624" w:rsidRDefault="004A68E8" w:rsidP="00DC1B0E">
            <w:pPr>
              <w:pStyle w:val="ASFKTablenorm"/>
              <w:ind w:left="57" w:right="57"/>
            </w:pPr>
            <w:r w:rsidRPr="00FF7624">
              <w:t>Заполняется вручную.</w:t>
            </w:r>
          </w:p>
        </w:tc>
      </w:tr>
      <w:tr w:rsidR="004A68E8" w:rsidRPr="00FF7624" w:rsidTr="00DC1B0E">
        <w:tc>
          <w:tcPr>
            <w:tcW w:w="5000" w:type="pct"/>
            <w:gridSpan w:val="3"/>
            <w:shd w:val="clear" w:color="auto" w:fill="auto"/>
          </w:tcPr>
          <w:p w:rsidR="004A68E8" w:rsidRPr="00FF7624" w:rsidRDefault="004A68E8" w:rsidP="00DC1B0E">
            <w:pPr>
              <w:pStyle w:val="ASFKTablenorm"/>
              <w:ind w:left="57" w:right="57"/>
            </w:pPr>
            <w:r w:rsidRPr="00FF7624">
              <w:t>Группа полей «Реквизиты расшифровки документа»</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 п/п</w:t>
            </w:r>
          </w:p>
        </w:tc>
        <w:tc>
          <w:tcPr>
            <w:tcW w:w="3737" w:type="pct"/>
            <w:gridSpan w:val="2"/>
            <w:shd w:val="clear" w:color="auto" w:fill="auto"/>
          </w:tcPr>
          <w:p w:rsidR="004A68E8" w:rsidRPr="00FF7624" w:rsidRDefault="004A68E8" w:rsidP="00DC1B0E">
            <w:pPr>
              <w:pStyle w:val="ASFKTablenorm"/>
              <w:ind w:left="57" w:right="57"/>
            </w:pPr>
            <w:r w:rsidRPr="00FF7624">
              <w:t>Номер строки.</w:t>
            </w:r>
          </w:p>
          <w:p w:rsidR="004A68E8" w:rsidRPr="00FF7624" w:rsidRDefault="004A68E8" w:rsidP="00DC1B0E">
            <w:pPr>
              <w:pStyle w:val="ASFKTablenorm"/>
              <w:ind w:left="57" w:right="57"/>
            </w:pPr>
            <w:r w:rsidRPr="00FF7624">
              <w:t>Значение поля не доступно для ввода вручную, рассчитывается и заполняется автоматически при добавлении строки в таблицу 1.</w:t>
            </w:r>
          </w:p>
          <w:p w:rsidR="004A68E8" w:rsidRPr="00FF7624" w:rsidRDefault="004A68E8" w:rsidP="00DC1B0E">
            <w:pPr>
              <w:pStyle w:val="ASFKTablenorm"/>
              <w:ind w:left="57" w:right="57"/>
            </w:pPr>
            <w:r w:rsidRPr="00FF7624">
              <w:t>Возможные значения от 1 до 999.</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Вид средств</w:t>
            </w:r>
          </w:p>
        </w:tc>
        <w:tc>
          <w:tcPr>
            <w:tcW w:w="3737" w:type="pct"/>
            <w:gridSpan w:val="2"/>
            <w:shd w:val="clear" w:color="auto" w:fill="auto"/>
          </w:tcPr>
          <w:p w:rsidR="004A68E8" w:rsidRPr="00FF7624" w:rsidRDefault="004A68E8" w:rsidP="00DC1B0E">
            <w:pPr>
              <w:pStyle w:val="ASFKTablenorm"/>
              <w:ind w:left="57" w:right="57"/>
            </w:pPr>
            <w:r w:rsidRPr="00FF7624">
              <w:t>Код вида средств.</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Наименование вида средств</w:t>
            </w:r>
          </w:p>
        </w:tc>
        <w:tc>
          <w:tcPr>
            <w:tcW w:w="3737" w:type="pct"/>
            <w:gridSpan w:val="2"/>
            <w:shd w:val="clear" w:color="auto" w:fill="auto"/>
          </w:tcPr>
          <w:p w:rsidR="004A68E8" w:rsidRPr="00FF7624" w:rsidRDefault="004A68E8" w:rsidP="00DC1B0E">
            <w:pPr>
              <w:pStyle w:val="ASFKTablenorm"/>
              <w:ind w:left="57" w:right="57"/>
            </w:pPr>
            <w:r w:rsidRPr="00FF7624">
              <w:t>Наименование вида средств.</w:t>
            </w:r>
          </w:p>
          <w:p w:rsidR="004A68E8" w:rsidRPr="00FF7624" w:rsidRDefault="004A68E8" w:rsidP="00DC1B0E">
            <w:pPr>
              <w:pStyle w:val="ASFKTablenorm"/>
              <w:ind w:left="57" w:right="57"/>
            </w:pPr>
            <w:r w:rsidRPr="00FF7624">
              <w:lastRenderedPageBreak/>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lastRenderedPageBreak/>
              <w:t>КБК</w:t>
            </w:r>
          </w:p>
        </w:tc>
        <w:tc>
          <w:tcPr>
            <w:tcW w:w="3737" w:type="pct"/>
            <w:gridSpan w:val="2"/>
            <w:shd w:val="clear" w:color="auto" w:fill="auto"/>
          </w:tcPr>
          <w:p w:rsidR="004A68E8" w:rsidRPr="00FF7624" w:rsidRDefault="004A68E8" w:rsidP="00DC1B0E">
            <w:pPr>
              <w:pStyle w:val="ASFKTablenorm"/>
              <w:ind w:left="57" w:right="57"/>
            </w:pPr>
            <w:r w:rsidRPr="00FF7624">
              <w:t>Код по КБК.</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Код цели (аналитический код)</w:t>
            </w:r>
          </w:p>
        </w:tc>
        <w:tc>
          <w:tcPr>
            <w:tcW w:w="3737" w:type="pct"/>
            <w:gridSpan w:val="2"/>
            <w:shd w:val="clear" w:color="auto" w:fill="auto"/>
          </w:tcPr>
          <w:p w:rsidR="004A68E8" w:rsidRPr="00FF7624" w:rsidRDefault="004A68E8" w:rsidP="00DC1B0E">
            <w:pPr>
              <w:pStyle w:val="ASFKTablenorm"/>
              <w:ind w:left="57" w:right="57"/>
            </w:pPr>
            <w:r w:rsidRPr="00FF7624">
              <w:t>Код цели (аналитический код).</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Символ</w:t>
            </w:r>
          </w:p>
        </w:tc>
        <w:tc>
          <w:tcPr>
            <w:tcW w:w="3737" w:type="pct"/>
            <w:gridSpan w:val="2"/>
            <w:shd w:val="clear" w:color="auto" w:fill="auto"/>
          </w:tcPr>
          <w:p w:rsidR="004A68E8" w:rsidRPr="00FF7624" w:rsidRDefault="004A68E8" w:rsidP="00DC1B0E">
            <w:pPr>
              <w:pStyle w:val="ASFKTablenorm"/>
              <w:ind w:left="57" w:right="57"/>
            </w:pPr>
            <w:r w:rsidRPr="00FF7624">
              <w:t>Символ кассового плана.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Сумма</w:t>
            </w:r>
          </w:p>
        </w:tc>
        <w:tc>
          <w:tcPr>
            <w:tcW w:w="3737" w:type="pct"/>
            <w:gridSpan w:val="2"/>
            <w:shd w:val="clear" w:color="auto" w:fill="auto"/>
          </w:tcPr>
          <w:p w:rsidR="004A68E8" w:rsidRPr="00FF7624" w:rsidRDefault="004A68E8" w:rsidP="00DC1B0E">
            <w:pPr>
              <w:pStyle w:val="ASFKTablenorm"/>
              <w:ind w:left="57" w:right="57"/>
            </w:pPr>
            <w:r w:rsidRPr="00FF7624">
              <w:t>Сумма.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Назначение платежа</w:t>
            </w:r>
          </w:p>
        </w:tc>
        <w:tc>
          <w:tcPr>
            <w:tcW w:w="3737" w:type="pct"/>
            <w:gridSpan w:val="2"/>
            <w:shd w:val="clear" w:color="auto" w:fill="auto"/>
          </w:tcPr>
          <w:p w:rsidR="004A68E8" w:rsidRPr="00FF7624" w:rsidRDefault="004A68E8" w:rsidP="00DC1B0E">
            <w:pPr>
              <w:pStyle w:val="ASFKTablenorm"/>
              <w:ind w:left="57" w:right="57"/>
            </w:pPr>
            <w:r w:rsidRPr="00FF7624">
              <w:t>Назначение платежа.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Примечание</w:t>
            </w:r>
          </w:p>
        </w:tc>
        <w:tc>
          <w:tcPr>
            <w:tcW w:w="3737" w:type="pct"/>
            <w:gridSpan w:val="2"/>
            <w:shd w:val="clear" w:color="auto" w:fill="auto"/>
          </w:tcPr>
          <w:p w:rsidR="004A68E8" w:rsidRPr="00FF7624" w:rsidRDefault="004A68E8" w:rsidP="00DC1B0E">
            <w:pPr>
              <w:pStyle w:val="ASFKTablenorm"/>
              <w:ind w:left="57" w:right="57"/>
            </w:pPr>
            <w:r w:rsidRPr="00FF7624">
              <w:t>Примечание.</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3" w:type="pct"/>
            <w:shd w:val="clear" w:color="auto" w:fill="auto"/>
          </w:tcPr>
          <w:p w:rsidR="004A68E8" w:rsidRPr="00FF7624" w:rsidRDefault="004A68E8" w:rsidP="00DC1B0E">
            <w:pPr>
              <w:pStyle w:val="ASFKTablenorm"/>
              <w:ind w:left="57" w:right="57"/>
            </w:pPr>
            <w:r w:rsidRPr="00FF7624">
              <w:t>Итого</w:t>
            </w:r>
          </w:p>
        </w:tc>
        <w:tc>
          <w:tcPr>
            <w:tcW w:w="3737" w:type="pct"/>
            <w:gridSpan w:val="2"/>
            <w:shd w:val="clear" w:color="auto" w:fill="auto"/>
          </w:tcPr>
          <w:p w:rsidR="004A68E8" w:rsidRPr="00FF7624" w:rsidRDefault="004A68E8" w:rsidP="00DC1B0E">
            <w:pPr>
              <w:pStyle w:val="ASFKTablenorm"/>
              <w:ind w:left="57" w:right="57"/>
            </w:pPr>
            <w:r w:rsidRPr="00FF7624">
              <w:t>Итого.</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5000" w:type="pct"/>
            <w:gridSpan w:val="3"/>
            <w:shd w:val="clear" w:color="auto" w:fill="auto"/>
            <w:hideMark/>
          </w:tcPr>
          <w:p w:rsidR="004A68E8" w:rsidRPr="00FF7624" w:rsidRDefault="004A68E8" w:rsidP="00DC1B0E">
            <w:pPr>
              <w:pStyle w:val="ASFKTablenorm"/>
              <w:ind w:left="57" w:right="57"/>
            </w:pPr>
            <w:r w:rsidRPr="00FF7624">
              <w:t>Группа полей «Информация о номиналах банкнот/монет»</w:t>
            </w:r>
          </w:p>
        </w:tc>
      </w:tr>
      <w:tr w:rsidR="004A68E8" w:rsidRPr="00FF7624" w:rsidTr="00DC1B0E">
        <w:tc>
          <w:tcPr>
            <w:tcW w:w="1271" w:type="pct"/>
            <w:gridSpan w:val="2"/>
            <w:shd w:val="clear" w:color="auto" w:fill="auto"/>
            <w:hideMark/>
          </w:tcPr>
          <w:p w:rsidR="004A68E8" w:rsidRPr="00FF7624" w:rsidRDefault="004A68E8" w:rsidP="00DC1B0E">
            <w:pPr>
              <w:pStyle w:val="ASFKTablenorm"/>
              <w:ind w:left="57" w:right="57"/>
            </w:pPr>
            <w:r w:rsidRPr="00FF7624">
              <w:t>Вид наличности</w:t>
            </w:r>
          </w:p>
        </w:tc>
        <w:tc>
          <w:tcPr>
            <w:tcW w:w="3729" w:type="pct"/>
            <w:shd w:val="clear" w:color="auto" w:fill="auto"/>
            <w:hideMark/>
          </w:tcPr>
          <w:p w:rsidR="004A68E8" w:rsidRPr="00FF7624" w:rsidRDefault="004A68E8" w:rsidP="00DC1B0E">
            <w:pPr>
              <w:pStyle w:val="ASFKTablenorm"/>
              <w:ind w:left="57" w:right="57"/>
            </w:pPr>
            <w:r w:rsidRPr="00FF7624">
              <w:t>Вид наличности (наименование).</w:t>
            </w:r>
          </w:p>
          <w:p w:rsidR="004A68E8" w:rsidRPr="00FF7624" w:rsidRDefault="004A68E8" w:rsidP="00DC1B0E">
            <w:pPr>
              <w:pStyle w:val="ASFKTablenorm"/>
              <w:ind w:left="57" w:right="57"/>
            </w:pPr>
            <w:r w:rsidRPr="00FF7624">
              <w:t>При ручном вводе, значение выбирается из списка значений:</w:t>
            </w:r>
          </w:p>
          <w:p w:rsidR="004A68E8" w:rsidRPr="00FF7624" w:rsidRDefault="004A68E8" w:rsidP="00DC1B0E">
            <w:pPr>
              <w:pStyle w:val="ASFKTableListMark"/>
            </w:pPr>
            <w:r w:rsidRPr="00FF7624">
              <w:t>«0» (монета Банка России);</w:t>
            </w:r>
          </w:p>
          <w:p w:rsidR="004A68E8" w:rsidRPr="00FF7624" w:rsidRDefault="004A68E8" w:rsidP="00DC1B0E">
            <w:pPr>
              <w:pStyle w:val="ASFKTableListMark"/>
            </w:pPr>
            <w:r w:rsidRPr="00FF7624">
              <w:t>«1» (банкноты Банка России);</w:t>
            </w:r>
          </w:p>
          <w:p w:rsidR="004A68E8" w:rsidRPr="00FF7624" w:rsidRDefault="004A68E8" w:rsidP="00DC1B0E">
            <w:pPr>
              <w:pStyle w:val="ASFKTableListMark"/>
            </w:pPr>
            <w:r w:rsidRPr="00FF7624">
              <w:t>«0\1» -записывать в код, значение в скобках отображать как наименование.</w:t>
            </w:r>
          </w:p>
        </w:tc>
      </w:tr>
      <w:tr w:rsidR="004A68E8" w:rsidRPr="00FF7624" w:rsidTr="00DC1B0E">
        <w:tc>
          <w:tcPr>
            <w:tcW w:w="1271" w:type="pct"/>
            <w:gridSpan w:val="2"/>
            <w:shd w:val="clear" w:color="auto" w:fill="auto"/>
            <w:hideMark/>
          </w:tcPr>
          <w:p w:rsidR="004A68E8" w:rsidRPr="00FF7624" w:rsidRDefault="004A68E8" w:rsidP="00DC1B0E">
            <w:pPr>
              <w:pStyle w:val="ASFKTablenorm"/>
              <w:ind w:left="57" w:right="57"/>
            </w:pPr>
            <w:r w:rsidRPr="00FF7624">
              <w:t>Номинал</w:t>
            </w:r>
          </w:p>
        </w:tc>
        <w:tc>
          <w:tcPr>
            <w:tcW w:w="3729" w:type="pct"/>
            <w:shd w:val="clear" w:color="auto" w:fill="auto"/>
            <w:hideMark/>
          </w:tcPr>
          <w:p w:rsidR="004A68E8" w:rsidRPr="00FF7624" w:rsidRDefault="004A68E8" w:rsidP="00DC1B0E">
            <w:pPr>
              <w:pStyle w:val="ASFKTablenorm"/>
              <w:ind w:left="57" w:right="57"/>
            </w:pPr>
            <w:r w:rsidRPr="00FF7624">
              <w:t>Номинал.</w:t>
            </w:r>
          </w:p>
          <w:p w:rsidR="004A68E8" w:rsidRPr="00FF7624" w:rsidRDefault="004A68E8" w:rsidP="00DC1B0E">
            <w:pPr>
              <w:pStyle w:val="ASFKTablenorm"/>
              <w:ind w:left="57" w:right="57"/>
            </w:pPr>
            <w:r w:rsidRPr="00FF7624">
              <w:t>Может принимать значения от 0.01 до 5000.00 включительно. Заполняется при импорте из внешних систем или при ручном вводе.</w:t>
            </w:r>
          </w:p>
          <w:p w:rsidR="004A68E8" w:rsidRPr="00FF7624" w:rsidRDefault="004A68E8" w:rsidP="00DC1B0E">
            <w:pPr>
              <w:pStyle w:val="ASFKTablenorm"/>
              <w:ind w:left="57" w:right="57"/>
            </w:pPr>
            <w:r w:rsidRPr="00FF7624">
              <w:t>При ручном вводе значение выбирается из списка значений:</w:t>
            </w:r>
          </w:p>
          <w:p w:rsidR="004A68E8" w:rsidRPr="00FF7624" w:rsidRDefault="004A68E8" w:rsidP="00AD63D4">
            <w:pPr>
              <w:pStyle w:val="ASFKTableNum"/>
              <w:numPr>
                <w:ilvl w:val="0"/>
                <w:numId w:val="94"/>
              </w:numPr>
            </w:pPr>
            <w:r w:rsidRPr="00FF7624">
              <w:t xml:space="preserve"> Для вида наличности «0» – «монета Банка России»: </w:t>
            </w:r>
          </w:p>
          <w:p w:rsidR="004A68E8" w:rsidRPr="00FF7624" w:rsidRDefault="004A68E8" w:rsidP="00DC1B0E">
            <w:pPr>
              <w:pStyle w:val="ASFKTableListMark"/>
            </w:pPr>
            <w:r w:rsidRPr="00FF7624">
              <w:t>возможные значения: «0.01», «0.05», «0.10», «0.50», «1.00», «2.00», «5.00», «10.00».</w:t>
            </w:r>
          </w:p>
          <w:p w:rsidR="004A68E8" w:rsidRPr="00FF7624" w:rsidRDefault="004A68E8" w:rsidP="00DC1B0E">
            <w:pPr>
              <w:pStyle w:val="ASFKTableNum"/>
            </w:pPr>
            <w:r w:rsidRPr="00FF7624">
              <w:t xml:space="preserve"> Для вида наличности «1» – «банкноты Банка России»:</w:t>
            </w:r>
          </w:p>
          <w:p w:rsidR="004A68E8" w:rsidRPr="00FF7624" w:rsidRDefault="004A68E8" w:rsidP="00DC1B0E">
            <w:pPr>
              <w:pStyle w:val="ASFKTableListMark"/>
            </w:pPr>
            <w:r w:rsidRPr="00FF7624">
              <w:t>возможные значения: «0,01», «5.00», «10.00», «50.00», «100.00», «200.00», «500.00», «1000.00», «2000.00», «5000.00».</w:t>
            </w:r>
          </w:p>
        </w:tc>
      </w:tr>
      <w:tr w:rsidR="004A68E8" w:rsidRPr="00FF7624" w:rsidTr="00DC1B0E">
        <w:tc>
          <w:tcPr>
            <w:tcW w:w="1271" w:type="pct"/>
            <w:gridSpan w:val="2"/>
            <w:shd w:val="clear" w:color="auto" w:fill="auto"/>
            <w:hideMark/>
          </w:tcPr>
          <w:p w:rsidR="004A68E8" w:rsidRPr="00FF7624" w:rsidRDefault="004A68E8" w:rsidP="00DC1B0E">
            <w:pPr>
              <w:pStyle w:val="ASFKTablenorm"/>
              <w:ind w:left="57" w:right="57"/>
            </w:pPr>
            <w:r w:rsidRPr="00FF7624">
              <w:t>Сумма</w:t>
            </w:r>
          </w:p>
        </w:tc>
        <w:tc>
          <w:tcPr>
            <w:tcW w:w="3729" w:type="pct"/>
            <w:shd w:val="clear" w:color="auto" w:fill="auto"/>
            <w:hideMark/>
          </w:tcPr>
          <w:p w:rsidR="004A68E8" w:rsidRPr="00FF7624" w:rsidRDefault="004A68E8" w:rsidP="00DC1B0E">
            <w:pPr>
              <w:pStyle w:val="ASFKTablenorm"/>
              <w:ind w:left="57" w:right="57"/>
            </w:pPr>
            <w:r w:rsidRPr="00FF7624">
              <w:t>Сумма, получаемая банкнотами (монетой) соответствующего номинала.</w:t>
            </w:r>
          </w:p>
          <w:p w:rsidR="004A68E8" w:rsidRPr="00FF7624" w:rsidRDefault="004A68E8" w:rsidP="00DC1B0E">
            <w:pPr>
              <w:pStyle w:val="ASFKTablenorm"/>
              <w:ind w:left="57" w:right="57"/>
            </w:pPr>
            <w:r w:rsidRPr="00FF7624">
              <w:t>Реквизит заполняется при приеме документа из ППО СУФД АСФК или при ручном вводе.</w:t>
            </w:r>
          </w:p>
          <w:p w:rsidR="004A68E8" w:rsidRPr="00FF7624" w:rsidRDefault="004A68E8" w:rsidP="00DC1B0E">
            <w:pPr>
              <w:pStyle w:val="ASFKTablenorm"/>
              <w:ind w:left="57" w:right="57"/>
            </w:pPr>
            <w:r w:rsidRPr="00FF7624">
              <w:lastRenderedPageBreak/>
              <w:t>Указывается сумма наличности, которую планируется получить банкнотами (монетой) номинала, указанного в поле «Номинал».</w:t>
            </w:r>
          </w:p>
        </w:tc>
      </w:tr>
    </w:tbl>
    <w:p w:rsidR="004A68E8" w:rsidRPr="00FF7624" w:rsidRDefault="004A68E8" w:rsidP="004A68E8">
      <w:pPr>
        <w:pStyle w:val="ASFKNormal"/>
      </w:pPr>
      <w:r w:rsidRPr="00FF7624">
        <w:lastRenderedPageBreak/>
        <w:t>Для добавления записи в блок «Реквизиты расшифровки документа» (см. рис. </w:t>
      </w:r>
      <w:r w:rsidRPr="00FF7624">
        <w:fldChar w:fldCharType="begin"/>
      </w:r>
      <w:r w:rsidRPr="00FF7624">
        <w:instrText xml:space="preserve"> REF _Ref495498068 \h </w:instrText>
      </w:r>
      <w:r w:rsidR="00FF7624">
        <w:instrText xml:space="preserve"> \* MERGEFORMAT </w:instrText>
      </w:r>
      <w:r w:rsidRPr="00FF7624">
        <w:fldChar w:fldCharType="separate"/>
      </w:r>
      <w:r w:rsidR="00607514">
        <w:rPr>
          <w:noProof/>
        </w:rPr>
        <w:t>165</w:t>
      </w:r>
      <w:r w:rsidRPr="00FF7624">
        <w:fldChar w:fldCharType="end"/>
      </w:r>
      <w:r w:rsidRPr="00FF7624">
        <w:t xml:space="preserve">) следует нажать на кнопку </w:t>
      </w:r>
      <w:r w:rsidRPr="00FF7624">
        <w:rPr>
          <w:noProof/>
        </w:rPr>
        <w:drawing>
          <wp:inline distT="0" distB="0" distL="0" distR="0" wp14:anchorId="0CFBD531" wp14:editId="342E69A8">
            <wp:extent cx="180975" cy="180975"/>
            <wp:effectExtent l="0" t="0" r="9525" b="9525"/>
            <wp:docPr id="260" name="Рисунок 26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nap7"/>
                    <pic:cNvPicPr>
                      <a:picLocks noChangeAspect="1" noChangeArrowheads="1"/>
                    </pic:cNvPicPr>
                  </pic:nvPicPr>
                  <pic:blipFill>
                    <a:blip r:embed="rId85">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_Ref531096173 \h </w:instrText>
      </w:r>
      <w:r w:rsidR="00FF7624">
        <w:instrText xml:space="preserve"> \* MERGEFORMAT </w:instrText>
      </w:r>
      <w:r w:rsidRPr="00FF7624">
        <w:fldChar w:fldCharType="separate"/>
      </w:r>
      <w:r w:rsidR="00607514">
        <w:rPr>
          <w:noProof/>
        </w:rPr>
        <w:t>166</w:t>
      </w:r>
      <w:r w:rsidRPr="00FF7624">
        <w:fldChar w:fldCharType="end"/>
      </w:r>
      <w:r w:rsidRPr="00FF7624">
        <w:t>).</w:t>
      </w:r>
    </w:p>
    <w:p w:rsidR="004A68E8" w:rsidRPr="00FF7624" w:rsidRDefault="004A68E8" w:rsidP="004A68E8">
      <w:pPr>
        <w:pStyle w:val="ASFKFigure"/>
      </w:pPr>
      <w:r w:rsidRPr="00FF7624">
        <w:rPr>
          <w:noProof/>
        </w:rPr>
        <w:drawing>
          <wp:inline distT="0" distB="0" distL="0" distR="0" wp14:anchorId="739815FD" wp14:editId="2C908173">
            <wp:extent cx="5486400" cy="3286125"/>
            <wp:effectExtent l="0" t="0" r="0" b="9525"/>
            <wp:docPr id="269" name="Рисунок 269" descr="Реквизиты расшифровки д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Реквизиты расшифровки док-а"/>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rsidR="004A68E8" w:rsidRPr="00FF7624" w:rsidRDefault="004A68E8" w:rsidP="004A68E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87" w:name="_Ref531096173"/>
      <w:bookmarkStart w:id="1088" w:name="_Toc104529184"/>
      <w:bookmarkStart w:id="1089" w:name="_Toc126839334"/>
      <w:r w:rsidR="00607514">
        <w:rPr>
          <w:noProof/>
        </w:rPr>
        <w:t>166</w:t>
      </w:r>
      <w:bookmarkEnd w:id="1087"/>
      <w:r w:rsidRPr="00FF7624">
        <w:rPr>
          <w:noProof/>
        </w:rPr>
        <w:fldChar w:fldCharType="end"/>
      </w:r>
      <w:r w:rsidRPr="00FF7624">
        <w:t>. Форма «Добавление записи» (в блок «Реквизиты расшифровки документа»)</w:t>
      </w:r>
      <w:bookmarkEnd w:id="1088"/>
      <w:bookmarkEnd w:id="1089"/>
    </w:p>
    <w:p w:rsidR="004A68E8" w:rsidRPr="00FF7624" w:rsidRDefault="004A68E8" w:rsidP="004A68E8">
      <w:pPr>
        <w:pStyle w:val="ASFKNormal"/>
      </w:pPr>
      <w:r w:rsidRPr="00FF7624">
        <w:t xml:space="preserve">На форме «Добавление записи» заполняются поля, приведенные в таблице </w:t>
      </w:r>
      <w:r w:rsidRPr="00FF7624">
        <w:fldChar w:fldCharType="begin"/>
      </w:r>
      <w:r w:rsidRPr="00FF7624">
        <w:instrText xml:space="preserve"> REF _Ref495498069 \h  \* MERGEFORMAT </w:instrText>
      </w:r>
      <w:r w:rsidRPr="00FF7624">
        <w:fldChar w:fldCharType="separate"/>
      </w:r>
      <w:r w:rsidR="00607514">
        <w:t>112</w:t>
      </w:r>
      <w:r w:rsidRPr="00FF7624">
        <w:fldChar w:fldCharType="end"/>
      </w:r>
      <w:r w:rsidRPr="00FF7624">
        <w:t>. Для сохранения заполненной строки следует нажать на кнопку «Ok». В таблице «Реквизиты расшифровки документа» появится добавленная запись. При потоковом вводе строк нажимается кнопка «Сохранить и создать».</w:t>
      </w:r>
    </w:p>
    <w:p w:rsidR="004A68E8" w:rsidRPr="00FF7624" w:rsidRDefault="004A68E8" w:rsidP="004A68E8">
      <w:pPr>
        <w:pStyle w:val="ASFKNormal"/>
      </w:pPr>
      <w:r w:rsidRPr="00FF7624">
        <w:t xml:space="preserve">Для добавления записи в блок «Информация о номиналах банкнот/монет» следует нажать на кнопку </w:t>
      </w:r>
      <w:r w:rsidRPr="00FF7624">
        <w:rPr>
          <w:noProof/>
        </w:rPr>
        <w:drawing>
          <wp:inline distT="0" distB="0" distL="0" distR="0" wp14:anchorId="3EC2DA0A" wp14:editId="5433937D">
            <wp:extent cx="180975" cy="180975"/>
            <wp:effectExtent l="0" t="0" r="9525" b="9525"/>
            <wp:docPr id="271" name="Рисунок 27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Snap7"/>
                    <pic:cNvPicPr>
                      <a:picLocks noChangeAspect="1" noChangeArrowheads="1"/>
                    </pic:cNvPicPr>
                  </pic:nvPicPr>
                  <pic:blipFill>
                    <a:blip r:embed="rId85">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_Ref205267709 \h  \* MERGEFORMAT </w:instrText>
      </w:r>
      <w:r w:rsidRPr="00FF7624">
        <w:fldChar w:fldCharType="separate"/>
      </w:r>
      <w:r w:rsidR="00607514">
        <w:t>188</w:t>
      </w:r>
      <w:r w:rsidRPr="00FF7624">
        <w:fldChar w:fldCharType="end"/>
      </w:r>
      <w:r w:rsidRPr="00FF7624">
        <w:t>).</w:t>
      </w:r>
    </w:p>
    <w:p w:rsidR="004A68E8" w:rsidRPr="00FF7624" w:rsidRDefault="004A68E8" w:rsidP="004A68E8">
      <w:pPr>
        <w:pStyle w:val="ASFKFigure"/>
      </w:pPr>
      <w:r w:rsidRPr="00FF7624">
        <w:rPr>
          <w:noProof/>
        </w:rPr>
        <w:lastRenderedPageBreak/>
        <w:drawing>
          <wp:inline distT="0" distB="0" distL="0" distR="0" wp14:anchorId="59AE04CA" wp14:editId="03FAA62F">
            <wp:extent cx="5667375" cy="2105025"/>
            <wp:effectExtent l="0" t="0" r="9525" b="9525"/>
            <wp:docPr id="272" name="Рисунок 272" descr="Информация о номиналах банкн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Информация о номиналах банкнот"/>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667375" cy="2105025"/>
                    </a:xfrm>
                    <a:prstGeom prst="rect">
                      <a:avLst/>
                    </a:prstGeom>
                    <a:noFill/>
                    <a:ln>
                      <a:noFill/>
                    </a:ln>
                  </pic:spPr>
                </pic:pic>
              </a:graphicData>
            </a:graphic>
          </wp:inline>
        </w:drawing>
      </w:r>
    </w:p>
    <w:p w:rsidR="004A68E8" w:rsidRPr="00FF7624" w:rsidRDefault="004A68E8" w:rsidP="004A68E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90" w:name="_Toc104529185"/>
      <w:bookmarkStart w:id="1091" w:name="_Toc126839335"/>
      <w:r w:rsidR="00607514">
        <w:rPr>
          <w:noProof/>
        </w:rPr>
        <w:t>167</w:t>
      </w:r>
      <w:r w:rsidRPr="00FF7624">
        <w:rPr>
          <w:noProof/>
        </w:rPr>
        <w:fldChar w:fldCharType="end"/>
      </w:r>
      <w:r w:rsidRPr="00FF7624">
        <w:t>. Форма «Добавление записи» (в блок «Информация о номиналах банкнот/монет»)</w:t>
      </w:r>
      <w:bookmarkEnd w:id="1090"/>
      <w:bookmarkEnd w:id="1091"/>
    </w:p>
    <w:p w:rsidR="004A68E8" w:rsidRPr="00FF7624" w:rsidRDefault="004A68E8" w:rsidP="004A68E8">
      <w:pPr>
        <w:pStyle w:val="ASFKNormal"/>
      </w:pPr>
      <w:r w:rsidRPr="00FF7624">
        <w:t xml:space="preserve">На форме «Добавление записи» заполняются поля, приведенные в таблице </w:t>
      </w:r>
      <w:r w:rsidRPr="00FF7624">
        <w:fldChar w:fldCharType="begin"/>
      </w:r>
      <w:r w:rsidRPr="00FF7624">
        <w:instrText xml:space="preserve"> REF _Ref495498069 \h  \* MERGEFORMAT </w:instrText>
      </w:r>
      <w:r w:rsidRPr="00FF7624">
        <w:fldChar w:fldCharType="separate"/>
      </w:r>
      <w:r w:rsidR="00607514">
        <w:t>112</w:t>
      </w:r>
      <w:r w:rsidRPr="00FF7624">
        <w:fldChar w:fldCharType="end"/>
      </w:r>
      <w:r w:rsidRPr="00FF7624">
        <w:t>. Для сохранения заполненной строки следует нажать на кнопку «Ok». В таблице «Информация о номиналах банкнот/монет» появится добавленная запись. При потоковом вводе строк нажимается кнопка «Сохранить и создать».</w:t>
      </w:r>
    </w:p>
    <w:p w:rsidR="004A68E8" w:rsidRPr="00FF7624" w:rsidRDefault="004A68E8" w:rsidP="004A68E8">
      <w:pPr>
        <w:pStyle w:val="ASFKNormal"/>
      </w:pPr>
      <w:r w:rsidRPr="00FF7624">
        <w:t>ЭФ документа «Заявка для обеспечения наличными денежными средствами в электронном виде», закладки «Подписи» представлена на рисунке </w:t>
      </w:r>
      <w:r w:rsidRPr="00FF7624">
        <w:fldChar w:fldCharType="begin"/>
      </w:r>
      <w:r w:rsidRPr="00FF7624">
        <w:instrText xml:space="preserve"> REF _Ref495498071 \h </w:instrText>
      </w:r>
      <w:r w:rsidR="00FF7624">
        <w:instrText xml:space="preserve"> \* MERGEFORMAT </w:instrText>
      </w:r>
      <w:r w:rsidRPr="00FF7624">
        <w:fldChar w:fldCharType="separate"/>
      </w:r>
      <w:r w:rsidR="00607514">
        <w:rPr>
          <w:noProof/>
        </w:rPr>
        <w:t>168</w:t>
      </w:r>
      <w:r w:rsidRPr="00FF7624">
        <w:fldChar w:fldCharType="end"/>
      </w:r>
      <w:r w:rsidRPr="00FF7624">
        <w:t>.</w:t>
      </w:r>
    </w:p>
    <w:p w:rsidR="004A68E8" w:rsidRPr="00FF7624" w:rsidRDefault="004A68E8" w:rsidP="004A68E8">
      <w:pPr>
        <w:pStyle w:val="ASFKFigure"/>
      </w:pPr>
      <w:r w:rsidRPr="00FF7624">
        <w:rPr>
          <w:noProof/>
        </w:rPr>
        <w:drawing>
          <wp:inline distT="0" distB="0" distL="0" distR="0" wp14:anchorId="41C602A9" wp14:editId="6460DFF7">
            <wp:extent cx="6124575" cy="3743325"/>
            <wp:effectExtent l="0" t="0" r="9525" b="9525"/>
            <wp:docPr id="273" name="Рисунок 273"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Подписи"/>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rsidR="004A68E8" w:rsidRPr="00FF7624" w:rsidRDefault="004A68E8" w:rsidP="004A68E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092" w:name="_Ref495498071"/>
      <w:bookmarkStart w:id="1093" w:name="_Toc104529186"/>
      <w:bookmarkStart w:id="1094" w:name="_Toc126839336"/>
      <w:r w:rsidR="00607514">
        <w:rPr>
          <w:noProof/>
        </w:rPr>
        <w:t>168</w:t>
      </w:r>
      <w:bookmarkEnd w:id="1092"/>
      <w:r w:rsidRPr="00FF7624">
        <w:rPr>
          <w:noProof/>
        </w:rPr>
        <w:fldChar w:fldCharType="end"/>
      </w:r>
      <w:r w:rsidRPr="00FF7624">
        <w:t>. ЭФ документа «Заявка для обеспечения наличными денежными средствами в электронном виде», закладки «Подписи»</w:t>
      </w:r>
      <w:bookmarkEnd w:id="1093"/>
      <w:bookmarkEnd w:id="1094"/>
    </w:p>
    <w:p w:rsidR="004A68E8" w:rsidRPr="00FF7624" w:rsidRDefault="004A68E8" w:rsidP="004A68E8">
      <w:pPr>
        <w:pStyle w:val="ASFKNormal"/>
      </w:pPr>
      <w:r w:rsidRPr="00FF7624">
        <w:t>Перечень полей документа «Заявка для обеспечения наличными денежными средствами в электронном виде», закладки «Подписи» приведен в таблице </w:t>
      </w:r>
      <w:r w:rsidRPr="00FF7624">
        <w:fldChar w:fldCharType="begin"/>
      </w:r>
      <w:r w:rsidRPr="00FF7624">
        <w:instrText xml:space="preserve"> REF _Ref495498070 \h </w:instrText>
      </w:r>
      <w:r w:rsidR="00FF7624">
        <w:instrText xml:space="preserve"> \* MERGEFORMAT </w:instrText>
      </w:r>
      <w:r w:rsidRPr="00FF7624">
        <w:fldChar w:fldCharType="separate"/>
      </w:r>
      <w:r w:rsidR="00607514">
        <w:rPr>
          <w:noProof/>
        </w:rPr>
        <w:t>113</w:t>
      </w:r>
      <w:r w:rsidRPr="00FF7624">
        <w:fldChar w:fldCharType="end"/>
      </w:r>
      <w:r w:rsidRPr="00FF7624">
        <w:t>.</w:t>
      </w:r>
    </w:p>
    <w:p w:rsidR="004A68E8" w:rsidRPr="00FF7624" w:rsidRDefault="004A68E8" w:rsidP="004A68E8">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095" w:name="_Ref495498070"/>
      <w:bookmarkStart w:id="1096" w:name="_Toc104528722"/>
      <w:bookmarkStart w:id="1097" w:name="_Toc126838466"/>
      <w:r w:rsidR="00607514">
        <w:rPr>
          <w:noProof/>
        </w:rPr>
        <w:t>113</w:t>
      </w:r>
      <w:bookmarkEnd w:id="1095"/>
      <w:r w:rsidRPr="00FF7624">
        <w:rPr>
          <w:noProof/>
        </w:rPr>
        <w:fldChar w:fldCharType="end"/>
      </w:r>
      <w:r w:rsidRPr="00FF7624">
        <w:t>. Описание полей документа «Заявка для обеспечения наличными денежными средствами в электронном виде», закладки «Подписи»</w:t>
      </w:r>
      <w:bookmarkEnd w:id="1096"/>
      <w:bookmarkEnd w:id="109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4A68E8" w:rsidRPr="00FF7624" w:rsidTr="00DC1B0E">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A68E8" w:rsidRPr="00FF7624" w:rsidRDefault="004A68E8" w:rsidP="00DC1B0E">
            <w:pPr>
              <w:pStyle w:val="ASFKTableHead"/>
            </w:pPr>
            <w:r w:rsidRPr="00FF7624">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4A68E8" w:rsidRPr="00FF7624" w:rsidRDefault="004A68E8" w:rsidP="00DC1B0E">
            <w:pPr>
              <w:pStyle w:val="ASFKTableHead"/>
            </w:pPr>
            <w:r w:rsidRPr="00FF7624">
              <w:t>Описание поля</w:t>
            </w:r>
          </w:p>
        </w:tc>
      </w:tr>
      <w:tr w:rsidR="004A68E8" w:rsidRPr="00FF7624" w:rsidTr="00DC1B0E">
        <w:tc>
          <w:tcPr>
            <w:tcW w:w="5000" w:type="pct"/>
            <w:gridSpan w:val="2"/>
            <w:shd w:val="clear" w:color="auto" w:fill="auto"/>
          </w:tcPr>
          <w:p w:rsidR="004A68E8" w:rsidRPr="00FF7624" w:rsidRDefault="004A68E8" w:rsidP="00DC1B0E">
            <w:pPr>
              <w:pStyle w:val="ASFKTablenorm"/>
              <w:ind w:left="57" w:right="57"/>
            </w:pPr>
            <w:r w:rsidRPr="00FF7624">
              <w:t>Блок полей «Доверенное лицо»</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w:t>
            </w:r>
          </w:p>
        </w:tc>
        <w:tc>
          <w:tcPr>
            <w:tcW w:w="3736" w:type="pct"/>
            <w:shd w:val="clear" w:color="auto" w:fill="auto"/>
          </w:tcPr>
          <w:p w:rsidR="004A68E8" w:rsidRPr="00FF7624" w:rsidRDefault="004A68E8" w:rsidP="00DC1B0E">
            <w:pPr>
              <w:pStyle w:val="ASFKTablenorm"/>
              <w:ind w:left="57" w:right="57"/>
            </w:pPr>
            <w:r w:rsidRPr="00FF7624">
              <w:t>Должность доверенного лица.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Фамилия, имя, отчество</w:t>
            </w:r>
          </w:p>
        </w:tc>
        <w:tc>
          <w:tcPr>
            <w:tcW w:w="3736" w:type="pct"/>
            <w:shd w:val="clear" w:color="auto" w:fill="auto"/>
          </w:tcPr>
          <w:p w:rsidR="004A68E8" w:rsidRPr="00FF7624" w:rsidRDefault="004A68E8" w:rsidP="00DC1B0E">
            <w:pPr>
              <w:pStyle w:val="ASFKTablenorm"/>
              <w:ind w:left="57" w:right="57"/>
            </w:pPr>
            <w:r w:rsidRPr="00FF7624">
              <w:t>Фамилия, имя, отчество доверенного лица.</w:t>
            </w:r>
          </w:p>
          <w:p w:rsidR="004A68E8" w:rsidRPr="00FF7624" w:rsidRDefault="004A68E8"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4A68E8" w:rsidRPr="00FF7624" w:rsidTr="00DC1B0E">
        <w:tc>
          <w:tcPr>
            <w:tcW w:w="5000" w:type="pct"/>
            <w:gridSpan w:val="2"/>
            <w:shd w:val="clear" w:color="auto" w:fill="auto"/>
          </w:tcPr>
          <w:p w:rsidR="004A68E8" w:rsidRPr="00FF7624" w:rsidRDefault="004A68E8" w:rsidP="00DC1B0E">
            <w:pPr>
              <w:pStyle w:val="ASFKTablenorm"/>
              <w:ind w:left="57" w:right="57"/>
            </w:pPr>
            <w:r w:rsidRPr="00FF7624">
              <w:t>Группа полей «Руководитель (уполномоченное лицо)»</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Руководитель</w:t>
            </w:r>
          </w:p>
        </w:tc>
        <w:tc>
          <w:tcPr>
            <w:tcW w:w="3736" w:type="pct"/>
            <w:shd w:val="clear" w:color="auto" w:fill="auto"/>
          </w:tcPr>
          <w:p w:rsidR="004A68E8" w:rsidRPr="00FF7624" w:rsidRDefault="004A68E8" w:rsidP="00DC1B0E">
            <w:pPr>
              <w:pStyle w:val="ASFKTablenorm"/>
              <w:ind w:left="57" w:right="57"/>
            </w:pPr>
            <w:r w:rsidRPr="00FF7624">
              <w:t>Должность руководителя (уполномоченного лица).</w:t>
            </w:r>
          </w:p>
          <w:p w:rsidR="004A68E8" w:rsidRPr="00FF7624" w:rsidRDefault="004A68E8" w:rsidP="00DC1B0E">
            <w:pPr>
              <w:pStyle w:val="ASFKTablenorm"/>
              <w:ind w:left="57" w:right="57"/>
            </w:pPr>
            <w:r w:rsidRPr="00FF7624">
              <w:t>Значение поля может быть заполнено вручную.</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Руководитель</w:t>
            </w:r>
          </w:p>
        </w:tc>
        <w:tc>
          <w:tcPr>
            <w:tcW w:w="3736" w:type="pct"/>
            <w:shd w:val="clear" w:color="auto" w:fill="auto"/>
          </w:tcPr>
          <w:p w:rsidR="004A68E8" w:rsidRPr="00FF7624" w:rsidRDefault="004A68E8" w:rsidP="00DC1B0E">
            <w:pPr>
              <w:pStyle w:val="ASFKTablenorm"/>
              <w:ind w:left="57" w:right="57"/>
            </w:pPr>
            <w:r w:rsidRPr="00FF7624">
              <w:t>ФИО руководителя (уполномоченного им лица).</w:t>
            </w:r>
          </w:p>
          <w:p w:rsidR="004A68E8" w:rsidRPr="00FF7624" w:rsidRDefault="004A68E8" w:rsidP="00DC1B0E">
            <w:pPr>
              <w:pStyle w:val="ASFKTablenorm"/>
              <w:ind w:left="57" w:right="57"/>
            </w:pPr>
            <w:r w:rsidRPr="00FF7624">
              <w:t>Значение поля может быть заполнено вручную.</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Дата подписания документа</w:t>
            </w:r>
          </w:p>
        </w:tc>
        <w:tc>
          <w:tcPr>
            <w:tcW w:w="3736" w:type="pct"/>
            <w:shd w:val="clear" w:color="auto" w:fill="auto"/>
          </w:tcPr>
          <w:p w:rsidR="004A68E8" w:rsidRPr="00FF7624" w:rsidRDefault="004A68E8" w:rsidP="00DC1B0E">
            <w:pPr>
              <w:pStyle w:val="ASFKTablenorm"/>
              <w:ind w:left="57" w:right="57"/>
            </w:pPr>
            <w:r w:rsidRPr="00FF7624">
              <w:t>Дата подписания документа.</w:t>
            </w:r>
          </w:p>
          <w:p w:rsidR="004A68E8" w:rsidRPr="00FF7624" w:rsidRDefault="004A68E8" w:rsidP="00DC1B0E">
            <w:pPr>
              <w:pStyle w:val="ASFKTablenorm"/>
              <w:ind w:left="57" w:right="57"/>
            </w:pPr>
            <w:r w:rsidRPr="00FF7624">
              <w:t>Значение поля может быть заполнено вручную.</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Главный бухгалтер</w:t>
            </w:r>
          </w:p>
        </w:tc>
        <w:tc>
          <w:tcPr>
            <w:tcW w:w="3736" w:type="pct"/>
            <w:shd w:val="clear" w:color="auto" w:fill="auto"/>
          </w:tcPr>
          <w:p w:rsidR="004A68E8" w:rsidRPr="00FF7624" w:rsidRDefault="004A68E8" w:rsidP="00DC1B0E">
            <w:pPr>
              <w:pStyle w:val="ASFKTablenorm"/>
              <w:ind w:left="57" w:right="57"/>
            </w:pPr>
            <w:r w:rsidRPr="00FF7624">
              <w:t>Должность главного бухгалтера (уполномоченного руководителем лица).</w:t>
            </w:r>
          </w:p>
          <w:p w:rsidR="004A68E8" w:rsidRPr="00FF7624" w:rsidRDefault="004A68E8" w:rsidP="00DC1B0E">
            <w:pPr>
              <w:pStyle w:val="ASFKTablenorm"/>
              <w:ind w:left="57" w:right="57"/>
            </w:pPr>
            <w:r w:rsidRPr="00FF7624">
              <w:t>Значение поля может быть заполнено вручную.</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Главный бухгалтер</w:t>
            </w:r>
          </w:p>
        </w:tc>
        <w:tc>
          <w:tcPr>
            <w:tcW w:w="3736" w:type="pct"/>
            <w:shd w:val="clear" w:color="auto" w:fill="auto"/>
          </w:tcPr>
          <w:p w:rsidR="004A68E8" w:rsidRPr="00FF7624" w:rsidRDefault="004A68E8" w:rsidP="00DC1B0E">
            <w:pPr>
              <w:pStyle w:val="ASFKTablenorm"/>
              <w:ind w:left="57" w:right="57"/>
            </w:pPr>
            <w:r w:rsidRPr="00FF7624">
              <w:t>ФИО главного бухгалтера (уполномоченного руководителем лица).</w:t>
            </w:r>
          </w:p>
          <w:p w:rsidR="004A68E8" w:rsidRPr="00FF7624" w:rsidRDefault="004A68E8" w:rsidP="00DC1B0E">
            <w:pPr>
              <w:pStyle w:val="ASFKTablenorm"/>
              <w:ind w:left="57" w:right="57"/>
            </w:pPr>
            <w:r w:rsidRPr="00FF7624">
              <w:t>Значение поля может быть заполнено вручную.</w:t>
            </w:r>
          </w:p>
        </w:tc>
      </w:tr>
      <w:tr w:rsidR="004A68E8" w:rsidRPr="00FF7624" w:rsidTr="00DC1B0E">
        <w:tc>
          <w:tcPr>
            <w:tcW w:w="5000" w:type="pct"/>
            <w:gridSpan w:val="2"/>
            <w:shd w:val="clear" w:color="auto" w:fill="auto"/>
          </w:tcPr>
          <w:p w:rsidR="004A68E8" w:rsidRPr="00FF7624" w:rsidRDefault="004A68E8" w:rsidP="00DC1B0E">
            <w:pPr>
              <w:pStyle w:val="ASFKTablenorm"/>
              <w:ind w:left="57" w:right="57"/>
            </w:pPr>
            <w:r w:rsidRPr="00FF7624">
              <w:t>Группа полей «Руководитель (уполномоченное лицо)»</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Руководитель (уполномоченное лицо)</w:t>
            </w:r>
          </w:p>
        </w:tc>
        <w:tc>
          <w:tcPr>
            <w:tcW w:w="3736" w:type="pct"/>
            <w:shd w:val="clear" w:color="auto" w:fill="auto"/>
          </w:tcPr>
          <w:p w:rsidR="004A68E8" w:rsidRPr="00FF7624" w:rsidRDefault="004A68E8" w:rsidP="00DC1B0E">
            <w:pPr>
              <w:pStyle w:val="ASFKTablenorm"/>
              <w:ind w:left="57" w:right="57"/>
            </w:pPr>
            <w:r w:rsidRPr="00FF7624">
              <w:t>Должность руководителя (уполномоченного лица).</w:t>
            </w:r>
          </w:p>
          <w:p w:rsidR="004A68E8" w:rsidRPr="00FF7624" w:rsidRDefault="004A68E8" w:rsidP="00DC1B0E">
            <w:pPr>
              <w:pStyle w:val="ASFKTablenorm"/>
              <w:ind w:left="57" w:right="57"/>
            </w:pPr>
            <w:r w:rsidRPr="00FF7624">
              <w:t>Заполняется автоматически при регистрации документа.</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Руководитель (уполномоченное лицо)</w:t>
            </w:r>
          </w:p>
        </w:tc>
        <w:tc>
          <w:tcPr>
            <w:tcW w:w="3736" w:type="pct"/>
            <w:shd w:val="clear" w:color="auto" w:fill="auto"/>
          </w:tcPr>
          <w:p w:rsidR="004A68E8" w:rsidRPr="00FF7624" w:rsidRDefault="004A68E8" w:rsidP="00DC1B0E">
            <w:pPr>
              <w:pStyle w:val="ASFKTablenorm"/>
              <w:ind w:left="57" w:right="57"/>
            </w:pPr>
            <w:r w:rsidRPr="00FF7624">
              <w:t>ФИО руководителя (уполномоченного им лица).</w:t>
            </w:r>
          </w:p>
          <w:p w:rsidR="004A68E8" w:rsidRPr="00FF7624" w:rsidRDefault="004A68E8" w:rsidP="00DC1B0E">
            <w:pPr>
              <w:pStyle w:val="ASFKTablenorm"/>
              <w:ind w:left="57" w:right="57"/>
            </w:pPr>
            <w:r w:rsidRPr="00FF7624">
              <w:t>Заполняется автоматически при регистрации документа.</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Дата подписания документа</w:t>
            </w:r>
          </w:p>
        </w:tc>
        <w:tc>
          <w:tcPr>
            <w:tcW w:w="3736" w:type="pct"/>
            <w:shd w:val="clear" w:color="auto" w:fill="auto"/>
          </w:tcPr>
          <w:p w:rsidR="004A68E8" w:rsidRPr="00FF7624" w:rsidRDefault="004A68E8" w:rsidP="00DC1B0E">
            <w:pPr>
              <w:pStyle w:val="ASFKTablenorm"/>
              <w:ind w:left="57" w:right="57"/>
            </w:pPr>
            <w:r w:rsidRPr="00FF7624">
              <w:t>Дата подписания документа.</w:t>
            </w:r>
          </w:p>
          <w:p w:rsidR="004A68E8" w:rsidRPr="00FF7624" w:rsidRDefault="004A68E8" w:rsidP="00DC1B0E">
            <w:pPr>
              <w:pStyle w:val="ASFKTablenorm"/>
              <w:ind w:left="57" w:right="57"/>
            </w:pPr>
            <w:r w:rsidRPr="00FF7624">
              <w:t>Заполняется автоматически при регистрации документа.</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Главный бухгалтер (уполномоченное лицо)</w:t>
            </w:r>
          </w:p>
        </w:tc>
        <w:tc>
          <w:tcPr>
            <w:tcW w:w="3736" w:type="pct"/>
            <w:shd w:val="clear" w:color="auto" w:fill="auto"/>
          </w:tcPr>
          <w:p w:rsidR="004A68E8" w:rsidRPr="00FF7624" w:rsidRDefault="004A68E8" w:rsidP="00DC1B0E">
            <w:pPr>
              <w:pStyle w:val="ASFKTablenorm"/>
              <w:ind w:left="57" w:right="57"/>
            </w:pPr>
            <w:r w:rsidRPr="00FF7624">
              <w:t>Должность главного бухгалтера (уполномоченного руководителем лица).</w:t>
            </w:r>
          </w:p>
          <w:p w:rsidR="004A68E8" w:rsidRPr="00FF7624" w:rsidRDefault="004A68E8" w:rsidP="00DC1B0E">
            <w:pPr>
              <w:pStyle w:val="ASFKTablenorm"/>
              <w:ind w:left="57" w:right="57"/>
            </w:pPr>
            <w:r w:rsidRPr="00FF7624">
              <w:t>Заполняется автоматически при приеме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Главный бухгалтер (уполномоченное лицо)</w:t>
            </w:r>
          </w:p>
        </w:tc>
        <w:tc>
          <w:tcPr>
            <w:tcW w:w="3736" w:type="pct"/>
            <w:shd w:val="clear" w:color="auto" w:fill="auto"/>
          </w:tcPr>
          <w:p w:rsidR="004A68E8" w:rsidRPr="00FF7624" w:rsidRDefault="004A68E8" w:rsidP="00DC1B0E">
            <w:pPr>
              <w:pStyle w:val="ASFKTablenorm"/>
              <w:ind w:left="57" w:right="57"/>
            </w:pPr>
            <w:r w:rsidRPr="00FF7624">
              <w:t>ФИО главного бухгалтера (уполномоченного руководителем лица).</w:t>
            </w:r>
          </w:p>
          <w:p w:rsidR="004A68E8" w:rsidRPr="00FF7624" w:rsidRDefault="004A68E8" w:rsidP="00DC1B0E">
            <w:pPr>
              <w:pStyle w:val="ASFKTablenorm"/>
              <w:ind w:left="57" w:right="57"/>
            </w:pPr>
            <w:r w:rsidRPr="00FF7624">
              <w:t>Заполняется автоматически при приеме квитанции.</w:t>
            </w:r>
          </w:p>
        </w:tc>
      </w:tr>
      <w:tr w:rsidR="004A68E8" w:rsidRPr="00FF7624" w:rsidTr="00DC1B0E">
        <w:tc>
          <w:tcPr>
            <w:tcW w:w="5000" w:type="pct"/>
            <w:gridSpan w:val="2"/>
            <w:shd w:val="clear" w:color="auto" w:fill="auto"/>
          </w:tcPr>
          <w:p w:rsidR="004A68E8" w:rsidRPr="00FF7624" w:rsidRDefault="004A68E8" w:rsidP="00DC1B0E">
            <w:pPr>
              <w:pStyle w:val="ASFKTablenorm"/>
              <w:ind w:left="57" w:right="57"/>
            </w:pPr>
            <w:r w:rsidRPr="00FF7624">
              <w:t>Группа полей «Отметка органа Федерального казначейства»</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 xml:space="preserve">Должность. Руководитель </w:t>
            </w:r>
            <w:r w:rsidRPr="00FF7624">
              <w:lastRenderedPageBreak/>
              <w:t>(уполномоченное лицо)</w:t>
            </w:r>
          </w:p>
        </w:tc>
        <w:tc>
          <w:tcPr>
            <w:tcW w:w="3736" w:type="pct"/>
            <w:shd w:val="clear" w:color="auto" w:fill="auto"/>
          </w:tcPr>
          <w:p w:rsidR="004A68E8" w:rsidRPr="00FF7624" w:rsidRDefault="004A68E8" w:rsidP="00DC1B0E">
            <w:pPr>
              <w:pStyle w:val="ASFKTablenorm"/>
              <w:ind w:left="57" w:right="57"/>
            </w:pPr>
            <w:r w:rsidRPr="00FF7624">
              <w:lastRenderedPageBreak/>
              <w:t>Должность ответственного сотрудника ТОФК.</w:t>
            </w:r>
          </w:p>
          <w:p w:rsidR="004A68E8" w:rsidRPr="00FF7624" w:rsidRDefault="004A68E8" w:rsidP="00DC1B0E">
            <w:pPr>
              <w:pStyle w:val="ASFKTablenorm"/>
              <w:ind w:left="57" w:right="57"/>
            </w:pPr>
            <w:r w:rsidRPr="00FF7624">
              <w:t>Заполняется автоматически при приеме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Руководитель (уполномоченное лицо)</w:t>
            </w:r>
          </w:p>
        </w:tc>
        <w:tc>
          <w:tcPr>
            <w:tcW w:w="3736" w:type="pct"/>
            <w:shd w:val="clear" w:color="auto" w:fill="auto"/>
          </w:tcPr>
          <w:p w:rsidR="004A68E8" w:rsidRPr="00FF7624" w:rsidRDefault="004A68E8" w:rsidP="00DC1B0E">
            <w:pPr>
              <w:pStyle w:val="ASFKTablenorm"/>
              <w:ind w:left="57" w:right="57"/>
            </w:pPr>
            <w:r w:rsidRPr="00FF7624">
              <w:t>ФИО ответственного сотрудника ТОФК.</w:t>
            </w:r>
          </w:p>
          <w:p w:rsidR="004A68E8" w:rsidRPr="00FF7624" w:rsidRDefault="004A68E8" w:rsidP="00DC1B0E">
            <w:pPr>
              <w:pStyle w:val="ASFKTablenorm"/>
              <w:ind w:left="57" w:right="57"/>
            </w:pPr>
            <w:r w:rsidRPr="00FF7624">
              <w:t>Заполняется автоматически при приеме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Дата подписания документа</w:t>
            </w:r>
          </w:p>
        </w:tc>
        <w:tc>
          <w:tcPr>
            <w:tcW w:w="3736" w:type="pct"/>
            <w:shd w:val="clear" w:color="auto" w:fill="auto"/>
          </w:tcPr>
          <w:p w:rsidR="004A68E8" w:rsidRPr="00FF7624" w:rsidRDefault="004A68E8" w:rsidP="00DC1B0E">
            <w:pPr>
              <w:pStyle w:val="ASFKTablenorm"/>
              <w:ind w:left="57" w:right="57"/>
            </w:pPr>
            <w:r w:rsidRPr="00FF7624">
              <w:t>Дата подписания документа.</w:t>
            </w:r>
          </w:p>
          <w:p w:rsidR="004A68E8" w:rsidRPr="00FF7624" w:rsidRDefault="004A68E8" w:rsidP="00DC1B0E">
            <w:pPr>
              <w:pStyle w:val="ASFKTablenorm"/>
              <w:ind w:left="57" w:right="57"/>
            </w:pPr>
            <w:r w:rsidRPr="00FF7624">
              <w:t>Заполняется автоматически при регистрации документа.</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Главный бухгалтер (уполномоченное лицо)</w:t>
            </w:r>
          </w:p>
        </w:tc>
        <w:tc>
          <w:tcPr>
            <w:tcW w:w="3736" w:type="pct"/>
            <w:shd w:val="clear" w:color="auto" w:fill="auto"/>
          </w:tcPr>
          <w:p w:rsidR="004A68E8" w:rsidRPr="00FF7624" w:rsidRDefault="004A68E8" w:rsidP="00DC1B0E">
            <w:pPr>
              <w:pStyle w:val="ASFKTablenorm"/>
              <w:ind w:left="57" w:right="57"/>
            </w:pPr>
            <w:r w:rsidRPr="00FF7624">
              <w:t>Должность главного бухгалтера (уполномоченного руководителем лица).</w:t>
            </w:r>
          </w:p>
          <w:p w:rsidR="004A68E8" w:rsidRPr="00FF7624" w:rsidRDefault="004A68E8" w:rsidP="00DC1B0E">
            <w:pPr>
              <w:pStyle w:val="ASFKTablenorm"/>
              <w:ind w:left="57" w:right="57"/>
            </w:pPr>
            <w:r w:rsidRPr="00FF7624">
              <w:t>Заполняется автоматически при приёме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Главный бухгалтер (уполномоченное лицо)</w:t>
            </w:r>
          </w:p>
        </w:tc>
        <w:tc>
          <w:tcPr>
            <w:tcW w:w="3736" w:type="pct"/>
            <w:shd w:val="clear" w:color="auto" w:fill="auto"/>
          </w:tcPr>
          <w:p w:rsidR="004A68E8" w:rsidRPr="00FF7624" w:rsidRDefault="004A68E8" w:rsidP="00DC1B0E">
            <w:pPr>
              <w:pStyle w:val="ASFKTablenorm"/>
              <w:ind w:left="57" w:right="57"/>
            </w:pPr>
            <w:r w:rsidRPr="00FF7624">
              <w:t>ФИО главного бухгалтера (уполномоченного руководителем лица).</w:t>
            </w:r>
          </w:p>
          <w:p w:rsidR="004A68E8" w:rsidRPr="00FF7624" w:rsidRDefault="004A68E8" w:rsidP="00DC1B0E">
            <w:pPr>
              <w:pStyle w:val="ASFKTablenorm"/>
              <w:ind w:left="57" w:right="57"/>
            </w:pPr>
            <w:r w:rsidRPr="00FF7624">
              <w:t>Заполняется автоматически при приеме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Должность. Ответственный сотрудник ТОФК</w:t>
            </w:r>
          </w:p>
        </w:tc>
        <w:tc>
          <w:tcPr>
            <w:tcW w:w="3736" w:type="pct"/>
            <w:shd w:val="clear" w:color="auto" w:fill="auto"/>
          </w:tcPr>
          <w:p w:rsidR="004A68E8" w:rsidRPr="00FF7624" w:rsidRDefault="004A68E8" w:rsidP="00DC1B0E">
            <w:pPr>
              <w:pStyle w:val="ASFKTablenorm"/>
              <w:ind w:left="57" w:right="57"/>
            </w:pPr>
            <w:r w:rsidRPr="00FF7624">
              <w:t>Должность ответственного сотрудника ТОФК.</w:t>
            </w:r>
          </w:p>
          <w:p w:rsidR="004A68E8" w:rsidRPr="00FF7624" w:rsidRDefault="004A68E8" w:rsidP="00DC1B0E">
            <w:pPr>
              <w:pStyle w:val="ASFKTablenorm"/>
              <w:ind w:left="57" w:right="57"/>
            </w:pPr>
            <w:r w:rsidRPr="00FF7624">
              <w:t>Заполняется автоматически при приёме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Расшифровка подписи. Ответственный сотрудник ТОФК</w:t>
            </w:r>
          </w:p>
        </w:tc>
        <w:tc>
          <w:tcPr>
            <w:tcW w:w="3736" w:type="pct"/>
            <w:shd w:val="clear" w:color="auto" w:fill="auto"/>
          </w:tcPr>
          <w:p w:rsidR="004A68E8" w:rsidRPr="00FF7624" w:rsidRDefault="004A68E8" w:rsidP="00DC1B0E">
            <w:pPr>
              <w:pStyle w:val="ASFKTablenorm"/>
              <w:ind w:left="57" w:right="57"/>
            </w:pPr>
            <w:r w:rsidRPr="00FF7624">
              <w:t>ФИО ответственного сотрудника ТОФК.</w:t>
            </w:r>
          </w:p>
          <w:p w:rsidR="004A68E8" w:rsidRPr="00FF7624" w:rsidRDefault="004A68E8" w:rsidP="00DC1B0E">
            <w:pPr>
              <w:pStyle w:val="ASFKTablenorm"/>
              <w:ind w:left="57" w:right="57"/>
            </w:pPr>
            <w:r w:rsidRPr="00FF7624">
              <w:t>Заполняется автоматически при приёме квитанции.</w:t>
            </w:r>
          </w:p>
        </w:tc>
      </w:tr>
      <w:tr w:rsidR="004A68E8" w:rsidRPr="00FF7624" w:rsidTr="00DC1B0E">
        <w:tc>
          <w:tcPr>
            <w:tcW w:w="1264" w:type="pct"/>
            <w:shd w:val="clear" w:color="auto" w:fill="auto"/>
          </w:tcPr>
          <w:p w:rsidR="004A68E8" w:rsidRPr="00FF7624" w:rsidRDefault="004A68E8" w:rsidP="00DC1B0E">
            <w:pPr>
              <w:pStyle w:val="ASFKTablenorm"/>
              <w:ind w:left="57" w:right="57"/>
            </w:pPr>
            <w:r w:rsidRPr="00FF7624">
              <w:t>Телефон</w:t>
            </w:r>
          </w:p>
        </w:tc>
        <w:tc>
          <w:tcPr>
            <w:tcW w:w="3736" w:type="pct"/>
            <w:shd w:val="clear" w:color="auto" w:fill="auto"/>
          </w:tcPr>
          <w:p w:rsidR="004A68E8" w:rsidRPr="00FF7624" w:rsidRDefault="004A68E8" w:rsidP="00DC1B0E">
            <w:pPr>
              <w:pStyle w:val="ASFKTablenorm"/>
              <w:ind w:left="57" w:right="57"/>
            </w:pPr>
            <w:r w:rsidRPr="00FF7624">
              <w:t>Телефон ответственного сотрудника ТОФК.</w:t>
            </w:r>
          </w:p>
          <w:p w:rsidR="004A68E8" w:rsidRPr="00FF7624" w:rsidRDefault="004A68E8" w:rsidP="00DC1B0E">
            <w:pPr>
              <w:pStyle w:val="ASFKTablenorm"/>
              <w:ind w:left="57" w:right="57"/>
            </w:pPr>
            <w:r w:rsidRPr="00FF7624">
              <w:t>Заполняется автоматически при приеме квитанции.</w:t>
            </w:r>
          </w:p>
        </w:tc>
      </w:tr>
    </w:tbl>
    <w:p w:rsidR="00DC1B0E" w:rsidRPr="00FF7624" w:rsidRDefault="00DC1B0E" w:rsidP="00DC1B0E">
      <w:pPr>
        <w:pStyle w:val="32"/>
      </w:pPr>
      <w:bookmarkStart w:id="1098" w:name="_Toc108532477"/>
      <w:bookmarkStart w:id="1099" w:name="_Ref108533634"/>
      <w:bookmarkStart w:id="1100" w:name="_Ref108712790"/>
      <w:bookmarkStart w:id="1101" w:name="_Toc126839101"/>
      <w:r w:rsidRPr="00FF7624">
        <w:t>Заявка о внесении наличных денежных средств</w:t>
      </w:r>
      <w:bookmarkEnd w:id="1098"/>
      <w:bookmarkEnd w:id="1099"/>
      <w:bookmarkEnd w:id="1100"/>
      <w:bookmarkEnd w:id="1101"/>
    </w:p>
    <w:p w:rsidR="00DC1B0E" w:rsidRPr="00FF7624" w:rsidRDefault="00DC1B0E" w:rsidP="00DC1B0E">
      <w:pPr>
        <w:pStyle w:val="ASFKNormal"/>
      </w:pPr>
      <w:r w:rsidRPr="00FF7624">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ТОФК для работы с чеками, с применением электронного документооборота в рамках проведения эксперимента выполнены по средствам документов:</w:t>
      </w:r>
    </w:p>
    <w:p w:rsidR="00DC1B0E" w:rsidRPr="00FF7624" w:rsidRDefault="00882A4E" w:rsidP="00DC1B0E">
      <w:pPr>
        <w:pStyle w:val="ASFKListmark1"/>
      </w:pPr>
      <w:r>
        <w:t>«</w:t>
      </w:r>
      <w:r w:rsidR="00DC1B0E" w:rsidRPr="00FF7624">
        <w:t>Заявка для обеспечения наличными денежными средствами в электронном виде</w:t>
      </w:r>
      <w:r>
        <w:t>»</w:t>
      </w:r>
      <w:r w:rsidR="00DC1B0E" w:rsidRPr="00FF7624">
        <w:t>;</w:t>
      </w:r>
    </w:p>
    <w:p w:rsidR="00DC1B0E" w:rsidRPr="00FF7624" w:rsidRDefault="00882A4E" w:rsidP="00DC1B0E">
      <w:pPr>
        <w:pStyle w:val="ASFKListmark1"/>
      </w:pPr>
      <w:r>
        <w:t>«</w:t>
      </w:r>
      <w:r w:rsidR="00DC1B0E" w:rsidRPr="00FF7624">
        <w:t>Заявка о внесении наличных денежных средств</w:t>
      </w:r>
      <w:r>
        <w:t>»</w:t>
      </w:r>
      <w:r w:rsidR="00DC1B0E" w:rsidRPr="00FF7624">
        <w:t>;</w:t>
      </w:r>
    </w:p>
    <w:p w:rsidR="00DC1B0E" w:rsidRPr="00FF7624" w:rsidRDefault="00882A4E" w:rsidP="00DC1B0E">
      <w:pPr>
        <w:pStyle w:val="ASFKListmark1"/>
      </w:pPr>
      <w:r>
        <w:t>«</w:t>
      </w:r>
      <w:r w:rsidR="00DC1B0E" w:rsidRPr="00FF7624">
        <w:t>Уведомление о принятии</w:t>
      </w:r>
      <w:r>
        <w:t>»</w:t>
      </w:r>
      <w:r w:rsidR="00DC1B0E" w:rsidRPr="00FF7624">
        <w:t>.</w:t>
      </w:r>
    </w:p>
    <w:p w:rsidR="00DC1B0E" w:rsidRPr="00FF7624" w:rsidRDefault="00DC1B0E" w:rsidP="00AD63D4">
      <w:pPr>
        <w:pStyle w:val="ASFKListnum"/>
        <w:numPr>
          <w:ilvl w:val="0"/>
          <w:numId w:val="96"/>
        </w:numPr>
      </w:pPr>
      <w:r w:rsidRPr="00FF7624">
        <w:t>Для взноса наличных денежных средств клиент предоставляет в ТОФК документ «Заявка о внесении наличных денежных средств» (далее в данном разделе – Объявление). Документ предоставляется клиентами, л/с которых обслуживается в открытом контуре – в открытый контур посредством СУФД, клиентами, л/с которых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ТОФК.</w:t>
      </w:r>
    </w:p>
    <w:p w:rsidR="00DC1B0E" w:rsidRPr="00FF7624" w:rsidRDefault="00DC1B0E" w:rsidP="00DC1B0E">
      <w:pPr>
        <w:pStyle w:val="ASFKListnum"/>
      </w:pPr>
      <w:r w:rsidRPr="00FF7624">
        <w:t xml:space="preserve">Клиент формирует Объявление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w:t>
      </w:r>
      <w:r w:rsidRPr="00FF7624">
        <w:lastRenderedPageBreak/>
        <w:t>документ импортируется и отображается в визуальных формах, в случае непрохождения – не импортируется, формируется сообщение об ошибке.</w:t>
      </w:r>
    </w:p>
    <w:p w:rsidR="00DC1B0E" w:rsidRPr="00FF7624" w:rsidRDefault="00DC1B0E" w:rsidP="00DC1B0E">
      <w:pPr>
        <w:pStyle w:val="ASFKListnum"/>
      </w:pPr>
      <w:r w:rsidRPr="00FF7624">
        <w:t>Клиент в ППО СУФД АСФК выполняет документарный контроль, подписание ЭП и отправку Объявления в ППО OEBS АСФК в стандартном порядке. Документ автоматически передается из ППО СУФД АСФК в ППО OEBS АСФК.</w:t>
      </w:r>
    </w:p>
    <w:p w:rsidR="00DC1B0E" w:rsidRPr="00FF7624" w:rsidRDefault="00DC1B0E" w:rsidP="00DC1B0E">
      <w:pPr>
        <w:pStyle w:val="ASFKListnum"/>
      </w:pPr>
      <w:r w:rsidRPr="00FF7624">
        <w:t>В ППО OEBS АСФК автоматически выполняется прием Объявления, переданного из ППО СУФД АСФК. При приеме автоматически выполняется проверка документа, включающая контроли реквизитов документа.</w:t>
      </w:r>
    </w:p>
    <w:p w:rsidR="00DC1B0E" w:rsidRPr="00FF7624" w:rsidRDefault="00DC1B0E" w:rsidP="00DC1B0E">
      <w:pPr>
        <w:pStyle w:val="ASFKListnum"/>
      </w:pPr>
      <w:r w:rsidRPr="00FF7624">
        <w:t>В случае успешного прохождения проверки Объявлению автоматически присваивается статус «002» (проверено).</w:t>
      </w:r>
    </w:p>
    <w:p w:rsidR="00DC1B0E" w:rsidRPr="00FF7624" w:rsidRDefault="00DC1B0E" w:rsidP="00DC1B0E">
      <w:pPr>
        <w:pStyle w:val="ASFKListnum2"/>
      </w:pPr>
      <w:r w:rsidRPr="00FF7624">
        <w:t>В случае неуспешного прохождения проверки Объявлению присваивается статус «880» (к отмене) и формируется документ «Уведомление (протокол)» (ф. 0531805).</w:t>
      </w:r>
    </w:p>
    <w:p w:rsidR="00DC1B0E" w:rsidRPr="00FF7624" w:rsidRDefault="00DC1B0E" w:rsidP="00DC1B0E">
      <w:pPr>
        <w:pStyle w:val="ASFKListnum2"/>
      </w:pPr>
      <w:bookmarkStart w:id="1102" w:name="_Ref488709301"/>
      <w:r w:rsidRPr="00FF7624">
        <w:t>Специалист ТОФК регистрирует документ «Уведомление (протокол)» (ф. 0531805), после этого статус Объявления автоматически изменяется на «888» (отклонено окончательно) и Объявление отображается в Журнале регистрации неисполненных документов.</w:t>
      </w:r>
      <w:bookmarkEnd w:id="1102"/>
    </w:p>
    <w:p w:rsidR="00DC1B0E" w:rsidRPr="00FF7624" w:rsidRDefault="00DC1B0E" w:rsidP="00DC1B0E">
      <w:pPr>
        <w:pStyle w:val="ASFKListnum"/>
      </w:pPr>
      <w:bookmarkStart w:id="1103" w:name="_Ref488965282"/>
      <w:r w:rsidRPr="00FF7624">
        <w:t xml:space="preserve">Специалист ТОФК в ППО OEBS АСФК регистрирует Объявление, </w:t>
      </w:r>
      <w:bookmarkEnd w:id="1103"/>
      <w:r w:rsidRPr="00FF7624">
        <w:t>с проведением дальнейших операций в соответствии с бизнес процессом.</w:t>
      </w:r>
    </w:p>
    <w:p w:rsidR="00DC1B0E" w:rsidRPr="00FF7624" w:rsidRDefault="00DC1B0E" w:rsidP="00DC1B0E">
      <w:pPr>
        <w:pStyle w:val="ASFKNormal"/>
      </w:pPr>
      <w:r w:rsidRPr="00FF7624">
        <w:t>Для работы с документами «Заявка о внесении наличных денежных средств» следует перейти в пункт меню</w:t>
      </w:r>
      <w:r w:rsidRPr="00FF7624">
        <w:rPr>
          <w:rStyle w:val="ASFKSymBold"/>
        </w:rPr>
        <w:t xml:space="preserve"> </w:t>
      </w:r>
      <w:r w:rsidRPr="00FF7624">
        <w:t>«Документы – Регистрация и учет обязательств – Документы по обеспечению наличными – Заявка о внесении наличных денежных средств». Откроется ЭФ списка документов, представленная на рисунке </w:t>
      </w:r>
      <w:r w:rsidRPr="00FF7624">
        <w:fldChar w:fldCharType="begin"/>
      </w:r>
      <w:r w:rsidRPr="00FF7624">
        <w:instrText xml:space="preserve"> REF _Ref496110554 \h </w:instrText>
      </w:r>
      <w:r w:rsidR="00FF7624">
        <w:instrText xml:space="preserve"> \* MERGEFORMAT </w:instrText>
      </w:r>
      <w:r w:rsidRPr="00FF7624">
        <w:fldChar w:fldCharType="separate"/>
      </w:r>
      <w:r w:rsidR="00607514">
        <w:rPr>
          <w:noProof/>
        </w:rPr>
        <w:t>169</w:t>
      </w:r>
      <w:r w:rsidRPr="00FF7624">
        <w:fldChar w:fldCharType="end"/>
      </w:r>
      <w:r w:rsidRPr="00FF7624">
        <w:t>.</w:t>
      </w:r>
    </w:p>
    <w:p w:rsidR="00DC1B0E" w:rsidRPr="00FF7624" w:rsidRDefault="007C40F6" w:rsidP="00DC1B0E">
      <w:pPr>
        <w:pStyle w:val="ASFKFigure"/>
      </w:pPr>
      <w:r w:rsidRPr="007C40F6">
        <w:rPr>
          <w:noProof/>
        </w:rPr>
        <w:drawing>
          <wp:inline distT="0" distB="0" distL="0" distR="0">
            <wp:extent cx="6120130" cy="2230155"/>
            <wp:effectExtent l="0" t="0" r="0" b="0"/>
            <wp:docPr id="276" name="Рисунок 276" descr="D:\Скриншоты\ОР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ОРФК.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6120130" cy="2230155"/>
                    </a:xfrm>
                    <a:prstGeom prst="rect">
                      <a:avLst/>
                    </a:prstGeom>
                    <a:noFill/>
                    <a:ln>
                      <a:noFill/>
                    </a:ln>
                  </pic:spPr>
                </pic:pic>
              </a:graphicData>
            </a:graphic>
          </wp:inline>
        </w:drawing>
      </w:r>
    </w:p>
    <w:p w:rsidR="00DC1B0E" w:rsidRPr="00FF7624" w:rsidRDefault="00DC1B0E" w:rsidP="00DC1B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04" w:name="_Ref496110554"/>
      <w:bookmarkStart w:id="1105" w:name="_Toc108533189"/>
      <w:bookmarkStart w:id="1106" w:name="_Toc126839337"/>
      <w:r w:rsidR="00607514">
        <w:rPr>
          <w:noProof/>
        </w:rPr>
        <w:t>169</w:t>
      </w:r>
      <w:bookmarkEnd w:id="1104"/>
      <w:r w:rsidRPr="00FF7624">
        <w:rPr>
          <w:noProof/>
        </w:rPr>
        <w:fldChar w:fldCharType="end"/>
      </w:r>
      <w:r w:rsidRPr="00FF7624">
        <w:t>. ЭФ списка документов «Заявка о внесении наличных денежных средств»</w:t>
      </w:r>
      <w:bookmarkEnd w:id="1105"/>
      <w:bookmarkEnd w:id="1106"/>
    </w:p>
    <w:p w:rsidR="00DC1B0E" w:rsidRPr="00FF7624" w:rsidRDefault="00DC1B0E" w:rsidP="00DC1B0E">
      <w:pPr>
        <w:pStyle w:val="41"/>
      </w:pPr>
      <w:r w:rsidRPr="00FF7624">
        <w:t>Доступные операции</w:t>
      </w:r>
    </w:p>
    <w:p w:rsidR="00DC1B0E" w:rsidRPr="00FF7624" w:rsidRDefault="00DC1B0E" w:rsidP="00DC1B0E">
      <w:pPr>
        <w:pStyle w:val="ASFKNormal"/>
      </w:pPr>
      <w:r w:rsidRPr="00FF7624">
        <w:t>На АРМ ОРФК доступны следующие операции над документом:</w:t>
      </w:r>
    </w:p>
    <w:p w:rsidR="002B697E" w:rsidRPr="00FF7624" w:rsidRDefault="002B697E" w:rsidP="00DC1B0E">
      <w:pPr>
        <w:pStyle w:val="ASFKListmark1"/>
      </w:pPr>
      <w:r w:rsidRPr="00FF7624">
        <w:t>п</w:t>
      </w:r>
      <w:r w:rsidR="00DC1B0E" w:rsidRPr="00FF7624">
        <w:t>росмотр</w:t>
      </w:r>
      <w:r w:rsidRPr="00FF7624">
        <w:t>;</w:t>
      </w:r>
    </w:p>
    <w:p w:rsidR="00DC1B0E" w:rsidRPr="00FF7624" w:rsidRDefault="00DC1B0E" w:rsidP="00DC1B0E">
      <w:pPr>
        <w:pStyle w:val="ASFKListmark1"/>
      </w:pPr>
      <w:r w:rsidRPr="00FF7624">
        <w:t>печать;</w:t>
      </w:r>
    </w:p>
    <w:p w:rsidR="00DC1B0E" w:rsidRPr="00FF7624" w:rsidRDefault="00DC1B0E" w:rsidP="00DC1B0E">
      <w:pPr>
        <w:pStyle w:val="ASFKListmark1"/>
      </w:pPr>
      <w:r w:rsidRPr="00FF7624">
        <w:t>проверка, формирование и удаление ЭП;</w:t>
      </w:r>
    </w:p>
    <w:p w:rsidR="00DC1B0E" w:rsidRPr="00FF7624" w:rsidRDefault="00DC1B0E" w:rsidP="00DC1B0E">
      <w:pPr>
        <w:pStyle w:val="ASFKListmark1"/>
      </w:pPr>
      <w:r w:rsidRPr="00FF7624">
        <w:t>выгрузка в ППО OEBS (ОФК, МОУ, УФК).</w:t>
      </w:r>
    </w:p>
    <w:p w:rsidR="00DC1B0E" w:rsidRPr="00FF7624" w:rsidRDefault="00DC1B0E" w:rsidP="00DC1B0E">
      <w:pPr>
        <w:pStyle w:val="41"/>
      </w:pPr>
      <w:r w:rsidRPr="00FF7624">
        <w:lastRenderedPageBreak/>
        <w:t>Экранная форма документа.</w:t>
      </w:r>
    </w:p>
    <w:p w:rsidR="00DC1B0E" w:rsidRPr="00FF7624" w:rsidRDefault="00DC1B0E" w:rsidP="00DC1B0E">
      <w:pPr>
        <w:pStyle w:val="ASFKNormal"/>
      </w:pPr>
      <w:r w:rsidRPr="00FF7624">
        <w:t>ЭФ документа «Заявка о внесении наличных денежных средств» представлена на рисунке </w:t>
      </w:r>
      <w:r w:rsidRPr="00FF7624">
        <w:fldChar w:fldCharType="begin"/>
      </w:r>
      <w:r w:rsidRPr="00FF7624">
        <w:instrText xml:space="preserve"> REF _Ref496178362 \h </w:instrText>
      </w:r>
      <w:r w:rsidR="00FF7624">
        <w:instrText xml:space="preserve"> \* MERGEFORMAT </w:instrText>
      </w:r>
      <w:r w:rsidRPr="00FF7624">
        <w:fldChar w:fldCharType="separate"/>
      </w:r>
      <w:r w:rsidR="00607514">
        <w:rPr>
          <w:noProof/>
        </w:rPr>
        <w:t>170</w:t>
      </w:r>
      <w:r w:rsidRPr="00FF7624">
        <w:fldChar w:fldCharType="end"/>
      </w:r>
      <w:r w:rsidRPr="00FF7624">
        <w:t>. Форма содержит следующие закладки:</w:t>
      </w:r>
    </w:p>
    <w:p w:rsidR="00DC1B0E" w:rsidRPr="00FF7624" w:rsidRDefault="00DC1B0E" w:rsidP="00DC1B0E">
      <w:pPr>
        <w:pStyle w:val="ASFKListmark1"/>
      </w:pPr>
      <w:r w:rsidRPr="00FF7624">
        <w:t>«Реквизиты»;</w:t>
      </w:r>
    </w:p>
    <w:p w:rsidR="00DC1B0E" w:rsidRPr="00FF7624" w:rsidRDefault="00DC1B0E" w:rsidP="00DC1B0E">
      <w:pPr>
        <w:pStyle w:val="ASFKListmark1"/>
      </w:pPr>
      <w:r w:rsidRPr="00FF7624">
        <w:t xml:space="preserve"> «Подписи».</w:t>
      </w:r>
    </w:p>
    <w:p w:rsidR="00DC1B0E" w:rsidRPr="00FF7624" w:rsidRDefault="00F859A1" w:rsidP="00DC1B0E">
      <w:pPr>
        <w:pStyle w:val="ASFKFigure"/>
      </w:pPr>
      <w:r w:rsidRPr="000E6CFD">
        <w:rPr>
          <w:noProof/>
        </w:rPr>
        <w:lastRenderedPageBreak/>
        <w:drawing>
          <wp:inline distT="0" distB="0" distL="0" distR="0" wp14:anchorId="0DA6F053" wp14:editId="585E64B6">
            <wp:extent cx="6120130" cy="8597900"/>
            <wp:effectExtent l="0" t="0" r="0" b="0"/>
            <wp:docPr id="328" name="Рисунок 328"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1.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0130" cy="8597900"/>
                    </a:xfrm>
                    <a:prstGeom prst="rect">
                      <a:avLst/>
                    </a:prstGeom>
                    <a:noFill/>
                    <a:ln>
                      <a:noFill/>
                    </a:ln>
                  </pic:spPr>
                </pic:pic>
              </a:graphicData>
            </a:graphic>
          </wp:inline>
        </w:drawing>
      </w:r>
    </w:p>
    <w:p w:rsidR="00DC1B0E" w:rsidRPr="00FF7624" w:rsidRDefault="00DC1B0E" w:rsidP="00DC1B0E">
      <w:pPr>
        <w:pStyle w:val="ASFKFigName"/>
      </w:pPr>
      <w:r w:rsidRPr="00FF7624">
        <w:rPr>
          <w:noProof/>
        </w:rPr>
        <w:lastRenderedPageBreak/>
        <w:fldChar w:fldCharType="begin"/>
      </w:r>
      <w:r w:rsidRPr="00FF7624">
        <w:rPr>
          <w:noProof/>
        </w:rPr>
        <w:instrText xml:space="preserve"> SEQ Рисунок \* ARABIC </w:instrText>
      </w:r>
      <w:r w:rsidRPr="00FF7624">
        <w:rPr>
          <w:noProof/>
        </w:rPr>
        <w:fldChar w:fldCharType="separate"/>
      </w:r>
      <w:bookmarkStart w:id="1107" w:name="_Ref496178362"/>
      <w:bookmarkStart w:id="1108" w:name="_Toc108533190"/>
      <w:bookmarkStart w:id="1109" w:name="_Toc126839338"/>
      <w:r w:rsidR="00607514">
        <w:rPr>
          <w:noProof/>
        </w:rPr>
        <w:t>170</w:t>
      </w:r>
      <w:bookmarkEnd w:id="1107"/>
      <w:r w:rsidRPr="00FF7624">
        <w:rPr>
          <w:noProof/>
        </w:rPr>
        <w:fldChar w:fldCharType="end"/>
      </w:r>
      <w:r w:rsidRPr="00FF7624">
        <w:t>. ЭФ документа «Заявка о внесении наличных денежных средств», закладки «Реквизиты»</w:t>
      </w:r>
      <w:bookmarkEnd w:id="1108"/>
      <w:bookmarkEnd w:id="1109"/>
    </w:p>
    <w:p w:rsidR="00DC1B0E" w:rsidRPr="00FF7624" w:rsidRDefault="00DC1B0E" w:rsidP="00DC1B0E">
      <w:pPr>
        <w:pStyle w:val="ASFKNormal"/>
      </w:pPr>
      <w:r w:rsidRPr="00FF7624">
        <w:t>Перечень полей документа «Заявка о внесении наличных денежных средств», закладки «Реквизиты» приведен в таблице </w:t>
      </w:r>
      <w:r w:rsidRPr="00FF7624">
        <w:fldChar w:fldCharType="begin"/>
      </w:r>
      <w:r w:rsidRPr="00FF7624">
        <w:instrText xml:space="preserve"> REF _Ref496110602 \h </w:instrText>
      </w:r>
      <w:r w:rsidR="00FF7624">
        <w:instrText xml:space="preserve"> \* MERGEFORMAT </w:instrText>
      </w:r>
      <w:r w:rsidRPr="00FF7624">
        <w:fldChar w:fldCharType="separate"/>
      </w:r>
      <w:r w:rsidR="00607514">
        <w:rPr>
          <w:noProof/>
        </w:rPr>
        <w:t>114</w:t>
      </w:r>
      <w:r w:rsidRPr="00FF7624">
        <w:fldChar w:fldCharType="end"/>
      </w:r>
      <w:r w:rsidRPr="00FF7624">
        <w:t>.</w:t>
      </w:r>
    </w:p>
    <w:p w:rsidR="00DC1B0E" w:rsidRPr="00FF7624" w:rsidRDefault="00DC1B0E" w:rsidP="00DC1B0E">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10" w:name="_Ref496110602"/>
      <w:bookmarkStart w:id="1111" w:name="_Toc108532724"/>
      <w:bookmarkStart w:id="1112" w:name="_Toc126838467"/>
      <w:r w:rsidR="00607514">
        <w:rPr>
          <w:noProof/>
        </w:rPr>
        <w:t>114</w:t>
      </w:r>
      <w:bookmarkEnd w:id="1110"/>
      <w:r w:rsidRPr="00FF7624">
        <w:rPr>
          <w:noProof/>
        </w:rPr>
        <w:fldChar w:fldCharType="end"/>
      </w:r>
      <w:r w:rsidRPr="00FF7624">
        <w:t>. Описание полей документа «Заявка о внесении наличных денежных средств», закладки «Реквизиты»</w:t>
      </w:r>
      <w:bookmarkEnd w:id="1111"/>
      <w:bookmarkEnd w:id="111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C1B0E" w:rsidRPr="00FF7624" w:rsidTr="00DC1B0E">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C1B0E" w:rsidRPr="00FF7624" w:rsidRDefault="00DC1B0E" w:rsidP="00DC1B0E">
            <w:pPr>
              <w:pStyle w:val="ASFKTableHead"/>
            </w:pPr>
            <w:r w:rsidRPr="00FF7624">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C1B0E" w:rsidRPr="00FF7624" w:rsidRDefault="00DC1B0E" w:rsidP="00DC1B0E">
            <w:pPr>
              <w:pStyle w:val="ASFKTableHead"/>
            </w:pPr>
            <w:r w:rsidRPr="00FF7624">
              <w:t>Описание поля</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Номер</w:t>
            </w:r>
          </w:p>
        </w:tc>
        <w:tc>
          <w:tcPr>
            <w:tcW w:w="3736" w:type="pct"/>
            <w:shd w:val="clear" w:color="auto" w:fill="auto"/>
          </w:tcPr>
          <w:p w:rsidR="00DC1B0E" w:rsidRPr="00FF7624" w:rsidRDefault="00DC1B0E" w:rsidP="00DC1B0E">
            <w:pPr>
              <w:pStyle w:val="ASFKTablenorm"/>
              <w:ind w:left="57" w:right="57"/>
            </w:pPr>
            <w:r w:rsidRPr="00FF7624">
              <w:t>Номер документа.</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Дата</w:t>
            </w:r>
          </w:p>
        </w:tc>
        <w:tc>
          <w:tcPr>
            <w:tcW w:w="3736" w:type="pct"/>
            <w:shd w:val="clear" w:color="auto" w:fill="auto"/>
          </w:tcPr>
          <w:p w:rsidR="00DC1B0E" w:rsidRPr="00FF7624" w:rsidRDefault="00DC1B0E" w:rsidP="00DC1B0E">
            <w:pPr>
              <w:pStyle w:val="ASFKTablenorm"/>
              <w:ind w:left="57" w:right="57"/>
            </w:pPr>
            <w:r w:rsidRPr="00FF7624">
              <w:t>Дата документа.</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Вноситель</w:t>
            </w:r>
          </w:p>
        </w:tc>
        <w:tc>
          <w:tcPr>
            <w:tcW w:w="3736" w:type="pct"/>
            <w:shd w:val="clear" w:color="auto" w:fill="auto"/>
          </w:tcPr>
          <w:p w:rsidR="00DC1B0E" w:rsidRPr="00FF7624" w:rsidRDefault="00DC1B0E" w:rsidP="00DC1B0E">
            <w:pPr>
              <w:pStyle w:val="ASFKTablenorm"/>
              <w:ind w:left="57" w:right="57"/>
            </w:pPr>
            <w:r w:rsidRPr="00FF7624">
              <w:t>Наименование вносителя.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F859A1" w:rsidRPr="00FF7624" w:rsidTr="00DC1B0E">
        <w:tc>
          <w:tcPr>
            <w:tcW w:w="1264" w:type="pct"/>
            <w:shd w:val="clear" w:color="auto" w:fill="auto"/>
          </w:tcPr>
          <w:p w:rsidR="00F859A1" w:rsidRPr="00ED0CCD" w:rsidRDefault="0054687E" w:rsidP="00F859A1">
            <w:pPr>
              <w:pStyle w:val="ASFKTablenorm"/>
              <w:ind w:left="57" w:right="57"/>
            </w:pPr>
            <w:r w:rsidRPr="00ED0CCD">
              <w:t>П</w:t>
            </w:r>
            <w:r w:rsidR="00F859A1" w:rsidRPr="00ED0CCD">
              <w:t>о Сводному реестру</w:t>
            </w:r>
          </w:p>
        </w:tc>
        <w:tc>
          <w:tcPr>
            <w:tcW w:w="3736" w:type="pct"/>
            <w:shd w:val="clear" w:color="auto" w:fill="auto"/>
          </w:tcPr>
          <w:p w:rsidR="00F859A1" w:rsidRPr="00ED0CCD" w:rsidRDefault="00F859A1" w:rsidP="00F859A1">
            <w:pPr>
              <w:pStyle w:val="ASFKTablenorm"/>
              <w:ind w:left="57" w:right="57"/>
            </w:pPr>
            <w:r w:rsidRPr="00ED0CCD">
              <w:t>Код по Сводному реестру вносителя (учетный номер вносителя).</w:t>
            </w:r>
          </w:p>
          <w:p w:rsidR="00F859A1" w:rsidRPr="00ED0CCD" w:rsidRDefault="00F859A1" w:rsidP="00F859A1">
            <w:pPr>
              <w:pStyle w:val="ASFKTablenorm"/>
              <w:ind w:left="57" w:right="57"/>
            </w:pPr>
            <w:r w:rsidRPr="00ED0CCD">
              <w:t>Заполняется при импорте из внешних систем или при ручном вводе.</w:t>
            </w:r>
          </w:p>
          <w:p w:rsidR="00F859A1" w:rsidRPr="00ED0CCD" w:rsidRDefault="00F859A1" w:rsidP="00F859A1">
            <w:pPr>
              <w:pStyle w:val="ASFKTablenorm"/>
              <w:ind w:left="57" w:right="57"/>
            </w:pPr>
            <w:r w:rsidRPr="00ED0CCD">
              <w:t xml:space="preserve">Правила заполнения при ручном вводе не зависят от значения технологического реквизита «Переход на СР». На АРМ клиентов в поле автоматически указывается код по Сводному реестру клиента из системной константы «Код по СР». </w:t>
            </w:r>
          </w:p>
          <w:p w:rsidR="00F859A1" w:rsidRPr="00ED0CCD" w:rsidRDefault="00F859A1" w:rsidP="00F859A1">
            <w:pPr>
              <w:pStyle w:val="ASFKTablenorm"/>
              <w:ind w:left="57" w:right="57"/>
            </w:pPr>
            <w:r w:rsidRPr="00ED0CCD">
              <w:t>Значение может быть изменено вручную или путем выбора из Сводного реестра или справочника «Уполномоченные подразделения. Доступность выбора из справочника зависит от значения технологического реквизита «Переход на СР». При значении «1» доступен выбор из Сводного реестра. При значении «0» доступен выбор из справочника РУБП/ПУБП/НУБП или «Уполномоченные подразделения».</w:t>
            </w:r>
          </w:p>
          <w:p w:rsidR="00F859A1" w:rsidRPr="00ED0CCD" w:rsidRDefault="00F859A1" w:rsidP="00F859A1">
            <w:pPr>
              <w:pStyle w:val="ASFKTablenorm"/>
              <w:ind w:left="57" w:right="57"/>
            </w:pPr>
            <w:r w:rsidRPr="00ED0CCD">
              <w:t>При выборе из справочника РУБП/ПУБП/НУБП значение в поле не перезаполняется (сохраняется ранее введенная информация).</w:t>
            </w:r>
          </w:p>
          <w:p w:rsidR="00F859A1" w:rsidRPr="004602F8" w:rsidRDefault="00F859A1" w:rsidP="00F859A1">
            <w:pPr>
              <w:pStyle w:val="ASFKTablenorm"/>
              <w:ind w:left="57" w:right="57"/>
            </w:pPr>
            <w:r w:rsidRPr="00ED0CCD">
              <w:t>На АРМ ОФК Off-line заполняется при импорте из внешних систем или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Организация вноситель</w:t>
            </w:r>
          </w:p>
        </w:tc>
        <w:tc>
          <w:tcPr>
            <w:tcW w:w="3736" w:type="pct"/>
            <w:shd w:val="clear" w:color="auto" w:fill="auto"/>
          </w:tcPr>
          <w:p w:rsidR="00DC1B0E" w:rsidRPr="00FF7624" w:rsidRDefault="00DC1B0E" w:rsidP="00DC1B0E">
            <w:pPr>
              <w:pStyle w:val="ASFKTablenorm"/>
              <w:ind w:left="57" w:right="57"/>
            </w:pPr>
            <w:r w:rsidRPr="00FF7624">
              <w:t>Заполняется при импорте из внешних систем или вручную.</w:t>
            </w:r>
          </w:p>
          <w:p w:rsidR="00DC1B0E" w:rsidRPr="00FF7624" w:rsidRDefault="00DC1B0E" w:rsidP="00DC1B0E">
            <w:pPr>
              <w:pStyle w:val="ASFKTablenorm"/>
              <w:ind w:left="57" w:right="57"/>
            </w:pPr>
            <w:r w:rsidRPr="00FF7624">
              <w:t xml:space="preserve">На АРМ ПБС и АРМ НУБП в поле указывается полное наименование из актуальной реестровой записи Сводного реестра, соответствующей клиенту. </w:t>
            </w:r>
          </w:p>
          <w:p w:rsidR="00DC1B0E" w:rsidRPr="00FF7624" w:rsidRDefault="00DC1B0E" w:rsidP="00DC1B0E">
            <w:pPr>
              <w:pStyle w:val="ASFKTablenorm"/>
              <w:ind w:left="57" w:right="57"/>
            </w:pPr>
            <w:r w:rsidRPr="00FF7624">
              <w:t>В случае отсутствия актуальной реестровой записи в Сводном реестре, то в поле указывается полное наименование из актуальной реестровой записи справочника РУБП/ПУБП/НУБП, соответствующей клиенту.</w:t>
            </w:r>
          </w:p>
          <w:p w:rsidR="00DC1B0E" w:rsidRPr="00FF7624" w:rsidRDefault="00DC1B0E" w:rsidP="00DC1B0E">
            <w:pPr>
              <w:pStyle w:val="ASFKTablenorm"/>
              <w:ind w:left="57" w:right="57"/>
            </w:pPr>
            <w:r w:rsidRPr="00FF7624">
              <w:t>На АРМ УП автоматически не заполняется.</w:t>
            </w:r>
          </w:p>
          <w:p w:rsidR="00DC1B0E" w:rsidRPr="00FF7624" w:rsidRDefault="00DC1B0E" w:rsidP="00DC1B0E">
            <w:pPr>
              <w:pStyle w:val="ASFKTablenorm"/>
              <w:ind w:left="57" w:right="57"/>
            </w:pPr>
            <w:r w:rsidRPr="00FF7624">
              <w:t>Значение может быть изменено вручную или путем выбора реестровой записи справочника РУБП/ПУБП/НУБП с использованием функциональной кнопки поиска в соответствующем справочнике. Доступность выбора из справочника зависит от значения константы «Переход на СР». При значении «0» доступен выбор из справочника РУБП/ПУБП/НУБП. При значении «1» доступен выбор из Сводного реестра.</w:t>
            </w:r>
          </w:p>
          <w:p w:rsidR="00DC1B0E" w:rsidRPr="00FF7624" w:rsidRDefault="00DC1B0E" w:rsidP="00DC1B0E">
            <w:pPr>
              <w:pStyle w:val="ASFKTablenorm"/>
              <w:ind w:left="57" w:right="57"/>
            </w:pPr>
            <w:r w:rsidRPr="00FF7624">
              <w:lastRenderedPageBreak/>
              <w:t>На АРМ ОФК Off-line заполняется при импорте из внешних систем.</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lastRenderedPageBreak/>
              <w:t>По ОКПО</w:t>
            </w:r>
          </w:p>
        </w:tc>
        <w:tc>
          <w:tcPr>
            <w:tcW w:w="3736" w:type="pct"/>
            <w:shd w:val="clear" w:color="auto" w:fill="auto"/>
          </w:tcPr>
          <w:p w:rsidR="00DC1B0E" w:rsidRPr="00FF7624" w:rsidRDefault="00DC1B0E" w:rsidP="00DC1B0E">
            <w:pPr>
              <w:pStyle w:val="ASFKTablenorm"/>
              <w:ind w:left="57" w:right="57"/>
            </w:pPr>
            <w:r w:rsidRPr="00FF7624">
              <w:t>Код по ОКПО вносителя.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Банк-вноситель</w:t>
            </w:r>
          </w:p>
        </w:tc>
        <w:tc>
          <w:tcPr>
            <w:tcW w:w="3736" w:type="pct"/>
            <w:shd w:val="clear" w:color="auto" w:fill="auto"/>
          </w:tcPr>
          <w:p w:rsidR="00DC1B0E" w:rsidRPr="00FF7624" w:rsidRDefault="00DC1B0E" w:rsidP="00DC1B0E">
            <w:pPr>
              <w:pStyle w:val="ASFKTablenorm"/>
              <w:ind w:left="57" w:right="57"/>
            </w:pPr>
            <w:r w:rsidRPr="00FF7624">
              <w:t>Наименование банка вносителя.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БИК банка-вносителя</w:t>
            </w:r>
          </w:p>
        </w:tc>
        <w:tc>
          <w:tcPr>
            <w:tcW w:w="3736" w:type="pct"/>
            <w:shd w:val="clear" w:color="auto" w:fill="auto"/>
          </w:tcPr>
          <w:p w:rsidR="00DC1B0E" w:rsidRPr="00FF7624" w:rsidRDefault="00DC1B0E" w:rsidP="00DC1B0E">
            <w:pPr>
              <w:pStyle w:val="ASFKTablenorm"/>
              <w:ind w:left="57" w:right="57"/>
            </w:pPr>
            <w:r w:rsidRPr="00FF7624">
              <w:t>БИК банка вносителя.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ED0CCD" w:rsidRDefault="00F859A1" w:rsidP="00DC1B0E">
            <w:pPr>
              <w:pStyle w:val="ASFKTablenorm"/>
              <w:ind w:left="57" w:right="57"/>
            </w:pPr>
            <w:r w:rsidRPr="00ED0CCD">
              <w:t>Номер счета</w:t>
            </w:r>
          </w:p>
        </w:tc>
        <w:tc>
          <w:tcPr>
            <w:tcW w:w="3736" w:type="pct"/>
            <w:shd w:val="clear" w:color="auto" w:fill="auto"/>
          </w:tcPr>
          <w:p w:rsidR="00DC1B0E" w:rsidRPr="00ED0CCD" w:rsidRDefault="00DC1B0E" w:rsidP="00DC1B0E">
            <w:pPr>
              <w:pStyle w:val="ASFKTablenorm"/>
              <w:ind w:left="57" w:right="57"/>
            </w:pPr>
            <w:r w:rsidRPr="00ED0CCD">
              <w:t>Номер банковского счета банка-вносителя.</w:t>
            </w:r>
          </w:p>
          <w:p w:rsidR="00DC1B0E" w:rsidRPr="00FF7624" w:rsidRDefault="00DC1B0E" w:rsidP="00DC1B0E">
            <w:pPr>
              <w:pStyle w:val="ASFKTablenorm"/>
              <w:ind w:left="57" w:right="57"/>
            </w:pPr>
            <w:r w:rsidRPr="00ED0CCD">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Получатель</w:t>
            </w:r>
          </w:p>
        </w:tc>
        <w:tc>
          <w:tcPr>
            <w:tcW w:w="3736" w:type="pct"/>
            <w:shd w:val="clear" w:color="auto" w:fill="auto"/>
          </w:tcPr>
          <w:p w:rsidR="00DC1B0E" w:rsidRPr="00FF7624" w:rsidRDefault="00DC1B0E" w:rsidP="00DC1B0E">
            <w:pPr>
              <w:pStyle w:val="ASFKTablenorm"/>
              <w:ind w:left="57" w:right="57"/>
            </w:pPr>
            <w:r w:rsidRPr="00FF7624">
              <w:t>Наименование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По ОКПО</w:t>
            </w:r>
          </w:p>
        </w:tc>
        <w:tc>
          <w:tcPr>
            <w:tcW w:w="3736" w:type="pct"/>
            <w:shd w:val="clear" w:color="auto" w:fill="auto"/>
          </w:tcPr>
          <w:p w:rsidR="00DC1B0E" w:rsidRPr="00FF7624" w:rsidRDefault="00DC1B0E" w:rsidP="00DC1B0E">
            <w:pPr>
              <w:pStyle w:val="ASFKTablenorm"/>
              <w:ind w:left="57" w:right="57"/>
            </w:pPr>
            <w:r w:rsidRPr="00FF7624">
              <w:t>Код по ОКПО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ИНН</w:t>
            </w:r>
          </w:p>
        </w:tc>
        <w:tc>
          <w:tcPr>
            <w:tcW w:w="3736" w:type="pct"/>
            <w:shd w:val="clear" w:color="auto" w:fill="auto"/>
          </w:tcPr>
          <w:p w:rsidR="00DC1B0E" w:rsidRPr="00FF7624" w:rsidRDefault="00DC1B0E" w:rsidP="00DC1B0E">
            <w:pPr>
              <w:pStyle w:val="ASFKTablenorm"/>
              <w:ind w:left="57" w:right="57"/>
            </w:pPr>
            <w:r w:rsidRPr="00FF7624">
              <w:t>ИНН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КПП</w:t>
            </w:r>
          </w:p>
        </w:tc>
        <w:tc>
          <w:tcPr>
            <w:tcW w:w="3736" w:type="pct"/>
            <w:shd w:val="clear" w:color="auto" w:fill="auto"/>
          </w:tcPr>
          <w:p w:rsidR="00DC1B0E" w:rsidRPr="00FF7624" w:rsidRDefault="00DC1B0E" w:rsidP="00DC1B0E">
            <w:pPr>
              <w:pStyle w:val="ASFKTablenorm"/>
              <w:ind w:left="57" w:right="57"/>
            </w:pPr>
            <w:r w:rsidRPr="00FF7624">
              <w:t>КПП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Номер лицевого счета</w:t>
            </w:r>
          </w:p>
        </w:tc>
        <w:tc>
          <w:tcPr>
            <w:tcW w:w="3736" w:type="pct"/>
            <w:shd w:val="clear" w:color="auto" w:fill="auto"/>
          </w:tcPr>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Банк-получатель</w:t>
            </w:r>
          </w:p>
        </w:tc>
        <w:tc>
          <w:tcPr>
            <w:tcW w:w="3736" w:type="pct"/>
            <w:shd w:val="clear" w:color="auto" w:fill="auto"/>
          </w:tcPr>
          <w:p w:rsidR="00DC1B0E" w:rsidRPr="00FF7624" w:rsidRDefault="00DC1B0E" w:rsidP="00DC1B0E">
            <w:pPr>
              <w:pStyle w:val="ASFKTablenorm"/>
              <w:ind w:left="57" w:right="57"/>
            </w:pPr>
            <w:r w:rsidRPr="00FF7624">
              <w:t>Наименование банка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БИК</w:t>
            </w:r>
          </w:p>
        </w:tc>
        <w:tc>
          <w:tcPr>
            <w:tcW w:w="3736" w:type="pct"/>
            <w:shd w:val="clear" w:color="auto" w:fill="auto"/>
          </w:tcPr>
          <w:p w:rsidR="00DC1B0E" w:rsidRPr="00FF7624" w:rsidRDefault="00DC1B0E" w:rsidP="00DC1B0E">
            <w:pPr>
              <w:pStyle w:val="ASFKTablenorm"/>
              <w:ind w:left="57" w:right="57"/>
            </w:pPr>
            <w:r w:rsidRPr="00FF7624">
              <w:t>БИК банка получателя.</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ED0CCD" w:rsidRDefault="00F859A1" w:rsidP="00DC1B0E">
            <w:pPr>
              <w:pStyle w:val="ASFKTablenorm"/>
              <w:ind w:left="57" w:right="57"/>
            </w:pPr>
            <w:r w:rsidRPr="00ED0CCD">
              <w:t>Номер счета</w:t>
            </w:r>
          </w:p>
        </w:tc>
        <w:tc>
          <w:tcPr>
            <w:tcW w:w="3736" w:type="pct"/>
            <w:shd w:val="clear" w:color="auto" w:fill="auto"/>
          </w:tcPr>
          <w:p w:rsidR="00DC1B0E" w:rsidRPr="00ED0CCD" w:rsidRDefault="00DC1B0E" w:rsidP="00DC1B0E">
            <w:pPr>
              <w:pStyle w:val="ASFKTablenorm"/>
              <w:ind w:left="57" w:right="57"/>
            </w:pPr>
            <w:r w:rsidRPr="00ED0CCD">
              <w:t>Номер банковского счета банка получателя.</w:t>
            </w:r>
          </w:p>
          <w:p w:rsidR="00DC1B0E" w:rsidRPr="00FF7624" w:rsidRDefault="00DC1B0E" w:rsidP="00DC1B0E">
            <w:pPr>
              <w:pStyle w:val="ASFKTablenorm"/>
              <w:ind w:left="57" w:right="57"/>
            </w:pPr>
            <w:r w:rsidRPr="00ED0CCD">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ED0CCD" w:rsidRDefault="00DC1B0E" w:rsidP="00DC1B0E">
            <w:pPr>
              <w:pStyle w:val="ASFKTablenorm"/>
              <w:ind w:left="57" w:right="57"/>
            </w:pPr>
            <w:r w:rsidRPr="00ED0CCD">
              <w:t>Код валюты по ОКВ</w:t>
            </w:r>
          </w:p>
        </w:tc>
        <w:tc>
          <w:tcPr>
            <w:tcW w:w="3736" w:type="pct"/>
            <w:shd w:val="clear" w:color="auto" w:fill="auto"/>
          </w:tcPr>
          <w:p w:rsidR="00F859A1" w:rsidRPr="00ED0CCD" w:rsidRDefault="00F859A1" w:rsidP="00F859A1">
            <w:pPr>
              <w:pStyle w:val="ASFKTablenorm"/>
              <w:ind w:left="57" w:right="57"/>
            </w:pPr>
            <w:r w:rsidRPr="00ED0CCD">
              <w:t>Заполняется при импорте из внешних систем или вручную.</w:t>
            </w:r>
          </w:p>
          <w:p w:rsidR="00F859A1" w:rsidRPr="00ED0CCD" w:rsidRDefault="00F859A1" w:rsidP="00F859A1">
            <w:pPr>
              <w:pStyle w:val="ASFKTablenorm"/>
              <w:ind w:left="57" w:right="57"/>
            </w:pPr>
            <w:r w:rsidRPr="00ED0CCD">
              <w:t>При ручном вводе автоматически заполняется значением кода валюты, определенной для системы как валюта по умолчанию (643).</w:t>
            </w:r>
          </w:p>
          <w:p w:rsidR="00F859A1" w:rsidRPr="00ED0CCD" w:rsidRDefault="00F859A1" w:rsidP="00F859A1">
            <w:pPr>
              <w:pStyle w:val="ASFKTablenorm"/>
              <w:ind w:left="57" w:right="57"/>
            </w:pPr>
            <w:r w:rsidRPr="00ED0CCD">
              <w:t>Значение может быть изменено пользователем путем выбора значения из справочника «Валюты» (ОКВ) (из поля «Цифровой код валюты»).</w:t>
            </w:r>
          </w:p>
          <w:p w:rsidR="00DC1B0E" w:rsidRPr="00FF7624" w:rsidRDefault="00F859A1" w:rsidP="00F859A1">
            <w:pPr>
              <w:pStyle w:val="ASFKTableNum"/>
              <w:numPr>
                <w:ilvl w:val="0"/>
                <w:numId w:val="0"/>
              </w:numPr>
            </w:pPr>
            <w:r w:rsidRPr="00ED0CCD">
              <w:t>На АРМ ОФК Off-line заполняется при импорте из внешних систем.</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Орган ФК</w:t>
            </w:r>
          </w:p>
        </w:tc>
        <w:tc>
          <w:tcPr>
            <w:tcW w:w="3736" w:type="pct"/>
            <w:shd w:val="clear" w:color="auto" w:fill="auto"/>
          </w:tcPr>
          <w:p w:rsidR="00DC1B0E" w:rsidRPr="00FF7624" w:rsidRDefault="00DC1B0E" w:rsidP="00DC1B0E">
            <w:pPr>
              <w:pStyle w:val="ASFKTablenorm"/>
              <w:ind w:left="57" w:right="57"/>
            </w:pPr>
            <w:r w:rsidRPr="00FF7624">
              <w:t>Наименование ТОФК.</w:t>
            </w:r>
          </w:p>
          <w:p w:rsidR="00DC1B0E" w:rsidRPr="00FF7624" w:rsidRDefault="00DC1B0E" w:rsidP="00DC1B0E">
            <w:pPr>
              <w:pStyle w:val="ASFKTablenorm"/>
              <w:ind w:left="57" w:right="57"/>
            </w:pPr>
            <w:r w:rsidRPr="00FF7624">
              <w:lastRenderedPageBreak/>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lastRenderedPageBreak/>
              <w:t>По КОФК</w:t>
            </w:r>
          </w:p>
        </w:tc>
        <w:tc>
          <w:tcPr>
            <w:tcW w:w="3736" w:type="pct"/>
            <w:shd w:val="clear" w:color="auto" w:fill="auto"/>
          </w:tcPr>
          <w:p w:rsidR="00DC1B0E" w:rsidRPr="00FF7624" w:rsidRDefault="00DC1B0E" w:rsidP="00DC1B0E">
            <w:pPr>
              <w:pStyle w:val="ASFKTablenorm"/>
              <w:ind w:left="57" w:right="57"/>
            </w:pPr>
            <w:r w:rsidRPr="00FF7624">
              <w:t>Код ТОФК по КОФК.</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ED0CCD" w:rsidRPr="00FF7624" w:rsidTr="0054687E">
        <w:tc>
          <w:tcPr>
            <w:tcW w:w="1264" w:type="pct"/>
            <w:shd w:val="clear" w:color="auto" w:fill="auto"/>
          </w:tcPr>
          <w:p w:rsidR="00ED0CCD" w:rsidRPr="00FF7624" w:rsidRDefault="00ED0CCD" w:rsidP="0054687E">
            <w:pPr>
              <w:pStyle w:val="ASFKTablenorm"/>
              <w:ind w:left="57" w:right="57"/>
            </w:pPr>
            <w:r w:rsidRPr="00FF7624">
              <w:t>По Сводному реестру</w:t>
            </w:r>
          </w:p>
        </w:tc>
        <w:tc>
          <w:tcPr>
            <w:tcW w:w="3736" w:type="pct"/>
            <w:shd w:val="clear" w:color="auto" w:fill="auto"/>
          </w:tcPr>
          <w:p w:rsidR="00ED0CCD" w:rsidRPr="00FF7624" w:rsidRDefault="00ED0CCD" w:rsidP="0054687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Планируемая дата совершения операции</w:t>
            </w:r>
          </w:p>
        </w:tc>
        <w:tc>
          <w:tcPr>
            <w:tcW w:w="3736" w:type="pct"/>
            <w:shd w:val="clear" w:color="auto" w:fill="auto"/>
          </w:tcPr>
          <w:p w:rsidR="00DC1B0E" w:rsidRPr="00FF7624" w:rsidRDefault="00DC1B0E" w:rsidP="00DC1B0E">
            <w:pPr>
              <w:pStyle w:val="ASFKTablenorm"/>
              <w:ind w:left="57" w:right="57"/>
            </w:pPr>
            <w:r w:rsidRPr="00FF7624">
              <w:t>Планируемая дата совершения операции.</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Код объекта по ФАИП</w:t>
            </w:r>
          </w:p>
        </w:tc>
        <w:tc>
          <w:tcPr>
            <w:tcW w:w="3736" w:type="pct"/>
            <w:shd w:val="clear" w:color="auto" w:fill="auto"/>
          </w:tcPr>
          <w:p w:rsidR="00DC1B0E" w:rsidRPr="00FF7624" w:rsidRDefault="00DC1B0E" w:rsidP="00DC1B0E">
            <w:pPr>
              <w:pStyle w:val="ASFKTablenorm"/>
              <w:ind w:left="57" w:right="57"/>
            </w:pPr>
            <w:r w:rsidRPr="00FF7624">
              <w:t>Значение указывается вручную. Значение выбирается из справочника «ФАИП»:</w:t>
            </w:r>
          </w:p>
          <w:p w:rsidR="00DC1B0E" w:rsidRPr="00FF7624" w:rsidRDefault="00DC1B0E" w:rsidP="00DC1B0E">
            <w:pPr>
              <w:pStyle w:val="ASFKTableListMark"/>
            </w:pPr>
            <w:r w:rsidRPr="00FF7624">
              <w:t>если в документе указан л/с с кодом 21, 31 или 41, то для выбора из справочника «ФАИП» доступны записи с признаком активности, равным «Да», в которых дата начала действия меньше или равно дате документа (дата окончания действия не учитывается).</w:t>
            </w:r>
          </w:p>
          <w:p w:rsidR="00DC1B0E" w:rsidRPr="00FF7624" w:rsidRDefault="00DC1B0E" w:rsidP="00DC1B0E">
            <w:pPr>
              <w:pStyle w:val="ASFKTableListMark"/>
            </w:pPr>
            <w:r w:rsidRPr="00FF7624">
              <w:t xml:space="preserve">если в документе указан л/с, кроме 21, 31 или 41, то для выбора из справочника доступны записи с признаком активности, актуальные на дату документа. </w:t>
            </w:r>
          </w:p>
          <w:p w:rsidR="00DC1B0E" w:rsidRPr="00FF7624" w:rsidRDefault="00DC1B0E" w:rsidP="00DC1B0E">
            <w:pPr>
              <w:pStyle w:val="ASFKTablenorm"/>
              <w:ind w:left="57" w:right="57"/>
            </w:pPr>
            <w:r w:rsidRPr="00FF7624">
              <w:t>Для л/с с кодом 03, 14 доступен выбор значения из справочника «Перечень кодов и мероприятий по информатизации».</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Учетный номер БО</w:t>
            </w:r>
          </w:p>
        </w:tc>
        <w:tc>
          <w:tcPr>
            <w:tcW w:w="3736" w:type="pct"/>
            <w:shd w:val="clear" w:color="auto" w:fill="auto"/>
          </w:tcPr>
          <w:p w:rsidR="00DC1B0E" w:rsidRPr="00FF7624" w:rsidRDefault="00DC1B0E" w:rsidP="00DC1B0E">
            <w:pPr>
              <w:pStyle w:val="ASFKTablenorm"/>
              <w:ind w:left="57" w:right="57"/>
            </w:pPr>
            <w:r w:rsidRPr="00FF7624">
              <w:t>Заполняется при импорте внешних систем соответствующим значением из файла, или значение указывается вручную.</w:t>
            </w:r>
          </w:p>
        </w:tc>
      </w:tr>
      <w:tr w:rsidR="00DC1B0E" w:rsidRPr="00FF7624" w:rsidTr="00DC1B0E">
        <w:tc>
          <w:tcPr>
            <w:tcW w:w="5000" w:type="pct"/>
            <w:gridSpan w:val="2"/>
            <w:shd w:val="clear" w:color="auto" w:fill="auto"/>
          </w:tcPr>
          <w:p w:rsidR="00DC1B0E" w:rsidRPr="00FF7624" w:rsidRDefault="00DC1B0E" w:rsidP="00DC1B0E">
            <w:pPr>
              <w:pStyle w:val="ASFKTablenorm"/>
              <w:ind w:left="57" w:right="57"/>
            </w:pPr>
            <w:r w:rsidRPr="00FF7624">
              <w:t>Группа полей «Расшифровка документа»</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Вид средств</w:t>
            </w:r>
          </w:p>
        </w:tc>
        <w:tc>
          <w:tcPr>
            <w:tcW w:w="3736" w:type="pct"/>
            <w:shd w:val="clear" w:color="auto" w:fill="auto"/>
          </w:tcPr>
          <w:p w:rsidR="00DC1B0E" w:rsidRPr="00FF7624" w:rsidRDefault="00DC1B0E" w:rsidP="00DC1B0E">
            <w:pPr>
              <w:pStyle w:val="ASFKTablenorm"/>
              <w:ind w:left="57" w:right="57"/>
            </w:pPr>
            <w:r w:rsidRPr="00FF7624">
              <w:t>Код вида средств.</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Наименование вида средств</w:t>
            </w:r>
          </w:p>
        </w:tc>
        <w:tc>
          <w:tcPr>
            <w:tcW w:w="3736" w:type="pct"/>
            <w:shd w:val="clear" w:color="auto" w:fill="auto"/>
          </w:tcPr>
          <w:p w:rsidR="00DC1B0E" w:rsidRPr="00FF7624" w:rsidRDefault="00DC1B0E" w:rsidP="00DC1B0E">
            <w:pPr>
              <w:pStyle w:val="ASFKTablenorm"/>
              <w:ind w:left="57" w:right="57"/>
            </w:pPr>
            <w:r w:rsidRPr="00FF7624">
              <w:t>Наименование вида средств.</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КБК</w:t>
            </w:r>
          </w:p>
        </w:tc>
        <w:tc>
          <w:tcPr>
            <w:tcW w:w="3736" w:type="pct"/>
            <w:shd w:val="clear" w:color="auto" w:fill="auto"/>
          </w:tcPr>
          <w:p w:rsidR="00DC1B0E" w:rsidRPr="00FF7624" w:rsidRDefault="00DC1B0E" w:rsidP="00DC1B0E">
            <w:pPr>
              <w:pStyle w:val="ASFKTablenorm"/>
              <w:ind w:left="57" w:right="57"/>
            </w:pPr>
            <w:r w:rsidRPr="00FF7624">
              <w:t>Код по КБК.</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Код цели (аналитический код)</w:t>
            </w:r>
          </w:p>
        </w:tc>
        <w:tc>
          <w:tcPr>
            <w:tcW w:w="3736" w:type="pct"/>
            <w:shd w:val="clear" w:color="auto" w:fill="auto"/>
          </w:tcPr>
          <w:p w:rsidR="00DC1B0E" w:rsidRPr="00FF7624" w:rsidRDefault="00DC1B0E" w:rsidP="00DC1B0E">
            <w:pPr>
              <w:pStyle w:val="ASFKTablenorm"/>
              <w:ind w:left="57" w:right="57"/>
            </w:pPr>
            <w:r w:rsidRPr="00FF7624">
              <w:t>Код цели (аналитический код).</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p w:rsidR="00DC1B0E" w:rsidRPr="00FF7624" w:rsidRDefault="00DC1B0E" w:rsidP="00DC1B0E">
            <w:pPr>
              <w:pStyle w:val="ASFKTablenorm"/>
              <w:ind w:left="57" w:right="57"/>
            </w:pPr>
            <w:r w:rsidRPr="00FF7624">
              <w:t>Может быть заполнено вручную или выбором из справочника в зависимости от значения поля «Номер ЛС» документа:</w:t>
            </w:r>
          </w:p>
          <w:p w:rsidR="00DC1B0E" w:rsidRPr="00FF7624" w:rsidRDefault="00DC1B0E" w:rsidP="00DC1B0E">
            <w:pPr>
              <w:pStyle w:val="ASFKTableListMark"/>
            </w:pPr>
            <w:r w:rsidRPr="00FF7624">
              <w:t>если тип ЛС 21 или 31, то - «Коды целей субсидий/субвенций», «Коды субсидий НУБП»;</w:t>
            </w:r>
          </w:p>
          <w:p w:rsidR="00DC1B0E" w:rsidRPr="00FF7624" w:rsidRDefault="00DC1B0E" w:rsidP="00DC1B0E">
            <w:pPr>
              <w:pStyle w:val="ASFKTableListMark"/>
            </w:pPr>
            <w:r w:rsidRPr="00FF7624">
              <w:t>если тип ЛС 41, на котором не открыт допустимый показатель СМТ_АВ и «ЦЕЛ_СРЕД_П», то - «Коды субсидий НУБП»;</w:t>
            </w:r>
          </w:p>
          <w:p w:rsidR="00DC1B0E" w:rsidRPr="00FF7624" w:rsidRDefault="00DC1B0E" w:rsidP="00DC1B0E">
            <w:pPr>
              <w:pStyle w:val="ASFKTableListMark"/>
            </w:pPr>
            <w:r w:rsidRPr="00FF7624">
              <w:t>если тип ЛС 41, на котором открыт допустимый показатель СМТ_АВ и «ЦЕЛ_СРЕД_П», то - «Перечень направлений расходования целевых средств» или «Перечень источников поступлений целевых средств»;</w:t>
            </w:r>
          </w:p>
          <w:p w:rsidR="00DC1B0E" w:rsidRPr="00FF7624" w:rsidRDefault="00DC1B0E" w:rsidP="00DC1B0E">
            <w:pPr>
              <w:pStyle w:val="ASFKTableListMark"/>
            </w:pPr>
            <w:r w:rsidRPr="00FF7624">
              <w:lastRenderedPageBreak/>
              <w:t>иначе, - «Коды целей субсидий/субвенций».</w:t>
            </w:r>
          </w:p>
          <w:p w:rsidR="00DC1B0E" w:rsidRPr="00FF7624" w:rsidRDefault="00DC1B0E" w:rsidP="00DC1B0E">
            <w:pPr>
              <w:pStyle w:val="ASFKTablenorm"/>
              <w:ind w:left="57" w:right="57"/>
            </w:pPr>
            <w:r w:rsidRPr="00FF7624">
              <w:t>На АРМ ОФК off-line:</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lastRenderedPageBreak/>
              <w:t>Символ</w:t>
            </w:r>
          </w:p>
        </w:tc>
        <w:tc>
          <w:tcPr>
            <w:tcW w:w="3736" w:type="pct"/>
            <w:shd w:val="clear" w:color="auto" w:fill="auto"/>
          </w:tcPr>
          <w:p w:rsidR="00DC1B0E" w:rsidRPr="00FF7624" w:rsidRDefault="00DC1B0E" w:rsidP="00DC1B0E">
            <w:pPr>
              <w:pStyle w:val="ASFKTablenorm"/>
              <w:ind w:left="57" w:right="57"/>
            </w:pPr>
            <w:r w:rsidRPr="00FF7624">
              <w:t>Символ кассового плана.</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Сумма</w:t>
            </w:r>
          </w:p>
        </w:tc>
        <w:tc>
          <w:tcPr>
            <w:tcW w:w="3736" w:type="pct"/>
            <w:shd w:val="clear" w:color="auto" w:fill="auto"/>
          </w:tcPr>
          <w:p w:rsidR="00DC1B0E" w:rsidRPr="00FF7624" w:rsidRDefault="00DC1B0E" w:rsidP="00DC1B0E">
            <w:pPr>
              <w:pStyle w:val="ASFKTablenorm"/>
              <w:ind w:left="57" w:right="57"/>
            </w:pPr>
            <w:r w:rsidRPr="00FF7624">
              <w:t>Сумма.</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По ОКТМО</w:t>
            </w:r>
          </w:p>
        </w:tc>
        <w:tc>
          <w:tcPr>
            <w:tcW w:w="3736" w:type="pct"/>
            <w:shd w:val="clear" w:color="auto" w:fill="auto"/>
          </w:tcPr>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Содержание операции (код)</w:t>
            </w:r>
          </w:p>
        </w:tc>
        <w:tc>
          <w:tcPr>
            <w:tcW w:w="3736" w:type="pct"/>
            <w:shd w:val="clear" w:color="auto" w:fill="auto"/>
          </w:tcPr>
          <w:p w:rsidR="00DC1B0E" w:rsidRPr="00FF7624" w:rsidRDefault="00DC1B0E" w:rsidP="00DC1B0E">
            <w:pPr>
              <w:pStyle w:val="ASFKTablenorm"/>
              <w:ind w:left="57" w:right="57"/>
            </w:pPr>
            <w:r w:rsidRPr="00FF7624">
              <w:t>Код содержания операции.</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 из списка.</w:t>
            </w:r>
          </w:p>
          <w:p w:rsidR="00DC1B0E" w:rsidRPr="00FF7624" w:rsidRDefault="00DC1B0E" w:rsidP="00DC1B0E">
            <w:pPr>
              <w:pStyle w:val="ASFKTablenorm"/>
              <w:ind w:left="57" w:right="57"/>
            </w:pPr>
            <w:r w:rsidRPr="00FF7624">
              <w:t>Допустимые значения: 1, 2, пусто.</w:t>
            </w:r>
          </w:p>
          <w:p w:rsidR="00DC1B0E" w:rsidRPr="00FF7624" w:rsidRDefault="00DC1B0E" w:rsidP="00DC1B0E">
            <w:pPr>
              <w:pStyle w:val="ASFKTablenorm"/>
              <w:ind w:left="57" w:right="57"/>
            </w:pPr>
            <w:r w:rsidRPr="00FF7624">
              <w:t>Значение по умолчанию пусто.</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Содержание операции (наименование)</w:t>
            </w:r>
          </w:p>
        </w:tc>
        <w:tc>
          <w:tcPr>
            <w:tcW w:w="3736" w:type="pct"/>
            <w:shd w:val="clear" w:color="auto" w:fill="auto"/>
          </w:tcPr>
          <w:p w:rsidR="00DC1B0E" w:rsidRPr="00FF7624" w:rsidRDefault="00DC1B0E" w:rsidP="00DC1B0E">
            <w:pPr>
              <w:pStyle w:val="ASFKTablenorm"/>
              <w:ind w:left="57" w:right="57"/>
            </w:pPr>
            <w:r w:rsidRPr="00FF7624">
              <w:t>Наименование содержания операции.</w:t>
            </w:r>
          </w:p>
          <w:p w:rsidR="00DC1B0E" w:rsidRPr="00FF7624" w:rsidRDefault="00DC1B0E" w:rsidP="00DC1B0E">
            <w:pPr>
              <w:pStyle w:val="ASFKTablenorm"/>
              <w:ind w:left="57" w:right="57"/>
            </w:pPr>
            <w:r w:rsidRPr="00FF7624">
              <w:t>Заполняется автоматически соответствующим значением наименования на основании кода содержания операции.</w:t>
            </w:r>
          </w:p>
          <w:p w:rsidR="00DC1B0E" w:rsidRPr="00FF7624" w:rsidRDefault="00DC1B0E" w:rsidP="00DC1B0E">
            <w:pPr>
              <w:pStyle w:val="ASFKTablenorm"/>
              <w:ind w:left="57" w:right="57"/>
            </w:pPr>
            <w:r w:rsidRPr="00FF7624">
              <w:t>1 – «внесение наличных денежных средств»;</w:t>
            </w:r>
          </w:p>
          <w:p w:rsidR="00DC1B0E" w:rsidRPr="00FF7624" w:rsidRDefault="00DC1B0E" w:rsidP="00DC1B0E">
            <w:pPr>
              <w:pStyle w:val="ASFKTablenorm"/>
              <w:ind w:left="57" w:right="57"/>
            </w:pPr>
            <w:r w:rsidRPr="00FF7624">
              <w:t>2 – «внесение неиспользованных денежных средств».</w:t>
            </w:r>
          </w:p>
          <w:p w:rsidR="00DC1B0E" w:rsidRPr="00FF7624" w:rsidRDefault="00DC1B0E" w:rsidP="00DC1B0E">
            <w:pPr>
              <w:pStyle w:val="ASFKTablenorm"/>
              <w:ind w:left="57" w:right="57"/>
            </w:pPr>
            <w:r w:rsidRPr="00FF7624">
              <w:t>Не доступно для ввода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Примечание</w:t>
            </w:r>
          </w:p>
        </w:tc>
        <w:tc>
          <w:tcPr>
            <w:tcW w:w="3736" w:type="pct"/>
            <w:shd w:val="clear" w:color="auto" w:fill="auto"/>
          </w:tcPr>
          <w:p w:rsidR="00DC1B0E" w:rsidRPr="00FF7624" w:rsidRDefault="00DC1B0E" w:rsidP="00DC1B0E">
            <w:pPr>
              <w:pStyle w:val="ASFKTablenorm"/>
              <w:ind w:left="57" w:right="57"/>
            </w:pPr>
            <w:r w:rsidRPr="00FF7624">
              <w:t>Примечание.</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Итого</w:t>
            </w:r>
          </w:p>
        </w:tc>
        <w:tc>
          <w:tcPr>
            <w:tcW w:w="3736" w:type="pct"/>
            <w:shd w:val="clear" w:color="auto" w:fill="auto"/>
          </w:tcPr>
          <w:p w:rsidR="00DC1B0E" w:rsidRPr="00FF7624" w:rsidRDefault="00DC1B0E" w:rsidP="00DC1B0E">
            <w:pPr>
              <w:pStyle w:val="ASFKTablenorm"/>
              <w:ind w:left="57" w:right="57"/>
            </w:pPr>
            <w:r w:rsidRPr="00FF7624">
              <w:t>Сумма итого.</w:t>
            </w:r>
          </w:p>
          <w:p w:rsidR="00DC1B0E" w:rsidRPr="00FF7624" w:rsidRDefault="00DC1B0E" w:rsidP="00DC1B0E">
            <w:pPr>
              <w:pStyle w:val="ASFKTablenorm"/>
              <w:ind w:left="57" w:right="57"/>
            </w:pPr>
            <w:r w:rsidRPr="00FF7624">
              <w:t>Заполняется при импорте из внешних систем соответствующим значением из файла, или значение указывается вручную.</w:t>
            </w:r>
          </w:p>
        </w:tc>
      </w:tr>
      <w:tr w:rsidR="00DC1B0E" w:rsidRPr="00FF7624" w:rsidTr="00DC1B0E">
        <w:tc>
          <w:tcPr>
            <w:tcW w:w="5000" w:type="pct"/>
            <w:gridSpan w:val="2"/>
            <w:shd w:val="clear" w:color="auto" w:fill="auto"/>
          </w:tcPr>
          <w:p w:rsidR="00DC1B0E" w:rsidRPr="00FF7624" w:rsidRDefault="00DC1B0E" w:rsidP="00DC1B0E">
            <w:pPr>
              <w:pStyle w:val="ASFKTablenorm"/>
              <w:ind w:left="57" w:right="57"/>
            </w:pPr>
            <w:r w:rsidRPr="00FF7624">
              <w:t>Группа полей «Информация о номиналах банкнот/монет»</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 п/п</w:t>
            </w:r>
          </w:p>
        </w:tc>
        <w:tc>
          <w:tcPr>
            <w:tcW w:w="3736" w:type="pct"/>
            <w:shd w:val="clear" w:color="auto" w:fill="auto"/>
          </w:tcPr>
          <w:p w:rsidR="00DC1B0E" w:rsidRPr="00FF7624" w:rsidRDefault="00DC1B0E" w:rsidP="00DC1B0E">
            <w:pPr>
              <w:pStyle w:val="ASFKTablenorm"/>
              <w:ind w:left="57" w:right="57"/>
            </w:pPr>
            <w:r w:rsidRPr="00FF7624">
              <w:t>Номер строки.</w:t>
            </w:r>
          </w:p>
          <w:p w:rsidR="00DC1B0E" w:rsidRPr="00FF7624" w:rsidRDefault="00DC1B0E" w:rsidP="00DC1B0E">
            <w:pPr>
              <w:pStyle w:val="ASFKTablenorm"/>
              <w:ind w:left="57" w:right="57"/>
            </w:pPr>
            <w:r w:rsidRPr="00FF7624">
              <w:t>Значение поля не доступно для ввода вручную, рассчитывается и заполняется автоматически при добавлении строки в таблицу2.</w:t>
            </w:r>
          </w:p>
          <w:p w:rsidR="00DC1B0E" w:rsidRPr="00FF7624" w:rsidRDefault="00DC1B0E" w:rsidP="00DC1B0E">
            <w:pPr>
              <w:pStyle w:val="ASFKTablenorm"/>
              <w:ind w:left="57" w:right="57"/>
            </w:pPr>
            <w:r w:rsidRPr="00FF7624">
              <w:t>Возможные значения от 1 до 999.</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Вид наличности (наименование)</w:t>
            </w:r>
          </w:p>
        </w:tc>
        <w:tc>
          <w:tcPr>
            <w:tcW w:w="3736" w:type="pct"/>
            <w:shd w:val="clear" w:color="auto" w:fill="auto"/>
          </w:tcPr>
          <w:p w:rsidR="00DC1B0E" w:rsidRPr="00FF7624" w:rsidRDefault="00DC1B0E" w:rsidP="00DC1B0E">
            <w:pPr>
              <w:pStyle w:val="ASFKTablenorm"/>
              <w:ind w:left="57" w:right="57"/>
            </w:pPr>
            <w:r w:rsidRPr="00FF7624">
              <w:t>Отображается наименование кода вида наличности. При ручном вводе значение выбирается из списка значений:</w:t>
            </w:r>
          </w:p>
          <w:p w:rsidR="00DC1B0E" w:rsidRPr="00FF7624" w:rsidRDefault="00DC1B0E" w:rsidP="00DC1B0E">
            <w:pPr>
              <w:pStyle w:val="ASFKTableListMark"/>
            </w:pPr>
            <w:r w:rsidRPr="00FF7624">
              <w:t>«0» (монета Банка России);</w:t>
            </w:r>
          </w:p>
          <w:p w:rsidR="00DC1B0E" w:rsidRPr="00FF7624" w:rsidRDefault="00DC1B0E" w:rsidP="00DC1B0E">
            <w:pPr>
              <w:pStyle w:val="ASFKTableListMark"/>
            </w:pPr>
            <w:r w:rsidRPr="00FF7624">
              <w:t>«1» (банкноты Банка России);</w:t>
            </w:r>
          </w:p>
          <w:p w:rsidR="00DC1B0E" w:rsidRPr="00FF7624" w:rsidRDefault="00DC1B0E" w:rsidP="00DC1B0E">
            <w:pPr>
              <w:pStyle w:val="ASFKTableListMark"/>
            </w:pPr>
            <w:r w:rsidRPr="00FF7624">
              <w:t>«0\1» -записывать в код, значение в скобках отображать как наименование.</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Номинал</w:t>
            </w:r>
          </w:p>
        </w:tc>
        <w:tc>
          <w:tcPr>
            <w:tcW w:w="3736" w:type="pct"/>
            <w:shd w:val="clear" w:color="auto" w:fill="auto"/>
          </w:tcPr>
          <w:p w:rsidR="00DC1B0E" w:rsidRPr="00FF7624" w:rsidRDefault="00DC1B0E" w:rsidP="00DC1B0E">
            <w:pPr>
              <w:pStyle w:val="ASFKTablenorm"/>
              <w:ind w:left="57" w:right="57"/>
            </w:pPr>
            <w:r w:rsidRPr="00FF7624">
              <w:t>Заполняется при импорте из внешних систем, или значение указывается вручную.</w:t>
            </w:r>
          </w:p>
          <w:p w:rsidR="00DC1B0E" w:rsidRPr="00FF7624" w:rsidRDefault="00DC1B0E" w:rsidP="00DC1B0E">
            <w:pPr>
              <w:pStyle w:val="ASFKTablenorm"/>
              <w:ind w:left="57" w:right="57"/>
            </w:pPr>
            <w:r w:rsidRPr="00FF7624">
              <w:t>При ручном вводе значение выбирается из списка значений:</w:t>
            </w:r>
          </w:p>
          <w:p w:rsidR="00DC1B0E" w:rsidRPr="00FF7624" w:rsidRDefault="00DC1B0E" w:rsidP="00DC1B0E">
            <w:pPr>
              <w:pStyle w:val="ASFKTableListNum"/>
            </w:pPr>
            <w:r w:rsidRPr="00FF7624">
              <w:lastRenderedPageBreak/>
              <w:t>Для вида наличности «0» – «монета Банка России»:</w:t>
            </w:r>
          </w:p>
          <w:p w:rsidR="00DC1B0E" w:rsidRPr="00FF7624" w:rsidRDefault="00DC1B0E" w:rsidP="00DC1B0E">
            <w:pPr>
              <w:pStyle w:val="ASFKTableListMark"/>
            </w:pPr>
            <w:r w:rsidRPr="00FF7624">
              <w:t xml:space="preserve"> возможные значения: «0.01», «0.05», «0.10», «0.50», «1.00», «2.00», «5.00», «10.00».</w:t>
            </w:r>
          </w:p>
          <w:p w:rsidR="00DC1B0E" w:rsidRPr="00FF7624" w:rsidRDefault="00DC1B0E" w:rsidP="00DC1B0E">
            <w:pPr>
              <w:pStyle w:val="ASFKTableListNum"/>
            </w:pPr>
            <w:r w:rsidRPr="00FF7624">
              <w:t xml:space="preserve">Для вида наличности «1» – «банкноты Банка России»: </w:t>
            </w:r>
          </w:p>
          <w:p w:rsidR="00DC1B0E" w:rsidRPr="00FF7624" w:rsidRDefault="00DC1B0E" w:rsidP="00DC1B0E">
            <w:pPr>
              <w:pStyle w:val="ASFKTableListMark"/>
            </w:pPr>
            <w:r w:rsidRPr="00FF7624">
              <w:t>возможные значения: «10.00», «50.00», «100.00», «200.00», «500.00», «1000.00», «2000.00», «5000.00».</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lastRenderedPageBreak/>
              <w:t>Сумма</w:t>
            </w:r>
          </w:p>
        </w:tc>
        <w:tc>
          <w:tcPr>
            <w:tcW w:w="3736" w:type="pct"/>
            <w:shd w:val="clear" w:color="auto" w:fill="auto"/>
          </w:tcPr>
          <w:p w:rsidR="00DC1B0E" w:rsidRPr="00FF7624" w:rsidRDefault="00DC1B0E" w:rsidP="00DC1B0E">
            <w:pPr>
              <w:pStyle w:val="ASFKTablenorm"/>
              <w:ind w:left="57" w:right="57"/>
            </w:pPr>
            <w:r w:rsidRPr="00FF7624">
              <w:t>Сумма, получаемая банкнотами (монетой) соответствующего номинала.</w:t>
            </w:r>
          </w:p>
          <w:p w:rsidR="00DC1B0E" w:rsidRPr="00FF7624" w:rsidRDefault="00DC1B0E" w:rsidP="00DC1B0E">
            <w:pPr>
              <w:pStyle w:val="ASFKTablenorm"/>
              <w:ind w:left="57" w:right="57"/>
            </w:pPr>
            <w:r w:rsidRPr="00FF7624">
              <w:t>Заполняется при импорте из внешних систем, или значение указывается вручную.</w:t>
            </w:r>
          </w:p>
        </w:tc>
      </w:tr>
    </w:tbl>
    <w:p w:rsidR="00DC1B0E" w:rsidRPr="00FF7624" w:rsidRDefault="00DC1B0E" w:rsidP="00DC1B0E">
      <w:pPr>
        <w:pStyle w:val="ASFKNormal"/>
      </w:pPr>
      <w:r w:rsidRPr="00FF7624">
        <w:t xml:space="preserve">На закладке «Реквизиты» документа «Заявка о внесении наличных денежных средств» содержится табличный блок «Расшифровка документа». Для добавления строки расшифровки в список следует нажать на кнопку </w:t>
      </w:r>
      <w:r w:rsidRPr="00FF7624">
        <w:rPr>
          <w:noProof/>
        </w:rPr>
        <w:drawing>
          <wp:inline distT="0" distB="0" distL="0" distR="0" wp14:anchorId="7A3CB12D" wp14:editId="0566014A">
            <wp:extent cx="276225" cy="276225"/>
            <wp:effectExtent l="0" t="0" r="9525" b="9525"/>
            <wp:docPr id="321" name="Рисунок 32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_Ref531269016 \h </w:instrText>
      </w:r>
      <w:r w:rsidR="00FF7624">
        <w:instrText xml:space="preserve"> \* MERGEFORMAT </w:instrText>
      </w:r>
      <w:r w:rsidRPr="00FF7624">
        <w:fldChar w:fldCharType="separate"/>
      </w:r>
      <w:r w:rsidR="00607514">
        <w:rPr>
          <w:noProof/>
        </w:rPr>
        <w:t>171</w:t>
      </w:r>
      <w:r w:rsidRPr="00FF7624">
        <w:fldChar w:fldCharType="end"/>
      </w:r>
      <w:r w:rsidRPr="00FF7624">
        <w:t>).</w:t>
      </w:r>
    </w:p>
    <w:p w:rsidR="00DC1B0E" w:rsidRPr="00FF7624" w:rsidRDefault="00DC1B0E" w:rsidP="00DC1B0E">
      <w:pPr>
        <w:pStyle w:val="ASFKFigure"/>
      </w:pPr>
      <w:r w:rsidRPr="00FF7624">
        <w:rPr>
          <w:noProof/>
        </w:rPr>
        <w:drawing>
          <wp:inline distT="0" distB="0" distL="0" distR="0" wp14:anchorId="354C23C3" wp14:editId="4504CC4D">
            <wp:extent cx="6124575" cy="3381375"/>
            <wp:effectExtent l="0" t="0" r="9525" b="9525"/>
            <wp:docPr id="322" name="Рисунок 3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DC1B0E" w:rsidRPr="00FF7624" w:rsidRDefault="00DC1B0E" w:rsidP="00DC1B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13" w:name="_Ref531269016"/>
      <w:bookmarkStart w:id="1114" w:name="_Toc108533191"/>
      <w:bookmarkStart w:id="1115" w:name="_Toc126839339"/>
      <w:r w:rsidR="00607514">
        <w:rPr>
          <w:noProof/>
        </w:rPr>
        <w:t>171</w:t>
      </w:r>
      <w:bookmarkEnd w:id="1113"/>
      <w:r w:rsidRPr="00FF7624">
        <w:rPr>
          <w:noProof/>
        </w:rPr>
        <w:fldChar w:fldCharType="end"/>
      </w:r>
      <w:r w:rsidRPr="00FF7624">
        <w:t>. Форма «Добавление записи»</w:t>
      </w:r>
      <w:bookmarkEnd w:id="1114"/>
      <w:bookmarkEnd w:id="1115"/>
    </w:p>
    <w:p w:rsidR="00DC1B0E" w:rsidRPr="00FF7624" w:rsidRDefault="00DC1B0E" w:rsidP="00DC1B0E">
      <w:pPr>
        <w:pStyle w:val="ASFKNormal"/>
      </w:pPr>
      <w:r w:rsidRPr="00FF7624">
        <w:t>На форме «Добавление записи» заполнить поля, приведенные в таблице </w:t>
      </w:r>
      <w:r w:rsidRPr="00FF7624">
        <w:fldChar w:fldCharType="begin"/>
      </w:r>
      <w:r w:rsidRPr="00FF7624">
        <w:instrText xml:space="preserve"> REF _Ref496110602 \h </w:instrText>
      </w:r>
      <w:r w:rsidR="00FF7624">
        <w:instrText xml:space="preserve"> \* MERGEFORMAT </w:instrText>
      </w:r>
      <w:r w:rsidRPr="00FF7624">
        <w:fldChar w:fldCharType="separate"/>
      </w:r>
      <w:r w:rsidR="00607514">
        <w:rPr>
          <w:noProof/>
        </w:rPr>
        <w:t>114</w:t>
      </w:r>
      <w:r w:rsidRPr="00FF7624">
        <w:fldChar w:fldCharType="end"/>
      </w:r>
      <w:r w:rsidRPr="00FF7624">
        <w:t>. Нажать на кнопку «Ok» для сохранения заполненной строки и выхода из формы. В табличном блоке появится добавленная строка.</w:t>
      </w:r>
    </w:p>
    <w:p w:rsidR="00DC1B0E" w:rsidRPr="00FF7624" w:rsidRDefault="00DC1B0E" w:rsidP="00DC1B0E">
      <w:pPr>
        <w:pStyle w:val="ASFKNormal"/>
      </w:pPr>
      <w:r w:rsidRPr="00FF7624">
        <w:t xml:space="preserve">На закладке «Реквизиты» документа «Заявка о внесении наличных денежных средств» содержится табличный блок «Информация о номиналах банкнот/монет». Для добавления строки информации в список следует нажать на кнопку </w:t>
      </w:r>
      <w:r w:rsidRPr="00FF7624">
        <w:rPr>
          <w:noProof/>
        </w:rPr>
        <w:drawing>
          <wp:inline distT="0" distB="0" distL="0" distR="0" wp14:anchorId="641E855B" wp14:editId="01EED6AB">
            <wp:extent cx="276225" cy="276225"/>
            <wp:effectExtent l="0" t="0" r="9525" b="9525"/>
            <wp:docPr id="323" name="Рисунок 3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_Ref531268669 \h </w:instrText>
      </w:r>
      <w:r w:rsidR="00FF7624">
        <w:instrText xml:space="preserve"> \* MERGEFORMAT </w:instrText>
      </w:r>
      <w:r w:rsidRPr="00FF7624">
        <w:fldChar w:fldCharType="separate"/>
      </w:r>
      <w:r w:rsidR="00607514">
        <w:rPr>
          <w:noProof/>
        </w:rPr>
        <w:t>172</w:t>
      </w:r>
      <w:r w:rsidRPr="00FF7624">
        <w:fldChar w:fldCharType="end"/>
      </w:r>
      <w:r w:rsidRPr="00FF7624">
        <w:t>).</w:t>
      </w:r>
    </w:p>
    <w:p w:rsidR="00DC1B0E" w:rsidRPr="00FF7624" w:rsidRDefault="00DC1B0E" w:rsidP="00DC1B0E">
      <w:pPr>
        <w:pStyle w:val="ASFKFigure"/>
      </w:pPr>
      <w:r w:rsidRPr="00FF7624">
        <w:rPr>
          <w:noProof/>
        </w:rPr>
        <w:lastRenderedPageBreak/>
        <w:drawing>
          <wp:inline distT="0" distB="0" distL="0" distR="0" wp14:anchorId="42AE1318" wp14:editId="2B1F69AC">
            <wp:extent cx="6029325" cy="2105025"/>
            <wp:effectExtent l="0" t="0" r="9525" b="9525"/>
            <wp:docPr id="325" name="Рисунок 3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029325" cy="2105025"/>
                    </a:xfrm>
                    <a:prstGeom prst="rect">
                      <a:avLst/>
                    </a:prstGeom>
                    <a:noFill/>
                    <a:ln>
                      <a:noFill/>
                    </a:ln>
                  </pic:spPr>
                </pic:pic>
              </a:graphicData>
            </a:graphic>
          </wp:inline>
        </w:drawing>
      </w:r>
    </w:p>
    <w:p w:rsidR="00DC1B0E" w:rsidRPr="00FF7624" w:rsidRDefault="00DC1B0E" w:rsidP="00DC1B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16" w:name="_Ref531268669"/>
      <w:bookmarkStart w:id="1117" w:name="_Toc108533192"/>
      <w:bookmarkStart w:id="1118" w:name="_Toc126839340"/>
      <w:r w:rsidR="00607514">
        <w:rPr>
          <w:noProof/>
        </w:rPr>
        <w:t>172</w:t>
      </w:r>
      <w:bookmarkEnd w:id="1116"/>
      <w:r w:rsidRPr="00FF7624">
        <w:rPr>
          <w:noProof/>
        </w:rPr>
        <w:fldChar w:fldCharType="end"/>
      </w:r>
      <w:r w:rsidRPr="00FF7624">
        <w:t>. Форма «Добавление записи»</w:t>
      </w:r>
      <w:bookmarkEnd w:id="1117"/>
      <w:bookmarkEnd w:id="1118"/>
    </w:p>
    <w:p w:rsidR="00DC1B0E" w:rsidRPr="00FF7624" w:rsidRDefault="00DC1B0E" w:rsidP="00DC1B0E">
      <w:pPr>
        <w:pStyle w:val="ASFKNormal"/>
      </w:pPr>
      <w:r w:rsidRPr="00FF7624">
        <w:t>На форме «Добавление записи» заполнить поля, приведенные в таблице </w:t>
      </w:r>
      <w:r w:rsidRPr="00FF7624">
        <w:fldChar w:fldCharType="begin"/>
      </w:r>
      <w:r w:rsidRPr="00FF7624">
        <w:instrText xml:space="preserve"> REF _Ref496110602 \h </w:instrText>
      </w:r>
      <w:r w:rsidR="00FF7624">
        <w:instrText xml:space="preserve"> \* MERGEFORMAT </w:instrText>
      </w:r>
      <w:r w:rsidRPr="00FF7624">
        <w:fldChar w:fldCharType="separate"/>
      </w:r>
      <w:r w:rsidR="00607514">
        <w:rPr>
          <w:noProof/>
        </w:rPr>
        <w:t>114</w:t>
      </w:r>
      <w:r w:rsidRPr="00FF7624">
        <w:fldChar w:fldCharType="end"/>
      </w:r>
      <w:r w:rsidRPr="00FF7624">
        <w:t>. Нажать на кнопку «Ok» для сохранения заполненной строки и выхода из формы. В табличном блоке появится добавленная строка.</w:t>
      </w:r>
    </w:p>
    <w:p w:rsidR="00DC1B0E" w:rsidRPr="00FF7624" w:rsidRDefault="00DC1B0E" w:rsidP="00DC1B0E">
      <w:pPr>
        <w:pStyle w:val="ASFKNormal"/>
      </w:pPr>
      <w:r w:rsidRPr="00FF7624">
        <w:t>ЭФ документа «Заявка о внесении наличных денежных средств», закладки «Подписи» представлена на рисунке </w:t>
      </w:r>
      <w:r w:rsidRPr="00FF7624">
        <w:fldChar w:fldCharType="begin"/>
      </w:r>
      <w:r w:rsidRPr="00FF7624">
        <w:instrText xml:space="preserve"> REF _Ref496110659 \h </w:instrText>
      </w:r>
      <w:r w:rsidR="00FF7624">
        <w:instrText xml:space="preserve"> \* MERGEFORMAT </w:instrText>
      </w:r>
      <w:r w:rsidRPr="00FF7624">
        <w:fldChar w:fldCharType="separate"/>
      </w:r>
      <w:r w:rsidR="00607514">
        <w:rPr>
          <w:noProof/>
        </w:rPr>
        <w:t>173</w:t>
      </w:r>
      <w:r w:rsidRPr="00FF7624">
        <w:fldChar w:fldCharType="end"/>
      </w:r>
      <w:r w:rsidRPr="00FF7624">
        <w:t>.</w:t>
      </w:r>
    </w:p>
    <w:p w:rsidR="00DC1B0E" w:rsidRPr="00FF7624" w:rsidRDefault="00DC1B0E" w:rsidP="00DC1B0E">
      <w:pPr>
        <w:pStyle w:val="ASFKFigure"/>
      </w:pPr>
      <w:r w:rsidRPr="00FF7624">
        <w:rPr>
          <w:noProof/>
        </w:rPr>
        <w:drawing>
          <wp:inline distT="0" distB="0" distL="0" distR="0" wp14:anchorId="6F25AFD1" wp14:editId="13D6D7F2">
            <wp:extent cx="6124575" cy="4200525"/>
            <wp:effectExtent l="0" t="0" r="9525" b="9525"/>
            <wp:docPr id="326" name="Рисунок 326"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акл"/>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rsidR="00DC1B0E" w:rsidRPr="00FF7624" w:rsidRDefault="00DC1B0E" w:rsidP="00DC1B0E">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19" w:name="_Ref496110659"/>
      <w:bookmarkStart w:id="1120" w:name="_Toc108533193"/>
      <w:bookmarkStart w:id="1121" w:name="_Toc126839341"/>
      <w:r w:rsidR="00607514">
        <w:rPr>
          <w:noProof/>
        </w:rPr>
        <w:t>173</w:t>
      </w:r>
      <w:bookmarkEnd w:id="1119"/>
      <w:r w:rsidRPr="00FF7624">
        <w:rPr>
          <w:noProof/>
        </w:rPr>
        <w:fldChar w:fldCharType="end"/>
      </w:r>
      <w:r w:rsidRPr="00FF7624">
        <w:t>. ЭФ документа «Заявка о внесении наличных денежных средств», закладки «Подписи»</w:t>
      </w:r>
      <w:bookmarkEnd w:id="1120"/>
      <w:bookmarkEnd w:id="1121"/>
    </w:p>
    <w:p w:rsidR="00DC1B0E" w:rsidRPr="00FF7624" w:rsidRDefault="00DC1B0E" w:rsidP="00DC1B0E">
      <w:pPr>
        <w:pStyle w:val="ASFKNormal"/>
      </w:pPr>
      <w:r w:rsidRPr="00FF7624">
        <w:t>Перечень полей документа «Заявка о внесении наличных денежных средств», закладки «Подписи» приведен в таблице </w:t>
      </w:r>
      <w:r w:rsidRPr="00FF7624">
        <w:fldChar w:fldCharType="begin"/>
      </w:r>
      <w:r w:rsidRPr="00FF7624">
        <w:instrText xml:space="preserve"> REF _Ref496110680 \h </w:instrText>
      </w:r>
      <w:r w:rsidR="00FF7624">
        <w:instrText xml:space="preserve"> \* MERGEFORMAT </w:instrText>
      </w:r>
      <w:r w:rsidRPr="00FF7624">
        <w:fldChar w:fldCharType="separate"/>
      </w:r>
      <w:r w:rsidR="00607514">
        <w:rPr>
          <w:noProof/>
        </w:rPr>
        <w:t>115</w:t>
      </w:r>
      <w:r w:rsidRPr="00FF7624">
        <w:fldChar w:fldCharType="end"/>
      </w:r>
      <w:r w:rsidRPr="00FF7624">
        <w:t>.</w:t>
      </w:r>
    </w:p>
    <w:p w:rsidR="00DC1B0E" w:rsidRPr="00FF7624" w:rsidRDefault="00DC1B0E" w:rsidP="00DC1B0E">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122" w:name="_Ref496110680"/>
      <w:bookmarkStart w:id="1123" w:name="_Toc108532725"/>
      <w:bookmarkStart w:id="1124" w:name="_Toc126838468"/>
      <w:r w:rsidR="00607514">
        <w:rPr>
          <w:noProof/>
        </w:rPr>
        <w:t>115</w:t>
      </w:r>
      <w:bookmarkEnd w:id="1122"/>
      <w:r w:rsidRPr="00FF7624">
        <w:rPr>
          <w:noProof/>
        </w:rPr>
        <w:fldChar w:fldCharType="end"/>
      </w:r>
      <w:r w:rsidRPr="00FF7624">
        <w:t>. Описание полей документа «Заявка о внесении наличных денежных средств», закладки «Подписи»</w:t>
      </w:r>
      <w:bookmarkEnd w:id="1123"/>
      <w:bookmarkEnd w:id="112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C1B0E" w:rsidRPr="00FF7624" w:rsidTr="00DC1B0E">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C1B0E" w:rsidRPr="00FF7624" w:rsidRDefault="00DC1B0E" w:rsidP="00DC1B0E">
            <w:pPr>
              <w:pStyle w:val="ASFKTableHead"/>
            </w:pPr>
            <w:r w:rsidRPr="00FF7624">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DC1B0E" w:rsidRPr="00FF7624" w:rsidRDefault="00DC1B0E" w:rsidP="00DC1B0E">
            <w:pPr>
              <w:pStyle w:val="ASFKTableHead"/>
            </w:pPr>
            <w:r w:rsidRPr="00FF7624">
              <w:t>Описание поля</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Должность ответственного исполнителя</w:t>
            </w:r>
          </w:p>
        </w:tc>
        <w:tc>
          <w:tcPr>
            <w:tcW w:w="3736" w:type="pct"/>
            <w:shd w:val="clear" w:color="auto" w:fill="auto"/>
          </w:tcPr>
          <w:p w:rsidR="00DC1B0E" w:rsidRPr="00FF7624" w:rsidRDefault="00DC1B0E" w:rsidP="00DC1B0E">
            <w:pPr>
              <w:pStyle w:val="ASFKTablenorm"/>
              <w:ind w:left="57" w:right="57"/>
            </w:pPr>
            <w:r w:rsidRPr="00FF7624">
              <w:t>Должность ответственного исполнителя.</w:t>
            </w:r>
          </w:p>
          <w:p w:rsidR="00DC1B0E" w:rsidRPr="00FF7624" w:rsidRDefault="00DC1B0E" w:rsidP="00DC1B0E">
            <w:pPr>
              <w:pStyle w:val="ASFKTablenorm"/>
              <w:ind w:left="57" w:right="57"/>
            </w:pPr>
            <w:r w:rsidRPr="00FF7624">
              <w:t>На АРМ ОФК off-line заполняется вручную.</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Ответственный исполнитель</w:t>
            </w:r>
          </w:p>
        </w:tc>
        <w:tc>
          <w:tcPr>
            <w:tcW w:w="3736" w:type="pct"/>
            <w:shd w:val="clear" w:color="auto" w:fill="auto"/>
          </w:tcPr>
          <w:p w:rsidR="00DC1B0E" w:rsidRPr="00FF7624" w:rsidRDefault="00DC1B0E" w:rsidP="00DC1B0E">
            <w:pPr>
              <w:pStyle w:val="ASFKTablenorm"/>
              <w:ind w:left="57" w:right="57"/>
            </w:pPr>
            <w:r w:rsidRPr="00FF7624">
              <w:t xml:space="preserve">Фамилия, имя, отчество ответственного исполнителя. </w:t>
            </w:r>
          </w:p>
          <w:p w:rsidR="00DC1B0E" w:rsidRPr="00FF7624" w:rsidRDefault="00DC1B0E" w:rsidP="00DC1B0E">
            <w:pPr>
              <w:pStyle w:val="ASFKTablenorm"/>
              <w:ind w:left="57" w:right="57"/>
            </w:pPr>
            <w:r w:rsidRPr="00FF7624">
              <w:t>На АРМ ОФК off-line заполняется вручную.</w:t>
            </w:r>
          </w:p>
        </w:tc>
      </w:tr>
      <w:tr w:rsidR="00DC1B0E" w:rsidRPr="00FF7624" w:rsidTr="00DC1B0E">
        <w:tc>
          <w:tcPr>
            <w:tcW w:w="5000" w:type="pct"/>
            <w:gridSpan w:val="2"/>
            <w:shd w:val="clear" w:color="auto" w:fill="auto"/>
          </w:tcPr>
          <w:p w:rsidR="00DC1B0E" w:rsidRPr="00FF7624" w:rsidRDefault="00DC1B0E" w:rsidP="00DC1B0E">
            <w:pPr>
              <w:pStyle w:val="ASFKTablenorm"/>
              <w:ind w:left="57" w:right="57"/>
            </w:pPr>
            <w:r w:rsidRPr="00FF7624">
              <w:t>Группа полей «Подписи»</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Должность. Руководитель (уполномоченное лицо)</w:t>
            </w:r>
          </w:p>
        </w:tc>
        <w:tc>
          <w:tcPr>
            <w:tcW w:w="3736" w:type="pct"/>
            <w:shd w:val="clear" w:color="auto" w:fill="auto"/>
          </w:tcPr>
          <w:p w:rsidR="00DC1B0E" w:rsidRPr="00FF7624" w:rsidRDefault="00DC1B0E" w:rsidP="00DC1B0E">
            <w:pPr>
              <w:pStyle w:val="ASFKTablenorm"/>
              <w:ind w:left="57" w:right="57"/>
            </w:pPr>
            <w:r w:rsidRPr="00FF7624">
              <w:t>Должность руководителя (уполномоченного лица).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Расшифровка подписи. Руководитель (уполномоченное лицо)</w:t>
            </w:r>
          </w:p>
        </w:tc>
        <w:tc>
          <w:tcPr>
            <w:tcW w:w="3736" w:type="pct"/>
            <w:shd w:val="clear" w:color="auto" w:fill="auto"/>
          </w:tcPr>
          <w:p w:rsidR="00DC1B0E" w:rsidRPr="00FF7624" w:rsidRDefault="00DC1B0E" w:rsidP="00DC1B0E">
            <w:pPr>
              <w:pStyle w:val="ASFKTablenorm"/>
              <w:ind w:left="57" w:right="57"/>
            </w:pPr>
            <w:r w:rsidRPr="00FF7624">
              <w:t>ФИО руководителя (уполномоченного им лица).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Дата подписания документа</w:t>
            </w:r>
          </w:p>
        </w:tc>
        <w:tc>
          <w:tcPr>
            <w:tcW w:w="3736" w:type="pct"/>
            <w:shd w:val="clear" w:color="auto" w:fill="auto"/>
          </w:tcPr>
          <w:p w:rsidR="00DC1B0E" w:rsidRPr="00FF7624" w:rsidRDefault="00DC1B0E" w:rsidP="00DC1B0E">
            <w:pPr>
              <w:pStyle w:val="ASFKTablenorm"/>
              <w:ind w:left="57" w:right="57"/>
            </w:pPr>
            <w:r w:rsidRPr="00FF7624">
              <w:t>Дата подписания документа.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Должность. Главный бухгалтер (уполномоченное лицо)</w:t>
            </w:r>
          </w:p>
        </w:tc>
        <w:tc>
          <w:tcPr>
            <w:tcW w:w="3736" w:type="pct"/>
            <w:shd w:val="clear" w:color="auto" w:fill="auto"/>
          </w:tcPr>
          <w:p w:rsidR="00DC1B0E" w:rsidRPr="00FF7624" w:rsidRDefault="00DC1B0E" w:rsidP="00DC1B0E">
            <w:pPr>
              <w:pStyle w:val="ASFKTablenorm"/>
              <w:ind w:left="57" w:right="57"/>
            </w:pPr>
            <w:r w:rsidRPr="00FF7624">
              <w:t>Должность главного бухгалтера (уполномоченного руководителем лица).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Расшифровка подписи. Главный бухгалтер (уполномоченное лицо)</w:t>
            </w:r>
          </w:p>
        </w:tc>
        <w:tc>
          <w:tcPr>
            <w:tcW w:w="3736" w:type="pct"/>
            <w:shd w:val="clear" w:color="auto" w:fill="auto"/>
          </w:tcPr>
          <w:p w:rsidR="00DC1B0E" w:rsidRPr="00FF7624" w:rsidRDefault="00DC1B0E" w:rsidP="00DC1B0E">
            <w:pPr>
              <w:pStyle w:val="ASFKTablenorm"/>
              <w:ind w:left="57" w:right="57"/>
            </w:pPr>
            <w:r w:rsidRPr="00FF7624">
              <w:t>ФИО главного бухгалтера (уполномоченного руководителем лица).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Телефон</w:t>
            </w:r>
          </w:p>
        </w:tc>
        <w:tc>
          <w:tcPr>
            <w:tcW w:w="3736" w:type="pct"/>
            <w:shd w:val="clear" w:color="auto" w:fill="auto"/>
          </w:tcPr>
          <w:p w:rsidR="00DC1B0E" w:rsidRPr="00FF7624" w:rsidRDefault="00DC1B0E" w:rsidP="00DC1B0E">
            <w:pPr>
              <w:pStyle w:val="ASFKTablenorm"/>
              <w:ind w:left="57" w:right="57"/>
            </w:pPr>
            <w:r w:rsidRPr="00FF7624">
              <w:t>Телефон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5000" w:type="pct"/>
            <w:gridSpan w:val="2"/>
            <w:shd w:val="clear" w:color="auto" w:fill="auto"/>
          </w:tcPr>
          <w:p w:rsidR="00DC1B0E" w:rsidRPr="00FF7624" w:rsidRDefault="00DC1B0E" w:rsidP="00DC1B0E">
            <w:pPr>
              <w:pStyle w:val="ASFKTablenorm"/>
              <w:ind w:left="57" w:right="57"/>
            </w:pPr>
            <w:r w:rsidRPr="00FF7624">
              <w:t>Группа полей «Отметка ОрФК»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Должность. Руководитель (уполномоченное лицо)</w:t>
            </w:r>
          </w:p>
        </w:tc>
        <w:tc>
          <w:tcPr>
            <w:tcW w:w="3736" w:type="pct"/>
            <w:shd w:val="clear" w:color="auto" w:fill="auto"/>
          </w:tcPr>
          <w:p w:rsidR="00DC1B0E" w:rsidRPr="00FF7624" w:rsidRDefault="00DC1B0E" w:rsidP="00DC1B0E">
            <w:pPr>
              <w:pStyle w:val="ASFKTablenorm"/>
              <w:ind w:left="57" w:right="57"/>
            </w:pPr>
            <w:r w:rsidRPr="00FF7624">
              <w:t>Должность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Расшифровка подписи. Руководитель (уполномоченное лицо)</w:t>
            </w:r>
          </w:p>
        </w:tc>
        <w:tc>
          <w:tcPr>
            <w:tcW w:w="3736" w:type="pct"/>
            <w:shd w:val="clear" w:color="auto" w:fill="auto"/>
          </w:tcPr>
          <w:p w:rsidR="00DC1B0E" w:rsidRPr="00FF7624" w:rsidRDefault="00DC1B0E" w:rsidP="00DC1B0E">
            <w:pPr>
              <w:pStyle w:val="ASFKTablenorm"/>
              <w:ind w:left="57" w:right="57"/>
            </w:pPr>
            <w:r w:rsidRPr="00FF7624">
              <w:t>ФИО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Дата подписания</w:t>
            </w:r>
          </w:p>
        </w:tc>
        <w:tc>
          <w:tcPr>
            <w:tcW w:w="3736" w:type="pct"/>
            <w:shd w:val="clear" w:color="auto" w:fill="auto"/>
          </w:tcPr>
          <w:p w:rsidR="00DC1B0E" w:rsidRPr="00FF7624" w:rsidRDefault="00DC1B0E" w:rsidP="00DC1B0E">
            <w:pPr>
              <w:pStyle w:val="ASFKTablenorm"/>
              <w:ind w:left="57" w:right="57"/>
            </w:pPr>
            <w:r w:rsidRPr="00FF7624">
              <w:t>Дата подписания документа.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Должность. Главный бухгалтер (уполномоченное лицо)</w:t>
            </w:r>
          </w:p>
        </w:tc>
        <w:tc>
          <w:tcPr>
            <w:tcW w:w="3736" w:type="pct"/>
            <w:shd w:val="clear" w:color="auto" w:fill="auto"/>
          </w:tcPr>
          <w:p w:rsidR="00DC1B0E" w:rsidRPr="00FF7624" w:rsidRDefault="00DC1B0E" w:rsidP="00DC1B0E">
            <w:pPr>
              <w:pStyle w:val="ASFKTablenorm"/>
              <w:ind w:left="57" w:right="57"/>
            </w:pPr>
            <w:r w:rsidRPr="00FF7624">
              <w:t>Должность главного бухгалтера (уполномоченного руководителем лица).</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 xml:space="preserve">Расшифровка подписи. Главный бухгалтер </w:t>
            </w:r>
            <w:r w:rsidRPr="00FF7624">
              <w:lastRenderedPageBreak/>
              <w:t>(уполномоченное лицо)</w:t>
            </w:r>
          </w:p>
        </w:tc>
        <w:tc>
          <w:tcPr>
            <w:tcW w:w="3736" w:type="pct"/>
            <w:shd w:val="clear" w:color="auto" w:fill="auto"/>
          </w:tcPr>
          <w:p w:rsidR="00DC1B0E" w:rsidRPr="00FF7624" w:rsidRDefault="00DC1B0E" w:rsidP="00DC1B0E">
            <w:pPr>
              <w:pStyle w:val="ASFKTablenorm"/>
              <w:ind w:left="57" w:right="57"/>
            </w:pPr>
            <w:r w:rsidRPr="00FF7624">
              <w:lastRenderedPageBreak/>
              <w:t>ФИО главного бухгалтера (уполномоченного руководителем лица).</w:t>
            </w:r>
          </w:p>
          <w:p w:rsidR="00DC1B0E" w:rsidRPr="00FF7624" w:rsidRDefault="00DC1B0E" w:rsidP="00DC1B0E">
            <w:pPr>
              <w:pStyle w:val="ASFKTablenorm"/>
              <w:ind w:left="57" w:right="57"/>
            </w:pPr>
            <w:r w:rsidRPr="00FF7624">
              <w:lastRenderedPageBreak/>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lastRenderedPageBreak/>
              <w:t>Должность. Ответственный сотрудник ОрФК</w:t>
            </w:r>
          </w:p>
        </w:tc>
        <w:tc>
          <w:tcPr>
            <w:tcW w:w="3736" w:type="pct"/>
            <w:shd w:val="clear" w:color="auto" w:fill="auto"/>
          </w:tcPr>
          <w:p w:rsidR="00DC1B0E" w:rsidRPr="00FF7624" w:rsidRDefault="00DC1B0E" w:rsidP="00DC1B0E">
            <w:pPr>
              <w:pStyle w:val="ASFKTablenorm"/>
              <w:ind w:left="57" w:right="57"/>
            </w:pPr>
            <w:r w:rsidRPr="00FF7624">
              <w:t>Должность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Расшифровка подписи. Ответственный сотрудник ОрФК</w:t>
            </w:r>
          </w:p>
        </w:tc>
        <w:tc>
          <w:tcPr>
            <w:tcW w:w="3736" w:type="pct"/>
            <w:shd w:val="clear" w:color="auto" w:fill="auto"/>
          </w:tcPr>
          <w:p w:rsidR="00DC1B0E" w:rsidRPr="00FF7624" w:rsidRDefault="00DC1B0E" w:rsidP="00DC1B0E">
            <w:pPr>
              <w:pStyle w:val="ASFKTablenorm"/>
              <w:ind w:left="57" w:right="57"/>
            </w:pPr>
            <w:r w:rsidRPr="00FF7624">
              <w:t>ФИО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r w:rsidR="00DC1B0E" w:rsidRPr="00FF7624" w:rsidTr="00DC1B0E">
        <w:tc>
          <w:tcPr>
            <w:tcW w:w="1264" w:type="pct"/>
            <w:shd w:val="clear" w:color="auto" w:fill="auto"/>
          </w:tcPr>
          <w:p w:rsidR="00DC1B0E" w:rsidRPr="00FF7624" w:rsidRDefault="00DC1B0E" w:rsidP="00DC1B0E">
            <w:pPr>
              <w:pStyle w:val="ASFKTablenorm"/>
              <w:ind w:left="57" w:right="57"/>
            </w:pPr>
            <w:r w:rsidRPr="00FF7624">
              <w:t>Телефон</w:t>
            </w:r>
          </w:p>
        </w:tc>
        <w:tc>
          <w:tcPr>
            <w:tcW w:w="3736" w:type="pct"/>
            <w:shd w:val="clear" w:color="auto" w:fill="auto"/>
          </w:tcPr>
          <w:p w:rsidR="00DC1B0E" w:rsidRPr="00FF7624" w:rsidRDefault="00DC1B0E" w:rsidP="00DC1B0E">
            <w:pPr>
              <w:pStyle w:val="ASFKTablenorm"/>
              <w:ind w:left="57" w:right="57"/>
            </w:pPr>
            <w:r w:rsidRPr="00FF7624">
              <w:t>Телефон ответственного сотрудника ТОФК.</w:t>
            </w:r>
          </w:p>
          <w:p w:rsidR="00DC1B0E" w:rsidRPr="00FF7624" w:rsidRDefault="00DC1B0E" w:rsidP="00DC1B0E">
            <w:pPr>
              <w:pStyle w:val="ASFKTablenorm"/>
              <w:ind w:left="57" w:right="57"/>
            </w:pPr>
            <w:r w:rsidRPr="00FF7624">
              <w:t>Значение заполняется в ППО OEBS АСФК.</w:t>
            </w:r>
          </w:p>
        </w:tc>
      </w:tr>
    </w:tbl>
    <w:p w:rsidR="00DC1B0E" w:rsidRPr="00FF7624" w:rsidRDefault="00DC1B0E" w:rsidP="00DC1B0E">
      <w:pPr>
        <w:pStyle w:val="21"/>
      </w:pPr>
      <w:bookmarkStart w:id="1125" w:name="_Toc126839102"/>
      <w:r w:rsidRPr="00FF7624">
        <w:t>Группа документов «Кассовое планирование»</w:t>
      </w:r>
      <w:bookmarkEnd w:id="1125"/>
    </w:p>
    <w:p w:rsidR="00DC1B0E" w:rsidRPr="00FF7624" w:rsidRDefault="00DC1B0E" w:rsidP="00DC1B0E">
      <w:pPr>
        <w:pStyle w:val="32"/>
      </w:pPr>
      <w:bookmarkStart w:id="1126" w:name="_Ref414952720"/>
      <w:bookmarkStart w:id="1127" w:name="_Toc420941563"/>
      <w:bookmarkStart w:id="1128" w:name="_Toc126839103"/>
      <w:r w:rsidRPr="00FF7624">
        <w:t>Прогноз движения средств на счете бюджета</w:t>
      </w:r>
      <w:bookmarkEnd w:id="1126"/>
      <w:bookmarkEnd w:id="1127"/>
      <w:bookmarkEnd w:id="1128"/>
    </w:p>
    <w:p w:rsidR="004A2E2C" w:rsidRPr="00FF7624" w:rsidRDefault="004A2E2C" w:rsidP="004A2E2C">
      <w:pPr>
        <w:pStyle w:val="ASFKNormal"/>
      </w:pPr>
      <w:r w:rsidRPr="00FF7624">
        <w:t xml:space="preserve">Документ «Прогноз движения средств на счете бюджета (ф. 05010Y3)» создается в </w:t>
      </w:r>
      <w:r w:rsidR="00D352A4" w:rsidRPr="00FF7624">
        <w:t>ППО СУФД АСФК</w:t>
      </w:r>
      <w:r w:rsidRPr="00FF7624">
        <w:t xml:space="preserve"> на АРМ ФО, в котором разделы с детализацией по месяцам заполняются вручную (итоговые поля заполняются автоматически), и далее направляется в ППО «АСФК (Oracle Hyperion </w:t>
      </w:r>
      <w:r w:rsidRPr="00FF7624">
        <w:rPr>
          <w:lang w:val="en-US"/>
        </w:rPr>
        <w:t>Planning</w:t>
      </w:r>
      <w:r w:rsidRPr="00FF7624">
        <w:t xml:space="preserve">)». В </w:t>
      </w:r>
      <w:r w:rsidR="00321EBC" w:rsidRPr="00FF7624">
        <w:t>ППО OEBS АСФК</w:t>
      </w:r>
      <w:r w:rsidRPr="00FF7624">
        <w:t xml:space="preserve"> документ не поступает.</w:t>
      </w:r>
    </w:p>
    <w:p w:rsidR="006B13F5" w:rsidRPr="00FF7624" w:rsidRDefault="006B13F5" w:rsidP="006B13F5">
      <w:pPr>
        <w:pStyle w:val="ASFKNormal"/>
      </w:pPr>
      <w:r w:rsidRPr="00FF7624">
        <w:t xml:space="preserve">Для работы с документами </w:t>
      </w:r>
      <w:r w:rsidR="009379E7" w:rsidRPr="00FF7624">
        <w:t>«</w:t>
      </w:r>
      <w:r w:rsidRPr="00FF7624">
        <w:t>Прогноз движения средств на счете бюджета (ф. 05010Y3)</w:t>
      </w:r>
      <w:r w:rsidR="009379E7" w:rsidRPr="00FF7624">
        <w:t>»</w:t>
      </w:r>
      <w:r w:rsidRPr="00FF7624">
        <w:t xml:space="preserve"> следует перейти в пункт меню </w:t>
      </w:r>
      <w:r w:rsidR="009379E7" w:rsidRPr="00FF7624">
        <w:t>«</w:t>
      </w:r>
      <w:r w:rsidRPr="00FF7624">
        <w:t>Документы – Кассовое планирование – Прогноз движения средств на счете бюджета (ф. 05010Y3)</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_Ref414369588 \h </w:instrText>
      </w:r>
      <w:r w:rsidR="00FF7624">
        <w:instrText xml:space="preserve"> \* MERGEFORMAT </w:instrText>
      </w:r>
      <w:r w:rsidRPr="00FF7624">
        <w:fldChar w:fldCharType="separate"/>
      </w:r>
      <w:r w:rsidR="00607514">
        <w:rPr>
          <w:noProof/>
        </w:rPr>
        <w:t>174</w:t>
      </w:r>
      <w:r w:rsidRPr="00FF7624">
        <w:fldChar w:fldCharType="end"/>
      </w:r>
      <w:r w:rsidRPr="00FF7624">
        <w:t>.</w:t>
      </w:r>
    </w:p>
    <w:p w:rsidR="006B13F5" w:rsidRPr="00FF7624" w:rsidRDefault="00B76DB5" w:rsidP="006B13F5">
      <w:pPr>
        <w:pStyle w:val="ASFKFigure"/>
      </w:pPr>
      <w:r w:rsidRPr="00FF7624">
        <w:rPr>
          <w:noProof/>
        </w:rPr>
        <w:drawing>
          <wp:inline distT="0" distB="0" distL="0" distR="0">
            <wp:extent cx="6096000" cy="2819400"/>
            <wp:effectExtent l="0" t="0" r="0" b="0"/>
            <wp:docPr id="237" name="Рисунок 2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29" w:name="_Ref414369588"/>
      <w:bookmarkStart w:id="1130" w:name="_Toc126839342"/>
      <w:r w:rsidR="00607514">
        <w:rPr>
          <w:noProof/>
        </w:rPr>
        <w:t>174</w:t>
      </w:r>
      <w:bookmarkEnd w:id="1129"/>
      <w:r w:rsidRPr="00FF7624">
        <w:rPr>
          <w:noProof/>
        </w:rPr>
        <w:fldChar w:fldCharType="end"/>
      </w:r>
      <w:r w:rsidR="006B13F5" w:rsidRPr="00FF7624">
        <w:t xml:space="preserve">. ЭФ списка документов </w:t>
      </w:r>
      <w:r w:rsidR="009379E7" w:rsidRPr="00FF7624">
        <w:t>«</w:t>
      </w:r>
      <w:r w:rsidR="006B13F5" w:rsidRPr="00FF7624">
        <w:t>Прогноз движения средств на счете бюджета (ф. 05010Y3)</w:t>
      </w:r>
      <w:r w:rsidR="009379E7" w:rsidRPr="00FF7624">
        <w:t>»</w:t>
      </w:r>
      <w:bookmarkEnd w:id="1130"/>
    </w:p>
    <w:p w:rsidR="006B13F5" w:rsidRPr="00FF7624" w:rsidRDefault="006B13F5" w:rsidP="006B13F5">
      <w:pPr>
        <w:pStyle w:val="41"/>
      </w:pPr>
      <w:r w:rsidRPr="00FF7624">
        <w:t>Доступные операции</w:t>
      </w:r>
    </w:p>
    <w:p w:rsidR="006B13F5" w:rsidRPr="00FF7624" w:rsidRDefault="006B13F5" w:rsidP="006B13F5">
      <w:pPr>
        <w:pStyle w:val="ASFKNormal"/>
      </w:pPr>
      <w:r w:rsidRPr="00FF7624">
        <w:t xml:space="preserve">На АРМ </w:t>
      </w:r>
      <w:r w:rsidR="00532315" w:rsidRPr="00FF7624">
        <w:t>ОРФК</w:t>
      </w:r>
      <w:r w:rsidRPr="00FF7624">
        <w:t xml:space="preserve"> доступны следующие операции над документом:</w:t>
      </w:r>
    </w:p>
    <w:p w:rsidR="006B13F5" w:rsidRPr="00FF7624" w:rsidRDefault="00CC4FD9" w:rsidP="006B13F5">
      <w:pPr>
        <w:pStyle w:val="ASFKListmark1"/>
      </w:pPr>
      <w:r w:rsidRPr="00FF7624">
        <w:t>п</w:t>
      </w:r>
      <w:r w:rsidR="006B13F5" w:rsidRPr="00FF7624">
        <w:t>росмотр</w:t>
      </w:r>
      <w:r w:rsidRPr="00FF7624">
        <w:t xml:space="preserve"> и редактирование</w:t>
      </w:r>
      <w:r w:rsidR="006B13F5" w:rsidRPr="00FF7624">
        <w:t>;</w:t>
      </w:r>
    </w:p>
    <w:p w:rsidR="00CC4FD9" w:rsidRPr="00FF7624" w:rsidRDefault="00CC4FD9" w:rsidP="006B13F5">
      <w:pPr>
        <w:pStyle w:val="ASFKListmark1"/>
      </w:pPr>
      <w:r w:rsidRPr="00FF7624">
        <w:t>документарный контроль;</w:t>
      </w:r>
    </w:p>
    <w:p w:rsidR="006B13F5" w:rsidRPr="00FF7624" w:rsidRDefault="006B13F5" w:rsidP="006B13F5">
      <w:pPr>
        <w:pStyle w:val="ASFKListmark1"/>
      </w:pPr>
      <w:r w:rsidRPr="00FF7624">
        <w:lastRenderedPageBreak/>
        <w:t xml:space="preserve">подписание, проверка и удаление </w:t>
      </w:r>
      <w:r w:rsidR="00360009" w:rsidRPr="00FF7624">
        <w:t>ЭП</w:t>
      </w:r>
      <w:r w:rsidRPr="00FF7624">
        <w:t>;</w:t>
      </w:r>
    </w:p>
    <w:p w:rsidR="006B13F5" w:rsidRPr="00FF7624" w:rsidRDefault="006B13F5" w:rsidP="006B13F5">
      <w:pPr>
        <w:pStyle w:val="ASFKListmark1"/>
      </w:pPr>
      <w:r w:rsidRPr="00FF7624">
        <w:t>печать;</w:t>
      </w:r>
    </w:p>
    <w:p w:rsidR="00476267" w:rsidRPr="00FF7624" w:rsidRDefault="006B13F5" w:rsidP="006B13F5">
      <w:pPr>
        <w:pStyle w:val="ASFKListmark1"/>
      </w:pPr>
      <w:r w:rsidRPr="00FF7624">
        <w:t xml:space="preserve">отправка </w:t>
      </w:r>
      <w:r w:rsidR="00091C8C" w:rsidRPr="00FF7624">
        <w:t xml:space="preserve">с проверкой </w:t>
      </w:r>
      <w:r w:rsidR="000E302A" w:rsidRPr="00FF7624">
        <w:t xml:space="preserve">в </w:t>
      </w:r>
      <w:r w:rsidRPr="00FF7624">
        <w:t xml:space="preserve">ППО </w:t>
      </w:r>
      <w:r w:rsidR="009379E7" w:rsidRPr="00FF7624">
        <w:t>«</w:t>
      </w:r>
      <w:r w:rsidRPr="00FF7624">
        <w:t>АСФК (</w:t>
      </w:r>
      <w:r w:rsidRPr="00FF7624">
        <w:rPr>
          <w:lang w:val="en-US"/>
        </w:rPr>
        <w:t>Oracle</w:t>
      </w:r>
      <w:r w:rsidRPr="00FF7624">
        <w:t xml:space="preserve"> </w:t>
      </w:r>
      <w:r w:rsidRPr="00FF7624">
        <w:rPr>
          <w:lang w:val="en-US"/>
        </w:rPr>
        <w:t>Hyperion</w:t>
      </w:r>
      <w:r w:rsidRPr="00FF7624">
        <w:t xml:space="preserve"> </w:t>
      </w:r>
      <w:r w:rsidRPr="00FF7624">
        <w:rPr>
          <w:lang w:val="en-US"/>
        </w:rPr>
        <w:t>Planning</w:t>
      </w:r>
      <w:r w:rsidRPr="00FF7624">
        <w:t>)</w:t>
      </w:r>
      <w:r w:rsidR="009379E7" w:rsidRPr="00FF7624">
        <w:t>»</w:t>
      </w:r>
      <w:r w:rsidR="00476267" w:rsidRPr="00FF7624">
        <w:t>;</w:t>
      </w:r>
    </w:p>
    <w:p w:rsidR="00CC4FD9" w:rsidRPr="00FF7624" w:rsidRDefault="00CC4FD9" w:rsidP="006B13F5">
      <w:pPr>
        <w:pStyle w:val="ASFKListmark1"/>
        <w:rPr>
          <w:lang w:val="en-US"/>
        </w:rPr>
      </w:pPr>
      <w:r w:rsidRPr="00FF7624">
        <w:t>отказ;</w:t>
      </w:r>
    </w:p>
    <w:p w:rsidR="006B13F5" w:rsidRPr="00FF7624" w:rsidRDefault="00476267" w:rsidP="006B13F5">
      <w:pPr>
        <w:pStyle w:val="ASFKListmark1"/>
        <w:rPr>
          <w:lang w:val="en-US"/>
        </w:rPr>
      </w:pPr>
      <w:r w:rsidRPr="00FF7624">
        <w:t>откат статуса передачи</w:t>
      </w:r>
      <w:r w:rsidR="006B13F5" w:rsidRPr="00FF7624">
        <w:rPr>
          <w:lang w:val="en-US"/>
        </w:rPr>
        <w:t>.</w:t>
      </w:r>
    </w:p>
    <w:p w:rsidR="006B13F5" w:rsidRPr="00FF7624" w:rsidRDefault="006B13F5" w:rsidP="006B13F5">
      <w:pPr>
        <w:pStyle w:val="41"/>
      </w:pPr>
      <w:r w:rsidRPr="00FF7624">
        <w:t>Экранная форма документа</w:t>
      </w:r>
    </w:p>
    <w:p w:rsidR="006B13F5" w:rsidRPr="00FF7624" w:rsidRDefault="006B13F5" w:rsidP="006B13F5">
      <w:pPr>
        <w:pStyle w:val="ASFKNormal"/>
      </w:pPr>
      <w:r w:rsidRPr="00FF7624">
        <w:t xml:space="preserve">ЭФ документа </w:t>
      </w:r>
      <w:r w:rsidR="009379E7" w:rsidRPr="00FF7624">
        <w:t>«</w:t>
      </w:r>
      <w:r w:rsidRPr="00FF7624">
        <w:t>Прогноз движения средств на счете бюджета (ф. 05010Y3)</w:t>
      </w:r>
      <w:r w:rsidR="009379E7" w:rsidRPr="00FF7624">
        <w:t>»</w:t>
      </w:r>
      <w:r w:rsidRPr="00FF7624">
        <w:t xml:space="preserve"> представлена на рисунках </w:t>
      </w:r>
      <w:r w:rsidRPr="00FF7624">
        <w:fldChar w:fldCharType="begin"/>
      </w:r>
      <w:r w:rsidRPr="00FF7624">
        <w:instrText xml:space="preserve"> REF _Ref414369605 \h </w:instrText>
      </w:r>
      <w:r w:rsidR="00FF7624">
        <w:instrText xml:space="preserve"> \* MERGEFORMAT </w:instrText>
      </w:r>
      <w:r w:rsidRPr="00FF7624">
        <w:fldChar w:fldCharType="separate"/>
      </w:r>
      <w:r w:rsidR="00607514">
        <w:rPr>
          <w:noProof/>
        </w:rPr>
        <w:t>175</w:t>
      </w:r>
      <w:r w:rsidRPr="00FF7624">
        <w:fldChar w:fldCharType="end"/>
      </w:r>
      <w:r w:rsidRPr="00FF7624">
        <w:t xml:space="preserve">, </w:t>
      </w:r>
      <w:r w:rsidRPr="00FF7624">
        <w:fldChar w:fldCharType="begin"/>
      </w:r>
      <w:r w:rsidRPr="00FF7624">
        <w:instrText xml:space="preserve"> REF _Ref414369613 \h </w:instrText>
      </w:r>
      <w:r w:rsidR="00FF7624">
        <w:instrText xml:space="preserve"> \* MERGEFORMAT </w:instrText>
      </w:r>
      <w:r w:rsidRPr="00FF7624">
        <w:fldChar w:fldCharType="separate"/>
      </w:r>
      <w:r w:rsidR="00607514">
        <w:rPr>
          <w:noProof/>
        </w:rPr>
        <w:t>176</w:t>
      </w:r>
      <w:r w:rsidRPr="00FF7624">
        <w:fldChar w:fldCharType="end"/>
      </w:r>
      <w:r w:rsidRPr="00FF7624">
        <w:t>. Форма содержит следующие закладки:</w:t>
      </w:r>
    </w:p>
    <w:p w:rsidR="006B13F5" w:rsidRPr="00FF7624" w:rsidRDefault="009379E7" w:rsidP="006B13F5">
      <w:pPr>
        <w:pStyle w:val="ASFKListmark1"/>
      </w:pPr>
      <w:r w:rsidRPr="00FF7624">
        <w:t>«</w:t>
      </w:r>
      <w:r w:rsidR="006B13F5" w:rsidRPr="00FF7624">
        <w:t>Основная информация</w:t>
      </w:r>
      <w:r w:rsidRPr="00FF7624">
        <w:t>»</w:t>
      </w:r>
      <w:r w:rsidR="006B13F5" w:rsidRPr="00FF7624">
        <w:t>;</w:t>
      </w:r>
    </w:p>
    <w:p w:rsidR="006B13F5" w:rsidRPr="00FF7624" w:rsidRDefault="009379E7" w:rsidP="006B13F5">
      <w:pPr>
        <w:pStyle w:val="ASFKListmark1"/>
      </w:pPr>
      <w:r w:rsidRPr="00FF7624">
        <w:t>«</w:t>
      </w:r>
      <w:r w:rsidR="006B13F5" w:rsidRPr="00FF7624">
        <w:t>Показатели</w:t>
      </w:r>
      <w:r w:rsidRPr="00FF7624">
        <w:t>»</w:t>
      </w:r>
      <w:r w:rsidR="006B13F5" w:rsidRPr="00FF7624">
        <w:t>.</w:t>
      </w:r>
    </w:p>
    <w:p w:rsidR="006B13F5" w:rsidRPr="00FF7624" w:rsidRDefault="00B76DB5" w:rsidP="006B13F5">
      <w:pPr>
        <w:pStyle w:val="ASFKFigure"/>
      </w:pPr>
      <w:r w:rsidRPr="00FF7624">
        <w:rPr>
          <w:noProof/>
        </w:rPr>
        <w:drawing>
          <wp:inline distT="0" distB="0" distL="0" distR="0">
            <wp:extent cx="6096000" cy="4191000"/>
            <wp:effectExtent l="0" t="0" r="0" b="0"/>
            <wp:docPr id="238" name="Рисунок 23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096000" cy="41910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31" w:name="_Ref414369605"/>
      <w:bookmarkStart w:id="1132" w:name="_Toc126839343"/>
      <w:r w:rsidR="00607514">
        <w:rPr>
          <w:noProof/>
        </w:rPr>
        <w:t>175</w:t>
      </w:r>
      <w:bookmarkEnd w:id="1131"/>
      <w:r w:rsidRPr="00FF7624">
        <w:rPr>
          <w:noProof/>
        </w:rPr>
        <w:fldChar w:fldCharType="end"/>
      </w:r>
      <w:r w:rsidR="006B13F5" w:rsidRPr="00FF7624">
        <w:t xml:space="preserve">. ЭФ документа </w:t>
      </w:r>
      <w:r w:rsidR="009379E7" w:rsidRPr="00FF7624">
        <w:t>«</w:t>
      </w:r>
      <w:r w:rsidR="006B13F5" w:rsidRPr="00FF7624">
        <w:t>Прогноз движения средств на счете бюджета (ф. 05010Y3)</w:t>
      </w:r>
      <w:r w:rsidR="00B53076" w:rsidRPr="00FF7624">
        <w:t xml:space="preserve">», закладки </w:t>
      </w:r>
      <w:r w:rsidR="009379E7" w:rsidRPr="00FF7624">
        <w:t>«</w:t>
      </w:r>
      <w:r w:rsidR="006B13F5" w:rsidRPr="00FF7624">
        <w:t>Основная информация</w:t>
      </w:r>
      <w:r w:rsidR="009379E7" w:rsidRPr="00FF7624">
        <w:t>»</w:t>
      </w:r>
      <w:bookmarkEnd w:id="1132"/>
    </w:p>
    <w:p w:rsidR="006B13F5" w:rsidRPr="00FF7624" w:rsidRDefault="006B13F5" w:rsidP="006B13F5">
      <w:pPr>
        <w:pStyle w:val="ASFKNormal"/>
      </w:pPr>
      <w:r w:rsidRPr="00FF7624">
        <w:t xml:space="preserve">Перечень полей документа </w:t>
      </w:r>
      <w:r w:rsidR="009379E7" w:rsidRPr="00FF7624">
        <w:t>«</w:t>
      </w:r>
      <w:r w:rsidRPr="00FF7624">
        <w:t>Прогноз движения средств на счете бюджета (ф. 05010Y3)</w:t>
      </w:r>
      <w:r w:rsidR="00B53076" w:rsidRPr="00FF7624">
        <w:t xml:space="preserve">», закладки </w:t>
      </w:r>
      <w:r w:rsidR="009379E7" w:rsidRPr="00FF7624">
        <w:t>«</w:t>
      </w:r>
      <w:r w:rsidRPr="00FF7624">
        <w:t>Основная информация</w:t>
      </w:r>
      <w:r w:rsidR="009379E7" w:rsidRPr="00FF7624">
        <w:t>»</w:t>
      </w:r>
      <w:r w:rsidRPr="00FF7624">
        <w:t xml:space="preserve"> приведен в таблице</w:t>
      </w:r>
      <w:r w:rsidR="00745B44" w:rsidRPr="00FF7624">
        <w:t> </w:t>
      </w:r>
      <w:r w:rsidRPr="00FF7624">
        <w:fldChar w:fldCharType="begin"/>
      </w:r>
      <w:r w:rsidRPr="00FF7624">
        <w:instrText xml:space="preserve"> REF _Ref414369649 \h </w:instrText>
      </w:r>
      <w:r w:rsidR="00FF7624">
        <w:instrText xml:space="preserve"> \* MERGEFORMAT </w:instrText>
      </w:r>
      <w:r w:rsidRPr="00FF7624">
        <w:fldChar w:fldCharType="separate"/>
      </w:r>
      <w:r w:rsidR="00607514">
        <w:rPr>
          <w:noProof/>
        </w:rPr>
        <w:t>116</w:t>
      </w:r>
      <w:r w:rsidRPr="00FF7624">
        <w:fldChar w:fldCharType="end"/>
      </w:r>
      <w:r w:rsidRPr="00FF7624">
        <w:t>.</w:t>
      </w:r>
    </w:p>
    <w:p w:rsidR="006B13F5" w:rsidRPr="00FF7624" w:rsidRDefault="008310DF" w:rsidP="006B13F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33" w:name="_Ref414369649"/>
      <w:bookmarkStart w:id="1134" w:name="_Toc126838469"/>
      <w:r w:rsidR="00607514">
        <w:rPr>
          <w:noProof/>
        </w:rPr>
        <w:t>116</w:t>
      </w:r>
      <w:bookmarkEnd w:id="1133"/>
      <w:r w:rsidRPr="00FF7624">
        <w:rPr>
          <w:noProof/>
        </w:rPr>
        <w:fldChar w:fldCharType="end"/>
      </w:r>
      <w:r w:rsidR="006B13F5" w:rsidRPr="00FF7624">
        <w:t xml:space="preserve">. Описание полей документа </w:t>
      </w:r>
      <w:r w:rsidR="009379E7" w:rsidRPr="00FF7624">
        <w:t>«</w:t>
      </w:r>
      <w:r w:rsidR="006B13F5" w:rsidRPr="00FF7624">
        <w:t>Прогноз движения средств на счете бюджета (ф. 05010Y3)</w:t>
      </w:r>
      <w:r w:rsidR="00B53076" w:rsidRPr="00FF7624">
        <w:t xml:space="preserve">», закладки </w:t>
      </w:r>
      <w:r w:rsidR="009379E7" w:rsidRPr="00FF7624">
        <w:t>«</w:t>
      </w:r>
      <w:r w:rsidR="006B13F5" w:rsidRPr="00FF7624">
        <w:t>Основная информация</w:t>
      </w:r>
      <w:r w:rsidR="009379E7" w:rsidRPr="00FF7624">
        <w:t>»</w:t>
      </w:r>
      <w:bookmarkEnd w:id="1134"/>
    </w:p>
    <w:tbl>
      <w:tblPr>
        <w:tblStyle w:val="ASFKTable"/>
        <w:tblW w:w="9752" w:type="dxa"/>
        <w:tblLayout w:type="fixed"/>
        <w:tblLook w:val="01E0" w:firstRow="1" w:lastRow="1" w:firstColumn="1" w:lastColumn="1" w:noHBand="0" w:noVBand="0"/>
      </w:tblPr>
      <w:tblGrid>
        <w:gridCol w:w="3195"/>
        <w:gridCol w:w="6557"/>
      </w:tblGrid>
      <w:tr w:rsidR="006B13F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638" w:type="pct"/>
          </w:tcPr>
          <w:p w:rsidR="006B13F5" w:rsidRPr="00FF7624" w:rsidRDefault="006B13F5" w:rsidP="006B13F5">
            <w:pPr>
              <w:pStyle w:val="ASFKTableHead"/>
            </w:pPr>
            <w:r w:rsidRPr="00FF7624">
              <w:t>Наименование поля</w:t>
            </w:r>
          </w:p>
        </w:tc>
        <w:tc>
          <w:tcPr>
            <w:tcW w:w="3362" w:type="pct"/>
          </w:tcPr>
          <w:p w:rsidR="006B13F5" w:rsidRPr="00FF7624" w:rsidRDefault="006B13F5" w:rsidP="006B13F5">
            <w:pPr>
              <w:pStyle w:val="ASFKTableHead"/>
            </w:pPr>
            <w:r w:rsidRPr="00FF7624">
              <w:t>Описание поля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B13F5" w:rsidRPr="00FF7624" w:rsidRDefault="006B13F5" w:rsidP="006B13F5">
            <w:pPr>
              <w:pStyle w:val="ASFKTablenorm"/>
            </w:pPr>
            <w:r w:rsidRPr="00FF7624">
              <w:t xml:space="preserve">Группа полей </w:t>
            </w:r>
            <w:r w:rsidR="009379E7" w:rsidRPr="00FF7624">
              <w:t>«</w:t>
            </w:r>
            <w:r w:rsidRPr="00FF7624">
              <w:t>Основные реквизиты</w:t>
            </w:r>
            <w:r w:rsidR="009379E7"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6B13F5" w:rsidRPr="00FF7624" w:rsidRDefault="006B13F5" w:rsidP="006B13F5">
            <w:pPr>
              <w:pStyle w:val="ASFKTablenorm"/>
            </w:pPr>
            <w:r w:rsidRPr="00FF7624">
              <w:t>Дата</w:t>
            </w:r>
          </w:p>
        </w:tc>
        <w:tc>
          <w:tcPr>
            <w:tcW w:w="3362" w:type="pct"/>
          </w:tcPr>
          <w:p w:rsidR="006B13F5" w:rsidRPr="00FF7624" w:rsidRDefault="005921AF" w:rsidP="006B13F5">
            <w:pPr>
              <w:pStyle w:val="ASFKTablenorm"/>
            </w:pPr>
            <w:r w:rsidRPr="00FF7624">
              <w:t xml:space="preserve">Дата является всегда первым днем месяца </w:t>
            </w:r>
            <w:r w:rsidR="006B13F5" w:rsidRPr="00FF7624">
              <w:t>по шаблону 01.MM.GGGG, где MM</w:t>
            </w:r>
            <w:r w:rsidR="00444A78" w:rsidRPr="00FF7624">
              <w:t xml:space="preserve"> – </w:t>
            </w:r>
            <w:r w:rsidR="006B13F5" w:rsidRPr="00FF7624">
              <w:t>текущий месяц, GGGG</w:t>
            </w:r>
            <w:r w:rsidR="00444A78" w:rsidRPr="00FF7624">
              <w:t xml:space="preserve"> – </w:t>
            </w:r>
            <w:r w:rsidR="006B13F5" w:rsidRPr="00FF7624">
              <w:t>текущий год.</w:t>
            </w:r>
            <w:r w:rsidRPr="00FF7624">
              <w:t xml:space="preserve"> </w:t>
            </w:r>
          </w:p>
          <w:p w:rsidR="005921AF" w:rsidRPr="00FF7624" w:rsidRDefault="005921AF" w:rsidP="006B13F5">
            <w:pPr>
              <w:pStyle w:val="ASFKTablenorm"/>
            </w:pPr>
            <w:r w:rsidRPr="00FF7624">
              <w:t>На АРМ ОрФК: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6B13F5" w:rsidRPr="00FF7624" w:rsidRDefault="006B13F5" w:rsidP="006B13F5">
            <w:pPr>
              <w:pStyle w:val="ASFKTablenorm"/>
            </w:pPr>
            <w:r w:rsidRPr="00FF7624">
              <w:lastRenderedPageBreak/>
              <w:t>Наименование субъекта Российской Федерации</w:t>
            </w:r>
          </w:p>
        </w:tc>
        <w:tc>
          <w:tcPr>
            <w:tcW w:w="3362" w:type="pct"/>
          </w:tcPr>
          <w:p w:rsidR="006B13F5" w:rsidRPr="00FF7624" w:rsidRDefault="00CC4FD9"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6B13F5" w:rsidRPr="00FF7624" w:rsidRDefault="006B13F5" w:rsidP="006B13F5">
            <w:pPr>
              <w:pStyle w:val="ASFKTablenorm"/>
            </w:pPr>
            <w:r w:rsidRPr="00FF7624">
              <w:t>Код субъекта Российской Федерации</w:t>
            </w:r>
          </w:p>
        </w:tc>
        <w:tc>
          <w:tcPr>
            <w:tcW w:w="3362" w:type="pct"/>
          </w:tcPr>
          <w:p w:rsidR="006B13F5" w:rsidRPr="00FF7624" w:rsidRDefault="00CC4FD9"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6B13F5" w:rsidRPr="00FF7624" w:rsidRDefault="006B13F5" w:rsidP="006B13F5">
            <w:pPr>
              <w:pStyle w:val="ASFKTablenorm"/>
            </w:pPr>
            <w:r w:rsidRPr="00FF7624">
              <w:t>Наименование УФК по субъекту РФ</w:t>
            </w:r>
          </w:p>
        </w:tc>
        <w:tc>
          <w:tcPr>
            <w:tcW w:w="3362" w:type="pct"/>
          </w:tcPr>
          <w:p w:rsidR="006B13F5" w:rsidRPr="00FF7624" w:rsidRDefault="00CC4FD9"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6B13F5" w:rsidRPr="00FF7624" w:rsidRDefault="006B13F5" w:rsidP="006B13F5">
            <w:pPr>
              <w:pStyle w:val="ASFKTablenorm"/>
            </w:pPr>
            <w:r w:rsidRPr="00FF7624">
              <w:t>По КОФК</w:t>
            </w:r>
          </w:p>
        </w:tc>
        <w:tc>
          <w:tcPr>
            <w:tcW w:w="3362" w:type="pct"/>
          </w:tcPr>
          <w:p w:rsidR="006B13F5" w:rsidRPr="00FF7624" w:rsidRDefault="005921AF" w:rsidP="006B13F5">
            <w:pPr>
              <w:pStyle w:val="ASFKTablenorm"/>
            </w:pPr>
            <w:r w:rsidRPr="00FF7624">
              <w:t>На АРМ ОрФК: недоступно для редактирования</w:t>
            </w:r>
            <w:r w:rsidR="006B13F5" w:rsidRPr="00FF7624">
              <w:t>.</w:t>
            </w:r>
          </w:p>
        </w:tc>
      </w:tr>
      <w:tr w:rsidR="000F6E2F"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0F6E2F" w:rsidRPr="00FF7624" w:rsidRDefault="000F6E2F" w:rsidP="007172EE">
            <w:pPr>
              <w:pStyle w:val="ASFKTablenorm"/>
            </w:pPr>
            <w:r w:rsidRPr="00FF7624">
              <w:t>Наименование бюджета</w:t>
            </w:r>
          </w:p>
        </w:tc>
        <w:tc>
          <w:tcPr>
            <w:tcW w:w="3362" w:type="pct"/>
          </w:tcPr>
          <w:p w:rsidR="000F6E2F" w:rsidRPr="00FF7624" w:rsidRDefault="000F6E2F" w:rsidP="007172EE">
            <w:pPr>
              <w:pStyle w:val="ASFKTablenorm"/>
            </w:pPr>
            <w:r w:rsidRPr="00FF7624">
              <w:t>На АРМ ОрФК: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6B13F5" w:rsidRPr="00FF7624" w:rsidRDefault="006B13F5" w:rsidP="006B13F5">
            <w:pPr>
              <w:pStyle w:val="ASFKTablenorm"/>
            </w:pPr>
            <w:r w:rsidRPr="00FF7624">
              <w:t>Единица измерения</w:t>
            </w:r>
          </w:p>
        </w:tc>
        <w:tc>
          <w:tcPr>
            <w:tcW w:w="3362" w:type="pct"/>
          </w:tcPr>
          <w:p w:rsidR="006B13F5" w:rsidRPr="00FF7624" w:rsidRDefault="005921AF"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6B13F5" w:rsidRPr="00FF7624" w:rsidRDefault="006B13F5" w:rsidP="006B13F5">
            <w:pPr>
              <w:pStyle w:val="ASFKTablenorm"/>
            </w:pPr>
            <w:r w:rsidRPr="00FF7624">
              <w:t>Код по ОКЕИ</w:t>
            </w:r>
          </w:p>
        </w:tc>
        <w:tc>
          <w:tcPr>
            <w:tcW w:w="3362" w:type="pct"/>
          </w:tcPr>
          <w:p w:rsidR="006B13F5" w:rsidRPr="00FF7624" w:rsidRDefault="00091C8C"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6B13F5" w:rsidRPr="00FF7624" w:rsidRDefault="00321756" w:rsidP="006B13F5">
            <w:pPr>
              <w:pStyle w:val="ASFKTablenorm"/>
            </w:pPr>
            <w:r w:rsidRPr="00FF7624">
              <w:t xml:space="preserve">Группа полей </w:t>
            </w:r>
            <w:r w:rsidR="009379E7" w:rsidRPr="00FF7624">
              <w:t>«</w:t>
            </w:r>
            <w:r w:rsidRPr="00FF7624">
              <w:t>Финансовый орган субъекта РФ</w:t>
            </w:r>
            <w:r w:rsidR="009379E7" w:rsidRPr="00FF7624">
              <w:t>»</w:t>
            </w:r>
          </w:p>
        </w:tc>
      </w:tr>
      <w:tr w:rsidR="00321756"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321756" w:rsidRPr="00FF7624" w:rsidRDefault="00321756" w:rsidP="00321756">
            <w:pPr>
              <w:pStyle w:val="ASFKTablenorm"/>
            </w:pPr>
            <w:r w:rsidRPr="00FF7624">
              <w:t>Руководитель (уполномоченное лицо). Должность</w:t>
            </w:r>
          </w:p>
        </w:tc>
        <w:tc>
          <w:tcPr>
            <w:tcW w:w="3362" w:type="pct"/>
          </w:tcPr>
          <w:p w:rsidR="00321756" w:rsidRPr="00FF7624" w:rsidRDefault="00321756" w:rsidP="00321756">
            <w:pPr>
              <w:pStyle w:val="ASFKTablenorm"/>
            </w:pPr>
            <w:r w:rsidRPr="00FF7624">
              <w:t>На АРМ ОрФК: недоступно для редактирования.</w:t>
            </w:r>
          </w:p>
        </w:tc>
      </w:tr>
      <w:tr w:rsidR="00321756"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321756" w:rsidRPr="00FF7624" w:rsidRDefault="00321756" w:rsidP="00321756">
            <w:pPr>
              <w:pStyle w:val="ASFKTablenorm"/>
            </w:pPr>
            <w:r w:rsidRPr="00FF7624">
              <w:t>Руководитель (уполномоченное лицо). Расшифровка</w:t>
            </w:r>
          </w:p>
        </w:tc>
        <w:tc>
          <w:tcPr>
            <w:tcW w:w="3362" w:type="pct"/>
          </w:tcPr>
          <w:p w:rsidR="00321756" w:rsidRPr="00FF7624" w:rsidRDefault="00321756" w:rsidP="00321756">
            <w:pPr>
              <w:pStyle w:val="ASFKTablenorm"/>
            </w:pPr>
            <w:r w:rsidRPr="00FF7624">
              <w:t>На АРМ ОрФК: недоступно для редактирования.</w:t>
            </w:r>
          </w:p>
        </w:tc>
      </w:tr>
      <w:tr w:rsidR="00321756"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321756" w:rsidRPr="00FF7624" w:rsidRDefault="00321756" w:rsidP="00321756">
            <w:pPr>
              <w:pStyle w:val="ASFKTablenorm"/>
            </w:pPr>
            <w:r w:rsidRPr="00FF7624">
              <w:t>Исполнитель. Должность</w:t>
            </w:r>
          </w:p>
        </w:tc>
        <w:tc>
          <w:tcPr>
            <w:tcW w:w="3362" w:type="pct"/>
          </w:tcPr>
          <w:p w:rsidR="00321756" w:rsidRPr="00FF7624" w:rsidRDefault="00321756" w:rsidP="00321756">
            <w:pPr>
              <w:pStyle w:val="ASFKTablenorm"/>
            </w:pPr>
            <w:r w:rsidRPr="00FF7624">
              <w:t>На АРМ ОрФК: недоступно для редактирования.</w:t>
            </w:r>
          </w:p>
        </w:tc>
      </w:tr>
      <w:tr w:rsidR="00321756"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321756" w:rsidRPr="00FF7624" w:rsidRDefault="00321756" w:rsidP="00321756">
            <w:pPr>
              <w:pStyle w:val="ASFKTablenorm"/>
            </w:pPr>
            <w:r w:rsidRPr="00FF7624">
              <w:t>Исполнитель. Расшифровка</w:t>
            </w:r>
          </w:p>
        </w:tc>
        <w:tc>
          <w:tcPr>
            <w:tcW w:w="3362" w:type="pct"/>
          </w:tcPr>
          <w:p w:rsidR="00321756" w:rsidRPr="00FF7624" w:rsidRDefault="00321756" w:rsidP="00321756">
            <w:pPr>
              <w:pStyle w:val="ASFKTablenorm"/>
            </w:pPr>
            <w:r w:rsidRPr="00FF7624">
              <w:t>На АРМ ОрФК: недоступно для редактирования.</w:t>
            </w:r>
          </w:p>
        </w:tc>
      </w:tr>
      <w:tr w:rsidR="00321756"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321756" w:rsidRPr="00FF7624" w:rsidRDefault="00321756" w:rsidP="00321756">
            <w:pPr>
              <w:pStyle w:val="ASFKTablenorm"/>
            </w:pPr>
            <w:r w:rsidRPr="00FF7624">
              <w:t>Исполнитель. Телефон</w:t>
            </w:r>
          </w:p>
        </w:tc>
        <w:tc>
          <w:tcPr>
            <w:tcW w:w="3362" w:type="pct"/>
          </w:tcPr>
          <w:p w:rsidR="00321756" w:rsidRPr="00FF7624" w:rsidRDefault="00321756" w:rsidP="00321756">
            <w:pPr>
              <w:pStyle w:val="ASFKTablenorm"/>
            </w:pPr>
            <w:r w:rsidRPr="00FF7624">
              <w:t>На АРМ ОрФК: недоступно для редактирования.</w:t>
            </w:r>
          </w:p>
        </w:tc>
      </w:tr>
      <w:tr w:rsidR="00CE348A"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CE348A" w:rsidRPr="00FF7624" w:rsidRDefault="00CE348A" w:rsidP="00321756">
            <w:pPr>
              <w:pStyle w:val="ASFKTablenorm"/>
            </w:pPr>
            <w:r w:rsidRPr="00FF7624">
              <w:t>Дата подписания</w:t>
            </w:r>
          </w:p>
        </w:tc>
        <w:tc>
          <w:tcPr>
            <w:tcW w:w="3362" w:type="pct"/>
          </w:tcPr>
          <w:p w:rsidR="00CE348A" w:rsidRPr="00FF7624" w:rsidRDefault="00CE348A" w:rsidP="00AC6A64">
            <w:pPr>
              <w:pStyle w:val="ASFKTablenorm"/>
            </w:pPr>
            <w:r w:rsidRPr="00FF7624">
              <w:t>На АРМ ОрФК: недоступно для редактирования.</w:t>
            </w:r>
          </w:p>
        </w:tc>
      </w:tr>
      <w:tr w:rsidR="00CE348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E348A" w:rsidRPr="00FF7624" w:rsidRDefault="00CE348A" w:rsidP="00321756">
            <w:pPr>
              <w:pStyle w:val="ASFKTablenorm"/>
            </w:pPr>
            <w:r w:rsidRPr="00FF7624">
              <w:t xml:space="preserve">Группа полей </w:t>
            </w:r>
            <w:r w:rsidR="009379E7" w:rsidRPr="00FF7624">
              <w:t>«</w:t>
            </w:r>
            <w:r w:rsidRPr="00FF7624">
              <w:t>Орган Федерального казначейства</w:t>
            </w:r>
            <w:r w:rsidR="009379E7" w:rsidRPr="00FF7624">
              <w:t>»</w:t>
            </w:r>
          </w:p>
        </w:tc>
      </w:tr>
      <w:tr w:rsidR="00CE348A"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CE348A" w:rsidRPr="00FF7624" w:rsidRDefault="00CE348A" w:rsidP="00321756">
            <w:pPr>
              <w:pStyle w:val="ASFKTablenorm"/>
            </w:pPr>
            <w:r w:rsidRPr="00FF7624">
              <w:t>Руководитель УФК (уполномоченное лицо). Должность</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CE348A" w:rsidRPr="00FF7624" w:rsidRDefault="00CE348A" w:rsidP="00321756">
            <w:pPr>
              <w:pStyle w:val="ASFKTablenorm"/>
            </w:pPr>
            <w:r w:rsidRPr="00FF7624">
              <w:t>Руководитель УФК (уполномоченное лицо). Расшифровка</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CE348A" w:rsidRPr="00FF7624" w:rsidRDefault="00CE348A" w:rsidP="00321756">
            <w:pPr>
              <w:pStyle w:val="ASFKTablenorm"/>
            </w:pPr>
            <w:r w:rsidRPr="00FF7624">
              <w:t>Исполнитель. Должность</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CE348A" w:rsidRPr="00FF7624" w:rsidRDefault="00CE348A" w:rsidP="00321756">
            <w:pPr>
              <w:pStyle w:val="ASFKTablenorm"/>
            </w:pPr>
            <w:r w:rsidRPr="00FF7624">
              <w:t>Исполнитель. Расшифровка</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CE348A" w:rsidRPr="00FF7624" w:rsidRDefault="00CE348A" w:rsidP="00321756">
            <w:pPr>
              <w:pStyle w:val="ASFKTablenorm"/>
            </w:pPr>
            <w:r w:rsidRPr="00FF7624">
              <w:t>Исполнитель. Телефон</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100000" w:firstRow="0" w:lastRow="0" w:firstColumn="0" w:lastColumn="0" w:oddVBand="0" w:evenVBand="0" w:oddHBand="1" w:evenHBand="0" w:firstRowFirstColumn="0" w:firstRowLastColumn="0" w:lastRowFirstColumn="0" w:lastRowLastColumn="0"/>
        </w:trPr>
        <w:tc>
          <w:tcPr>
            <w:tcW w:w="1638" w:type="pct"/>
          </w:tcPr>
          <w:p w:rsidR="00CE348A" w:rsidRPr="00FF7624" w:rsidRDefault="00CE348A" w:rsidP="00321756">
            <w:pPr>
              <w:pStyle w:val="ASFKTablenorm"/>
            </w:pPr>
            <w:r w:rsidRPr="00FF7624">
              <w:t>Дата подписания</w:t>
            </w:r>
          </w:p>
        </w:tc>
        <w:tc>
          <w:tcPr>
            <w:tcW w:w="3362" w:type="pct"/>
          </w:tcPr>
          <w:p w:rsidR="00CE348A" w:rsidRPr="00FF7624" w:rsidRDefault="00CE348A" w:rsidP="00321756">
            <w:pPr>
              <w:pStyle w:val="ASFKTablenorm"/>
            </w:pPr>
            <w:r w:rsidRPr="00FF7624">
              <w:t>На АРМ ОрФК: Заполняется вручную.</w:t>
            </w:r>
          </w:p>
        </w:tc>
      </w:tr>
      <w:tr w:rsidR="00CE348A" w:rsidRPr="00FF7624" w:rsidTr="00EE4326">
        <w:trPr>
          <w:cnfStyle w:val="000000010000" w:firstRow="0" w:lastRow="0" w:firstColumn="0" w:lastColumn="0" w:oddVBand="0" w:evenVBand="0" w:oddHBand="0" w:evenHBand="1" w:firstRowFirstColumn="0" w:firstRowLastColumn="0" w:lastRowFirstColumn="0" w:lastRowLastColumn="0"/>
        </w:trPr>
        <w:tc>
          <w:tcPr>
            <w:tcW w:w="1638" w:type="pct"/>
          </w:tcPr>
          <w:p w:rsidR="00CE348A" w:rsidRPr="00FF7624" w:rsidRDefault="00CE348A" w:rsidP="00321756">
            <w:pPr>
              <w:pStyle w:val="ASFKTablenorm"/>
            </w:pPr>
            <w:r w:rsidRPr="00FF7624">
              <w:t>Причина отклонения</w:t>
            </w:r>
          </w:p>
        </w:tc>
        <w:tc>
          <w:tcPr>
            <w:tcW w:w="3362" w:type="pct"/>
          </w:tcPr>
          <w:p w:rsidR="00CE348A" w:rsidRPr="00FF7624" w:rsidRDefault="00CE348A" w:rsidP="00321756">
            <w:pPr>
              <w:pStyle w:val="ASFKTablenorm"/>
            </w:pPr>
            <w:r w:rsidRPr="00FF7624">
              <w:t xml:space="preserve">Недоступно для редактирования. </w:t>
            </w:r>
          </w:p>
          <w:p w:rsidR="00CE348A" w:rsidRPr="00FF7624" w:rsidRDefault="00CE348A" w:rsidP="00321756">
            <w:pPr>
              <w:pStyle w:val="ASFKTablenorm"/>
            </w:pPr>
            <w:r w:rsidRPr="00FF7624">
              <w:t>Заполняется на основании документа на изменение.</w:t>
            </w:r>
          </w:p>
        </w:tc>
      </w:tr>
    </w:tbl>
    <w:p w:rsidR="006B13F5" w:rsidRPr="00FF7624" w:rsidRDefault="006B13F5" w:rsidP="006B13F5">
      <w:pPr>
        <w:pStyle w:val="ASFKNormal"/>
      </w:pPr>
      <w:r w:rsidRPr="00FF7624">
        <w:t xml:space="preserve">ЭФ документа </w:t>
      </w:r>
      <w:r w:rsidR="009379E7" w:rsidRPr="00FF7624">
        <w:t>«</w:t>
      </w:r>
      <w:r w:rsidRPr="00FF7624">
        <w:t>Прогноз движения средств на счете бюджета (ф. 05010Y3)</w:t>
      </w:r>
      <w:r w:rsidR="00B53076" w:rsidRPr="00FF7624">
        <w:t xml:space="preserve">», закладки </w:t>
      </w:r>
      <w:r w:rsidR="009379E7" w:rsidRPr="00FF7624">
        <w:t>«</w:t>
      </w:r>
      <w:r w:rsidRPr="00FF7624">
        <w:t>Показатели</w:t>
      </w:r>
      <w:r w:rsidR="009379E7" w:rsidRPr="00FF7624">
        <w:t>»</w:t>
      </w:r>
      <w:r w:rsidRPr="00FF7624">
        <w:t xml:space="preserve"> представлена на рисунке</w:t>
      </w:r>
      <w:r w:rsidR="00745B44" w:rsidRPr="00FF7624">
        <w:t> </w:t>
      </w:r>
      <w:r w:rsidRPr="00FF7624">
        <w:fldChar w:fldCharType="begin"/>
      </w:r>
      <w:r w:rsidRPr="00FF7624">
        <w:instrText xml:space="preserve"> REF _Ref414369613 \h </w:instrText>
      </w:r>
      <w:r w:rsidR="00FF7624">
        <w:instrText xml:space="preserve"> \* MERGEFORMAT </w:instrText>
      </w:r>
      <w:r w:rsidRPr="00FF7624">
        <w:fldChar w:fldCharType="separate"/>
      </w:r>
      <w:r w:rsidR="00607514">
        <w:rPr>
          <w:noProof/>
        </w:rPr>
        <w:t>176</w:t>
      </w:r>
      <w:r w:rsidRPr="00FF7624">
        <w:fldChar w:fldCharType="end"/>
      </w:r>
      <w:r w:rsidRPr="00FF7624">
        <w:t>.</w:t>
      </w:r>
    </w:p>
    <w:p w:rsidR="006B13F5" w:rsidRPr="00FF7624" w:rsidRDefault="00B76DB5" w:rsidP="006B13F5">
      <w:pPr>
        <w:pStyle w:val="ASFKFigure"/>
      </w:pPr>
      <w:r w:rsidRPr="00FF7624">
        <w:rPr>
          <w:noProof/>
        </w:rPr>
        <w:lastRenderedPageBreak/>
        <w:drawing>
          <wp:inline distT="0" distB="0" distL="0" distR="0">
            <wp:extent cx="6096000" cy="3276600"/>
            <wp:effectExtent l="0" t="0" r="0" b="0"/>
            <wp:docPr id="239" name="Рисунок 2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35" w:name="_Ref414369613"/>
      <w:bookmarkStart w:id="1136" w:name="_Toc126839344"/>
      <w:r w:rsidR="00607514">
        <w:rPr>
          <w:noProof/>
        </w:rPr>
        <w:t>176</w:t>
      </w:r>
      <w:bookmarkEnd w:id="1135"/>
      <w:r w:rsidRPr="00FF7624">
        <w:rPr>
          <w:noProof/>
        </w:rPr>
        <w:fldChar w:fldCharType="end"/>
      </w:r>
      <w:r w:rsidR="006B13F5" w:rsidRPr="00FF7624">
        <w:t xml:space="preserve">. ЭФ документа </w:t>
      </w:r>
      <w:r w:rsidR="009379E7" w:rsidRPr="00FF7624">
        <w:t>«</w:t>
      </w:r>
      <w:r w:rsidR="006B13F5" w:rsidRPr="00FF7624">
        <w:t>Прогноз движения средств на счете бюджета (ф. 05010Y3)</w:t>
      </w:r>
      <w:r w:rsidR="00B53076" w:rsidRPr="00FF7624">
        <w:t xml:space="preserve">», закладки </w:t>
      </w:r>
      <w:r w:rsidR="009379E7" w:rsidRPr="00FF7624">
        <w:t>«</w:t>
      </w:r>
      <w:r w:rsidR="006B13F5" w:rsidRPr="00FF7624">
        <w:t>Показатели</w:t>
      </w:r>
      <w:r w:rsidR="009379E7" w:rsidRPr="00FF7624">
        <w:t>»</w:t>
      </w:r>
      <w:bookmarkEnd w:id="1136"/>
    </w:p>
    <w:p w:rsidR="006B13F5" w:rsidRPr="00FF7624" w:rsidRDefault="00822D7A" w:rsidP="006B13F5">
      <w:pPr>
        <w:pStyle w:val="ASFKNormal"/>
      </w:pPr>
      <w:r w:rsidRPr="00FF7624">
        <w:t>Перечень полей документа «</w:t>
      </w:r>
      <w:r w:rsidR="006B13F5" w:rsidRPr="00FF7624">
        <w:t>Прогноз движения средств на счете бюджета (ф. 05010Y3)</w:t>
      </w:r>
      <w:r w:rsidR="00B53076" w:rsidRPr="00FF7624">
        <w:t xml:space="preserve">», закладки </w:t>
      </w:r>
      <w:r w:rsidR="009379E7" w:rsidRPr="00FF7624">
        <w:t>«</w:t>
      </w:r>
      <w:r w:rsidR="006B13F5" w:rsidRPr="00FF7624">
        <w:t>Показатели</w:t>
      </w:r>
      <w:r w:rsidR="009379E7" w:rsidRPr="00FF7624">
        <w:t>»</w:t>
      </w:r>
      <w:r w:rsidR="006B13F5" w:rsidRPr="00FF7624">
        <w:t xml:space="preserve"> приведен в таблице</w:t>
      </w:r>
      <w:r w:rsidR="00745B44" w:rsidRPr="00FF7624">
        <w:t> </w:t>
      </w:r>
      <w:r w:rsidR="006B13F5" w:rsidRPr="00FF7624">
        <w:fldChar w:fldCharType="begin"/>
      </w:r>
      <w:r w:rsidR="006B13F5" w:rsidRPr="00FF7624">
        <w:instrText xml:space="preserve"> REF _Ref414369662 \h </w:instrText>
      </w:r>
      <w:r w:rsidR="00FF7624">
        <w:instrText xml:space="preserve"> \* MERGEFORMAT </w:instrText>
      </w:r>
      <w:r w:rsidR="006B13F5" w:rsidRPr="00FF7624">
        <w:fldChar w:fldCharType="separate"/>
      </w:r>
      <w:r w:rsidR="00607514">
        <w:rPr>
          <w:noProof/>
        </w:rPr>
        <w:t>117</w:t>
      </w:r>
      <w:r w:rsidR="006B13F5" w:rsidRPr="00FF7624">
        <w:fldChar w:fldCharType="end"/>
      </w:r>
      <w:r w:rsidR="006B13F5" w:rsidRPr="00FF7624">
        <w:t>.</w:t>
      </w:r>
    </w:p>
    <w:p w:rsidR="006B13F5" w:rsidRPr="00FF7624" w:rsidRDefault="008310DF" w:rsidP="006B13F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37" w:name="_Ref414369662"/>
      <w:bookmarkStart w:id="1138" w:name="_Toc126838470"/>
      <w:r w:rsidR="00607514">
        <w:rPr>
          <w:noProof/>
        </w:rPr>
        <w:t>117</w:t>
      </w:r>
      <w:bookmarkEnd w:id="1137"/>
      <w:r w:rsidRPr="00FF7624">
        <w:rPr>
          <w:noProof/>
        </w:rPr>
        <w:fldChar w:fldCharType="end"/>
      </w:r>
      <w:r w:rsidR="006B13F5" w:rsidRPr="00FF7624">
        <w:t xml:space="preserve">. Описание полей документа </w:t>
      </w:r>
      <w:r w:rsidR="009379E7" w:rsidRPr="00FF7624">
        <w:t>«</w:t>
      </w:r>
      <w:r w:rsidR="006B13F5" w:rsidRPr="00FF7624">
        <w:t>Прогноз движения средств на счете бюджета (ф. 05010Y3)</w:t>
      </w:r>
      <w:r w:rsidR="00B53076" w:rsidRPr="00FF7624">
        <w:t xml:space="preserve">», закладки </w:t>
      </w:r>
      <w:r w:rsidR="009379E7" w:rsidRPr="00FF7624">
        <w:t>«</w:t>
      </w:r>
      <w:r w:rsidR="006B13F5" w:rsidRPr="00FF7624">
        <w:t>Показатели</w:t>
      </w:r>
      <w:r w:rsidR="009379E7" w:rsidRPr="00FF7624">
        <w:t>»</w:t>
      </w:r>
      <w:bookmarkEnd w:id="1138"/>
    </w:p>
    <w:tbl>
      <w:tblPr>
        <w:tblStyle w:val="ASFKTable"/>
        <w:tblW w:w="5000" w:type="pct"/>
        <w:tblLayout w:type="fixed"/>
        <w:tblLook w:val="01E0" w:firstRow="1" w:lastRow="1" w:firstColumn="1" w:lastColumn="1" w:noHBand="0" w:noVBand="0"/>
      </w:tblPr>
      <w:tblGrid>
        <w:gridCol w:w="1494"/>
        <w:gridCol w:w="1383"/>
        <w:gridCol w:w="6751"/>
      </w:tblGrid>
      <w:tr w:rsidR="006B13F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94" w:type="pct"/>
            <w:gridSpan w:val="2"/>
          </w:tcPr>
          <w:p w:rsidR="006B13F5" w:rsidRPr="00FF7624" w:rsidRDefault="006B13F5" w:rsidP="006B13F5">
            <w:pPr>
              <w:pStyle w:val="ASFKTableHead"/>
            </w:pPr>
            <w:r w:rsidRPr="00FF7624">
              <w:t>Наименование поля</w:t>
            </w:r>
          </w:p>
        </w:tc>
        <w:tc>
          <w:tcPr>
            <w:tcW w:w="3506" w:type="pct"/>
          </w:tcPr>
          <w:p w:rsidR="006B13F5" w:rsidRPr="00FF7624" w:rsidRDefault="006B13F5" w:rsidP="006B13F5">
            <w:pPr>
              <w:pStyle w:val="ASFKTableHead"/>
            </w:pPr>
            <w:r w:rsidRPr="00FF7624">
              <w:t>Описание поля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94" w:type="pct"/>
            <w:gridSpan w:val="2"/>
          </w:tcPr>
          <w:p w:rsidR="006B13F5" w:rsidRPr="00FF7624" w:rsidRDefault="006B13F5" w:rsidP="006B13F5">
            <w:pPr>
              <w:pStyle w:val="ASFKTablenorm"/>
            </w:pPr>
            <w:r w:rsidRPr="00FF7624">
              <w:t>Показатели на</w:t>
            </w:r>
          </w:p>
        </w:tc>
        <w:tc>
          <w:tcPr>
            <w:tcW w:w="3506" w:type="pct"/>
          </w:tcPr>
          <w:p w:rsidR="006B13F5" w:rsidRPr="00FF7624" w:rsidRDefault="006B13F5" w:rsidP="00676935">
            <w:pPr>
              <w:pStyle w:val="ASFKTablenorm"/>
            </w:pPr>
            <w:r w:rsidRPr="00FF7624">
              <w:t>Недоступно для редактирования. Заполняется</w:t>
            </w:r>
            <w:r w:rsidR="00676935" w:rsidRPr="00FF7624">
              <w:t xml:space="preserve">, </w:t>
            </w:r>
            <w:r w:rsidRPr="00FF7624">
              <w:t xml:space="preserve">обновляется автоматически на основании поля </w:t>
            </w:r>
            <w:r w:rsidR="009379E7" w:rsidRPr="00FF7624">
              <w:t>«</w:t>
            </w:r>
            <w:r w:rsidRPr="00FF7624">
              <w:t>Дата</w:t>
            </w:r>
            <w:r w:rsidR="009379E7" w:rsidRPr="00FF7624">
              <w:t>»</w:t>
            </w:r>
            <w:r w:rsidRPr="00FF7624">
              <w:t xml:space="preserve"> (вытаскивается год).</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3"/>
          </w:tcPr>
          <w:p w:rsidR="006B13F5" w:rsidRPr="00FF7624" w:rsidRDefault="006B13F5" w:rsidP="006B13F5">
            <w:pPr>
              <w:pStyle w:val="ASFKTablenorm"/>
            </w:pPr>
            <w:r w:rsidRPr="00FF7624">
              <w:t xml:space="preserve">Табличная часть </w:t>
            </w:r>
            <w:r w:rsidR="009379E7" w:rsidRPr="00FF7624">
              <w:t>«</w:t>
            </w:r>
            <w:r w:rsidRPr="00FF7624">
              <w:t>Показатели</w:t>
            </w:r>
            <w:r w:rsidR="009379E7" w:rsidRPr="00FF7624">
              <w:t>»</w:t>
            </w:r>
            <w:r w:rsidRPr="00FF7624">
              <w:t xml:space="preserve">. Таблица представляет из себя: компоненты </w:t>
            </w:r>
            <w:r w:rsidRPr="00FF7624">
              <w:rPr>
                <w:rStyle w:val="ASFKReporterror"/>
                <w:lang w:val="en-US"/>
              </w:rPr>
              <w:t>field</w:t>
            </w:r>
            <w:r w:rsidRPr="00FF7624">
              <w:rPr>
                <w:rStyle w:val="ASFKReporterror"/>
              </w:rPr>
              <w:t xml:space="preserve">, </w:t>
            </w:r>
            <w:r w:rsidRPr="00FF7624">
              <w:rPr>
                <w:rStyle w:val="ASFKReporterror"/>
                <w:lang w:val="en-US"/>
              </w:rPr>
              <w:t>label</w:t>
            </w:r>
            <w:r w:rsidRPr="00FF7624">
              <w:t xml:space="preserve"> и другие, которые расположены в виде таблицы. Каждый компонент связан с ячейкой вложенной таблицы. Ссылка на эту ячейку производится по имени таблицы + Код строки в таблице + имени поля в таблице</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КАССОВЫЕ ПОСТУПЛЕНИЯ ПО ДОХОДАМ – всего</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0100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1B520D" w:rsidP="00D167C6">
            <w:pPr>
              <w:pStyle w:val="ASFKTablenorm"/>
            </w:pPr>
            <w:r w:rsidRPr="00FF7624">
              <w:t>В</w:t>
            </w:r>
            <w:r w:rsidR="006B13F5" w:rsidRPr="00FF7624">
              <w:t xml:space="preserve"> </w:t>
            </w:r>
            <w:r w:rsidR="00D61470" w:rsidRPr="00FF7624">
              <w:t>том числе: межбюджетные трансферты</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0110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0110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0110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0110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0110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 xml:space="preserve">КАССОВЫЕ ВЫПЛАТЫ </w:t>
            </w:r>
            <w:r w:rsidRPr="00FF7624">
              <w:lastRenderedPageBreak/>
              <w:t>ПО РАСХОДАМ</w:t>
            </w:r>
            <w:r w:rsidR="00444A78" w:rsidRPr="00FF7624">
              <w:t xml:space="preserve"> – </w:t>
            </w:r>
            <w:r w:rsidRPr="00FF7624">
              <w:t>всего</w:t>
            </w:r>
          </w:p>
        </w:tc>
        <w:tc>
          <w:tcPr>
            <w:tcW w:w="718" w:type="pct"/>
          </w:tcPr>
          <w:p w:rsidR="006B13F5" w:rsidRPr="00FF7624" w:rsidRDefault="006B13F5" w:rsidP="006B13F5">
            <w:pPr>
              <w:pStyle w:val="ASFKTablenorm"/>
            </w:pPr>
            <w:r w:rsidRPr="00FF7624">
              <w:lastRenderedPageBreak/>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0200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0200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0200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0200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0200</w:t>
            </w:r>
            <w:r w:rsidR="009379E7" w:rsidRPr="00FF7624">
              <w:t>»</w:t>
            </w:r>
            <w:r w:rsidRPr="00FF7624">
              <w:t>.</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D167C6" w:rsidRPr="00FF7624" w:rsidRDefault="001B520D" w:rsidP="00CA016F">
            <w:pPr>
              <w:pStyle w:val="ASFKTablenorm"/>
            </w:pPr>
            <w:r w:rsidRPr="00FF7624">
              <w:t>В</w:t>
            </w:r>
            <w:r w:rsidR="00D167C6" w:rsidRPr="00FF7624">
              <w:t xml:space="preserve"> том числе: межбюджетные трансферты</w:t>
            </w:r>
          </w:p>
        </w:tc>
        <w:tc>
          <w:tcPr>
            <w:tcW w:w="718" w:type="pct"/>
          </w:tcPr>
          <w:p w:rsidR="00D167C6" w:rsidRPr="00FF7624" w:rsidRDefault="00D167C6" w:rsidP="00CA016F">
            <w:pPr>
              <w:pStyle w:val="ASFKTablenorm"/>
            </w:pPr>
            <w:r w:rsidRPr="00FF7624">
              <w:t>Код строки</w:t>
            </w:r>
          </w:p>
        </w:tc>
        <w:tc>
          <w:tcPr>
            <w:tcW w:w="3506" w:type="pct"/>
          </w:tcPr>
          <w:p w:rsidR="00D167C6" w:rsidRPr="00FF7624" w:rsidRDefault="00D167C6" w:rsidP="00CA016F">
            <w:pPr>
              <w:pStyle w:val="ASFKTablenorm"/>
            </w:pPr>
            <w:r w:rsidRPr="00FF7624">
              <w:t xml:space="preserve">Всегда указывается значение </w:t>
            </w:r>
            <w:r w:rsidR="009379E7" w:rsidRPr="00FF7624">
              <w:t>«</w:t>
            </w:r>
            <w:r w:rsidRPr="00FF7624">
              <w:t>0210</w:t>
            </w:r>
            <w:r w:rsidR="009379E7" w:rsidRPr="00FF7624">
              <w:t>»</w:t>
            </w:r>
            <w:r w:rsidRPr="00FF7624">
              <w:t>. Недоступно для редактирования.</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Закон о бюджете</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Январь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Февраль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Март</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Итого за 1 квартал</w:t>
            </w:r>
          </w:p>
        </w:tc>
        <w:tc>
          <w:tcPr>
            <w:tcW w:w="3506" w:type="pct"/>
          </w:tcPr>
          <w:p w:rsidR="00D167C6" w:rsidRPr="00FF7624" w:rsidRDefault="00D167C6" w:rsidP="00F57B4F">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02</w:t>
            </w:r>
            <w:r w:rsidR="00F57B4F" w:rsidRPr="00FF7624">
              <w:t>1</w:t>
            </w:r>
            <w:r w:rsidRPr="00FF7624">
              <w:t>0</w:t>
            </w:r>
            <w:r w:rsidR="009379E7" w:rsidRPr="00FF7624">
              <w:t>»</w:t>
            </w:r>
            <w:r w:rsidRPr="00FF7624">
              <w:t>.</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Апрель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Май</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Июнь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Итого за 1 полугодие</w:t>
            </w:r>
          </w:p>
        </w:tc>
        <w:tc>
          <w:tcPr>
            <w:tcW w:w="3506" w:type="pct"/>
          </w:tcPr>
          <w:p w:rsidR="00D167C6" w:rsidRPr="00FF7624" w:rsidRDefault="00D167C6" w:rsidP="00F57B4F">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02</w:t>
            </w:r>
            <w:r w:rsidR="00F57B4F" w:rsidRPr="00FF7624">
              <w:t>1</w:t>
            </w:r>
            <w:r w:rsidRPr="00FF7624">
              <w:t>0</w:t>
            </w:r>
            <w:r w:rsidR="009379E7" w:rsidRPr="00FF7624">
              <w:t>»</w:t>
            </w:r>
            <w:r w:rsidRPr="00FF7624">
              <w:t>.</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Июль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Август</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Сентябрь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ИТОГО за 9 месяцев</w:t>
            </w:r>
          </w:p>
        </w:tc>
        <w:tc>
          <w:tcPr>
            <w:tcW w:w="3506" w:type="pct"/>
          </w:tcPr>
          <w:p w:rsidR="00D167C6" w:rsidRPr="00FF7624" w:rsidRDefault="00D167C6" w:rsidP="00F57B4F">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02</w:t>
            </w:r>
            <w:r w:rsidR="00F57B4F" w:rsidRPr="00FF7624">
              <w:t>1</w:t>
            </w:r>
            <w:r w:rsidRPr="00FF7624">
              <w:t>0</w:t>
            </w:r>
            <w:r w:rsidR="009379E7" w:rsidRPr="00FF7624">
              <w:t>»</w:t>
            </w:r>
            <w:r w:rsidRPr="00FF7624">
              <w:t>.</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Октябрь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Ноябрь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Декабрь</w:t>
            </w:r>
          </w:p>
        </w:tc>
        <w:tc>
          <w:tcPr>
            <w:tcW w:w="3506" w:type="pct"/>
          </w:tcPr>
          <w:p w:rsidR="00D167C6" w:rsidRPr="00FF7624" w:rsidRDefault="00D167C6" w:rsidP="00CA016F">
            <w:pPr>
              <w:pStyle w:val="ASFKTablenorm"/>
            </w:pPr>
            <w:r w:rsidRPr="00FF7624">
              <w:t>Заполняется вручную.</w:t>
            </w:r>
          </w:p>
        </w:tc>
      </w:tr>
      <w:tr w:rsidR="00D167C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D167C6" w:rsidRPr="00FF7624" w:rsidRDefault="00D167C6" w:rsidP="00CA016F">
            <w:pPr>
              <w:pStyle w:val="ASFKTablenorm"/>
            </w:pPr>
          </w:p>
        </w:tc>
        <w:tc>
          <w:tcPr>
            <w:tcW w:w="718" w:type="pct"/>
          </w:tcPr>
          <w:p w:rsidR="00D167C6" w:rsidRPr="00FF7624" w:rsidRDefault="00D167C6" w:rsidP="00CA016F">
            <w:pPr>
              <w:pStyle w:val="ASFKTablenorm"/>
            </w:pPr>
            <w:r w:rsidRPr="00FF7624">
              <w:t>ИТОГО за год</w:t>
            </w:r>
          </w:p>
        </w:tc>
        <w:tc>
          <w:tcPr>
            <w:tcW w:w="3506" w:type="pct"/>
          </w:tcPr>
          <w:p w:rsidR="00D167C6" w:rsidRPr="00FF7624" w:rsidRDefault="00D167C6" w:rsidP="00F57B4F">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02</w:t>
            </w:r>
            <w:r w:rsidR="00F57B4F" w:rsidRPr="00FF7624">
              <w:t>1</w:t>
            </w:r>
            <w:r w:rsidRPr="00FF7624">
              <w:t>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ДЕФИЦИТ (-), ПРОФИЦИТ (+)</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0300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Закон о бюджете</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Январь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Февраль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Март</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0300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Апрель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Май</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Июнь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0300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Июль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Август</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Сентябрь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0300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Октябрь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Ноябрь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разности полей </w:t>
            </w:r>
            <w:r w:rsidR="009379E7" w:rsidRPr="00FF7624">
              <w:t>«</w:t>
            </w:r>
            <w:r w:rsidRPr="00FF7624">
              <w:t>Декабрь</w:t>
            </w:r>
            <w:r w:rsidR="009379E7" w:rsidRPr="00FF7624">
              <w:t>»</w:t>
            </w:r>
            <w:r w:rsidRPr="00FF7624">
              <w:t xml:space="preserve">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0300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ИСТОЧНИКИ ФИНАНСИРОВАНИЯ ДЕФИЦИТА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0400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0400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0400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0400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0400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Кассовые поступления по источникам финансирования дефицита – всего</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0500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0500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0500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0510</w:t>
            </w:r>
            <w:r w:rsidR="009379E7" w:rsidRPr="00FF7624">
              <w:t>»</w:t>
            </w:r>
            <w:r w:rsidRPr="00FF7624">
              <w:t xml:space="preserve"> плюс строка </w:t>
            </w:r>
            <w:r w:rsidR="009379E7" w:rsidRPr="00FF7624">
              <w:t>«</w:t>
            </w:r>
            <w:r w:rsidRPr="00FF7624">
              <w:t>0520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0500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Внутренние</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0510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0510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0510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0510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0510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1B520D" w:rsidP="00FF7136">
            <w:pPr>
              <w:pStyle w:val="ASFKTablenorm"/>
            </w:pPr>
            <w:r w:rsidRPr="00FF7624">
              <w:t>В</w:t>
            </w:r>
            <w:r w:rsidR="006B13F5" w:rsidRPr="00FF7624">
              <w:t xml:space="preserve"> том числе: получение бюджетных кредитов на пополнение остатков средств на счет</w:t>
            </w:r>
            <w:r w:rsidR="00FF7136" w:rsidRPr="00FF7624">
              <w:t>е</w:t>
            </w:r>
            <w:r w:rsidR="006B13F5" w:rsidRPr="00FF7624">
              <w:t xml:space="preserve"> бюджета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0511</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0511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0511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0511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0511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Внешние</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0520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0520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0520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0520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0520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Кассовые выплаты по источникам финансирования дефицита – всего</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0600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0600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0600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0610</w:t>
            </w:r>
            <w:r w:rsidR="009379E7" w:rsidRPr="00FF7624">
              <w:t>»</w:t>
            </w:r>
            <w:r w:rsidRPr="00FF7624">
              <w:t xml:space="preserve"> плюс строка </w:t>
            </w:r>
            <w:r w:rsidR="009379E7" w:rsidRPr="00FF7624">
              <w:t>«</w:t>
            </w:r>
            <w:r w:rsidRPr="00FF7624">
              <w:t>0620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0600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Внутренние</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0610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0610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0610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0610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0610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1B520D" w:rsidP="00FF7136">
            <w:pPr>
              <w:pStyle w:val="ASFKTablenorm"/>
            </w:pPr>
            <w:r w:rsidRPr="00FF7624">
              <w:t>В</w:t>
            </w:r>
            <w:r w:rsidR="006B13F5" w:rsidRPr="00FF7624">
              <w:t xml:space="preserve"> том числе: возврат бюджетных кредитов на пополнение остатков </w:t>
            </w:r>
            <w:r w:rsidR="00FF7136" w:rsidRPr="00FF7624">
              <w:t>средств на счете</w:t>
            </w:r>
            <w:r w:rsidR="006B13F5" w:rsidRPr="00FF7624">
              <w:t xml:space="preserve"> бюджета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0611</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0611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0611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0611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0611</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Внешние</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0620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0620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0620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0620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Заполняется вручную.</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0620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Изменение остатков</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0700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lastRenderedPageBreak/>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Январь</w:t>
            </w:r>
            <w:r w:rsidR="009379E7" w:rsidRPr="00FF7624">
              <w:t>»</w:t>
            </w:r>
            <w:r w:rsidRPr="00FF7624">
              <w:t xml:space="preserve">, </w:t>
            </w:r>
            <w:r w:rsidR="009379E7" w:rsidRPr="00FF7624">
              <w:t>«</w:t>
            </w:r>
            <w:r w:rsidRPr="00FF7624">
              <w:t>Февраль</w:t>
            </w:r>
            <w:r w:rsidR="009379E7" w:rsidRPr="00FF7624">
              <w:t>»</w:t>
            </w:r>
            <w:r w:rsidRPr="00FF7624">
              <w:t xml:space="preserve">, </w:t>
            </w:r>
            <w:r w:rsidR="009379E7" w:rsidRPr="00FF7624">
              <w:t>«</w:t>
            </w:r>
            <w:r w:rsidRPr="00FF7624">
              <w:t>Март</w:t>
            </w:r>
            <w:r w:rsidR="009379E7" w:rsidRPr="00FF7624">
              <w:t>»</w:t>
            </w:r>
            <w:r w:rsidRPr="00FF7624">
              <w:t xml:space="preserve"> строки с кодом </w:t>
            </w:r>
            <w:r w:rsidR="009379E7" w:rsidRPr="00FF7624">
              <w:t>«</w:t>
            </w:r>
            <w:r w:rsidRPr="00FF7624">
              <w:t>0700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квартал</w:t>
            </w:r>
            <w:r w:rsidR="009379E7" w:rsidRPr="00FF7624">
              <w:t>»</w:t>
            </w:r>
            <w:r w:rsidRPr="00FF7624">
              <w:t xml:space="preserve">, </w:t>
            </w:r>
            <w:r w:rsidR="009379E7" w:rsidRPr="00FF7624">
              <w:t>«</w:t>
            </w:r>
            <w:r w:rsidRPr="00FF7624">
              <w:t>Апрель</w:t>
            </w:r>
            <w:r w:rsidR="009379E7" w:rsidRPr="00FF7624">
              <w:t>»</w:t>
            </w:r>
            <w:r w:rsidRPr="00FF7624">
              <w:t xml:space="preserve">, </w:t>
            </w:r>
            <w:r w:rsidR="009379E7" w:rsidRPr="00FF7624">
              <w:t>«</w:t>
            </w:r>
            <w:r w:rsidRPr="00FF7624">
              <w:t>Май</w:t>
            </w:r>
            <w:r w:rsidR="009379E7" w:rsidRPr="00FF7624">
              <w:t>»</w:t>
            </w:r>
            <w:r w:rsidRPr="00FF7624">
              <w:t xml:space="preserve">, </w:t>
            </w:r>
            <w:r w:rsidR="009379E7" w:rsidRPr="00FF7624">
              <w:t>«</w:t>
            </w:r>
            <w:r w:rsidRPr="00FF7624">
              <w:t>Июнь</w:t>
            </w:r>
            <w:r w:rsidR="009379E7" w:rsidRPr="00FF7624">
              <w:t>»</w:t>
            </w:r>
            <w:r w:rsidRPr="00FF7624">
              <w:t xml:space="preserve">, строки с кодом </w:t>
            </w:r>
            <w:r w:rsidR="009379E7" w:rsidRPr="00FF7624">
              <w:t>«</w:t>
            </w:r>
            <w:r w:rsidRPr="00FF7624">
              <w:t>0700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1 полугодие</w:t>
            </w:r>
            <w:r w:rsidR="009379E7" w:rsidRPr="00FF7624">
              <w:t>»</w:t>
            </w:r>
            <w:r w:rsidRPr="00FF7624">
              <w:t xml:space="preserve">, </w:t>
            </w:r>
            <w:r w:rsidR="009379E7" w:rsidRPr="00FF7624">
              <w:t>«</w:t>
            </w:r>
            <w:r w:rsidRPr="00FF7624">
              <w:t>Июль</w:t>
            </w:r>
            <w:r w:rsidR="009379E7" w:rsidRPr="00FF7624">
              <w:t>»</w:t>
            </w:r>
            <w:r w:rsidRPr="00FF7624">
              <w:t xml:space="preserve">, </w:t>
            </w:r>
            <w:r w:rsidR="009379E7" w:rsidRPr="00FF7624">
              <w:t>«</w:t>
            </w:r>
            <w:r w:rsidRPr="00FF7624">
              <w:t>Август</w:t>
            </w:r>
            <w:r w:rsidR="009379E7" w:rsidRPr="00FF7624">
              <w:t>»</w:t>
            </w:r>
            <w:r w:rsidRPr="00FF7624">
              <w:t xml:space="preserve">, </w:t>
            </w:r>
            <w:r w:rsidR="009379E7" w:rsidRPr="00FF7624">
              <w:t>«</w:t>
            </w:r>
            <w:r w:rsidRPr="00FF7624">
              <w:t>Сентябрь</w:t>
            </w:r>
            <w:r w:rsidR="009379E7" w:rsidRPr="00FF7624">
              <w:t>»</w:t>
            </w:r>
            <w:r w:rsidRPr="00FF7624">
              <w:t xml:space="preserve">, строки с кодом </w:t>
            </w:r>
            <w:r w:rsidR="009379E7" w:rsidRPr="00FF7624">
              <w:t>«</w:t>
            </w:r>
            <w:r w:rsidRPr="00FF7624">
              <w:t>0700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плюс строка </w:t>
            </w:r>
            <w:r w:rsidR="009379E7" w:rsidRPr="00FF7624">
              <w:t>«</w:t>
            </w:r>
            <w:r w:rsidRPr="00FF7624">
              <w:t>0500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полей </w:t>
            </w:r>
            <w:r w:rsidR="009379E7" w:rsidRPr="00FF7624">
              <w:t>«</w:t>
            </w:r>
            <w:r w:rsidRPr="00FF7624">
              <w:t>ИТОГО за 9 месяцев</w:t>
            </w:r>
            <w:r w:rsidR="009379E7" w:rsidRPr="00FF7624">
              <w:t>»</w:t>
            </w:r>
            <w:r w:rsidRPr="00FF7624">
              <w:t xml:space="preserve">, </w:t>
            </w:r>
            <w:r w:rsidR="009379E7" w:rsidRPr="00FF7624">
              <w:t>«</w:t>
            </w:r>
            <w:r w:rsidRPr="00FF7624">
              <w:t>Октябрь</w:t>
            </w:r>
            <w:r w:rsidR="009379E7" w:rsidRPr="00FF7624">
              <w:t>»</w:t>
            </w:r>
            <w:r w:rsidRPr="00FF7624">
              <w:t xml:space="preserve">, </w:t>
            </w:r>
            <w:r w:rsidR="009379E7" w:rsidRPr="00FF7624">
              <w:t>«</w:t>
            </w:r>
            <w:r w:rsidRPr="00FF7624">
              <w:t>Ноябрь</w:t>
            </w:r>
            <w:r w:rsidR="009379E7" w:rsidRPr="00FF7624">
              <w:t>»</w:t>
            </w:r>
            <w:r w:rsidRPr="00FF7624">
              <w:t xml:space="preserve">, </w:t>
            </w:r>
            <w:r w:rsidR="009379E7" w:rsidRPr="00FF7624">
              <w:t>«</w:t>
            </w:r>
            <w:r w:rsidRPr="00FF7624">
              <w:t>Декабрь</w:t>
            </w:r>
            <w:r w:rsidR="009379E7" w:rsidRPr="00FF7624">
              <w:t>»</w:t>
            </w:r>
            <w:r w:rsidRPr="00FF7624">
              <w:t xml:space="preserve"> строки с кодом </w:t>
            </w:r>
            <w:r w:rsidR="009379E7" w:rsidRPr="00FF7624">
              <w:t>«</w:t>
            </w:r>
            <w:r w:rsidRPr="00FF7624">
              <w:t>0700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lastRenderedPageBreak/>
              <w:t>Остатки на счетах на начало периода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0800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автоматически значением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Заполняется автоматически значением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Февраль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0800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Март</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Апрель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Май</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0800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Июнь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Июль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Август</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0800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Сентябрь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Октябрь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Ноябрь</w:t>
            </w:r>
            <w:r w:rsidR="009379E7" w:rsidRPr="00FF7624">
              <w:t>»</w:t>
            </w:r>
            <w:r w:rsidRPr="00FF7624">
              <w:t xml:space="preserve"> строки с кодом </w:t>
            </w:r>
            <w:r w:rsidR="009379E7" w:rsidRPr="00FF7624">
              <w:t>«</w:t>
            </w:r>
            <w:r w:rsidRPr="00FF7624">
              <w:t>0900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0800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6B13F5">
            <w:pPr>
              <w:pStyle w:val="ASFKTablenorm"/>
            </w:pPr>
            <w:r w:rsidRPr="00FF7624">
              <w:t>Остатки на счетах на конец периода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0900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E92D26">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E92D26">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Март</w:t>
            </w:r>
            <w:r w:rsidR="009379E7" w:rsidRPr="00FF7624">
              <w:t>»</w:t>
            </w:r>
            <w:r w:rsidRPr="00FF7624">
              <w:t xml:space="preserve"> строки с кодом </w:t>
            </w:r>
            <w:r w:rsidR="009379E7" w:rsidRPr="00FF7624">
              <w:t>«</w:t>
            </w:r>
            <w:r w:rsidRPr="00FF7624">
              <w:t>0900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Июнь</w:t>
            </w:r>
            <w:r w:rsidR="009379E7" w:rsidRPr="00FF7624">
              <w:t>»</w:t>
            </w:r>
            <w:r w:rsidRPr="00FF7624">
              <w:t xml:space="preserve"> строки с кодом </w:t>
            </w:r>
            <w:r w:rsidR="009379E7" w:rsidRPr="00FF7624">
              <w:t>«</w:t>
            </w:r>
            <w:r w:rsidRPr="00FF7624">
              <w:t>0900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lastRenderedPageBreak/>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Сентябрь</w:t>
            </w:r>
            <w:r w:rsidR="009379E7" w:rsidRPr="00FF7624">
              <w:t>»</w:t>
            </w:r>
            <w:r w:rsidRPr="00FF7624">
              <w:t xml:space="preserve"> строки с кодом </w:t>
            </w:r>
            <w:r w:rsidR="009379E7" w:rsidRPr="00FF7624">
              <w:t>«</w:t>
            </w:r>
            <w:r w:rsidRPr="00FF7624">
              <w:t>0900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D80B90">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Декабрь</w:t>
            </w:r>
            <w:r w:rsidR="009379E7" w:rsidRPr="00FF7624">
              <w:t>»</w:t>
            </w:r>
            <w:r w:rsidRPr="00FF7624">
              <w:t xml:space="preserve"> строки с кодом </w:t>
            </w:r>
            <w:r w:rsidR="009379E7" w:rsidRPr="00FF7624">
              <w:t>«</w:t>
            </w:r>
            <w:r w:rsidRPr="00FF7624">
              <w:t>0900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FF7136">
            <w:pPr>
              <w:pStyle w:val="ASFKTablenorm"/>
            </w:pPr>
            <w:r w:rsidRPr="00FF7624">
              <w:t xml:space="preserve">Объем бюджетных кредитов на пополнение остатков средств на </w:t>
            </w:r>
            <w:r w:rsidR="00FF7136" w:rsidRPr="00FF7624">
              <w:t>счете бюджета</w:t>
            </w:r>
            <w:r w:rsidRPr="00FF7624">
              <w:t xml:space="preserve"> на начало периода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1000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Заполняется автоматически значением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0.0. </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Февраль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1000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Март</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Апрель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Май</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1000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Июнь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Июль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Август</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суммой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1000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Сентябрь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Октябрь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Ноябрь</w:t>
            </w:r>
            <w:r w:rsidR="009379E7" w:rsidRPr="00FF7624">
              <w:t>»</w:t>
            </w:r>
            <w:r w:rsidRPr="00FF7624">
              <w:t xml:space="preserve"> строки с кодом </w:t>
            </w:r>
            <w:r w:rsidR="009379E7" w:rsidRPr="00FF7624">
              <w:t>«</w:t>
            </w:r>
            <w:r w:rsidRPr="00FF7624">
              <w:t>1100</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суммой значением поля </w:t>
            </w:r>
            <w:r w:rsidR="009379E7" w:rsidRPr="00FF7624">
              <w:t>«</w:t>
            </w:r>
            <w:r w:rsidRPr="00FF7624">
              <w:t>Январь</w:t>
            </w:r>
            <w:r w:rsidR="009379E7" w:rsidRPr="00FF7624">
              <w:t>»</w:t>
            </w:r>
            <w:r w:rsidRPr="00FF7624">
              <w:t xml:space="preserve"> строки с кодом </w:t>
            </w:r>
            <w:r w:rsidR="009379E7" w:rsidRPr="00FF7624">
              <w:t>«</w:t>
            </w:r>
            <w:r w:rsidRPr="00FF7624">
              <w:t>1000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val="restart"/>
          </w:tcPr>
          <w:p w:rsidR="006B13F5" w:rsidRPr="00FF7624" w:rsidRDefault="006B13F5" w:rsidP="00FF7136">
            <w:pPr>
              <w:pStyle w:val="ASFKTablenorm"/>
            </w:pPr>
            <w:r w:rsidRPr="00FF7624">
              <w:t xml:space="preserve">Объем бюджетных кредитов на пополнение остатков средств на </w:t>
            </w:r>
            <w:r w:rsidR="00FF7136" w:rsidRPr="00FF7624">
              <w:t xml:space="preserve">счете бюджета </w:t>
            </w:r>
            <w:r w:rsidRPr="00FF7624">
              <w:t>на конец периода</w:t>
            </w:r>
          </w:p>
        </w:tc>
        <w:tc>
          <w:tcPr>
            <w:tcW w:w="718" w:type="pct"/>
          </w:tcPr>
          <w:p w:rsidR="006B13F5" w:rsidRPr="00FF7624" w:rsidRDefault="006B13F5" w:rsidP="006B13F5">
            <w:pPr>
              <w:pStyle w:val="ASFKTablenorm"/>
            </w:pPr>
            <w:r w:rsidRPr="00FF7624">
              <w:t>Код строки</w:t>
            </w:r>
          </w:p>
        </w:tc>
        <w:tc>
          <w:tcPr>
            <w:tcW w:w="3506"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1100</w:t>
            </w:r>
            <w:r w:rsidR="009379E7" w:rsidRPr="00FF7624">
              <w:t>»</w:t>
            </w:r>
            <w:r w:rsidRPr="00FF7624">
              <w:t>. Не 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Закон о бюджете</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Закон о бюджете</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Январь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Январь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Февраль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Февраль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Март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Март</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квартал</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Март</w:t>
            </w:r>
            <w:r w:rsidR="009379E7" w:rsidRPr="00FF7624">
              <w:t>»</w:t>
            </w:r>
            <w:r w:rsidRPr="00FF7624">
              <w:t xml:space="preserve"> строки с кодом </w:t>
            </w:r>
            <w:r w:rsidR="009379E7" w:rsidRPr="00FF7624">
              <w:t>«</w:t>
            </w:r>
            <w:r w:rsidRPr="00FF7624">
              <w:t>1100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Апрель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Апрель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Май</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Май</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xml:space="preserve">. Не доступно </w:t>
            </w:r>
            <w:r w:rsidRPr="00FF7624">
              <w:lastRenderedPageBreak/>
              <w:t>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Июнь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Июнь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1 полугодие</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Июнь</w:t>
            </w:r>
            <w:r w:rsidR="009379E7" w:rsidRPr="00FF7624">
              <w:t>»</w:t>
            </w:r>
            <w:r w:rsidRPr="00FF7624">
              <w:t xml:space="preserve"> строки с кодом </w:t>
            </w:r>
            <w:r w:rsidR="009379E7" w:rsidRPr="00FF7624">
              <w:t>«</w:t>
            </w:r>
            <w:r w:rsidRPr="00FF7624">
              <w:t>1100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Июль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Июль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Август</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Август</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Сентябрь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Сентябрь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9 месяцев</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Сентябрь</w:t>
            </w:r>
            <w:r w:rsidR="009379E7" w:rsidRPr="00FF7624">
              <w:t>»</w:t>
            </w:r>
            <w:r w:rsidRPr="00FF7624">
              <w:t xml:space="preserve"> строки с кодом </w:t>
            </w:r>
            <w:r w:rsidR="009379E7" w:rsidRPr="00FF7624">
              <w:t>«</w:t>
            </w:r>
            <w:r w:rsidRPr="00FF7624">
              <w:t>1100</w:t>
            </w:r>
            <w:r w:rsidR="009379E7" w:rsidRPr="00FF7624">
              <w:t>»</w:t>
            </w:r>
            <w:r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Октябрь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Октябрь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Ноябрь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Ноябрь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Декабрь</w:t>
            </w:r>
          </w:p>
        </w:tc>
        <w:tc>
          <w:tcPr>
            <w:tcW w:w="3506" w:type="pct"/>
          </w:tcPr>
          <w:p w:rsidR="006B13F5" w:rsidRPr="00FF7624" w:rsidRDefault="006B13F5" w:rsidP="006B13F5">
            <w:pPr>
              <w:pStyle w:val="ASFKTablenorm"/>
            </w:pPr>
            <w:r w:rsidRPr="00FF7624">
              <w:t xml:space="preserve">Заполняется автоматически значением выражения полей </w:t>
            </w:r>
            <w:r w:rsidR="009379E7" w:rsidRPr="00FF7624">
              <w:t>«</w:t>
            </w:r>
            <w:r w:rsidRPr="00FF7624">
              <w:t>Декабрь</w:t>
            </w:r>
            <w:r w:rsidR="009379E7" w:rsidRPr="00FF7624">
              <w:t>»</w:t>
            </w:r>
            <w:r w:rsidRPr="00FF7624">
              <w:t xml:space="preserve">: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Не доступно для редактирования. При подсчете, если в полях не заполнены значения – считать как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776" w:type="pct"/>
            <w:vMerge/>
          </w:tcPr>
          <w:p w:rsidR="006B13F5" w:rsidRPr="00FF7624" w:rsidRDefault="006B13F5" w:rsidP="006B13F5">
            <w:pPr>
              <w:pStyle w:val="ASFKTablenorm"/>
            </w:pPr>
          </w:p>
        </w:tc>
        <w:tc>
          <w:tcPr>
            <w:tcW w:w="718" w:type="pct"/>
          </w:tcPr>
          <w:p w:rsidR="006B13F5" w:rsidRPr="00FF7624" w:rsidRDefault="006B13F5" w:rsidP="006B13F5">
            <w:pPr>
              <w:pStyle w:val="ASFKTablenorm"/>
            </w:pPr>
            <w:r w:rsidRPr="00FF7624">
              <w:t>ИТОГО за год</w:t>
            </w:r>
          </w:p>
        </w:tc>
        <w:tc>
          <w:tcPr>
            <w:tcW w:w="3506" w:type="pct"/>
          </w:tcPr>
          <w:p w:rsidR="006B13F5" w:rsidRPr="00FF7624" w:rsidRDefault="006B13F5" w:rsidP="006B13F5">
            <w:pPr>
              <w:pStyle w:val="ASFKTablenorm"/>
            </w:pPr>
            <w:r w:rsidRPr="00FF7624">
              <w:t xml:space="preserve">Заполняется автоматически значением поля </w:t>
            </w:r>
            <w:r w:rsidR="009379E7" w:rsidRPr="00FF7624">
              <w:t>«</w:t>
            </w:r>
            <w:r w:rsidRPr="00FF7624">
              <w:t>Декабрь</w:t>
            </w:r>
            <w:r w:rsidR="009379E7" w:rsidRPr="00FF7624">
              <w:t>»</w:t>
            </w:r>
            <w:r w:rsidRPr="00FF7624">
              <w:t xml:space="preserve"> строки с кодом </w:t>
            </w:r>
            <w:r w:rsidR="009379E7" w:rsidRPr="00FF7624">
              <w:t>«</w:t>
            </w:r>
            <w:r w:rsidRPr="00FF7624">
              <w:t>1100</w:t>
            </w:r>
            <w:r w:rsidR="009379E7" w:rsidRPr="00FF7624">
              <w:t>»</w:t>
            </w:r>
            <w:r w:rsidRPr="00FF7624">
              <w:t>.</w:t>
            </w:r>
          </w:p>
        </w:tc>
      </w:tr>
    </w:tbl>
    <w:p w:rsidR="006B13F5" w:rsidRPr="00FF7624" w:rsidRDefault="006B13F5" w:rsidP="006B13F5">
      <w:pPr>
        <w:pStyle w:val="32"/>
      </w:pPr>
      <w:bookmarkStart w:id="1139" w:name="_Ref414952713"/>
      <w:bookmarkStart w:id="1140" w:name="_Toc420941564"/>
      <w:bookmarkStart w:id="1141" w:name="_Toc126839104"/>
      <w:r w:rsidRPr="00FF7624">
        <w:t>Прогноз движения средств на счете бюджета с детализацией по дням</w:t>
      </w:r>
      <w:bookmarkEnd w:id="1139"/>
      <w:bookmarkEnd w:id="1140"/>
      <w:bookmarkEnd w:id="1141"/>
    </w:p>
    <w:p w:rsidR="006B13F5" w:rsidRPr="00FF7624" w:rsidRDefault="006B13F5" w:rsidP="006B13F5">
      <w:pPr>
        <w:pStyle w:val="ASFKNormal"/>
      </w:pPr>
      <w:r w:rsidRPr="00FF7624">
        <w:t xml:space="preserve">Документ </w:t>
      </w:r>
      <w:r w:rsidR="009379E7" w:rsidRPr="00FF7624">
        <w:t>«</w:t>
      </w:r>
      <w:r w:rsidRPr="00FF7624">
        <w:t>Прогноз движения средств на счете бюджета с детализацией по дням (ф. 05010X4)</w:t>
      </w:r>
      <w:r w:rsidR="009379E7" w:rsidRPr="00FF7624">
        <w:t>»</w:t>
      </w:r>
      <w:r w:rsidRPr="00FF7624">
        <w:t xml:space="preserve"> создается в </w:t>
      </w:r>
      <w:r w:rsidR="00D352A4" w:rsidRPr="00FF7624">
        <w:t>ППО СУФД АСФК</w:t>
      </w:r>
      <w:r w:rsidRPr="00FF7624">
        <w:t xml:space="preserve"> на АРМ ФО, в котором разделы с детализацией по рабочим дням месяца заполняются вручную (итоговые поля заполняются автоматически), и далее направляется в ППО </w:t>
      </w:r>
      <w:r w:rsidR="009379E7" w:rsidRPr="00FF7624">
        <w:t>«</w:t>
      </w:r>
      <w:r w:rsidRPr="00FF7624">
        <w:t xml:space="preserve">АСФК (Oracle Hyperion </w:t>
      </w:r>
      <w:r w:rsidRPr="00FF7624">
        <w:rPr>
          <w:lang w:val="en-US"/>
        </w:rPr>
        <w:t>Planning</w:t>
      </w:r>
      <w:r w:rsidRPr="00FF7624">
        <w:t>)</w:t>
      </w:r>
      <w:r w:rsidR="009379E7" w:rsidRPr="00FF7624">
        <w:t>»</w:t>
      </w:r>
      <w:r w:rsidRPr="00FF7624">
        <w:t xml:space="preserve">. В </w:t>
      </w:r>
      <w:r w:rsidR="00321EBC" w:rsidRPr="00FF7624">
        <w:t>ППО OEBS АСФК</w:t>
      </w:r>
      <w:r w:rsidRPr="00FF7624">
        <w:t xml:space="preserve"> документ не поступает.</w:t>
      </w:r>
    </w:p>
    <w:p w:rsidR="006B13F5" w:rsidRPr="00FF7624" w:rsidRDefault="006B13F5" w:rsidP="006B13F5">
      <w:pPr>
        <w:pStyle w:val="ASFKNormal"/>
      </w:pPr>
      <w:r w:rsidRPr="00FF7624">
        <w:t xml:space="preserve">Для работы с документами </w:t>
      </w:r>
      <w:r w:rsidR="009379E7" w:rsidRPr="00FF7624">
        <w:t>«</w:t>
      </w:r>
      <w:r w:rsidRPr="00FF7624">
        <w:t>Прогноз движения средств на счете бюджета с детализацией по дням (ф. 05010X4)</w:t>
      </w:r>
      <w:r w:rsidR="009379E7" w:rsidRPr="00FF7624">
        <w:t>»</w:t>
      </w:r>
      <w:r w:rsidRPr="00FF7624">
        <w:t xml:space="preserve"> следует перейти в пункт меню </w:t>
      </w:r>
      <w:r w:rsidR="009379E7" w:rsidRPr="00FF7624">
        <w:t>«</w:t>
      </w:r>
      <w:r w:rsidRPr="00FF7624">
        <w:t xml:space="preserve">Документы – Кассовое планирование </w:t>
      </w:r>
      <w:r w:rsidRPr="00FF7624">
        <w:lastRenderedPageBreak/>
        <w:t>– Прогноз движения средств на счете бюджета с детал</w:t>
      </w:r>
      <w:r w:rsidR="009E5EA7" w:rsidRPr="00FF7624">
        <w:t>изацией по дням (ф. 05010X4)</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_Ref414369567 \h </w:instrText>
      </w:r>
      <w:r w:rsidR="00FF7624">
        <w:instrText xml:space="preserve"> \* MERGEFORMAT </w:instrText>
      </w:r>
      <w:r w:rsidRPr="00FF7624">
        <w:fldChar w:fldCharType="separate"/>
      </w:r>
      <w:r w:rsidR="00607514">
        <w:rPr>
          <w:noProof/>
        </w:rPr>
        <w:t>177</w:t>
      </w:r>
      <w:r w:rsidRPr="00FF7624">
        <w:fldChar w:fldCharType="end"/>
      </w:r>
      <w:r w:rsidRPr="00FF7624">
        <w:t>.</w:t>
      </w:r>
    </w:p>
    <w:p w:rsidR="006B13F5" w:rsidRPr="00FF7624" w:rsidRDefault="00B76DB5" w:rsidP="006B13F5">
      <w:pPr>
        <w:pStyle w:val="ASFKFigure"/>
      </w:pPr>
      <w:r w:rsidRPr="00FF7624">
        <w:rPr>
          <w:noProof/>
        </w:rPr>
        <w:drawing>
          <wp:inline distT="0" distB="0" distL="0" distR="0">
            <wp:extent cx="6096000" cy="2819400"/>
            <wp:effectExtent l="0" t="0" r="0" b="0"/>
            <wp:docPr id="240" name="Рисунок 2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42" w:name="_Ref414369567"/>
      <w:bookmarkStart w:id="1143" w:name="_Toc126839345"/>
      <w:r w:rsidR="00607514">
        <w:rPr>
          <w:noProof/>
        </w:rPr>
        <w:t>177</w:t>
      </w:r>
      <w:bookmarkEnd w:id="1142"/>
      <w:r w:rsidRPr="00FF7624">
        <w:rPr>
          <w:noProof/>
        </w:rPr>
        <w:fldChar w:fldCharType="end"/>
      </w:r>
      <w:r w:rsidR="006B13F5" w:rsidRPr="00FF7624">
        <w:t xml:space="preserve">. ЭФ списка документов </w:t>
      </w:r>
      <w:r w:rsidR="009379E7" w:rsidRPr="00FF7624">
        <w:t>«</w:t>
      </w:r>
      <w:r w:rsidR="006B13F5" w:rsidRPr="00FF7624">
        <w:t>Прогноз движения средств на счете бюджета с детализацией по дням (ф. 05010X4)</w:t>
      </w:r>
      <w:r w:rsidR="009379E7" w:rsidRPr="00FF7624">
        <w:t>»</w:t>
      </w:r>
      <w:bookmarkEnd w:id="1143"/>
    </w:p>
    <w:p w:rsidR="006B13F5" w:rsidRPr="00FF7624" w:rsidRDefault="006B13F5" w:rsidP="006B13F5">
      <w:pPr>
        <w:pStyle w:val="41"/>
      </w:pPr>
      <w:r w:rsidRPr="00FF7624">
        <w:t>Доступные операции</w:t>
      </w:r>
    </w:p>
    <w:p w:rsidR="006B13F5" w:rsidRPr="00FF7624" w:rsidRDefault="006B13F5" w:rsidP="006B13F5">
      <w:pPr>
        <w:pStyle w:val="ASFKNormal"/>
      </w:pPr>
      <w:r w:rsidRPr="00FF7624">
        <w:t xml:space="preserve">На АРМ </w:t>
      </w:r>
      <w:r w:rsidR="00476267" w:rsidRPr="00FF7624">
        <w:t>ОРФК</w:t>
      </w:r>
      <w:r w:rsidRPr="00FF7624">
        <w:t xml:space="preserve"> доступны следующие операции над документом:</w:t>
      </w:r>
    </w:p>
    <w:p w:rsidR="006B13F5" w:rsidRPr="00FF7624" w:rsidRDefault="00AC6A64" w:rsidP="006B13F5">
      <w:pPr>
        <w:pStyle w:val="ASFKListmark1"/>
      </w:pPr>
      <w:r w:rsidRPr="00FF7624">
        <w:t>п</w:t>
      </w:r>
      <w:r w:rsidR="006B13F5" w:rsidRPr="00FF7624">
        <w:t>росмотр</w:t>
      </w:r>
      <w:r w:rsidRPr="00FF7624">
        <w:t xml:space="preserve"> и редактирование</w:t>
      </w:r>
      <w:r w:rsidR="006B13F5" w:rsidRPr="00FF7624">
        <w:t>;</w:t>
      </w:r>
    </w:p>
    <w:p w:rsidR="00AC6A64" w:rsidRPr="00FF7624" w:rsidRDefault="00AC6A64" w:rsidP="006B13F5">
      <w:pPr>
        <w:pStyle w:val="ASFKListmark1"/>
      </w:pPr>
      <w:r w:rsidRPr="00FF7624">
        <w:t>документарный контроль;</w:t>
      </w:r>
    </w:p>
    <w:p w:rsidR="006B13F5" w:rsidRPr="00FF7624" w:rsidRDefault="006B13F5" w:rsidP="006B13F5">
      <w:pPr>
        <w:pStyle w:val="ASFKListmark1"/>
      </w:pPr>
      <w:r w:rsidRPr="00FF7624">
        <w:t xml:space="preserve">подписание, проверка и удаление </w:t>
      </w:r>
      <w:r w:rsidR="00360009" w:rsidRPr="00FF7624">
        <w:t>ЭП</w:t>
      </w:r>
      <w:r w:rsidRPr="00FF7624">
        <w:t>;</w:t>
      </w:r>
    </w:p>
    <w:p w:rsidR="006B13F5" w:rsidRPr="00FF7624" w:rsidRDefault="006B13F5" w:rsidP="006B13F5">
      <w:pPr>
        <w:pStyle w:val="ASFKListmark1"/>
      </w:pPr>
      <w:r w:rsidRPr="00FF7624">
        <w:t>печать;</w:t>
      </w:r>
    </w:p>
    <w:p w:rsidR="00476267" w:rsidRPr="00FF7624" w:rsidRDefault="006B13F5" w:rsidP="006B13F5">
      <w:pPr>
        <w:pStyle w:val="ASFKListmark1"/>
      </w:pPr>
      <w:r w:rsidRPr="00FF7624">
        <w:t xml:space="preserve">отправка </w:t>
      </w:r>
      <w:r w:rsidR="000E302A" w:rsidRPr="00FF7624">
        <w:t xml:space="preserve">с проверкой в </w:t>
      </w:r>
      <w:r w:rsidRPr="00FF7624">
        <w:t xml:space="preserve">ППО </w:t>
      </w:r>
      <w:r w:rsidR="009379E7" w:rsidRPr="00FF7624">
        <w:t>«</w:t>
      </w:r>
      <w:r w:rsidRPr="00FF7624">
        <w:t>АСФК (</w:t>
      </w:r>
      <w:r w:rsidRPr="00FF7624">
        <w:rPr>
          <w:lang w:val="en-US"/>
        </w:rPr>
        <w:t>Oracle</w:t>
      </w:r>
      <w:r w:rsidRPr="00FF7624">
        <w:t xml:space="preserve"> </w:t>
      </w:r>
      <w:r w:rsidRPr="00FF7624">
        <w:rPr>
          <w:lang w:val="en-US"/>
        </w:rPr>
        <w:t>Hyperion</w:t>
      </w:r>
      <w:r w:rsidRPr="00FF7624">
        <w:t xml:space="preserve"> </w:t>
      </w:r>
      <w:r w:rsidRPr="00FF7624">
        <w:rPr>
          <w:lang w:val="en-US"/>
        </w:rPr>
        <w:t>Planning</w:t>
      </w:r>
      <w:r w:rsidRPr="00FF7624">
        <w:t>)</w:t>
      </w:r>
      <w:r w:rsidR="009379E7" w:rsidRPr="00FF7624">
        <w:t>»</w:t>
      </w:r>
      <w:r w:rsidR="00476267" w:rsidRPr="00FF7624">
        <w:t>;</w:t>
      </w:r>
    </w:p>
    <w:p w:rsidR="00AC6A64" w:rsidRPr="00FF7624" w:rsidRDefault="00AC6A64" w:rsidP="006B13F5">
      <w:pPr>
        <w:pStyle w:val="ASFKListmark1"/>
        <w:rPr>
          <w:lang w:val="en-US"/>
        </w:rPr>
      </w:pPr>
      <w:r w:rsidRPr="00FF7624">
        <w:t>отказ;</w:t>
      </w:r>
    </w:p>
    <w:p w:rsidR="006B13F5" w:rsidRPr="00FF7624" w:rsidRDefault="00476267" w:rsidP="006B13F5">
      <w:pPr>
        <w:pStyle w:val="ASFKListmark1"/>
        <w:rPr>
          <w:lang w:val="en-US"/>
        </w:rPr>
      </w:pPr>
      <w:r w:rsidRPr="00FF7624">
        <w:t>откат статуса передачи</w:t>
      </w:r>
      <w:r w:rsidR="006B13F5" w:rsidRPr="00FF7624">
        <w:rPr>
          <w:lang w:val="en-US"/>
        </w:rPr>
        <w:t>.</w:t>
      </w:r>
    </w:p>
    <w:p w:rsidR="006B13F5" w:rsidRPr="00FF7624" w:rsidRDefault="006B13F5" w:rsidP="006B13F5">
      <w:pPr>
        <w:pStyle w:val="41"/>
      </w:pPr>
      <w:r w:rsidRPr="00FF7624">
        <w:t>Экранная форма документа</w:t>
      </w:r>
    </w:p>
    <w:p w:rsidR="006B13F5" w:rsidRPr="00FF7624" w:rsidRDefault="006B13F5" w:rsidP="006B13F5">
      <w:pPr>
        <w:pStyle w:val="ASFKNormal"/>
      </w:pPr>
      <w:r w:rsidRPr="00FF7624">
        <w:t xml:space="preserve">ЭФ документа </w:t>
      </w:r>
      <w:r w:rsidR="009379E7" w:rsidRPr="00FF7624">
        <w:t>«</w:t>
      </w:r>
      <w:r w:rsidRPr="00FF7624">
        <w:t>Прогноз движения средств на счете бюджета с детализацией по дням (ф. 05010X4)</w:t>
      </w:r>
      <w:r w:rsidR="009379E7" w:rsidRPr="00FF7624">
        <w:t>»</w:t>
      </w:r>
      <w:r w:rsidRPr="00FF7624">
        <w:t xml:space="preserve"> представлена на рисунках </w:t>
      </w:r>
      <w:r w:rsidRPr="00FF7624">
        <w:fldChar w:fldCharType="begin"/>
      </w:r>
      <w:r w:rsidRPr="00FF7624">
        <w:instrText xml:space="preserve"> REF _Ref414369419 \h </w:instrText>
      </w:r>
      <w:r w:rsidR="00FF7624">
        <w:instrText xml:space="preserve"> \* MERGEFORMAT </w:instrText>
      </w:r>
      <w:r w:rsidRPr="00FF7624">
        <w:fldChar w:fldCharType="separate"/>
      </w:r>
      <w:r w:rsidR="00607514">
        <w:rPr>
          <w:noProof/>
        </w:rPr>
        <w:t>178</w:t>
      </w:r>
      <w:r w:rsidRPr="00FF7624">
        <w:fldChar w:fldCharType="end"/>
      </w:r>
      <w:r w:rsidRPr="00FF7624">
        <w:t xml:space="preserve">, </w:t>
      </w:r>
      <w:r w:rsidRPr="00FF7624">
        <w:fldChar w:fldCharType="begin"/>
      </w:r>
      <w:r w:rsidRPr="00FF7624">
        <w:instrText xml:space="preserve"> REF _Ref414369425 \h </w:instrText>
      </w:r>
      <w:r w:rsidR="00FF7624">
        <w:instrText xml:space="preserve"> \* MERGEFORMAT </w:instrText>
      </w:r>
      <w:r w:rsidRPr="00FF7624">
        <w:fldChar w:fldCharType="separate"/>
      </w:r>
      <w:r w:rsidR="00607514">
        <w:rPr>
          <w:noProof/>
        </w:rPr>
        <w:t>179</w:t>
      </w:r>
      <w:r w:rsidRPr="00FF7624">
        <w:fldChar w:fldCharType="end"/>
      </w:r>
      <w:r w:rsidRPr="00FF7624">
        <w:t>. Форма содержит следующие закладки:</w:t>
      </w:r>
    </w:p>
    <w:p w:rsidR="006B13F5" w:rsidRPr="00FF7624" w:rsidRDefault="009379E7" w:rsidP="006B13F5">
      <w:pPr>
        <w:pStyle w:val="ASFKListmark1"/>
      </w:pPr>
      <w:r w:rsidRPr="00FF7624">
        <w:t>«</w:t>
      </w:r>
      <w:r w:rsidR="006B13F5" w:rsidRPr="00FF7624">
        <w:t>Общая информация</w:t>
      </w:r>
      <w:r w:rsidRPr="00FF7624">
        <w:t>»</w:t>
      </w:r>
      <w:r w:rsidR="006B13F5" w:rsidRPr="00FF7624">
        <w:t>;</w:t>
      </w:r>
    </w:p>
    <w:p w:rsidR="006B13F5" w:rsidRPr="00FF7624" w:rsidRDefault="009379E7" w:rsidP="006B13F5">
      <w:pPr>
        <w:pStyle w:val="ASFKListmark1"/>
      </w:pPr>
      <w:r w:rsidRPr="00FF7624">
        <w:t>«</w:t>
      </w:r>
      <w:r w:rsidR="006B13F5" w:rsidRPr="00FF7624">
        <w:t>Показатели</w:t>
      </w:r>
      <w:r w:rsidRPr="00FF7624">
        <w:t>»</w:t>
      </w:r>
      <w:r w:rsidR="006B13F5" w:rsidRPr="00FF7624">
        <w:t>.</w:t>
      </w:r>
    </w:p>
    <w:p w:rsidR="006B13F5" w:rsidRPr="00FF7624" w:rsidRDefault="00B76DB5" w:rsidP="006B13F5">
      <w:pPr>
        <w:pStyle w:val="ASFKFigure"/>
      </w:pPr>
      <w:r w:rsidRPr="00FF7624">
        <w:rPr>
          <w:noProof/>
        </w:rPr>
        <w:lastRenderedPageBreak/>
        <w:drawing>
          <wp:inline distT="0" distB="0" distL="0" distR="0">
            <wp:extent cx="6096000" cy="3505200"/>
            <wp:effectExtent l="0" t="0" r="0" b="0"/>
            <wp:docPr id="241" name="Рисунок 2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44" w:name="_Ref414369419"/>
      <w:bookmarkStart w:id="1145" w:name="_Toc126839346"/>
      <w:r w:rsidR="00607514">
        <w:rPr>
          <w:noProof/>
        </w:rPr>
        <w:t>178</w:t>
      </w:r>
      <w:bookmarkEnd w:id="1144"/>
      <w:r w:rsidRPr="00FF7624">
        <w:rPr>
          <w:noProof/>
        </w:rPr>
        <w:fldChar w:fldCharType="end"/>
      </w:r>
      <w:r w:rsidR="006B13F5" w:rsidRPr="00FF7624">
        <w:t xml:space="preserve">. ЭФ документа </w:t>
      </w:r>
      <w:r w:rsidR="009379E7" w:rsidRPr="00FF7624">
        <w:t>«</w:t>
      </w:r>
      <w:r w:rsidR="006B13F5"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006B13F5" w:rsidRPr="00FF7624">
        <w:t>Общая информация</w:t>
      </w:r>
      <w:r w:rsidR="009379E7" w:rsidRPr="00FF7624">
        <w:t>»</w:t>
      </w:r>
      <w:bookmarkEnd w:id="1145"/>
    </w:p>
    <w:p w:rsidR="006B13F5" w:rsidRPr="00FF7624" w:rsidRDefault="006B13F5" w:rsidP="006B13F5">
      <w:pPr>
        <w:pStyle w:val="ASFKNormal"/>
      </w:pPr>
      <w:r w:rsidRPr="00FF7624">
        <w:t xml:space="preserve">Перечень полей документа </w:t>
      </w:r>
      <w:r w:rsidR="009379E7" w:rsidRPr="00FF7624">
        <w:t>«</w:t>
      </w:r>
      <w:r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Pr="00FF7624">
        <w:t>Общая информация</w:t>
      </w:r>
      <w:r w:rsidR="009379E7" w:rsidRPr="00FF7624">
        <w:t>»</w:t>
      </w:r>
      <w:r w:rsidRPr="00FF7624">
        <w:t xml:space="preserve"> приведен в таблице</w:t>
      </w:r>
      <w:r w:rsidR="00036F21" w:rsidRPr="00FF7624">
        <w:t> </w:t>
      </w:r>
      <w:r w:rsidRPr="00FF7624">
        <w:fldChar w:fldCharType="begin"/>
      </w:r>
      <w:r w:rsidRPr="00FF7624">
        <w:instrText xml:space="preserve"> REF _Ref414369457 \h </w:instrText>
      </w:r>
      <w:r w:rsidR="00FF7624">
        <w:instrText xml:space="preserve"> \* MERGEFORMAT </w:instrText>
      </w:r>
      <w:r w:rsidRPr="00FF7624">
        <w:fldChar w:fldCharType="separate"/>
      </w:r>
      <w:r w:rsidR="00607514">
        <w:rPr>
          <w:noProof/>
        </w:rPr>
        <w:t>118</w:t>
      </w:r>
      <w:r w:rsidRPr="00FF7624">
        <w:fldChar w:fldCharType="end"/>
      </w:r>
      <w:r w:rsidRPr="00FF7624">
        <w:t>.</w:t>
      </w:r>
    </w:p>
    <w:p w:rsidR="006B13F5" w:rsidRPr="00FF7624" w:rsidRDefault="008310DF" w:rsidP="006B13F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46" w:name="_Ref414369457"/>
      <w:bookmarkStart w:id="1147" w:name="_Toc126838471"/>
      <w:r w:rsidR="00607514">
        <w:rPr>
          <w:noProof/>
        </w:rPr>
        <w:t>118</w:t>
      </w:r>
      <w:bookmarkEnd w:id="1146"/>
      <w:r w:rsidRPr="00FF7624">
        <w:rPr>
          <w:noProof/>
        </w:rPr>
        <w:fldChar w:fldCharType="end"/>
      </w:r>
      <w:r w:rsidR="006B13F5" w:rsidRPr="00FF7624">
        <w:t xml:space="preserve">. Описание полей документа </w:t>
      </w:r>
      <w:r w:rsidR="009379E7" w:rsidRPr="00FF7624">
        <w:t>«</w:t>
      </w:r>
      <w:r w:rsidR="006B13F5"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006B13F5" w:rsidRPr="00FF7624">
        <w:t>Общая информация</w:t>
      </w:r>
      <w:r w:rsidR="009379E7" w:rsidRPr="00FF7624">
        <w:t>»</w:t>
      </w:r>
      <w:bookmarkEnd w:id="1147"/>
    </w:p>
    <w:tbl>
      <w:tblPr>
        <w:tblStyle w:val="ASFKTable"/>
        <w:tblW w:w="9752" w:type="dxa"/>
        <w:tblLayout w:type="fixed"/>
        <w:tblLook w:val="01E0" w:firstRow="1" w:lastRow="1" w:firstColumn="1" w:lastColumn="1" w:noHBand="0" w:noVBand="0"/>
      </w:tblPr>
      <w:tblGrid>
        <w:gridCol w:w="3474"/>
        <w:gridCol w:w="6278"/>
      </w:tblGrid>
      <w:tr w:rsidR="006B13F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781" w:type="pct"/>
          </w:tcPr>
          <w:p w:rsidR="006B13F5" w:rsidRPr="00FF7624" w:rsidRDefault="006B13F5" w:rsidP="006B13F5">
            <w:pPr>
              <w:pStyle w:val="ASFKTableHead"/>
            </w:pPr>
            <w:r w:rsidRPr="00FF7624">
              <w:t>Наименование поля</w:t>
            </w:r>
          </w:p>
        </w:tc>
        <w:tc>
          <w:tcPr>
            <w:tcW w:w="3219" w:type="pct"/>
          </w:tcPr>
          <w:p w:rsidR="006B13F5" w:rsidRPr="00FF7624" w:rsidRDefault="006B13F5" w:rsidP="006B13F5">
            <w:pPr>
              <w:pStyle w:val="ASFKTableHead"/>
            </w:pPr>
            <w:r w:rsidRPr="00FF7624">
              <w:t>Описание поля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B13F5" w:rsidRPr="00FF7624" w:rsidRDefault="006B13F5" w:rsidP="006B13F5">
            <w:pPr>
              <w:pStyle w:val="ASFKTablenorm"/>
            </w:pPr>
            <w:r w:rsidRPr="00FF7624">
              <w:t xml:space="preserve">Группа полей </w:t>
            </w:r>
            <w:r w:rsidR="009379E7" w:rsidRPr="00FF7624">
              <w:t>«</w:t>
            </w:r>
            <w:r w:rsidRPr="00FF7624">
              <w:t>Основные реквизиты</w:t>
            </w:r>
            <w:r w:rsidR="009379E7"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6B13F5" w:rsidRPr="00FF7624" w:rsidRDefault="006B13F5" w:rsidP="006B13F5">
            <w:pPr>
              <w:pStyle w:val="ASFKTablenorm"/>
            </w:pPr>
            <w:r w:rsidRPr="00FF7624">
              <w:t>Дата</w:t>
            </w:r>
          </w:p>
        </w:tc>
        <w:tc>
          <w:tcPr>
            <w:tcW w:w="3219" w:type="pct"/>
          </w:tcPr>
          <w:p w:rsidR="006B13F5" w:rsidRPr="00FF7624" w:rsidRDefault="00AC6A64" w:rsidP="006B13F5">
            <w:pPr>
              <w:pStyle w:val="ASFKTablenorm"/>
            </w:pPr>
            <w:r w:rsidRPr="00FF7624">
              <w:t xml:space="preserve">Дата является всегда первым днем месяца </w:t>
            </w:r>
            <w:r w:rsidR="006B13F5" w:rsidRPr="00FF7624">
              <w:t>по шаблону 01.MM.GGGG, где MM</w:t>
            </w:r>
            <w:r w:rsidR="00444A78" w:rsidRPr="00FF7624">
              <w:t xml:space="preserve"> – </w:t>
            </w:r>
            <w:r w:rsidR="006B13F5" w:rsidRPr="00FF7624">
              <w:t>текущий месяц, GGGG</w:t>
            </w:r>
            <w:r w:rsidR="00444A78" w:rsidRPr="00FF7624">
              <w:t xml:space="preserve"> – </w:t>
            </w:r>
            <w:r w:rsidR="006B13F5" w:rsidRPr="00FF7624">
              <w:t>текущий год.</w:t>
            </w:r>
          </w:p>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6B13F5" w:rsidRPr="00FF7624" w:rsidRDefault="006B13F5" w:rsidP="006B13F5">
            <w:pPr>
              <w:pStyle w:val="ASFKTablenorm"/>
            </w:pPr>
            <w:r w:rsidRPr="00FF7624">
              <w:t>Наименование субъекта Российской Федерации</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6B13F5" w:rsidRPr="00FF7624" w:rsidRDefault="006B13F5" w:rsidP="006B13F5">
            <w:pPr>
              <w:pStyle w:val="ASFKTablenorm"/>
            </w:pPr>
            <w:r w:rsidRPr="00FF7624">
              <w:t>Код субъекта Российской Федерации</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6B13F5" w:rsidRPr="00FF7624" w:rsidRDefault="006B13F5" w:rsidP="006B13F5">
            <w:pPr>
              <w:pStyle w:val="ASFKTablenorm"/>
            </w:pPr>
            <w:r w:rsidRPr="00FF7624">
              <w:t>Наименование УФК по субъекту РФ</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6B13F5" w:rsidRPr="00FF7624" w:rsidRDefault="001B520D" w:rsidP="006B13F5">
            <w:pPr>
              <w:pStyle w:val="ASFKTablenorm"/>
            </w:pPr>
            <w:r w:rsidRPr="00FF7624">
              <w:t>П</w:t>
            </w:r>
            <w:r w:rsidR="006B13F5" w:rsidRPr="00FF7624">
              <w:t>о КОФК</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0F6E2F"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0F6E2F" w:rsidRPr="00FF7624" w:rsidRDefault="000F6E2F" w:rsidP="007172EE">
            <w:pPr>
              <w:pStyle w:val="ASFKTablenorm"/>
            </w:pPr>
            <w:r w:rsidRPr="00FF7624">
              <w:t>Наименование бюджета</w:t>
            </w:r>
          </w:p>
        </w:tc>
        <w:tc>
          <w:tcPr>
            <w:tcW w:w="3219" w:type="pct"/>
          </w:tcPr>
          <w:p w:rsidR="000F6E2F" w:rsidRPr="00FF7624" w:rsidRDefault="000F6E2F" w:rsidP="007172EE">
            <w:pPr>
              <w:pStyle w:val="ASFKTablenorm"/>
            </w:pPr>
            <w:r w:rsidRPr="00FF7624">
              <w:t>На АРМ ОрФК: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6B13F5" w:rsidRPr="00FF7624" w:rsidRDefault="006B13F5" w:rsidP="006B13F5">
            <w:pPr>
              <w:pStyle w:val="ASFKTablenorm"/>
            </w:pPr>
            <w:r w:rsidRPr="00FF7624">
              <w:t>Код по ОКЕИ</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6B13F5" w:rsidRPr="00FF7624" w:rsidRDefault="006B13F5" w:rsidP="006B13F5">
            <w:pPr>
              <w:pStyle w:val="ASFKTablenorm"/>
            </w:pPr>
            <w:r w:rsidRPr="00FF7624">
              <w:t>Единица измерения</w:t>
            </w:r>
          </w:p>
        </w:tc>
        <w:tc>
          <w:tcPr>
            <w:tcW w:w="3219" w:type="pct"/>
          </w:tcPr>
          <w:p w:rsidR="006B13F5" w:rsidRPr="00FF7624" w:rsidRDefault="00AC6A64" w:rsidP="006B13F5">
            <w:pPr>
              <w:pStyle w:val="ASFKTablenorm"/>
            </w:pPr>
            <w:r w:rsidRPr="00FF7624">
              <w:t>На АРМ ОрФК: недоступно для редактирования</w:t>
            </w:r>
            <w:r w:rsidR="006B13F5" w:rsidRPr="00FF7624">
              <w:t>.</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AC6A64" w:rsidRPr="00FF7624" w:rsidRDefault="00AC6A64" w:rsidP="00AC6A64">
            <w:pPr>
              <w:pStyle w:val="ASFKTablenorm"/>
            </w:pPr>
            <w:r w:rsidRPr="00FF7624">
              <w:t xml:space="preserve">Группа полей </w:t>
            </w:r>
            <w:r w:rsidR="009379E7" w:rsidRPr="00FF7624">
              <w:t>«</w:t>
            </w:r>
            <w:r w:rsidRPr="00FF7624">
              <w:t>Финансовый орган субъекта РФ</w:t>
            </w:r>
            <w:r w:rsidR="009379E7" w:rsidRPr="00FF7624">
              <w:t>»</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Руководитель (уполномоченное лицо). Должность</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lastRenderedPageBreak/>
              <w:t>Руководитель (уполномоченное лицо). Расшифровка</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Должность</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Расшифровка</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Телефон</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Дата подписания</w:t>
            </w:r>
          </w:p>
        </w:tc>
        <w:tc>
          <w:tcPr>
            <w:tcW w:w="3219" w:type="pct"/>
          </w:tcPr>
          <w:p w:rsidR="00AC6A64" w:rsidRPr="00FF7624" w:rsidRDefault="00AC6A64" w:rsidP="00AC6A64">
            <w:pPr>
              <w:pStyle w:val="ASFKTablenorm"/>
            </w:pPr>
            <w:r w:rsidRPr="00FF7624">
              <w:t>На АРМ ОрФК: недоступно для редактирования.</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A64" w:rsidRPr="00FF7624" w:rsidRDefault="00AC6A64" w:rsidP="00AC6A64">
            <w:pPr>
              <w:pStyle w:val="ASFKTablenorm"/>
            </w:pPr>
            <w:r w:rsidRPr="00FF7624">
              <w:t xml:space="preserve">Группа полей </w:t>
            </w:r>
            <w:r w:rsidR="009379E7" w:rsidRPr="00FF7624">
              <w:t>«</w:t>
            </w:r>
            <w:r w:rsidRPr="00FF7624">
              <w:t>Орган Федерального казначейства</w:t>
            </w:r>
            <w:r w:rsidR="009379E7" w:rsidRPr="00FF7624">
              <w:t>»</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Руководитель УФК (уполномоченное лицо). Должность</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Руководитель УФК (уполномоченное лицо). Расшифровка</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Должность</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Расшифровка</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Исполнитель. Телефон</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100000" w:firstRow="0" w:lastRow="0" w:firstColumn="0" w:lastColumn="0" w:oddVBand="0" w:evenVBand="0" w:oddHBand="1" w:evenHBand="0" w:firstRowFirstColumn="0" w:firstRowLastColumn="0" w:lastRowFirstColumn="0" w:lastRowLastColumn="0"/>
        </w:trPr>
        <w:tc>
          <w:tcPr>
            <w:tcW w:w="1781" w:type="pct"/>
          </w:tcPr>
          <w:p w:rsidR="00AC6A64" w:rsidRPr="00FF7624" w:rsidRDefault="00AC6A64" w:rsidP="00AC6A64">
            <w:pPr>
              <w:pStyle w:val="ASFKTablenorm"/>
            </w:pPr>
            <w:r w:rsidRPr="00FF7624">
              <w:t>Дата подписания</w:t>
            </w:r>
          </w:p>
        </w:tc>
        <w:tc>
          <w:tcPr>
            <w:tcW w:w="3219" w:type="pct"/>
          </w:tcPr>
          <w:p w:rsidR="00AC6A64" w:rsidRPr="00FF7624" w:rsidRDefault="00AC6A64" w:rsidP="00AC6A64">
            <w:pPr>
              <w:pStyle w:val="ASFKTablenorm"/>
            </w:pPr>
            <w:r w:rsidRPr="00FF7624">
              <w:t>На АРМ ОрФК: Заполняется вручную.</w:t>
            </w:r>
          </w:p>
        </w:tc>
      </w:tr>
      <w:tr w:rsidR="00AC6A64" w:rsidRPr="00FF7624" w:rsidTr="00EE4326">
        <w:trPr>
          <w:cnfStyle w:val="000000010000" w:firstRow="0" w:lastRow="0" w:firstColumn="0" w:lastColumn="0" w:oddVBand="0" w:evenVBand="0" w:oddHBand="0" w:evenHBand="1" w:firstRowFirstColumn="0" w:firstRowLastColumn="0" w:lastRowFirstColumn="0" w:lastRowLastColumn="0"/>
        </w:trPr>
        <w:tc>
          <w:tcPr>
            <w:tcW w:w="1781" w:type="pct"/>
          </w:tcPr>
          <w:p w:rsidR="00AC6A64" w:rsidRPr="00FF7624" w:rsidRDefault="00AC6A64" w:rsidP="00AC6A64">
            <w:pPr>
              <w:pStyle w:val="ASFKTablenorm"/>
            </w:pPr>
            <w:r w:rsidRPr="00FF7624">
              <w:t>Причина отклонения</w:t>
            </w:r>
          </w:p>
        </w:tc>
        <w:tc>
          <w:tcPr>
            <w:tcW w:w="3219" w:type="pct"/>
          </w:tcPr>
          <w:p w:rsidR="00AC6A64" w:rsidRPr="00FF7624" w:rsidRDefault="00AC6A64" w:rsidP="00AC6A64">
            <w:pPr>
              <w:pStyle w:val="ASFKTablenorm"/>
            </w:pPr>
            <w:r w:rsidRPr="00FF7624">
              <w:t xml:space="preserve">Недоступно для редактирования. </w:t>
            </w:r>
          </w:p>
          <w:p w:rsidR="00AC6A64" w:rsidRPr="00FF7624" w:rsidRDefault="00AC6A64" w:rsidP="00AC6A64">
            <w:pPr>
              <w:pStyle w:val="ASFKTablenorm"/>
            </w:pPr>
            <w:r w:rsidRPr="00FF7624">
              <w:t>Заполняется на основании документа на изменение.</w:t>
            </w:r>
          </w:p>
        </w:tc>
      </w:tr>
    </w:tbl>
    <w:p w:rsidR="006B13F5" w:rsidRPr="00FF7624" w:rsidRDefault="006B13F5" w:rsidP="006B13F5">
      <w:pPr>
        <w:pStyle w:val="ASFKNormal"/>
      </w:pPr>
      <w:r w:rsidRPr="00FF7624">
        <w:t xml:space="preserve">ЭФ документа </w:t>
      </w:r>
      <w:r w:rsidR="009379E7" w:rsidRPr="00FF7624">
        <w:t>«</w:t>
      </w:r>
      <w:r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Pr="00FF7624">
        <w:t>Показатели</w:t>
      </w:r>
      <w:r w:rsidR="009379E7" w:rsidRPr="00FF7624">
        <w:t>»</w:t>
      </w:r>
      <w:r w:rsidRPr="00FF7624">
        <w:t xml:space="preserve"> представлена на рисунке</w:t>
      </w:r>
      <w:r w:rsidR="00036F21" w:rsidRPr="00FF7624">
        <w:t> </w:t>
      </w:r>
      <w:r w:rsidRPr="00FF7624">
        <w:fldChar w:fldCharType="begin"/>
      </w:r>
      <w:r w:rsidRPr="00FF7624">
        <w:instrText xml:space="preserve"> REF _Ref414369425 \h </w:instrText>
      </w:r>
      <w:r w:rsidR="00FF7624">
        <w:instrText xml:space="preserve"> \* MERGEFORMAT </w:instrText>
      </w:r>
      <w:r w:rsidRPr="00FF7624">
        <w:fldChar w:fldCharType="separate"/>
      </w:r>
      <w:r w:rsidR="00607514">
        <w:rPr>
          <w:noProof/>
        </w:rPr>
        <w:t>179</w:t>
      </w:r>
      <w:r w:rsidRPr="00FF7624">
        <w:fldChar w:fldCharType="end"/>
      </w:r>
      <w:r w:rsidRPr="00FF7624">
        <w:t>.</w:t>
      </w:r>
    </w:p>
    <w:p w:rsidR="006B13F5" w:rsidRPr="00FF7624" w:rsidRDefault="00B76DB5" w:rsidP="006B13F5">
      <w:pPr>
        <w:pStyle w:val="ASFKFigure"/>
      </w:pPr>
      <w:r w:rsidRPr="00FF7624">
        <w:rPr>
          <w:noProof/>
        </w:rPr>
        <w:drawing>
          <wp:inline distT="0" distB="0" distL="0" distR="0">
            <wp:extent cx="6096000" cy="3505200"/>
            <wp:effectExtent l="0" t="0" r="0" b="0"/>
            <wp:docPr id="242" name="Рисунок 2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6B13F5" w:rsidRPr="00FF7624" w:rsidRDefault="00C72376" w:rsidP="006B13F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48" w:name="_Ref414369425"/>
      <w:bookmarkStart w:id="1149" w:name="_Toc126839347"/>
      <w:r w:rsidR="00607514">
        <w:rPr>
          <w:noProof/>
        </w:rPr>
        <w:t>179</w:t>
      </w:r>
      <w:bookmarkEnd w:id="1148"/>
      <w:r w:rsidRPr="00FF7624">
        <w:rPr>
          <w:noProof/>
        </w:rPr>
        <w:fldChar w:fldCharType="end"/>
      </w:r>
      <w:r w:rsidR="006B13F5" w:rsidRPr="00FF7624">
        <w:t xml:space="preserve">. ЭФ документа </w:t>
      </w:r>
      <w:r w:rsidR="009379E7" w:rsidRPr="00FF7624">
        <w:t>«</w:t>
      </w:r>
      <w:r w:rsidR="006B13F5"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006B13F5" w:rsidRPr="00FF7624">
        <w:t>Показатели</w:t>
      </w:r>
      <w:r w:rsidR="009379E7" w:rsidRPr="00FF7624">
        <w:t>»</w:t>
      </w:r>
      <w:bookmarkEnd w:id="1149"/>
    </w:p>
    <w:p w:rsidR="006B13F5" w:rsidRPr="00FF7624" w:rsidRDefault="00822D7A" w:rsidP="006B13F5">
      <w:pPr>
        <w:pStyle w:val="ASFKNormal"/>
      </w:pPr>
      <w:r w:rsidRPr="00FF7624">
        <w:lastRenderedPageBreak/>
        <w:t>Перечень полей документа «</w:t>
      </w:r>
      <w:r w:rsidR="006B13F5"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006B13F5" w:rsidRPr="00FF7624">
        <w:t>Показатели</w:t>
      </w:r>
      <w:r w:rsidR="009379E7" w:rsidRPr="00FF7624">
        <w:t>»</w:t>
      </w:r>
      <w:r w:rsidR="006B13F5" w:rsidRPr="00FF7624">
        <w:t xml:space="preserve"> приведен в таблице</w:t>
      </w:r>
      <w:r w:rsidR="00036F21" w:rsidRPr="00FF7624">
        <w:t> </w:t>
      </w:r>
      <w:r w:rsidR="006B13F5" w:rsidRPr="00FF7624">
        <w:fldChar w:fldCharType="begin"/>
      </w:r>
      <w:r w:rsidR="006B13F5" w:rsidRPr="00FF7624">
        <w:instrText xml:space="preserve"> REF _Ref414369468 \h </w:instrText>
      </w:r>
      <w:r w:rsidR="00FF7624">
        <w:instrText xml:space="preserve"> \* MERGEFORMAT </w:instrText>
      </w:r>
      <w:r w:rsidR="006B13F5" w:rsidRPr="00FF7624">
        <w:fldChar w:fldCharType="separate"/>
      </w:r>
      <w:r w:rsidR="00607514">
        <w:rPr>
          <w:noProof/>
        </w:rPr>
        <w:t>119</w:t>
      </w:r>
      <w:r w:rsidR="006B13F5" w:rsidRPr="00FF7624">
        <w:fldChar w:fldCharType="end"/>
      </w:r>
      <w:r w:rsidR="006B13F5" w:rsidRPr="00FF7624">
        <w:t>.</w:t>
      </w:r>
    </w:p>
    <w:p w:rsidR="006B13F5" w:rsidRPr="00FF7624" w:rsidRDefault="008310DF" w:rsidP="006B13F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50" w:name="_Ref414369468"/>
      <w:bookmarkStart w:id="1151" w:name="_Toc126838472"/>
      <w:r w:rsidR="00607514">
        <w:rPr>
          <w:noProof/>
        </w:rPr>
        <w:t>119</w:t>
      </w:r>
      <w:bookmarkEnd w:id="1150"/>
      <w:r w:rsidRPr="00FF7624">
        <w:rPr>
          <w:noProof/>
        </w:rPr>
        <w:fldChar w:fldCharType="end"/>
      </w:r>
      <w:r w:rsidR="006B13F5" w:rsidRPr="00FF7624">
        <w:t xml:space="preserve">. Описание полей документа </w:t>
      </w:r>
      <w:r w:rsidR="009379E7" w:rsidRPr="00FF7624">
        <w:t>«</w:t>
      </w:r>
      <w:r w:rsidR="006B13F5" w:rsidRPr="00FF7624">
        <w:t>Прогноз движения средств на счете бюджета с детализацией по дням (ф. 05010X4)</w:t>
      </w:r>
      <w:r w:rsidR="00B53076" w:rsidRPr="00FF7624">
        <w:t xml:space="preserve">», закладки </w:t>
      </w:r>
      <w:r w:rsidR="009379E7" w:rsidRPr="00FF7624">
        <w:t>«</w:t>
      </w:r>
      <w:r w:rsidR="006B13F5" w:rsidRPr="00FF7624">
        <w:t>Показатели</w:t>
      </w:r>
      <w:r w:rsidR="009379E7" w:rsidRPr="00FF7624">
        <w:t>»</w:t>
      </w:r>
      <w:bookmarkEnd w:id="1151"/>
    </w:p>
    <w:tbl>
      <w:tblPr>
        <w:tblStyle w:val="ASFKTable"/>
        <w:tblW w:w="5000" w:type="pct"/>
        <w:tblLayout w:type="fixed"/>
        <w:tblLook w:val="01E0" w:firstRow="1" w:lastRow="1" w:firstColumn="1" w:lastColumn="1" w:noHBand="0" w:noVBand="0"/>
      </w:tblPr>
      <w:tblGrid>
        <w:gridCol w:w="1908"/>
        <w:gridCol w:w="1385"/>
        <w:gridCol w:w="6335"/>
      </w:tblGrid>
      <w:tr w:rsidR="006B13F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710" w:type="pct"/>
            <w:gridSpan w:val="2"/>
          </w:tcPr>
          <w:p w:rsidR="006B13F5" w:rsidRPr="00FF7624" w:rsidRDefault="006B13F5" w:rsidP="006B13F5">
            <w:pPr>
              <w:pStyle w:val="ASFKTableHead"/>
            </w:pPr>
            <w:r w:rsidRPr="00FF7624">
              <w:t>Наименование поля</w:t>
            </w:r>
          </w:p>
        </w:tc>
        <w:tc>
          <w:tcPr>
            <w:tcW w:w="3290" w:type="pct"/>
          </w:tcPr>
          <w:p w:rsidR="006B13F5" w:rsidRPr="00FF7624" w:rsidRDefault="006B13F5" w:rsidP="006B13F5">
            <w:pPr>
              <w:pStyle w:val="ASFKTableHead"/>
            </w:pPr>
            <w:r w:rsidRPr="00FF7624">
              <w:t>Описание поля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3"/>
          </w:tcPr>
          <w:p w:rsidR="006B13F5" w:rsidRPr="00FF7624" w:rsidRDefault="006B13F5" w:rsidP="006B13F5">
            <w:pPr>
              <w:pStyle w:val="ASFKTablenorm"/>
            </w:pPr>
            <w:r w:rsidRPr="00FF7624">
              <w:t xml:space="preserve">Флаги </w:t>
            </w:r>
            <w:r w:rsidR="009379E7" w:rsidRPr="00FF7624">
              <w:t>«</w:t>
            </w:r>
            <w:r w:rsidRPr="00FF7624">
              <w:t>Рабочие дни</w:t>
            </w:r>
            <w:r w:rsidR="009379E7" w:rsidRPr="00FF7624">
              <w:t>»</w:t>
            </w:r>
            <w:r w:rsidRPr="00FF7624">
              <w:t>. Галки проставляются автоматически с учетом текущего месяца. Если галка активна, то все поля столбца, в которых возможен ручной ввод, становятся доступными для ручного ввода. Если галка не активна, все поля столбца, в которых возможен ручной ввод, становятся недоступными для ручного ввода и обнуляются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10" w:type="pct"/>
            <w:gridSpan w:val="2"/>
          </w:tcPr>
          <w:p w:rsidR="006B13F5" w:rsidRPr="00FF7624" w:rsidRDefault="006B13F5" w:rsidP="006B13F5">
            <w:pPr>
              <w:pStyle w:val="ASFKTablenorm"/>
            </w:pPr>
            <w:r w:rsidRPr="00FF7624">
              <w:t>Показатели на</w:t>
            </w:r>
          </w:p>
        </w:tc>
        <w:tc>
          <w:tcPr>
            <w:tcW w:w="3290" w:type="pct"/>
          </w:tcPr>
          <w:p w:rsidR="006B13F5" w:rsidRPr="00FF7624" w:rsidRDefault="006B13F5" w:rsidP="006B13F5">
            <w:pPr>
              <w:pStyle w:val="ASFKTablenorm"/>
            </w:pPr>
            <w:r w:rsidRPr="00FF7624">
              <w:t xml:space="preserve">Поле информационное и недоступно для редактирования. Заполняется значениями полей </w:t>
            </w:r>
            <w:r w:rsidR="009379E7" w:rsidRPr="00FF7624">
              <w:t>«</w:t>
            </w:r>
            <w:r w:rsidRPr="00FF7624">
              <w:t>Месяц</w:t>
            </w:r>
            <w:r w:rsidR="009379E7" w:rsidRPr="00FF7624">
              <w:t>»</w:t>
            </w:r>
            <w:r w:rsidRPr="00FF7624">
              <w:t xml:space="preserve"> + </w:t>
            </w:r>
            <w:r w:rsidR="009379E7" w:rsidRPr="00FF7624">
              <w:t>«</w:t>
            </w:r>
            <w:r w:rsidRPr="00FF7624">
              <w:t>Год</w:t>
            </w:r>
            <w:r w:rsidR="009379E7" w:rsidRPr="00FF7624">
              <w:t>»</w:t>
            </w:r>
            <w:r w:rsidRPr="00FF7624">
              <w:t xml:space="preserve"> в формате ММ.ГГГГ.</w:t>
            </w:r>
          </w:p>
          <w:p w:rsidR="006B13F5" w:rsidRPr="00FF7624" w:rsidRDefault="006B13F5" w:rsidP="006B13F5">
            <w:pPr>
              <w:pStyle w:val="ASFKTablenorm"/>
            </w:pPr>
            <w:r w:rsidRPr="00FF7624">
              <w:t xml:space="preserve">При обновлении полей </w:t>
            </w:r>
            <w:r w:rsidR="009379E7" w:rsidRPr="00FF7624">
              <w:t>«</w:t>
            </w:r>
            <w:r w:rsidRPr="00FF7624">
              <w:t>Месяц</w:t>
            </w:r>
            <w:r w:rsidR="009379E7" w:rsidRPr="00FF7624">
              <w:t>»</w:t>
            </w:r>
            <w:r w:rsidRPr="00FF7624">
              <w:t xml:space="preserve"> и </w:t>
            </w:r>
            <w:r w:rsidR="009379E7" w:rsidRPr="00FF7624">
              <w:t>«</w:t>
            </w:r>
            <w:r w:rsidRPr="00FF7624">
              <w:t>Год</w:t>
            </w:r>
            <w:r w:rsidR="009379E7" w:rsidRPr="00FF7624">
              <w:t>»</w:t>
            </w:r>
            <w:r w:rsidRPr="00FF7624">
              <w:t xml:space="preserve"> автоматически обновляется.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10" w:type="pct"/>
            <w:gridSpan w:val="2"/>
          </w:tcPr>
          <w:p w:rsidR="006B13F5" w:rsidRPr="00FF7624" w:rsidRDefault="006B13F5" w:rsidP="006B13F5">
            <w:pPr>
              <w:pStyle w:val="ASFKTablenorm"/>
            </w:pPr>
            <w:r w:rsidRPr="00FF7624">
              <w:t>Флаг 01-31</w:t>
            </w:r>
          </w:p>
        </w:tc>
        <w:tc>
          <w:tcPr>
            <w:tcW w:w="3290" w:type="pct"/>
          </w:tcPr>
          <w:p w:rsidR="006B13F5" w:rsidRPr="00FF7624" w:rsidRDefault="006B13F5" w:rsidP="006B13F5">
            <w:pPr>
              <w:pStyle w:val="ASFKTablenorm"/>
            </w:pPr>
            <w:r w:rsidRPr="00FF7624">
              <w:t>Отмеченный флаг означает, что день является рабочим (делает доступным для ввода поля столбца).</w:t>
            </w:r>
          </w:p>
          <w:p w:rsidR="006B13F5" w:rsidRPr="00FF7624" w:rsidRDefault="006B13F5" w:rsidP="006B13F5">
            <w:pPr>
              <w:pStyle w:val="ASFKTablenorm"/>
            </w:pPr>
            <w:r w:rsidRPr="00FF7624">
              <w:t xml:space="preserve">В поле </w:t>
            </w:r>
            <w:r w:rsidR="009379E7" w:rsidRPr="00FF7624">
              <w:t>«</w:t>
            </w:r>
            <w:r w:rsidRPr="00FF7624">
              <w:t>Флаг 01-31</w:t>
            </w:r>
            <w:r w:rsidR="009379E7" w:rsidRPr="00FF7624">
              <w:t>»</w:t>
            </w:r>
            <w:r w:rsidRPr="00FF7624">
              <w:t xml:space="preserve"> должно проставляться автоматически значение = </w:t>
            </w:r>
            <w:r w:rsidR="009379E7" w:rsidRPr="00FF7624">
              <w:t>«</w:t>
            </w:r>
            <w:r w:rsidRPr="00FF7624">
              <w:t>1</w:t>
            </w:r>
            <w:r w:rsidR="009379E7" w:rsidRPr="00FF7624">
              <w:t>»</w:t>
            </w:r>
            <w:r w:rsidRPr="00FF7624">
              <w:t xml:space="preserve"> (флаг установлен) для всех дат/чисел, определённых, как рабочий день в соответствии со справочником </w:t>
            </w:r>
            <w:r w:rsidR="009379E7" w:rsidRPr="00FF7624">
              <w:t>«</w:t>
            </w:r>
            <w:r w:rsidRPr="00FF7624">
              <w:t>Федеральный календарь</w:t>
            </w:r>
            <w:r w:rsidR="009379E7" w:rsidRPr="00FF7624">
              <w:t>»</w:t>
            </w:r>
            <w:r w:rsidRPr="00FF7624">
              <w:t xml:space="preserve"> указанного месяца в значении поля </w:t>
            </w:r>
            <w:r w:rsidR="009379E7" w:rsidRPr="00FF7624">
              <w:t>«</w:t>
            </w:r>
            <w:r w:rsidRPr="00FF7624">
              <w:t>Дата</w:t>
            </w:r>
            <w:r w:rsidR="009379E7" w:rsidRPr="00FF7624">
              <w:t>»</w:t>
            </w:r>
            <w:r w:rsidRPr="00FF7624">
              <w:t xml:space="preserve">. </w:t>
            </w:r>
          </w:p>
          <w:p w:rsidR="006B13F5" w:rsidRPr="00FF7624" w:rsidRDefault="006B13F5" w:rsidP="006B13F5">
            <w:pPr>
              <w:pStyle w:val="ASFKTablenorm"/>
            </w:pPr>
            <w:r w:rsidRPr="00FF7624">
              <w:t>Иные, даты/числа (Флаг 01-31) не помечаются флагом автоматически и не должно быть возможности ручного изменения.</w:t>
            </w:r>
          </w:p>
          <w:p w:rsidR="00D645F9" w:rsidRPr="00FF7624" w:rsidRDefault="00D645F9" w:rsidP="00D645F9">
            <w:pPr>
              <w:pStyle w:val="ASFKTablenorm"/>
            </w:pPr>
            <w:r w:rsidRPr="00FF7624">
              <w:t>На АРМ ОрФК: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3"/>
          </w:tcPr>
          <w:p w:rsidR="00D645F9" w:rsidRPr="00FF7624" w:rsidRDefault="006B13F5" w:rsidP="00D645F9">
            <w:pPr>
              <w:pStyle w:val="ASFKTablenorm"/>
            </w:pPr>
            <w:r w:rsidRPr="00FF7624">
              <w:t xml:space="preserve">Табличная часть </w:t>
            </w:r>
            <w:r w:rsidR="009379E7" w:rsidRPr="00FF7624">
              <w:t>«</w:t>
            </w:r>
            <w:r w:rsidRPr="00FF7624">
              <w:t>Показатели</w:t>
            </w:r>
            <w:r w:rsidR="009379E7" w:rsidRPr="00FF7624">
              <w:t>»</w:t>
            </w:r>
            <w:r w:rsidRPr="00FF7624">
              <w:t xml:space="preserve">. Таблица представляет из себя: компоненты </w:t>
            </w:r>
            <w:r w:rsidRPr="00FF7624">
              <w:rPr>
                <w:lang w:val="en-US"/>
              </w:rPr>
              <w:t>field</w:t>
            </w:r>
            <w:r w:rsidRPr="00FF7624">
              <w:t xml:space="preserve">, </w:t>
            </w:r>
            <w:r w:rsidRPr="00FF7624">
              <w:rPr>
                <w:lang w:val="en-US"/>
              </w:rPr>
              <w:t>label</w:t>
            </w:r>
            <w:r w:rsidRPr="00FF7624">
              <w:t xml:space="preserve"> и другие, которые расположены в виде таблицы. Каждый компонент связан с ячейкой вложенной таблицы. Ссылка на эту ячейку производится по имени таблицы + Код строки в таблице + имени поля в таблице</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КАССОВЫЕ ПОСТУПЛЕНИЯ ПО ДОХОДАМ – всего</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0100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0100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w:t>
            </w:r>
          </w:p>
          <w:p w:rsidR="006B13F5" w:rsidRPr="00FF7624" w:rsidRDefault="006B13F5" w:rsidP="006B13F5">
            <w:pPr>
              <w:pStyle w:val="ASFKTablenorm"/>
            </w:pPr>
            <w:r w:rsidRPr="00FF7624">
              <w:t>Если галка не отмечена – недоступны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1B520D" w:rsidP="00647502">
            <w:pPr>
              <w:pStyle w:val="ASFKTablenorm"/>
            </w:pPr>
            <w:r w:rsidRPr="00FF7624">
              <w:t>В</w:t>
            </w:r>
            <w:r w:rsidR="006B13F5" w:rsidRPr="00FF7624">
              <w:t xml:space="preserve"> </w:t>
            </w:r>
            <w:r w:rsidR="00D61470" w:rsidRPr="00FF7624">
              <w:t>том числе: межбюджетные трансферты</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0110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0110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КАССОВЫЕ ВЫПЛАТЫ ПО РАСХОДАМ</w:t>
            </w:r>
            <w:r w:rsidR="00444A78" w:rsidRPr="00FF7624">
              <w:t xml:space="preserve"> – </w:t>
            </w:r>
            <w:r w:rsidRPr="00FF7624">
              <w:t>всего</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0200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0200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w:t>
            </w:r>
          </w:p>
        </w:tc>
      </w:tr>
      <w:tr w:rsidR="00647502"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47502" w:rsidRPr="00FF7624" w:rsidRDefault="001B520D" w:rsidP="00CA016F">
            <w:pPr>
              <w:pStyle w:val="ASFKTablenorm"/>
            </w:pPr>
            <w:r w:rsidRPr="00FF7624">
              <w:t>В</w:t>
            </w:r>
            <w:r w:rsidR="00647502" w:rsidRPr="00FF7624">
              <w:t xml:space="preserve"> том числе: межбюджетные трансферты</w:t>
            </w:r>
          </w:p>
        </w:tc>
        <w:tc>
          <w:tcPr>
            <w:tcW w:w="719" w:type="pct"/>
          </w:tcPr>
          <w:p w:rsidR="00647502" w:rsidRPr="00FF7624" w:rsidRDefault="00647502" w:rsidP="00CA016F">
            <w:pPr>
              <w:pStyle w:val="ASFKTablenorm"/>
            </w:pPr>
            <w:r w:rsidRPr="00FF7624">
              <w:t>Код строки</w:t>
            </w:r>
          </w:p>
        </w:tc>
        <w:tc>
          <w:tcPr>
            <w:tcW w:w="3290" w:type="pct"/>
          </w:tcPr>
          <w:p w:rsidR="00647502" w:rsidRPr="00FF7624" w:rsidRDefault="00B3656A" w:rsidP="00B3656A">
            <w:pPr>
              <w:pStyle w:val="ASFKTablenorm"/>
            </w:pPr>
            <w:r w:rsidRPr="00FF7624">
              <w:t xml:space="preserve">Всегда указывается значение </w:t>
            </w:r>
            <w:r w:rsidR="009379E7" w:rsidRPr="00FF7624">
              <w:t>«</w:t>
            </w:r>
            <w:r w:rsidRPr="00FF7624">
              <w:t>0210</w:t>
            </w:r>
            <w:r w:rsidR="009379E7" w:rsidRPr="00FF7624">
              <w:t>»</w:t>
            </w:r>
            <w:r w:rsidRPr="00FF7624">
              <w:t>. Недоступно для редактирования.</w:t>
            </w:r>
          </w:p>
        </w:tc>
      </w:tr>
      <w:tr w:rsidR="00647502"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47502" w:rsidRPr="00FF7624" w:rsidRDefault="00647502" w:rsidP="00CA016F">
            <w:pPr>
              <w:pStyle w:val="ASFKTablenorm"/>
            </w:pPr>
          </w:p>
        </w:tc>
        <w:tc>
          <w:tcPr>
            <w:tcW w:w="719" w:type="pct"/>
          </w:tcPr>
          <w:p w:rsidR="00647502" w:rsidRPr="00FF7624" w:rsidRDefault="00647502" w:rsidP="00CA016F">
            <w:pPr>
              <w:pStyle w:val="ASFKTablenorm"/>
            </w:pPr>
            <w:r w:rsidRPr="00FF7624">
              <w:t>Сумма на месяц, всего</w:t>
            </w:r>
          </w:p>
        </w:tc>
        <w:tc>
          <w:tcPr>
            <w:tcW w:w="3290" w:type="pct"/>
          </w:tcPr>
          <w:p w:rsidR="00B3656A" w:rsidRPr="00FF7624" w:rsidRDefault="00B3656A" w:rsidP="00B3656A">
            <w:pPr>
              <w:pStyle w:val="ASFKTablenorm"/>
            </w:pPr>
            <w:r w:rsidRPr="00FF7624">
              <w:t xml:space="preserve">Заполняется автоматически суммой полей 01-31 строки с кодом </w:t>
            </w:r>
            <w:r w:rsidR="009379E7" w:rsidRPr="00FF7624">
              <w:t>«</w:t>
            </w:r>
            <w:r w:rsidRPr="00FF7624">
              <w:t>0210</w:t>
            </w:r>
            <w:r w:rsidR="009379E7" w:rsidRPr="00FF7624">
              <w:t>»</w:t>
            </w:r>
            <w:r w:rsidRPr="00FF7624">
              <w:t xml:space="preserve"> (при подсчете, если поля 01-31 не заполнены, то считать как 0.0). Могут быть отрицательные значения.</w:t>
            </w:r>
          </w:p>
          <w:p w:rsidR="00647502" w:rsidRPr="00FF7624" w:rsidRDefault="00B3656A" w:rsidP="00B3656A">
            <w:pPr>
              <w:pStyle w:val="ASFKTablenorm"/>
            </w:pPr>
            <w:r w:rsidRPr="00FF7624">
              <w:t>По умолчанию указывается 0.0.</w:t>
            </w:r>
          </w:p>
        </w:tc>
      </w:tr>
      <w:tr w:rsidR="00647502"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47502" w:rsidRPr="00FF7624" w:rsidRDefault="00647502" w:rsidP="00CA016F">
            <w:pPr>
              <w:pStyle w:val="ASFKTablenorm"/>
            </w:pPr>
          </w:p>
        </w:tc>
        <w:tc>
          <w:tcPr>
            <w:tcW w:w="719" w:type="pct"/>
          </w:tcPr>
          <w:p w:rsidR="00647502" w:rsidRPr="00FF7624" w:rsidRDefault="00647502" w:rsidP="00CA016F">
            <w:pPr>
              <w:pStyle w:val="ASFKTablenorm"/>
            </w:pPr>
            <w:r w:rsidRPr="00FF7624">
              <w:t>Поля 01-31</w:t>
            </w:r>
          </w:p>
        </w:tc>
        <w:tc>
          <w:tcPr>
            <w:tcW w:w="3290" w:type="pct"/>
          </w:tcPr>
          <w:p w:rsidR="00D26F82" w:rsidRPr="00FF7624" w:rsidRDefault="00D26F82" w:rsidP="00D26F82">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47502" w:rsidRPr="00FF7624" w:rsidRDefault="00D26F82" w:rsidP="00D26F82">
            <w:pPr>
              <w:pStyle w:val="ASFKTablenorm"/>
            </w:pPr>
            <w:r w:rsidRPr="00FF7624">
              <w:t>Если галка не отмечена – не доступны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ДЕФИЦИТ (-), ПРОФИЦИТ (+)</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0300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разности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разности строк </w:t>
            </w:r>
            <w:r w:rsidR="009379E7" w:rsidRPr="00FF7624">
              <w:t>«</w:t>
            </w:r>
            <w:r w:rsidRPr="00FF7624">
              <w:t>0100</w:t>
            </w:r>
            <w:r w:rsidR="009379E7" w:rsidRPr="00FF7624">
              <w:t>»</w:t>
            </w:r>
            <w:r w:rsidRPr="00FF7624">
              <w:t xml:space="preserve"> и </w:t>
            </w:r>
            <w:r w:rsidR="009379E7" w:rsidRPr="00FF7624">
              <w:t>«</w:t>
            </w:r>
            <w:r w:rsidRPr="00FF7624">
              <w:t>0200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ИСТОЧНИКИ ФИНАНСИРОВАНИЯ ДЕФИЦИТА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0400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0500</w:t>
            </w:r>
            <w:r w:rsidR="009379E7" w:rsidRPr="00FF7624">
              <w:t>»</w:t>
            </w:r>
            <w:r w:rsidRPr="00FF7624">
              <w:t xml:space="preserve"> минус строка </w:t>
            </w:r>
            <w:r w:rsidR="009379E7" w:rsidRPr="00FF7624">
              <w:t>«</w:t>
            </w:r>
            <w:r w:rsidRPr="00FF7624">
              <w:t>0600</w:t>
            </w:r>
            <w:r w:rsidR="009379E7" w:rsidRPr="00FF7624">
              <w:t>»</w:t>
            </w:r>
            <w:r w:rsidRPr="00FF7624">
              <w:t xml:space="preserve"> плюс строка </w:t>
            </w:r>
            <w:r w:rsidR="009379E7" w:rsidRPr="00FF7624">
              <w:t>«</w:t>
            </w:r>
            <w:r w:rsidRPr="00FF7624">
              <w:t>0700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 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lastRenderedPageBreak/>
              <w:t>Кассовые поступления по источникам финансирования дефицита – всего</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0510</w:t>
            </w:r>
            <w:r w:rsidR="009379E7" w:rsidRPr="00FF7624">
              <w:t>»</w:t>
            </w:r>
            <w:r w:rsidRPr="00FF7624">
              <w:t xml:space="preserve"> плюс строка </w:t>
            </w:r>
            <w:r w:rsidR="009379E7" w:rsidRPr="00FF7624">
              <w:t>«</w:t>
            </w:r>
            <w:r w:rsidRPr="00FF7624">
              <w:t xml:space="preserve">0520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0510</w:t>
            </w:r>
            <w:r w:rsidR="009379E7" w:rsidRPr="00FF7624">
              <w:t>»</w:t>
            </w:r>
            <w:r w:rsidRPr="00FF7624">
              <w:t xml:space="preserve"> плюс строка </w:t>
            </w:r>
            <w:r w:rsidR="009379E7" w:rsidRPr="00FF7624">
              <w:t>«</w:t>
            </w:r>
            <w:r w:rsidRPr="00FF7624">
              <w:t xml:space="preserve">0520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Внутренние</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0510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0510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1B520D" w:rsidP="00647502">
            <w:pPr>
              <w:pStyle w:val="ASFKTablenorm"/>
            </w:pPr>
            <w:r w:rsidRPr="00FF7624">
              <w:t>В</w:t>
            </w:r>
            <w:r w:rsidR="006B13F5" w:rsidRPr="00FF7624">
              <w:t xml:space="preserve"> том числе: получение бюджетных кредитов на пополнение ос</w:t>
            </w:r>
            <w:r w:rsidR="00647502" w:rsidRPr="00FF7624">
              <w:t>татков средств на счете</w:t>
            </w:r>
            <w:r w:rsidR="006B13F5" w:rsidRPr="00FF7624">
              <w:t xml:space="preserve"> бюджета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0511</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0511</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Внешние</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0520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0520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 xml:space="preserve">Кассовые выплаты по </w:t>
            </w:r>
            <w:r w:rsidRPr="00FF7624">
              <w:lastRenderedPageBreak/>
              <w:t>источникам финансирования дефицита – всего</w:t>
            </w:r>
          </w:p>
        </w:tc>
        <w:tc>
          <w:tcPr>
            <w:tcW w:w="719" w:type="pct"/>
          </w:tcPr>
          <w:p w:rsidR="006B13F5" w:rsidRPr="00FF7624" w:rsidRDefault="006B13F5" w:rsidP="006B13F5">
            <w:pPr>
              <w:pStyle w:val="ASFKTablenorm"/>
            </w:pPr>
            <w:r w:rsidRPr="00FF7624">
              <w:lastRenderedPageBreak/>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0610</w:t>
            </w:r>
            <w:r w:rsidR="009379E7" w:rsidRPr="00FF7624">
              <w:t>»</w:t>
            </w:r>
            <w:r w:rsidRPr="00FF7624">
              <w:t xml:space="preserve"> плюс строка </w:t>
            </w:r>
            <w:r w:rsidR="009379E7" w:rsidRPr="00FF7624">
              <w:t>«</w:t>
            </w:r>
            <w:r w:rsidRPr="00FF7624">
              <w:t xml:space="preserve">0620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0610</w:t>
            </w:r>
            <w:r w:rsidR="009379E7" w:rsidRPr="00FF7624">
              <w:t>»</w:t>
            </w:r>
            <w:r w:rsidRPr="00FF7624">
              <w:t xml:space="preserve"> плюс строка </w:t>
            </w:r>
            <w:r w:rsidR="009379E7" w:rsidRPr="00FF7624">
              <w:t>«</w:t>
            </w:r>
            <w:r w:rsidRPr="00FF7624">
              <w:t xml:space="preserve">0620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Внутренние</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0610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0610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1B520D" w:rsidP="00647502">
            <w:pPr>
              <w:pStyle w:val="ASFKTablenorm"/>
            </w:pPr>
            <w:r w:rsidRPr="00FF7624">
              <w:t>В</w:t>
            </w:r>
            <w:r w:rsidR="006B13F5" w:rsidRPr="00FF7624">
              <w:t xml:space="preserve"> том числе: возврат бюджетных кредитов на пополнение остатков средств на счет</w:t>
            </w:r>
            <w:r w:rsidR="00647502" w:rsidRPr="00FF7624">
              <w:t>е</w:t>
            </w:r>
            <w:r w:rsidR="006B13F5" w:rsidRPr="00FF7624">
              <w:t xml:space="preserve"> бюджета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0611</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0611</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Внешние</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0620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Заполняется автоматически суммой полей 01-31 строки с кодом </w:t>
            </w:r>
            <w:r w:rsidR="009379E7" w:rsidRPr="00FF7624">
              <w:t>«</w:t>
            </w:r>
            <w:r w:rsidRPr="00FF7624">
              <w:t>0620</w:t>
            </w:r>
            <w:r w:rsidR="009379E7" w:rsidRPr="00FF7624">
              <w:t>»</w:t>
            </w:r>
            <w:r w:rsidRPr="00FF7624">
              <w:t xml:space="preserve"> (при подсчете, если поля 01-31 не заполнены, то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вручную. Могут указываться отрицательные значения. Доступны для редактирования и обязательны для заполнения, если отмечена соответствующая галка над столбцом. </w:t>
            </w:r>
          </w:p>
          <w:p w:rsidR="006B13F5" w:rsidRPr="00FF7624" w:rsidRDefault="006B13F5" w:rsidP="006B13F5">
            <w:pPr>
              <w:pStyle w:val="ASFKTablenorm"/>
            </w:pPr>
            <w:r w:rsidRPr="00FF7624">
              <w:t>Если галка не отмечена – недоступны для редактирования и не обязательны.</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Изменение остатков</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0700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минус строка </w:t>
            </w:r>
            <w:r w:rsidR="009379E7" w:rsidRPr="00FF7624">
              <w:t>«</w:t>
            </w:r>
            <w:r w:rsidRPr="00FF7624">
              <w:t>0500</w:t>
            </w:r>
            <w:r w:rsidR="009379E7" w:rsidRPr="00FF7624">
              <w:t>»</w:t>
            </w:r>
            <w:r w:rsidRPr="00FF7624">
              <w:t xml:space="preserve"> </w:t>
            </w:r>
            <w:r w:rsidRPr="00FF7624">
              <w:lastRenderedPageBreak/>
              <w:t xml:space="preserve">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 xml:space="preserve">По умолчанию указывается 0.0. </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0200</w:t>
            </w:r>
            <w:r w:rsidR="009379E7" w:rsidRPr="00FF7624">
              <w:t>»</w:t>
            </w:r>
            <w:r w:rsidRPr="00FF7624">
              <w:t xml:space="preserve"> плюс строка </w:t>
            </w:r>
            <w:r w:rsidR="009379E7" w:rsidRPr="00FF7624">
              <w:t>«</w:t>
            </w:r>
            <w:r w:rsidRPr="00FF7624">
              <w:t>0600</w:t>
            </w:r>
            <w:r w:rsidR="009379E7" w:rsidRPr="00FF7624">
              <w:t>»</w:t>
            </w:r>
            <w:r w:rsidRPr="00FF7624">
              <w:t xml:space="preserve"> минус строка </w:t>
            </w:r>
            <w:r w:rsidR="009379E7" w:rsidRPr="00FF7624">
              <w:t>«</w:t>
            </w:r>
            <w:r w:rsidRPr="00FF7624">
              <w:t>0100</w:t>
            </w:r>
            <w:r w:rsidR="009379E7" w:rsidRPr="00FF7624">
              <w:t>»</w:t>
            </w:r>
            <w:r w:rsidRPr="00FF7624">
              <w:t xml:space="preserve"> минус строка </w:t>
            </w:r>
            <w:r w:rsidR="009379E7" w:rsidRPr="00FF7624">
              <w:t>«</w:t>
            </w:r>
            <w:r w:rsidRPr="00FF7624">
              <w:t>0500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Остатки на счетах на начало периода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0800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Поле доступно для редактирования.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В поле 01 указывается значение, указанное в поле </w:t>
            </w:r>
            <w:r w:rsidR="009379E7" w:rsidRPr="00FF7624">
              <w:t>«</w:t>
            </w:r>
            <w:r w:rsidRPr="00FF7624">
              <w:t>Сумма на месяц, всего</w:t>
            </w:r>
            <w:r w:rsidR="009379E7" w:rsidRPr="00FF7624">
              <w:t>»</w:t>
            </w:r>
            <w:r w:rsidRPr="00FF7624">
              <w:t xml:space="preserve"> текущей строки. В полях 02-31 заполняется автоматически значением строки с кодом </w:t>
            </w:r>
            <w:r w:rsidR="009379E7" w:rsidRPr="00FF7624">
              <w:t>«</w:t>
            </w:r>
            <w:r w:rsidRPr="00FF7624">
              <w:t>0900</w:t>
            </w:r>
            <w:r w:rsidR="009379E7" w:rsidRPr="00FF7624">
              <w:t>»</w:t>
            </w:r>
            <w:r w:rsidRPr="00FF7624">
              <w:t xml:space="preserve"> предыдущего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Остатки на счетах на конец периода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0900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 xml:space="preserve">По умолчанию указывается 0.0. </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0300</w:t>
            </w:r>
            <w:r w:rsidR="009379E7" w:rsidRPr="00FF7624">
              <w:t>»</w:t>
            </w:r>
            <w:r w:rsidRPr="00FF7624">
              <w:t xml:space="preserve"> плюс строка </w:t>
            </w:r>
            <w:r w:rsidR="009379E7" w:rsidRPr="00FF7624">
              <w:t>«</w:t>
            </w:r>
            <w:r w:rsidRPr="00FF7624">
              <w:t>0400</w:t>
            </w:r>
            <w:r w:rsidR="009379E7" w:rsidRPr="00FF7624">
              <w:t>»</w:t>
            </w:r>
            <w:r w:rsidRPr="00FF7624">
              <w:t xml:space="preserve"> плюс строка </w:t>
            </w:r>
            <w:r w:rsidR="009379E7" w:rsidRPr="00FF7624">
              <w:t>«</w:t>
            </w:r>
            <w:r w:rsidRPr="00FF7624">
              <w:t>0800</w:t>
            </w:r>
            <w:r w:rsidR="009379E7" w:rsidRPr="00FF7624">
              <w:t>»</w:t>
            </w:r>
            <w:r w:rsidRPr="00FF7624">
              <w:t xml:space="preserve"> минус строка </w:t>
            </w:r>
            <w:r w:rsidR="009379E7" w:rsidRPr="00FF7624">
              <w:t>«</w:t>
            </w:r>
            <w:r w:rsidRPr="00FF7624">
              <w:t>0700</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 xml:space="preserve">Объем бюджетных кредитов на пополнение остатков средств на </w:t>
            </w:r>
            <w:r w:rsidR="00647502" w:rsidRPr="00FF7624">
              <w:t xml:space="preserve">счете бюджета </w:t>
            </w:r>
            <w:r w:rsidRPr="00FF7624">
              <w:t>на начало периода</w:t>
            </w:r>
          </w:p>
        </w:tc>
        <w:tc>
          <w:tcPr>
            <w:tcW w:w="719" w:type="pct"/>
          </w:tcPr>
          <w:p w:rsidR="006B13F5" w:rsidRPr="00FF7624" w:rsidRDefault="006B13F5" w:rsidP="006B13F5">
            <w:pPr>
              <w:pStyle w:val="ASFKTablenorm"/>
            </w:pPr>
            <w:r w:rsidRPr="00FF7624">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1000</w:t>
            </w:r>
            <w:r w:rsidR="009379E7" w:rsidRPr="00FF7624">
              <w:t>»</w:t>
            </w:r>
            <w:r w:rsidRPr="00FF7624">
              <w:t>. Недоступно для редактирования.</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Поле доступно для редактирования.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В поле 01 указывается значение, указанное в поле </w:t>
            </w:r>
            <w:r w:rsidR="009379E7" w:rsidRPr="00FF7624">
              <w:t>«</w:t>
            </w:r>
            <w:r w:rsidRPr="00FF7624">
              <w:t>Сумма на месяц, всего</w:t>
            </w:r>
            <w:r w:rsidR="009379E7" w:rsidRPr="00FF7624">
              <w:t>»</w:t>
            </w:r>
            <w:r w:rsidRPr="00FF7624">
              <w:t xml:space="preserve"> текущей строки. В полях 02-31 заполняется автоматически значением строки с кодом </w:t>
            </w:r>
            <w:r w:rsidR="009379E7" w:rsidRPr="00FF7624">
              <w:t>«</w:t>
            </w:r>
            <w:r w:rsidRPr="00FF7624">
              <w:t>1100</w:t>
            </w:r>
            <w:r w:rsidR="009379E7" w:rsidRPr="00FF7624">
              <w:t>»</w:t>
            </w:r>
            <w:r w:rsidRPr="00FF7624">
              <w:t xml:space="preserve"> предыдущего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val="restart"/>
          </w:tcPr>
          <w:p w:rsidR="006B13F5" w:rsidRPr="00FF7624" w:rsidRDefault="006B13F5" w:rsidP="006B13F5">
            <w:pPr>
              <w:pStyle w:val="ASFKTablenorm"/>
            </w:pPr>
            <w:r w:rsidRPr="00FF7624">
              <w:t xml:space="preserve">Объем бюджетных кредитов на пополнение остатков средств </w:t>
            </w:r>
            <w:r w:rsidRPr="00FF7624">
              <w:lastRenderedPageBreak/>
              <w:t xml:space="preserve">на </w:t>
            </w:r>
            <w:r w:rsidR="00647502" w:rsidRPr="00FF7624">
              <w:t xml:space="preserve">счете бюджета </w:t>
            </w:r>
            <w:r w:rsidRPr="00FF7624">
              <w:t>на конец периода</w:t>
            </w:r>
          </w:p>
        </w:tc>
        <w:tc>
          <w:tcPr>
            <w:tcW w:w="719" w:type="pct"/>
          </w:tcPr>
          <w:p w:rsidR="006B13F5" w:rsidRPr="00FF7624" w:rsidRDefault="006B13F5" w:rsidP="006B13F5">
            <w:pPr>
              <w:pStyle w:val="ASFKTablenorm"/>
            </w:pPr>
            <w:r w:rsidRPr="00FF7624">
              <w:lastRenderedPageBreak/>
              <w:t>Код строки</w:t>
            </w:r>
          </w:p>
        </w:tc>
        <w:tc>
          <w:tcPr>
            <w:tcW w:w="3290" w:type="pct"/>
          </w:tcPr>
          <w:p w:rsidR="006B13F5" w:rsidRPr="00FF7624" w:rsidRDefault="006B13F5" w:rsidP="006B13F5">
            <w:pPr>
              <w:pStyle w:val="ASFKTablenorm"/>
            </w:pPr>
            <w:r w:rsidRPr="00FF7624">
              <w:t xml:space="preserve">Всегда указывается значение </w:t>
            </w:r>
            <w:r w:rsidR="009379E7" w:rsidRPr="00FF7624">
              <w:t>«</w:t>
            </w:r>
            <w:r w:rsidRPr="00FF7624">
              <w:t>1100</w:t>
            </w:r>
            <w:r w:rsidR="009379E7" w:rsidRPr="00FF7624">
              <w:t>»</w:t>
            </w:r>
            <w:r w:rsidRPr="00FF7624">
              <w:t>. Недоступно для редактирования.</w:t>
            </w:r>
          </w:p>
        </w:tc>
      </w:tr>
      <w:tr w:rsidR="006B13F5"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Сумма на месяц, всего</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lastRenderedPageBreak/>
              <w:t xml:space="preserve">По умолчанию указывается 0.0. </w:t>
            </w:r>
          </w:p>
        </w:tc>
      </w:tr>
      <w:tr w:rsidR="006B13F5"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991" w:type="pct"/>
            <w:vMerge/>
          </w:tcPr>
          <w:p w:rsidR="006B13F5" w:rsidRPr="00FF7624" w:rsidRDefault="006B13F5" w:rsidP="006B13F5">
            <w:pPr>
              <w:pStyle w:val="ASFKTablenorm"/>
            </w:pPr>
          </w:p>
        </w:tc>
        <w:tc>
          <w:tcPr>
            <w:tcW w:w="719" w:type="pct"/>
          </w:tcPr>
          <w:p w:rsidR="006B13F5" w:rsidRPr="00FF7624" w:rsidRDefault="006B13F5" w:rsidP="006B13F5">
            <w:pPr>
              <w:pStyle w:val="ASFKTablenorm"/>
            </w:pPr>
            <w:r w:rsidRPr="00FF7624">
              <w:t>Поля 01-31</w:t>
            </w:r>
          </w:p>
        </w:tc>
        <w:tc>
          <w:tcPr>
            <w:tcW w:w="3290" w:type="pct"/>
          </w:tcPr>
          <w:p w:rsidR="006B13F5" w:rsidRPr="00FF7624" w:rsidRDefault="006B13F5" w:rsidP="006B13F5">
            <w:pPr>
              <w:pStyle w:val="ASFKTablenorm"/>
            </w:pPr>
            <w:r w:rsidRPr="00FF7624">
              <w:t xml:space="preserve">Заполняются автоматически значением: строка </w:t>
            </w:r>
            <w:r w:rsidR="009379E7" w:rsidRPr="00FF7624">
              <w:t>«</w:t>
            </w:r>
            <w:r w:rsidRPr="00FF7624">
              <w:t>1000</w:t>
            </w:r>
            <w:r w:rsidR="009379E7" w:rsidRPr="00FF7624">
              <w:t>»</w:t>
            </w:r>
            <w:r w:rsidRPr="00FF7624">
              <w:t xml:space="preserve"> плюс строка </w:t>
            </w:r>
            <w:r w:rsidR="009379E7" w:rsidRPr="00FF7624">
              <w:t>«</w:t>
            </w:r>
            <w:r w:rsidRPr="00FF7624">
              <w:t>0511</w:t>
            </w:r>
            <w:r w:rsidR="009379E7" w:rsidRPr="00FF7624">
              <w:t>»</w:t>
            </w:r>
            <w:r w:rsidRPr="00FF7624">
              <w:t xml:space="preserve"> минус строка </w:t>
            </w:r>
            <w:r w:rsidR="009379E7" w:rsidRPr="00FF7624">
              <w:t>«</w:t>
            </w:r>
            <w:r w:rsidRPr="00FF7624">
              <w:t>0611</w:t>
            </w:r>
            <w:r w:rsidR="009379E7" w:rsidRPr="00FF7624">
              <w:t>»</w:t>
            </w:r>
            <w:r w:rsidRPr="00FF7624">
              <w:t xml:space="preserve"> соответствующего столбца (при подсчете, если поля не заполнены, то их считать как 0.0). </w:t>
            </w:r>
          </w:p>
          <w:p w:rsidR="006B13F5" w:rsidRPr="00FF7624" w:rsidRDefault="006B13F5" w:rsidP="006B13F5">
            <w:pPr>
              <w:pStyle w:val="ASFKTablenorm"/>
            </w:pPr>
            <w:r w:rsidRPr="00FF7624">
              <w:t>По умолчанию указывается 0.0.</w:t>
            </w:r>
          </w:p>
        </w:tc>
      </w:tr>
    </w:tbl>
    <w:p w:rsidR="00025561" w:rsidRPr="00FF7624" w:rsidRDefault="00025561" w:rsidP="00025561">
      <w:pPr>
        <w:pStyle w:val="21"/>
      </w:pPr>
      <w:bookmarkStart w:id="1152" w:name="_Toc126839105"/>
      <w:r w:rsidRPr="00FF7624">
        <w:t>Группа документов «Обработка и учет поступлений»</w:t>
      </w:r>
      <w:bookmarkStart w:id="1153" w:name="_Toc221011487"/>
      <w:bookmarkStart w:id="1154" w:name="_Toc221012188"/>
      <w:bookmarkStart w:id="1155" w:name="_Toc225934579"/>
      <w:bookmarkEnd w:id="1152"/>
    </w:p>
    <w:p w:rsidR="00025561" w:rsidRPr="00FF7624" w:rsidRDefault="00025561" w:rsidP="00025561">
      <w:pPr>
        <w:pStyle w:val="32"/>
      </w:pPr>
      <w:bookmarkStart w:id="1156" w:name="_Toc221011502"/>
      <w:bookmarkStart w:id="1157" w:name="_Toc221012203"/>
      <w:bookmarkStart w:id="1158" w:name="_Toc225934594"/>
      <w:bookmarkStart w:id="1159" w:name="_Toc232827301"/>
      <w:bookmarkStart w:id="1160" w:name="_Ref247440859"/>
      <w:bookmarkStart w:id="1161" w:name="_Ref280179852"/>
      <w:bookmarkStart w:id="1162" w:name="_Ref370902944"/>
      <w:bookmarkStart w:id="1163" w:name="_Toc373340678"/>
      <w:bookmarkStart w:id="1164" w:name="_Ref373525685"/>
      <w:bookmarkStart w:id="1165" w:name="_Toc422307636"/>
      <w:bookmarkStart w:id="1166" w:name="_Ref478982981"/>
      <w:bookmarkStart w:id="1167" w:name="_Toc126839106"/>
      <w:r w:rsidRPr="00FF7624">
        <w:t>Запрос на выяснение принадлежности платежа</w:t>
      </w:r>
      <w:bookmarkEnd w:id="1156"/>
      <w:bookmarkEnd w:id="1157"/>
      <w:bookmarkEnd w:id="1158"/>
      <w:bookmarkEnd w:id="1159"/>
      <w:bookmarkEnd w:id="1160"/>
      <w:bookmarkEnd w:id="1161"/>
      <w:bookmarkEnd w:id="1162"/>
      <w:bookmarkEnd w:id="1163"/>
      <w:bookmarkEnd w:id="1164"/>
      <w:bookmarkEnd w:id="1165"/>
      <w:bookmarkEnd w:id="1166"/>
      <w:bookmarkEnd w:id="1167"/>
    </w:p>
    <w:p w:rsidR="00025561" w:rsidRPr="00FF7624" w:rsidRDefault="00025561" w:rsidP="00025561">
      <w:pPr>
        <w:pStyle w:val="ASFKNormal"/>
      </w:pPr>
      <w:r w:rsidRPr="00FF7624">
        <w:t>Документ «Запрос на выяснение принадлежности платежа» предназначен для уточнения вида и принадлежности каждого платежа, отнесенного в текущем операционном дне к разряду невыясненных.</w:t>
      </w:r>
    </w:p>
    <w:p w:rsidR="00025561" w:rsidRPr="00FF7624" w:rsidRDefault="00025561" w:rsidP="00025561">
      <w:pPr>
        <w:pStyle w:val="ASFKNormal"/>
      </w:pPr>
      <w:r w:rsidRPr="00FF7624">
        <w:t xml:space="preserve">Документ формируется в АСФК, затем передается в электронном виде через АРМ АДБ (при </w:t>
      </w:r>
      <w:r w:rsidR="00C22395" w:rsidRPr="00FF7624">
        <w:t>казначейском</w:t>
      </w:r>
      <w:r w:rsidRPr="00FF7624">
        <w:t xml:space="preserve"> обслуживании других бюджетов в уполномоченный финансовый орган) вместе с копиями платежных документов в бумажном виде. Также используется на АРМ ПБС.</w:t>
      </w:r>
    </w:p>
    <w:p w:rsidR="00025561" w:rsidRPr="00FF7624" w:rsidRDefault="00025561" w:rsidP="00025561">
      <w:pPr>
        <w:pStyle w:val="ASFKNormal"/>
      </w:pPr>
      <w:r w:rsidRPr="00FF7624">
        <w:t>Для работы с документами «Запрос на выяснение принадлежности платежа» следует перейти в пункт меню «Документы – Обработка и учет поступлений – Внебанковские документы – Запрос на выяснение принадлежности платежа». Откроется ЭФ списка документов, представленная на рисунке </w:t>
      </w:r>
      <w:r w:rsidRPr="00FF7624">
        <w:fldChar w:fldCharType="begin"/>
      </w:r>
      <w:r w:rsidRPr="00FF7624">
        <w:instrText xml:space="preserve"> REF _Ref221009194 \h  \* MERGEFORMAT </w:instrText>
      </w:r>
      <w:r w:rsidRPr="00FF7624">
        <w:fldChar w:fldCharType="separate"/>
      </w:r>
      <w:r w:rsidR="00607514">
        <w:t>180</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248400" cy="2895600"/>
            <wp:effectExtent l="0" t="0" r="0" b="0"/>
            <wp:docPr id="243" name="Рисунок 2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248400" cy="2895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68" w:name="_Ref221009194"/>
      <w:bookmarkStart w:id="1169" w:name="_Toc126839348"/>
      <w:r w:rsidR="00607514">
        <w:rPr>
          <w:noProof/>
        </w:rPr>
        <w:t>180</w:t>
      </w:r>
      <w:bookmarkEnd w:id="1168"/>
      <w:r w:rsidRPr="00FF7624">
        <w:rPr>
          <w:noProof/>
        </w:rPr>
        <w:fldChar w:fldCharType="end"/>
      </w:r>
      <w:r w:rsidR="00025561" w:rsidRPr="00FF7624">
        <w:t>. ЭФ списка документов «Запрос на выяснение принадлежности платежа»</w:t>
      </w:r>
      <w:bookmarkEnd w:id="1169"/>
    </w:p>
    <w:p w:rsidR="00025561" w:rsidRPr="00FF7624" w:rsidRDefault="00025561" w:rsidP="00025561">
      <w:pPr>
        <w:pStyle w:val="41"/>
      </w:pPr>
      <w:bookmarkStart w:id="1170" w:name="_Toc232827302"/>
      <w:r w:rsidRPr="00FF7624">
        <w:t>Доступные операции</w:t>
      </w:r>
      <w:bookmarkEnd w:id="1170"/>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проверка ЭП;</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откат статуса передачи;</w:t>
      </w:r>
    </w:p>
    <w:p w:rsidR="00025561" w:rsidRPr="00FF7624" w:rsidRDefault="00025561" w:rsidP="00025561">
      <w:pPr>
        <w:pStyle w:val="ASFKListmark1"/>
      </w:pPr>
      <w:r w:rsidRPr="00FF7624">
        <w:t>отправка на АРМ клиента ОФК.</w:t>
      </w:r>
    </w:p>
    <w:p w:rsidR="00025561" w:rsidRPr="00FF7624" w:rsidRDefault="00025561" w:rsidP="00025561">
      <w:pPr>
        <w:pStyle w:val="41"/>
      </w:pPr>
      <w:bookmarkStart w:id="1171" w:name="_Toc232827303"/>
      <w:r w:rsidRPr="00FF7624">
        <w:lastRenderedPageBreak/>
        <w:t>Экранная форма документа</w:t>
      </w:r>
      <w:bookmarkEnd w:id="1171"/>
    </w:p>
    <w:p w:rsidR="00025561" w:rsidRPr="00FF7624" w:rsidRDefault="00025561" w:rsidP="00025561">
      <w:pPr>
        <w:pStyle w:val="ASFKNormal"/>
      </w:pPr>
      <w:r w:rsidRPr="00FF7624">
        <w:t>ЭФ документа «Запрос на выяснение принадлежности платежа» представлены на рисунках </w:t>
      </w:r>
      <w:r w:rsidRPr="00FF7624">
        <w:fldChar w:fldCharType="begin"/>
      </w:r>
      <w:r w:rsidRPr="00FF7624">
        <w:instrText xml:space="preserve"> REF _Ref205102453 \h  \* MERGEFORMAT </w:instrText>
      </w:r>
      <w:r w:rsidRPr="00FF7624">
        <w:fldChar w:fldCharType="separate"/>
      </w:r>
      <w:r w:rsidR="00607514">
        <w:t>181</w:t>
      </w:r>
      <w:r w:rsidRPr="00FF7624">
        <w:fldChar w:fldCharType="end"/>
      </w:r>
      <w:r w:rsidRPr="00FF7624">
        <w:t xml:space="preserve"> и </w:t>
      </w:r>
      <w:r w:rsidRPr="00FF7624">
        <w:fldChar w:fldCharType="begin"/>
      </w:r>
      <w:r w:rsidRPr="00FF7624">
        <w:instrText xml:space="preserve"> REF _Ref205355271 \h </w:instrText>
      </w:r>
      <w:r w:rsidR="00FF7624">
        <w:instrText xml:space="preserve"> \* MERGEFORMAT </w:instrText>
      </w:r>
      <w:r w:rsidRPr="00FF7624">
        <w:fldChar w:fldCharType="separate"/>
      </w:r>
      <w:r w:rsidR="00607514">
        <w:rPr>
          <w:noProof/>
        </w:rPr>
        <w:t>183</w:t>
      </w:r>
      <w:r w:rsidRPr="00FF7624">
        <w:fldChar w:fldCharType="end"/>
      </w:r>
      <w:r w:rsidRPr="00FF7624">
        <w:t>. Форма содержит следующие закладки:</w:t>
      </w:r>
    </w:p>
    <w:p w:rsidR="00025561" w:rsidRPr="00FF7624" w:rsidRDefault="00025561" w:rsidP="00025561">
      <w:pPr>
        <w:pStyle w:val="ASFKListmark1"/>
      </w:pPr>
      <w:r w:rsidRPr="00FF7624">
        <w:t>«Документ»;</w:t>
      </w:r>
    </w:p>
    <w:p w:rsidR="00025561" w:rsidRPr="00FF7624" w:rsidRDefault="00025561" w:rsidP="00025561">
      <w:pPr>
        <w:pStyle w:val="ASFKListmark2"/>
      </w:pPr>
      <w:r w:rsidRPr="00FF7624">
        <w:t>Реквизиты документа (1);</w:t>
      </w:r>
    </w:p>
    <w:p w:rsidR="00025561" w:rsidRPr="00FF7624" w:rsidRDefault="00025561" w:rsidP="00025561">
      <w:pPr>
        <w:pStyle w:val="ASFKListmark2"/>
      </w:pPr>
      <w:r w:rsidRPr="00FF7624">
        <w:t>Дополнительные атрибуты (2);</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drawing>
          <wp:inline distT="0" distB="0" distL="0" distR="0">
            <wp:extent cx="6096000" cy="4114800"/>
            <wp:effectExtent l="0" t="0" r="0" b="0"/>
            <wp:docPr id="244" name="Рисунок 2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72" w:name="_Ref205102453"/>
      <w:bookmarkStart w:id="1173" w:name="_Toc126839349"/>
      <w:r w:rsidR="00607514">
        <w:rPr>
          <w:noProof/>
        </w:rPr>
        <w:t>181</w:t>
      </w:r>
      <w:bookmarkEnd w:id="1172"/>
      <w:r w:rsidRPr="00FF7624">
        <w:rPr>
          <w:noProof/>
        </w:rPr>
        <w:fldChar w:fldCharType="end"/>
      </w:r>
      <w:r w:rsidR="00025561" w:rsidRPr="00FF7624">
        <w:t>. ЭФ документа «Запрос на выяснение принадлежности платежа</w:t>
      </w:r>
      <w:r w:rsidR="00B53076" w:rsidRPr="00FF7624">
        <w:t xml:space="preserve">», закладки </w:t>
      </w:r>
      <w:r w:rsidR="00025561" w:rsidRPr="00FF7624">
        <w:t>«Реквизиты документа (1)»</w:t>
      </w:r>
      <w:bookmarkEnd w:id="1173"/>
    </w:p>
    <w:p w:rsidR="00025561" w:rsidRPr="00FF7624" w:rsidRDefault="00025561" w:rsidP="00025561">
      <w:pPr>
        <w:pStyle w:val="ASFKNormal"/>
      </w:pPr>
      <w:r w:rsidRPr="00FF7624">
        <w:t xml:space="preserve">Перечень </w:t>
      </w:r>
      <w:r w:rsidR="005E6DD4" w:rsidRPr="00FF7624">
        <w:t xml:space="preserve">полей документа </w:t>
      </w:r>
      <w:r w:rsidRPr="00FF7624">
        <w:t>«Запрос на выяснение принадлежности платежа</w:t>
      </w:r>
      <w:r w:rsidR="00B53076" w:rsidRPr="00FF7624">
        <w:t xml:space="preserve">», закладки </w:t>
      </w:r>
      <w:r w:rsidRPr="00FF7624">
        <w:t>«Реквизиты документа (1)» приведен в таблице</w:t>
      </w:r>
      <w:r w:rsidR="00036F21" w:rsidRPr="00FF7624">
        <w:t> </w:t>
      </w:r>
      <w:r w:rsidRPr="00FF7624">
        <w:fldChar w:fldCharType="begin"/>
      </w:r>
      <w:r w:rsidRPr="00FF7624">
        <w:instrText xml:space="preserve"> REF _Ref317609276 \h  \* MERGEFORMAT </w:instrText>
      </w:r>
      <w:r w:rsidRPr="00FF7624">
        <w:fldChar w:fldCharType="separate"/>
      </w:r>
      <w:r w:rsidR="00607514">
        <w:t>120</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74" w:name="_Ref317609276"/>
      <w:bookmarkStart w:id="1175" w:name="_Toc126838473"/>
      <w:r w:rsidR="00607514">
        <w:rPr>
          <w:noProof/>
        </w:rPr>
        <w:t>120</w:t>
      </w:r>
      <w:bookmarkEnd w:id="1174"/>
      <w:r w:rsidRPr="00FF7624">
        <w:rPr>
          <w:noProof/>
        </w:rPr>
        <w:fldChar w:fldCharType="end"/>
      </w:r>
      <w:r w:rsidR="00025561" w:rsidRPr="00FF7624">
        <w:t xml:space="preserve">. Описание полей </w:t>
      </w:r>
      <w:r w:rsidR="005E6DD4" w:rsidRPr="00FF7624">
        <w:t>документа «Запрос на выяснение принадлежности платежа», закладки «Реквизиты документа (1)</w:t>
      </w:r>
      <w:r w:rsidR="00025561" w:rsidRPr="00FF7624">
        <w:t>»</w:t>
      </w:r>
      <w:bookmarkEnd w:id="1175"/>
    </w:p>
    <w:tbl>
      <w:tblPr>
        <w:tblStyle w:val="ASFKTable"/>
        <w:tblW w:w="5000" w:type="pct"/>
        <w:tblLook w:val="01E0" w:firstRow="1" w:lastRow="1" w:firstColumn="1" w:lastColumn="1" w:noHBand="0" w:noVBand="0"/>
      </w:tblPr>
      <w:tblGrid>
        <w:gridCol w:w="2434"/>
        <w:gridCol w:w="7194"/>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025561" w:rsidRPr="00FF7624" w:rsidRDefault="00025561" w:rsidP="00025561">
            <w:pPr>
              <w:pStyle w:val="ASFKTableHead"/>
            </w:pPr>
            <w:r w:rsidRPr="00FF7624">
              <w:t>Наименование поля</w:t>
            </w:r>
          </w:p>
        </w:tc>
        <w:tc>
          <w:tcPr>
            <w:tcW w:w="373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Номер запроса</w:t>
            </w:r>
          </w:p>
        </w:tc>
        <w:tc>
          <w:tcPr>
            <w:tcW w:w="3736" w:type="pct"/>
          </w:tcPr>
          <w:p w:rsidR="00025561" w:rsidRPr="00FF7624" w:rsidRDefault="00025561" w:rsidP="00025561">
            <w:pPr>
              <w:pStyle w:val="ASFKTablenorm"/>
            </w:pPr>
            <w:r w:rsidRPr="00FF7624">
              <w:t>Номер, присвоенный запросу в учетной системе УФК, является уникальным в течение финансового года.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Дата запроса</w:t>
            </w:r>
          </w:p>
        </w:tc>
        <w:tc>
          <w:tcPr>
            <w:tcW w:w="3736" w:type="pct"/>
          </w:tcPr>
          <w:p w:rsidR="00025561" w:rsidRPr="00FF7624" w:rsidRDefault="00025561" w:rsidP="00025561">
            <w:pPr>
              <w:pStyle w:val="ASFKTablenorm"/>
            </w:pPr>
            <w:r w:rsidRPr="00FF7624">
              <w:t xml:space="preserve">Дата заполнения запроса, не может быть позднее текущей даты. 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281BDB">
            <w:pPr>
              <w:pStyle w:val="ASFKTablenorm"/>
            </w:pPr>
            <w:r w:rsidRPr="00FF7624">
              <w:t>Ед.</w:t>
            </w:r>
            <w:r w:rsidR="00281BDB" w:rsidRPr="00FF7624">
              <w:t>И</w:t>
            </w:r>
            <w:r w:rsidRPr="00FF7624">
              <w:t>зм.</w:t>
            </w:r>
          </w:p>
        </w:tc>
        <w:tc>
          <w:tcPr>
            <w:tcW w:w="3736" w:type="pct"/>
          </w:tcPr>
          <w:p w:rsidR="00025561" w:rsidRPr="00FF7624" w:rsidRDefault="00025561" w:rsidP="00025561">
            <w:pPr>
              <w:pStyle w:val="ASFKTablenorm"/>
            </w:pPr>
            <w:r w:rsidRPr="00FF7624">
              <w:t>Единица измерения.</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lastRenderedPageBreak/>
              <w:t>Статус</w:t>
            </w:r>
          </w:p>
        </w:tc>
        <w:tc>
          <w:tcPr>
            <w:tcW w:w="3736" w:type="pct"/>
          </w:tcPr>
          <w:p w:rsidR="00025561" w:rsidRPr="00FF7624" w:rsidRDefault="00025561" w:rsidP="00025561">
            <w:pPr>
              <w:pStyle w:val="ASFKTablenorm"/>
            </w:pPr>
            <w:r w:rsidRPr="00FF7624">
              <w:t>Код статуса документа.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«Реквизиты документа (1)</w:t>
            </w:r>
            <w:r w:rsidR="007B31DE"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Дата</w:t>
            </w:r>
          </w:p>
        </w:tc>
        <w:tc>
          <w:tcPr>
            <w:tcW w:w="3736" w:type="pct"/>
          </w:tcPr>
          <w:p w:rsidR="00025561" w:rsidRPr="00FF7624" w:rsidRDefault="00025561" w:rsidP="00025561">
            <w:pPr>
              <w:pStyle w:val="ASFKTablenorm"/>
            </w:pPr>
            <w:r w:rsidRPr="00FF7624">
              <w:t>Дата документа.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ФК, Орган ФК</w:t>
            </w:r>
          </w:p>
        </w:tc>
        <w:tc>
          <w:tcPr>
            <w:tcW w:w="3736" w:type="pct"/>
          </w:tcPr>
          <w:p w:rsidR="00025561" w:rsidRPr="00FF7624" w:rsidRDefault="00025561" w:rsidP="00025561">
            <w:pPr>
              <w:pStyle w:val="ASFKTablenorm"/>
            </w:pPr>
            <w:r w:rsidRPr="00FF7624">
              <w:t xml:space="preserve">Наименование </w:t>
            </w:r>
            <w:r w:rsidR="00A6160E" w:rsidRPr="00FF7624">
              <w:t>ТОФК</w:t>
            </w:r>
            <w:r w:rsidRPr="00FF7624">
              <w:t>.</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1B520D" w:rsidP="00025561">
            <w:pPr>
              <w:pStyle w:val="ASFKTablenorm"/>
            </w:pPr>
            <w:r w:rsidRPr="00FF7624">
              <w:t>П</w:t>
            </w:r>
            <w:r w:rsidR="00025561" w:rsidRPr="00FF7624">
              <w:t>о КОФК</w:t>
            </w:r>
          </w:p>
        </w:tc>
        <w:tc>
          <w:tcPr>
            <w:tcW w:w="3736" w:type="pct"/>
          </w:tcPr>
          <w:p w:rsidR="00025561" w:rsidRPr="00FF7624" w:rsidRDefault="00025561" w:rsidP="00025561">
            <w:pPr>
              <w:pStyle w:val="ASFKTablenorm"/>
            </w:pPr>
            <w:r w:rsidRPr="00FF7624">
              <w:t>Код органа ФК по справочнику ОрФК.</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ПБС/АД/АИФ</w:t>
            </w:r>
          </w:p>
        </w:tc>
        <w:tc>
          <w:tcPr>
            <w:tcW w:w="3736" w:type="pct"/>
          </w:tcPr>
          <w:p w:rsidR="00025561" w:rsidRPr="00FF7624" w:rsidRDefault="00025561" w:rsidP="00025561">
            <w:pPr>
              <w:pStyle w:val="ASFKTablenorm"/>
            </w:pPr>
            <w:r w:rsidRPr="00FF7624">
              <w:t>Наименование ПБС (АД, АИФ), в адрес которого направляется документ.</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По сводному реестру</w:t>
            </w:r>
          </w:p>
        </w:tc>
        <w:tc>
          <w:tcPr>
            <w:tcW w:w="3736" w:type="pct"/>
          </w:tcPr>
          <w:p w:rsidR="00025561" w:rsidRPr="00FF7624" w:rsidRDefault="00025561" w:rsidP="00025561">
            <w:pPr>
              <w:pStyle w:val="ASFKTablenorm"/>
            </w:pPr>
            <w:r w:rsidRPr="00FF7624">
              <w:t>Код клиента по СРРПБС.</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264" w:type="pct"/>
          </w:tcPr>
          <w:p w:rsidR="00025561" w:rsidRPr="00FF7624" w:rsidRDefault="00025561" w:rsidP="00025561">
            <w:pPr>
              <w:pStyle w:val="ASFKTablenorm"/>
            </w:pPr>
            <w:r w:rsidRPr="00FF7624">
              <w:t>ГРБС/ГАДБ/ГАИФ</w:t>
            </w:r>
          </w:p>
        </w:tc>
        <w:tc>
          <w:tcPr>
            <w:tcW w:w="3736" w:type="pct"/>
          </w:tcPr>
          <w:p w:rsidR="00025561" w:rsidRPr="00FF7624" w:rsidRDefault="00025561" w:rsidP="00025561">
            <w:pPr>
              <w:pStyle w:val="ASFKTablenorm"/>
            </w:pPr>
            <w:r w:rsidRPr="00FF7624">
              <w:t>Наименование ГРБС (ГАИФ, ГАДБ), в ведении которого находится УБП, в адрес которого направляется документ.</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264" w:type="pct"/>
          </w:tcPr>
          <w:p w:rsidR="00025561" w:rsidRPr="00FF7624" w:rsidRDefault="00025561" w:rsidP="00025561">
            <w:pPr>
              <w:pStyle w:val="ASFKTablenorm"/>
            </w:pPr>
            <w:r w:rsidRPr="00FF7624">
              <w:t>Глава по БК</w:t>
            </w:r>
          </w:p>
        </w:tc>
        <w:tc>
          <w:tcPr>
            <w:tcW w:w="3736" w:type="pct"/>
          </w:tcPr>
          <w:p w:rsidR="00025561" w:rsidRPr="00FF7624" w:rsidRDefault="00025561" w:rsidP="00025561">
            <w:pPr>
              <w:pStyle w:val="ASFKTablenorm"/>
            </w:pPr>
            <w:r w:rsidRPr="00FF7624">
              <w:t>Код ведомства ГРБС (ГАИФ, ГАДБ).</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Наименование бюджета</w:t>
            </w:r>
          </w:p>
        </w:tc>
        <w:tc>
          <w:tcPr>
            <w:tcW w:w="3736" w:type="pct"/>
          </w:tcPr>
          <w:p w:rsidR="00025561" w:rsidRPr="00FF7624" w:rsidRDefault="00025561" w:rsidP="00025561">
            <w:pPr>
              <w:pStyle w:val="ASFKTablenorm"/>
            </w:pPr>
            <w:r w:rsidRPr="00FF7624">
              <w:t>Наименование бюджета.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Финансовый орган</w:t>
            </w:r>
          </w:p>
        </w:tc>
        <w:tc>
          <w:tcPr>
            <w:tcW w:w="3736" w:type="pct"/>
          </w:tcPr>
          <w:p w:rsidR="00025561" w:rsidRPr="00FF7624" w:rsidRDefault="00025561" w:rsidP="00025561">
            <w:pPr>
              <w:pStyle w:val="ASFKTablenorm"/>
            </w:pPr>
            <w:r w:rsidRPr="00FF7624">
              <w:t>Наименование финансового органа.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По ОКПО</w:t>
            </w:r>
          </w:p>
        </w:tc>
        <w:tc>
          <w:tcPr>
            <w:tcW w:w="3736" w:type="pct"/>
          </w:tcPr>
          <w:p w:rsidR="00025561" w:rsidRPr="00FF7624" w:rsidRDefault="00025561" w:rsidP="00025561">
            <w:pPr>
              <w:pStyle w:val="ASFKTablenorm"/>
            </w:pPr>
            <w:r w:rsidRPr="00FF7624">
              <w:t>По умолчанию пустое значение.</w:t>
            </w:r>
          </w:p>
          <w:p w:rsidR="00025561" w:rsidRPr="00FF7624" w:rsidRDefault="00025561" w:rsidP="00025561">
            <w:pPr>
              <w:pStyle w:val="ASFKTablenorm"/>
            </w:pPr>
            <w:r w:rsidRPr="00FF7624">
              <w:t>Может быть отредактировано вручную/из справочника «Финансовые органы».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5E6DD4" w:rsidP="00025561">
            <w:pPr>
              <w:pStyle w:val="ASFKTablenorm"/>
            </w:pPr>
            <w:r w:rsidRPr="00FF7624">
              <w:t xml:space="preserve">Закладка «Реквизиты документа (1)», группа полей </w:t>
            </w:r>
            <w:r w:rsidR="007B31DE" w:rsidRPr="00FF7624">
              <w:t>«</w:t>
            </w:r>
            <w:r w:rsidR="00025561" w:rsidRPr="00FF7624">
              <w:t>Плательщик»</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Наименование/ФИО</w:t>
            </w:r>
          </w:p>
        </w:tc>
        <w:tc>
          <w:tcPr>
            <w:tcW w:w="3736" w:type="pct"/>
          </w:tcPr>
          <w:p w:rsidR="00025561" w:rsidRPr="00FF7624" w:rsidRDefault="00025561" w:rsidP="00025561">
            <w:pPr>
              <w:pStyle w:val="ASFKTablenorm"/>
            </w:pPr>
            <w:r w:rsidRPr="00FF7624">
              <w:t xml:space="preserve">Наименование плательщика (ФИО – для физического лица). 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ИНН</w:t>
            </w:r>
          </w:p>
        </w:tc>
        <w:tc>
          <w:tcPr>
            <w:tcW w:w="3736" w:type="pct"/>
          </w:tcPr>
          <w:p w:rsidR="00025561" w:rsidRPr="00FF7624" w:rsidRDefault="00025561" w:rsidP="00025561">
            <w:pPr>
              <w:pStyle w:val="ASFKTablenorm"/>
            </w:pPr>
            <w:r w:rsidRPr="00FF7624">
              <w:t xml:space="preserve">ИНН плательщика. 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Паспортные данные</w:t>
            </w:r>
          </w:p>
        </w:tc>
        <w:tc>
          <w:tcPr>
            <w:tcW w:w="3736" w:type="pct"/>
          </w:tcPr>
          <w:p w:rsidR="00025561" w:rsidRPr="00FF7624" w:rsidRDefault="00025561" w:rsidP="00025561">
            <w:pPr>
              <w:pStyle w:val="ASFKTablenorm"/>
            </w:pPr>
            <w:r w:rsidRPr="00FF7624">
              <w:t>Паспортные данные плательщика (только для физического лица).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КПП</w:t>
            </w:r>
          </w:p>
        </w:tc>
        <w:tc>
          <w:tcPr>
            <w:tcW w:w="3736" w:type="pct"/>
          </w:tcPr>
          <w:p w:rsidR="00025561" w:rsidRPr="00FF7624" w:rsidRDefault="00025561" w:rsidP="00025561">
            <w:pPr>
              <w:pStyle w:val="ASFKTablenorm"/>
            </w:pPr>
            <w:r w:rsidRPr="00FF7624">
              <w:t>КПП плательщика.</w:t>
            </w:r>
          </w:p>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5E6DD4" w:rsidP="00025561">
            <w:pPr>
              <w:pStyle w:val="ASFKTablenorm"/>
            </w:pPr>
            <w:r w:rsidRPr="00FF7624">
              <w:t xml:space="preserve">Закладка «Реквизиты документа (1)», группа полей </w:t>
            </w:r>
            <w:r w:rsidR="00025561" w:rsidRPr="00FF7624">
              <w:t>«Платёжный документ»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 п/п</w:t>
            </w:r>
          </w:p>
        </w:tc>
        <w:tc>
          <w:tcPr>
            <w:tcW w:w="3736" w:type="pct"/>
          </w:tcPr>
          <w:p w:rsidR="00025561" w:rsidRPr="00FF7624" w:rsidRDefault="00025561" w:rsidP="00025561">
            <w:pPr>
              <w:pStyle w:val="ASFKTablenorm"/>
            </w:pPr>
            <w:r w:rsidRPr="00FF7624">
              <w:t>Номер по порядку.</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Наименование</w:t>
            </w:r>
          </w:p>
        </w:tc>
        <w:tc>
          <w:tcPr>
            <w:tcW w:w="3736" w:type="pct"/>
          </w:tcPr>
          <w:p w:rsidR="00025561" w:rsidRPr="00FF7624" w:rsidRDefault="00025561" w:rsidP="00025561">
            <w:pPr>
              <w:pStyle w:val="ASFKTablenorm"/>
            </w:pPr>
            <w:r w:rsidRPr="00FF7624">
              <w:t>Наименование платежного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Номер</w:t>
            </w:r>
          </w:p>
        </w:tc>
        <w:tc>
          <w:tcPr>
            <w:tcW w:w="3736" w:type="pct"/>
          </w:tcPr>
          <w:p w:rsidR="00025561" w:rsidRPr="00FF7624" w:rsidRDefault="00025561" w:rsidP="00025561">
            <w:pPr>
              <w:pStyle w:val="ASFKTablenorm"/>
            </w:pPr>
            <w:r w:rsidRPr="00FF7624">
              <w:t>Номер платежного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Дата</w:t>
            </w:r>
          </w:p>
        </w:tc>
        <w:tc>
          <w:tcPr>
            <w:tcW w:w="3736" w:type="pct"/>
          </w:tcPr>
          <w:p w:rsidR="00025561" w:rsidRPr="00FF7624" w:rsidRDefault="00025561" w:rsidP="00025561">
            <w:pPr>
              <w:pStyle w:val="ASFKTablenorm"/>
            </w:pPr>
            <w:r w:rsidRPr="00FF7624">
              <w:t>Дата платежного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lastRenderedPageBreak/>
              <w:t>ИНН получателя</w:t>
            </w:r>
          </w:p>
        </w:tc>
        <w:tc>
          <w:tcPr>
            <w:tcW w:w="3736" w:type="pct"/>
          </w:tcPr>
          <w:p w:rsidR="00025561" w:rsidRPr="00FF7624" w:rsidRDefault="00025561" w:rsidP="00025561">
            <w:pPr>
              <w:pStyle w:val="ASFKTablenorm"/>
            </w:pPr>
            <w:r w:rsidRPr="00FF7624">
              <w:t>ИНН получателя.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КПП получателя</w:t>
            </w:r>
          </w:p>
        </w:tc>
        <w:tc>
          <w:tcPr>
            <w:tcW w:w="3736" w:type="pct"/>
          </w:tcPr>
          <w:p w:rsidR="00025561" w:rsidRPr="00FF7624" w:rsidRDefault="00025561" w:rsidP="00025561">
            <w:pPr>
              <w:pStyle w:val="ASFKTablenorm"/>
            </w:pPr>
            <w:r w:rsidRPr="00FF7624">
              <w:t>КПП получателя.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Код по ОКТМО</w:t>
            </w:r>
          </w:p>
        </w:tc>
        <w:tc>
          <w:tcPr>
            <w:tcW w:w="3736" w:type="pct"/>
          </w:tcPr>
          <w:p w:rsidR="00025561" w:rsidRPr="00FF7624" w:rsidRDefault="00025561" w:rsidP="00025561">
            <w:pPr>
              <w:pStyle w:val="ASFKTablenorm"/>
            </w:pPr>
            <w:r w:rsidRPr="00FF7624">
              <w:t>Код по ОКТМО.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КБК</w:t>
            </w:r>
          </w:p>
        </w:tc>
        <w:tc>
          <w:tcPr>
            <w:tcW w:w="3736" w:type="pct"/>
          </w:tcPr>
          <w:p w:rsidR="00025561" w:rsidRPr="00FF7624" w:rsidRDefault="00025561" w:rsidP="00025561">
            <w:pPr>
              <w:pStyle w:val="ASFKTablenorm"/>
            </w:pPr>
            <w:r w:rsidRPr="00FF7624">
              <w:t>Код по БК.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Код цели субсидий (субвенций)</w:t>
            </w:r>
          </w:p>
        </w:tc>
        <w:tc>
          <w:tcPr>
            <w:tcW w:w="3736" w:type="pct"/>
          </w:tcPr>
          <w:p w:rsidR="00025561" w:rsidRPr="00FF7624" w:rsidRDefault="00025561" w:rsidP="00025561">
            <w:pPr>
              <w:pStyle w:val="ASFKTablenorm"/>
            </w:pPr>
            <w:r w:rsidRPr="00FF7624">
              <w:t>Код цели субсидий (субвенций).</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264" w:type="pct"/>
          </w:tcPr>
          <w:p w:rsidR="00025561" w:rsidRPr="00FF7624" w:rsidRDefault="00025561" w:rsidP="00025561">
            <w:pPr>
              <w:pStyle w:val="ASFKTablenorm"/>
            </w:pPr>
            <w:r w:rsidRPr="00FF7624">
              <w:t>Сумма</w:t>
            </w:r>
          </w:p>
        </w:tc>
        <w:tc>
          <w:tcPr>
            <w:tcW w:w="3736" w:type="pct"/>
          </w:tcPr>
          <w:p w:rsidR="00025561" w:rsidRPr="00FF7624" w:rsidRDefault="00025561" w:rsidP="00025561">
            <w:pPr>
              <w:pStyle w:val="ASFKTablenorm"/>
            </w:pPr>
            <w:r w:rsidRPr="00FF7624">
              <w:t>Сумма.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264" w:type="pct"/>
          </w:tcPr>
          <w:p w:rsidR="00025561" w:rsidRPr="00FF7624" w:rsidRDefault="00025561" w:rsidP="00025561">
            <w:pPr>
              <w:pStyle w:val="ASFKTablenorm"/>
            </w:pPr>
            <w:r w:rsidRPr="00FF7624">
              <w:t xml:space="preserve">Назначение платежа </w:t>
            </w:r>
          </w:p>
        </w:tc>
        <w:tc>
          <w:tcPr>
            <w:tcW w:w="3736" w:type="pct"/>
          </w:tcPr>
          <w:p w:rsidR="00025561" w:rsidRPr="00FF7624" w:rsidRDefault="00025561" w:rsidP="00025561">
            <w:pPr>
              <w:pStyle w:val="ASFKTablenorm"/>
            </w:pPr>
            <w:r w:rsidRPr="00FF7624">
              <w:t>Назначение платежа (поле относится к выделенной строке таблицы).</w:t>
            </w:r>
          </w:p>
        </w:tc>
      </w:tr>
    </w:tbl>
    <w:p w:rsidR="00025561" w:rsidRPr="00FF7624" w:rsidRDefault="00025561" w:rsidP="00025561">
      <w:pPr>
        <w:pStyle w:val="ASFKNormal"/>
      </w:pPr>
      <w:r w:rsidRPr="00FF7624">
        <w:t xml:space="preserve">В нижней части закладки «Реквизиты документа (1)» отображается поле табличного блока «Платежный документ», содержащее строки с реквизитами платежных документов. Описание полей, содержащихся в табличном блоке, </w:t>
      </w:r>
      <w:r w:rsidR="00B53076" w:rsidRPr="00FF7624">
        <w:t>приведен в таблице</w:t>
      </w:r>
      <w:r w:rsidR="00036F21" w:rsidRPr="00FF7624">
        <w:t> </w:t>
      </w:r>
      <w:r w:rsidRPr="00FF7624">
        <w:fldChar w:fldCharType="begin"/>
      </w:r>
      <w:r w:rsidRPr="00FF7624">
        <w:instrText xml:space="preserve"> REF _Ref317609276 \h  \* MERGEFORMAT </w:instrText>
      </w:r>
      <w:r w:rsidRPr="00FF7624">
        <w:fldChar w:fldCharType="separate"/>
      </w:r>
      <w:r w:rsidR="00607514">
        <w:t>120</w:t>
      </w:r>
      <w:r w:rsidRPr="00FF7624">
        <w:fldChar w:fldCharType="end"/>
      </w:r>
      <w:r w:rsidRPr="00FF7624">
        <w:t>.</w:t>
      </w:r>
    </w:p>
    <w:p w:rsidR="00025561" w:rsidRPr="00FF7624" w:rsidRDefault="00025561" w:rsidP="00025561">
      <w:pPr>
        <w:pStyle w:val="ASFKNormal"/>
      </w:pPr>
      <w:r w:rsidRPr="00FF7624">
        <w:t xml:space="preserve">Для просмотра строки таблицы следует нажать на кнопку </w:t>
      </w:r>
      <w:r w:rsidR="00B76DB5" w:rsidRPr="00FF7624">
        <w:rPr>
          <w:noProof/>
        </w:rPr>
        <w:drawing>
          <wp:inline distT="0" distB="0" distL="0" distR="0">
            <wp:extent cx="304800" cy="152400"/>
            <wp:effectExtent l="0" t="0" r="0" b="0"/>
            <wp:docPr id="245" name="Рисунок 245"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Snap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_Ref205355270 \h  \* MERGEFORMAT </w:instrText>
      </w:r>
      <w:r w:rsidRPr="00FF7624">
        <w:fldChar w:fldCharType="separate"/>
      </w:r>
      <w:r w:rsidR="00607514">
        <w:t>182</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096000" cy="2438400"/>
            <wp:effectExtent l="0" t="0" r="0" b="0"/>
            <wp:docPr id="246" name="Рисунок 2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096000" cy="2438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76" w:name="_Ref205355270"/>
      <w:bookmarkStart w:id="1177" w:name="_Toc126839350"/>
      <w:r w:rsidR="00607514">
        <w:rPr>
          <w:noProof/>
        </w:rPr>
        <w:t>182</w:t>
      </w:r>
      <w:bookmarkEnd w:id="1176"/>
      <w:r w:rsidRPr="00FF7624">
        <w:rPr>
          <w:noProof/>
        </w:rPr>
        <w:fldChar w:fldCharType="end"/>
      </w:r>
      <w:r w:rsidR="00025561" w:rsidRPr="00FF7624">
        <w:t>. Форма «Просмотр записи»</w:t>
      </w:r>
      <w:bookmarkEnd w:id="1177"/>
    </w:p>
    <w:p w:rsidR="00025561" w:rsidRPr="00FF7624" w:rsidRDefault="00025561" w:rsidP="00025561">
      <w:pPr>
        <w:pStyle w:val="ASFKNormal"/>
      </w:pPr>
      <w:r w:rsidRPr="00FF7624">
        <w:t>На форме «Просмотр записи» отображаю</w:t>
      </w:r>
      <w:r w:rsidR="00787B76" w:rsidRPr="00FF7624">
        <w:t>тся следующие реквизиты платежа:</w:t>
      </w:r>
    </w:p>
    <w:p w:rsidR="00025561" w:rsidRPr="00FF7624" w:rsidRDefault="00025561" w:rsidP="00025561">
      <w:pPr>
        <w:pStyle w:val="ASFKListmark1"/>
      </w:pPr>
      <w:r w:rsidRPr="00FF7624">
        <w:t>«Номер п/п»</w:t>
      </w:r>
      <w:r w:rsidR="00787B76" w:rsidRPr="00FF7624">
        <w:t xml:space="preserve"> – порядковый номер строки;</w:t>
      </w:r>
    </w:p>
    <w:p w:rsidR="00025561" w:rsidRPr="00FF7624" w:rsidRDefault="00025561" w:rsidP="00025561">
      <w:pPr>
        <w:pStyle w:val="ASFKListmark1"/>
      </w:pPr>
      <w:r w:rsidRPr="00FF7624">
        <w:t>«Наименование р/д» – наименование плат</w:t>
      </w:r>
      <w:r w:rsidR="00787B76" w:rsidRPr="00FF7624">
        <w:t>ежного документа;</w:t>
      </w:r>
    </w:p>
    <w:p w:rsidR="00025561" w:rsidRPr="00FF7624" w:rsidRDefault="00025561" w:rsidP="00025561">
      <w:pPr>
        <w:pStyle w:val="ASFKListmark1"/>
      </w:pPr>
      <w:r w:rsidRPr="00FF7624">
        <w:t>«Номер»</w:t>
      </w:r>
      <w:r w:rsidR="00787B76" w:rsidRPr="00FF7624">
        <w:t xml:space="preserve"> – номер платежного документа;</w:t>
      </w:r>
    </w:p>
    <w:p w:rsidR="00025561" w:rsidRPr="00FF7624" w:rsidRDefault="00025561" w:rsidP="00025561">
      <w:pPr>
        <w:pStyle w:val="ASFKListmark1"/>
      </w:pPr>
      <w:r w:rsidRPr="00FF7624">
        <w:t>«Дата»</w:t>
      </w:r>
      <w:r w:rsidR="00787B76" w:rsidRPr="00FF7624">
        <w:t xml:space="preserve"> – дата платежного документа;</w:t>
      </w:r>
    </w:p>
    <w:p w:rsidR="00025561" w:rsidRPr="00FF7624" w:rsidRDefault="00025561" w:rsidP="00025561">
      <w:pPr>
        <w:pStyle w:val="ASFKListmark1"/>
      </w:pPr>
      <w:r w:rsidRPr="00FF7624">
        <w:t>«ИНН»</w:t>
      </w:r>
      <w:r w:rsidR="00787B76" w:rsidRPr="00FF7624">
        <w:t xml:space="preserve"> – ИНН получателя;</w:t>
      </w:r>
    </w:p>
    <w:p w:rsidR="00025561" w:rsidRPr="00FF7624" w:rsidRDefault="00025561" w:rsidP="00025561">
      <w:pPr>
        <w:pStyle w:val="ASFKListmark1"/>
      </w:pPr>
      <w:r w:rsidRPr="00FF7624">
        <w:t>«КПП»</w:t>
      </w:r>
      <w:r w:rsidR="00787B76" w:rsidRPr="00FF7624">
        <w:t xml:space="preserve"> – КПП получателя;</w:t>
      </w:r>
    </w:p>
    <w:p w:rsidR="00025561" w:rsidRPr="00FF7624" w:rsidRDefault="00025561" w:rsidP="00025561">
      <w:pPr>
        <w:pStyle w:val="ASFKListmark1"/>
      </w:pPr>
      <w:r w:rsidRPr="00FF7624">
        <w:t>«Код по ОКТМО»</w:t>
      </w:r>
      <w:r w:rsidR="00787B76" w:rsidRPr="00FF7624">
        <w:t xml:space="preserve"> – код по ОКТМО;</w:t>
      </w:r>
    </w:p>
    <w:p w:rsidR="00025561" w:rsidRPr="00FF7624" w:rsidRDefault="00025561" w:rsidP="00025561">
      <w:pPr>
        <w:pStyle w:val="ASFKListmark1"/>
      </w:pPr>
      <w:r w:rsidRPr="00FF7624">
        <w:t>«КБК доходов»</w:t>
      </w:r>
      <w:r w:rsidR="00787B76" w:rsidRPr="00FF7624">
        <w:t xml:space="preserve"> – код доходов по БК;</w:t>
      </w:r>
    </w:p>
    <w:p w:rsidR="00025561" w:rsidRPr="00FF7624" w:rsidRDefault="00025561" w:rsidP="00025561">
      <w:pPr>
        <w:pStyle w:val="ASFKListmark1"/>
      </w:pPr>
      <w:r w:rsidRPr="00FF7624">
        <w:t>«Код цели»</w:t>
      </w:r>
      <w:r w:rsidR="00787B76" w:rsidRPr="00FF7624">
        <w:t xml:space="preserve"> – код цели субсидий по БК;</w:t>
      </w:r>
    </w:p>
    <w:p w:rsidR="00025561" w:rsidRPr="00FF7624" w:rsidRDefault="00025561" w:rsidP="00025561">
      <w:pPr>
        <w:pStyle w:val="ASFKListmark1"/>
      </w:pPr>
      <w:r w:rsidRPr="00FF7624">
        <w:t>«Сумма» – су</w:t>
      </w:r>
      <w:r w:rsidR="00787B76" w:rsidRPr="00FF7624">
        <w:t>мма платежа;</w:t>
      </w:r>
    </w:p>
    <w:p w:rsidR="00025561" w:rsidRPr="00FF7624" w:rsidRDefault="00025561" w:rsidP="00025561">
      <w:pPr>
        <w:pStyle w:val="ASFKListmark1"/>
      </w:pPr>
      <w:r w:rsidRPr="00FF7624">
        <w:t>«Назначение платежа» – назначение платежа.</w:t>
      </w:r>
    </w:p>
    <w:p w:rsidR="00025561" w:rsidRPr="00FF7624" w:rsidRDefault="00025561" w:rsidP="00025561">
      <w:pPr>
        <w:pStyle w:val="ASFKNormal"/>
      </w:pPr>
      <w:r w:rsidRPr="00FF7624">
        <w:t>ЭФ документа «Запрос на выяснение принадлежности платежа</w:t>
      </w:r>
      <w:r w:rsidR="00B53076" w:rsidRPr="00FF7624">
        <w:t xml:space="preserve">», закладки </w:t>
      </w:r>
      <w:r w:rsidRPr="00FF7624">
        <w:t>«Дополнительные атрибуты (2)» представлена на рисунке</w:t>
      </w:r>
      <w:r w:rsidR="00036F21" w:rsidRPr="00FF7624">
        <w:t> </w:t>
      </w:r>
      <w:r w:rsidRPr="00FF7624">
        <w:fldChar w:fldCharType="begin"/>
      </w:r>
      <w:r w:rsidRPr="00FF7624">
        <w:instrText xml:space="preserve"> REF _Ref205355271 \h </w:instrText>
      </w:r>
      <w:r w:rsidR="00FF7624">
        <w:instrText xml:space="preserve"> \* MERGEFORMAT </w:instrText>
      </w:r>
      <w:r w:rsidRPr="00FF7624">
        <w:fldChar w:fldCharType="separate"/>
      </w:r>
      <w:r w:rsidR="00607514">
        <w:rPr>
          <w:noProof/>
        </w:rPr>
        <w:t>183</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2819400"/>
            <wp:effectExtent l="0" t="0" r="0" b="0"/>
            <wp:docPr id="247" name="Рисунок 24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178" w:name="_Ref205355271"/>
      <w:bookmarkStart w:id="1179" w:name="_Toc126839351"/>
      <w:r w:rsidR="00607514">
        <w:rPr>
          <w:noProof/>
        </w:rPr>
        <w:t>183</w:t>
      </w:r>
      <w:bookmarkEnd w:id="1178"/>
      <w:r w:rsidRPr="00FF7624">
        <w:rPr>
          <w:noProof/>
        </w:rPr>
        <w:fldChar w:fldCharType="end"/>
      </w:r>
      <w:r w:rsidR="00025561" w:rsidRPr="00FF7624">
        <w:t>. ЭФ документа «Запрос на выяснение принадлежности платежа</w:t>
      </w:r>
      <w:r w:rsidR="00B53076" w:rsidRPr="00FF7624">
        <w:t xml:space="preserve">», закладки </w:t>
      </w:r>
      <w:r w:rsidR="00025561" w:rsidRPr="00FF7624">
        <w:t>«Дополнительные атрибуты (2)»</w:t>
      </w:r>
      <w:bookmarkEnd w:id="1179"/>
    </w:p>
    <w:p w:rsidR="00025561" w:rsidRPr="00FF7624" w:rsidRDefault="00025561" w:rsidP="00025561">
      <w:pPr>
        <w:pStyle w:val="ASFKNormal"/>
      </w:pPr>
      <w:r w:rsidRPr="00FF7624">
        <w:t xml:space="preserve">Перечень </w:t>
      </w:r>
      <w:r w:rsidR="005E6DD4" w:rsidRPr="00FF7624">
        <w:t xml:space="preserve">полей документа </w:t>
      </w:r>
      <w:r w:rsidRPr="00FF7624">
        <w:t>«Запрос на выяснение принадлежности платежа</w:t>
      </w:r>
      <w:r w:rsidR="00B53076" w:rsidRPr="00FF7624">
        <w:t xml:space="preserve">», закладки </w:t>
      </w:r>
      <w:r w:rsidRPr="00FF7624">
        <w:t>«Дополнительные атрибуты (2)» приведен в таблице</w:t>
      </w:r>
      <w:r w:rsidR="00036F21" w:rsidRPr="00FF7624">
        <w:t> </w:t>
      </w:r>
      <w:r w:rsidRPr="00FF7624">
        <w:fldChar w:fldCharType="begin"/>
      </w:r>
      <w:r w:rsidRPr="00FF7624">
        <w:instrText xml:space="preserve"> REF _Ref370901934 \h </w:instrText>
      </w:r>
      <w:r w:rsidR="00FF7624">
        <w:instrText xml:space="preserve"> \* MERGEFORMAT </w:instrText>
      </w:r>
      <w:r w:rsidRPr="00FF7624">
        <w:fldChar w:fldCharType="separate"/>
      </w:r>
      <w:r w:rsidR="00607514">
        <w:rPr>
          <w:noProof/>
        </w:rPr>
        <w:t>121</w:t>
      </w:r>
      <w:r w:rsidRPr="00FF7624">
        <w:fldChar w:fldCharType="end"/>
      </w:r>
      <w:r w:rsidRPr="00FF7624">
        <w:t>.</w:t>
      </w:r>
    </w:p>
    <w:p w:rsidR="00D75A13" w:rsidRPr="00FF7624" w:rsidRDefault="008310DF" w:rsidP="00D75A1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180" w:name="_Ref370901934"/>
      <w:bookmarkStart w:id="1181" w:name="_Toc126838474"/>
      <w:r w:rsidR="00607514">
        <w:rPr>
          <w:noProof/>
        </w:rPr>
        <w:t>121</w:t>
      </w:r>
      <w:bookmarkEnd w:id="1180"/>
      <w:r w:rsidRPr="00FF7624">
        <w:rPr>
          <w:noProof/>
        </w:rPr>
        <w:fldChar w:fldCharType="end"/>
      </w:r>
      <w:r w:rsidR="00D75A13" w:rsidRPr="00FF7624">
        <w:t>. Описание полей документа «Запрос на выяснение принадлежности платежа», закладки «Дополнительные атрибуты (2)»</w:t>
      </w:r>
      <w:bookmarkEnd w:id="1181"/>
    </w:p>
    <w:tbl>
      <w:tblPr>
        <w:tblStyle w:val="ASFKTable"/>
        <w:tblW w:w="5000" w:type="pct"/>
        <w:tblLook w:val="01E0" w:firstRow="1" w:lastRow="1" w:firstColumn="1" w:lastColumn="1" w:noHBand="0" w:noVBand="0"/>
      </w:tblPr>
      <w:tblGrid>
        <w:gridCol w:w="4204"/>
        <w:gridCol w:w="5424"/>
      </w:tblGrid>
      <w:tr w:rsidR="00D75A13"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183" w:type="pct"/>
          </w:tcPr>
          <w:p w:rsidR="00D75A13" w:rsidRPr="00FF7624" w:rsidRDefault="00D75A13" w:rsidP="00104AD9">
            <w:pPr>
              <w:pStyle w:val="ASFKTableHead"/>
            </w:pPr>
            <w:r w:rsidRPr="00FF7624">
              <w:t>Наименование поля</w:t>
            </w:r>
          </w:p>
        </w:tc>
        <w:tc>
          <w:tcPr>
            <w:tcW w:w="2817" w:type="pct"/>
          </w:tcPr>
          <w:p w:rsidR="00D75A13" w:rsidRPr="00FF7624" w:rsidRDefault="00D75A13" w:rsidP="00104AD9">
            <w:pPr>
              <w:pStyle w:val="ASFKTableHead"/>
            </w:pPr>
            <w:r w:rsidRPr="00FF7624">
              <w:t>Описание поля</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Номер счета 40101</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БИК</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Дата отправки</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D75A13" w:rsidRPr="00FF7624" w:rsidRDefault="00D75A13" w:rsidP="00104AD9">
            <w:pPr>
              <w:pStyle w:val="ASFKTablenorm"/>
            </w:pPr>
            <w:r w:rsidRPr="00FF7624">
              <w:t>Группа полей «Сведения о регистрации документа»</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Регистрационный номер</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Дата регистрации</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D75A13" w:rsidRPr="00FF7624" w:rsidRDefault="00D75A13" w:rsidP="00104AD9">
            <w:pPr>
              <w:pStyle w:val="ASFKTablenorm"/>
            </w:pPr>
            <w:r w:rsidRPr="00FF7624">
              <w:t>Группа полей «Статусы документа»</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Бизнес-cтатус</w:t>
            </w:r>
          </w:p>
        </w:tc>
        <w:tc>
          <w:tcPr>
            <w:tcW w:w="2817" w:type="pct"/>
          </w:tcPr>
          <w:p w:rsidR="00D75A13" w:rsidRPr="00FF7624" w:rsidRDefault="00D75A13" w:rsidP="00104AD9">
            <w:pPr>
              <w:pStyle w:val="ASFKTablenorm"/>
            </w:pPr>
            <w:r w:rsidRPr="00FF7624">
              <w:t xml:space="preserve">Код и наименование бизнес-статуса документа. </w:t>
            </w:r>
          </w:p>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Статус передачи</w:t>
            </w:r>
          </w:p>
        </w:tc>
        <w:tc>
          <w:tcPr>
            <w:tcW w:w="2817" w:type="pct"/>
          </w:tcPr>
          <w:p w:rsidR="00D75A13" w:rsidRPr="00FF7624" w:rsidRDefault="00D75A13" w:rsidP="00104AD9">
            <w:pPr>
              <w:pStyle w:val="ASFKTablenorm"/>
            </w:pPr>
            <w:r w:rsidRPr="00FF7624">
              <w:t>Код и наименование статуса передачи документа.</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Статус утверждения</w:t>
            </w:r>
          </w:p>
        </w:tc>
        <w:tc>
          <w:tcPr>
            <w:tcW w:w="2817" w:type="pct"/>
          </w:tcPr>
          <w:p w:rsidR="00D75A13" w:rsidRPr="00FF7624" w:rsidRDefault="00D75A13" w:rsidP="00104AD9">
            <w:pPr>
              <w:pStyle w:val="ASFKTablenorm"/>
            </w:pPr>
            <w:r w:rsidRPr="00FF7624">
              <w:t xml:space="preserve">Код и наименование статуса утверждения документа. </w:t>
            </w:r>
          </w:p>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D75A13" w:rsidRPr="00FF7624" w:rsidRDefault="00D75A13" w:rsidP="00104AD9">
            <w:pPr>
              <w:pStyle w:val="ASFKTablenorm"/>
            </w:pPr>
            <w:r w:rsidRPr="00FF7624">
              <w:t>Группа полей «Подписи»</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Ответственный исполнитель. Должность</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Ответственный исполнитель. Расшифровка подписи</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D75A13" w:rsidRPr="00FF7624" w:rsidRDefault="00D75A13" w:rsidP="00104AD9">
            <w:pPr>
              <w:pStyle w:val="ASFKTablenorm"/>
            </w:pPr>
            <w:r w:rsidRPr="00FF7624">
              <w:t>Ответственный исполнитель. Телефон</w:t>
            </w:r>
          </w:p>
        </w:tc>
        <w:tc>
          <w:tcPr>
            <w:tcW w:w="2817" w:type="pct"/>
          </w:tcPr>
          <w:p w:rsidR="00D75A13" w:rsidRPr="00FF7624" w:rsidRDefault="00D75A13" w:rsidP="00104AD9">
            <w:pPr>
              <w:pStyle w:val="ASFKTablenorm"/>
            </w:pPr>
            <w:r w:rsidRPr="00FF7624">
              <w:t>Доставляется из OEBS.</w:t>
            </w:r>
          </w:p>
        </w:tc>
      </w:tr>
      <w:tr w:rsidR="00D75A1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D75A13" w:rsidRPr="00FF7624" w:rsidRDefault="00D75A13" w:rsidP="00104AD9">
            <w:pPr>
              <w:pStyle w:val="ASFKTablenorm"/>
            </w:pPr>
            <w:r w:rsidRPr="00FF7624">
              <w:t>Ответственный исполнитель. Дата</w:t>
            </w:r>
          </w:p>
        </w:tc>
        <w:tc>
          <w:tcPr>
            <w:tcW w:w="2817" w:type="pct"/>
          </w:tcPr>
          <w:p w:rsidR="00D75A13" w:rsidRPr="00FF7624" w:rsidRDefault="00D75A13" w:rsidP="00104AD9">
            <w:pPr>
              <w:pStyle w:val="ASFKTablenorm"/>
            </w:pPr>
            <w:r w:rsidRPr="00FF7624">
              <w:t xml:space="preserve">Дата подписи документа исполнителем. </w:t>
            </w:r>
          </w:p>
          <w:p w:rsidR="00D75A13" w:rsidRPr="00FF7624" w:rsidRDefault="00D75A13" w:rsidP="00104AD9">
            <w:pPr>
              <w:pStyle w:val="ASFKTablenorm"/>
            </w:pPr>
            <w:r w:rsidRPr="00FF7624">
              <w:t>Доставляется из OEBS.</w:t>
            </w:r>
          </w:p>
        </w:tc>
      </w:tr>
    </w:tbl>
    <w:p w:rsidR="00025561" w:rsidRPr="00FF7624" w:rsidRDefault="00025561" w:rsidP="00025561">
      <w:pPr>
        <w:pStyle w:val="32"/>
      </w:pPr>
      <w:bookmarkStart w:id="1182" w:name="_Toc221011496"/>
      <w:bookmarkStart w:id="1183" w:name="_Toc221012197"/>
      <w:bookmarkStart w:id="1184" w:name="_Toc225934588"/>
      <w:bookmarkStart w:id="1185" w:name="_Toc232827304"/>
      <w:bookmarkStart w:id="1186" w:name="_Ref247440863"/>
      <w:bookmarkStart w:id="1187" w:name="_Ref294101895"/>
      <w:bookmarkStart w:id="1188" w:name="_Ref310931230"/>
      <w:bookmarkStart w:id="1189" w:name="_Ref311733840"/>
      <w:bookmarkStart w:id="1190" w:name="_Ref314475813"/>
      <w:bookmarkStart w:id="1191" w:name="_Ref317682478"/>
      <w:bookmarkStart w:id="1192" w:name="_Ref341438851"/>
      <w:bookmarkStart w:id="1193" w:name="_Ref342994520"/>
      <w:bookmarkStart w:id="1194" w:name="_Ref364779968"/>
      <w:bookmarkStart w:id="1195" w:name="_Toc366152986"/>
      <w:bookmarkStart w:id="1196" w:name="_Ref366779325"/>
      <w:bookmarkStart w:id="1197" w:name="_Ref370148707"/>
      <w:bookmarkStart w:id="1198" w:name="_Ref388005239"/>
      <w:bookmarkStart w:id="1199" w:name="_Ref416449181"/>
      <w:bookmarkStart w:id="1200" w:name="_Ref418865976"/>
      <w:bookmarkStart w:id="1201" w:name="_Toc422307637"/>
      <w:bookmarkStart w:id="1202" w:name="_Toc126839107"/>
      <w:r w:rsidRPr="00FF7624">
        <w:lastRenderedPageBreak/>
        <w:t>Уведомление об уточнении вида и принадлежности платежа</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r w:rsidRPr="00FF7624">
        <w:t xml:space="preserve"> (доходы/расходы)</w:t>
      </w:r>
      <w:bookmarkEnd w:id="1200"/>
      <w:bookmarkEnd w:id="1201"/>
      <w:bookmarkEnd w:id="1202"/>
    </w:p>
    <w:p w:rsidR="00025561" w:rsidRPr="00FF7624" w:rsidRDefault="00025561" w:rsidP="00025561">
      <w:pPr>
        <w:pStyle w:val="ASFKNormal"/>
      </w:pPr>
      <w:r w:rsidRPr="00FF7624">
        <w:t>Документы «Уведомление об уточнении вида и принадлежности платежа (доходы/расходы)» формируются ПБС, АД, АИФ, ФО для уточнения вида и принадлежности платежа, уточнения операций по кассовым выплатам, а также для исправления ошибок при зачислении и отражении средств на лицевых счетах, после чего направляются в орган ФК.</w:t>
      </w:r>
    </w:p>
    <w:p w:rsidR="00025561" w:rsidRPr="00FF7624" w:rsidRDefault="00025561" w:rsidP="00025561">
      <w:pPr>
        <w:pStyle w:val="ASFKNormal"/>
      </w:pPr>
      <w:r w:rsidRPr="00FF7624">
        <w:t>Получатель бюджетных средств/администратор доходов/администратор источников финансирования вправе:</w:t>
      </w:r>
    </w:p>
    <w:p w:rsidR="00025561" w:rsidRPr="00FF7624" w:rsidRDefault="00025561" w:rsidP="00AB2AD8">
      <w:pPr>
        <w:pStyle w:val="ASFKListnum"/>
        <w:numPr>
          <w:ilvl w:val="0"/>
          <w:numId w:val="7"/>
        </w:numPr>
      </w:pPr>
      <w:r w:rsidRPr="00FF7624">
        <w:t>Для уточнения вида и принадлежности каждого платежа, отнесенного в текущем операционном дне к разряду невыясненных, АД/АИФ выяснять вид и принадлежность платежа (код бюджетной классификации, код ОКАТО), формировать Уведомление об уточнении вида и принадлежности платежа и направлять его в соответствующий орган ФК (ПДУ) в ответ на запрос на выяснение принадлежности платежа от органа ФК.</w:t>
      </w:r>
    </w:p>
    <w:p w:rsidR="00025561" w:rsidRPr="00FF7624" w:rsidRDefault="00025561" w:rsidP="00025561">
      <w:pPr>
        <w:pStyle w:val="ASFKListnum"/>
      </w:pPr>
      <w:r w:rsidRPr="00FF7624">
        <w:t>В пределах текущего финансового года уточнить операции по кассовым выплатам и (или) коды бюджетной классификации, по которым данные операции были отражены на лицевом счете клиента. Для уточнения указанных операций и кодов бюджетной классификации по операциям получатель бюджетных средств представляет в орган Федерального казначейства Уведомление об уточнении вида и принадлежности, если уточнение кассового расхода осуществляется в рамках одного БО (УУК</w:t>
      </w:r>
      <w:r w:rsidR="00444A78" w:rsidRPr="00FF7624">
        <w:t xml:space="preserve"> – </w:t>
      </w:r>
      <w:r w:rsidRPr="00FF7624">
        <w:t xml:space="preserve">Уведомление об уточнении произведенного кассового расхода, тип определяется в </w:t>
      </w:r>
      <w:r w:rsidR="00676935" w:rsidRPr="00FF7624">
        <w:t>OEBS</w:t>
      </w:r>
      <w:r w:rsidRPr="00FF7624">
        <w:t xml:space="preserve"> и значение передается в СУФД):</w:t>
      </w:r>
    </w:p>
    <w:p w:rsidR="00025561" w:rsidRPr="00FF7624" w:rsidRDefault="00025561" w:rsidP="00025561">
      <w:pPr>
        <w:pStyle w:val="ASFKNormal"/>
      </w:pPr>
      <w:r w:rsidRPr="00FF7624">
        <w:t>Уточнение может проводиться по 2 алгоритмам:</w:t>
      </w:r>
    </w:p>
    <w:p w:rsidR="00025561" w:rsidRPr="00FF7624" w:rsidRDefault="00025561" w:rsidP="00AB2AD8">
      <w:pPr>
        <w:pStyle w:val="ASFKListnum"/>
        <w:numPr>
          <w:ilvl w:val="0"/>
          <w:numId w:val="8"/>
        </w:numPr>
      </w:pPr>
      <w:r w:rsidRPr="00FF7624">
        <w:t>В качестве уточняющего документа предоставляется Заявка на кассовый расход. Тогда на ее основании формируется Уведомление об уточнении.</w:t>
      </w:r>
    </w:p>
    <w:p w:rsidR="00025561" w:rsidRPr="00FF7624" w:rsidRDefault="00025561" w:rsidP="00025561">
      <w:pPr>
        <w:pStyle w:val="ASFKListnum"/>
      </w:pPr>
      <w:r w:rsidRPr="00FF7624">
        <w:t>В качестве уточняющего документа предоставляется Уведомление об уточнении. Оно служит основанием для формирования Заявки на кассовый расход.</w:t>
      </w:r>
    </w:p>
    <w:p w:rsidR="00025561" w:rsidRPr="00FF7624" w:rsidRDefault="00025561" w:rsidP="00025561">
      <w:pPr>
        <w:pStyle w:val="ASFKNormal"/>
      </w:pPr>
      <w:r w:rsidRPr="00FF7624">
        <w:t>Информация для заполнения полей создаваемого Уведомления об уточнении вида и принадлежности платежа формируется на основе представленной БП Заявки на кассовый расход для уточнения КР.</w:t>
      </w:r>
    </w:p>
    <w:p w:rsidR="00025561" w:rsidRPr="00FF7624" w:rsidRDefault="00025561" w:rsidP="00025561">
      <w:pPr>
        <w:pStyle w:val="ASFKNormal"/>
      </w:pPr>
      <w:r w:rsidRPr="00FF7624">
        <w:t>В случае если средства были ошибочно зачислены и отражены на лицевом счете администратора источников финансирования дефицита бюджета (лицевом счете получателя бюджетных средств в разделе для отражения операций по приносящей доход деятельности), получатель бюджетных средств направляет в орган ФК соответствующее Уведомление об уточнении вида и принадлежности платежа.</w:t>
      </w:r>
    </w:p>
    <w:p w:rsidR="00A0000E" w:rsidRPr="00FF7624" w:rsidRDefault="00A0000E" w:rsidP="00A0000E">
      <w:pPr>
        <w:pStyle w:val="ASFKNote"/>
      </w:pPr>
      <w:r w:rsidRPr="00FF7624">
        <w:rPr>
          <w:rStyle w:val="ASFKSymBold"/>
        </w:rPr>
        <w:t>Примечание.</w:t>
      </w:r>
      <w:r w:rsidRPr="00FF7624">
        <w:tab/>
        <w:t>Документ «Уведомление об уточнении вида и принадлежности платежа» имеет одну структуру и один тип ПДУ при импорте и ручном вводе. Технический подтип УУК (расходы) или ПДУ (доходы) определяется после анализа содержимого и распределяется в соответствующую фильтр-папку для визуального разделения по АРМ ПБС и АРМ АП.</w:t>
      </w:r>
    </w:p>
    <w:p w:rsidR="00025561" w:rsidRPr="00FF7624" w:rsidRDefault="00025561" w:rsidP="00025561">
      <w:pPr>
        <w:pStyle w:val="ASFKNormal"/>
      </w:pPr>
      <w:r w:rsidRPr="00FF7624">
        <w:t xml:space="preserve">Для работы с документами «Уведомление об уточнении вида и принадлежности платежа (доходы)» следует перейти в пункт меню «Документы – Обработка и учет поступлений – Внебанковские документы – Уведомление об уточнении вида и принадлежности платежа (доходы)». </w:t>
      </w:r>
    </w:p>
    <w:p w:rsidR="00787B76" w:rsidRPr="00FF7624" w:rsidRDefault="00787B76" w:rsidP="00787B76">
      <w:pPr>
        <w:pStyle w:val="ASFKNormal"/>
      </w:pPr>
      <w:r w:rsidRPr="00FF7624">
        <w:t xml:space="preserve">Для работы с документами «Уведомление об уточнении вида и принадлежности платежа (расходы)» следует перейти в пункт меню «Документы – Обработка и учет поступлений – </w:t>
      </w:r>
      <w:r w:rsidRPr="00FF7624">
        <w:lastRenderedPageBreak/>
        <w:t>Внебанковские документы – Уведомление об уточнении вида и принадлежности платежа (</w:t>
      </w:r>
      <w:r w:rsidR="00C23B83" w:rsidRPr="00FF7624">
        <w:t>доходы</w:t>
      </w:r>
      <w:r w:rsidRPr="00FF7624">
        <w:t>)». Откроется ЭФ списка документов, представленная на рисунке </w:t>
      </w:r>
      <w:r w:rsidRPr="00FF7624">
        <w:fldChar w:fldCharType="begin"/>
      </w:r>
      <w:r w:rsidRPr="00FF7624">
        <w:instrText xml:space="preserve"> REF _Ref221001007 \h  \* MERGEFORMAT </w:instrText>
      </w:r>
      <w:r w:rsidRPr="00FF7624">
        <w:fldChar w:fldCharType="separate"/>
      </w:r>
      <w:r w:rsidR="00607514">
        <w:t>184</w:t>
      </w:r>
      <w:r w:rsidRPr="00FF7624">
        <w:fldChar w:fldCharType="end"/>
      </w:r>
      <w:r w:rsidRPr="00FF7624">
        <w:t>.</w:t>
      </w:r>
    </w:p>
    <w:p w:rsidR="00787B76" w:rsidRPr="00FF7624" w:rsidRDefault="00787B76" w:rsidP="00025561">
      <w:pPr>
        <w:pStyle w:val="ASFKNormal"/>
      </w:pPr>
    </w:p>
    <w:p w:rsidR="00025561" w:rsidRPr="00FF7624" w:rsidRDefault="00B76DB5" w:rsidP="002B697E">
      <w:pPr>
        <w:pStyle w:val="ASFKFigure"/>
      </w:pPr>
      <w:r w:rsidRPr="00FF7624">
        <w:rPr>
          <w:noProof/>
        </w:rPr>
        <w:drawing>
          <wp:inline distT="0" distB="0" distL="0" distR="0">
            <wp:extent cx="6048375" cy="2360341"/>
            <wp:effectExtent l="0" t="0" r="0" b="1905"/>
            <wp:docPr id="248" name="Рисунок 248"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ОРФК"/>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055074" cy="2362955"/>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03" w:name="_Ref221001007"/>
      <w:bookmarkStart w:id="1204" w:name="_Toc126839352"/>
      <w:r w:rsidR="00607514">
        <w:rPr>
          <w:noProof/>
        </w:rPr>
        <w:t>184</w:t>
      </w:r>
      <w:bookmarkEnd w:id="1203"/>
      <w:r w:rsidRPr="00FF7624">
        <w:rPr>
          <w:noProof/>
        </w:rPr>
        <w:fldChar w:fldCharType="end"/>
      </w:r>
      <w:r w:rsidR="00025561" w:rsidRPr="00FF7624">
        <w:t>. ЭФ списка документов «Уведомление об уточнении вида и принадлежности платежа</w:t>
      </w:r>
      <w:r w:rsidR="00787B76" w:rsidRPr="00FF7624">
        <w:t xml:space="preserve"> (</w:t>
      </w:r>
      <w:r w:rsidR="00C23B83" w:rsidRPr="00FF7624">
        <w:t>до</w:t>
      </w:r>
      <w:r w:rsidR="00787B76" w:rsidRPr="00FF7624">
        <w:t>ходы)»</w:t>
      </w:r>
      <w:bookmarkEnd w:id="1204"/>
    </w:p>
    <w:p w:rsidR="00025561" w:rsidRPr="00FF7624" w:rsidRDefault="00025561" w:rsidP="00025561">
      <w:pPr>
        <w:pStyle w:val="41"/>
      </w:pPr>
      <w:bookmarkStart w:id="1205" w:name="_Toc232827305"/>
      <w:r w:rsidRPr="00FF7624">
        <w:t>Доступные операции</w:t>
      </w:r>
      <w:bookmarkEnd w:id="1205"/>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формирование и проверка ЭП;</w:t>
      </w:r>
    </w:p>
    <w:p w:rsidR="00025561" w:rsidRPr="00FF7624" w:rsidRDefault="00025561" w:rsidP="00025561">
      <w:pPr>
        <w:pStyle w:val="ASFKListmark1"/>
      </w:pPr>
      <w:r w:rsidRPr="00FF7624">
        <w:t xml:space="preserve">экспорт во </w:t>
      </w:r>
      <w:r w:rsidR="00676935" w:rsidRPr="00FF7624">
        <w:t>OEBS</w:t>
      </w:r>
      <w:r w:rsidRPr="00FF7624">
        <w:t>;</w:t>
      </w:r>
    </w:p>
    <w:p w:rsidR="00025561" w:rsidRPr="00FF7624" w:rsidRDefault="00025561" w:rsidP="00025561">
      <w:pPr>
        <w:pStyle w:val="ASFKListmark1"/>
      </w:pPr>
      <w:r w:rsidRPr="00FF7624">
        <w:t>отказ;</w:t>
      </w:r>
    </w:p>
    <w:p w:rsidR="00025561" w:rsidRPr="00FF7624" w:rsidRDefault="00025561" w:rsidP="00025561">
      <w:pPr>
        <w:pStyle w:val="ASFKListmark1"/>
      </w:pPr>
      <w:r w:rsidRPr="00FF7624">
        <w:t>отправка;</w:t>
      </w:r>
    </w:p>
    <w:p w:rsidR="00025561" w:rsidRPr="00FF7624" w:rsidRDefault="00025561" w:rsidP="00025561">
      <w:pPr>
        <w:pStyle w:val="ASFKListmark1"/>
      </w:pPr>
      <w:r w:rsidRPr="00FF7624">
        <w:t>откат статуса передачи.</w:t>
      </w:r>
    </w:p>
    <w:p w:rsidR="00025561" w:rsidRPr="00FF7624" w:rsidRDefault="00025561" w:rsidP="00025561">
      <w:pPr>
        <w:pStyle w:val="ASFKNormal"/>
      </w:pPr>
      <w:r w:rsidRPr="00FF7624">
        <w:t xml:space="preserve">Кнопка «Формирование ЭП»/«Подпись» доступна для документов, отправленных из </w:t>
      </w:r>
      <w:r w:rsidR="00676935" w:rsidRPr="00FF7624">
        <w:t>OEBS</w:t>
      </w:r>
      <w:r w:rsidRPr="00FF7624">
        <w:t>, маска отправителя которых содержит 9500.УФК</w:t>
      </w:r>
      <w:r w:rsidR="001B520D" w:rsidRPr="00FF7624">
        <w:t>…</w:t>
      </w:r>
      <w:r w:rsidRPr="00FF7624">
        <w:t>S.E.</w:t>
      </w:r>
    </w:p>
    <w:p w:rsidR="00025561" w:rsidRPr="00FF7624" w:rsidRDefault="00025561" w:rsidP="00025561">
      <w:pPr>
        <w:pStyle w:val="ASFKNormal"/>
      </w:pPr>
      <w:r w:rsidRPr="00FF7624">
        <w:t xml:space="preserve">Кнопка «Проверка ЭП»/«Подпись» доступна для документов, отправленных из </w:t>
      </w:r>
      <w:r w:rsidR="00676935" w:rsidRPr="00FF7624">
        <w:t>OEBS</w:t>
      </w:r>
      <w:r w:rsidRPr="00FF7624">
        <w:t>, маска отправителя которых содержит 9500.УФК</w:t>
      </w:r>
      <w:r w:rsidR="001B520D" w:rsidRPr="00FF7624">
        <w:t>…</w:t>
      </w:r>
      <w:r w:rsidRPr="00FF7624">
        <w:t>N.S.</w:t>
      </w:r>
    </w:p>
    <w:p w:rsidR="00025561" w:rsidRPr="00FF7624" w:rsidRDefault="00025561" w:rsidP="00025561">
      <w:pPr>
        <w:pStyle w:val="41"/>
      </w:pPr>
      <w:bookmarkStart w:id="1206" w:name="_Экранная_форма_документа_3"/>
      <w:bookmarkStart w:id="1207" w:name="_Toc232827306"/>
      <w:bookmarkStart w:id="1208" w:name="_Ref319321700"/>
      <w:bookmarkStart w:id="1209" w:name="_Ref319421251"/>
      <w:bookmarkStart w:id="1210" w:name="_Ref322090439"/>
      <w:bookmarkStart w:id="1211" w:name="_Ref325621517"/>
      <w:bookmarkStart w:id="1212" w:name="_Ref328402447"/>
      <w:bookmarkStart w:id="1213" w:name="_Ref328583333"/>
      <w:bookmarkEnd w:id="1206"/>
      <w:r w:rsidRPr="00FF7624">
        <w:t>Экранная форма документа</w:t>
      </w:r>
      <w:bookmarkEnd w:id="1207"/>
      <w:bookmarkEnd w:id="1208"/>
      <w:bookmarkEnd w:id="1209"/>
      <w:bookmarkEnd w:id="1210"/>
      <w:bookmarkEnd w:id="1211"/>
      <w:bookmarkEnd w:id="1212"/>
      <w:bookmarkEnd w:id="1213"/>
    </w:p>
    <w:p w:rsidR="00025561" w:rsidRPr="00FF7624" w:rsidRDefault="00025561" w:rsidP="00025561">
      <w:pPr>
        <w:pStyle w:val="ASFKNormal"/>
      </w:pPr>
      <w:r w:rsidRPr="00FF7624">
        <w:t>ЭФ документа «Уведомление об уточнении вида и принадлежности платежа» представлена на рисунке</w:t>
      </w:r>
      <w:r w:rsidR="00036F21" w:rsidRPr="00FF7624">
        <w:t> </w:t>
      </w:r>
      <w:r w:rsidRPr="00FF7624">
        <w:fldChar w:fldCharType="begin"/>
      </w:r>
      <w:r w:rsidRPr="00FF7624">
        <w:instrText xml:space="preserve"> REF _Ref205102344 \h  \* MERGEFORMAT </w:instrText>
      </w:r>
      <w:r w:rsidRPr="00FF7624">
        <w:fldChar w:fldCharType="separate"/>
      </w:r>
      <w:r w:rsidR="00607514">
        <w:t>185</w:t>
      </w:r>
      <w:r w:rsidRPr="00FF7624">
        <w:fldChar w:fldCharType="end"/>
      </w:r>
      <w:r w:rsidRPr="00FF7624">
        <w:t xml:space="preserve">. </w:t>
      </w:r>
      <w:r w:rsidR="005E6DD4" w:rsidRPr="00FF7624">
        <w:t>Форма содержит следующие закладки</w:t>
      </w:r>
      <w:r w:rsidRPr="00FF7624">
        <w:t>:</w:t>
      </w:r>
    </w:p>
    <w:p w:rsidR="00025561" w:rsidRPr="00FF7624" w:rsidRDefault="005E6DD4" w:rsidP="00025561">
      <w:pPr>
        <w:pStyle w:val="ASFKListmark1"/>
      </w:pPr>
      <w:r w:rsidRPr="00FF7624">
        <w:t>«Документ»</w:t>
      </w:r>
      <w:r w:rsidR="00025561" w:rsidRPr="00FF7624">
        <w:t>:</w:t>
      </w:r>
    </w:p>
    <w:p w:rsidR="00025561" w:rsidRPr="00FF7624" w:rsidRDefault="00025561" w:rsidP="00025561">
      <w:pPr>
        <w:pStyle w:val="ASFKListmark2"/>
      </w:pPr>
      <w:r w:rsidRPr="00FF7624">
        <w:t>«Основные атрибуты (1)»;</w:t>
      </w:r>
    </w:p>
    <w:p w:rsidR="00025561" w:rsidRPr="00FF7624" w:rsidRDefault="00025561" w:rsidP="00025561">
      <w:pPr>
        <w:pStyle w:val="ASFKListmark2"/>
      </w:pPr>
      <w:r w:rsidRPr="00FF7624">
        <w:t>«Платежные документы (2)»;</w:t>
      </w:r>
    </w:p>
    <w:p w:rsidR="00025561" w:rsidRPr="00FF7624" w:rsidRDefault="00025561" w:rsidP="00025561">
      <w:pPr>
        <w:pStyle w:val="ASFKListmark2"/>
      </w:pPr>
      <w:r w:rsidRPr="00FF7624">
        <w:t>«Дополнительные атрибуты (3)»</w:t>
      </w:r>
      <w:r w:rsidR="005E6DD4" w:rsidRPr="00FF7624">
        <w:t>;</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B76DB5" w:rsidP="00025561">
      <w:pPr>
        <w:pStyle w:val="ASFKFigure"/>
      </w:pPr>
      <w:r w:rsidRPr="00FF7624">
        <w:rPr>
          <w:noProof/>
        </w:rPr>
        <w:lastRenderedPageBreak/>
        <w:drawing>
          <wp:inline distT="0" distB="0" distL="0" distR="0">
            <wp:extent cx="6029325" cy="3581400"/>
            <wp:effectExtent l="0" t="0" r="9525" b="0"/>
            <wp:docPr id="249" name="Рисунок 2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029325" cy="3581400"/>
                    </a:xfrm>
                    <a:prstGeom prst="rect">
                      <a:avLst/>
                    </a:prstGeom>
                    <a:noFill/>
                    <a:ln>
                      <a:noFill/>
                    </a:ln>
                  </pic:spPr>
                </pic:pic>
              </a:graphicData>
            </a:graphic>
          </wp:inline>
        </w:drawing>
      </w:r>
    </w:p>
    <w:bookmarkStart w:id="1214" w:name="_Ref225930414"/>
    <w:p w:rsidR="00025561" w:rsidRPr="00FF7624" w:rsidRDefault="00025561" w:rsidP="00025561">
      <w:pPr>
        <w:pStyle w:val="ASFKFigName"/>
      </w:pPr>
      <w:r w:rsidRPr="00FF7624">
        <w:fldChar w:fldCharType="begin"/>
      </w:r>
      <w:r w:rsidRPr="00FF7624">
        <w:instrText xml:space="preserve"> SEQ Рисунок \* ARABIC </w:instrText>
      </w:r>
      <w:r w:rsidRPr="00FF7624">
        <w:fldChar w:fldCharType="separate"/>
      </w:r>
      <w:bookmarkStart w:id="1215" w:name="_Ref205102344"/>
      <w:bookmarkStart w:id="1216" w:name="_Toc126839353"/>
      <w:r w:rsidR="00607514">
        <w:rPr>
          <w:noProof/>
        </w:rPr>
        <w:t>185</w:t>
      </w:r>
      <w:bookmarkEnd w:id="1215"/>
      <w:r w:rsidRPr="00FF7624">
        <w:fldChar w:fldCharType="end"/>
      </w:r>
      <w:bookmarkEnd w:id="1214"/>
      <w:r w:rsidRPr="00FF7624">
        <w:t>. ЭФ документа «Уведомление об уточнении вида и принадлежности платежа</w:t>
      </w:r>
      <w:r w:rsidR="00B53076" w:rsidRPr="00FF7624">
        <w:t xml:space="preserve">», закладки </w:t>
      </w:r>
      <w:r w:rsidRPr="00FF7624">
        <w:t>«Основные атрибуты (1)»</w:t>
      </w:r>
      <w:bookmarkEnd w:id="1216"/>
    </w:p>
    <w:p w:rsidR="00025561" w:rsidRPr="00FF7624" w:rsidRDefault="00025561" w:rsidP="00025561">
      <w:pPr>
        <w:pStyle w:val="ASFKNormal"/>
      </w:pPr>
      <w:r w:rsidRPr="00FF7624">
        <w:t>Перечень полей документа «Уведомление об уточнении вида и принадлежности платежа</w:t>
      </w:r>
      <w:r w:rsidR="00B53076" w:rsidRPr="00FF7624">
        <w:t xml:space="preserve">», закладки </w:t>
      </w:r>
      <w:r w:rsidRPr="00FF7624">
        <w:t>«Основные атрибуты (1)» приведен в таблице</w:t>
      </w:r>
      <w:r w:rsidR="00036F21" w:rsidRPr="00FF7624">
        <w:t> </w:t>
      </w:r>
      <w:r w:rsidRPr="00FF7624">
        <w:fldChar w:fldCharType="begin"/>
      </w:r>
      <w:r w:rsidRPr="00FF7624">
        <w:instrText xml:space="preserve"> REF _Ref317609376 \h  \* MERGEFORMAT </w:instrText>
      </w:r>
      <w:r w:rsidRPr="00FF7624">
        <w:fldChar w:fldCharType="separate"/>
      </w:r>
      <w:r w:rsidR="00607514">
        <w:t>122</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217" w:name="_Ref317609376"/>
      <w:bookmarkStart w:id="1218" w:name="_Toc126838475"/>
      <w:r w:rsidR="00607514">
        <w:rPr>
          <w:noProof/>
        </w:rPr>
        <w:t>122</w:t>
      </w:r>
      <w:bookmarkEnd w:id="1217"/>
      <w:r w:rsidRPr="00FF7624">
        <w:rPr>
          <w:noProof/>
        </w:rPr>
        <w:fldChar w:fldCharType="end"/>
      </w:r>
      <w:r w:rsidR="00025561" w:rsidRPr="00FF7624">
        <w:t>. Описание полей документа «Уведомление об уточнении вида и принадлежности платежа</w:t>
      </w:r>
      <w:r w:rsidR="00B53076" w:rsidRPr="00FF7624">
        <w:t xml:space="preserve">», закладки </w:t>
      </w:r>
      <w:r w:rsidR="00025561" w:rsidRPr="00FF7624">
        <w:t>«Основные атрибуты (1)»</w:t>
      </w:r>
      <w:bookmarkEnd w:id="1218"/>
    </w:p>
    <w:tbl>
      <w:tblPr>
        <w:tblStyle w:val="ASFKTable"/>
        <w:tblW w:w="5000" w:type="pct"/>
        <w:tblLook w:val="01E0" w:firstRow="1" w:lastRow="1" w:firstColumn="1" w:lastColumn="1" w:noHBand="0" w:noVBand="0"/>
      </w:tblPr>
      <w:tblGrid>
        <w:gridCol w:w="2307"/>
        <w:gridCol w:w="7321"/>
      </w:tblGrid>
      <w:tr w:rsidR="00025561" w:rsidRPr="00FF7624" w:rsidTr="009125D1">
        <w:trPr>
          <w:cnfStyle w:val="100000000000" w:firstRow="1" w:lastRow="0" w:firstColumn="0" w:lastColumn="0" w:oddVBand="0" w:evenVBand="0" w:oddHBand="0" w:evenHBand="0" w:firstRowFirstColumn="0" w:firstRowLastColumn="0" w:lastRowFirstColumn="0" w:lastRowLastColumn="0"/>
          <w:trHeight w:val="313"/>
        </w:trPr>
        <w:tc>
          <w:tcPr>
            <w:tcW w:w="1198" w:type="pct"/>
          </w:tcPr>
          <w:p w:rsidR="00025561" w:rsidRPr="00FF7624" w:rsidRDefault="00025561" w:rsidP="00025561">
            <w:pPr>
              <w:pStyle w:val="ASFKTableHead"/>
            </w:pPr>
            <w:r w:rsidRPr="00FF7624">
              <w:t>Наименование поля</w:t>
            </w:r>
          </w:p>
        </w:tc>
        <w:tc>
          <w:tcPr>
            <w:tcW w:w="3802" w:type="pct"/>
          </w:tcPr>
          <w:p w:rsidR="00025561" w:rsidRPr="00FF7624" w:rsidRDefault="00025561" w:rsidP="00025561">
            <w:pPr>
              <w:pStyle w:val="ASFKTableHead"/>
            </w:pPr>
            <w:r w:rsidRPr="00FF7624">
              <w:t>Описание поля</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Номер документа</w:t>
            </w:r>
          </w:p>
        </w:tc>
        <w:tc>
          <w:tcPr>
            <w:tcW w:w="3802" w:type="pct"/>
          </w:tcPr>
          <w:p w:rsidR="00025561" w:rsidRPr="00FF7624" w:rsidRDefault="00025561" w:rsidP="00025561">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025561" w:rsidRPr="00FF7624" w:rsidRDefault="00025561" w:rsidP="00025561">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025561" w:rsidRPr="00FF7624" w:rsidRDefault="00025561" w:rsidP="00025561">
            <w:pPr>
              <w:pStyle w:val="ASFKTablenorm"/>
            </w:pPr>
            <w:r w:rsidRPr="00FF7624">
              <w:t>Для ОФК off-line заполняется 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 xml:space="preserve">Дата документа </w:t>
            </w:r>
          </w:p>
        </w:tc>
        <w:tc>
          <w:tcPr>
            <w:tcW w:w="3802" w:type="pct"/>
          </w:tcPr>
          <w:p w:rsidR="00025561" w:rsidRPr="00FF7624" w:rsidRDefault="00025561" w:rsidP="00025561">
            <w:pPr>
              <w:pStyle w:val="ASFKTablenorm"/>
            </w:pPr>
            <w:r w:rsidRPr="00FF7624">
              <w:t>По умолчанию – текущая дата. Привязан системный календарь. Маска ввода «DD.MM.YYYY».</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Единица измерения</w:t>
            </w:r>
          </w:p>
        </w:tc>
        <w:tc>
          <w:tcPr>
            <w:tcW w:w="3802" w:type="pct"/>
          </w:tcPr>
          <w:p w:rsidR="00025561" w:rsidRPr="00FF7624" w:rsidRDefault="00025561" w:rsidP="00025561">
            <w:pPr>
              <w:pStyle w:val="ASFKTablenorm"/>
            </w:pPr>
            <w:r w:rsidRPr="00FF7624">
              <w:t>По умолчанию «Руб».</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Статус</w:t>
            </w:r>
          </w:p>
        </w:tc>
        <w:tc>
          <w:tcPr>
            <w:tcW w:w="3802" w:type="pct"/>
          </w:tcPr>
          <w:p w:rsidR="00025561" w:rsidRPr="00FF7624" w:rsidRDefault="00025561" w:rsidP="00025561">
            <w:pPr>
              <w:pStyle w:val="ASFKTablenorm"/>
            </w:pPr>
            <w:r w:rsidRPr="00FF7624">
              <w:t>Код бизнес-статуса документа.</w:t>
            </w:r>
          </w:p>
        </w:tc>
      </w:tr>
      <w:tr w:rsidR="00A76805"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A76805" w:rsidRPr="00FF7624" w:rsidRDefault="00A76805" w:rsidP="00025561">
            <w:pPr>
              <w:pStyle w:val="ASFKTablenorm"/>
            </w:pPr>
            <w:r w:rsidRPr="00FF7624">
              <w:t>Уровень конфиденциальности</w:t>
            </w:r>
          </w:p>
        </w:tc>
        <w:tc>
          <w:tcPr>
            <w:tcW w:w="3802" w:type="pct"/>
          </w:tcPr>
          <w:p w:rsidR="00F30E90" w:rsidRPr="00FF7624" w:rsidRDefault="00F30E90" w:rsidP="00F30E90">
            <w:pPr>
              <w:pStyle w:val="ASFKTablenorm"/>
            </w:pPr>
            <w:r w:rsidRPr="00FF7624">
              <w:t>Заполняется вручную. По умолчанию не заполнено.</w:t>
            </w:r>
          </w:p>
          <w:p w:rsidR="00A76805" w:rsidRPr="00FF7624" w:rsidRDefault="00F30E90" w:rsidP="00F30E90">
            <w:pPr>
              <w:pStyle w:val="ASFKTablenorm"/>
            </w:pPr>
            <w:r w:rsidRPr="00FF7624">
              <w:t>Заполняется клиентом значением «1» (</w:t>
            </w:r>
            <w:r w:rsidR="003F7023" w:rsidRPr="00FF7624">
              <w:t>ДСП</w:t>
            </w:r>
            <w:r w:rsidRPr="00FF7624">
              <w:t>) или «0» (не секретно).</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«Основные атрибуты (1)</w:t>
            </w:r>
            <w:r w:rsidR="007B31DE" w:rsidRPr="00FF7624">
              <w:t>», группа полей «</w:t>
            </w:r>
            <w:r w:rsidRPr="00FF7624">
              <w:t>Наименования и коды»</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Дата</w:t>
            </w:r>
          </w:p>
        </w:tc>
        <w:tc>
          <w:tcPr>
            <w:tcW w:w="3802" w:type="pct"/>
          </w:tcPr>
          <w:p w:rsidR="00025561" w:rsidRPr="00FF7624" w:rsidRDefault="00025561" w:rsidP="00025561">
            <w:pPr>
              <w:pStyle w:val="ASFKTablenorm"/>
            </w:pPr>
            <w:r w:rsidRPr="00FF7624">
              <w:t>Автоматически подставляется значение из поля «Дата документа».</w:t>
            </w:r>
          </w:p>
        </w:tc>
      </w:tr>
      <w:tr w:rsidR="00406A9F"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406A9F" w:rsidRPr="00FF7624" w:rsidRDefault="00406A9F" w:rsidP="00025561">
            <w:pPr>
              <w:pStyle w:val="ASFKTablenorm"/>
            </w:pPr>
            <w:r w:rsidRPr="00FF7624">
              <w:t>ПБС/АД/АИФ</w:t>
            </w:r>
          </w:p>
        </w:tc>
        <w:tc>
          <w:tcPr>
            <w:tcW w:w="3802" w:type="pct"/>
          </w:tcPr>
          <w:p w:rsidR="00406A9F" w:rsidRPr="00FF7624" w:rsidRDefault="00406A9F" w:rsidP="00DD377F">
            <w:pPr>
              <w:pStyle w:val="ASFKTablenorm"/>
            </w:pPr>
            <w:r w:rsidRPr="00FF7624">
              <w:t xml:space="preserve">Если </w:t>
            </w:r>
            <w:r w:rsidR="009125D1" w:rsidRPr="00FF7624">
              <w:t>«Код по СР»</w:t>
            </w:r>
            <w:r w:rsidRPr="00FF7624">
              <w:t xml:space="preserve"> заполнено и Переход на СР = 1, то поле заполняется значением актуальной записи справочника СР, найденной по коду = </w:t>
            </w:r>
            <w:r w:rsidR="009125D1" w:rsidRPr="00FF7624">
              <w:t>«</w:t>
            </w:r>
            <w:r w:rsidRPr="00FF7624">
              <w:t>Код по СР</w:t>
            </w:r>
            <w:r w:rsidR="009125D1" w:rsidRPr="00FF7624">
              <w:t>»</w:t>
            </w:r>
            <w:r w:rsidRPr="00FF7624">
              <w:t>.</w:t>
            </w:r>
          </w:p>
          <w:p w:rsidR="00406A9F" w:rsidRPr="00FF7624" w:rsidRDefault="00406A9F" w:rsidP="00DD377F">
            <w:pPr>
              <w:pStyle w:val="ASFKTablenorm"/>
            </w:pPr>
            <w:r w:rsidRPr="00FF7624">
              <w:lastRenderedPageBreak/>
              <w:t xml:space="preserve">Иначе поле заполняется по-старому: полным наименованием актуальной записи РУБП/ПУБП/НУБП/УП, найденной по </w:t>
            </w:r>
            <w:r w:rsidR="00091D08" w:rsidRPr="00FF7624">
              <w:t>«</w:t>
            </w:r>
            <w:r w:rsidRPr="00FF7624">
              <w:t>Код собственного БУ</w:t>
            </w:r>
            <w:r w:rsidR="00091D08" w:rsidRPr="00FF7624">
              <w:t>»</w:t>
            </w:r>
            <w:r w:rsidRPr="00FF7624">
              <w:t xml:space="preserve"> и </w:t>
            </w:r>
            <w:r w:rsidR="00091D08" w:rsidRPr="00FF7624">
              <w:t>«</w:t>
            </w:r>
            <w:r w:rsidRPr="00FF7624">
              <w:t>Код бюджета</w:t>
            </w:r>
            <w:r w:rsidR="00091D08" w:rsidRPr="00FF7624">
              <w:t>»</w:t>
            </w:r>
            <w:r w:rsidRPr="00FF7624">
              <w:t>.</w:t>
            </w:r>
          </w:p>
          <w:p w:rsidR="00406A9F" w:rsidRPr="00FF7624" w:rsidRDefault="00406A9F" w:rsidP="00DD377F">
            <w:pPr>
              <w:pStyle w:val="ASFKTablenorm"/>
            </w:pPr>
            <w:r w:rsidRPr="00FF7624">
              <w:t>Варианты заполнения значения поля:</w:t>
            </w:r>
          </w:p>
          <w:p w:rsidR="00406A9F" w:rsidRPr="00FF7624" w:rsidRDefault="00406A9F" w:rsidP="00D80079">
            <w:pPr>
              <w:pStyle w:val="ASFKTableListNum"/>
              <w:numPr>
                <w:ilvl w:val="0"/>
                <w:numId w:val="32"/>
              </w:numPr>
            </w:pPr>
            <w:r w:rsidRPr="00FF7624">
              <w:t>По системной константе «Код собственного БУ» или «Код по СР» или значения поля «по Сводному реестру».</w:t>
            </w:r>
          </w:p>
          <w:p w:rsidR="00406A9F" w:rsidRPr="00FF7624" w:rsidRDefault="00406A9F" w:rsidP="00DD377F">
            <w:pPr>
              <w:pStyle w:val="ASFKTableListNum"/>
            </w:pPr>
            <w:r w:rsidRPr="00FF7624">
              <w:t>Вручную.</w:t>
            </w:r>
          </w:p>
        </w:tc>
      </w:tr>
      <w:tr w:rsidR="00406A9F"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406A9F" w:rsidRPr="00FF7624" w:rsidRDefault="00406A9F" w:rsidP="00025561">
            <w:pPr>
              <w:pStyle w:val="ASFKTablenorm"/>
            </w:pPr>
            <w:r w:rsidRPr="00FF7624">
              <w:lastRenderedPageBreak/>
              <w:t>По Сводному реестру</w:t>
            </w:r>
          </w:p>
        </w:tc>
        <w:tc>
          <w:tcPr>
            <w:tcW w:w="3802" w:type="pct"/>
          </w:tcPr>
          <w:p w:rsidR="00406A9F" w:rsidRPr="00FF7624" w:rsidRDefault="00406A9F" w:rsidP="002060D6">
            <w:pPr>
              <w:pStyle w:val="ASFKTablenorm"/>
            </w:pPr>
            <w:r w:rsidRPr="00FF7624">
              <w:t xml:space="preserve">Если </w:t>
            </w:r>
            <w:r w:rsidR="009125D1" w:rsidRPr="00FF7624">
              <w:t>«</w:t>
            </w:r>
            <w:r w:rsidRPr="00FF7624">
              <w:t>Код по СР</w:t>
            </w:r>
            <w:r w:rsidR="009125D1" w:rsidRPr="00FF7624">
              <w:t>»</w:t>
            </w:r>
            <w:r w:rsidRPr="00FF7624">
              <w:t xml:space="preserve"> заполнено, то</w:t>
            </w:r>
            <w:r w:rsidR="00D51B07" w:rsidRPr="00FF7624">
              <w:t xml:space="preserve"> </w:t>
            </w:r>
            <w:r w:rsidRPr="00FF7624">
              <w:t xml:space="preserve">поле заполняется значением константы </w:t>
            </w:r>
            <w:r w:rsidR="009125D1" w:rsidRPr="00FF7624">
              <w:t>«</w:t>
            </w:r>
            <w:r w:rsidRPr="00FF7624">
              <w:t>Код по СР</w:t>
            </w:r>
            <w:r w:rsidR="009125D1" w:rsidRPr="00FF7624">
              <w:t>»</w:t>
            </w:r>
            <w:r w:rsidRPr="00FF7624">
              <w:t>, иначе поле заполняется по-старому.</w:t>
            </w:r>
          </w:p>
          <w:p w:rsidR="00406A9F" w:rsidRPr="00FF7624" w:rsidRDefault="00406A9F" w:rsidP="00DD377F">
            <w:pPr>
              <w:pStyle w:val="ASFKTablenorm"/>
            </w:pPr>
            <w:r w:rsidRPr="00FF7624">
              <w:t>Варианты заполнения значения поля:</w:t>
            </w:r>
          </w:p>
          <w:p w:rsidR="00406A9F" w:rsidRPr="00FF7624" w:rsidRDefault="00406A9F" w:rsidP="00D80079">
            <w:pPr>
              <w:pStyle w:val="ASFKTableListNum"/>
              <w:numPr>
                <w:ilvl w:val="0"/>
                <w:numId w:val="31"/>
              </w:numPr>
            </w:pPr>
            <w:r w:rsidRPr="00FF7624">
              <w:t xml:space="preserve">По системной константе «Код собственного БУ» или «Код по СР». </w:t>
            </w:r>
          </w:p>
          <w:p w:rsidR="00406A9F" w:rsidRPr="00FF7624" w:rsidRDefault="00406A9F" w:rsidP="00DD377F">
            <w:pPr>
              <w:pStyle w:val="ASFKTableListNum"/>
            </w:pPr>
            <w:r w:rsidRPr="00FF7624">
              <w:t>Из справочников СРРПБС/ПУБП или СР.</w:t>
            </w:r>
          </w:p>
          <w:p w:rsidR="00406A9F" w:rsidRPr="00FF7624" w:rsidRDefault="00406A9F" w:rsidP="00DD377F">
            <w:pPr>
              <w:pStyle w:val="ASFKTableListNum"/>
            </w:pPr>
            <w:r w:rsidRPr="00FF7624">
              <w:t>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ГРБС/ГАДБ/ГАИФ</w:t>
            </w:r>
          </w:p>
        </w:tc>
        <w:tc>
          <w:tcPr>
            <w:tcW w:w="3802" w:type="pct"/>
          </w:tcPr>
          <w:p w:rsidR="00025561" w:rsidRPr="00FF7624" w:rsidRDefault="00025561" w:rsidP="00025561">
            <w:pPr>
              <w:pStyle w:val="ASFKTablenorm"/>
            </w:pPr>
            <w:r w:rsidRPr="00FF7624">
              <w:t>Заполняется из родительского документа (если есть).</w:t>
            </w:r>
          </w:p>
          <w:p w:rsidR="00025561" w:rsidRPr="00FF7624" w:rsidRDefault="00025561" w:rsidP="00406A9F">
            <w:pPr>
              <w:pStyle w:val="ASFKTablenorm"/>
            </w:pPr>
            <w:r w:rsidRPr="00FF7624">
              <w:t>Для ОФК off-line заполняется вручную.</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Глава по БК</w:t>
            </w:r>
          </w:p>
        </w:tc>
        <w:tc>
          <w:tcPr>
            <w:tcW w:w="3802" w:type="pct"/>
          </w:tcPr>
          <w:p w:rsidR="00025561" w:rsidRPr="00FF7624" w:rsidRDefault="00025561" w:rsidP="00025561">
            <w:pPr>
              <w:pStyle w:val="ASFKTablenorm"/>
            </w:pPr>
            <w:r w:rsidRPr="00FF7624">
              <w:t>Заполняется из родительского документа (если есть).</w:t>
            </w:r>
          </w:p>
          <w:p w:rsidR="00025561" w:rsidRPr="00FF7624" w:rsidRDefault="00025561" w:rsidP="00025561">
            <w:pPr>
              <w:pStyle w:val="ASFKTablenorm"/>
            </w:pPr>
            <w:r w:rsidRPr="00FF7624">
              <w:t>Привязан справочник Ведомств.</w:t>
            </w:r>
          </w:p>
          <w:p w:rsidR="00025561" w:rsidRPr="00FF7624" w:rsidRDefault="00025561" w:rsidP="00406A9F">
            <w:pPr>
              <w:pStyle w:val="ASFKTablenorm"/>
            </w:pPr>
            <w:r w:rsidRPr="00FF7624">
              <w:t>Может быть изменено выбором из справочника «Ведомства», отфильтрованного по коду бюджета или 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Наименование бюджета</w:t>
            </w:r>
          </w:p>
        </w:tc>
        <w:tc>
          <w:tcPr>
            <w:tcW w:w="3802" w:type="pct"/>
          </w:tcPr>
          <w:p w:rsidR="00025561" w:rsidRPr="00FF7624" w:rsidRDefault="00025561" w:rsidP="00025561">
            <w:pPr>
              <w:pStyle w:val="ASFKTablenorm"/>
            </w:pPr>
            <w:r w:rsidRPr="00FF7624">
              <w:t>Автоматически по коду бюджета.</w:t>
            </w:r>
          </w:p>
          <w:p w:rsidR="00025561" w:rsidRPr="00FF7624" w:rsidRDefault="00025561" w:rsidP="00025561">
            <w:pPr>
              <w:pStyle w:val="ASFKTablenorm"/>
            </w:pPr>
            <w:r w:rsidRPr="00FF7624">
              <w:t>Привязан справочник Бюджетов.</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Финансовый орган</w:t>
            </w:r>
          </w:p>
        </w:tc>
        <w:tc>
          <w:tcPr>
            <w:tcW w:w="3802" w:type="pct"/>
          </w:tcPr>
          <w:p w:rsidR="00025561" w:rsidRPr="00FF7624" w:rsidRDefault="00025561" w:rsidP="00025561">
            <w:pPr>
              <w:pStyle w:val="ASFKTablenorm"/>
            </w:pPr>
            <w:r w:rsidRPr="00FF7624">
              <w:t>Наименование финансового органа.</w:t>
            </w:r>
          </w:p>
          <w:p w:rsidR="00025561" w:rsidRPr="00FF7624" w:rsidRDefault="00025561" w:rsidP="00025561">
            <w:pPr>
              <w:pStyle w:val="ASFKTablenorm"/>
            </w:pPr>
            <w:r w:rsidRPr="00FF7624">
              <w:t>Привязан справочник Финорганов.</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Не заполняется при вводе ГТВБФ и ГВБФ.</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Номер лицевого счета</w:t>
            </w:r>
          </w:p>
        </w:tc>
        <w:tc>
          <w:tcPr>
            <w:tcW w:w="3802" w:type="pct"/>
          </w:tcPr>
          <w:p w:rsidR="00025561" w:rsidRPr="00FF7624" w:rsidRDefault="00025561" w:rsidP="00025561">
            <w:pPr>
              <w:pStyle w:val="ASFKTablenorm"/>
            </w:pPr>
            <w:r w:rsidRPr="00FF7624">
              <w:t>Привязан справочник «Информация о ЛС».</w:t>
            </w:r>
          </w:p>
          <w:p w:rsidR="003B5FC0" w:rsidRPr="00FF7624" w:rsidRDefault="003B5FC0" w:rsidP="003B5FC0">
            <w:pPr>
              <w:pStyle w:val="ASFKTablenorm"/>
            </w:pPr>
            <w:r w:rsidRPr="00FF7624">
              <w:t>Варианты заполнения значения поля:</w:t>
            </w:r>
          </w:p>
          <w:p w:rsidR="003B5FC0" w:rsidRPr="00FF7624" w:rsidRDefault="003B5FC0" w:rsidP="00D80079">
            <w:pPr>
              <w:pStyle w:val="ASFKTableListNum"/>
              <w:numPr>
                <w:ilvl w:val="0"/>
                <w:numId w:val="40"/>
              </w:numPr>
            </w:pPr>
            <w:r w:rsidRPr="00FF7624">
              <w:t>Из родительского документа, если соответствующее значение в РД заполнено.</w:t>
            </w:r>
          </w:p>
          <w:p w:rsidR="003B5FC0" w:rsidRPr="00FF7624" w:rsidRDefault="003B5FC0" w:rsidP="003B5FC0">
            <w:pPr>
              <w:pStyle w:val="ASFKTableListNum"/>
            </w:pPr>
            <w:r w:rsidRPr="00FF7624">
              <w:t xml:space="preserve">Автоматически или выбором из справочника. </w:t>
            </w:r>
          </w:p>
          <w:p w:rsidR="00025561" w:rsidRPr="00FF7624" w:rsidRDefault="003B5FC0" w:rsidP="003B5FC0">
            <w:pPr>
              <w:pStyle w:val="ASFKTableListNum"/>
            </w:pPr>
            <w:r w:rsidRPr="00FF7624">
              <w:t>Вручную.</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1B520D" w:rsidP="00025561">
            <w:pPr>
              <w:pStyle w:val="ASFKTablenorm"/>
            </w:pPr>
            <w:r w:rsidRPr="00FF7624">
              <w:t>П</w:t>
            </w:r>
            <w:r w:rsidR="00025561" w:rsidRPr="00FF7624">
              <w:t>о ОКПО</w:t>
            </w:r>
          </w:p>
        </w:tc>
        <w:tc>
          <w:tcPr>
            <w:tcW w:w="3802" w:type="pct"/>
          </w:tcPr>
          <w:p w:rsidR="00025561" w:rsidRPr="00FF7624" w:rsidRDefault="00025561" w:rsidP="00025561">
            <w:pPr>
              <w:pStyle w:val="ASFKTablenorm"/>
            </w:pPr>
            <w:r w:rsidRPr="00FF7624">
              <w:t>Привязан справочник Финорганов.</w:t>
            </w:r>
          </w:p>
          <w:p w:rsidR="00025561" w:rsidRPr="00FF7624" w:rsidRDefault="00025561" w:rsidP="00D80079">
            <w:pPr>
              <w:pStyle w:val="ASFKTableListNum"/>
              <w:numPr>
                <w:ilvl w:val="0"/>
                <w:numId w:val="33"/>
              </w:numPr>
            </w:pPr>
            <w:r w:rsidRPr="00FF7624">
              <w:t>Заполняется автоматически кодом ОКПО соответствующего актуального ФО (поиск по коду ФО) из справочника «Финансовые органы».</w:t>
            </w:r>
          </w:p>
          <w:p w:rsidR="00025561" w:rsidRPr="00FF7624" w:rsidRDefault="00025561" w:rsidP="00025561">
            <w:pPr>
              <w:pStyle w:val="ASFKTableListNum"/>
            </w:pPr>
            <w:r w:rsidRPr="00FF7624">
              <w:t>Может быть отредактировано вручную или выбором из справочника «Финансовые органы».</w:t>
            </w:r>
          </w:p>
          <w:p w:rsidR="00025561" w:rsidRPr="00FF7624" w:rsidRDefault="00025561" w:rsidP="00025561">
            <w:pPr>
              <w:pStyle w:val="ASFKTablenorm"/>
            </w:pPr>
            <w:r w:rsidRPr="00FF7624">
              <w:t>Для ОФК off-line заполняется 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Кому: Федеральное казначейство, орган Федерального казначейства</w:t>
            </w:r>
          </w:p>
        </w:tc>
        <w:tc>
          <w:tcPr>
            <w:tcW w:w="3802" w:type="pct"/>
          </w:tcPr>
          <w:p w:rsidR="00025561" w:rsidRPr="00FF7624" w:rsidRDefault="00025561" w:rsidP="00025561">
            <w:pPr>
              <w:pStyle w:val="ASFKTablenorm"/>
            </w:pPr>
            <w:r w:rsidRPr="00FF7624">
              <w:t>Заполняется автоматически из справочника «Органы казначейства» на основании поля «Код получателя по КОФК».</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1B520D" w:rsidP="00025561">
            <w:pPr>
              <w:pStyle w:val="ASFKTablenorm"/>
            </w:pPr>
            <w:r w:rsidRPr="00FF7624">
              <w:t>П</w:t>
            </w:r>
            <w:r w:rsidR="00025561" w:rsidRPr="00FF7624">
              <w:t>о КОФК</w:t>
            </w:r>
          </w:p>
        </w:tc>
        <w:tc>
          <w:tcPr>
            <w:tcW w:w="3802" w:type="pct"/>
          </w:tcPr>
          <w:p w:rsidR="00025561" w:rsidRPr="00FF7624" w:rsidRDefault="00025561" w:rsidP="00025561">
            <w:pPr>
              <w:pStyle w:val="ASFKTablenorm"/>
            </w:pPr>
            <w:r w:rsidRPr="00FF7624">
              <w:t xml:space="preserve">Код получателя по КОФК. </w:t>
            </w:r>
          </w:p>
          <w:p w:rsidR="00025561" w:rsidRPr="00FF7624" w:rsidRDefault="00025561" w:rsidP="00025561">
            <w:pPr>
              <w:pStyle w:val="ASFKTablenorm"/>
            </w:pPr>
            <w:r w:rsidRPr="00FF7624">
              <w:t>Проверяется значение константы «</w:t>
            </w:r>
            <w:r w:rsidR="002D4573" w:rsidRPr="00FF7624">
              <w:t>Код собственного ТОФК</w:t>
            </w:r>
            <w:r w:rsidRPr="00FF7624">
              <w:t xml:space="preserve">»: </w:t>
            </w:r>
          </w:p>
          <w:p w:rsidR="00025561" w:rsidRPr="00FF7624" w:rsidRDefault="00025561" w:rsidP="00025561">
            <w:pPr>
              <w:pStyle w:val="ASFKTableListMark"/>
            </w:pPr>
            <w:r w:rsidRPr="00FF7624">
              <w:lastRenderedPageBreak/>
              <w:t>если оно равно ххуу, то по умолчанию проставляется значение константы «</w:t>
            </w:r>
            <w:r w:rsidR="002D4573" w:rsidRPr="00FF7624">
              <w:t>Код вышестоящего ТОФК</w:t>
            </w:r>
            <w:r w:rsidRPr="00FF7624">
              <w:t xml:space="preserve">», равный хх00; </w:t>
            </w:r>
          </w:p>
          <w:p w:rsidR="00025561" w:rsidRPr="00FF7624" w:rsidRDefault="00025561" w:rsidP="00091D08">
            <w:pPr>
              <w:pStyle w:val="ASFKTableListMark"/>
            </w:pPr>
            <w:r w:rsidRPr="00FF7624">
              <w:t>если равно хх00, то по умолчанию проставляется значение «</w:t>
            </w:r>
            <w:r w:rsidR="002D4573" w:rsidRPr="00FF7624">
              <w:t>Код собственного ТОФК</w:t>
            </w:r>
            <w:r w:rsidRPr="00FF7624">
              <w:t>».</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lastRenderedPageBreak/>
              <w:t>Плательщик</w:t>
            </w:r>
          </w:p>
        </w:tc>
        <w:tc>
          <w:tcPr>
            <w:tcW w:w="3802" w:type="pct"/>
          </w:tcPr>
          <w:p w:rsidR="00025561" w:rsidRPr="00FF7624" w:rsidRDefault="00025561" w:rsidP="00025561">
            <w:pPr>
              <w:pStyle w:val="ASFKTablenorm"/>
            </w:pPr>
            <w:r w:rsidRPr="00FF7624">
              <w:t>Заполняется из родительского документа, если указано в перечне.</w:t>
            </w:r>
          </w:p>
          <w:p w:rsidR="00025561" w:rsidRPr="00FF7624" w:rsidRDefault="00025561" w:rsidP="00025561">
            <w:pPr>
              <w:pStyle w:val="ASFKTablenorm"/>
            </w:pPr>
            <w:r w:rsidRPr="00FF7624">
              <w:t>Иначе</w:t>
            </w:r>
            <w:r w:rsidR="00444A78" w:rsidRPr="00FF7624">
              <w:t xml:space="preserve"> – </w:t>
            </w:r>
            <w:r w:rsidRPr="00FF7624">
              <w:t>вручную. Прикреплен справочник поставщиков.</w:t>
            </w:r>
            <w:r w:rsidR="00132D88" w:rsidRPr="00FF7624">
              <w:t xml:space="preserve"> (до 500 знаков)</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Паспортные данные плательщика</w:t>
            </w:r>
          </w:p>
        </w:tc>
        <w:tc>
          <w:tcPr>
            <w:tcW w:w="3802" w:type="pct"/>
          </w:tcPr>
          <w:p w:rsidR="00025561" w:rsidRPr="00FF7624" w:rsidRDefault="00025561" w:rsidP="00025561">
            <w:pPr>
              <w:pStyle w:val="ASFKTablenorm"/>
            </w:pPr>
            <w:r w:rsidRPr="00FF7624">
              <w:t>Заполняется 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ИНН</w:t>
            </w:r>
          </w:p>
        </w:tc>
        <w:tc>
          <w:tcPr>
            <w:tcW w:w="3802" w:type="pct"/>
          </w:tcPr>
          <w:p w:rsidR="00025561" w:rsidRPr="00FF7624" w:rsidRDefault="00025561" w:rsidP="00025561">
            <w:pPr>
              <w:pStyle w:val="ASFKTablenorm"/>
            </w:pPr>
            <w:r w:rsidRPr="00FF7624">
              <w:t>ИНН плательщика.</w:t>
            </w:r>
          </w:p>
          <w:p w:rsidR="00025561" w:rsidRPr="00FF7624" w:rsidRDefault="00025561" w:rsidP="00025561">
            <w:pPr>
              <w:pStyle w:val="ASFKTablenorm"/>
            </w:pPr>
            <w:r w:rsidRPr="00FF7624">
              <w:t>Может подтягиваться из справочника поставщиков.</w:t>
            </w:r>
          </w:p>
          <w:p w:rsidR="00025561" w:rsidRPr="00FF7624" w:rsidRDefault="00025561" w:rsidP="00025561">
            <w:pPr>
              <w:pStyle w:val="ASFKTablenorm"/>
            </w:pPr>
            <w:r w:rsidRPr="00FF7624">
              <w:t>Иначе</w:t>
            </w:r>
            <w:r w:rsidR="00444A78" w:rsidRPr="00FF7624">
              <w:t xml:space="preserve"> – </w:t>
            </w:r>
            <w:r w:rsidRPr="00FF7624">
              <w:t>вручную.</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КПП</w:t>
            </w:r>
          </w:p>
        </w:tc>
        <w:tc>
          <w:tcPr>
            <w:tcW w:w="3802" w:type="pct"/>
          </w:tcPr>
          <w:p w:rsidR="00025561" w:rsidRPr="00FF7624" w:rsidRDefault="00025561" w:rsidP="00025561">
            <w:pPr>
              <w:pStyle w:val="ASFKTablenorm"/>
            </w:pPr>
            <w:r w:rsidRPr="00FF7624">
              <w:t>КПП плательщика.</w:t>
            </w:r>
          </w:p>
          <w:p w:rsidR="00025561" w:rsidRPr="00FF7624" w:rsidRDefault="00025561" w:rsidP="00025561">
            <w:pPr>
              <w:pStyle w:val="ASFKTablenorm"/>
            </w:pPr>
            <w:r w:rsidRPr="00FF7624">
              <w:t>Может подтягиваться из справочника поставщиков.</w:t>
            </w:r>
          </w:p>
          <w:p w:rsidR="00025561" w:rsidRPr="00FF7624" w:rsidRDefault="00025561" w:rsidP="00025561">
            <w:pPr>
              <w:pStyle w:val="ASFKTablenorm"/>
            </w:pPr>
            <w:r w:rsidRPr="00FF7624">
              <w:t>Иначе</w:t>
            </w:r>
            <w:r w:rsidR="00444A78" w:rsidRPr="00FF7624">
              <w:t xml:space="preserve"> – </w:t>
            </w:r>
            <w:r w:rsidRPr="00FF7624">
              <w:t>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Номер банковского счета плательщика</w:t>
            </w:r>
          </w:p>
        </w:tc>
        <w:tc>
          <w:tcPr>
            <w:tcW w:w="3802" w:type="pct"/>
          </w:tcPr>
          <w:p w:rsidR="00025561" w:rsidRPr="00FF7624" w:rsidRDefault="00025561" w:rsidP="00025561">
            <w:pPr>
              <w:pStyle w:val="ASFKTablenorm"/>
            </w:pPr>
            <w:r w:rsidRPr="00FF7624">
              <w:t>Может подтягиваться из справочника «Банковские счета поставщиков».</w:t>
            </w:r>
          </w:p>
          <w:p w:rsidR="00025561" w:rsidRPr="00FF7624" w:rsidRDefault="00025561" w:rsidP="00025561">
            <w:pPr>
              <w:pStyle w:val="ASFKTablenorm"/>
            </w:pPr>
            <w:r w:rsidRPr="00FF7624">
              <w:t>Иначе</w:t>
            </w:r>
            <w:r w:rsidR="00444A78" w:rsidRPr="00FF7624">
              <w:t xml:space="preserve"> – </w:t>
            </w:r>
            <w:r w:rsidRPr="00FF7624">
              <w:t>вручную.</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Номер запроса</w:t>
            </w:r>
          </w:p>
        </w:tc>
        <w:tc>
          <w:tcPr>
            <w:tcW w:w="3802" w:type="pct"/>
          </w:tcPr>
          <w:p w:rsidR="00025561" w:rsidRPr="00FF7624" w:rsidRDefault="00025561" w:rsidP="002060D6">
            <w:pPr>
              <w:pStyle w:val="ASFKTablenorm"/>
            </w:pPr>
            <w:r w:rsidRPr="00FF7624">
              <w:t>Заполняется вручную.</w:t>
            </w:r>
          </w:p>
        </w:tc>
      </w:tr>
      <w:tr w:rsidR="00025561" w:rsidRPr="00FF7624" w:rsidTr="009125D1">
        <w:trPr>
          <w:cnfStyle w:val="000000010000" w:firstRow="0" w:lastRow="0" w:firstColumn="0" w:lastColumn="0" w:oddVBand="0" w:evenVBand="0" w:oddHBand="0" w:evenHBand="1" w:firstRowFirstColumn="0" w:firstRowLastColumn="0" w:lastRowFirstColumn="0" w:lastRowLastColumn="0"/>
        </w:trPr>
        <w:tc>
          <w:tcPr>
            <w:tcW w:w="1198" w:type="pct"/>
          </w:tcPr>
          <w:p w:rsidR="00025561" w:rsidRPr="00FF7624" w:rsidRDefault="00025561" w:rsidP="00025561">
            <w:pPr>
              <w:pStyle w:val="ASFKTablenorm"/>
            </w:pPr>
            <w:r w:rsidRPr="00FF7624">
              <w:t>Дата запроса</w:t>
            </w:r>
          </w:p>
        </w:tc>
        <w:tc>
          <w:tcPr>
            <w:tcW w:w="3802" w:type="pct"/>
          </w:tcPr>
          <w:p w:rsidR="00025561" w:rsidRPr="00FF7624" w:rsidRDefault="00025561" w:rsidP="002060D6">
            <w:pPr>
              <w:pStyle w:val="ASFKTablenorm"/>
            </w:pPr>
            <w:r w:rsidRPr="00FF7624">
              <w:t>Заполняется вручную.</w:t>
            </w:r>
          </w:p>
        </w:tc>
      </w:tr>
      <w:tr w:rsidR="00025561" w:rsidRPr="00FF7624" w:rsidTr="009125D1">
        <w:trPr>
          <w:cnfStyle w:val="000000100000" w:firstRow="0" w:lastRow="0" w:firstColumn="0" w:lastColumn="0" w:oddVBand="0" w:evenVBand="0" w:oddHBand="1" w:evenHBand="0" w:firstRowFirstColumn="0" w:firstRowLastColumn="0" w:lastRowFirstColumn="0" w:lastRowLastColumn="0"/>
        </w:trPr>
        <w:tc>
          <w:tcPr>
            <w:tcW w:w="1198" w:type="pct"/>
          </w:tcPr>
          <w:p w:rsidR="00025561" w:rsidRPr="00FF7624" w:rsidRDefault="00025561" w:rsidP="00025561">
            <w:pPr>
              <w:pStyle w:val="ASFKTablenorm"/>
            </w:pPr>
            <w:r w:rsidRPr="00FF7624">
              <w:t>Вид средств</w:t>
            </w:r>
          </w:p>
        </w:tc>
        <w:tc>
          <w:tcPr>
            <w:tcW w:w="3802" w:type="pct"/>
          </w:tcPr>
          <w:p w:rsidR="00025561" w:rsidRPr="00FF7624" w:rsidRDefault="00025561" w:rsidP="00025561">
            <w:pPr>
              <w:pStyle w:val="ASFKTablenorm"/>
            </w:pPr>
            <w:r w:rsidRPr="00FF7624">
              <w:t>Если значение поля «Технический тип документа» = «ПДУ», то поле не доступно для заполнения.</w:t>
            </w:r>
          </w:p>
          <w:p w:rsidR="00025561" w:rsidRPr="00FF7624" w:rsidRDefault="00025561" w:rsidP="00025561">
            <w:pPr>
              <w:pStyle w:val="ASFKTablenorm"/>
            </w:pPr>
            <w:r w:rsidRPr="00FF7624">
              <w:t>Иначе может быть изменено вручную или выбором из справочника «Источники финансирования». Список значений, доступных для выбора пользователем ограничен следующими кодами: 10, 11, 14, 30.</w:t>
            </w:r>
          </w:p>
          <w:p w:rsidR="00025561" w:rsidRPr="00FF7624" w:rsidRDefault="00025561" w:rsidP="00025561">
            <w:pPr>
              <w:pStyle w:val="ASFKTablenorm"/>
            </w:pPr>
            <w:r w:rsidRPr="00FF7624">
              <w:t>Для ОФК off-line заполняется вручную.</w:t>
            </w:r>
          </w:p>
        </w:tc>
      </w:tr>
    </w:tbl>
    <w:p w:rsidR="00025561" w:rsidRPr="00FF7624" w:rsidRDefault="00025561" w:rsidP="00025561">
      <w:pPr>
        <w:pStyle w:val="ASFKNormal"/>
      </w:pPr>
      <w:r w:rsidRPr="00FF7624">
        <w:t>Закладка «Платежные документы (2)» (рис. </w:t>
      </w:r>
      <w:r w:rsidRPr="00FF7624">
        <w:fldChar w:fldCharType="begin"/>
      </w:r>
      <w:r w:rsidRPr="00FF7624">
        <w:instrText xml:space="preserve"> REF _Ref205267673 \h  \* MERGEFORMAT </w:instrText>
      </w:r>
      <w:r w:rsidRPr="00FF7624">
        <w:fldChar w:fldCharType="separate"/>
      </w:r>
      <w:r w:rsidR="00607514">
        <w:t>186</w:t>
      </w:r>
      <w:r w:rsidRPr="00FF7624">
        <w:fldChar w:fldCharType="end"/>
      </w:r>
      <w:r w:rsidRPr="00FF7624">
        <w:t>), расположенная на закладке «Документ»</w:t>
      </w:r>
      <w:r w:rsidR="00036F21" w:rsidRPr="00FF7624">
        <w:t xml:space="preserve"> (см. </w:t>
      </w:r>
      <w:r w:rsidRPr="00FF7624">
        <w:t>рис. </w:t>
      </w:r>
      <w:r w:rsidRPr="00FF7624">
        <w:fldChar w:fldCharType="begin"/>
      </w:r>
      <w:r w:rsidRPr="00FF7624">
        <w:instrText xml:space="preserve"> REF _Ref205102344 \h  \* MERGEFORMAT </w:instrText>
      </w:r>
      <w:r w:rsidRPr="00FF7624">
        <w:fldChar w:fldCharType="separate"/>
      </w:r>
      <w:r w:rsidR="00607514">
        <w:t>185</w:t>
      </w:r>
      <w:r w:rsidRPr="00FF7624">
        <w:fldChar w:fldCharType="end"/>
      </w:r>
      <w:r w:rsidRPr="00FF7624">
        <w:t>) содержит:</w:t>
      </w:r>
    </w:p>
    <w:p w:rsidR="00025561" w:rsidRPr="00FF7624" w:rsidRDefault="0068617D" w:rsidP="00025561">
      <w:pPr>
        <w:pStyle w:val="ASFKListmark1"/>
      </w:pPr>
      <w:r w:rsidRPr="00FF7624">
        <w:t>Т</w:t>
      </w:r>
      <w:r w:rsidR="00025561" w:rsidRPr="00FF7624">
        <w:t xml:space="preserve">абличный блок «Реквизиты платежного документа». </w:t>
      </w:r>
    </w:p>
    <w:p w:rsidR="00025561" w:rsidRPr="00FF7624" w:rsidRDefault="00025561" w:rsidP="00025561">
      <w:pPr>
        <w:pStyle w:val="ASFKListnormal1"/>
      </w:pPr>
      <w:r w:rsidRPr="00FF7624">
        <w:t>Содержит строки с реквизитами платежных документов, по которым требуется уточнение. В полях «Назначение платежа», «Примечание» отображаются значения соответствующих полей текущей строки.</w:t>
      </w:r>
    </w:p>
    <w:p w:rsidR="00025561" w:rsidRPr="00FF7624" w:rsidRDefault="0068617D" w:rsidP="00025561">
      <w:pPr>
        <w:pStyle w:val="ASFKListmark1"/>
      </w:pPr>
      <w:r w:rsidRPr="00FF7624">
        <w:t>П</w:t>
      </w:r>
      <w:r w:rsidR="00025561" w:rsidRPr="00FF7624">
        <w:t xml:space="preserve">оле «Уточняемая сумма» к табличному блоку «Реквизиты платежного документа». </w:t>
      </w:r>
    </w:p>
    <w:p w:rsidR="00025561" w:rsidRPr="00FF7624" w:rsidRDefault="00025561" w:rsidP="00025561">
      <w:pPr>
        <w:pStyle w:val="ASFKListnormal1"/>
      </w:pPr>
      <w:r w:rsidRPr="00FF7624">
        <w:t>Значение общей суммы рассчитывается автоматически, суммируя поля реквизитов «Сумма» по всем строкам раздела «Реквизиты платежного документа».</w:t>
      </w:r>
    </w:p>
    <w:p w:rsidR="00025561" w:rsidRPr="00FF7624" w:rsidRDefault="0068617D" w:rsidP="00025561">
      <w:pPr>
        <w:pStyle w:val="ASFKListmark1"/>
      </w:pPr>
      <w:r w:rsidRPr="00FF7624">
        <w:t>Т</w:t>
      </w:r>
      <w:r w:rsidR="00025561" w:rsidRPr="00FF7624">
        <w:t xml:space="preserve">абличный блок «Изменить на реквизиты». </w:t>
      </w:r>
    </w:p>
    <w:p w:rsidR="00025561" w:rsidRPr="00FF7624" w:rsidRDefault="00025561" w:rsidP="00025561">
      <w:pPr>
        <w:pStyle w:val="ASFKListnormal1"/>
      </w:pPr>
      <w:r w:rsidRPr="00FF7624">
        <w:t>Содержит строки с уточненными реквизитами платежного документа, выбранного в блоке «Реквизиты платежного документа». В поле «Назначение платежа» отображается соответствующее значение уточненного реквизита.</w:t>
      </w:r>
    </w:p>
    <w:p w:rsidR="00025561" w:rsidRPr="00FF7624" w:rsidRDefault="0068617D" w:rsidP="00025561">
      <w:pPr>
        <w:pStyle w:val="ASFKListmark1"/>
      </w:pPr>
      <w:r w:rsidRPr="00FF7624">
        <w:t>П</w:t>
      </w:r>
      <w:r w:rsidR="00025561" w:rsidRPr="00FF7624">
        <w:t xml:space="preserve">оле «Уточненная сумма» к табличному блоку «Изменить на реквизиты». </w:t>
      </w:r>
    </w:p>
    <w:p w:rsidR="00025561" w:rsidRPr="00FF7624" w:rsidRDefault="00025561" w:rsidP="00025561">
      <w:pPr>
        <w:pStyle w:val="ASFKListnormal1"/>
      </w:pPr>
      <w:r w:rsidRPr="00FF7624">
        <w:t>Значение общей суммы рассчитывается</w:t>
      </w:r>
      <w:r w:rsidR="00F429D6" w:rsidRPr="00FF7624">
        <w:t>,</w:t>
      </w:r>
      <w:r w:rsidRPr="00FF7624">
        <w:t xml:space="preserve"> автоматически суммируя поля реквизитов «Сумма» по всем строкам раздела «Изменить на реквизиты».</w:t>
      </w:r>
    </w:p>
    <w:p w:rsidR="00025561" w:rsidRPr="00FF7624" w:rsidRDefault="00B76DB5" w:rsidP="00025561">
      <w:pPr>
        <w:pStyle w:val="ASFKFigure"/>
      </w:pPr>
      <w:r w:rsidRPr="00FF7624">
        <w:rPr>
          <w:noProof/>
        </w:rPr>
        <w:lastRenderedPageBreak/>
        <w:drawing>
          <wp:inline distT="0" distB="0" distL="0" distR="0">
            <wp:extent cx="6096000" cy="3962400"/>
            <wp:effectExtent l="0" t="0" r="0" b="0"/>
            <wp:docPr id="250" name="Рисунок 2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096000" cy="39624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19" w:name="_Ref205267673"/>
      <w:bookmarkStart w:id="1220" w:name="_Toc126839354"/>
      <w:r w:rsidR="00607514">
        <w:rPr>
          <w:noProof/>
        </w:rPr>
        <w:t>186</w:t>
      </w:r>
      <w:bookmarkEnd w:id="1219"/>
      <w:r w:rsidRPr="00FF7624">
        <w:rPr>
          <w:noProof/>
        </w:rPr>
        <w:fldChar w:fldCharType="end"/>
      </w:r>
      <w:r w:rsidR="00025561" w:rsidRPr="00FF7624">
        <w:t>. ЭФ документа «Уведомление об уточнении вида и принадлежности платежей</w:t>
      </w:r>
      <w:r w:rsidR="00B53076" w:rsidRPr="00FF7624">
        <w:t xml:space="preserve">», закладки </w:t>
      </w:r>
      <w:r w:rsidR="00025561" w:rsidRPr="00FF7624">
        <w:t>«Платежные документы (2)»</w:t>
      </w:r>
      <w:bookmarkEnd w:id="1220"/>
    </w:p>
    <w:p w:rsidR="00025561" w:rsidRPr="00FF7624" w:rsidRDefault="00025561" w:rsidP="00025561">
      <w:pPr>
        <w:pStyle w:val="ASFKNormal"/>
      </w:pPr>
      <w:r w:rsidRPr="00FF7624">
        <w:t xml:space="preserve">Перечень полей </w:t>
      </w:r>
      <w:r w:rsidR="00542AC1" w:rsidRPr="00FF7624">
        <w:t xml:space="preserve">документа «Уведомление об уточнении вида и принадлежности платежей», </w:t>
      </w:r>
      <w:r w:rsidRPr="00FF7624">
        <w:t>закладки «Платежные документы (2)» приведен в таблице</w:t>
      </w:r>
      <w:r w:rsidR="00036F21" w:rsidRPr="00FF7624">
        <w:t> </w:t>
      </w:r>
      <w:r w:rsidRPr="00FF7624">
        <w:fldChar w:fldCharType="begin"/>
      </w:r>
      <w:r w:rsidRPr="00FF7624">
        <w:instrText xml:space="preserve"> REF _Ref373686695 \h </w:instrText>
      </w:r>
      <w:r w:rsidR="00FF7624">
        <w:instrText xml:space="preserve"> \* MERGEFORMAT </w:instrText>
      </w:r>
      <w:r w:rsidRPr="00FF7624">
        <w:fldChar w:fldCharType="separate"/>
      </w:r>
      <w:r w:rsidR="00607514">
        <w:rPr>
          <w:noProof/>
        </w:rPr>
        <w:t>123</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221" w:name="_Ref373686695"/>
      <w:bookmarkStart w:id="1222" w:name="_Toc126838476"/>
      <w:r w:rsidR="00607514">
        <w:rPr>
          <w:noProof/>
        </w:rPr>
        <w:t>123</w:t>
      </w:r>
      <w:bookmarkEnd w:id="1221"/>
      <w:r w:rsidRPr="00FF7624">
        <w:rPr>
          <w:noProof/>
        </w:rPr>
        <w:fldChar w:fldCharType="end"/>
      </w:r>
      <w:r w:rsidR="00025561" w:rsidRPr="00FF7624">
        <w:t>. Описание полей документа «Уведомление об уточнении вида и принадлежности платежей</w:t>
      </w:r>
      <w:r w:rsidR="00B53076" w:rsidRPr="00FF7624">
        <w:t xml:space="preserve">», закладки </w:t>
      </w:r>
      <w:r w:rsidR="00025561" w:rsidRPr="00FF7624">
        <w:t>«Платежные документы (2)»</w:t>
      </w:r>
      <w:bookmarkEnd w:id="1222"/>
    </w:p>
    <w:tbl>
      <w:tblPr>
        <w:tblStyle w:val="ASFKTable"/>
        <w:tblW w:w="5000" w:type="pct"/>
        <w:tblLook w:val="01E0" w:firstRow="1" w:lastRow="1" w:firstColumn="1" w:lastColumn="1" w:noHBand="0" w:noVBand="0"/>
      </w:tblPr>
      <w:tblGrid>
        <w:gridCol w:w="2189"/>
        <w:gridCol w:w="7439"/>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«Платежные документы (2)», группа полей «Реквизиты платежного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Номер п/п</w:t>
            </w:r>
          </w:p>
        </w:tc>
        <w:tc>
          <w:tcPr>
            <w:tcW w:w="3863" w:type="pct"/>
          </w:tcPr>
          <w:p w:rsidR="00025561" w:rsidRPr="00FF7624" w:rsidRDefault="00025561" w:rsidP="00025561">
            <w:pPr>
              <w:pStyle w:val="ASFKTablenorm"/>
            </w:pPr>
            <w:r w:rsidRPr="00FF7624">
              <w:t>Автонумерация строк с «1».</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A309A9">
            <w:pPr>
              <w:pStyle w:val="ASFKTablenorm"/>
            </w:pPr>
            <w:r w:rsidRPr="00FF7624">
              <w:t xml:space="preserve">Наименование </w:t>
            </w:r>
          </w:p>
        </w:tc>
        <w:tc>
          <w:tcPr>
            <w:tcW w:w="3863" w:type="pct"/>
          </w:tcPr>
          <w:p w:rsidR="00025561" w:rsidRPr="00FF7624" w:rsidRDefault="00025561" w:rsidP="00025561">
            <w:pPr>
              <w:pStyle w:val="ASFKTablenorm"/>
            </w:pPr>
            <w:r w:rsidRPr="00FF7624">
              <w:t>По умолчанию – пустое значение. Выбирается из списка:</w:t>
            </w:r>
          </w:p>
          <w:p w:rsidR="00025561" w:rsidRPr="00FF7624" w:rsidRDefault="00A309A9" w:rsidP="00025561">
            <w:pPr>
              <w:pStyle w:val="ASFKTableListMark"/>
            </w:pPr>
            <w:r w:rsidRPr="00FF7624">
              <w:t>«</w:t>
            </w:r>
            <w:r w:rsidR="00025561" w:rsidRPr="00FF7624">
              <w:t>Платежное поручение</w:t>
            </w:r>
            <w:r w:rsidRPr="00FF7624">
              <w:t>»</w:t>
            </w:r>
            <w:r w:rsidR="00025561" w:rsidRPr="00FF7624">
              <w:t>;</w:t>
            </w:r>
          </w:p>
          <w:p w:rsidR="00025561" w:rsidRPr="00FF7624" w:rsidRDefault="00A309A9" w:rsidP="00025561">
            <w:pPr>
              <w:pStyle w:val="ASFKTableListMark"/>
            </w:pPr>
            <w:r w:rsidRPr="00FF7624">
              <w:t>«</w:t>
            </w:r>
            <w:r w:rsidR="00025561" w:rsidRPr="00FF7624">
              <w:t>Заявка на получение наличных денег</w:t>
            </w:r>
            <w:r w:rsidRPr="00FF7624">
              <w:t>»</w:t>
            </w:r>
            <w:r w:rsidR="00025561" w:rsidRPr="00FF7624">
              <w:t>;</w:t>
            </w:r>
          </w:p>
          <w:p w:rsidR="00025561" w:rsidRPr="00FF7624" w:rsidRDefault="00A309A9" w:rsidP="00025561">
            <w:pPr>
              <w:pStyle w:val="ASFKTableListMark"/>
            </w:pPr>
            <w:r w:rsidRPr="00FF7624">
              <w:t>«</w:t>
            </w:r>
            <w:r w:rsidR="00025561" w:rsidRPr="00FF7624">
              <w:t>Заявка на получение денежных средств, перечисляемых на карту</w:t>
            </w:r>
            <w:r w:rsidRPr="00FF7624">
              <w:t>»</w:t>
            </w:r>
            <w:r w:rsidR="00025561" w:rsidRPr="00FF7624">
              <w:t>;</w:t>
            </w:r>
          </w:p>
          <w:p w:rsidR="00025561" w:rsidRPr="00FF7624" w:rsidRDefault="00A309A9" w:rsidP="00025561">
            <w:pPr>
              <w:pStyle w:val="ASFKTableListMark"/>
            </w:pPr>
            <w:r w:rsidRPr="00FF7624">
              <w:t>«</w:t>
            </w:r>
            <w:r w:rsidR="00025561" w:rsidRPr="00FF7624">
              <w:t>Заявка на кассовый расход</w:t>
            </w:r>
            <w:r w:rsidRPr="00FF7624">
              <w:t>»</w:t>
            </w:r>
            <w:r w:rsidR="00025561" w:rsidRPr="00FF7624">
              <w:t>;</w:t>
            </w:r>
          </w:p>
          <w:p w:rsidR="00025561" w:rsidRPr="00FF7624" w:rsidRDefault="00A309A9" w:rsidP="00025561">
            <w:pPr>
              <w:pStyle w:val="ASFKTableListMark"/>
            </w:pPr>
            <w:r w:rsidRPr="00FF7624">
              <w:t>«</w:t>
            </w:r>
            <w:r w:rsidR="00025561" w:rsidRPr="00FF7624">
              <w:t>Сводная заявка на кассовый расход (для уплаты налогов)</w:t>
            </w:r>
            <w:r w:rsidRPr="00FF7624">
              <w:t>»</w:t>
            </w:r>
            <w:r w:rsidR="00025561" w:rsidRPr="00FF7624">
              <w:t>;</w:t>
            </w:r>
          </w:p>
          <w:p w:rsidR="00025561" w:rsidRPr="00FF7624" w:rsidRDefault="00A309A9" w:rsidP="00025561">
            <w:pPr>
              <w:pStyle w:val="ASFKTableListMark"/>
            </w:pPr>
            <w:r w:rsidRPr="00FF7624">
              <w:t>«</w:t>
            </w:r>
            <w:r w:rsidR="00025561" w:rsidRPr="00FF7624">
              <w:t>Уведомление об уточнении вида и принадлежности платежа</w:t>
            </w:r>
            <w:r w:rsidRPr="00FF7624">
              <w:t>»</w:t>
            </w:r>
            <w:r w:rsidR="00025561" w:rsidRPr="00FF7624">
              <w:t>;</w:t>
            </w:r>
          </w:p>
          <w:p w:rsidR="00025561" w:rsidRPr="00FF7624" w:rsidRDefault="00A309A9" w:rsidP="00025561">
            <w:pPr>
              <w:pStyle w:val="ASFKTableListMark"/>
            </w:pPr>
            <w:r w:rsidRPr="00FF7624">
              <w:t>«</w:t>
            </w:r>
            <w:r w:rsidR="00025561" w:rsidRPr="00FF7624">
              <w:t>Заявка на возврат</w:t>
            </w:r>
            <w:r w:rsidRPr="00FF7624">
              <w:t>»</w:t>
            </w:r>
            <w:r w:rsidR="00025561" w:rsidRPr="00FF7624">
              <w:t>;</w:t>
            </w:r>
          </w:p>
          <w:p w:rsidR="00025561" w:rsidRPr="00FF7624" w:rsidRDefault="00A309A9" w:rsidP="00025561">
            <w:pPr>
              <w:pStyle w:val="ASFKTableListMark"/>
            </w:pPr>
            <w:r w:rsidRPr="00FF7624">
              <w:t>«</w:t>
            </w:r>
            <w:r w:rsidR="00025561" w:rsidRPr="00FF7624">
              <w:t>Акт приемки-передачи</w:t>
            </w:r>
            <w:r w:rsidRPr="00FF7624">
              <w:t>»</w:t>
            </w:r>
            <w:r w:rsidR="00025561" w:rsidRPr="00FF7624">
              <w:t>;</w:t>
            </w:r>
          </w:p>
          <w:p w:rsidR="00025561" w:rsidRPr="00FF7624" w:rsidRDefault="00A309A9" w:rsidP="00025561">
            <w:pPr>
              <w:pStyle w:val="ASFKTableListMark"/>
            </w:pPr>
            <w:r w:rsidRPr="00FF7624">
              <w:t>«</w:t>
            </w:r>
            <w:r w:rsidR="00025561" w:rsidRPr="00FF7624">
              <w:t>Бухгалтерская справка ф. 0504833</w:t>
            </w:r>
            <w:r w:rsidRPr="00FF7624">
              <w:t>»</w:t>
            </w:r>
            <w:r w:rsidR="00025561" w:rsidRPr="00FF7624">
              <w:t xml:space="preserve">; </w:t>
            </w:r>
          </w:p>
          <w:p w:rsidR="00025561" w:rsidRPr="00FF7624" w:rsidRDefault="00A309A9" w:rsidP="00025561">
            <w:pPr>
              <w:pStyle w:val="ASFKTableListMark"/>
            </w:pPr>
            <w:r w:rsidRPr="00FF7624">
              <w:t>«</w:t>
            </w:r>
            <w:r w:rsidR="00025561" w:rsidRPr="00FF7624">
              <w:t>Справка органа Федерального казначейства</w:t>
            </w:r>
            <w:r w:rsidRPr="00FF7624">
              <w:t>»</w:t>
            </w:r>
            <w:r w:rsidR="00025561" w:rsidRPr="00FF7624">
              <w:t>;</w:t>
            </w:r>
          </w:p>
          <w:p w:rsidR="00132D88" w:rsidRPr="00FF7624" w:rsidRDefault="00A309A9" w:rsidP="00025561">
            <w:pPr>
              <w:pStyle w:val="ASFKTableListMark"/>
            </w:pPr>
            <w:r w:rsidRPr="00FF7624">
              <w:t>«</w:t>
            </w:r>
            <w:r w:rsidR="00132D88" w:rsidRPr="00FF7624">
              <w:t>Заявление на проведение операций с иностранной валютой</w:t>
            </w:r>
            <w:r w:rsidRPr="00FF7624">
              <w:t>»</w:t>
            </w:r>
            <w:r w:rsidR="00132D88" w:rsidRPr="00FF7624">
              <w:t>;</w:t>
            </w:r>
          </w:p>
          <w:p w:rsidR="00132D88" w:rsidRPr="00FF7624" w:rsidRDefault="00A309A9" w:rsidP="00025561">
            <w:pPr>
              <w:pStyle w:val="ASFKTableListMark"/>
            </w:pPr>
            <w:r w:rsidRPr="00FF7624">
              <w:t>«</w:t>
            </w:r>
            <w:r w:rsidR="00132D88" w:rsidRPr="00FF7624">
              <w:t>Извещение о п</w:t>
            </w:r>
            <w:r w:rsidRPr="00FF7624">
              <w:t>оступлении в иностранной валюте»;</w:t>
            </w:r>
          </w:p>
          <w:p w:rsidR="00A309A9" w:rsidRPr="00FF7624" w:rsidRDefault="00A309A9" w:rsidP="00A309A9">
            <w:pPr>
              <w:pStyle w:val="ASFKTableListMark"/>
            </w:pPr>
            <w:r w:rsidRPr="00FF7624">
              <w:t>«Заявка для обеспечения наличными денежными средствами</w:t>
            </w:r>
            <w:r w:rsidR="004A68E8" w:rsidRPr="00FF7624">
              <w:t xml:space="preserve"> в электронном виде</w:t>
            </w:r>
            <w:r w:rsidRPr="00FF7624">
              <w:t>»;</w:t>
            </w:r>
          </w:p>
          <w:p w:rsidR="00A309A9" w:rsidRPr="00FF7624" w:rsidRDefault="00A309A9" w:rsidP="00A309A9">
            <w:pPr>
              <w:pStyle w:val="ASFKTableListMark"/>
            </w:pPr>
            <w:r w:rsidRPr="00FF7624">
              <w:lastRenderedPageBreak/>
              <w:t>«Распоряжение о перечислении денежных средств на банковские карты «Мир» физических лиц»;</w:t>
            </w:r>
          </w:p>
          <w:p w:rsidR="00025561" w:rsidRPr="00FF7624" w:rsidRDefault="00A309A9" w:rsidP="00132D88">
            <w:pPr>
              <w:pStyle w:val="ASFKTableListMark"/>
            </w:pPr>
            <w:r w:rsidRPr="00FF7624">
              <w:t>«Поручение о перечислении на счет».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A309A9" w:rsidP="00A309A9">
            <w:pPr>
              <w:pStyle w:val="ASFKTablenorm"/>
            </w:pPr>
            <w:r w:rsidRPr="00FF7624">
              <w:lastRenderedPageBreak/>
              <w:t xml:space="preserve">Номер </w:t>
            </w:r>
          </w:p>
        </w:tc>
        <w:tc>
          <w:tcPr>
            <w:tcW w:w="3863" w:type="pct"/>
          </w:tcPr>
          <w:p w:rsidR="00025561" w:rsidRPr="00FF7624" w:rsidRDefault="00025561" w:rsidP="00025561">
            <w:pPr>
              <w:pStyle w:val="ASFKTablenorm"/>
            </w:pPr>
            <w:r w:rsidRPr="00FF7624">
              <w:t>Значение подтягивается автоматически из родительского документа из поля «Номер» группы полей «Платежный документ» Запроса на выяснение платежа из поля «Номер платежного документа» Заявки на кассовый расход.</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A309A9" w:rsidP="00A309A9">
            <w:pPr>
              <w:pStyle w:val="ASFKTablenorm"/>
            </w:pPr>
            <w:r w:rsidRPr="00FF7624">
              <w:t xml:space="preserve">Дата </w:t>
            </w:r>
          </w:p>
        </w:tc>
        <w:tc>
          <w:tcPr>
            <w:tcW w:w="3863" w:type="pct"/>
          </w:tcPr>
          <w:p w:rsidR="00025561" w:rsidRPr="00FF7624" w:rsidRDefault="00025561" w:rsidP="00025561">
            <w:pPr>
              <w:pStyle w:val="ASFKTablenorm"/>
            </w:pPr>
            <w:r w:rsidRPr="00FF7624">
              <w:t>Значение подтягивается автоматически из родительского документа из поля «Дата» группы полей «Платежный документ» Запроса на выяснение платежа из поля «Дата платежного документа» Заявки на кассовый расход.</w:t>
            </w:r>
          </w:p>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получателя</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Из справочников</w:t>
            </w:r>
            <w:r w:rsidR="00132D88" w:rsidRPr="00FF7624">
              <w:t xml:space="preserve"> СРРПБС и СР.</w:t>
            </w:r>
          </w:p>
          <w:p w:rsidR="00132D88" w:rsidRPr="00FF7624" w:rsidRDefault="00132D88" w:rsidP="00132D88">
            <w:pPr>
              <w:pStyle w:val="ASFKTablenorm"/>
            </w:pPr>
            <w:r w:rsidRPr="00FF7624">
              <w:t>Правила доступности кнопок:</w:t>
            </w:r>
          </w:p>
          <w:p w:rsidR="00132D88" w:rsidRPr="00FF7624" w:rsidRDefault="00132D88" w:rsidP="00132D88">
            <w:pPr>
              <w:pStyle w:val="ASFKTableListMark"/>
            </w:pPr>
            <w:r w:rsidRPr="00FF7624">
              <w:t xml:space="preserve">выбор только из СРРПБС, если текущая системная дата </w:t>
            </w:r>
            <w:r w:rsidR="000B3079" w:rsidRPr="00FF7624">
              <w:t>меньше</w:t>
            </w:r>
            <w:r w:rsidRPr="00FF7624">
              <w:t xml:space="preserve"> значения настройки «Дата начала перехода на СР»;</w:t>
            </w:r>
          </w:p>
          <w:p w:rsidR="00132D88" w:rsidRPr="00FF7624" w:rsidRDefault="00132D88" w:rsidP="00132D88">
            <w:pPr>
              <w:pStyle w:val="ASFKTableListMark"/>
            </w:pPr>
            <w:r w:rsidRPr="00FF7624">
              <w:t>выбор из СРРПБС и СР, если текущая системная дата</w:t>
            </w:r>
            <w:r w:rsidR="000B3079" w:rsidRPr="00FF7624">
              <w:t xml:space="preserve"> равна или больше</w:t>
            </w:r>
            <w:r w:rsidRPr="00FF7624">
              <w:t xml:space="preserve"> значения «Дата начала перехода на СР»;</w:t>
            </w:r>
          </w:p>
          <w:p w:rsidR="00025561" w:rsidRPr="00FF7624" w:rsidRDefault="00132D88" w:rsidP="000B3079">
            <w:pPr>
              <w:pStyle w:val="ASFKTableListMark"/>
            </w:pPr>
            <w:r w:rsidRPr="00FF7624">
              <w:t xml:space="preserve">выбор только из СР, если текущая системная дата </w:t>
            </w:r>
            <w:r w:rsidR="000B3079" w:rsidRPr="00FF7624">
              <w:t>равна или больше</w:t>
            </w:r>
            <w:r w:rsidRPr="00FF7624">
              <w:t xml:space="preserve"> значения «Дата завершения перехода на СР».</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ИНН получателя</w:t>
            </w:r>
          </w:p>
        </w:tc>
        <w:tc>
          <w:tcPr>
            <w:tcW w:w="3863" w:type="pct"/>
          </w:tcPr>
          <w:p w:rsidR="00025561" w:rsidRPr="00FF7624" w:rsidRDefault="00025561" w:rsidP="00025561">
            <w:pPr>
              <w:pStyle w:val="ASFKTablenorm"/>
            </w:pPr>
            <w:r w:rsidRPr="00FF7624">
              <w:t>Значение подтягивается при выборе родительского документа из поля «ИНН получателя» Запроса на выяснение платежа.</w:t>
            </w:r>
          </w:p>
          <w:p w:rsidR="00025561" w:rsidRPr="00FF7624" w:rsidRDefault="00025561" w:rsidP="00025561">
            <w:pPr>
              <w:pStyle w:val="ASFKTablenorm"/>
            </w:pPr>
            <w:r w:rsidRPr="00FF7624">
              <w:t>Подтягивается автоматически при выборе значения в поле «Наименование получателя» из справочника СРРПБС или из справочника СР.</w:t>
            </w:r>
          </w:p>
          <w:p w:rsidR="00025561" w:rsidRPr="00FF7624" w:rsidRDefault="00025561" w:rsidP="00025561">
            <w:pPr>
              <w:pStyle w:val="ASFKTablenorm"/>
            </w:pPr>
            <w:r w:rsidRPr="00FF7624">
              <w:t xml:space="preserve">Значение вводится вручную.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КПП получателя</w:t>
            </w:r>
          </w:p>
        </w:tc>
        <w:tc>
          <w:tcPr>
            <w:tcW w:w="3863" w:type="pct"/>
          </w:tcPr>
          <w:p w:rsidR="00025561" w:rsidRPr="00FF7624" w:rsidRDefault="00025561" w:rsidP="00025561">
            <w:pPr>
              <w:pStyle w:val="ASFKTablenorm"/>
            </w:pPr>
            <w:r w:rsidRPr="00FF7624">
              <w:t>Значение подтягивается при выборе родительского документа из поля «КПП получателя» Запроса на выяснение платежа.</w:t>
            </w:r>
          </w:p>
          <w:p w:rsidR="00025561" w:rsidRPr="00FF7624" w:rsidRDefault="00025561" w:rsidP="00025561">
            <w:pPr>
              <w:pStyle w:val="ASFKTablenorm"/>
            </w:pPr>
            <w:r w:rsidRPr="00FF7624">
              <w:t>Подтягивается автоматически при выборе значения в поле «Наименование получателя» из справочника СРРПБС или из справочника СР.</w:t>
            </w:r>
          </w:p>
          <w:p w:rsidR="00025561" w:rsidRPr="00FF7624" w:rsidRDefault="00025561" w:rsidP="00025561">
            <w:pPr>
              <w:pStyle w:val="ASFKTablenorm"/>
            </w:pPr>
            <w:r w:rsidRPr="00FF7624">
              <w:t xml:space="preserve">Значение вводится вручную.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БК</w:t>
            </w:r>
          </w:p>
        </w:tc>
        <w:tc>
          <w:tcPr>
            <w:tcW w:w="3863" w:type="pct"/>
          </w:tcPr>
          <w:p w:rsidR="00025561" w:rsidRPr="00FF7624" w:rsidRDefault="00025561" w:rsidP="00025561">
            <w:pPr>
              <w:pStyle w:val="ASFKTablenorm"/>
            </w:pPr>
            <w:r w:rsidRPr="00FF7624">
              <w:t>Значение подтягивается автоматически из поля «КБК» Запроса на выяснение платежа», из поля «Код по БК получателя» Заявки на кассовый расход.</w:t>
            </w:r>
          </w:p>
          <w:p w:rsidR="00025561" w:rsidRPr="00FF7624" w:rsidRDefault="00025561" w:rsidP="002060D6">
            <w:pPr>
              <w:pStyle w:val="ASFKTablenorm"/>
            </w:pPr>
            <w:r w:rsidRPr="00FF7624">
              <w:t>Привязан справочник КБК.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цели субсидий / субвенций</w:t>
            </w:r>
          </w:p>
        </w:tc>
        <w:tc>
          <w:tcPr>
            <w:tcW w:w="3863" w:type="pct"/>
          </w:tcPr>
          <w:p w:rsidR="00025561" w:rsidRPr="00FF7624" w:rsidRDefault="00025561" w:rsidP="00025561">
            <w:pPr>
              <w:pStyle w:val="ASFKTablenorm"/>
            </w:pPr>
            <w:r w:rsidRPr="00FF7624">
              <w:t>Значение заполняется из родительского документа, иначе</w:t>
            </w:r>
            <w:r w:rsidR="00444A78" w:rsidRPr="00FF7624">
              <w:t xml:space="preserve"> – </w:t>
            </w:r>
            <w:r w:rsidRPr="00FF7624">
              <w:t>вручную.</w:t>
            </w:r>
          </w:p>
          <w:p w:rsidR="00025561" w:rsidRPr="00FF7624" w:rsidRDefault="00025561" w:rsidP="00025561">
            <w:pPr>
              <w:pStyle w:val="ASFKTablenorm"/>
            </w:pPr>
            <w:r w:rsidRPr="00FF7624">
              <w:t>Привязан справочник Кодов целей субсидий/субвенций.</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ОКТМО</w:t>
            </w:r>
          </w:p>
        </w:tc>
        <w:tc>
          <w:tcPr>
            <w:tcW w:w="3863" w:type="pct"/>
          </w:tcPr>
          <w:p w:rsidR="00025561" w:rsidRPr="00FF7624" w:rsidRDefault="00025561" w:rsidP="00025561">
            <w:pPr>
              <w:pStyle w:val="ASFKTablenorm"/>
            </w:pPr>
            <w:r w:rsidRPr="00FF7624">
              <w:t>Значение вводится вручную или из справочника ОКТМО (ОКАТО). Для выбора предлагаются все записи справочника, в период действия которых попадает дата, указанная в поле DocDate.</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 в рублях</w:t>
            </w:r>
          </w:p>
        </w:tc>
        <w:tc>
          <w:tcPr>
            <w:tcW w:w="3863" w:type="pct"/>
          </w:tcPr>
          <w:p w:rsidR="00025561" w:rsidRPr="00FF7624" w:rsidRDefault="00F12B0C" w:rsidP="00025561">
            <w:pPr>
              <w:pStyle w:val="ASFKTablenorm"/>
            </w:pPr>
            <w:r w:rsidRPr="00FF7624">
              <w:t>Значение подтягивается автоматически из поля «Сумма» Запроса на выяснение платежа или из поля «Сумма в рублях» Заявки на кассовый расход.</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Примечание</w:t>
            </w:r>
          </w:p>
        </w:tc>
        <w:tc>
          <w:tcPr>
            <w:tcW w:w="3863" w:type="pct"/>
          </w:tcPr>
          <w:p w:rsidR="00025561" w:rsidRPr="00FF7624" w:rsidRDefault="00025561" w:rsidP="00025561">
            <w:pPr>
              <w:pStyle w:val="ASFKTablenorm"/>
            </w:pPr>
            <w:r w:rsidRPr="00FF7624">
              <w:t>Значение вводится вручную.</w:t>
            </w:r>
          </w:p>
          <w:p w:rsidR="00025561" w:rsidRPr="00FF7624" w:rsidRDefault="00025561" w:rsidP="00025561">
            <w:pPr>
              <w:pStyle w:val="ASFKTablenorm"/>
            </w:pPr>
            <w:r w:rsidRPr="00FF7624">
              <w:t xml:space="preserve">При формировании доходного УВВиПП из родительского документа «Запрос на выяснение платежа» (ПЗУ) заполняется автоматически </w:t>
            </w:r>
            <w:r w:rsidRPr="00FF7624">
              <w:lastRenderedPageBreak/>
              <w:t>значениями расчётного счёта и БИК, если невыясненный платеж зачислен на счет УФК, отличный от УФК, в который направляется УУВПП.</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Назначение платежа</w:t>
            </w:r>
          </w:p>
        </w:tc>
        <w:tc>
          <w:tcPr>
            <w:tcW w:w="3863" w:type="pct"/>
          </w:tcPr>
          <w:p w:rsidR="00025561" w:rsidRPr="00FF7624" w:rsidRDefault="00025561" w:rsidP="00025561">
            <w:pPr>
              <w:pStyle w:val="ASFKTablenorm"/>
            </w:pPr>
            <w:r w:rsidRPr="00FF7624">
              <w:t>Значение заполняется из родительского документа, иначе</w:t>
            </w:r>
            <w:r w:rsidR="00444A78" w:rsidRPr="00FF7624">
              <w:t xml:space="preserve"> – </w:t>
            </w:r>
            <w:r w:rsidRPr="00FF7624">
              <w:t>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Уточняемая сумма</w:t>
            </w:r>
          </w:p>
        </w:tc>
        <w:tc>
          <w:tcPr>
            <w:tcW w:w="3863" w:type="pct"/>
          </w:tcPr>
          <w:p w:rsidR="00025561" w:rsidRPr="00FF7624" w:rsidRDefault="00025561" w:rsidP="00025561">
            <w:pPr>
              <w:pStyle w:val="ASFKTablenorm"/>
            </w:pPr>
            <w:r w:rsidRPr="00FF7624">
              <w:t>Значение общей суммы рассчитывается автоматически, суммируя поля реквизитов «Сумма» по всем строкам раздела «Реквизиты платежного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«Платежные документы (2)», группа полей «Изменить на реквизиты»</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 xml:space="preserve">Номер п/п </w:t>
            </w:r>
          </w:p>
        </w:tc>
        <w:tc>
          <w:tcPr>
            <w:tcW w:w="3863" w:type="pct"/>
          </w:tcPr>
          <w:p w:rsidR="00025561" w:rsidRPr="00FF7624" w:rsidRDefault="00025561" w:rsidP="00025561">
            <w:pPr>
              <w:pStyle w:val="ASFKTablenorm"/>
            </w:pPr>
            <w:r w:rsidRPr="00FF7624">
              <w:t>Автонумерация строк с «1».</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получателя</w:t>
            </w:r>
          </w:p>
        </w:tc>
        <w:tc>
          <w:tcPr>
            <w:tcW w:w="3863" w:type="pct"/>
          </w:tcPr>
          <w:p w:rsidR="00025561" w:rsidRPr="00FF7624" w:rsidRDefault="00025561" w:rsidP="00025561">
            <w:pPr>
              <w:pStyle w:val="ASFKTablenorm"/>
            </w:pPr>
            <w:r w:rsidRPr="00FF7624">
              <w:t>Значение вводится вручную</w:t>
            </w:r>
            <w:r w:rsidR="0068617D" w:rsidRPr="00FF7624">
              <w:t>.</w:t>
            </w:r>
          </w:p>
          <w:p w:rsidR="00025561" w:rsidRPr="00FF7624" w:rsidRDefault="00025561" w:rsidP="00025561">
            <w:pPr>
              <w:pStyle w:val="ASFKTablenorm"/>
            </w:pPr>
            <w:r w:rsidRPr="00FF7624">
              <w:t>Из справочников СРРПБС и СР:</w:t>
            </w:r>
          </w:p>
          <w:p w:rsidR="00025561" w:rsidRPr="00FF7624" w:rsidRDefault="00025561" w:rsidP="00025561">
            <w:pPr>
              <w:pStyle w:val="ASFKTableListMark"/>
            </w:pPr>
            <w:r w:rsidRPr="00FF7624">
              <w:t>е</w:t>
            </w:r>
            <w:r w:rsidR="000B3079" w:rsidRPr="00FF7624">
              <w:t>сли длина полного наименования меньше</w:t>
            </w:r>
            <w:r w:rsidRPr="00FF7624">
              <w:t xml:space="preserve"> 160 символов, то в документ подтягивается полное наименование;</w:t>
            </w:r>
          </w:p>
          <w:p w:rsidR="00025561" w:rsidRPr="00FF7624" w:rsidRDefault="00025561" w:rsidP="000B3079">
            <w:pPr>
              <w:pStyle w:val="ASFKTableListMark"/>
            </w:pPr>
            <w:r w:rsidRPr="00FF7624">
              <w:t xml:space="preserve">если длина полного наименования </w:t>
            </w:r>
            <w:r w:rsidR="000B3079" w:rsidRPr="00FF7624">
              <w:t>больше</w:t>
            </w:r>
            <w:r w:rsidRPr="00FF7624">
              <w:t xml:space="preserve"> 160 символов, то в документ подтягивается краткое наименование.</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ИНН получателя</w:t>
            </w:r>
          </w:p>
        </w:tc>
        <w:tc>
          <w:tcPr>
            <w:tcW w:w="3863" w:type="pct"/>
          </w:tcPr>
          <w:p w:rsidR="00025561" w:rsidRPr="00FF7624" w:rsidRDefault="00025561" w:rsidP="00025561">
            <w:pPr>
              <w:pStyle w:val="ASFKTablenorm"/>
            </w:pPr>
            <w:r w:rsidRPr="00FF7624">
              <w:t>Подтягивается автоматически при выборе значения в поле «Наименование получателя» из справочника СРРПБС или из справочника СР.</w:t>
            </w:r>
          </w:p>
          <w:p w:rsidR="00025561" w:rsidRPr="00FF7624" w:rsidRDefault="00025561" w:rsidP="002060D6">
            <w:pPr>
              <w:pStyle w:val="ASFKTablenorm"/>
            </w:pPr>
            <w:r w:rsidRPr="00FF7624">
              <w:t xml:space="preserve">Значение вводится вручную. </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 xml:space="preserve">КПП получателя </w:t>
            </w:r>
          </w:p>
        </w:tc>
        <w:tc>
          <w:tcPr>
            <w:tcW w:w="3863" w:type="pct"/>
          </w:tcPr>
          <w:p w:rsidR="00025561" w:rsidRPr="00FF7624" w:rsidRDefault="00025561" w:rsidP="00025561">
            <w:pPr>
              <w:pStyle w:val="ASFKTablenorm"/>
            </w:pPr>
            <w:r w:rsidRPr="00FF7624">
              <w:t>Подтягивается автоматически при выборе значения в поле «Наименование получателя» из справочника СРРПБС или из справочника СР.</w:t>
            </w:r>
          </w:p>
          <w:p w:rsidR="00025561" w:rsidRPr="00FF7624" w:rsidRDefault="00025561" w:rsidP="002060D6">
            <w:pPr>
              <w:pStyle w:val="ASFKTablenorm"/>
            </w:pPr>
            <w:r w:rsidRPr="00FF7624">
              <w:t xml:space="preserve">Значение вводится вручную.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ОКТМО</w:t>
            </w:r>
          </w:p>
        </w:tc>
        <w:tc>
          <w:tcPr>
            <w:tcW w:w="3863" w:type="pct"/>
          </w:tcPr>
          <w:p w:rsidR="00025561" w:rsidRPr="00FF7624" w:rsidRDefault="00025561" w:rsidP="00025561">
            <w:pPr>
              <w:pStyle w:val="ASFKTablenorm"/>
            </w:pPr>
            <w:r w:rsidRPr="00FF7624">
              <w:t>Значение вводится вручную. Привязан справочник ОКТМО (ОКАТО). Для выбора предлагаются все записи справочника, в период действия которых попадает дата, указанная в поле DocDate.</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Лицевой счет</w:t>
            </w:r>
          </w:p>
        </w:tc>
        <w:tc>
          <w:tcPr>
            <w:tcW w:w="3863" w:type="pct"/>
          </w:tcPr>
          <w:p w:rsidR="00025561" w:rsidRPr="00FF7624" w:rsidRDefault="00025561" w:rsidP="00025561">
            <w:pPr>
              <w:pStyle w:val="ASFKTablenorm"/>
            </w:pPr>
            <w:r w:rsidRPr="00FF7624">
              <w:t>Привязан справочник «Информация о ЛС».</w:t>
            </w:r>
          </w:p>
          <w:p w:rsidR="00025561" w:rsidRPr="00FF7624" w:rsidRDefault="00025561" w:rsidP="002060D6">
            <w:pPr>
              <w:pStyle w:val="ASFKTablenorm"/>
            </w:pPr>
            <w:r w:rsidRPr="00FF7624">
              <w:t>Может быть отредактирован вручную или выбором из справочника «Информация о ЛС» (выбор значений справочника ограничен указанным кодом РУБП и кодом типа ЛС= «04», «03», «08»).</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БК</w:t>
            </w:r>
          </w:p>
        </w:tc>
        <w:tc>
          <w:tcPr>
            <w:tcW w:w="3863" w:type="pct"/>
          </w:tcPr>
          <w:p w:rsidR="00025561" w:rsidRPr="00FF7624" w:rsidRDefault="00025561" w:rsidP="00025561">
            <w:pPr>
              <w:pStyle w:val="ASFKTablenorm"/>
            </w:pPr>
            <w:r w:rsidRPr="00FF7624">
              <w:t>Значение подтягивается автоматически из поля «КБК» Запроса на выяснение платежа», из поля «Код по БК получателя» Заявки на кассовый расход.</w:t>
            </w:r>
          </w:p>
          <w:p w:rsidR="00025561" w:rsidRPr="00FF7624" w:rsidRDefault="00025561" w:rsidP="002060D6">
            <w:pPr>
              <w:pStyle w:val="ASFKTablenorm"/>
            </w:pPr>
            <w:r w:rsidRPr="00FF7624">
              <w:t>Привязан справочник КБК.</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Код цели субсидий / субвенций</w:t>
            </w:r>
          </w:p>
        </w:tc>
        <w:tc>
          <w:tcPr>
            <w:tcW w:w="3863" w:type="pct"/>
          </w:tcPr>
          <w:p w:rsidR="00025561" w:rsidRPr="00FF7624" w:rsidRDefault="00025561" w:rsidP="00025561">
            <w:pPr>
              <w:pStyle w:val="ASFKTablenorm"/>
            </w:pPr>
            <w:r w:rsidRPr="00FF7624">
              <w:t xml:space="preserve">Значение вводится вручную. </w:t>
            </w:r>
          </w:p>
          <w:p w:rsidR="00025561" w:rsidRPr="00FF7624" w:rsidRDefault="00025561" w:rsidP="00025561">
            <w:pPr>
              <w:pStyle w:val="ASFKTablenorm"/>
            </w:pPr>
            <w:r w:rsidRPr="00FF7624">
              <w:t>Привязан справочник Целей субвенций/субсидий.</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Сумма в рублях</w:t>
            </w:r>
          </w:p>
        </w:tc>
        <w:tc>
          <w:tcPr>
            <w:tcW w:w="3863" w:type="pct"/>
          </w:tcPr>
          <w:p w:rsidR="00025561" w:rsidRPr="00FF7624" w:rsidRDefault="00025561" w:rsidP="00025561">
            <w:pPr>
              <w:pStyle w:val="ASFKTablenorm"/>
            </w:pPr>
            <w:r w:rsidRPr="00FF7624">
              <w:t>Значение 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Назначение платежа</w:t>
            </w:r>
          </w:p>
        </w:tc>
        <w:tc>
          <w:tcPr>
            <w:tcW w:w="3863" w:type="pct"/>
          </w:tcPr>
          <w:p w:rsidR="00025561" w:rsidRPr="00FF7624" w:rsidRDefault="00025561" w:rsidP="00025561">
            <w:pPr>
              <w:pStyle w:val="ASFKTablenorm"/>
            </w:pPr>
            <w:r w:rsidRPr="00FF7624">
              <w:t>Значение вводится вручную или из шаблона назначений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Вид средств</w:t>
            </w:r>
          </w:p>
        </w:tc>
        <w:tc>
          <w:tcPr>
            <w:tcW w:w="3863" w:type="pct"/>
          </w:tcPr>
          <w:p w:rsidR="00025561" w:rsidRPr="00FF7624" w:rsidRDefault="00025561" w:rsidP="00025561">
            <w:pPr>
              <w:pStyle w:val="ASFKTablenorm"/>
            </w:pPr>
            <w:r w:rsidRPr="00FF7624">
              <w:t>Может быть изменено пользователем вручную или выбором из справочника «Источники финансирования». Список значений, доступных для выбора пользователем ограничен следующими кодами: 10, 11, 14.</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Уточненная сумма</w:t>
            </w:r>
          </w:p>
        </w:tc>
        <w:tc>
          <w:tcPr>
            <w:tcW w:w="3863" w:type="pct"/>
          </w:tcPr>
          <w:p w:rsidR="00025561" w:rsidRPr="00FF7624" w:rsidRDefault="00025561" w:rsidP="00025561">
            <w:pPr>
              <w:pStyle w:val="ASFKTablenorm"/>
            </w:pPr>
            <w:r w:rsidRPr="00FF7624">
              <w:t>Значение общей суммы рассчитывается автоматически, суммируя поля реквизитов «Сумма» по всем строкам раздела «Изменить на реквизиты».</w:t>
            </w:r>
          </w:p>
        </w:tc>
      </w:tr>
    </w:tbl>
    <w:p w:rsidR="00025561" w:rsidRPr="00FF7624" w:rsidRDefault="00025561" w:rsidP="00025561">
      <w:pPr>
        <w:pStyle w:val="ASFKNormal"/>
      </w:pPr>
      <w:r w:rsidRPr="00FF7624">
        <w:t>Для просмотра записи в блоке «Реквизиты платежного документа» (</w:t>
      </w:r>
      <w:r w:rsidR="00036F21" w:rsidRPr="00FF7624">
        <w:t>см. </w:t>
      </w:r>
      <w:r w:rsidRPr="00FF7624">
        <w:t>рис. </w:t>
      </w:r>
      <w:r w:rsidRPr="00FF7624">
        <w:fldChar w:fldCharType="begin"/>
      </w:r>
      <w:r w:rsidRPr="00FF7624">
        <w:instrText xml:space="preserve"> REF _Ref205267673 \h  \* MERGEFORMAT </w:instrText>
      </w:r>
      <w:r w:rsidRPr="00FF7624">
        <w:fldChar w:fldCharType="separate"/>
      </w:r>
      <w:r w:rsidR="00607514">
        <w:t>186</w:t>
      </w:r>
      <w:r w:rsidRPr="00FF7624">
        <w:fldChar w:fldCharType="end"/>
      </w:r>
      <w:r w:rsidRPr="00FF7624">
        <w:t xml:space="preserve">) следует нажать на кнопку </w:t>
      </w:r>
      <w:r w:rsidR="00B76DB5" w:rsidRPr="00FF7624">
        <w:rPr>
          <w:noProof/>
        </w:rPr>
        <w:drawing>
          <wp:inline distT="0" distB="0" distL="0" distR="0">
            <wp:extent cx="152400" cy="152400"/>
            <wp:effectExtent l="0" t="0" r="0" b="0"/>
            <wp:docPr id="251" name="Рисунок 251"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_Ref205267692 \h  \* MERGEFORMAT </w:instrText>
      </w:r>
      <w:r w:rsidRPr="00FF7624">
        <w:fldChar w:fldCharType="separate"/>
      </w:r>
      <w:r w:rsidR="00607514">
        <w:t>187</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505200"/>
            <wp:effectExtent l="0" t="0" r="0" b="0"/>
            <wp:docPr id="252" name="Рисунок 2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23" w:name="_Ref205267692"/>
      <w:bookmarkStart w:id="1224" w:name="_Toc126839355"/>
      <w:r w:rsidR="00607514">
        <w:rPr>
          <w:noProof/>
        </w:rPr>
        <w:t>187</w:t>
      </w:r>
      <w:bookmarkEnd w:id="1223"/>
      <w:r w:rsidRPr="00FF7624">
        <w:rPr>
          <w:noProof/>
        </w:rPr>
        <w:fldChar w:fldCharType="end"/>
      </w:r>
      <w:r w:rsidR="00025561" w:rsidRPr="00FF7624">
        <w:t xml:space="preserve">. </w:t>
      </w:r>
      <w:r w:rsidR="0035330C" w:rsidRPr="00FF7624">
        <w:t>Форма «Просмотр записи»</w:t>
      </w:r>
      <w:r w:rsidR="00025561" w:rsidRPr="00FF7624">
        <w:t xml:space="preserve"> (в блоке «Реквизиты платежного документа»)</w:t>
      </w:r>
      <w:bookmarkEnd w:id="1224"/>
    </w:p>
    <w:p w:rsidR="00025561" w:rsidRPr="00FF7624" w:rsidRDefault="00025561" w:rsidP="00025561">
      <w:pPr>
        <w:pStyle w:val="ASFKNormal"/>
      </w:pPr>
      <w:r w:rsidRPr="00FF7624">
        <w:t xml:space="preserve">Для просмотра записи в блоке «Изменить на реквизиты» следует нажать на кнопку </w:t>
      </w:r>
      <w:r w:rsidR="00B76DB5" w:rsidRPr="00FF7624">
        <w:rPr>
          <w:noProof/>
        </w:rPr>
        <w:drawing>
          <wp:inline distT="0" distB="0" distL="0" distR="0">
            <wp:extent cx="152400" cy="152400"/>
            <wp:effectExtent l="0" t="0" r="0" b="0"/>
            <wp:docPr id="253" name="Рисунок 253"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_Ref205267709 \h  \* MERGEFORMAT </w:instrText>
      </w:r>
      <w:r w:rsidRPr="00FF7624">
        <w:fldChar w:fldCharType="separate"/>
      </w:r>
      <w:r w:rsidR="00607514">
        <w:t>188</w:t>
      </w:r>
      <w:r w:rsidRPr="00FF7624">
        <w:fldChar w:fldCharType="end"/>
      </w:r>
      <w:r w:rsidRPr="00FF7624">
        <w:t>).</w:t>
      </w:r>
    </w:p>
    <w:p w:rsidR="00025561" w:rsidRPr="00FF7624" w:rsidRDefault="00B76DB5" w:rsidP="00025561">
      <w:pPr>
        <w:pStyle w:val="ASFKFigure"/>
      </w:pPr>
      <w:r w:rsidRPr="00FF7624">
        <w:rPr>
          <w:noProof/>
        </w:rPr>
        <w:drawing>
          <wp:inline distT="0" distB="0" distL="0" distR="0">
            <wp:extent cx="6172200" cy="2743200"/>
            <wp:effectExtent l="0" t="0" r="0" b="0"/>
            <wp:docPr id="254" name="Рисунок 2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72200" cy="2743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25" w:name="_Ref205267709"/>
      <w:bookmarkStart w:id="1226" w:name="_Toc126839356"/>
      <w:r w:rsidR="00607514">
        <w:rPr>
          <w:noProof/>
        </w:rPr>
        <w:t>188</w:t>
      </w:r>
      <w:bookmarkEnd w:id="1225"/>
      <w:r w:rsidRPr="00FF7624">
        <w:rPr>
          <w:noProof/>
        </w:rPr>
        <w:fldChar w:fldCharType="end"/>
      </w:r>
      <w:r w:rsidR="00025561" w:rsidRPr="00FF7624">
        <w:t xml:space="preserve">. </w:t>
      </w:r>
      <w:r w:rsidR="0035330C" w:rsidRPr="00FF7624">
        <w:t>Форма «Просмотр записи»</w:t>
      </w:r>
      <w:r w:rsidR="00025561" w:rsidRPr="00FF7624">
        <w:t xml:space="preserve"> (в блоке «Изменить на реквизиты»)</w:t>
      </w:r>
      <w:bookmarkEnd w:id="1226"/>
    </w:p>
    <w:p w:rsidR="00025561" w:rsidRPr="00FF7624" w:rsidRDefault="00036F21" w:rsidP="00025561">
      <w:pPr>
        <w:pStyle w:val="ASFKNormal"/>
      </w:pPr>
      <w:r w:rsidRPr="00FF7624">
        <w:t>ЭФ документа «Уведомление об уточнении вида и принадлежности платежей», закладки «Дополнительные атрибуты (3)» представлена н</w:t>
      </w:r>
      <w:r w:rsidR="00025561" w:rsidRPr="00FF7624">
        <w:t>а рисунке</w:t>
      </w:r>
      <w:r w:rsidRPr="00FF7624">
        <w:t> </w:t>
      </w:r>
      <w:r w:rsidR="00025561" w:rsidRPr="00FF7624">
        <w:fldChar w:fldCharType="begin"/>
      </w:r>
      <w:r w:rsidR="00025561" w:rsidRPr="00FF7624">
        <w:instrText xml:space="preserve"> REF _Ref205267725 \h  \* MERGEFORMAT </w:instrText>
      </w:r>
      <w:r w:rsidR="00025561" w:rsidRPr="00FF7624">
        <w:fldChar w:fldCharType="separate"/>
      </w:r>
      <w:r w:rsidR="00607514">
        <w:t>189</w:t>
      </w:r>
      <w:r w:rsidR="00025561" w:rsidRPr="00FF7624">
        <w:fldChar w:fldCharType="end"/>
      </w:r>
      <w:r w:rsidR="00025561" w:rsidRPr="00FF7624">
        <w:t>.</w:t>
      </w:r>
    </w:p>
    <w:p w:rsidR="00025561" w:rsidRPr="00FF7624" w:rsidRDefault="00B76DB5" w:rsidP="00025561">
      <w:pPr>
        <w:pStyle w:val="ASFKFigure"/>
      </w:pPr>
      <w:r w:rsidRPr="00FF7624">
        <w:rPr>
          <w:noProof/>
        </w:rPr>
        <w:lastRenderedPageBreak/>
        <w:drawing>
          <wp:inline distT="0" distB="0" distL="0" distR="0">
            <wp:extent cx="6096000" cy="3276600"/>
            <wp:effectExtent l="0" t="0" r="0" b="0"/>
            <wp:docPr id="255" name="Рисунок 2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27" w:name="_Ref205267725"/>
      <w:bookmarkStart w:id="1228" w:name="_Toc126839357"/>
      <w:r w:rsidR="00607514">
        <w:rPr>
          <w:noProof/>
        </w:rPr>
        <w:t>189</w:t>
      </w:r>
      <w:bookmarkEnd w:id="1227"/>
      <w:r w:rsidRPr="00FF7624">
        <w:rPr>
          <w:noProof/>
        </w:rPr>
        <w:fldChar w:fldCharType="end"/>
      </w:r>
      <w:r w:rsidR="00025561" w:rsidRPr="00FF7624">
        <w:t>. ЭФ документа «Уведомление об уточнении вида и принадлежности платежей</w:t>
      </w:r>
      <w:r w:rsidR="00B53076" w:rsidRPr="00FF7624">
        <w:t xml:space="preserve">», закладки </w:t>
      </w:r>
      <w:r w:rsidR="00025561" w:rsidRPr="00FF7624">
        <w:t>«Дополнительные атрибуты (3)»</w:t>
      </w:r>
      <w:bookmarkEnd w:id="1228"/>
    </w:p>
    <w:p w:rsidR="00025561" w:rsidRPr="00FF7624" w:rsidRDefault="00025561" w:rsidP="00025561">
      <w:pPr>
        <w:pStyle w:val="ASFKNormal"/>
      </w:pPr>
      <w:r w:rsidRPr="00FF7624">
        <w:t xml:space="preserve">Перечень полей </w:t>
      </w:r>
      <w:r w:rsidR="00542AC1" w:rsidRPr="00FF7624">
        <w:t xml:space="preserve">документа «Уведомление об уточнении вида и принадлежности платежа», </w:t>
      </w:r>
      <w:r w:rsidRPr="00FF7624">
        <w:t>закладки «Дополнительные атрибуты (3)» приведен в таблице</w:t>
      </w:r>
      <w:r w:rsidR="00036F21" w:rsidRPr="00FF7624">
        <w:t> </w:t>
      </w:r>
      <w:r w:rsidRPr="00FF7624">
        <w:fldChar w:fldCharType="begin"/>
      </w:r>
      <w:r w:rsidRPr="00FF7624">
        <w:instrText xml:space="preserve"> REF _Ref341438197 \h  \* MERGEFORMAT </w:instrText>
      </w:r>
      <w:r w:rsidRPr="00FF7624">
        <w:fldChar w:fldCharType="separate"/>
      </w:r>
      <w:r w:rsidR="00607514">
        <w:t>124</w:t>
      </w:r>
      <w:r w:rsidRPr="00FF7624">
        <w:fldChar w:fldCharType="end"/>
      </w:r>
      <w:r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229" w:name="_Ref341438197"/>
      <w:bookmarkStart w:id="1230" w:name="_Toc126838477"/>
      <w:r w:rsidR="00607514">
        <w:rPr>
          <w:noProof/>
        </w:rPr>
        <w:t>124</w:t>
      </w:r>
      <w:bookmarkEnd w:id="1229"/>
      <w:r w:rsidRPr="00FF7624">
        <w:rPr>
          <w:noProof/>
        </w:rPr>
        <w:fldChar w:fldCharType="end"/>
      </w:r>
      <w:r w:rsidR="00025561" w:rsidRPr="00FF7624">
        <w:t>. Описание полей документа «Уведомление об уточнении вида и принадлежности платежа</w:t>
      </w:r>
      <w:r w:rsidR="00B53076" w:rsidRPr="00FF7624">
        <w:t xml:space="preserve">», закладки </w:t>
      </w:r>
      <w:r w:rsidR="00025561" w:rsidRPr="00FF7624">
        <w:t>«Дополнительные атрибуты (3)»</w:t>
      </w:r>
      <w:bookmarkEnd w:id="1230"/>
    </w:p>
    <w:tbl>
      <w:tblPr>
        <w:tblStyle w:val="ASFKTable"/>
        <w:tblW w:w="5000" w:type="pct"/>
        <w:tblLook w:val="01E0" w:firstRow="1" w:lastRow="1" w:firstColumn="1" w:lastColumn="1" w:noHBand="0" w:noVBand="0"/>
      </w:tblPr>
      <w:tblGrid>
        <w:gridCol w:w="3414"/>
        <w:gridCol w:w="6214"/>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773" w:type="pct"/>
          </w:tcPr>
          <w:p w:rsidR="00025561" w:rsidRPr="00FF7624" w:rsidRDefault="00025561" w:rsidP="00025561">
            <w:pPr>
              <w:pStyle w:val="ASFKTableHead"/>
            </w:pPr>
            <w:r w:rsidRPr="00FF7624">
              <w:t>Наименование поля</w:t>
            </w:r>
          </w:p>
        </w:tc>
        <w:tc>
          <w:tcPr>
            <w:tcW w:w="3227"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«Сведения о регистрации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Регистрационный номер</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Дата регистрации</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«Статусы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Бизнес-статус</w:t>
            </w:r>
          </w:p>
        </w:tc>
        <w:tc>
          <w:tcPr>
            <w:tcW w:w="3227" w:type="pct"/>
          </w:tcPr>
          <w:p w:rsidR="00025561" w:rsidRPr="00FF7624" w:rsidRDefault="00025561" w:rsidP="00025561">
            <w:pPr>
              <w:pStyle w:val="ASFKTablenorm"/>
            </w:pPr>
            <w:r w:rsidRPr="00FF7624">
              <w:t>Код и наименование бизнес-статуса документа.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Статус передачи</w:t>
            </w:r>
          </w:p>
        </w:tc>
        <w:tc>
          <w:tcPr>
            <w:tcW w:w="3227" w:type="pct"/>
          </w:tcPr>
          <w:p w:rsidR="00025561" w:rsidRPr="00FF7624" w:rsidRDefault="00025561" w:rsidP="00025561">
            <w:pPr>
              <w:pStyle w:val="ASFKTablenorm"/>
            </w:pPr>
            <w:r w:rsidRPr="00FF7624">
              <w:t>Код и наименование статуса передачи.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Статус утверждения</w:t>
            </w:r>
          </w:p>
        </w:tc>
        <w:tc>
          <w:tcPr>
            <w:tcW w:w="3227" w:type="pct"/>
          </w:tcPr>
          <w:p w:rsidR="00025561" w:rsidRPr="00FF7624" w:rsidRDefault="00025561" w:rsidP="00025561">
            <w:pPr>
              <w:pStyle w:val="ASFKTablenorm"/>
            </w:pPr>
            <w:r w:rsidRPr="00FF7624">
              <w:t>Код и наименование статуса утверждения.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Руководитель (уполномоченное лицо): Должность</w:t>
            </w:r>
          </w:p>
        </w:tc>
        <w:tc>
          <w:tcPr>
            <w:tcW w:w="3227" w:type="pct"/>
          </w:tcPr>
          <w:p w:rsidR="00025561" w:rsidRPr="00FF7624" w:rsidRDefault="00025561" w:rsidP="00025561">
            <w:pPr>
              <w:pStyle w:val="ASFKTablenorm"/>
            </w:pPr>
            <w:r w:rsidRPr="00FF7624">
              <w:t>Заполняется автоматически при подписании ЭП данными подписанта.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Руководитель (уполномоченное лицо): Расшифровка подписи</w:t>
            </w:r>
          </w:p>
        </w:tc>
        <w:tc>
          <w:tcPr>
            <w:tcW w:w="3227" w:type="pct"/>
          </w:tcPr>
          <w:p w:rsidR="00025561" w:rsidRPr="00FF7624" w:rsidRDefault="00025561" w:rsidP="00025561">
            <w:pPr>
              <w:pStyle w:val="ASFKTablenorm"/>
            </w:pPr>
            <w:r w:rsidRPr="00FF7624">
              <w:t>Заполняется автоматически при подписании ЭП данными подписанта. Привязан справочник Сотрудников.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Ответственный исполнитель: Должность</w:t>
            </w:r>
          </w:p>
        </w:tc>
        <w:tc>
          <w:tcPr>
            <w:tcW w:w="3227" w:type="pct"/>
          </w:tcPr>
          <w:p w:rsidR="00025561" w:rsidRPr="00FF7624" w:rsidRDefault="00025561" w:rsidP="00025561">
            <w:pPr>
              <w:pStyle w:val="ASFKTablenorm"/>
            </w:pPr>
            <w:r w:rsidRPr="00FF7624">
              <w:t>Автоматически из справочника Сотрудников, соответственно полю «Расшифровка подписи исполнителя».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Ответственный исполнитель: Должность: Расшифровка подписи</w:t>
            </w:r>
          </w:p>
        </w:tc>
        <w:tc>
          <w:tcPr>
            <w:tcW w:w="3227" w:type="pct"/>
          </w:tcPr>
          <w:p w:rsidR="00025561" w:rsidRPr="00FF7624" w:rsidRDefault="00025561" w:rsidP="00025561">
            <w:pPr>
              <w:pStyle w:val="ASFKTablenorm"/>
            </w:pPr>
            <w:r w:rsidRPr="00FF7624">
              <w:t>Заполняется вручную. Привязан справочник Сотрудников.</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lastRenderedPageBreak/>
              <w:t>Ответственный исполнитель: Телефон</w:t>
            </w:r>
          </w:p>
        </w:tc>
        <w:tc>
          <w:tcPr>
            <w:tcW w:w="3227" w:type="pct"/>
          </w:tcPr>
          <w:p w:rsidR="00025561" w:rsidRPr="00FF7624" w:rsidRDefault="00025561" w:rsidP="00025561">
            <w:pPr>
              <w:pStyle w:val="ASFKTablenorm"/>
            </w:pPr>
            <w:r w:rsidRPr="00FF7624">
              <w:t>Автоматически из справочника Сотрудников, соответственно полю «Расшифровка подписи руководителя».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Дата</w:t>
            </w:r>
          </w:p>
        </w:tc>
        <w:tc>
          <w:tcPr>
            <w:tcW w:w="3227" w:type="pct"/>
          </w:tcPr>
          <w:p w:rsidR="00025561" w:rsidRPr="00FF7624" w:rsidRDefault="00025561" w:rsidP="00025561">
            <w:pPr>
              <w:pStyle w:val="ASFKTablenorm"/>
            </w:pPr>
            <w:r w:rsidRPr="00FF7624">
              <w:t>Дата подписания документа.</w:t>
            </w:r>
          </w:p>
          <w:p w:rsidR="00025561" w:rsidRPr="00FF7624" w:rsidRDefault="00025561" w:rsidP="00025561">
            <w:pPr>
              <w:pStyle w:val="ASFKTablenorm"/>
            </w:pPr>
            <w:r w:rsidRPr="00FF7624">
              <w:t>Заполняется автоматически при подписании ЭП данными подписанта. Привязан системный календарь.</w:t>
            </w:r>
          </w:p>
        </w:tc>
      </w:tr>
      <w:tr w:rsidR="00FF7003"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FF7003" w:rsidRPr="00FF7624" w:rsidRDefault="00FF7003" w:rsidP="00025561">
            <w:pPr>
              <w:pStyle w:val="ASFKTablenorm"/>
            </w:pPr>
            <w:r w:rsidRPr="00FF7624">
              <w:t>ФИО ответственного за конфиденциальность данных</w:t>
            </w:r>
          </w:p>
        </w:tc>
        <w:tc>
          <w:tcPr>
            <w:tcW w:w="3227" w:type="pct"/>
          </w:tcPr>
          <w:p w:rsidR="00F30E90" w:rsidRPr="00FF7624" w:rsidRDefault="00F30E90" w:rsidP="00F30E90">
            <w:pPr>
              <w:pStyle w:val="ASFKTablenorm"/>
            </w:pPr>
            <w:r w:rsidRPr="00FF7624">
              <w:t>Заполняется автоматически при подписании. Поле заполняется, если в поле «Уровень конфиденциальности» указано значение «1» или «0».</w:t>
            </w:r>
          </w:p>
          <w:p w:rsidR="00FF7003" w:rsidRPr="00FF7624" w:rsidRDefault="00F30E90" w:rsidP="00F30E90">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«Отметка ФК, органа ФК о принятии Уведомления об уточнении вида и принадлежности платежа»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Руководитель (уполномоченное лицо): Должность</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Руководитель (уполномоченное лицо): Расшифровка подписи</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Ответственный исполнитель: Должность</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773" w:type="pct"/>
          </w:tcPr>
          <w:p w:rsidR="00025561" w:rsidRPr="00FF7624" w:rsidRDefault="00025561" w:rsidP="00025561">
            <w:pPr>
              <w:pStyle w:val="ASFKTablenorm"/>
            </w:pPr>
            <w:r w:rsidRPr="00FF7624">
              <w:t>Ответственный исполнитель: Расшифровка подписи</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773" w:type="pct"/>
          </w:tcPr>
          <w:p w:rsidR="00025561" w:rsidRPr="00FF7624" w:rsidRDefault="00025561" w:rsidP="00025561">
            <w:pPr>
              <w:pStyle w:val="ASFKTablenorm"/>
            </w:pPr>
            <w:r w:rsidRPr="00FF7624">
              <w:t>Ответственный исполнитель: Телефон</w:t>
            </w:r>
          </w:p>
        </w:tc>
        <w:tc>
          <w:tcPr>
            <w:tcW w:w="3227" w:type="pct"/>
          </w:tcPr>
          <w:p w:rsidR="00025561" w:rsidRPr="00FF7624" w:rsidRDefault="00025561" w:rsidP="00025561">
            <w:pPr>
              <w:pStyle w:val="ASFKTablenorm"/>
            </w:pPr>
            <w:r w:rsidRPr="00FF7624">
              <w:t xml:space="preserve">Доставляется из </w:t>
            </w:r>
            <w:r w:rsidR="00676935" w:rsidRPr="00FF7624">
              <w:t>OEBS</w:t>
            </w:r>
            <w:r w:rsidRPr="00FF7624">
              <w:t>.</w:t>
            </w:r>
          </w:p>
        </w:tc>
      </w:tr>
    </w:tbl>
    <w:p w:rsidR="00025561" w:rsidRPr="00FF7624" w:rsidRDefault="00025561" w:rsidP="00025561">
      <w:pPr>
        <w:pStyle w:val="32"/>
      </w:pPr>
      <w:bookmarkStart w:id="1231" w:name="_Toc221011492"/>
      <w:bookmarkStart w:id="1232" w:name="_Toc221012193"/>
      <w:bookmarkStart w:id="1233" w:name="_Toc225934584"/>
      <w:bookmarkStart w:id="1234" w:name="_Toc232827316"/>
      <w:bookmarkStart w:id="1235" w:name="_Ref247440876"/>
      <w:bookmarkStart w:id="1236" w:name="_Ref304906254"/>
      <w:bookmarkStart w:id="1237" w:name="_Ref312856711"/>
      <w:bookmarkStart w:id="1238" w:name="_Ref314148153"/>
      <w:bookmarkStart w:id="1239" w:name="_Ref315359629"/>
      <w:bookmarkStart w:id="1240" w:name="_Ref359495783"/>
      <w:bookmarkStart w:id="1241" w:name="_Toc366152988"/>
      <w:bookmarkStart w:id="1242" w:name="_Ref366848759"/>
      <w:bookmarkStart w:id="1243" w:name="_Ref369874541"/>
      <w:bookmarkStart w:id="1244" w:name="_Ref370324783"/>
      <w:bookmarkStart w:id="1245" w:name="_Ref377485627"/>
      <w:bookmarkStart w:id="1246" w:name="_Ref378600576"/>
      <w:bookmarkStart w:id="1247" w:name="_Ref378786337"/>
      <w:bookmarkStart w:id="1248" w:name="_Ref383547913"/>
      <w:bookmarkStart w:id="1249" w:name="_Ref420675884"/>
      <w:bookmarkStart w:id="1250" w:name="_Toc422307638"/>
      <w:bookmarkStart w:id="1251" w:name="_Ref437541723"/>
      <w:bookmarkStart w:id="1252" w:name="_Ref474915029"/>
      <w:bookmarkStart w:id="1253" w:name="_Ref516666083"/>
      <w:bookmarkStart w:id="1254" w:name="_Ref2599911"/>
      <w:bookmarkStart w:id="1255" w:name="_Ref51626514"/>
      <w:bookmarkStart w:id="1256" w:name="_Ref68695137"/>
      <w:bookmarkStart w:id="1257" w:name="_Toc126839108"/>
      <w:bookmarkStart w:id="1258" w:name="_Toc221011489"/>
      <w:bookmarkStart w:id="1259" w:name="_Toc221012190"/>
      <w:bookmarkStart w:id="1260" w:name="_Toc225934581"/>
      <w:bookmarkEnd w:id="1153"/>
      <w:bookmarkEnd w:id="1154"/>
      <w:bookmarkEnd w:id="1155"/>
      <w:r w:rsidRPr="00FF7624">
        <w:t>Заявка на возврат</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rsidR="00025561" w:rsidRPr="00FF7624" w:rsidRDefault="00025561" w:rsidP="00025561">
      <w:pPr>
        <w:pStyle w:val="ASFKNormal"/>
      </w:pPr>
      <w:r w:rsidRPr="00FF7624">
        <w:t>В случае необходимости возврата излишне уплаченных средств плательщику АДБ (АИФ, ПБС, ФО) формирует документ «Заявка на возврат» и передает его в ТОФК по месту обслуживания.</w:t>
      </w:r>
    </w:p>
    <w:p w:rsidR="00025561" w:rsidRPr="00FF7624" w:rsidRDefault="00025561" w:rsidP="00025561">
      <w:pPr>
        <w:pStyle w:val="ASFKNormal"/>
      </w:pPr>
      <w:r w:rsidRPr="00FF7624">
        <w:t>АДБ (АИФ, ПБС, ФО), обслуживаемый в ОФК, передает документ в ОФК через АРМ СУФД в электронном или в бумажном виде:</w:t>
      </w:r>
    </w:p>
    <w:p w:rsidR="00025561" w:rsidRPr="00FF7624" w:rsidRDefault="0068617D" w:rsidP="00025561">
      <w:pPr>
        <w:pStyle w:val="ASFKListmark1"/>
      </w:pPr>
      <w:r w:rsidRPr="00FF7624">
        <w:t>д</w:t>
      </w:r>
      <w:r w:rsidR="00025561" w:rsidRPr="00FF7624">
        <w:t>окумент вводится на АРМ АДБ (АРМ П</w:t>
      </w:r>
      <w:r w:rsidRPr="00FF7624">
        <w:t>БС, АРМ ФО);</w:t>
      </w:r>
    </w:p>
    <w:p w:rsidR="00025561" w:rsidRPr="00FF7624" w:rsidRDefault="0068617D" w:rsidP="00025561">
      <w:pPr>
        <w:pStyle w:val="ASFKListmark1"/>
      </w:pPr>
      <w:r w:rsidRPr="00FF7624">
        <w:t>с</w:t>
      </w:r>
      <w:r w:rsidR="00025561" w:rsidRPr="00FF7624">
        <w:t xml:space="preserve"> АРМ АДБ (АРМ ПБС, АРМ ФО) документ доставляется на АРМ ОФК, либо вводится </w:t>
      </w:r>
      <w:r w:rsidRPr="00FF7624">
        <w:t>на АРМ ОФК с бумажного носителя;</w:t>
      </w:r>
    </w:p>
    <w:p w:rsidR="00025561" w:rsidRPr="00FF7624" w:rsidRDefault="0068617D" w:rsidP="00025561">
      <w:pPr>
        <w:pStyle w:val="ASFKListmark1"/>
      </w:pPr>
      <w:r w:rsidRPr="00FF7624">
        <w:t>с</w:t>
      </w:r>
      <w:r w:rsidR="00025561" w:rsidRPr="00FF7624">
        <w:t xml:space="preserve"> АРМ ОФК документ передается через транспорт СУФД в учетную систему УФК.</w:t>
      </w:r>
    </w:p>
    <w:p w:rsidR="00025561" w:rsidRPr="00FF7624" w:rsidRDefault="00025561" w:rsidP="00025561">
      <w:pPr>
        <w:pStyle w:val="ASFKNormal"/>
      </w:pPr>
      <w:r w:rsidRPr="00FF7624">
        <w:t>Для работы с документами «Заявка на возврат» следует перейти в пункт меню «Документы – Обработка и учет поступлений – Документы на возврат – Заявка на возврат». Откроется ЭФ списка документов, представленная на рисунке </w:t>
      </w:r>
      <w:r w:rsidRPr="00FF7624">
        <w:fldChar w:fldCharType="begin"/>
      </w:r>
      <w:r w:rsidRPr="00FF7624">
        <w:instrText xml:space="preserve"> REF _Ref220997960 \h  \* MERGEFORMAT </w:instrText>
      </w:r>
      <w:r w:rsidRPr="00FF7624">
        <w:fldChar w:fldCharType="separate"/>
      </w:r>
      <w:r w:rsidR="00607514">
        <w:t>190</w:t>
      </w:r>
      <w:r w:rsidRPr="00FF7624">
        <w:fldChar w:fldCharType="end"/>
      </w:r>
      <w:r w:rsidRPr="00FF7624">
        <w:t>.</w:t>
      </w:r>
    </w:p>
    <w:p w:rsidR="00025561" w:rsidRPr="00FF7624" w:rsidRDefault="00B76DB5" w:rsidP="00025561">
      <w:pPr>
        <w:pStyle w:val="ASFKFigure"/>
      </w:pPr>
      <w:r w:rsidRPr="00FF7624">
        <w:rPr>
          <w:noProof/>
        </w:rPr>
        <w:lastRenderedPageBreak/>
        <w:drawing>
          <wp:inline distT="0" distB="0" distL="0" distR="0">
            <wp:extent cx="6096000" cy="3505200"/>
            <wp:effectExtent l="0" t="0" r="0" b="0"/>
            <wp:docPr id="256" name="Рисунок 2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61" w:name="_Ref220997960"/>
      <w:bookmarkStart w:id="1262" w:name="_Toc126839358"/>
      <w:r w:rsidR="00607514">
        <w:rPr>
          <w:noProof/>
        </w:rPr>
        <w:t>190</w:t>
      </w:r>
      <w:bookmarkEnd w:id="1261"/>
      <w:r w:rsidRPr="00FF7624">
        <w:rPr>
          <w:noProof/>
        </w:rPr>
        <w:fldChar w:fldCharType="end"/>
      </w:r>
      <w:r w:rsidR="00025561" w:rsidRPr="00FF7624">
        <w:t>. ЭФ списка документов «Заявка на возврат»</w:t>
      </w:r>
      <w:bookmarkEnd w:id="1262"/>
    </w:p>
    <w:p w:rsidR="00025561" w:rsidRPr="00FF7624" w:rsidRDefault="00025561" w:rsidP="00025561">
      <w:pPr>
        <w:pStyle w:val="41"/>
      </w:pPr>
      <w:bookmarkStart w:id="1263" w:name="_Toc232827317"/>
      <w:r w:rsidRPr="00FF7624">
        <w:t>Доступные операции</w:t>
      </w:r>
      <w:bookmarkEnd w:id="1263"/>
    </w:p>
    <w:p w:rsidR="00025561" w:rsidRPr="00FF7624" w:rsidRDefault="001F34CC" w:rsidP="00025561">
      <w:pPr>
        <w:pStyle w:val="ASFKNormal"/>
      </w:pPr>
      <w:r w:rsidRPr="00FF7624">
        <w:t>На АРМ ОРФК доступны следующие операции над документом</w:t>
      </w:r>
      <w:r w:rsidR="00025561" w:rsidRPr="00FF7624">
        <w:t>:</w:t>
      </w:r>
    </w:p>
    <w:p w:rsidR="00025561" w:rsidRPr="00FF7624" w:rsidRDefault="00025561" w:rsidP="00025561">
      <w:pPr>
        <w:pStyle w:val="ASFKListmark1"/>
      </w:pPr>
      <w:r w:rsidRPr="00FF7624">
        <w:t>просмотр;</w:t>
      </w:r>
    </w:p>
    <w:p w:rsidR="00025561" w:rsidRPr="00FF7624" w:rsidRDefault="00025561" w:rsidP="00025561">
      <w:pPr>
        <w:pStyle w:val="ASFKListmark1"/>
      </w:pPr>
      <w:r w:rsidRPr="00FF7624">
        <w:t>печать;</w:t>
      </w:r>
    </w:p>
    <w:p w:rsidR="00025561" w:rsidRPr="00FF7624" w:rsidRDefault="00025561" w:rsidP="00025561">
      <w:pPr>
        <w:pStyle w:val="ASFKListmark1"/>
      </w:pPr>
      <w:r w:rsidRPr="00FF7624">
        <w:t>формирование и проверка ЭП;</w:t>
      </w:r>
    </w:p>
    <w:p w:rsidR="00025561" w:rsidRPr="00FF7624" w:rsidRDefault="00025561" w:rsidP="00025561">
      <w:pPr>
        <w:pStyle w:val="ASFKListmark1"/>
      </w:pPr>
      <w:r w:rsidRPr="00FF7624">
        <w:t xml:space="preserve">экспорт в </w:t>
      </w:r>
      <w:r w:rsidR="00676935" w:rsidRPr="00FF7624">
        <w:t>OEBS</w:t>
      </w:r>
      <w:r w:rsidRPr="00FF7624">
        <w:t>;</w:t>
      </w:r>
    </w:p>
    <w:p w:rsidR="00025561" w:rsidRPr="00FF7624" w:rsidRDefault="00025561" w:rsidP="00025561">
      <w:pPr>
        <w:pStyle w:val="ASFKListmark1"/>
      </w:pPr>
      <w:r w:rsidRPr="00FF7624">
        <w:t>отправка;</w:t>
      </w:r>
    </w:p>
    <w:p w:rsidR="00025561" w:rsidRPr="00FF7624" w:rsidRDefault="00025561" w:rsidP="00025561">
      <w:pPr>
        <w:pStyle w:val="ASFKListmark1"/>
      </w:pPr>
      <w:r w:rsidRPr="00FF7624">
        <w:t>отказ;</w:t>
      </w:r>
    </w:p>
    <w:p w:rsidR="00025561" w:rsidRPr="00FF7624" w:rsidRDefault="00025561" w:rsidP="00025561">
      <w:pPr>
        <w:pStyle w:val="ASFKListmark1"/>
      </w:pPr>
      <w:r w:rsidRPr="00FF7624">
        <w:t>откат статуса передачи.</w:t>
      </w:r>
    </w:p>
    <w:p w:rsidR="00025561" w:rsidRPr="00FF7624" w:rsidRDefault="00025561" w:rsidP="00025561">
      <w:pPr>
        <w:pStyle w:val="ASFKNormal"/>
      </w:pPr>
      <w:r w:rsidRPr="00FF7624">
        <w:t>Кнопка «Формирование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9500.УФК…S.E.</w:t>
      </w:r>
    </w:p>
    <w:p w:rsidR="00025561" w:rsidRPr="00FF7624" w:rsidRDefault="00025561" w:rsidP="00025561">
      <w:pPr>
        <w:pStyle w:val="ASFKNormal"/>
      </w:pPr>
      <w:r w:rsidRPr="00FF7624">
        <w:t>Кнопка «Проверка ЭП</w:t>
      </w:r>
      <w:r w:rsidR="00B818F3" w:rsidRPr="00FF7624">
        <w:t>»/«</w:t>
      </w:r>
      <w:r w:rsidRPr="00FF7624">
        <w:t xml:space="preserve">Подпись» доступна для документов, отправленных из </w:t>
      </w:r>
      <w:r w:rsidR="00676935" w:rsidRPr="00FF7624">
        <w:t>OEBS</w:t>
      </w:r>
      <w:r w:rsidRPr="00FF7624">
        <w:t>, маска отправителя которых содержит 9500.УФК…N.S.</w:t>
      </w:r>
    </w:p>
    <w:p w:rsidR="00025561" w:rsidRPr="00FF7624" w:rsidRDefault="00025561" w:rsidP="00025561">
      <w:pPr>
        <w:pStyle w:val="41"/>
      </w:pPr>
      <w:bookmarkStart w:id="1264" w:name="_Toc232827318"/>
      <w:bookmarkStart w:id="1265" w:name="_Ref403134203"/>
      <w:r w:rsidRPr="00FF7624">
        <w:t>Экранная форма документа</w:t>
      </w:r>
      <w:bookmarkEnd w:id="1264"/>
      <w:bookmarkEnd w:id="1265"/>
    </w:p>
    <w:p w:rsidR="00025561" w:rsidRPr="00FF7624" w:rsidRDefault="00025561" w:rsidP="00025561">
      <w:pPr>
        <w:pStyle w:val="ASFKNormal"/>
      </w:pPr>
      <w:r w:rsidRPr="00FF7624">
        <w:t>ЭФ документа «Заявка на возврат» представлена на рисунках </w:t>
      </w:r>
      <w:r w:rsidRPr="00FF7624">
        <w:fldChar w:fldCharType="begin"/>
      </w:r>
      <w:r w:rsidRPr="00FF7624">
        <w:instrText xml:space="preserve"> REF _Ref205102224 \h  \* MERGEFORMAT </w:instrText>
      </w:r>
      <w:r w:rsidRPr="00FF7624">
        <w:fldChar w:fldCharType="separate"/>
      </w:r>
      <w:r w:rsidR="00607514">
        <w:t>191</w:t>
      </w:r>
      <w:r w:rsidRPr="00FF7624">
        <w:fldChar w:fldCharType="end"/>
      </w:r>
      <w:r w:rsidRPr="00FF7624">
        <w:t xml:space="preserve"> и </w:t>
      </w:r>
      <w:r w:rsidRPr="00FF7624">
        <w:fldChar w:fldCharType="begin"/>
      </w:r>
      <w:r w:rsidRPr="00FF7624">
        <w:instrText xml:space="preserve"> REF _Ref205257943 \h  \* MERGEFORMAT </w:instrText>
      </w:r>
      <w:r w:rsidRPr="00FF7624">
        <w:fldChar w:fldCharType="separate"/>
      </w:r>
      <w:r w:rsidR="00607514">
        <w:t>192</w:t>
      </w:r>
      <w:r w:rsidRPr="00FF7624">
        <w:fldChar w:fldCharType="end"/>
      </w:r>
      <w:r w:rsidRPr="00FF7624">
        <w:t xml:space="preserve">. </w:t>
      </w:r>
      <w:r w:rsidR="00542AC1" w:rsidRPr="00FF7624">
        <w:t>Форма содержит следующие закладки</w:t>
      </w:r>
      <w:r w:rsidRPr="00FF7624">
        <w:t>:</w:t>
      </w:r>
    </w:p>
    <w:p w:rsidR="00025561" w:rsidRPr="00FF7624" w:rsidRDefault="00025561" w:rsidP="00025561">
      <w:pPr>
        <w:pStyle w:val="ASFKListmark1"/>
      </w:pPr>
      <w:r w:rsidRPr="00FF7624">
        <w:t>«Раздел 1, 2 (1)»;</w:t>
      </w:r>
    </w:p>
    <w:p w:rsidR="00025561" w:rsidRPr="00FF7624" w:rsidRDefault="00025561" w:rsidP="00025561">
      <w:pPr>
        <w:pStyle w:val="ASFKListmark1"/>
      </w:pPr>
      <w:r w:rsidRPr="00FF7624">
        <w:t>«Раздел 3 (2)»;</w:t>
      </w:r>
    </w:p>
    <w:p w:rsidR="00025561" w:rsidRPr="00FF7624" w:rsidRDefault="00025561" w:rsidP="00025561">
      <w:pPr>
        <w:pStyle w:val="ASFKListmark1"/>
      </w:pPr>
      <w:r w:rsidRPr="00FF7624">
        <w:t>«Системные атрибуты»;</w:t>
      </w:r>
    </w:p>
    <w:p w:rsidR="00025561" w:rsidRPr="00FF7624" w:rsidRDefault="00025561" w:rsidP="00025561">
      <w:pPr>
        <w:pStyle w:val="ASFKListmark1"/>
      </w:pPr>
      <w:r w:rsidRPr="00FF7624">
        <w:t>«Протоколы».</w:t>
      </w:r>
    </w:p>
    <w:p w:rsidR="00025561" w:rsidRPr="00FF7624" w:rsidRDefault="00135FD8" w:rsidP="00025561">
      <w:pPr>
        <w:pStyle w:val="ASFKFigure"/>
      </w:pPr>
      <w:r w:rsidRPr="00FF7624">
        <w:rPr>
          <w:noProof/>
        </w:rPr>
        <w:lastRenderedPageBreak/>
        <w:drawing>
          <wp:inline distT="0" distB="0" distL="0" distR="0">
            <wp:extent cx="6035040" cy="5120640"/>
            <wp:effectExtent l="0" t="0" r="3810" b="3810"/>
            <wp:docPr id="504" name="Рисунок 504"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035040" cy="5120640"/>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66" w:name="_Ref205102224"/>
      <w:bookmarkStart w:id="1267" w:name="_Toc126839359"/>
      <w:r w:rsidR="00607514">
        <w:rPr>
          <w:noProof/>
        </w:rPr>
        <w:t>191</w:t>
      </w:r>
      <w:bookmarkEnd w:id="1266"/>
      <w:r w:rsidRPr="00FF7624">
        <w:rPr>
          <w:noProof/>
        </w:rPr>
        <w:fldChar w:fldCharType="end"/>
      </w:r>
      <w:r w:rsidR="00025561" w:rsidRPr="00FF7624">
        <w:t xml:space="preserve">. ЭФ </w:t>
      </w:r>
      <w:r w:rsidR="004271B9" w:rsidRPr="00FF7624">
        <w:t xml:space="preserve">документа </w:t>
      </w:r>
      <w:r w:rsidR="00025561" w:rsidRPr="00FF7624">
        <w:t>«Заявка на возврат</w:t>
      </w:r>
      <w:r w:rsidR="00B53076" w:rsidRPr="00FF7624">
        <w:t xml:space="preserve">», закладки </w:t>
      </w:r>
      <w:r w:rsidR="00025561" w:rsidRPr="00FF7624">
        <w:t>«Раздел 1, 2 (1)»</w:t>
      </w:r>
      <w:bookmarkEnd w:id="1267"/>
    </w:p>
    <w:p w:rsidR="00025561" w:rsidRPr="00FF7624" w:rsidRDefault="00025561" w:rsidP="00025561">
      <w:pPr>
        <w:pStyle w:val="ASFKNormal"/>
      </w:pPr>
      <w:r w:rsidRPr="00FF7624">
        <w:t>Перечень полей документа «Заявка на возврат</w:t>
      </w:r>
      <w:r w:rsidR="00B53076" w:rsidRPr="00FF7624">
        <w:t xml:space="preserve">», закладки </w:t>
      </w:r>
      <w:r w:rsidRPr="00FF7624">
        <w:t>«Раздел 1,2 (1)» приведен в таблице</w:t>
      </w:r>
      <w:r w:rsidR="00036F21" w:rsidRPr="00FF7624">
        <w:t> </w:t>
      </w:r>
      <w:r w:rsidRPr="00FF7624">
        <w:fldChar w:fldCharType="begin"/>
      </w:r>
      <w:r w:rsidRPr="00FF7624">
        <w:instrText xml:space="preserve"> REF _Ref317609795 \h  \* MERGEFORMAT </w:instrText>
      </w:r>
      <w:r w:rsidRPr="00FF7624">
        <w:fldChar w:fldCharType="separate"/>
      </w:r>
      <w:r w:rsidR="00607514">
        <w:t>125</w:t>
      </w:r>
      <w:r w:rsidRPr="00FF7624">
        <w:fldChar w:fldCharType="end"/>
      </w:r>
      <w:r w:rsidRPr="00FF7624">
        <w:t>.</w:t>
      </w:r>
    </w:p>
    <w:bookmarkStart w:id="1268" w:name="_Ref246921635"/>
    <w:p w:rsidR="00025561" w:rsidRPr="00FF7624" w:rsidRDefault="00025561" w:rsidP="00025561">
      <w:pPr>
        <w:pStyle w:val="ASFKNameTable"/>
      </w:pPr>
      <w:r w:rsidRPr="00FF7624">
        <w:fldChar w:fldCharType="begin"/>
      </w:r>
      <w:r w:rsidRPr="00FF7624">
        <w:instrText xml:space="preserve"> SEQ Таблица \* ARABIC </w:instrText>
      </w:r>
      <w:r w:rsidRPr="00FF7624">
        <w:fldChar w:fldCharType="separate"/>
      </w:r>
      <w:bookmarkStart w:id="1269" w:name="_Ref317609795"/>
      <w:bookmarkStart w:id="1270" w:name="_Toc126838478"/>
      <w:r w:rsidR="00607514">
        <w:rPr>
          <w:noProof/>
        </w:rPr>
        <w:t>125</w:t>
      </w:r>
      <w:bookmarkEnd w:id="1269"/>
      <w:r w:rsidRPr="00FF7624">
        <w:fldChar w:fldCharType="end"/>
      </w:r>
      <w:r w:rsidRPr="00FF7624">
        <w:t xml:space="preserve">. Описание полей </w:t>
      </w:r>
      <w:bookmarkEnd w:id="1268"/>
      <w:r w:rsidR="00542AC1" w:rsidRPr="00FF7624">
        <w:t>документа «Заявка на возврат», закладки «Раздел 1,2 (1)</w:t>
      </w:r>
      <w:r w:rsidRPr="00FF7624">
        <w:t>»</w:t>
      </w:r>
      <w:bookmarkEnd w:id="1270"/>
    </w:p>
    <w:tbl>
      <w:tblPr>
        <w:tblStyle w:val="ASFKTable"/>
        <w:tblW w:w="5000" w:type="pct"/>
        <w:tblLook w:val="01E0" w:firstRow="1" w:lastRow="1" w:firstColumn="1" w:lastColumn="1" w:noHBand="0" w:noVBand="0"/>
      </w:tblPr>
      <w:tblGrid>
        <w:gridCol w:w="2233"/>
        <w:gridCol w:w="7395"/>
      </w:tblGrid>
      <w:tr w:rsidR="0002556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025561" w:rsidRPr="00FF7624" w:rsidRDefault="00025561" w:rsidP="00025561">
            <w:pPr>
              <w:pStyle w:val="ASFKTableHead"/>
            </w:pPr>
            <w:r w:rsidRPr="00FF7624">
              <w:t>Наименование поля</w:t>
            </w:r>
          </w:p>
        </w:tc>
        <w:tc>
          <w:tcPr>
            <w:tcW w:w="3863"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заявки</w:t>
            </w:r>
          </w:p>
        </w:tc>
        <w:tc>
          <w:tcPr>
            <w:tcW w:w="3863" w:type="pct"/>
          </w:tcPr>
          <w:p w:rsidR="00025561" w:rsidRPr="00FF7624" w:rsidRDefault="00025561" w:rsidP="00025561">
            <w:pPr>
              <w:pStyle w:val="ASFKTablenorm"/>
            </w:pPr>
            <w:r w:rsidRPr="00FF7624">
              <w:t>Номер заявки.</w:t>
            </w:r>
          </w:p>
          <w:p w:rsidR="00025561" w:rsidRPr="00FF7624" w:rsidRDefault="00025561" w:rsidP="00025561">
            <w:pPr>
              <w:pStyle w:val="ASFKTablenorm"/>
            </w:pPr>
            <w:r w:rsidRPr="00FF7624">
              <w:t>Вводится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 заявки</w:t>
            </w:r>
          </w:p>
        </w:tc>
        <w:tc>
          <w:tcPr>
            <w:tcW w:w="3863" w:type="pct"/>
          </w:tcPr>
          <w:p w:rsidR="00025561" w:rsidRPr="00FF7624" w:rsidRDefault="00025561" w:rsidP="00025561">
            <w:pPr>
              <w:pStyle w:val="ASFKTablenorm"/>
            </w:pPr>
            <w:r w:rsidRPr="00FF7624">
              <w:t>Дата заявки.</w:t>
            </w:r>
          </w:p>
          <w:p w:rsidR="00025561" w:rsidRPr="00FF7624" w:rsidRDefault="00025561" w:rsidP="00025561">
            <w:pPr>
              <w:pStyle w:val="ASFKTablenorm"/>
            </w:pPr>
            <w:r w:rsidRPr="00FF7624">
              <w:t>Автоматически устанавливается текущая дата.</w:t>
            </w:r>
          </w:p>
          <w:p w:rsidR="00025561" w:rsidRPr="00FF7624" w:rsidRDefault="00025561" w:rsidP="00025561">
            <w:pPr>
              <w:pStyle w:val="ASFKTablenorm"/>
            </w:pPr>
            <w:r w:rsidRPr="00FF7624">
              <w:t>Значение даты может быть выбрано с помощью системного календаря.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Ед. Изм.</w:t>
            </w:r>
          </w:p>
        </w:tc>
        <w:tc>
          <w:tcPr>
            <w:tcW w:w="3863" w:type="pct"/>
          </w:tcPr>
          <w:p w:rsidR="00025561" w:rsidRPr="00FF7624" w:rsidRDefault="00025561" w:rsidP="00025561">
            <w:pPr>
              <w:pStyle w:val="ASFKTablenorm"/>
            </w:pPr>
            <w:r w:rsidRPr="00FF7624">
              <w:t>Единица измерения.</w:t>
            </w:r>
          </w:p>
          <w:p w:rsidR="00025561" w:rsidRPr="00FF7624" w:rsidRDefault="00025561" w:rsidP="00025561">
            <w:pPr>
              <w:pStyle w:val="ASFKTablenorm"/>
            </w:pPr>
            <w:r w:rsidRPr="00FF7624">
              <w:t>По умолчанию установлено «Руб».</w:t>
            </w:r>
          </w:p>
          <w:p w:rsidR="00025561" w:rsidRPr="00FF7624" w:rsidRDefault="00025561" w:rsidP="00025561">
            <w:pPr>
              <w:pStyle w:val="ASFKTablenorm"/>
            </w:pPr>
            <w:r w:rsidRPr="00FF7624">
              <w:t>Поле закрыто на редактирование.</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Статус</w:t>
            </w:r>
          </w:p>
        </w:tc>
        <w:tc>
          <w:tcPr>
            <w:tcW w:w="3863" w:type="pct"/>
          </w:tcPr>
          <w:p w:rsidR="00025561" w:rsidRPr="00FF7624" w:rsidRDefault="00025561" w:rsidP="00025561">
            <w:pPr>
              <w:pStyle w:val="ASFKTablenorm"/>
            </w:pPr>
            <w:r w:rsidRPr="00FF7624">
              <w:t>Код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135FD8"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135FD8" w:rsidRPr="00FF7624" w:rsidRDefault="00135FD8" w:rsidP="00135FD8">
            <w:pPr>
              <w:pStyle w:val="ASFKTablenorm"/>
            </w:pPr>
            <w:r w:rsidRPr="00FF7624">
              <w:lastRenderedPageBreak/>
              <w:t>Уровень конфиденциальности</w:t>
            </w:r>
          </w:p>
        </w:tc>
        <w:tc>
          <w:tcPr>
            <w:tcW w:w="3863" w:type="pct"/>
          </w:tcPr>
          <w:p w:rsidR="00135FD8" w:rsidRPr="00FF7624" w:rsidRDefault="00135FD8" w:rsidP="00135FD8">
            <w:pPr>
              <w:pStyle w:val="ASFKTablenorm"/>
            </w:pPr>
            <w:r w:rsidRPr="00FF7624">
              <w:t>Заполняется пользователем вручную. По умолчанию пустое значение.</w:t>
            </w:r>
          </w:p>
          <w:p w:rsidR="00135FD8" w:rsidRPr="00FF7624" w:rsidRDefault="00135FD8" w:rsidP="00135FD8">
            <w:pPr>
              <w:pStyle w:val="ASFKTablenorm"/>
            </w:pPr>
            <w:r w:rsidRPr="00FF7624">
              <w:t>Поле заполняется значением «1» (</w:t>
            </w:r>
            <w:r w:rsidR="003F7023" w:rsidRPr="00FF7624">
              <w:t>ДСП</w:t>
            </w:r>
            <w:r w:rsidRPr="00FF7624">
              <w:t>) или «0» (не секретно) при указании:</w:t>
            </w:r>
          </w:p>
          <w:p w:rsidR="00135FD8" w:rsidRPr="00FF7624" w:rsidRDefault="00135FD8" w:rsidP="00135FD8">
            <w:pPr>
              <w:pStyle w:val="ASFKTableListMark"/>
            </w:pPr>
            <w:r w:rsidRPr="00FF7624">
              <w:t>лицевого счета клиента с признаком обслуживания в ЗК;</w:t>
            </w:r>
          </w:p>
          <w:p w:rsidR="00135FD8" w:rsidRPr="00FF7624" w:rsidRDefault="00135FD8" w:rsidP="00135FD8">
            <w:pPr>
              <w:pStyle w:val="ASFKTableListMark"/>
            </w:pPr>
            <w:r w:rsidRPr="00FF7624">
              <w:t>кода по Сводному реестру, для которого в справочнике СР присутствует поле «Признак контура» со значением «S» (закрытый);</w:t>
            </w:r>
          </w:p>
          <w:p w:rsidR="00135FD8" w:rsidRPr="00FF7624" w:rsidRDefault="00135FD8" w:rsidP="00135FD8">
            <w:pPr>
              <w:pStyle w:val="ASFKTableListMark"/>
            </w:pPr>
            <w:r w:rsidRPr="00FF7624">
              <w:t>вместо наименования указан код организации по СР.</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«Раздел 1, 2 (1)</w:t>
            </w:r>
            <w:r w:rsidR="007B31DE"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ПБС/АД/АИФ</w:t>
            </w:r>
          </w:p>
        </w:tc>
        <w:tc>
          <w:tcPr>
            <w:tcW w:w="3863" w:type="pct"/>
          </w:tcPr>
          <w:p w:rsidR="00025561" w:rsidRPr="00FF7624" w:rsidRDefault="00025561" w:rsidP="00025561">
            <w:pPr>
              <w:pStyle w:val="ASFKTablenorm"/>
            </w:pPr>
            <w:r w:rsidRPr="00FF7624">
              <w:t>Наименование ПБС (АД, АИФ).</w:t>
            </w:r>
          </w:p>
          <w:p w:rsidR="003040B6" w:rsidRPr="00FF7624" w:rsidRDefault="003040B6" w:rsidP="003040B6">
            <w:pPr>
              <w:pStyle w:val="ASFKTablenorm"/>
            </w:pPr>
            <w:r w:rsidRPr="00FF7624">
              <w:t xml:space="preserve">Если </w:t>
            </w:r>
            <w:r w:rsidR="00615B05" w:rsidRPr="00FF7624">
              <w:t>«</w:t>
            </w:r>
            <w:r w:rsidRPr="00FF7624">
              <w:t>Код по СР</w:t>
            </w:r>
            <w:r w:rsidR="00615B05" w:rsidRPr="00FF7624">
              <w:t>»</w:t>
            </w:r>
            <w:r w:rsidRPr="00FF7624">
              <w:t xml:space="preserve"> заполнена, то поле заполняется из полного наименования записи СР, найденной по коду = </w:t>
            </w:r>
            <w:r w:rsidR="00615B05" w:rsidRPr="00FF7624">
              <w:t>«</w:t>
            </w:r>
            <w:r w:rsidRPr="00FF7624">
              <w:t>Код по СР</w:t>
            </w:r>
            <w:r w:rsidR="00615B05" w:rsidRPr="00FF7624">
              <w:t>»</w:t>
            </w:r>
            <w:r w:rsidRPr="00FF7624">
              <w:t xml:space="preserve">. </w:t>
            </w:r>
          </w:p>
          <w:p w:rsidR="003040B6" w:rsidRPr="00FF7624" w:rsidRDefault="003040B6" w:rsidP="003040B6">
            <w:pPr>
              <w:pStyle w:val="ASFKTablenorm"/>
            </w:pPr>
            <w:r w:rsidRPr="00FF7624">
              <w:t>Иначе поле заполняется полным</w:t>
            </w:r>
            <w:r w:rsidR="00D51B07" w:rsidRPr="00FF7624">
              <w:t xml:space="preserve"> </w:t>
            </w:r>
            <w:r w:rsidRPr="00FF7624">
              <w:t xml:space="preserve">наименованием из справочника РУБП/ПУБП/НУБП по константам </w:t>
            </w:r>
            <w:r w:rsidR="00615B05" w:rsidRPr="00FF7624">
              <w:t>«</w:t>
            </w:r>
            <w:r w:rsidRPr="00FF7624">
              <w:t>Код собственного БУ</w:t>
            </w:r>
            <w:r w:rsidR="00615B05" w:rsidRPr="00FF7624">
              <w:t>»</w:t>
            </w:r>
            <w:r w:rsidRPr="00FF7624">
              <w:t xml:space="preserve"> и </w:t>
            </w:r>
            <w:r w:rsidR="00615B05" w:rsidRPr="00FF7624">
              <w:t>«</w:t>
            </w:r>
            <w:r w:rsidRPr="00FF7624">
              <w:t>Код бюджета</w:t>
            </w:r>
            <w:r w:rsidR="00615B05" w:rsidRPr="00FF7624">
              <w:t>»</w:t>
            </w:r>
            <w:r w:rsidRPr="00FF7624">
              <w:t>.</w:t>
            </w:r>
          </w:p>
          <w:p w:rsidR="00025561" w:rsidRPr="00FF7624" w:rsidRDefault="003040B6" w:rsidP="003040B6">
            <w:pPr>
              <w:pStyle w:val="ASFKTablenorm"/>
            </w:pPr>
            <w:r w:rsidRPr="00FF7624">
              <w:t>Для ОФК off-line заполняется вручную.</w:t>
            </w:r>
          </w:p>
        </w:tc>
      </w:tr>
      <w:tr w:rsidR="003040B6"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040B6" w:rsidRPr="00FF7624" w:rsidRDefault="003040B6" w:rsidP="00025561">
            <w:pPr>
              <w:pStyle w:val="ASFKTablenorm"/>
            </w:pPr>
            <w:r w:rsidRPr="00FF7624">
              <w:t>ГРБС/ГАДБ/ГАИФ</w:t>
            </w:r>
          </w:p>
        </w:tc>
        <w:tc>
          <w:tcPr>
            <w:tcW w:w="3863" w:type="pct"/>
          </w:tcPr>
          <w:p w:rsidR="003040B6" w:rsidRPr="00FF7624" w:rsidRDefault="003040B6" w:rsidP="003040B6">
            <w:pPr>
              <w:pStyle w:val="ASFKTablenorm"/>
            </w:pPr>
            <w:r w:rsidRPr="00FF7624">
              <w:t xml:space="preserve">Наименование ГРБС (ГАДБ, ГАИФ) по справочнику ведомств. </w:t>
            </w:r>
          </w:p>
          <w:p w:rsidR="003040B6" w:rsidRPr="00FF7624" w:rsidRDefault="003040B6" w:rsidP="003040B6">
            <w:pPr>
              <w:pStyle w:val="ASFKTablenorm"/>
            </w:pPr>
            <w:r w:rsidRPr="00FF7624">
              <w:t>Подтягивается по коду главы и бюджету из справочника Ведомств, из поля «Полное наименование». Может быть изменено вручную.</w:t>
            </w:r>
          </w:p>
          <w:p w:rsidR="003040B6" w:rsidRPr="00FF7624" w:rsidRDefault="003040B6" w:rsidP="00D80079">
            <w:pPr>
              <w:pStyle w:val="ASFKTableListNum"/>
              <w:numPr>
                <w:ilvl w:val="0"/>
                <w:numId w:val="34"/>
              </w:numPr>
            </w:pPr>
            <w:r w:rsidRPr="00FF7624">
              <w:t>При значении поля «Переход на СР» = 1.</w:t>
            </w:r>
          </w:p>
          <w:p w:rsidR="003040B6" w:rsidRPr="00FF7624" w:rsidRDefault="003040B6" w:rsidP="003040B6">
            <w:pPr>
              <w:pStyle w:val="ASFKTablenorm"/>
            </w:pPr>
            <w:r w:rsidRPr="00FF7624">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rsidR="003040B6" w:rsidRPr="00FF7624" w:rsidRDefault="003040B6" w:rsidP="003040B6">
            <w:pPr>
              <w:pStyle w:val="ASFKTablenorm"/>
            </w:pPr>
            <w:r w:rsidRPr="00FF7624">
              <w:t xml:space="preserve">В СР находится актуальная запись по </w:t>
            </w:r>
            <w:r w:rsidR="00615B05" w:rsidRPr="00FF7624">
              <w:t>«</w:t>
            </w:r>
            <w:r w:rsidRPr="00FF7624">
              <w:t>Код собственного БУ</w:t>
            </w:r>
            <w:r w:rsidR="00615B05" w:rsidRPr="00FF7624">
              <w:t>»</w:t>
            </w:r>
            <w:r w:rsidRPr="00FF7624">
              <w:t xml:space="preserve"> и </w:t>
            </w:r>
            <w:r w:rsidR="00615B05" w:rsidRPr="00FF7624">
              <w:t>«</w:t>
            </w:r>
            <w:r w:rsidRPr="00FF7624">
              <w:t>Код бюджета</w:t>
            </w:r>
            <w:r w:rsidR="00615B05" w:rsidRPr="00FF7624">
              <w:t>»</w:t>
            </w:r>
            <w:r w:rsidRPr="00FF7624">
              <w:t>.</w:t>
            </w:r>
          </w:p>
          <w:p w:rsidR="003040B6" w:rsidRPr="00FF7624" w:rsidRDefault="003040B6" w:rsidP="003040B6">
            <w:pPr>
              <w:pStyle w:val="ASFKTableListNum"/>
            </w:pPr>
            <w:r w:rsidRPr="00FF7624">
              <w:t>При значении поля «Переход на СР» = 0.</w:t>
            </w:r>
          </w:p>
          <w:p w:rsidR="003040B6" w:rsidRPr="00FF7624" w:rsidRDefault="003040B6" w:rsidP="003040B6">
            <w:pPr>
              <w:pStyle w:val="ASFKTablenorm"/>
            </w:pPr>
            <w:r w:rsidRPr="00FF7624">
              <w:t>Заполняется</w:t>
            </w:r>
            <w:r w:rsidR="00D51B07" w:rsidRPr="00FF7624">
              <w:t xml:space="preserve"> </w:t>
            </w:r>
            <w:r w:rsidRPr="00FF7624">
              <w:t xml:space="preserve">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w:t>
            </w:r>
          </w:p>
          <w:p w:rsidR="003040B6" w:rsidRPr="00FF7624" w:rsidRDefault="003040B6" w:rsidP="003040B6">
            <w:pPr>
              <w:pStyle w:val="ASFKTablenorm"/>
            </w:pPr>
            <w:r w:rsidRPr="00FF7624">
              <w:t>Для ТГВБФ – вручную указывается наименование органа управления территориальным государственным внебюджетным фондом, в ведении которого находится клиент, формирующий платежный документ.</w:t>
            </w:r>
          </w:p>
          <w:p w:rsidR="003040B6" w:rsidRPr="00FF7624" w:rsidRDefault="003040B6" w:rsidP="003040B6">
            <w:pPr>
              <w:pStyle w:val="ASFKTablenorm"/>
            </w:pPr>
            <w:r w:rsidRPr="00FF7624">
              <w:t>Для ГВБФ – вручную указывается наименование органа управления государственным внебюджетным фондом, в ведении которого находится клиент, формирующий платежный документ.</w:t>
            </w:r>
          </w:p>
          <w:p w:rsidR="003040B6" w:rsidRPr="00FF7624" w:rsidRDefault="003040B6" w:rsidP="006831AF">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bookmarkStart w:id="1271" w:name="_Hlk315355729"/>
            <w:r w:rsidRPr="00FF7624">
              <w:t>Наименование бюджета</w:t>
            </w:r>
            <w:bookmarkEnd w:id="1271"/>
          </w:p>
        </w:tc>
        <w:tc>
          <w:tcPr>
            <w:tcW w:w="3863" w:type="pct"/>
          </w:tcPr>
          <w:p w:rsidR="00025561" w:rsidRPr="00FF7624" w:rsidRDefault="00025561" w:rsidP="00025561">
            <w:pPr>
              <w:pStyle w:val="ASFKTablenorm"/>
            </w:pPr>
            <w:r w:rsidRPr="00FF7624">
              <w:t>При вводе Заявки от АУ/БУ – не заполняется.</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Финансовый орган</w:t>
            </w:r>
          </w:p>
        </w:tc>
        <w:tc>
          <w:tcPr>
            <w:tcW w:w="3863" w:type="pct"/>
          </w:tcPr>
          <w:p w:rsidR="00025561" w:rsidRPr="00FF7624" w:rsidRDefault="00025561" w:rsidP="00025561">
            <w:pPr>
              <w:pStyle w:val="ASFKTablenorm"/>
            </w:pPr>
            <w:r w:rsidRPr="00FF7624">
              <w:t>Наименование ФО по справочнику Финорганов.</w:t>
            </w:r>
          </w:p>
          <w:p w:rsidR="00025561" w:rsidRPr="00FF7624" w:rsidRDefault="00025561" w:rsidP="00025561">
            <w:pPr>
              <w:pStyle w:val="ASFKTablenorm"/>
            </w:pPr>
            <w:r w:rsidRPr="00FF7624">
              <w:t>Значение поля заполняется автоматически по бюджету из справочника «</w:t>
            </w:r>
            <w:r w:rsidR="00D92AF6" w:rsidRPr="00FF7624">
              <w:t>Фин. орган</w:t>
            </w:r>
            <w:r w:rsidRPr="00FF7624">
              <w:t>ов».</w:t>
            </w:r>
          </w:p>
          <w:p w:rsidR="00025561" w:rsidRPr="00FF7624" w:rsidRDefault="00025561" w:rsidP="00025561">
            <w:pPr>
              <w:pStyle w:val="ASFKTablenorm"/>
            </w:pPr>
            <w:r w:rsidRPr="00FF7624">
              <w:t>Значение может быт введено вручную или из справочника «Финансовые органы».</w:t>
            </w:r>
          </w:p>
          <w:p w:rsidR="00025561" w:rsidRPr="00FF7624" w:rsidRDefault="00025561" w:rsidP="00025561">
            <w:pPr>
              <w:pStyle w:val="ASFKTablenorm"/>
            </w:pPr>
            <w:r w:rsidRPr="00FF7624">
              <w:t>При вводе Заявки от АУ/БУ – не заполняется.</w:t>
            </w:r>
          </w:p>
          <w:p w:rsidR="00025561" w:rsidRPr="00FF7624" w:rsidRDefault="00025561" w:rsidP="00025561">
            <w:pPr>
              <w:pStyle w:val="ASFKTablenorm"/>
            </w:pPr>
            <w:r w:rsidRPr="00FF7624">
              <w:t>Поле не заполняется для ТГВБВ и ГВБФ.</w:t>
            </w:r>
          </w:p>
          <w:p w:rsidR="00025561" w:rsidRPr="00FF7624" w:rsidRDefault="00025561" w:rsidP="00025561">
            <w:pPr>
              <w:pStyle w:val="ASFKTablenorm"/>
            </w:pPr>
            <w:r w:rsidRPr="00FF7624">
              <w:lastRenderedPageBreak/>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По ОКПО</w:t>
            </w:r>
          </w:p>
        </w:tc>
        <w:tc>
          <w:tcPr>
            <w:tcW w:w="3863" w:type="pct"/>
          </w:tcPr>
          <w:p w:rsidR="00025561" w:rsidRPr="00FF7624" w:rsidRDefault="00025561" w:rsidP="00025561">
            <w:pPr>
              <w:pStyle w:val="ASFKTablenorm"/>
            </w:pPr>
            <w:r w:rsidRPr="00FF7624">
              <w:t>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справочника «Финансовые органы».</w:t>
            </w:r>
          </w:p>
          <w:p w:rsidR="00025561" w:rsidRPr="00FF7624" w:rsidRDefault="00025561" w:rsidP="00F429D6">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Наименование органа Федерального казначейства</w:t>
            </w:r>
          </w:p>
        </w:tc>
        <w:tc>
          <w:tcPr>
            <w:tcW w:w="3863" w:type="pct"/>
          </w:tcPr>
          <w:p w:rsidR="00025561" w:rsidRPr="00FF7624" w:rsidRDefault="00025561" w:rsidP="00025561">
            <w:pPr>
              <w:pStyle w:val="ASFKTablenorm"/>
            </w:pPr>
            <w:r w:rsidRPr="00FF7624">
              <w:t>Наименование ТОФК по КОФК.</w:t>
            </w:r>
          </w:p>
          <w:p w:rsidR="00025561" w:rsidRPr="00FF7624" w:rsidRDefault="00025561" w:rsidP="00025561">
            <w:pPr>
              <w:pStyle w:val="ASFKTablenorm"/>
            </w:pPr>
            <w:r w:rsidRPr="00FF7624">
              <w:t>Заполняется автоматически по коду КОФК из справочника Органов ФК.</w:t>
            </w:r>
          </w:p>
          <w:p w:rsidR="00025561" w:rsidRPr="00FF7624" w:rsidRDefault="00025561" w:rsidP="00025561">
            <w:pPr>
              <w:pStyle w:val="ASFKTablenorm"/>
            </w:pPr>
            <w:r w:rsidRPr="00FF7624">
              <w:t>Может быть изменено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Дата</w:t>
            </w:r>
          </w:p>
        </w:tc>
        <w:tc>
          <w:tcPr>
            <w:tcW w:w="3863" w:type="pct"/>
          </w:tcPr>
          <w:p w:rsidR="00025561" w:rsidRPr="00FF7624" w:rsidRDefault="00025561" w:rsidP="00025561">
            <w:pPr>
              <w:pStyle w:val="ASFKTablenorm"/>
            </w:pPr>
            <w:r w:rsidRPr="00FF7624">
              <w:t>Текущая операционная дата.</w:t>
            </w:r>
          </w:p>
          <w:p w:rsidR="00025561" w:rsidRPr="00FF7624" w:rsidRDefault="00025561" w:rsidP="00025561">
            <w:pPr>
              <w:pStyle w:val="ASFKTablenorm"/>
            </w:pPr>
            <w:r w:rsidRPr="00FF7624">
              <w:t>Заполняется автоматически по дате заголовка документа.</w:t>
            </w:r>
          </w:p>
          <w:p w:rsidR="00025561" w:rsidRPr="00FF7624" w:rsidRDefault="00025561" w:rsidP="00025561">
            <w:pPr>
              <w:pStyle w:val="ASFKTablenorm"/>
            </w:pPr>
            <w:r w:rsidRPr="00FF7624">
              <w:t>Закрыто на редактирование.</w:t>
            </w:r>
          </w:p>
        </w:tc>
      </w:tr>
      <w:tr w:rsidR="003040B6"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040B6" w:rsidRPr="00FF7624" w:rsidRDefault="003040B6" w:rsidP="00025561">
            <w:pPr>
              <w:pStyle w:val="ASFKTablenorm"/>
            </w:pPr>
            <w:r w:rsidRPr="00FF7624">
              <w:t>Код по Сводному реестру</w:t>
            </w:r>
          </w:p>
        </w:tc>
        <w:tc>
          <w:tcPr>
            <w:tcW w:w="3863" w:type="pct"/>
          </w:tcPr>
          <w:p w:rsidR="003040B6" w:rsidRPr="00FF7624" w:rsidRDefault="003040B6" w:rsidP="003040B6">
            <w:pPr>
              <w:pStyle w:val="ASFKTablenorm"/>
            </w:pPr>
            <w:r w:rsidRPr="00FF7624">
              <w:t xml:space="preserve">Код ПБС (АД, АИФ) по Сводному реестру. </w:t>
            </w:r>
          </w:p>
          <w:p w:rsidR="003040B6" w:rsidRPr="00FF7624" w:rsidRDefault="003040B6" w:rsidP="003040B6">
            <w:pPr>
              <w:pStyle w:val="ASFKTablenorm"/>
            </w:pPr>
            <w:r w:rsidRPr="00FF7624">
              <w:t>При смене лицевого счета перезаполняется из справочника Лицевых счетов (только для ФБ).</w:t>
            </w:r>
          </w:p>
          <w:p w:rsidR="003040B6" w:rsidRPr="00FF7624" w:rsidRDefault="003040B6" w:rsidP="003040B6">
            <w:pPr>
              <w:pStyle w:val="ASFKTablenorm"/>
            </w:pPr>
            <w:r w:rsidRPr="00FF7624">
              <w:t xml:space="preserve">При выборе значения кода клиента автоматически заполняется/перезаполняется поле «Наименование клиента» и наоборот. </w:t>
            </w:r>
          </w:p>
          <w:p w:rsidR="003040B6" w:rsidRPr="00FF7624" w:rsidRDefault="003040B6" w:rsidP="003040B6">
            <w:pPr>
              <w:pStyle w:val="ASFKTablenorm"/>
            </w:pPr>
            <w:r w:rsidRPr="00FF7624">
              <w:t>Выбор осуществляется:</w:t>
            </w:r>
          </w:p>
          <w:p w:rsidR="003040B6" w:rsidRPr="00FF7624" w:rsidRDefault="003040B6" w:rsidP="00D80079">
            <w:pPr>
              <w:pStyle w:val="ASFKTableListNum"/>
              <w:numPr>
                <w:ilvl w:val="0"/>
                <w:numId w:val="35"/>
              </w:numPr>
            </w:pPr>
            <w:r w:rsidRPr="00FF7624">
              <w:t xml:space="preserve">До даты завершения перехода на СР: </w:t>
            </w:r>
          </w:p>
          <w:p w:rsidR="003040B6" w:rsidRPr="00FF7624" w:rsidRDefault="003040B6" w:rsidP="003040B6">
            <w:pPr>
              <w:pStyle w:val="ASFKTablenorm"/>
            </w:pPr>
            <w:r w:rsidRPr="00FF7624">
              <w:t>Из справочника СРРПБС (поле «РУБП»), отфильтрованного по бюджету и Коду главы.</w:t>
            </w:r>
          </w:p>
          <w:p w:rsidR="003040B6" w:rsidRPr="00FF7624" w:rsidRDefault="003040B6" w:rsidP="003040B6">
            <w:pPr>
              <w:pStyle w:val="ASFKTableListNum"/>
            </w:pPr>
            <w:r w:rsidRPr="00FF7624">
              <w:t xml:space="preserve">После даты завершения перехода на СР: </w:t>
            </w:r>
          </w:p>
          <w:p w:rsidR="003040B6" w:rsidRPr="00FF7624" w:rsidRDefault="003040B6" w:rsidP="003040B6">
            <w:pPr>
              <w:pStyle w:val="ASFKTablenorm"/>
            </w:pPr>
            <w:r w:rsidRPr="00FF7624">
              <w:t>Из справочника СР (поле «Код»), отфильтрованного по бюджету и Коду главы.</w:t>
            </w:r>
          </w:p>
          <w:p w:rsidR="003040B6" w:rsidRPr="00FF7624" w:rsidRDefault="003040B6" w:rsidP="003040B6">
            <w:pPr>
              <w:pStyle w:val="ASFKTableListNum"/>
            </w:pPr>
            <w:r w:rsidRPr="00FF7624">
              <w:t>Если бюджет не ФБ и Дата НПА наступила независимо от перехода на СР (поле не очищается).</w:t>
            </w:r>
          </w:p>
          <w:p w:rsidR="003040B6" w:rsidRPr="00FF7624" w:rsidRDefault="003040B6" w:rsidP="003040B6">
            <w:pPr>
              <w:pStyle w:val="ASFKTablenorm"/>
            </w:pPr>
            <w:r w:rsidRPr="00FF7624">
              <w:t>Доступ к справочникам:</w:t>
            </w:r>
          </w:p>
          <w:p w:rsidR="003040B6" w:rsidRPr="00FF7624" w:rsidRDefault="003040B6" w:rsidP="00D80079">
            <w:pPr>
              <w:pStyle w:val="ASFKTableListNum"/>
              <w:numPr>
                <w:ilvl w:val="0"/>
                <w:numId w:val="36"/>
              </w:numPr>
            </w:pPr>
            <w:r w:rsidRPr="00FF7624">
              <w:t>СРРПБС: если поле переход на СР = 0.</w:t>
            </w:r>
          </w:p>
          <w:p w:rsidR="003040B6" w:rsidRPr="00FF7624" w:rsidRDefault="003040B6" w:rsidP="003040B6">
            <w:pPr>
              <w:pStyle w:val="ASFKTableListNum"/>
            </w:pPr>
            <w:r w:rsidRPr="00FF7624">
              <w:t>СР, если поле Переход на СР = 1.</w:t>
            </w:r>
          </w:p>
          <w:p w:rsidR="003040B6" w:rsidRPr="00FF7624" w:rsidRDefault="003040B6" w:rsidP="003040B6">
            <w:pPr>
              <w:pStyle w:val="ASFKTablenorm"/>
            </w:pPr>
            <w:r w:rsidRPr="00FF7624">
              <w:t>Может быть изменено вручную.</w:t>
            </w:r>
          </w:p>
          <w:p w:rsidR="003040B6" w:rsidRPr="00FF7624" w:rsidRDefault="003040B6" w:rsidP="003040B6">
            <w:pPr>
              <w:pStyle w:val="ASFKTablenorm"/>
            </w:pPr>
            <w:r w:rsidRPr="00FF7624">
              <w:t>До даты завершения перехода на СР: Для АУ/БУ не заполняется, при выборе значения из справочника НУБП заполняется только поле «Наименование клиента», поле «Код по Сводному реестру» не заполняется.</w:t>
            </w:r>
          </w:p>
          <w:p w:rsidR="003040B6" w:rsidRPr="00FF7624" w:rsidRDefault="003040B6" w:rsidP="003040B6">
            <w:pPr>
              <w:pStyle w:val="ASFKTablenorm"/>
            </w:pPr>
            <w:r w:rsidRPr="00FF7624">
              <w:t>Не заполняется при вводе ТГВБФ и ГВБФ.</w:t>
            </w:r>
          </w:p>
          <w:p w:rsidR="003040B6" w:rsidRPr="00FF7624" w:rsidRDefault="003040B6" w:rsidP="003040B6">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ИНН</w:t>
            </w:r>
          </w:p>
        </w:tc>
        <w:tc>
          <w:tcPr>
            <w:tcW w:w="3863" w:type="pct"/>
          </w:tcPr>
          <w:p w:rsidR="00025561" w:rsidRPr="00FF7624" w:rsidRDefault="00025561" w:rsidP="00025561">
            <w:pPr>
              <w:pStyle w:val="ASFKTablenorm"/>
            </w:pPr>
            <w:r w:rsidRPr="00FF7624">
              <w:t>ИНН ПБС (АД, АИФ).</w:t>
            </w:r>
          </w:p>
          <w:p w:rsidR="00025561" w:rsidRPr="00FF7624" w:rsidRDefault="00025561" w:rsidP="00025561">
            <w:pPr>
              <w:pStyle w:val="ASFKTablenorm"/>
            </w:pPr>
            <w:r w:rsidRPr="00FF7624">
              <w:t>Поле заполняется автоматически после заполнения поля «По сводному реестру» из справочника СРРПБС.</w:t>
            </w:r>
          </w:p>
          <w:p w:rsidR="00025561" w:rsidRPr="00FF7624" w:rsidRDefault="00025561" w:rsidP="00025561">
            <w:pPr>
              <w:pStyle w:val="ASFKTablenorm"/>
            </w:pPr>
            <w:r w:rsidRPr="00FF7624">
              <w:t>На АРМ НУБП заполняется автоматически после заполнения поля «ПБС/АД/АИФ» из поля «ИНН» группы полей «Юридическое дело» справочника НУБП.</w:t>
            </w:r>
          </w:p>
          <w:p w:rsidR="00025561" w:rsidRPr="00FF7624" w:rsidRDefault="00025561" w:rsidP="00025561">
            <w:pPr>
              <w:pStyle w:val="ASFKTablenorm"/>
            </w:pPr>
            <w:r w:rsidRPr="00FF7624">
              <w:t>Может быть изменено вручную.</w:t>
            </w:r>
          </w:p>
          <w:p w:rsidR="00025561" w:rsidRPr="00FF7624" w:rsidRDefault="00025561" w:rsidP="00025561">
            <w:pPr>
              <w:pStyle w:val="ASFKTablenorm"/>
            </w:pPr>
            <w:r w:rsidRPr="00FF7624">
              <w:t xml:space="preserve">Если значение поля «Переход на СР» = 1, то автозаполнение необходимо осуществлять по справочнику «Реестр участников бюджетного процесса, а </w:t>
            </w:r>
            <w:r w:rsidRPr="00FF7624">
              <w:lastRenderedPageBreak/>
              <w:t>также юридических лиц, не являющихся участниками бюджетного процесса».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КПП</w:t>
            </w:r>
          </w:p>
        </w:tc>
        <w:tc>
          <w:tcPr>
            <w:tcW w:w="3863" w:type="pct"/>
          </w:tcPr>
          <w:p w:rsidR="00025561" w:rsidRPr="00FF7624" w:rsidRDefault="00025561" w:rsidP="00025561">
            <w:pPr>
              <w:pStyle w:val="ASFKTablenorm"/>
            </w:pPr>
            <w:r w:rsidRPr="00FF7624">
              <w:t>КПП ПБС (АД, АИФ).</w:t>
            </w:r>
          </w:p>
          <w:p w:rsidR="00025561" w:rsidRPr="00FF7624" w:rsidRDefault="00025561" w:rsidP="00025561">
            <w:pPr>
              <w:pStyle w:val="ASFKTablenorm"/>
            </w:pPr>
            <w:r w:rsidRPr="00FF7624">
              <w:t>Заполняется автоматически после заполнения поля «ИНН» из справочника СРРПБС.</w:t>
            </w:r>
          </w:p>
          <w:p w:rsidR="00025561" w:rsidRPr="00FF7624" w:rsidRDefault="00025561" w:rsidP="00025561">
            <w:pPr>
              <w:pStyle w:val="ASFKTablenorm"/>
            </w:pPr>
            <w:r w:rsidRPr="00FF7624">
              <w:t>На АРМ НУБП заполняется автоматически после заполнения поля «ПБС/АД/АИФ» из поля «КПП» группы полей «Юридическое дело» справочника НУБП.</w:t>
            </w:r>
          </w:p>
          <w:p w:rsidR="00025561" w:rsidRPr="00FF7624" w:rsidRDefault="00025561" w:rsidP="00025561">
            <w:pPr>
              <w:pStyle w:val="ASFKTablenorm"/>
            </w:pPr>
            <w:r w:rsidRPr="00FF7624">
              <w:t>Может быть изменено вручную.</w:t>
            </w:r>
          </w:p>
          <w:p w:rsidR="00025561" w:rsidRPr="00FF7624" w:rsidRDefault="00025561" w:rsidP="00025561">
            <w:pPr>
              <w:pStyle w:val="ASFKTablenorm"/>
            </w:pPr>
            <w:r w:rsidRPr="00FF7624">
              <w:t>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 лицевого счета</w:t>
            </w:r>
          </w:p>
        </w:tc>
        <w:tc>
          <w:tcPr>
            <w:tcW w:w="3863" w:type="pct"/>
          </w:tcPr>
          <w:p w:rsidR="00025561" w:rsidRPr="00FF7624" w:rsidRDefault="00025561" w:rsidP="00025561">
            <w:pPr>
              <w:pStyle w:val="ASFKTablenorm"/>
            </w:pPr>
            <w:r w:rsidRPr="00FF7624">
              <w:t>Номер лицевого счета ПБС (АД, АИФ).</w:t>
            </w:r>
          </w:p>
          <w:p w:rsidR="00025561" w:rsidRPr="00FF7624" w:rsidRDefault="00025561" w:rsidP="00025561">
            <w:pPr>
              <w:pStyle w:val="ASFKTablenorm"/>
            </w:pPr>
            <w:r w:rsidRPr="00FF7624">
              <w:t xml:space="preserve">Заполняется автоматически по системной константе </w:t>
            </w:r>
            <w:r w:rsidR="00615B05" w:rsidRPr="00FF7624">
              <w:t>«</w:t>
            </w:r>
            <w:r w:rsidR="002D4573" w:rsidRPr="00FF7624">
              <w:t>Код собственного БУ</w:t>
            </w:r>
            <w:r w:rsidR="00615B05" w:rsidRPr="00FF7624">
              <w:t>»</w:t>
            </w:r>
            <w:r w:rsidRPr="00FF7624">
              <w:t xml:space="preserve"> и соответствующему типу лицевого счета: для ТОАП с кодом типа «04» (или «08», или «09»), для ПБС- «03» (или «08, или «09», или 14), для ФО</w:t>
            </w:r>
            <w:r w:rsidR="00444A78" w:rsidRPr="00FF7624">
              <w:t xml:space="preserve"> – </w:t>
            </w:r>
            <w:r w:rsidRPr="00FF7624">
              <w:t>«02», для БУ – «20», «21» или «22», для АУ – «31». Если счетов найдено несколько, то выдать на экран окно выбор из справочника со всеми найденными счетами.</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Может быть отредактирован вручную или выбором из справочника «Информация о ЛС».</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Глава по БК</w:t>
            </w:r>
          </w:p>
        </w:tc>
        <w:tc>
          <w:tcPr>
            <w:tcW w:w="3863" w:type="pct"/>
          </w:tcPr>
          <w:p w:rsidR="00025561" w:rsidRPr="00FF7624" w:rsidRDefault="00025561" w:rsidP="00025561">
            <w:pPr>
              <w:pStyle w:val="ASFKTablenorm"/>
            </w:pPr>
            <w:r w:rsidRPr="00FF7624">
              <w:t>По умолчанию – «</w:t>
            </w:r>
            <w:r w:rsidR="002D4573" w:rsidRPr="00FF7624">
              <w:t>Собственный код ведомства</w:t>
            </w:r>
            <w:r w:rsidRPr="00FF7624">
              <w:t>» из системной константы.</w:t>
            </w:r>
          </w:p>
          <w:p w:rsidR="00025561" w:rsidRPr="00FF7624" w:rsidRDefault="00025561" w:rsidP="00025561">
            <w:pPr>
              <w:pStyle w:val="ASFKTablenorm"/>
            </w:pPr>
            <w:r w:rsidRPr="00FF7624">
              <w:t>Привязан справочник Ведомств.</w:t>
            </w:r>
          </w:p>
          <w:p w:rsidR="00025561" w:rsidRPr="00FF7624" w:rsidRDefault="00025561" w:rsidP="00025561">
            <w:pPr>
              <w:pStyle w:val="ASFKTablenorm"/>
            </w:pPr>
            <w:r w:rsidRPr="00FF7624">
              <w:t>При вводе Заявки от АУ/БУ Глава по БК не заполняется.</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По КОФК</w:t>
            </w:r>
          </w:p>
        </w:tc>
        <w:tc>
          <w:tcPr>
            <w:tcW w:w="3863" w:type="pct"/>
          </w:tcPr>
          <w:p w:rsidR="00025561" w:rsidRPr="00FF7624" w:rsidRDefault="00025561" w:rsidP="00025561">
            <w:pPr>
              <w:pStyle w:val="ASFKTablenorm"/>
            </w:pPr>
            <w:r w:rsidRPr="00FF7624">
              <w:t>Код ТОФК по КОФК.</w:t>
            </w:r>
          </w:p>
          <w:p w:rsidR="00025561" w:rsidRPr="00FF7624" w:rsidRDefault="00025561" w:rsidP="00025561">
            <w:pPr>
              <w:pStyle w:val="ASFKTablenorm"/>
            </w:pPr>
            <w:r w:rsidRPr="00FF7624">
              <w:t>Проверяется уровень значения константы «</w:t>
            </w:r>
            <w:r w:rsidR="002D4573" w:rsidRPr="00FF7624">
              <w:t>Код собственног</w:t>
            </w:r>
            <w:r w:rsidR="00615B05" w:rsidRPr="00FF7624">
              <w:t>о ТОФК</w:t>
            </w:r>
            <w:r w:rsidRPr="00FF7624">
              <w:t>». Если уровень = ОФК, то по умолчанию проставляется значение константы «</w:t>
            </w:r>
            <w:r w:rsidR="002D4573" w:rsidRPr="00FF7624">
              <w:t>Код вышестоящего ТОФК</w:t>
            </w:r>
            <w:r w:rsidRPr="00FF7624">
              <w:t>», равный уровню УФК; если уровень константы равен УФК и выше, то по умолчанию проставляется значение «</w:t>
            </w:r>
            <w:r w:rsidR="002D4573" w:rsidRPr="00FF7624">
              <w:t>Код собственного ТОФК</w:t>
            </w:r>
            <w:r w:rsidRPr="00FF7624">
              <w:t>».</w:t>
            </w:r>
          </w:p>
          <w:p w:rsidR="00025561" w:rsidRPr="00FF7624" w:rsidRDefault="00025561" w:rsidP="00025561">
            <w:pPr>
              <w:pStyle w:val="ASFKTablenorm"/>
            </w:pPr>
            <w:r w:rsidRPr="00FF7624">
              <w:t>Привязан справочник органов ФК.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Причина отказа</w:t>
            </w:r>
          </w:p>
        </w:tc>
        <w:tc>
          <w:tcPr>
            <w:tcW w:w="3863" w:type="pct"/>
          </w:tcPr>
          <w:p w:rsidR="00025561" w:rsidRPr="00FF7624" w:rsidRDefault="00025561" w:rsidP="00025561">
            <w:pPr>
              <w:pStyle w:val="ASFKTablenorm"/>
            </w:pPr>
            <w:r w:rsidRPr="00FF7624">
              <w:t>Причина отказа ФО.</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объекта по ФАИП</w:t>
            </w:r>
          </w:p>
        </w:tc>
        <w:tc>
          <w:tcPr>
            <w:tcW w:w="3863" w:type="pct"/>
          </w:tcPr>
          <w:p w:rsidR="00025561" w:rsidRPr="00FF7624" w:rsidRDefault="00025561" w:rsidP="00025561">
            <w:pPr>
              <w:pStyle w:val="ASFKTablenorm"/>
            </w:pPr>
            <w:r w:rsidRPr="00FF7624">
              <w:t>Заполняется вручную/из справочника ФАИП.</w:t>
            </w:r>
          </w:p>
          <w:p w:rsidR="00E91701" w:rsidRPr="00FF7624" w:rsidRDefault="00E91701" w:rsidP="00E91701">
            <w:pPr>
              <w:pStyle w:val="ASFKTablenorm"/>
            </w:pPr>
            <w:r w:rsidRPr="00FF7624">
              <w:t xml:space="preserve">Для выбора из справочника доступны все записи, у которых признак актуальности указан «Да» и значение поля «Дата с» </w:t>
            </w:r>
            <w:r w:rsidR="00615B05" w:rsidRPr="00FF7624">
              <w:t>меньше или равна</w:t>
            </w:r>
            <w:r w:rsidRPr="00FF7624">
              <w:t xml:space="preserve"> дате документа, если указан ЛС с кодом 21, 31 или 41. Иначе, для выбора из справочника доступны только актуальные записи на дату документа.</w:t>
            </w:r>
          </w:p>
          <w:p w:rsidR="00025561" w:rsidRPr="00FF7624" w:rsidRDefault="00E91701" w:rsidP="00025561">
            <w:pPr>
              <w:pStyle w:val="ASFKTablenorm"/>
            </w:pPr>
            <w:r w:rsidRPr="00FF7624">
              <w:lastRenderedPageBreak/>
              <w:t xml:space="preserve">Для всех документов, за исключением документов по </w:t>
            </w:r>
            <w:r w:rsidRPr="00FF7624">
              <w:rPr>
                <w:rStyle w:val="ASFKReporterror"/>
              </w:rPr>
              <w:t>л/с с кодом</w:t>
            </w:r>
            <w:r w:rsidRPr="00FF7624">
              <w:t xml:space="preserve"> 20, 21, 22, 30, 31, 32, 41, добавлен</w:t>
            </w:r>
            <w:r w:rsidR="00A66F74" w:rsidRPr="00FF7624">
              <w:t xml:space="preserve"> </w:t>
            </w:r>
            <w:r w:rsidRPr="00FF7624">
              <w:t>выбор значений из справочника «Перечень кодов мероприятий по информатизации».</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5561" w:rsidRPr="00FF7624" w:rsidRDefault="00025561" w:rsidP="00025561">
            <w:pPr>
              <w:pStyle w:val="ASFKTablenorm"/>
            </w:pPr>
            <w:r w:rsidRPr="00FF7624">
              <w:lastRenderedPageBreak/>
              <w:t>Закладка «Раздел 1, 2 (1)</w:t>
            </w:r>
            <w:r w:rsidR="007B31DE" w:rsidRPr="00FF7624">
              <w:t>», группа полей «</w:t>
            </w:r>
            <w:r w:rsidRPr="00FF7624">
              <w:t>Раздел 1. Реквизиты документа»</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БК</w:t>
            </w:r>
          </w:p>
        </w:tc>
        <w:tc>
          <w:tcPr>
            <w:tcW w:w="3863" w:type="pct"/>
          </w:tcPr>
          <w:p w:rsidR="00025561" w:rsidRPr="00FF7624" w:rsidRDefault="00025561" w:rsidP="00025561">
            <w:pPr>
              <w:pStyle w:val="ASFKTablenorm"/>
            </w:pPr>
            <w:r w:rsidRPr="00FF7624">
              <w:t>Вручную из справочника КБК.</w:t>
            </w:r>
          </w:p>
          <w:p w:rsidR="00025561" w:rsidRPr="00FF7624" w:rsidRDefault="00025561" w:rsidP="00025561">
            <w:pPr>
              <w:pStyle w:val="ASFKTablenorm"/>
            </w:pPr>
            <w:r w:rsidRPr="00FF7624">
              <w:t>Доступны значения с типом: «10», «20», «21», «31», «32».</w:t>
            </w:r>
          </w:p>
          <w:p w:rsidR="00025561" w:rsidRPr="00FF7624" w:rsidRDefault="00025561" w:rsidP="00025561">
            <w:pPr>
              <w:pStyle w:val="ASFKTablenorm"/>
            </w:pPr>
            <w:r w:rsidRPr="00FF7624">
              <w:t>При вводе заявки от АУ/БУ в поле «КБК» указывается: с 1 по 17 знаки – «0», с 18 по 20 – КОСГУ (КОСГУ – значение соответствующее справочнику «Экономическая классификация»).</w:t>
            </w:r>
          </w:p>
          <w:p w:rsidR="00025561" w:rsidRPr="00FF7624" w:rsidRDefault="00025561" w:rsidP="00025561">
            <w:pPr>
              <w:pStyle w:val="ASFKTablenorm"/>
            </w:pPr>
            <w:r w:rsidRPr="00FF7624">
              <w:t>Для ОФК off-line заполняется вручную.</w:t>
            </w:r>
          </w:p>
          <w:p w:rsidR="000112C8" w:rsidRPr="00FF7624" w:rsidRDefault="000112C8" w:rsidP="000112C8">
            <w:pPr>
              <w:pStyle w:val="ASFKTablenorm"/>
            </w:pPr>
            <w:r w:rsidRPr="00FF7624">
              <w:t>Поле не заполняется, в случае если в поле «Номер лицевого счета» заголовочной части указан лс с кодом 30.</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Вид средств для осуществления возврата</w:t>
            </w:r>
          </w:p>
        </w:tc>
        <w:tc>
          <w:tcPr>
            <w:tcW w:w="3863" w:type="pct"/>
          </w:tcPr>
          <w:p w:rsidR="00025561" w:rsidRPr="00FF7624" w:rsidRDefault="00025561" w:rsidP="00025561">
            <w:pPr>
              <w:pStyle w:val="ASFKTablenorm"/>
            </w:pPr>
            <w:r w:rsidRPr="00FF7624">
              <w:t>Может быть изменено пользователем вручную или выбором из справочника «Источники финансирования». Список значений, доступных для выбора пользователем ограничен следующими кодами: 10, 11, 20, 21, 30, 40, 70, 80, 90.</w:t>
            </w:r>
          </w:p>
          <w:p w:rsidR="00025561" w:rsidRPr="00FF7624" w:rsidRDefault="00025561" w:rsidP="00025561">
            <w:pPr>
              <w:pStyle w:val="ASFKTablenorm"/>
            </w:pPr>
            <w:r w:rsidRPr="00FF7624">
              <w:t>Для ОФК off-line заполняется вручную, а при вводе документа от БУ значение проставляется автоматически: 20 типу ЛС соответствует код 80</w:t>
            </w:r>
            <w:r w:rsidR="00444A78" w:rsidRPr="00FF7624">
              <w:t xml:space="preserve"> – </w:t>
            </w:r>
            <w:r w:rsidRPr="00FF7624">
              <w:t>Средства юридических лиц; 21 типу ЛС соответствует код 90</w:t>
            </w:r>
            <w:r w:rsidR="00444A78" w:rsidRPr="00FF7624">
              <w:t xml:space="preserve"> – </w:t>
            </w:r>
            <w:r w:rsidRPr="00FF7624">
              <w:t>Средства юридических лиц, 22 типу ЛС соответствует код 70</w:t>
            </w:r>
            <w:r w:rsidR="00444A78" w:rsidRPr="00FF7624">
              <w:t xml:space="preserve"> – </w:t>
            </w:r>
            <w:r w:rsidRPr="00FF7624">
              <w:t>Средства юридических лиц.</w:t>
            </w:r>
          </w:p>
          <w:p w:rsidR="00025561" w:rsidRPr="00FF7624" w:rsidRDefault="00025561" w:rsidP="00025561">
            <w:pPr>
              <w:pStyle w:val="ASFKTablenorm"/>
            </w:pPr>
            <w:r w:rsidRPr="00FF7624">
              <w:t>31, 41 типам ЛС соответствует код 40 – Средства юридических лиц, если в записи справочника НУБП, соответствующей коду из системной константы «Код собственного БУ», в поле «Тип клиента» указано «НУБП», либо код 90 – Средства юридических лиц, если тип – «АУ».</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по ОКТМО</w:t>
            </w:r>
          </w:p>
        </w:tc>
        <w:tc>
          <w:tcPr>
            <w:tcW w:w="3863" w:type="pct"/>
          </w:tcPr>
          <w:p w:rsidR="00025561" w:rsidRPr="00FF7624" w:rsidRDefault="00025561" w:rsidP="00025561">
            <w:pPr>
              <w:pStyle w:val="ASFKTablenorm"/>
            </w:pPr>
            <w:r w:rsidRPr="00FF7624">
              <w:t>Заполняется вручную.</w:t>
            </w:r>
          </w:p>
          <w:p w:rsidR="00025561" w:rsidRPr="00FF7624" w:rsidRDefault="00025561" w:rsidP="00025561">
            <w:pPr>
              <w:pStyle w:val="ASFKTablenorm"/>
            </w:pPr>
            <w:r w:rsidRPr="00FF7624">
              <w:t>Привязан справочник ОКТМО.</w:t>
            </w:r>
          </w:p>
          <w:p w:rsidR="00025561" w:rsidRPr="00FF7624" w:rsidRDefault="00025561" w:rsidP="00025561">
            <w:pPr>
              <w:pStyle w:val="ASFKTablenorm"/>
            </w:pPr>
            <w:r w:rsidRPr="00FF7624">
              <w:t>Для ОФК off-line заполняется вручную.</w:t>
            </w:r>
          </w:p>
          <w:p w:rsidR="00025561" w:rsidRPr="00FF7624" w:rsidRDefault="00025561" w:rsidP="00025561">
            <w:pPr>
              <w:pStyle w:val="ASFKTablenorm"/>
            </w:pPr>
            <w:r w:rsidRPr="00FF7624">
              <w:t>Поле заполняется только при формировании АД.</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 в валюте, в которой должен быть произведен возврат</w:t>
            </w:r>
          </w:p>
        </w:tc>
        <w:tc>
          <w:tcPr>
            <w:tcW w:w="3863" w:type="pct"/>
          </w:tcPr>
          <w:p w:rsidR="00025561" w:rsidRPr="00FF7624" w:rsidRDefault="00025561" w:rsidP="00025561">
            <w:pPr>
              <w:pStyle w:val="ASFKTablenorm"/>
            </w:pPr>
            <w:r w:rsidRPr="00FF7624">
              <w:t>Значение атрибута «Сумма» документа, на основании которого создан документ «Заявка на возврат».</w:t>
            </w:r>
          </w:p>
          <w:p w:rsidR="00025561" w:rsidRPr="00FF7624" w:rsidRDefault="00F12B0C" w:rsidP="00025561">
            <w:pPr>
              <w:pStyle w:val="ASFKTablenorm"/>
            </w:pPr>
            <w:r w:rsidRPr="00FF7624">
              <w:t>Сумма в валюте, необходимая для осуществления возврата.</w:t>
            </w:r>
          </w:p>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Код валюты по ОКВ</w:t>
            </w:r>
          </w:p>
        </w:tc>
        <w:tc>
          <w:tcPr>
            <w:tcW w:w="3863" w:type="pct"/>
          </w:tcPr>
          <w:p w:rsidR="00025561" w:rsidRPr="00FF7624" w:rsidRDefault="00025561" w:rsidP="00025561">
            <w:pPr>
              <w:pStyle w:val="ASFKTablenorm"/>
            </w:pPr>
            <w:r w:rsidRPr="00FF7624">
              <w:t>Код валюты по общероссийскому классификатору валют.</w:t>
            </w:r>
          </w:p>
          <w:p w:rsidR="00025561" w:rsidRPr="00FF7624" w:rsidRDefault="00025561" w:rsidP="00025561">
            <w:pPr>
              <w:pStyle w:val="ASFKTablenorm"/>
            </w:pPr>
            <w:r w:rsidRPr="00FF7624">
              <w:t>По умолчанию – «643».</w:t>
            </w:r>
          </w:p>
          <w:p w:rsidR="00025561" w:rsidRPr="00FF7624" w:rsidRDefault="00025561" w:rsidP="00025561">
            <w:pPr>
              <w:pStyle w:val="ASFKTablenorm"/>
            </w:pPr>
            <w:r w:rsidRPr="00FF7624">
              <w:t>Привязан справочник валют (подтягивается цифровой код валюты).</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Сумма в рублях</w:t>
            </w:r>
          </w:p>
        </w:tc>
        <w:tc>
          <w:tcPr>
            <w:tcW w:w="3863" w:type="pct"/>
          </w:tcPr>
          <w:p w:rsidR="00025561" w:rsidRPr="00FF7624" w:rsidRDefault="00025561" w:rsidP="00025561">
            <w:pPr>
              <w:pStyle w:val="ASFKTablenorm"/>
            </w:pPr>
            <w:r w:rsidRPr="00FF7624">
              <w:t>Сумма в рублях.</w:t>
            </w:r>
          </w:p>
          <w:p w:rsidR="00025561" w:rsidRPr="00FF7624" w:rsidRDefault="00025561" w:rsidP="00025561">
            <w:pPr>
              <w:pStyle w:val="ASFKTablenorm"/>
            </w:pPr>
            <w:r w:rsidRPr="00FF7624">
              <w:t>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Очередность платежа</w:t>
            </w:r>
          </w:p>
        </w:tc>
        <w:tc>
          <w:tcPr>
            <w:tcW w:w="3863" w:type="pct"/>
          </w:tcPr>
          <w:p w:rsidR="00025561" w:rsidRPr="00FF7624" w:rsidRDefault="00025561" w:rsidP="00025561">
            <w:pPr>
              <w:pStyle w:val="ASFKTablenorm"/>
            </w:pPr>
            <w:r w:rsidRPr="00FF7624">
              <w:t>Очередность платежа.</w:t>
            </w:r>
          </w:p>
          <w:p w:rsidR="00025561" w:rsidRPr="00FF7624" w:rsidRDefault="00025561" w:rsidP="00025561">
            <w:pPr>
              <w:pStyle w:val="ASFKTablenorm"/>
            </w:pPr>
            <w:r w:rsidRPr="00FF7624">
              <w:t xml:space="preserve">Значение по умолчанию «5». </w:t>
            </w:r>
          </w:p>
          <w:p w:rsidR="00025561" w:rsidRPr="00FF7624" w:rsidRDefault="00025561" w:rsidP="00025561">
            <w:pPr>
              <w:pStyle w:val="ASFKTablenorm"/>
            </w:pPr>
            <w:r w:rsidRPr="00FF7624">
              <w:t>Может быть изменено пользователем выбором из выпадающего списка: 1, 2, 3, 4, 5.</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Вид платежа</w:t>
            </w:r>
          </w:p>
        </w:tc>
        <w:tc>
          <w:tcPr>
            <w:tcW w:w="3863" w:type="pct"/>
          </w:tcPr>
          <w:p w:rsidR="00025561" w:rsidRPr="00FF7624" w:rsidRDefault="00025561" w:rsidP="00025561">
            <w:pPr>
              <w:pStyle w:val="ASFKTablenorm"/>
            </w:pPr>
            <w:r w:rsidRPr="00FF7624">
              <w:t xml:space="preserve">Вид платежа. </w:t>
            </w:r>
          </w:p>
          <w:p w:rsidR="00025561" w:rsidRPr="00FF7624" w:rsidRDefault="00025561" w:rsidP="00025561">
            <w:pPr>
              <w:pStyle w:val="ASFKTablenorm"/>
            </w:pPr>
            <w:r w:rsidRPr="00FF7624">
              <w:t>Для пользователя на статусе «Черновик» доступны значения «»,</w:t>
            </w:r>
          </w:p>
          <w:p w:rsidR="00025561" w:rsidRPr="00FF7624" w:rsidRDefault="00025561" w:rsidP="00025561">
            <w:pPr>
              <w:pStyle w:val="ASFKTablenorm"/>
            </w:pPr>
            <w:r w:rsidRPr="00FF7624">
              <w:lastRenderedPageBreak/>
              <w:t>«срочно».</w:t>
            </w:r>
          </w:p>
          <w:p w:rsidR="00025561" w:rsidRPr="00FF7624" w:rsidRDefault="00025561" w:rsidP="00025561">
            <w:pPr>
              <w:pStyle w:val="ASFKTablenorm"/>
            </w:pPr>
            <w:r w:rsidRPr="00FF7624">
              <w:t>По умолчанию проставляется пустое значение «».</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lastRenderedPageBreak/>
              <w:t>Назначение платежа (примечание)</w:t>
            </w:r>
          </w:p>
        </w:tc>
        <w:tc>
          <w:tcPr>
            <w:tcW w:w="3863" w:type="pct"/>
          </w:tcPr>
          <w:p w:rsidR="00025561" w:rsidRPr="00FF7624" w:rsidRDefault="00025561" w:rsidP="00025561">
            <w:pPr>
              <w:pStyle w:val="ASFKTablenorm"/>
            </w:pPr>
            <w:r w:rsidRPr="00FF7624">
              <w:t>Назначение платежа (примечание).</w:t>
            </w:r>
          </w:p>
          <w:p w:rsidR="00025561" w:rsidRPr="00FF7624" w:rsidRDefault="00025561" w:rsidP="00025561">
            <w:pPr>
              <w:pStyle w:val="ASFKTablenorm"/>
            </w:pPr>
            <w:r w:rsidRPr="00FF7624">
              <w:t>Вручную или из шаблона назначений платежа.</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КЦ (аналитический код)</w:t>
            </w:r>
          </w:p>
        </w:tc>
        <w:tc>
          <w:tcPr>
            <w:tcW w:w="3863" w:type="pct"/>
          </w:tcPr>
          <w:p w:rsidR="00025561" w:rsidRPr="00FF7624" w:rsidRDefault="00025561" w:rsidP="00025561">
            <w:pPr>
              <w:pStyle w:val="ASFKTablenorm"/>
            </w:pPr>
            <w:r w:rsidRPr="00FF7624">
              <w:t>Код цели.</w:t>
            </w:r>
          </w:p>
          <w:p w:rsidR="00025561" w:rsidRPr="00FF7624" w:rsidRDefault="00025561" w:rsidP="00025561">
            <w:pPr>
              <w:pStyle w:val="ASFKTablenorm"/>
            </w:pPr>
            <w:r w:rsidRPr="00FF7624">
              <w:t>Может быть изменено пользователем вручную или выбором из справочника «Цели субсидий/субвенций».</w:t>
            </w:r>
          </w:p>
          <w:p w:rsidR="00025561" w:rsidRPr="00FF7624" w:rsidRDefault="00025561" w:rsidP="00025561">
            <w:pPr>
              <w:pStyle w:val="ASFKTablenorm"/>
            </w:pPr>
            <w:r w:rsidRPr="00FF7624">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«Коды целей субсидий/субвенций», «Коды субсидий НУБП». </w:t>
            </w:r>
          </w:p>
          <w:p w:rsidR="00025561" w:rsidRPr="00FF7624" w:rsidRDefault="00025561" w:rsidP="00025561">
            <w:pPr>
              <w:pStyle w:val="ASFKTablenorm"/>
            </w:pPr>
            <w:r w:rsidRPr="00FF7624">
              <w:t>При указании в документе 41 типа ЛС значение может вводиться вручную или пользователю должен быть предоставлен выбор значения из списка справочника «Коды субсидий НУБП».</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Закладка «Раздел 1, 2 (1)</w:t>
            </w:r>
            <w:r w:rsidR="007B31DE" w:rsidRPr="00FF7624">
              <w:t>», группа полей «</w:t>
            </w:r>
            <w:r w:rsidRPr="00FF7624">
              <w:t>Раздел 2. Реквизиты документа-основания»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Вид</w:t>
            </w:r>
          </w:p>
        </w:tc>
        <w:tc>
          <w:tcPr>
            <w:tcW w:w="3863" w:type="pct"/>
          </w:tcPr>
          <w:p w:rsidR="00025561" w:rsidRPr="00FF7624" w:rsidRDefault="00025561" w:rsidP="00025561">
            <w:pPr>
              <w:pStyle w:val="ASFKTablenorm"/>
            </w:pPr>
            <w:r w:rsidRPr="00FF7624">
              <w:t>Вид документа-основания.</w:t>
            </w:r>
          </w:p>
          <w:p w:rsidR="00025561" w:rsidRPr="00FF7624" w:rsidRDefault="00025561" w:rsidP="00025561">
            <w:pPr>
              <w:pStyle w:val="ASFKTablenorm"/>
            </w:pPr>
            <w:r w:rsidRPr="00FF7624">
              <w:t>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25561" w:rsidRPr="00FF7624" w:rsidRDefault="00025561" w:rsidP="00025561">
            <w:pPr>
              <w:pStyle w:val="ASFKTablenorm"/>
            </w:pPr>
            <w:r w:rsidRPr="00FF7624">
              <w:t>Номер</w:t>
            </w:r>
          </w:p>
        </w:tc>
        <w:tc>
          <w:tcPr>
            <w:tcW w:w="3863" w:type="pct"/>
          </w:tcPr>
          <w:p w:rsidR="00025561" w:rsidRPr="00FF7624" w:rsidRDefault="00025561" w:rsidP="00025561">
            <w:pPr>
              <w:pStyle w:val="ASFKTablenorm"/>
            </w:pPr>
            <w:r w:rsidRPr="00FF7624">
              <w:t>Номер документа-основания.</w:t>
            </w:r>
          </w:p>
          <w:p w:rsidR="00025561" w:rsidRPr="00FF7624" w:rsidRDefault="00025561" w:rsidP="00025561">
            <w:pPr>
              <w:pStyle w:val="ASFKTablenorm"/>
            </w:pPr>
            <w:r w:rsidRPr="00FF7624">
              <w:t>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25561" w:rsidRPr="00FF7624" w:rsidRDefault="00025561" w:rsidP="00025561">
            <w:pPr>
              <w:pStyle w:val="ASFKTablenorm"/>
            </w:pPr>
            <w:r w:rsidRPr="00FF7624">
              <w:t>Дата</w:t>
            </w:r>
          </w:p>
        </w:tc>
        <w:tc>
          <w:tcPr>
            <w:tcW w:w="3863" w:type="pct"/>
          </w:tcPr>
          <w:p w:rsidR="00025561" w:rsidRPr="00FF7624" w:rsidRDefault="00025561" w:rsidP="00025561">
            <w:pPr>
              <w:pStyle w:val="ASFKTablenorm"/>
            </w:pPr>
            <w:r w:rsidRPr="00FF7624">
              <w:t>Дата документа-основания. Возможен выбор значения из системного календаря.</w:t>
            </w:r>
          </w:p>
          <w:p w:rsidR="00025561" w:rsidRPr="00FF7624" w:rsidRDefault="00025561" w:rsidP="00025561">
            <w:pPr>
              <w:pStyle w:val="ASFKTablenorm"/>
            </w:pPr>
            <w:r w:rsidRPr="00FF7624">
              <w:t>Вручную.</w:t>
            </w:r>
          </w:p>
        </w:tc>
      </w:tr>
      <w:tr w:rsidR="009B4019"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B4019" w:rsidRPr="00FF7624" w:rsidRDefault="009B4019" w:rsidP="00025561">
            <w:pPr>
              <w:pStyle w:val="ASFKTablenorm"/>
            </w:pPr>
            <w:r w:rsidRPr="00FF7624">
              <w:t>ГУИД ПД</w:t>
            </w:r>
          </w:p>
        </w:tc>
        <w:tc>
          <w:tcPr>
            <w:tcW w:w="3863" w:type="pct"/>
          </w:tcPr>
          <w:p w:rsidR="009B4019" w:rsidRPr="00FF7624" w:rsidRDefault="009B4019" w:rsidP="009B4019">
            <w:pPr>
              <w:pStyle w:val="ASFKTablenorm"/>
            </w:pPr>
            <w:r w:rsidRPr="00FF7624">
              <w:t>ГУИД возвращаемого расчетного документа.</w:t>
            </w:r>
          </w:p>
          <w:p w:rsidR="009B4019" w:rsidRPr="00FF7624" w:rsidRDefault="00684152" w:rsidP="009B4019">
            <w:pPr>
              <w:pStyle w:val="ASFKTablenorm"/>
            </w:pPr>
            <w:r w:rsidRPr="00FF7624">
              <w:t>Заполняется при импорте, доступно на визуальной форме для ручного ввода</w:t>
            </w:r>
            <w:r w:rsidR="009B4019" w:rsidRPr="00FF7624">
              <w:t>.</w:t>
            </w:r>
          </w:p>
        </w:tc>
      </w:tr>
      <w:tr w:rsidR="0068415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84152" w:rsidRPr="00FF7624" w:rsidRDefault="00684152" w:rsidP="00E65200">
            <w:pPr>
              <w:pStyle w:val="ASFKTablenorm"/>
            </w:pPr>
            <w:r w:rsidRPr="00FF7624">
              <w:t>Закладка «Раздел 1, 2 (1)». Группа полей «Раздел 2. Реквизиты документа-основания (список)»</w:t>
            </w:r>
          </w:p>
        </w:tc>
      </w:tr>
      <w:tr w:rsidR="00BB18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BB1851" w:rsidRPr="00FF7624" w:rsidRDefault="00BB1851" w:rsidP="00E65200">
            <w:pPr>
              <w:pStyle w:val="ASFKTablenorm"/>
            </w:pPr>
            <w:r w:rsidRPr="00FF7624">
              <w:t>Вид</w:t>
            </w:r>
          </w:p>
        </w:tc>
        <w:tc>
          <w:tcPr>
            <w:tcW w:w="3863" w:type="pct"/>
          </w:tcPr>
          <w:p w:rsidR="00BB1851" w:rsidRPr="00FF7624" w:rsidRDefault="00BB1851">
            <w:pPr>
              <w:pStyle w:val="ASFKTablenorm"/>
            </w:pPr>
            <w:r w:rsidRPr="00FF7624">
              <w:t>Заполняется только на АРМ АДБ при импорте или путем ручного ввода.</w:t>
            </w:r>
          </w:p>
        </w:tc>
      </w:tr>
      <w:tr w:rsidR="00BB18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BB1851" w:rsidRPr="00FF7624" w:rsidRDefault="00BB1851" w:rsidP="00E65200">
            <w:pPr>
              <w:pStyle w:val="ASFKTablenorm"/>
            </w:pPr>
            <w:r w:rsidRPr="00FF7624">
              <w:t>Номер</w:t>
            </w:r>
          </w:p>
        </w:tc>
        <w:tc>
          <w:tcPr>
            <w:tcW w:w="3863" w:type="pct"/>
          </w:tcPr>
          <w:p w:rsidR="00BB1851" w:rsidRPr="00FF7624" w:rsidRDefault="00BB1851">
            <w:pPr>
              <w:pStyle w:val="ASFKTablenorm"/>
            </w:pPr>
            <w:r w:rsidRPr="00FF7624">
              <w:t>Заполняется только на АРМ АДБ при импорте или путем ручного ввода.</w:t>
            </w:r>
          </w:p>
        </w:tc>
      </w:tr>
      <w:tr w:rsidR="00BB18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BB1851" w:rsidRPr="00FF7624" w:rsidRDefault="00BB1851" w:rsidP="00E65200">
            <w:pPr>
              <w:pStyle w:val="ASFKTablenorm"/>
            </w:pPr>
            <w:r w:rsidRPr="00FF7624">
              <w:t>Дата</w:t>
            </w:r>
          </w:p>
        </w:tc>
        <w:tc>
          <w:tcPr>
            <w:tcW w:w="3863" w:type="pct"/>
          </w:tcPr>
          <w:p w:rsidR="00BB1851" w:rsidRPr="00FF7624" w:rsidRDefault="00BB1851">
            <w:pPr>
              <w:pStyle w:val="ASFKTablenorm"/>
            </w:pPr>
            <w:r w:rsidRPr="00FF7624">
              <w:t>Заполняется только на АРМ АДБ при импорте или путем ручного ввода.</w:t>
            </w:r>
          </w:p>
        </w:tc>
      </w:tr>
      <w:tr w:rsidR="00BB185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BB1851" w:rsidRPr="00FF7624" w:rsidRDefault="00BB1851" w:rsidP="00E65200">
            <w:pPr>
              <w:pStyle w:val="ASFKTablenorm"/>
            </w:pPr>
            <w:r w:rsidRPr="00FF7624">
              <w:t>Сумма</w:t>
            </w:r>
          </w:p>
        </w:tc>
        <w:tc>
          <w:tcPr>
            <w:tcW w:w="3863" w:type="pct"/>
          </w:tcPr>
          <w:p w:rsidR="00BB1851" w:rsidRPr="00FF7624" w:rsidRDefault="00BB1851">
            <w:pPr>
              <w:pStyle w:val="ASFKTablenorm"/>
            </w:pPr>
            <w:r w:rsidRPr="00FF7624">
              <w:t>Заполняется только на АРМ АДБ при импорте или путем ручного ввода.</w:t>
            </w:r>
          </w:p>
        </w:tc>
      </w:tr>
      <w:tr w:rsidR="00BB185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hideMark/>
          </w:tcPr>
          <w:p w:rsidR="00BB1851" w:rsidRPr="00FF7624" w:rsidRDefault="00BB1851" w:rsidP="00E65200">
            <w:pPr>
              <w:pStyle w:val="ASFKTablenorm"/>
            </w:pPr>
            <w:r w:rsidRPr="00FF7624">
              <w:t>ГУИД ПД</w:t>
            </w:r>
          </w:p>
        </w:tc>
        <w:tc>
          <w:tcPr>
            <w:tcW w:w="3863" w:type="pct"/>
            <w:hideMark/>
          </w:tcPr>
          <w:p w:rsidR="00BB1851" w:rsidRPr="00FF7624" w:rsidRDefault="00BB1851">
            <w:pPr>
              <w:pStyle w:val="ASFKTablenorm"/>
            </w:pPr>
            <w:r w:rsidRPr="00FF7624">
              <w:t>Заполняется только на АРМ АДБ при импорте или путем ручного ввода.</w:t>
            </w:r>
          </w:p>
        </w:tc>
      </w:tr>
    </w:tbl>
    <w:p w:rsidR="00025561" w:rsidRPr="00FF7624" w:rsidRDefault="00025561" w:rsidP="00025561">
      <w:pPr>
        <w:pStyle w:val="ASFKNormal"/>
      </w:pPr>
      <w:r w:rsidRPr="00FF7624">
        <w:t>ЭФ документа «Заявка на возврат</w:t>
      </w:r>
      <w:r w:rsidR="00B53076" w:rsidRPr="00FF7624">
        <w:t xml:space="preserve">», закладки </w:t>
      </w:r>
      <w:r w:rsidRPr="00FF7624">
        <w:t>«Раздел 3 (2)»</w:t>
      </w:r>
      <w:r w:rsidR="00542AC1" w:rsidRPr="00FF7624">
        <w:t xml:space="preserve"> представлена на рисунке</w:t>
      </w:r>
      <w:r w:rsidR="00036F21" w:rsidRPr="00FF7624">
        <w:t> </w:t>
      </w:r>
      <w:r w:rsidR="00542AC1" w:rsidRPr="00FF7624">
        <w:fldChar w:fldCharType="begin"/>
      </w:r>
      <w:r w:rsidR="00542AC1" w:rsidRPr="00FF7624">
        <w:instrText xml:space="preserve"> REF _Ref205257943 \h  \* MERGEFORMAT </w:instrText>
      </w:r>
      <w:r w:rsidR="00542AC1" w:rsidRPr="00FF7624">
        <w:fldChar w:fldCharType="separate"/>
      </w:r>
      <w:r w:rsidR="00607514">
        <w:t>192</w:t>
      </w:r>
      <w:r w:rsidR="00542AC1" w:rsidRPr="00FF7624">
        <w:fldChar w:fldCharType="end"/>
      </w:r>
      <w:r w:rsidRPr="00FF7624">
        <w:t>.</w:t>
      </w:r>
    </w:p>
    <w:p w:rsidR="00025561" w:rsidRPr="00FF7624" w:rsidRDefault="00135FD8" w:rsidP="00025561">
      <w:pPr>
        <w:pStyle w:val="ASFKFigure"/>
      </w:pPr>
      <w:r w:rsidRPr="00FF7624">
        <w:rPr>
          <w:noProof/>
        </w:rPr>
        <w:lastRenderedPageBreak/>
        <w:drawing>
          <wp:inline distT="0" distB="0" distL="0" distR="0">
            <wp:extent cx="5953125" cy="2676525"/>
            <wp:effectExtent l="0" t="0" r="9525" b="9525"/>
            <wp:docPr id="505" name="Рисунок 505"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1.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953125" cy="2676525"/>
                    </a:xfrm>
                    <a:prstGeom prst="rect">
                      <a:avLst/>
                    </a:prstGeom>
                    <a:noFill/>
                    <a:ln>
                      <a:noFill/>
                    </a:ln>
                  </pic:spPr>
                </pic:pic>
              </a:graphicData>
            </a:graphic>
          </wp:inline>
        </w:drawing>
      </w:r>
    </w:p>
    <w:p w:rsidR="00025561" w:rsidRPr="00FF7624" w:rsidRDefault="00C72376" w:rsidP="00025561">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72" w:name="_Ref205257943"/>
      <w:bookmarkStart w:id="1273" w:name="_Toc126839360"/>
      <w:r w:rsidR="00607514">
        <w:rPr>
          <w:noProof/>
        </w:rPr>
        <w:t>192</w:t>
      </w:r>
      <w:bookmarkEnd w:id="1272"/>
      <w:r w:rsidRPr="00FF7624">
        <w:rPr>
          <w:noProof/>
        </w:rPr>
        <w:fldChar w:fldCharType="end"/>
      </w:r>
      <w:r w:rsidR="00025561" w:rsidRPr="00FF7624">
        <w:t>. ЭФ документа «Заявка на возврат</w:t>
      </w:r>
      <w:r w:rsidR="00B53076" w:rsidRPr="00FF7624">
        <w:t xml:space="preserve">», закладки </w:t>
      </w:r>
      <w:r w:rsidR="00025561" w:rsidRPr="00FF7624">
        <w:t>«Раздел 3 (2)»</w:t>
      </w:r>
      <w:bookmarkEnd w:id="1273"/>
    </w:p>
    <w:p w:rsidR="00025561" w:rsidRPr="00FF7624" w:rsidRDefault="00542AC1" w:rsidP="00025561">
      <w:pPr>
        <w:pStyle w:val="ASFKNormal"/>
      </w:pPr>
      <w:r w:rsidRPr="00FF7624">
        <w:t xml:space="preserve">Перечень </w:t>
      </w:r>
      <w:r w:rsidR="00025561" w:rsidRPr="00FF7624">
        <w:t>полей документа «Заявка на возврат</w:t>
      </w:r>
      <w:r w:rsidR="00B53076" w:rsidRPr="00FF7624">
        <w:t xml:space="preserve">», закладки </w:t>
      </w:r>
      <w:r w:rsidR="00025561" w:rsidRPr="00FF7624">
        <w:t>«Раздел 3 (2)»</w:t>
      </w:r>
      <w:r w:rsidRPr="00FF7624">
        <w:t xml:space="preserve"> приведен в таблице</w:t>
      </w:r>
      <w:r w:rsidR="00036F21" w:rsidRPr="00FF7624">
        <w:t> </w:t>
      </w:r>
      <w:r w:rsidRPr="00FF7624">
        <w:fldChar w:fldCharType="begin"/>
      </w:r>
      <w:r w:rsidRPr="00FF7624">
        <w:instrText xml:space="preserve"> REF _Ref317609911 \h  \* MERGEFORMAT </w:instrText>
      </w:r>
      <w:r w:rsidRPr="00FF7624">
        <w:fldChar w:fldCharType="separate"/>
      </w:r>
      <w:r w:rsidR="00607514">
        <w:t>126</w:t>
      </w:r>
      <w:r w:rsidRPr="00FF7624">
        <w:fldChar w:fldCharType="end"/>
      </w:r>
      <w:r w:rsidR="00025561" w:rsidRPr="00FF7624">
        <w:t>.</w:t>
      </w:r>
    </w:p>
    <w:p w:rsidR="00025561" w:rsidRPr="00FF7624" w:rsidRDefault="008310DF" w:rsidP="00025561">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274" w:name="_Ref317609911"/>
      <w:bookmarkStart w:id="1275" w:name="_Toc126838479"/>
      <w:r w:rsidR="00607514">
        <w:rPr>
          <w:noProof/>
        </w:rPr>
        <w:t>126</w:t>
      </w:r>
      <w:bookmarkEnd w:id="1274"/>
      <w:r w:rsidRPr="00FF7624">
        <w:rPr>
          <w:noProof/>
        </w:rPr>
        <w:fldChar w:fldCharType="end"/>
      </w:r>
      <w:r w:rsidR="00025561" w:rsidRPr="00FF7624">
        <w:t>. Описание полей документа «Заявка на возврат</w:t>
      </w:r>
      <w:r w:rsidR="00B53076" w:rsidRPr="00FF7624">
        <w:t xml:space="preserve">», закладки </w:t>
      </w:r>
      <w:r w:rsidR="00025561" w:rsidRPr="00FF7624">
        <w:t>«Раздел 3 (2)»</w:t>
      </w:r>
      <w:bookmarkEnd w:id="1275"/>
    </w:p>
    <w:tbl>
      <w:tblPr>
        <w:tblStyle w:val="ASFKTable"/>
        <w:tblW w:w="5000" w:type="pct"/>
        <w:tblLook w:val="01E0" w:firstRow="1" w:lastRow="1" w:firstColumn="1" w:lastColumn="1" w:noHBand="0" w:noVBand="0"/>
      </w:tblPr>
      <w:tblGrid>
        <w:gridCol w:w="2781"/>
        <w:gridCol w:w="6847"/>
      </w:tblGrid>
      <w:tr w:rsidR="00025561" w:rsidRPr="00FF7624" w:rsidTr="00EE4326">
        <w:trPr>
          <w:cnfStyle w:val="100000000000" w:firstRow="1" w:lastRow="0" w:firstColumn="0" w:lastColumn="0" w:oddVBand="0" w:evenVBand="0" w:oddHBand="0" w:evenHBand="0" w:firstRowFirstColumn="0" w:firstRowLastColumn="0" w:lastRowFirstColumn="0" w:lastRowLastColumn="0"/>
        </w:trPr>
        <w:tc>
          <w:tcPr>
            <w:tcW w:w="1444" w:type="pct"/>
          </w:tcPr>
          <w:p w:rsidR="00025561" w:rsidRPr="00FF7624" w:rsidRDefault="00025561" w:rsidP="00025561">
            <w:pPr>
              <w:pStyle w:val="ASFKTableHead"/>
            </w:pPr>
            <w:r w:rsidRPr="00FF7624">
              <w:t>Наименование поля</w:t>
            </w:r>
          </w:p>
        </w:tc>
        <w:tc>
          <w:tcPr>
            <w:tcW w:w="3556" w:type="pct"/>
          </w:tcPr>
          <w:p w:rsidR="00025561" w:rsidRPr="00FF7624" w:rsidRDefault="00025561" w:rsidP="00025561">
            <w:pPr>
              <w:pStyle w:val="ASFKTableHead"/>
            </w:pPr>
            <w:r w:rsidRPr="00FF7624">
              <w:t>Описание поля</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5561" w:rsidRPr="00FF7624" w:rsidRDefault="00025561" w:rsidP="00025561">
            <w:pPr>
              <w:pStyle w:val="ASFKTablenorm"/>
            </w:pPr>
            <w:r w:rsidRPr="00FF7624">
              <w:t>Группа полей «Раздел 3. Реквизиты получателя»</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025561" w:rsidRPr="00FF7624" w:rsidRDefault="00025561" w:rsidP="00025561">
            <w:pPr>
              <w:pStyle w:val="ASFKTablenorm"/>
            </w:pPr>
            <w:r w:rsidRPr="00FF7624">
              <w:t>Наименование получателя</w:t>
            </w:r>
          </w:p>
        </w:tc>
        <w:tc>
          <w:tcPr>
            <w:tcW w:w="3556" w:type="pct"/>
          </w:tcPr>
          <w:p w:rsidR="00025561" w:rsidRPr="00FF7624" w:rsidRDefault="00025561" w:rsidP="00025561">
            <w:pPr>
              <w:pStyle w:val="ASFKTablenorm"/>
            </w:pPr>
            <w:r w:rsidRPr="00FF7624">
              <w:t>Наименование получателя (ФИО – для физического лица).</w:t>
            </w:r>
          </w:p>
          <w:p w:rsidR="00025561" w:rsidRPr="00FF7624" w:rsidRDefault="00025561" w:rsidP="00025561">
            <w:pPr>
              <w:pStyle w:val="ASFKTablenorm"/>
            </w:pPr>
            <w:r w:rsidRPr="00FF7624">
              <w:t>Вручную из справочника Поставщиков.</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025561" w:rsidRPr="00FF7624" w:rsidRDefault="00025561" w:rsidP="00025561">
            <w:pPr>
              <w:pStyle w:val="ASFKTablenorm"/>
            </w:pPr>
            <w:r w:rsidRPr="00FF7624">
              <w:t>ИНН</w:t>
            </w:r>
          </w:p>
        </w:tc>
        <w:tc>
          <w:tcPr>
            <w:tcW w:w="3556" w:type="pct"/>
          </w:tcPr>
          <w:p w:rsidR="00025561" w:rsidRPr="00FF7624" w:rsidRDefault="00025561" w:rsidP="00025561">
            <w:pPr>
              <w:pStyle w:val="ASFKTablenorm"/>
            </w:pPr>
            <w:r w:rsidRPr="00FF7624">
              <w:t>ИНН получателя.</w:t>
            </w:r>
          </w:p>
          <w:p w:rsidR="00025561" w:rsidRPr="00FF7624" w:rsidRDefault="00025561" w:rsidP="00025561">
            <w:pPr>
              <w:pStyle w:val="ASFKTablenorm"/>
            </w:pPr>
            <w:r w:rsidRPr="00FF7624">
              <w:t>Автоматически при выборе наименования получателя из справочника Поставщиков. Может быть изменено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025561" w:rsidRPr="00FF7624" w:rsidRDefault="00025561" w:rsidP="00025561">
            <w:pPr>
              <w:pStyle w:val="ASFKTablenorm"/>
            </w:pPr>
            <w:r w:rsidRPr="00FF7624">
              <w:t>КПП</w:t>
            </w:r>
          </w:p>
        </w:tc>
        <w:tc>
          <w:tcPr>
            <w:tcW w:w="3556" w:type="pct"/>
          </w:tcPr>
          <w:p w:rsidR="00025561" w:rsidRPr="00FF7624" w:rsidRDefault="00025561" w:rsidP="00025561">
            <w:pPr>
              <w:pStyle w:val="ASFKTablenorm"/>
            </w:pPr>
            <w:r w:rsidRPr="00FF7624">
              <w:t>КПП получателя.</w:t>
            </w:r>
          </w:p>
          <w:p w:rsidR="00025561" w:rsidRPr="00FF7624" w:rsidRDefault="00025561" w:rsidP="00025561">
            <w:pPr>
              <w:pStyle w:val="ASFKTablenorm"/>
            </w:pPr>
            <w:r w:rsidRPr="00FF7624">
              <w:t>Автоматически при выборе наименования получателя из справочника Поставщиков. Может быть изменено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025561" w:rsidRPr="00FF7624" w:rsidRDefault="00025561" w:rsidP="00BC1B70">
            <w:pPr>
              <w:pStyle w:val="ASFKTablenorm"/>
            </w:pPr>
            <w:r w:rsidRPr="00FF7624">
              <w:t xml:space="preserve">Лиц. </w:t>
            </w:r>
            <w:r w:rsidR="00492AE7" w:rsidRPr="00FF7624">
              <w:t>С</w:t>
            </w:r>
            <w:r w:rsidRPr="00FF7624">
              <w:t>ч.</w:t>
            </w:r>
          </w:p>
        </w:tc>
        <w:tc>
          <w:tcPr>
            <w:tcW w:w="3556" w:type="pct"/>
          </w:tcPr>
          <w:p w:rsidR="00025561" w:rsidRPr="00FF7624" w:rsidRDefault="00025561" w:rsidP="00025561">
            <w:pPr>
              <w:pStyle w:val="ASFKTablenorm"/>
            </w:pPr>
            <w:r w:rsidRPr="00FF7624">
              <w:t>Номер лицевого счета получателя.</w:t>
            </w:r>
          </w:p>
          <w:p w:rsidR="00025561" w:rsidRPr="00FF7624" w:rsidRDefault="00025561" w:rsidP="00025561">
            <w:pPr>
              <w:pStyle w:val="ASFKTablenorm"/>
            </w:pPr>
            <w:r w:rsidRPr="00FF7624">
              <w:t>Значение вводится вручную или из справочника «Информация о ЛС».</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025561" w:rsidRPr="00FF7624" w:rsidRDefault="00025561" w:rsidP="00025561">
            <w:pPr>
              <w:pStyle w:val="ASFKTablenorm"/>
            </w:pPr>
            <w:r w:rsidRPr="00FF7624">
              <w:t>Банковский счет</w:t>
            </w:r>
          </w:p>
        </w:tc>
        <w:tc>
          <w:tcPr>
            <w:tcW w:w="3556" w:type="pct"/>
          </w:tcPr>
          <w:p w:rsidR="00025561" w:rsidRPr="00FF7624" w:rsidRDefault="00025561" w:rsidP="00025561">
            <w:pPr>
              <w:pStyle w:val="ASFKTablenorm"/>
            </w:pPr>
            <w:r w:rsidRPr="00FF7624">
              <w:t>Номер банковского счета получателя.</w:t>
            </w:r>
          </w:p>
          <w:p w:rsidR="00025561" w:rsidRPr="00FF7624" w:rsidRDefault="00025561" w:rsidP="00025561">
            <w:pPr>
              <w:pStyle w:val="ASFKTablenorm"/>
            </w:pPr>
            <w:r w:rsidRPr="00FF7624">
              <w:t>Значение вводится вручную или выбирается из банковских счетов поставщиков.</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025561" w:rsidRPr="00FF7624" w:rsidRDefault="00025561" w:rsidP="00025561">
            <w:pPr>
              <w:pStyle w:val="ASFKTablenorm"/>
            </w:pPr>
            <w:r w:rsidRPr="00FF7624">
              <w:t>БИК/SWIFT</w:t>
            </w:r>
          </w:p>
        </w:tc>
        <w:tc>
          <w:tcPr>
            <w:tcW w:w="3556" w:type="pct"/>
          </w:tcPr>
          <w:p w:rsidR="00025561" w:rsidRPr="00FF7624" w:rsidRDefault="00025561" w:rsidP="00025561">
            <w:pPr>
              <w:pStyle w:val="ASFKTablenorm"/>
            </w:pPr>
            <w:r w:rsidRPr="00FF7624">
              <w:t>Значение подтягивается автоматически после заполнения поля «Банковский счет» из справочника банковских счетов поставщиков из поля «Где открыт», соответствующее выбранному банковскому счету.</w:t>
            </w:r>
          </w:p>
          <w:p w:rsidR="00025561" w:rsidRPr="00FF7624" w:rsidRDefault="00025561" w:rsidP="00025561">
            <w:pPr>
              <w:pStyle w:val="ASFKTablenorm"/>
            </w:pPr>
            <w:r w:rsidRPr="00FF7624">
              <w:t>Вручную.</w:t>
            </w:r>
          </w:p>
          <w:p w:rsidR="00025561" w:rsidRPr="00FF7624" w:rsidRDefault="00025561" w:rsidP="00025561">
            <w:pPr>
              <w:pStyle w:val="ASFKTablenorm"/>
            </w:pPr>
            <w:r w:rsidRPr="00FF7624">
              <w:lastRenderedPageBreak/>
              <w:t>Привязан справочник Банки.</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025561" w:rsidRPr="00FF7624" w:rsidRDefault="00025561" w:rsidP="00615B05">
            <w:pPr>
              <w:pStyle w:val="ASFKTablenorm"/>
            </w:pPr>
            <w:r w:rsidRPr="00FF7624">
              <w:lastRenderedPageBreak/>
              <w:t>Кор.счет</w:t>
            </w:r>
          </w:p>
        </w:tc>
        <w:tc>
          <w:tcPr>
            <w:tcW w:w="3556" w:type="pct"/>
          </w:tcPr>
          <w:p w:rsidR="00025561" w:rsidRPr="00FF7624" w:rsidRDefault="00025561" w:rsidP="00025561">
            <w:pPr>
              <w:pStyle w:val="ASFKTablenorm"/>
            </w:pPr>
            <w:r w:rsidRPr="00FF7624">
              <w:t>Номер корреспондентского счета банка получателя.</w:t>
            </w:r>
          </w:p>
          <w:p w:rsidR="00615B05" w:rsidRPr="00FF7624" w:rsidRDefault="00615B05" w:rsidP="00615B05">
            <w:pPr>
              <w:pStyle w:val="ASFKTablenorm"/>
            </w:pPr>
            <w:r w:rsidRPr="00FF7624">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rsidR="00615B05" w:rsidRPr="00FF7624" w:rsidRDefault="00615B05" w:rsidP="00615B05">
            <w:pPr>
              <w:pStyle w:val="ASFKTablenorm"/>
            </w:pPr>
            <w:r w:rsidRPr="00FF7624">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025561" w:rsidRPr="00FF7624" w:rsidRDefault="00025561" w:rsidP="00025561">
            <w:pPr>
              <w:pStyle w:val="ASFKTablenorm"/>
            </w:pPr>
            <w:r w:rsidRPr="00FF7624">
              <w:t>Может быть изменено вручную.</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025561" w:rsidRPr="00FF7624" w:rsidRDefault="00025561" w:rsidP="00025561">
            <w:pPr>
              <w:pStyle w:val="ASFKTablenorm"/>
            </w:pPr>
            <w:r w:rsidRPr="00FF7624">
              <w:t xml:space="preserve">Наим. </w:t>
            </w:r>
            <w:r w:rsidR="00492AE7" w:rsidRPr="00FF7624">
              <w:t>Б</w:t>
            </w:r>
            <w:r w:rsidRPr="00FF7624">
              <w:t>анка</w:t>
            </w:r>
          </w:p>
        </w:tc>
        <w:tc>
          <w:tcPr>
            <w:tcW w:w="3556" w:type="pct"/>
          </w:tcPr>
          <w:p w:rsidR="00025561" w:rsidRPr="00FF7624" w:rsidRDefault="00025561" w:rsidP="00025561">
            <w:pPr>
              <w:pStyle w:val="ASFKTablenorm"/>
            </w:pPr>
            <w:r w:rsidRPr="00FF7624">
              <w:t>Наименование банка получателя.</w:t>
            </w:r>
          </w:p>
          <w:p w:rsidR="00025561" w:rsidRPr="00FF7624" w:rsidRDefault="000112C8" w:rsidP="00025561">
            <w:pPr>
              <w:pStyle w:val="ASFKTablenorm"/>
            </w:pPr>
            <w:r w:rsidRPr="00FF7624">
              <w:t>Поле заполняется а</w:t>
            </w:r>
            <w:r w:rsidR="00025561" w:rsidRPr="00FF7624">
              <w:t xml:space="preserve">втоматически после заполнения поля «БИК /SWIFT» из справочника </w:t>
            </w:r>
            <w:r w:rsidRPr="00FF7624">
              <w:t>«Справочник б</w:t>
            </w:r>
            <w:r w:rsidR="00025561" w:rsidRPr="00FF7624">
              <w:t>анков</w:t>
            </w:r>
            <w:r w:rsidRPr="00FF7624">
              <w:t>»</w:t>
            </w:r>
            <w:r w:rsidR="00025561" w:rsidRPr="00FF7624">
              <w:t xml:space="preserve"> из поля «Платежное наименование банка </w:t>
            </w:r>
            <w:r w:rsidRPr="00FF7624">
              <w:t>составное</w:t>
            </w:r>
            <w:r w:rsidR="00025561" w:rsidRPr="00FF7624">
              <w:t>».</w:t>
            </w:r>
          </w:p>
          <w:p w:rsidR="00025561" w:rsidRPr="00FF7624" w:rsidRDefault="00025561" w:rsidP="00025561">
            <w:pPr>
              <w:pStyle w:val="ASFKTablenorm"/>
            </w:pPr>
            <w:r w:rsidRPr="00FF7624">
              <w:t>Может быть изменено вручную.</w:t>
            </w:r>
          </w:p>
          <w:p w:rsidR="00025561" w:rsidRPr="00FF7624" w:rsidRDefault="00025561" w:rsidP="00025561">
            <w:pPr>
              <w:pStyle w:val="ASFKTablenorm"/>
            </w:pPr>
            <w:bookmarkStart w:id="1276" w:name="_Hlk315358679"/>
            <w:r w:rsidRPr="00FF7624">
              <w:t>Для ОФК off-line заполняется вручную</w:t>
            </w:r>
            <w:bookmarkEnd w:id="1276"/>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025561" w:rsidRPr="00FF7624" w:rsidRDefault="00025561" w:rsidP="00025561">
            <w:pPr>
              <w:pStyle w:val="ASFKTablenorm"/>
            </w:pPr>
            <w:r w:rsidRPr="00FF7624">
              <w:t>Код по БК</w:t>
            </w:r>
          </w:p>
        </w:tc>
        <w:tc>
          <w:tcPr>
            <w:tcW w:w="3556" w:type="pct"/>
          </w:tcPr>
          <w:p w:rsidR="00025561" w:rsidRPr="00FF7624" w:rsidRDefault="00025561" w:rsidP="00025561">
            <w:pPr>
              <w:pStyle w:val="ASFKTablenorm"/>
            </w:pPr>
            <w:r w:rsidRPr="00FF7624">
              <w:t>Вручную.</w:t>
            </w:r>
          </w:p>
          <w:p w:rsidR="00025561" w:rsidRPr="00FF7624" w:rsidRDefault="00025561" w:rsidP="00025561">
            <w:pPr>
              <w:pStyle w:val="ASFKTablenorm"/>
            </w:pPr>
            <w:r w:rsidRPr="00FF7624">
              <w:t>Привязан справочник КБК.</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025561" w:rsidRPr="00FF7624" w:rsidRDefault="00025561" w:rsidP="00025561">
            <w:pPr>
              <w:pStyle w:val="ASFKTablenorm"/>
            </w:pPr>
            <w:r w:rsidRPr="00FF7624">
              <w:t>Код по ОКТМО</w:t>
            </w:r>
          </w:p>
        </w:tc>
        <w:tc>
          <w:tcPr>
            <w:tcW w:w="3556" w:type="pct"/>
          </w:tcPr>
          <w:p w:rsidR="00025561" w:rsidRPr="00FF7624" w:rsidRDefault="00025561" w:rsidP="00025561">
            <w:pPr>
              <w:pStyle w:val="ASFKTablenorm"/>
            </w:pPr>
            <w:r w:rsidRPr="00FF7624">
              <w:t>Вручную.</w:t>
            </w:r>
          </w:p>
          <w:p w:rsidR="00025561" w:rsidRPr="00FF7624" w:rsidRDefault="00025561" w:rsidP="00025561">
            <w:pPr>
              <w:pStyle w:val="ASFKTablenorm"/>
            </w:pPr>
            <w:r w:rsidRPr="00FF7624">
              <w:t>Привязан справочник ОКТМО.</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«Подписи»</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025561" w:rsidRPr="00FF7624" w:rsidRDefault="00025561" w:rsidP="00025561">
            <w:pPr>
              <w:pStyle w:val="ASFKTablenorm"/>
            </w:pPr>
            <w:r w:rsidRPr="00FF7624">
              <w:t>Руководитель (уполномоченное им лицо). Должность</w:t>
            </w:r>
          </w:p>
        </w:tc>
        <w:tc>
          <w:tcPr>
            <w:tcW w:w="3556" w:type="pct"/>
          </w:tcPr>
          <w:p w:rsidR="00025561" w:rsidRPr="00FF7624" w:rsidRDefault="00025561" w:rsidP="00025561">
            <w:pPr>
              <w:pStyle w:val="ASFKTablenorm"/>
            </w:pPr>
            <w:r w:rsidRPr="00FF7624">
              <w:t>Наименование должности руководителя.</w:t>
            </w:r>
          </w:p>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025561" w:rsidRPr="00FF7624" w:rsidRDefault="00025561" w:rsidP="00025561">
            <w:pPr>
              <w:pStyle w:val="ASFKTablenorm"/>
            </w:pPr>
            <w:r w:rsidRPr="00FF7624">
              <w:t>Руководитель (уполномоченное им лицо). Расшифровка подписи</w:t>
            </w:r>
          </w:p>
        </w:tc>
        <w:tc>
          <w:tcPr>
            <w:tcW w:w="3556" w:type="pct"/>
          </w:tcPr>
          <w:p w:rsidR="00025561" w:rsidRPr="00FF7624" w:rsidRDefault="00025561" w:rsidP="00025561">
            <w:pPr>
              <w:pStyle w:val="ASFKTablenorm"/>
            </w:pPr>
            <w:r w:rsidRPr="00FF7624">
              <w:t>ФИО руководителя.</w:t>
            </w:r>
          </w:p>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025561" w:rsidRPr="00FF7624" w:rsidRDefault="00025561" w:rsidP="00025561">
            <w:pPr>
              <w:pStyle w:val="ASFKTablenorm"/>
            </w:pPr>
            <w:r w:rsidRPr="00FF7624">
              <w:t>Главный бухгалтер (уполномоченное им лицо). Должность</w:t>
            </w:r>
          </w:p>
        </w:tc>
        <w:tc>
          <w:tcPr>
            <w:tcW w:w="3556" w:type="pct"/>
          </w:tcPr>
          <w:p w:rsidR="00025561" w:rsidRPr="00FF7624" w:rsidRDefault="00025561" w:rsidP="00025561">
            <w:pPr>
              <w:pStyle w:val="ASFKTablenorm"/>
            </w:pPr>
            <w:r w:rsidRPr="00FF7624">
              <w:t>Наименование должности ответственного исполнителя.</w:t>
            </w:r>
          </w:p>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025561" w:rsidRPr="00FF7624" w:rsidRDefault="00025561" w:rsidP="00025561">
            <w:pPr>
              <w:pStyle w:val="ASFKTablenorm"/>
            </w:pPr>
            <w:r w:rsidRPr="00FF7624">
              <w:t>Главный бухгалтер (уполномоченное им лицо). Расшифровка подписи</w:t>
            </w:r>
          </w:p>
        </w:tc>
        <w:tc>
          <w:tcPr>
            <w:tcW w:w="3556" w:type="pct"/>
          </w:tcPr>
          <w:p w:rsidR="00025561" w:rsidRPr="00FF7624" w:rsidRDefault="00025561" w:rsidP="00025561">
            <w:pPr>
              <w:pStyle w:val="ASFKTablenorm"/>
            </w:pPr>
            <w:r w:rsidRPr="00FF7624">
              <w:t>ФИО ответственного исполнителя.</w:t>
            </w:r>
          </w:p>
          <w:p w:rsidR="00025561" w:rsidRPr="00FF7624" w:rsidRDefault="00025561" w:rsidP="00025561">
            <w:pPr>
              <w:pStyle w:val="ASFKTablenorm"/>
            </w:pPr>
            <w:r w:rsidRPr="00FF7624">
              <w:t>Для АРМ. Заполняется автоматически при подписании ЭП данными подписанта.</w:t>
            </w:r>
          </w:p>
          <w:p w:rsidR="00025561" w:rsidRPr="00FF7624" w:rsidRDefault="00025561" w:rsidP="00025561">
            <w:pPr>
              <w:pStyle w:val="ASFKTablenorm"/>
            </w:pPr>
            <w:r w:rsidRPr="00FF7624">
              <w:t>Для ОФК off-line заполняется вручную.</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025561" w:rsidRPr="00FF7624" w:rsidRDefault="00025561" w:rsidP="00025561">
            <w:pPr>
              <w:pStyle w:val="ASFKTablenorm"/>
            </w:pPr>
            <w:r w:rsidRPr="00FF7624">
              <w:t>Дата</w:t>
            </w:r>
          </w:p>
        </w:tc>
        <w:tc>
          <w:tcPr>
            <w:tcW w:w="3556" w:type="pct"/>
          </w:tcPr>
          <w:p w:rsidR="00025561" w:rsidRPr="00FF7624" w:rsidRDefault="00025561" w:rsidP="00025561">
            <w:pPr>
              <w:pStyle w:val="ASFKTablenorm"/>
            </w:pPr>
            <w:r w:rsidRPr="00FF7624">
              <w:t>Дата подписания документа главным бухгалтером.</w:t>
            </w:r>
          </w:p>
          <w:p w:rsidR="00025561" w:rsidRPr="00FF7624" w:rsidRDefault="00025561" w:rsidP="00025561">
            <w:pPr>
              <w:pStyle w:val="ASFKTablenorm"/>
            </w:pPr>
            <w:r w:rsidRPr="00FF7624">
              <w:lastRenderedPageBreak/>
              <w:t>Для АРМ. Заполняется автоматически при подписании ЭП данными подписанта. Привязан системный календарь.</w:t>
            </w:r>
          </w:p>
          <w:p w:rsidR="00025561" w:rsidRPr="00FF7624" w:rsidRDefault="00025561" w:rsidP="00025561">
            <w:pPr>
              <w:pStyle w:val="ASFKTablenorm"/>
            </w:pPr>
            <w:r w:rsidRPr="00FF7624">
              <w:t>Для ОФК off-line заполняется вручную.</w:t>
            </w:r>
          </w:p>
        </w:tc>
      </w:tr>
      <w:tr w:rsidR="00135FD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35FD8" w:rsidRPr="00FF7624" w:rsidRDefault="00135FD8" w:rsidP="00135FD8">
            <w:pPr>
              <w:pStyle w:val="ASFKTablenorm"/>
            </w:pPr>
            <w:r w:rsidRPr="00FF7624">
              <w:lastRenderedPageBreak/>
              <w:t>ФИО ответственного за конфиденциальность данных</w:t>
            </w:r>
            <w:r w:rsidRPr="00FF7624">
              <w:tab/>
            </w:r>
          </w:p>
        </w:tc>
        <w:tc>
          <w:tcPr>
            <w:tcW w:w="3556" w:type="pct"/>
          </w:tcPr>
          <w:p w:rsidR="00135FD8" w:rsidRPr="00FF7624" w:rsidRDefault="00135FD8" w:rsidP="00135FD8">
            <w:pPr>
              <w:pStyle w:val="ASFKTablenorm"/>
            </w:pPr>
            <w:r w:rsidRPr="00FF7624">
              <w:t>Заполняется автоматически при подписании. Поле заполняется, если в поле «Уровень конфиденциальности» указано значение «1» или «0».</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025561" w:rsidRPr="00FF7624" w:rsidRDefault="00025561" w:rsidP="00025561">
            <w:pPr>
              <w:pStyle w:val="ASFKTablenorm"/>
            </w:pPr>
            <w:r w:rsidRPr="00FF7624">
              <w:t>Группа полей «Отметка территориального органа Федерального казначейства о постановке на учет заявки на возврат»</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025561" w:rsidRPr="00FF7624" w:rsidRDefault="00025561" w:rsidP="00025561">
            <w:pPr>
              <w:pStyle w:val="ASFKTablenorm"/>
            </w:pPr>
            <w:r w:rsidRPr="00FF7624">
              <w:t>Номер заявки</w:t>
            </w:r>
          </w:p>
        </w:tc>
        <w:tc>
          <w:tcPr>
            <w:tcW w:w="3556" w:type="pct"/>
          </w:tcPr>
          <w:p w:rsidR="00025561" w:rsidRPr="00FF7624" w:rsidRDefault="00025561" w:rsidP="00025561">
            <w:pPr>
              <w:pStyle w:val="ASFKTablenorm"/>
            </w:pPr>
            <w:r w:rsidRPr="00FF7624">
              <w:t>Регистрационный номер заявки в ТОФК.</w:t>
            </w:r>
          </w:p>
          <w:p w:rsidR="00025561" w:rsidRPr="00FF7624" w:rsidRDefault="00025561" w:rsidP="00025561">
            <w:pPr>
              <w:pStyle w:val="ASFKTablenorm"/>
            </w:pPr>
            <w:r w:rsidRPr="00FF7624">
              <w:t xml:space="preserve">Значение 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025561" w:rsidRPr="00FF7624" w:rsidRDefault="00025561" w:rsidP="00025561">
            <w:pPr>
              <w:pStyle w:val="ASFKTablenorm"/>
            </w:pPr>
            <w:r w:rsidRPr="00FF7624">
              <w:t>Дата регистрации</w:t>
            </w:r>
          </w:p>
        </w:tc>
        <w:tc>
          <w:tcPr>
            <w:tcW w:w="3556" w:type="pct"/>
          </w:tcPr>
          <w:p w:rsidR="00025561" w:rsidRPr="00FF7624" w:rsidRDefault="00025561" w:rsidP="00025561">
            <w:pPr>
              <w:pStyle w:val="ASFKTablenorm"/>
            </w:pPr>
            <w:r w:rsidRPr="00FF7624">
              <w:t>Дата регистрации документа в ТОФК.</w:t>
            </w:r>
          </w:p>
          <w:p w:rsidR="00025561" w:rsidRPr="00FF7624" w:rsidRDefault="00025561" w:rsidP="00025561">
            <w:pPr>
              <w:pStyle w:val="ASFKTablenorm"/>
            </w:pPr>
            <w:r w:rsidRPr="00FF7624">
              <w:t xml:space="preserve">Значение 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025561" w:rsidRPr="00FF7624" w:rsidRDefault="00025561" w:rsidP="00025561">
            <w:pPr>
              <w:pStyle w:val="ASFKTablenorm"/>
            </w:pPr>
            <w:r w:rsidRPr="00FF7624">
              <w:t>Ответственный исполнитель. Должность</w:t>
            </w:r>
          </w:p>
        </w:tc>
        <w:tc>
          <w:tcPr>
            <w:tcW w:w="3556" w:type="pct"/>
          </w:tcPr>
          <w:p w:rsidR="00025561" w:rsidRPr="00FF7624" w:rsidRDefault="00025561" w:rsidP="00025561">
            <w:pPr>
              <w:pStyle w:val="ASFKTablenorm"/>
            </w:pPr>
            <w:r w:rsidRPr="00FF7624">
              <w:t xml:space="preserve">Наименование должности ответственного исполнителя в ТОФК. </w:t>
            </w:r>
          </w:p>
          <w:p w:rsidR="00025561" w:rsidRPr="00FF7624" w:rsidRDefault="00025561" w:rsidP="00025561">
            <w:pPr>
              <w:pStyle w:val="ASFKTablenorm"/>
            </w:pPr>
            <w:r w:rsidRPr="00FF7624">
              <w:t xml:space="preserve">Значение доставляется из </w:t>
            </w:r>
            <w:r w:rsidR="00676935" w:rsidRPr="00FF7624">
              <w:t>OEBS</w:t>
            </w:r>
            <w:r w:rsidRPr="00FF7624">
              <w:t>.</w:t>
            </w:r>
          </w:p>
        </w:tc>
      </w:tr>
      <w:tr w:rsidR="00025561"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025561" w:rsidRPr="00FF7624" w:rsidRDefault="00025561" w:rsidP="00025561">
            <w:pPr>
              <w:pStyle w:val="ASFKTablenorm"/>
            </w:pPr>
            <w:r w:rsidRPr="00FF7624">
              <w:t>Ответственный исполнитель. Расшифровка подписи</w:t>
            </w:r>
          </w:p>
        </w:tc>
        <w:tc>
          <w:tcPr>
            <w:tcW w:w="3556" w:type="pct"/>
          </w:tcPr>
          <w:p w:rsidR="00025561" w:rsidRPr="00FF7624" w:rsidRDefault="00025561" w:rsidP="00025561">
            <w:pPr>
              <w:pStyle w:val="ASFKTablenorm"/>
            </w:pPr>
            <w:r w:rsidRPr="00FF7624">
              <w:t>ФИО ответственного исполнителя в ТОФК.</w:t>
            </w:r>
          </w:p>
          <w:p w:rsidR="00025561" w:rsidRPr="00FF7624" w:rsidRDefault="00025561" w:rsidP="00025561">
            <w:pPr>
              <w:pStyle w:val="ASFKTablenorm"/>
            </w:pPr>
            <w:r w:rsidRPr="00FF7624">
              <w:t xml:space="preserve">Значение доставляется из </w:t>
            </w:r>
            <w:r w:rsidR="00676935" w:rsidRPr="00FF7624">
              <w:t>OEBS</w:t>
            </w:r>
            <w:r w:rsidRPr="00FF7624">
              <w:t>.</w:t>
            </w:r>
          </w:p>
        </w:tc>
      </w:tr>
      <w:tr w:rsidR="0002556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025561" w:rsidRPr="00FF7624" w:rsidRDefault="00025561" w:rsidP="00025561">
            <w:pPr>
              <w:pStyle w:val="ASFKTablenorm"/>
            </w:pPr>
            <w:r w:rsidRPr="00FF7624">
              <w:t>Телефон</w:t>
            </w:r>
          </w:p>
        </w:tc>
        <w:tc>
          <w:tcPr>
            <w:tcW w:w="3556" w:type="pct"/>
          </w:tcPr>
          <w:p w:rsidR="00025561" w:rsidRPr="00FF7624" w:rsidRDefault="00025561" w:rsidP="00025561">
            <w:pPr>
              <w:pStyle w:val="ASFKTablenorm"/>
            </w:pPr>
            <w:r w:rsidRPr="00FF7624">
              <w:t>Номер телефона ответственного исполнителя в ТОФК.</w:t>
            </w:r>
          </w:p>
          <w:p w:rsidR="00025561" w:rsidRPr="00FF7624" w:rsidRDefault="00025561" w:rsidP="00025561">
            <w:pPr>
              <w:pStyle w:val="ASFKTablenorm"/>
            </w:pPr>
            <w:r w:rsidRPr="00FF7624">
              <w:t xml:space="preserve">Значение доставляется из </w:t>
            </w:r>
            <w:r w:rsidR="00676935" w:rsidRPr="00FF7624">
              <w:t>OEBS</w:t>
            </w:r>
            <w:r w:rsidRPr="00FF7624">
              <w:t>.</w:t>
            </w:r>
          </w:p>
        </w:tc>
      </w:tr>
    </w:tbl>
    <w:p w:rsidR="002D2D87" w:rsidRPr="00FF7624" w:rsidRDefault="002D2D87" w:rsidP="002D2D87">
      <w:pPr>
        <w:pStyle w:val="21"/>
      </w:pPr>
      <w:bookmarkStart w:id="1277" w:name="_Toc126839109"/>
      <w:bookmarkEnd w:id="1258"/>
      <w:bookmarkEnd w:id="1259"/>
      <w:bookmarkEnd w:id="1260"/>
      <w:r w:rsidRPr="00FF7624">
        <w:t xml:space="preserve">Группа документов </w:t>
      </w:r>
      <w:r w:rsidR="009379E7" w:rsidRPr="00FF7624">
        <w:t>«</w:t>
      </w:r>
      <w:r w:rsidRPr="00FF7624">
        <w:t>Отзыв документа</w:t>
      </w:r>
      <w:r w:rsidR="009379E7" w:rsidRPr="00FF7624">
        <w:t>»</w:t>
      </w:r>
      <w:bookmarkEnd w:id="904"/>
      <w:bookmarkEnd w:id="905"/>
      <w:bookmarkEnd w:id="906"/>
      <w:bookmarkEnd w:id="1277"/>
    </w:p>
    <w:p w:rsidR="002D2D87" w:rsidRPr="00FF7624" w:rsidRDefault="00E56969" w:rsidP="002D2D87">
      <w:pPr>
        <w:pStyle w:val="32"/>
      </w:pPr>
      <w:bookmarkStart w:id="1278" w:name="_Toc58787421"/>
      <w:bookmarkStart w:id="1279" w:name="_Ref58796945"/>
      <w:bookmarkStart w:id="1280" w:name="_Ref58888799"/>
      <w:bookmarkStart w:id="1281" w:name="_Ref58888904"/>
      <w:bookmarkStart w:id="1282" w:name="_Ref58888931"/>
      <w:bookmarkStart w:id="1283" w:name="_Ref58888952"/>
      <w:bookmarkStart w:id="1284" w:name="_Ref58889007"/>
      <w:bookmarkStart w:id="1285" w:name="_Ref58889024"/>
      <w:bookmarkStart w:id="1286" w:name="_Ref58889082"/>
      <w:bookmarkStart w:id="1287" w:name="_Ref58889450"/>
      <w:bookmarkStart w:id="1288" w:name="_Ref68186796"/>
      <w:bookmarkStart w:id="1289" w:name="_Ref101963105"/>
      <w:bookmarkStart w:id="1290" w:name="_Ref120889474"/>
      <w:bookmarkStart w:id="1291" w:name="_Toc126839110"/>
      <w:r w:rsidRPr="00FF7624">
        <w:t>Запрос на отзыв распоряжения (запрос на аннулирование)</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rsidR="002D2D87" w:rsidRPr="00FF7624" w:rsidRDefault="002D2D87" w:rsidP="002D2D87">
      <w:pPr>
        <w:pStyle w:val="ASFKNormal"/>
      </w:pPr>
      <w:r w:rsidRPr="00FF7624">
        <w:t xml:space="preserve">Документ </w:t>
      </w:r>
      <w:r w:rsidR="009379E7" w:rsidRPr="00FF7624">
        <w:t>«</w:t>
      </w:r>
      <w:r w:rsidR="00E56969" w:rsidRPr="00FF7624">
        <w:t>Запрос на отзыв распоряжения (запрос на аннулирование)</w:t>
      </w:r>
      <w:r w:rsidR="009379E7" w:rsidRPr="00FF7624">
        <w:t>»</w:t>
      </w:r>
      <w:r w:rsidRPr="00FF7624">
        <w:t xml:space="preserve"> служит для доведения до ОрФК информации о необходимости аннулирования ранее переданного от АДБ документа </w:t>
      </w:r>
      <w:r w:rsidR="009379E7" w:rsidRPr="00FF7624">
        <w:t>«</w:t>
      </w:r>
      <w:r w:rsidRPr="00FF7624">
        <w:t>Заявка на платеж</w:t>
      </w:r>
      <w:r w:rsidR="009379E7" w:rsidRPr="00FF7624">
        <w:t>»</w:t>
      </w:r>
      <w:r w:rsidRPr="00FF7624">
        <w:t xml:space="preserve"> (на возврат).</w:t>
      </w:r>
    </w:p>
    <w:p w:rsidR="002D2D87" w:rsidRPr="00FF7624" w:rsidRDefault="002D2D87" w:rsidP="002D2D87">
      <w:pPr>
        <w:pStyle w:val="ASFKNormal"/>
      </w:pPr>
      <w:r w:rsidRPr="00FF7624">
        <w:t>Документ, находящийся в СУФД, может быть отменен с помощью Заявки на отмену документа в следующих случаях:</w:t>
      </w:r>
    </w:p>
    <w:p w:rsidR="002D2D87" w:rsidRPr="00FF7624" w:rsidRDefault="002D2D87" w:rsidP="00AD63D4">
      <w:pPr>
        <w:pStyle w:val="ASFKListnum"/>
        <w:numPr>
          <w:ilvl w:val="0"/>
          <w:numId w:val="99"/>
        </w:numPr>
      </w:pPr>
      <w:r w:rsidRPr="00FF7624">
        <w:t xml:space="preserve">Документ создан на АРМ СУФД/оперзале ОФК, передан на транзитный или конечный узел СУФД и еще не выгружен в </w:t>
      </w:r>
      <w:r w:rsidR="00676935" w:rsidRPr="00FF7624">
        <w:t>OEBS</w:t>
      </w:r>
      <w:r w:rsidRPr="00FF7624">
        <w:t>.</w:t>
      </w:r>
    </w:p>
    <w:p w:rsidR="002D2D87" w:rsidRPr="00FF7624" w:rsidRDefault="002D2D87" w:rsidP="002D2D87">
      <w:pPr>
        <w:pStyle w:val="ASFKListnum"/>
      </w:pPr>
      <w:r w:rsidRPr="00FF7624">
        <w:t xml:space="preserve">Документ создан на АРМ СУФД/оперзале ОФК, доставлен до транзитного/конечного узла СУФД и выгружен в </w:t>
      </w:r>
      <w:r w:rsidR="00676935" w:rsidRPr="00FF7624">
        <w:t>OEBS</w:t>
      </w:r>
      <w:r w:rsidRPr="00FF7624">
        <w:t>.</w:t>
      </w:r>
    </w:p>
    <w:p w:rsidR="002D2D87" w:rsidRPr="00FF7624" w:rsidRDefault="002D2D87" w:rsidP="002D2D87">
      <w:pPr>
        <w:pStyle w:val="ASFKNormal"/>
      </w:pPr>
      <w:r w:rsidRPr="00FF7624">
        <w:t>В случае если отзываемый документ был создан в СУФД, запрос на аннулирование заявки имеет право создать или БУ, которое создало документ в АСФК, или ОФК, в котором обслуживается БУ.</w:t>
      </w:r>
    </w:p>
    <w:p w:rsidR="002D2D87" w:rsidRPr="00FF7624" w:rsidRDefault="002D2D87" w:rsidP="002D2D87">
      <w:pPr>
        <w:pStyle w:val="ASFKNormal"/>
      </w:pPr>
      <w:r w:rsidRPr="00FF7624">
        <w:t xml:space="preserve">Документ </w:t>
      </w:r>
      <w:r w:rsidR="009379E7" w:rsidRPr="00FF7624">
        <w:t>«</w:t>
      </w:r>
      <w:r w:rsidR="00E56969" w:rsidRPr="00FF7624">
        <w:t>Запрос на отзыв распоряжения (запрос на аннулирование)</w:t>
      </w:r>
      <w:r w:rsidR="009379E7" w:rsidRPr="00FF7624">
        <w:t>»</w:t>
      </w:r>
      <w:r w:rsidRPr="00FF7624">
        <w:t xml:space="preserve"> повторяет маршрут отзываемого документа. Для каждой группы (при необходимости типа) отменяемых документов создается отдельный тип заявки на отмену.</w:t>
      </w:r>
    </w:p>
    <w:p w:rsidR="002D2D87" w:rsidRPr="00FF7624" w:rsidRDefault="002D2D87" w:rsidP="002D2D87">
      <w:pPr>
        <w:pStyle w:val="ASFKNormal"/>
      </w:pPr>
      <w:r w:rsidRPr="00FF7624">
        <w:t xml:space="preserve">Документ </w:t>
      </w:r>
      <w:r w:rsidR="009379E7" w:rsidRPr="00FF7624">
        <w:t>«</w:t>
      </w:r>
      <w:r w:rsidR="00E56969" w:rsidRPr="00FF7624">
        <w:t>Запрос на отзыв распоряжения (запрос на аннулирование)</w:t>
      </w:r>
      <w:r w:rsidR="009379E7" w:rsidRPr="00FF7624">
        <w:t>»</w:t>
      </w:r>
      <w:r w:rsidRPr="00FF7624">
        <w:t xml:space="preserve"> может быть создан в СУФД для отмены следующих типов заявок, до момента отправки их в банк (все статусы, кроме 000, 450, 880, 888, 999):</w:t>
      </w:r>
    </w:p>
    <w:p w:rsidR="002D2D87" w:rsidRPr="00FF7624" w:rsidRDefault="002D2D87" w:rsidP="002D2D87">
      <w:pPr>
        <w:pStyle w:val="ASFKListmark1"/>
      </w:pPr>
      <w:r w:rsidRPr="00FF7624">
        <w:t>ЗКР (Заявка на кассовый расход);</w:t>
      </w:r>
    </w:p>
    <w:p w:rsidR="002D2D87" w:rsidRPr="00FF7624" w:rsidRDefault="002D2D87" w:rsidP="002D2D87">
      <w:pPr>
        <w:pStyle w:val="ASFKListmark1"/>
      </w:pPr>
      <w:r w:rsidRPr="00FF7624">
        <w:t>ЗКР, уточняющий тип ЗКС (Заявка на кассовый расход (сокращенная));</w:t>
      </w:r>
    </w:p>
    <w:p w:rsidR="002D2D87" w:rsidRPr="00FF7624" w:rsidRDefault="002D2D87" w:rsidP="002D2D87">
      <w:pPr>
        <w:pStyle w:val="ASFKListmark1"/>
      </w:pPr>
      <w:r w:rsidRPr="00FF7624">
        <w:t>ЗНП (Заявка на получение наличных денег);</w:t>
      </w:r>
    </w:p>
    <w:p w:rsidR="002D2D87" w:rsidRPr="00FF7624" w:rsidRDefault="002D2D87" w:rsidP="002D2D87">
      <w:pPr>
        <w:pStyle w:val="ASFKListmark1"/>
      </w:pPr>
      <w:r w:rsidRPr="00FF7624">
        <w:lastRenderedPageBreak/>
        <w:t>ПЗВ (Заявка на возврат);</w:t>
      </w:r>
    </w:p>
    <w:p w:rsidR="002D2D87" w:rsidRPr="00FF7624" w:rsidRDefault="002D2D87" w:rsidP="002D2D87">
      <w:pPr>
        <w:pStyle w:val="ASFKListmark1"/>
      </w:pPr>
      <w:r w:rsidRPr="00FF7624">
        <w:t>ЗПП (Платежное поручение);</w:t>
      </w:r>
    </w:p>
    <w:p w:rsidR="002D2D87" w:rsidRPr="00FF7624" w:rsidRDefault="002D2D87" w:rsidP="002D2D87">
      <w:pPr>
        <w:pStyle w:val="ASFKListmark1"/>
      </w:pPr>
      <w:r w:rsidRPr="00FF7624">
        <w:t>ЗНБ (Заявка на получение денежных средств, перечисляемых на карту);</w:t>
      </w:r>
    </w:p>
    <w:p w:rsidR="002D2D87" w:rsidRPr="00FF7624" w:rsidRDefault="002D2D87" w:rsidP="002D2D87">
      <w:pPr>
        <w:pStyle w:val="ASFKListmark1"/>
      </w:pPr>
      <w:r w:rsidRPr="00FF7624">
        <w:t>ЗСВ (Сводная заявка на кассовый расход (для уплаты налогов));</w:t>
      </w:r>
    </w:p>
    <w:p w:rsidR="002D2D87" w:rsidRPr="00FF7624" w:rsidRDefault="002D2D87" w:rsidP="002D2D87">
      <w:pPr>
        <w:pStyle w:val="ASFKListmark1"/>
      </w:pPr>
      <w:r w:rsidRPr="00FF7624">
        <w:t>РКД (Расшифровка сумм неиспользованных (внесенных через банкомат или пункт выдачи наличных денежных средств) средств)).</w:t>
      </w:r>
    </w:p>
    <w:p w:rsidR="002D2D87" w:rsidRPr="00FF7624" w:rsidRDefault="002D2D87" w:rsidP="002D2D87">
      <w:pPr>
        <w:pStyle w:val="ASFKNote"/>
      </w:pPr>
      <w:r w:rsidRPr="00FF7624">
        <w:rPr>
          <w:rStyle w:val="ASFKSymBold"/>
        </w:rPr>
        <w:t>Примечание.</w:t>
      </w:r>
      <w:r w:rsidRPr="00FF7624">
        <w:tab/>
        <w:t xml:space="preserve">Если исходная заявка на платеж еще не отправлена с АРМ, где ее создали, то эту заявку можно отменить без запроса на аннулирование, путем возврата на статус </w:t>
      </w:r>
      <w:r w:rsidR="009379E7" w:rsidRPr="00FF7624">
        <w:t>«</w:t>
      </w:r>
      <w:r w:rsidRPr="00FF7624">
        <w:t>Черновик</w:t>
      </w:r>
      <w:r w:rsidR="009379E7" w:rsidRPr="00FF7624">
        <w:t>»</w:t>
      </w:r>
      <w:r w:rsidRPr="00FF7624">
        <w:t xml:space="preserve"> и удаления.</w:t>
      </w:r>
    </w:p>
    <w:p w:rsidR="002D2D87" w:rsidRPr="00FF7624" w:rsidRDefault="002D2D87" w:rsidP="002D2D87">
      <w:pPr>
        <w:pStyle w:val="ASFKNormal"/>
      </w:pPr>
      <w:r w:rsidRPr="00FF7624">
        <w:t xml:space="preserve">На АРМ ОФК документ </w:t>
      </w:r>
      <w:r w:rsidR="009379E7" w:rsidRPr="00FF7624">
        <w:t>«</w:t>
      </w:r>
      <w:r w:rsidR="00E56969" w:rsidRPr="00FF7624">
        <w:t>Запрос на отзыв распоряжения (запрос на аннулирование)</w:t>
      </w:r>
      <w:r w:rsidR="009379E7" w:rsidRPr="00FF7624">
        <w:t>»</w:t>
      </w:r>
      <w:r w:rsidRPr="00FF7624">
        <w:t xml:space="preserve"> может быть транзитным (если он доставляется с АРМ клиента, обслуживаемого в ОФК) или исходящим (если документ вводится в оперзале ОФК с первичного бумажного документа, предоставленного клиентом).</w:t>
      </w:r>
    </w:p>
    <w:p w:rsidR="002D2D87" w:rsidRPr="00FF7624" w:rsidRDefault="002D2D87" w:rsidP="002D2D87">
      <w:pPr>
        <w:pStyle w:val="ASFKNormal"/>
      </w:pPr>
      <w:r w:rsidRPr="00FF7624">
        <w:t xml:space="preserve">Для работы с документами </w:t>
      </w:r>
      <w:r w:rsidR="009379E7" w:rsidRPr="00FF7624">
        <w:t>«</w:t>
      </w:r>
      <w:r w:rsidR="00E56969" w:rsidRPr="00FF7624">
        <w:t>Запрос на отзыв распоряжения (запрос на аннулирование)</w:t>
      </w:r>
      <w:r w:rsidR="009379E7" w:rsidRPr="00FF7624">
        <w:t>»</w:t>
      </w:r>
      <w:r w:rsidRPr="00FF7624">
        <w:t xml:space="preserve"> следует перейти в пункт меню </w:t>
      </w:r>
      <w:r w:rsidR="009379E7" w:rsidRPr="00FF7624">
        <w:t>«</w:t>
      </w:r>
      <w:r w:rsidRPr="00FF7624">
        <w:t xml:space="preserve">Документы – Отзыв документа – </w:t>
      </w:r>
      <w:r w:rsidR="00E56969" w:rsidRPr="00FF7624">
        <w:t>Запрос на отзыв распоряжения (запрос на аннулирование)</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_Ref221011602 \h  \* MERGEFORMAT </w:instrText>
      </w:r>
      <w:r w:rsidRPr="00FF7624">
        <w:fldChar w:fldCharType="separate"/>
      </w:r>
      <w:r w:rsidR="00607514">
        <w:t>193</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981200"/>
            <wp:effectExtent l="0" t="0" r="0" b="0"/>
            <wp:docPr id="259" name="Рисунок 259"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ОРФК"/>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92" w:name="_Ref221011602"/>
      <w:bookmarkStart w:id="1293" w:name="_Toc126839361"/>
      <w:r w:rsidR="00607514">
        <w:rPr>
          <w:noProof/>
        </w:rPr>
        <w:t>193</w:t>
      </w:r>
      <w:bookmarkEnd w:id="1292"/>
      <w:r w:rsidRPr="00FF7624">
        <w:rPr>
          <w:noProof/>
        </w:rPr>
        <w:fldChar w:fldCharType="end"/>
      </w:r>
      <w:r w:rsidR="002D2D87" w:rsidRPr="00FF7624">
        <w:t xml:space="preserve">. ЭФ списка документов </w:t>
      </w:r>
      <w:r w:rsidR="009379E7" w:rsidRPr="00FF7624">
        <w:t>«</w:t>
      </w:r>
      <w:r w:rsidR="00E56969" w:rsidRPr="00FF7624">
        <w:t>Запрос на отзыв распоряжения (запрос на аннулирование)</w:t>
      </w:r>
      <w:r w:rsidR="009379E7" w:rsidRPr="00FF7624">
        <w:t>»</w:t>
      </w:r>
      <w:bookmarkEnd w:id="1293"/>
    </w:p>
    <w:p w:rsidR="002D2D87" w:rsidRPr="00FF7624" w:rsidRDefault="002D2D87" w:rsidP="002D2D87">
      <w:pPr>
        <w:pStyle w:val="41"/>
      </w:pPr>
      <w:bookmarkStart w:id="1294" w:name="_Toc232827339"/>
      <w:r w:rsidRPr="00FF7624">
        <w:t>Доступные операции</w:t>
      </w:r>
      <w:bookmarkEnd w:id="1294"/>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формирование и проверка</w:t>
      </w:r>
      <w:r w:rsidR="006B63A7" w:rsidRPr="00FF7624">
        <w:t xml:space="preserve"> </w:t>
      </w:r>
      <w:r w:rsidRPr="00FF7624">
        <w:t>ЭП;</w:t>
      </w:r>
    </w:p>
    <w:p w:rsidR="002D2D87" w:rsidRPr="00FF7624" w:rsidRDefault="002D2D87" w:rsidP="002D2D87">
      <w:pPr>
        <w:pStyle w:val="ASFKListmark1"/>
      </w:pPr>
      <w:r w:rsidRPr="00FF7624">
        <w:t>документарный контроль;</w:t>
      </w:r>
    </w:p>
    <w:p w:rsidR="006B63A7" w:rsidRPr="00FF7624" w:rsidRDefault="002D2D87" w:rsidP="002D2D87">
      <w:pPr>
        <w:pStyle w:val="ASFKListmark1"/>
      </w:pPr>
      <w:r w:rsidRPr="00FF7624">
        <w:t>отправка</w:t>
      </w:r>
      <w:r w:rsidR="006B63A7" w:rsidRPr="00FF7624">
        <w:t>;</w:t>
      </w:r>
    </w:p>
    <w:p w:rsidR="006B63A7" w:rsidRPr="00FF7624" w:rsidRDefault="006B63A7" w:rsidP="002D2D87">
      <w:pPr>
        <w:pStyle w:val="ASFKListmark1"/>
      </w:pPr>
      <w:r w:rsidRPr="00FF7624">
        <w:t>отказ;</w:t>
      </w:r>
    </w:p>
    <w:p w:rsidR="002D2D87" w:rsidRPr="00FF7624" w:rsidRDefault="006B63A7" w:rsidP="002D2D87">
      <w:pPr>
        <w:pStyle w:val="ASFKListmark1"/>
      </w:pPr>
      <w:r w:rsidRPr="00FF7624">
        <w:t>откат статуса передачи</w:t>
      </w:r>
      <w:r w:rsidR="002D2D87" w:rsidRPr="00FF7624">
        <w:t>.</w:t>
      </w:r>
    </w:p>
    <w:p w:rsidR="002D2D87" w:rsidRPr="00FF7624" w:rsidRDefault="002D2D87" w:rsidP="002D2D87">
      <w:pPr>
        <w:pStyle w:val="ASFKNormal"/>
      </w:pPr>
      <w:r w:rsidRPr="00FF7624">
        <w:t xml:space="preserve">Кнопка </w:t>
      </w:r>
      <w:r w:rsidR="009379E7" w:rsidRPr="00FF7624">
        <w:t>«</w:t>
      </w:r>
      <w:r w:rsidRPr="00FF7624">
        <w:t>Формирование ЭП</w:t>
      </w:r>
      <w:r w:rsidR="00B818F3"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9500.УФК…S.E.</w:t>
      </w:r>
    </w:p>
    <w:p w:rsidR="002D2D87" w:rsidRPr="00FF7624" w:rsidRDefault="002D2D87" w:rsidP="002D2D87">
      <w:pPr>
        <w:pStyle w:val="ASFKNormal"/>
      </w:pPr>
      <w:r w:rsidRPr="00FF7624">
        <w:t xml:space="preserve">Кнопка </w:t>
      </w:r>
      <w:r w:rsidR="009379E7" w:rsidRPr="00FF7624">
        <w:t>«</w:t>
      </w:r>
      <w:r w:rsidRPr="00FF7624">
        <w:t>Проверка ЭП</w:t>
      </w:r>
      <w:r w:rsidR="00B818F3"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9500.УФК…N.S.</w:t>
      </w:r>
    </w:p>
    <w:p w:rsidR="002D2D87" w:rsidRPr="00FF7624" w:rsidRDefault="002D2D87" w:rsidP="002D2D87">
      <w:pPr>
        <w:pStyle w:val="41"/>
      </w:pPr>
      <w:bookmarkStart w:id="1295" w:name="_Toc232827340"/>
      <w:bookmarkStart w:id="1296" w:name="_Ref325455310"/>
      <w:r w:rsidRPr="00FF7624">
        <w:lastRenderedPageBreak/>
        <w:t>Экранная форма документа</w:t>
      </w:r>
      <w:bookmarkEnd w:id="1295"/>
      <w:bookmarkEnd w:id="1296"/>
    </w:p>
    <w:p w:rsidR="002D2D87" w:rsidRPr="00FF7624" w:rsidRDefault="002D2D87" w:rsidP="002D2D87">
      <w:pPr>
        <w:pStyle w:val="ASFKNormal"/>
      </w:pPr>
      <w:r w:rsidRPr="00FF7624">
        <w:t xml:space="preserve">ЭФ документа </w:t>
      </w:r>
      <w:r w:rsidR="009379E7" w:rsidRPr="00FF7624">
        <w:t>«</w:t>
      </w:r>
      <w:r w:rsidR="00E56969" w:rsidRPr="00FF7624">
        <w:t>Запрос на отзыв распоряжения (запрос на аннулирование)</w:t>
      </w:r>
      <w:r w:rsidR="009379E7" w:rsidRPr="00FF7624">
        <w:t>»</w:t>
      </w:r>
      <w:r w:rsidRPr="00FF7624">
        <w:t xml:space="preserve"> представлена на рисунке </w:t>
      </w:r>
      <w:r w:rsidRPr="00FF7624">
        <w:fldChar w:fldCharType="begin"/>
      </w:r>
      <w:r w:rsidRPr="00FF7624">
        <w:instrText xml:space="preserve"> REF _Ref205102580 \h  \* MERGEFORMAT </w:instrText>
      </w:r>
      <w:r w:rsidRPr="00FF7624">
        <w:fldChar w:fldCharType="separate"/>
      </w:r>
      <w:r w:rsidR="00607514">
        <w:t>194</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Основные</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02504C" w:rsidP="002D2D87">
      <w:pPr>
        <w:pStyle w:val="ASFKFigure"/>
      </w:pPr>
      <w:r w:rsidRPr="00FF7624">
        <w:rPr>
          <w:noProof/>
        </w:rPr>
        <w:drawing>
          <wp:inline distT="0" distB="0" distL="0" distR="0" wp14:anchorId="2643FDE6" wp14:editId="19703214">
            <wp:extent cx="6120130" cy="3451225"/>
            <wp:effectExtent l="0" t="0" r="0" b="0"/>
            <wp:docPr id="85" name="Рисунок 85"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297" w:name="_Ref205102580"/>
      <w:bookmarkStart w:id="1298" w:name="_Toc126839362"/>
      <w:r w:rsidR="00607514">
        <w:rPr>
          <w:noProof/>
        </w:rPr>
        <w:t>194</w:t>
      </w:r>
      <w:bookmarkEnd w:id="1297"/>
      <w:r w:rsidRPr="00FF7624">
        <w:rPr>
          <w:noProof/>
        </w:rPr>
        <w:fldChar w:fldCharType="end"/>
      </w:r>
      <w:r w:rsidR="002D2D87" w:rsidRPr="00FF7624">
        <w:t xml:space="preserve">. ЭФ </w:t>
      </w:r>
      <w:r w:rsidR="004271B9" w:rsidRPr="00FF7624">
        <w:t xml:space="preserve">документа </w:t>
      </w:r>
      <w:r w:rsidR="009379E7" w:rsidRPr="00FF7624">
        <w:t>«</w:t>
      </w:r>
      <w:r w:rsidR="00E56969" w:rsidRPr="00FF7624">
        <w:t>Запрос на отзыв распоряжения (запрос на аннулирование)</w:t>
      </w:r>
      <w:r w:rsidR="00B53076" w:rsidRPr="00FF7624">
        <w:t xml:space="preserve">», закладки </w:t>
      </w:r>
      <w:r w:rsidR="009379E7" w:rsidRPr="00FF7624">
        <w:t>«</w:t>
      </w:r>
      <w:r w:rsidR="002D2D87" w:rsidRPr="00FF7624">
        <w:t>Основные</w:t>
      </w:r>
      <w:r w:rsidR="009379E7" w:rsidRPr="00FF7624">
        <w:t>»</w:t>
      </w:r>
      <w:bookmarkEnd w:id="1298"/>
    </w:p>
    <w:p w:rsidR="002D2D87" w:rsidRPr="00FF7624" w:rsidRDefault="002D2D87" w:rsidP="002D2D87">
      <w:pPr>
        <w:pStyle w:val="ASFKNormal"/>
      </w:pPr>
      <w:r w:rsidRPr="00FF7624">
        <w:t xml:space="preserve">Перечень полей документа </w:t>
      </w:r>
      <w:r w:rsidR="009379E7" w:rsidRPr="00FF7624">
        <w:t>«</w:t>
      </w:r>
      <w:r w:rsidR="00E56969" w:rsidRPr="00FF7624">
        <w:t>Запрос на отзыв распоряжения (запрос на аннулирование)</w:t>
      </w:r>
      <w:r w:rsidR="00B53076" w:rsidRPr="00FF7624">
        <w:t xml:space="preserve">», закладки </w:t>
      </w:r>
      <w:r w:rsidR="009379E7" w:rsidRPr="00FF7624">
        <w:t>«</w:t>
      </w:r>
      <w:r w:rsidRPr="00FF7624">
        <w:t>Основные</w:t>
      </w:r>
      <w:r w:rsidR="009379E7" w:rsidRPr="00FF7624">
        <w:t>»</w:t>
      </w:r>
      <w:r w:rsidRPr="00FF7624">
        <w:t xml:space="preserve"> приведен в таблице</w:t>
      </w:r>
      <w:r w:rsidR="00036F21" w:rsidRPr="00FF7624">
        <w:t> </w:t>
      </w:r>
      <w:r w:rsidRPr="00FF7624">
        <w:fldChar w:fldCharType="begin"/>
      </w:r>
      <w:r w:rsidRPr="00FF7624">
        <w:instrText xml:space="preserve"> REF _Ref317610426 \h  \* MERGEFORMAT </w:instrText>
      </w:r>
      <w:r w:rsidRPr="00FF7624">
        <w:fldChar w:fldCharType="separate"/>
      </w:r>
      <w:r w:rsidR="00607514">
        <w:t>127</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299" w:name="_Ref317610426"/>
      <w:bookmarkStart w:id="1300" w:name="_Toc126838480"/>
      <w:r w:rsidR="00607514">
        <w:rPr>
          <w:noProof/>
        </w:rPr>
        <w:t>127</w:t>
      </w:r>
      <w:bookmarkEnd w:id="1299"/>
      <w:r w:rsidRPr="00FF7624">
        <w:rPr>
          <w:noProof/>
        </w:rPr>
        <w:fldChar w:fldCharType="end"/>
      </w:r>
      <w:r w:rsidR="002D2D87" w:rsidRPr="00FF7624">
        <w:t xml:space="preserve">. Описание полей документа </w:t>
      </w:r>
      <w:r w:rsidR="009379E7" w:rsidRPr="00FF7624">
        <w:t>«</w:t>
      </w:r>
      <w:r w:rsidR="00E56969" w:rsidRPr="00FF7624">
        <w:t>Запрос на отзыв распоряжения (запрос на аннулирование)</w:t>
      </w:r>
      <w:r w:rsidR="00B53076" w:rsidRPr="00FF7624">
        <w:t xml:space="preserve">», закладки </w:t>
      </w:r>
      <w:r w:rsidR="009379E7" w:rsidRPr="00FF7624">
        <w:t>«</w:t>
      </w:r>
      <w:r w:rsidR="002D2D87" w:rsidRPr="00FF7624">
        <w:t>Основные</w:t>
      </w:r>
      <w:r w:rsidR="009379E7" w:rsidRPr="00FF7624">
        <w:t>»</w:t>
      </w:r>
      <w:bookmarkEnd w:id="1300"/>
    </w:p>
    <w:tbl>
      <w:tblPr>
        <w:tblStyle w:val="ASFKTable"/>
        <w:tblW w:w="5000" w:type="pct"/>
        <w:tblLook w:val="01E0" w:firstRow="1" w:lastRow="1" w:firstColumn="1" w:lastColumn="1" w:noHBand="0" w:noVBand="0"/>
      </w:tblPr>
      <w:tblGrid>
        <w:gridCol w:w="2307"/>
        <w:gridCol w:w="7321"/>
      </w:tblGrid>
      <w:tr w:rsidR="002D2D87" w:rsidRPr="00FF7624" w:rsidTr="007E092F">
        <w:trPr>
          <w:cnfStyle w:val="100000000000" w:firstRow="1" w:lastRow="0" w:firstColumn="0" w:lastColumn="0" w:oddVBand="0" w:evenVBand="0" w:oddHBand="0" w:evenHBand="0" w:firstRowFirstColumn="0" w:firstRowLastColumn="0" w:lastRowFirstColumn="0" w:lastRowLastColumn="0"/>
          <w:trHeight w:val="127"/>
        </w:trPr>
        <w:tc>
          <w:tcPr>
            <w:tcW w:w="1198" w:type="pct"/>
          </w:tcPr>
          <w:p w:rsidR="002D2D87" w:rsidRPr="00FF7624" w:rsidRDefault="002D2D87" w:rsidP="007D50A1">
            <w:pPr>
              <w:pStyle w:val="ASFKTableHead"/>
            </w:pPr>
            <w:r w:rsidRPr="00FF7624">
              <w:t>Наименование поля</w:t>
            </w:r>
          </w:p>
        </w:tc>
        <w:tc>
          <w:tcPr>
            <w:tcW w:w="3802" w:type="pct"/>
          </w:tcPr>
          <w:p w:rsidR="002D2D87" w:rsidRPr="00FF7624" w:rsidRDefault="002D2D87" w:rsidP="007D50A1">
            <w:pPr>
              <w:pStyle w:val="ASFKTableHead"/>
            </w:pPr>
            <w:r w:rsidRPr="00FF7624">
              <w:t>Описание поля</w:t>
            </w:r>
          </w:p>
        </w:tc>
      </w:tr>
      <w:tr w:rsidR="000E3AD0"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0E3AD0" w:rsidRPr="00FF7624" w:rsidRDefault="000E3AD0" w:rsidP="007D50A1">
            <w:pPr>
              <w:pStyle w:val="ASFKTablenorm"/>
            </w:pPr>
            <w:r w:rsidRPr="00FF7624">
              <w:t>Номер</w:t>
            </w:r>
          </w:p>
        </w:tc>
        <w:tc>
          <w:tcPr>
            <w:tcW w:w="3802" w:type="pct"/>
          </w:tcPr>
          <w:p w:rsidR="000E3AD0" w:rsidRPr="00FF7624" w:rsidRDefault="000E3AD0" w:rsidP="000E3AD0">
            <w:pPr>
              <w:pStyle w:val="ASFKTablenorm"/>
            </w:pPr>
            <w:r w:rsidRPr="00FF7624">
              <w:t xml:space="preserve">Значение рассчитывается автоматически на основании настроек для текущего типа документа в справочнике </w:t>
            </w:r>
            <w:r w:rsidR="009379E7" w:rsidRPr="00FF7624">
              <w:t>«</w:t>
            </w:r>
            <w:r w:rsidRPr="00FF7624">
              <w:t>Параметры автонумерации документов</w:t>
            </w:r>
            <w:r w:rsidR="009379E7" w:rsidRPr="00FF7624">
              <w:t>»</w:t>
            </w:r>
            <w:r w:rsidRPr="00FF7624">
              <w:t>.</w:t>
            </w:r>
            <w:r w:rsidR="00E042A9" w:rsidRPr="00FF7624">
              <w:t xml:space="preserve"> </w:t>
            </w:r>
          </w:p>
          <w:p w:rsidR="000E3AD0" w:rsidRPr="00FF7624" w:rsidRDefault="000E3AD0" w:rsidP="000E3AD0">
            <w:pPr>
              <w:pStyle w:val="ASFKTablenorm"/>
            </w:pPr>
            <w:r w:rsidRPr="00FF7624">
              <w:t>Может быть заполнено вручную.</w:t>
            </w:r>
          </w:p>
          <w:p w:rsidR="000E3AD0" w:rsidRPr="00FF7624" w:rsidRDefault="000E3AD0" w:rsidP="000E3AD0">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0E3AD0"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0E3AD0" w:rsidRPr="00FF7624" w:rsidRDefault="000E3AD0" w:rsidP="007D50A1">
            <w:pPr>
              <w:pStyle w:val="ASFKTablenorm"/>
            </w:pPr>
            <w:r w:rsidRPr="00FF7624">
              <w:t>Дата</w:t>
            </w:r>
          </w:p>
        </w:tc>
        <w:tc>
          <w:tcPr>
            <w:tcW w:w="3802" w:type="pct"/>
          </w:tcPr>
          <w:p w:rsidR="000E3AD0" w:rsidRPr="00FF7624" w:rsidRDefault="000E3AD0" w:rsidP="000E3AD0">
            <w:pPr>
              <w:pStyle w:val="ASFKTablenorm"/>
            </w:pPr>
            <w:r w:rsidRPr="00FF7624">
              <w:t xml:space="preserve">Значение по умолчанию – текущая дата. </w:t>
            </w:r>
          </w:p>
          <w:p w:rsidR="000E3AD0" w:rsidRPr="00FF7624" w:rsidRDefault="000E3AD0" w:rsidP="000E3AD0">
            <w:pPr>
              <w:pStyle w:val="ASFKTablenorm"/>
            </w:pPr>
            <w:r w:rsidRPr="00FF7624">
              <w:t>Значение может быть выбрано из системного календаря.</w:t>
            </w:r>
          </w:p>
        </w:tc>
      </w:tr>
      <w:tr w:rsidR="002D2D87"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Статус</w:t>
            </w:r>
          </w:p>
        </w:tc>
        <w:tc>
          <w:tcPr>
            <w:tcW w:w="3802" w:type="pct"/>
          </w:tcPr>
          <w:p w:rsidR="002D2D87" w:rsidRPr="00FF7624" w:rsidRDefault="002D2D87" w:rsidP="007D50A1">
            <w:pPr>
              <w:pStyle w:val="ASFKTablenorm"/>
            </w:pPr>
            <w:r w:rsidRPr="00FF7624">
              <w:t xml:space="preserve">Значение заполняется автоматически или передается из </w:t>
            </w:r>
            <w:r w:rsidR="00676935" w:rsidRPr="00FF7624">
              <w:t>OEBS</w:t>
            </w:r>
            <w:r w:rsidRPr="00FF7624">
              <w:t>.</w:t>
            </w:r>
          </w:p>
        </w:tc>
      </w:tr>
      <w:tr w:rsidR="00AE2F0E"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AE2F0E" w:rsidRPr="00FF7624" w:rsidRDefault="00AE2F0E" w:rsidP="00B11F2A">
            <w:pPr>
              <w:pStyle w:val="ASFKTablenorm"/>
            </w:pPr>
            <w:r w:rsidRPr="00FF7624">
              <w:t>Наименование</w:t>
            </w:r>
          </w:p>
        </w:tc>
        <w:tc>
          <w:tcPr>
            <w:tcW w:w="3802" w:type="pct"/>
          </w:tcPr>
          <w:p w:rsidR="00AE2F0E" w:rsidRPr="00FF7624" w:rsidRDefault="00AE2F0E" w:rsidP="004920BE">
            <w:pPr>
              <w:pStyle w:val="ASFKTablenorm"/>
            </w:pPr>
            <w:r w:rsidRPr="00FF7624">
              <w:t>Наименование клиента.</w:t>
            </w:r>
          </w:p>
          <w:p w:rsidR="00AE2F0E" w:rsidRPr="00FF7624" w:rsidRDefault="00AE2F0E" w:rsidP="004920BE">
            <w:pPr>
              <w:pStyle w:val="ASFKTablenorm"/>
            </w:pPr>
            <w:r w:rsidRPr="00FF7624">
              <w:lastRenderedPageBreak/>
              <w:t xml:space="preserve">Если </w:t>
            </w:r>
            <w:r w:rsidR="00091D08" w:rsidRPr="00FF7624">
              <w:t>«</w:t>
            </w:r>
            <w:r w:rsidRPr="00FF7624">
              <w:t>Код по СР</w:t>
            </w:r>
            <w:r w:rsidR="00091D08" w:rsidRPr="00FF7624">
              <w:t>»</w:t>
            </w:r>
            <w:r w:rsidRPr="00FF7624">
              <w:t xml:space="preserve"> заполнено и Переход на СР = 1, то поле заполняется значением актуальной записи справочника СР, найденной по коду = </w:t>
            </w:r>
            <w:r w:rsidR="00091D08" w:rsidRPr="00FF7624">
              <w:t>«Код по СР»</w:t>
            </w:r>
            <w:r w:rsidRPr="00FF7624">
              <w:t>.</w:t>
            </w:r>
          </w:p>
          <w:p w:rsidR="00AE2F0E" w:rsidRPr="00FF7624" w:rsidRDefault="00AE2F0E" w:rsidP="004920BE">
            <w:pPr>
              <w:pStyle w:val="ASFKTablenorm"/>
            </w:pPr>
            <w:r w:rsidRPr="00FF7624">
              <w:t xml:space="preserve">Иначе поле заполняется по-старому: полным наименованием актуальной записи РУБП/ПУБП/НУБП/УП, найденной по </w:t>
            </w:r>
            <w:r w:rsidR="00091D08" w:rsidRPr="00FF7624">
              <w:t>«</w:t>
            </w:r>
            <w:r w:rsidRPr="00FF7624">
              <w:t>Код собственного БУ</w:t>
            </w:r>
            <w:r w:rsidR="00091D08" w:rsidRPr="00FF7624">
              <w:t>»</w:t>
            </w:r>
            <w:r w:rsidRPr="00FF7624">
              <w:t xml:space="preserve"> и </w:t>
            </w:r>
            <w:r w:rsidR="00091D08" w:rsidRPr="00FF7624">
              <w:t>«</w:t>
            </w:r>
            <w:r w:rsidRPr="00FF7624">
              <w:t>Код бюджета</w:t>
            </w:r>
            <w:r w:rsidR="00091D08" w:rsidRPr="00FF7624">
              <w:t>»</w:t>
            </w:r>
            <w:r w:rsidRPr="00FF7624">
              <w:t xml:space="preserve">. </w:t>
            </w:r>
          </w:p>
          <w:p w:rsidR="00AE2F0E" w:rsidRPr="00FF7624" w:rsidRDefault="00AE2F0E" w:rsidP="004920BE">
            <w:pPr>
              <w:pStyle w:val="ASFKTablenorm"/>
            </w:pPr>
            <w:r w:rsidRPr="00FF7624">
              <w:t>При выборе родительского (отменяемого) документа значение заполняется автоматически из указанного родительского документа.</w:t>
            </w:r>
          </w:p>
          <w:p w:rsidR="00AE2F0E" w:rsidRPr="00FF7624" w:rsidRDefault="00AE2F0E" w:rsidP="004920BE">
            <w:pPr>
              <w:pStyle w:val="ASFKTablenorm"/>
            </w:pPr>
            <w:r w:rsidRPr="00FF7624">
              <w:t>Может быть изменено вручную.</w:t>
            </w:r>
          </w:p>
          <w:p w:rsidR="00AE2F0E" w:rsidRPr="00FF7624" w:rsidRDefault="00AE2F0E" w:rsidP="004920BE">
            <w:pPr>
              <w:pStyle w:val="ASFKTablenorm"/>
            </w:pPr>
            <w:r w:rsidRPr="00FF7624">
              <w:t>Для ОФК off-line заполняется вручную.</w:t>
            </w:r>
          </w:p>
        </w:tc>
      </w:tr>
      <w:tr w:rsidR="00AE2F0E"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AE2F0E" w:rsidRPr="00FF7624" w:rsidRDefault="00AE2F0E" w:rsidP="00B11F2A">
            <w:pPr>
              <w:pStyle w:val="ASFKTablenorm"/>
            </w:pPr>
            <w:r w:rsidRPr="00FF7624">
              <w:lastRenderedPageBreak/>
              <w:t>По Сводному реестру</w:t>
            </w:r>
          </w:p>
        </w:tc>
        <w:tc>
          <w:tcPr>
            <w:tcW w:w="3802" w:type="pct"/>
          </w:tcPr>
          <w:p w:rsidR="00AE2F0E" w:rsidRPr="00FF7624" w:rsidRDefault="00AE2F0E" w:rsidP="004920BE">
            <w:pPr>
              <w:pStyle w:val="ASFKTablenorm"/>
            </w:pPr>
            <w:r w:rsidRPr="00FF7624">
              <w:t xml:space="preserve">Если </w:t>
            </w:r>
            <w:r w:rsidR="00091D08" w:rsidRPr="00FF7624">
              <w:t>«</w:t>
            </w:r>
            <w:r w:rsidRPr="00FF7624">
              <w:t>Код по СР</w:t>
            </w:r>
            <w:r w:rsidR="00091D08" w:rsidRPr="00FF7624">
              <w:t>»</w:t>
            </w:r>
            <w:r w:rsidRPr="00FF7624">
              <w:t xml:space="preserve"> заполнена, то поле заполняется значением константы </w:t>
            </w:r>
            <w:r w:rsidR="00091D08" w:rsidRPr="00FF7624">
              <w:t>«</w:t>
            </w:r>
            <w:r w:rsidRPr="00FF7624">
              <w:t>Код по СР</w:t>
            </w:r>
            <w:r w:rsidR="00091D08" w:rsidRPr="00FF7624">
              <w:t>»</w:t>
            </w:r>
            <w:r w:rsidRPr="00FF7624">
              <w:t xml:space="preserve">, иначе поле заполняется по-старому. </w:t>
            </w:r>
          </w:p>
          <w:p w:rsidR="00AE2F0E" w:rsidRPr="00FF7624" w:rsidRDefault="00AE2F0E" w:rsidP="004920BE">
            <w:pPr>
              <w:pStyle w:val="ASFKTablenorm"/>
            </w:pPr>
            <w:r w:rsidRPr="00FF7624">
              <w:t>Не заполняется для АУ, БУ, 41лс и УБП ТГВФ.</w:t>
            </w:r>
          </w:p>
        </w:tc>
      </w:tr>
      <w:tr w:rsidR="00AE2F0E"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AE2F0E" w:rsidRPr="00FF7624" w:rsidRDefault="00AE2F0E" w:rsidP="007D50A1">
            <w:pPr>
              <w:pStyle w:val="ASFKTablenorm"/>
            </w:pPr>
            <w:r w:rsidRPr="00FF7624">
              <w:t>Номер лицевого счета</w:t>
            </w:r>
          </w:p>
        </w:tc>
        <w:tc>
          <w:tcPr>
            <w:tcW w:w="3802" w:type="pct"/>
          </w:tcPr>
          <w:p w:rsidR="00AE2F0E" w:rsidRPr="00FF7624" w:rsidRDefault="00AE2F0E" w:rsidP="004920BE">
            <w:pPr>
              <w:pStyle w:val="ASFKTablenorm"/>
            </w:pPr>
            <w:r w:rsidRPr="00FF7624">
              <w:t>Для ОФК off-line заполняется вручную.</w:t>
            </w:r>
          </w:p>
          <w:p w:rsidR="00AE2F0E" w:rsidRPr="00FF7624" w:rsidRDefault="00AE2F0E" w:rsidP="004920BE">
            <w:pPr>
              <w:pStyle w:val="ASFKTablenorm"/>
            </w:pPr>
            <w:r w:rsidRPr="00FF7624">
              <w:t>При указании в поле «Лицевой счет» 05 и 14 типа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w:t>
            </w:r>
          </w:p>
          <w:p w:rsidR="00AE2F0E" w:rsidRPr="00FF7624" w:rsidRDefault="00AE2F0E" w:rsidP="004920BE">
            <w:pPr>
              <w:pStyle w:val="ASFKTableListMark"/>
            </w:pPr>
            <w:r w:rsidRPr="00FF7624">
              <w:t>бюджет (код бюджета из справочника «Информация о ЛС», затем наименование бюджета из справочника «Бюджеты»);</w:t>
            </w:r>
          </w:p>
          <w:p w:rsidR="00AE2F0E" w:rsidRPr="00FF7624" w:rsidRDefault="00AE2F0E" w:rsidP="004920BE">
            <w:pPr>
              <w:pStyle w:val="ASFKTableListMark"/>
            </w:pPr>
            <w:r w:rsidRPr="00FF7624">
              <w:t>финорган (код по коду бюджета из справочника финорганов);</w:t>
            </w:r>
          </w:p>
          <w:p w:rsidR="00AE2F0E" w:rsidRPr="00FF7624" w:rsidRDefault="00AE2F0E" w:rsidP="004920BE">
            <w:pPr>
              <w:pStyle w:val="ASFKTableListMark"/>
            </w:pPr>
            <w:r w:rsidRPr="00FF7624">
              <w:t>финорган (наименование из справочника финорганов);</w:t>
            </w:r>
          </w:p>
          <w:p w:rsidR="00AE2F0E" w:rsidRPr="00FF7624" w:rsidRDefault="00AE2F0E" w:rsidP="004920BE">
            <w:pPr>
              <w:pStyle w:val="ASFKTableListMark"/>
            </w:pPr>
            <w:r w:rsidRPr="00FF7624">
              <w:t>наименование клиента (полное наименование владельца ЛС из справочника «Информация о ЛС»);</w:t>
            </w:r>
          </w:p>
          <w:p w:rsidR="00AE2F0E" w:rsidRPr="00FF7624" w:rsidRDefault="00AE2F0E" w:rsidP="004920BE">
            <w:pPr>
              <w:pStyle w:val="ASFKTableListMark"/>
            </w:pPr>
            <w:r w:rsidRPr="00FF7624">
              <w:t>код по сводному реестру (До даты завершения перехода на СР</w:t>
            </w:r>
            <w:r w:rsidR="00B95CE4" w:rsidRPr="00FF7624">
              <w:t xml:space="preserve"> – </w:t>
            </w:r>
            <w:r w:rsidRPr="00FF7624">
              <w:t>заполняется только в случае указания федерального бюджета – из справочника «Информация о ЛС»);</w:t>
            </w:r>
          </w:p>
          <w:p w:rsidR="00AE2F0E" w:rsidRPr="00FF7624" w:rsidRDefault="00AE2F0E" w:rsidP="004920BE">
            <w:pPr>
              <w:pStyle w:val="ASFKTableListMark"/>
            </w:pPr>
            <w:r w:rsidRPr="00FF7624">
              <w:t>глава по БК (ведомство из справочника «Информация о ЛС»);</w:t>
            </w:r>
          </w:p>
          <w:p w:rsidR="00AE2F0E" w:rsidRPr="00FF7624" w:rsidRDefault="00AE2F0E" w:rsidP="004920BE">
            <w:pPr>
              <w:pStyle w:val="ASFKTableListMark"/>
            </w:pPr>
            <w:r w:rsidRPr="00FF7624">
              <w:t>ГРБС/ГАДБ/ГАИФ (наименование из справочника «Ведомства»).</w:t>
            </w:r>
          </w:p>
          <w:p w:rsidR="00AE2F0E" w:rsidRPr="00FF7624" w:rsidRDefault="00AE2F0E" w:rsidP="004920BE">
            <w:pPr>
              <w:pStyle w:val="ASFKTablenorm"/>
            </w:pPr>
            <w:r w:rsidRPr="00FF7624">
              <w:t>При указании в поле «Лицевой счет» 02 типа ЛС затираются значения в полях документа: «Глава по БК», «ГРБС/ГАДБ/ГАИФ».</w:t>
            </w:r>
          </w:p>
          <w:p w:rsidR="00E56969" w:rsidRPr="00FF7624" w:rsidRDefault="00E56969" w:rsidP="0002504C">
            <w:pPr>
              <w:pStyle w:val="ASFKTablenorm"/>
            </w:pPr>
            <w:r w:rsidRPr="00FF7624">
              <w:t>Не заполняется при предоставлении документа от ФО по счетам № 03224, 03234, 03225, 03222,</w:t>
            </w:r>
            <w:r w:rsidR="0002504C" w:rsidRPr="00FF7624">
              <w:t xml:space="preserve"> 03226,</w:t>
            </w:r>
            <w:r w:rsidRPr="00FF7624">
              <w:t xml:space="preserve"> 03232</w:t>
            </w:r>
            <w:r w:rsidR="0002504C" w:rsidRPr="00FF7624">
              <w:t xml:space="preserve">, 03236 </w:t>
            </w:r>
            <w:r w:rsidRPr="00FF7624">
              <w:t>с признаком «Отдельный счет», в справочнике «Книга регистрации казначейских счетов».</w:t>
            </w:r>
          </w:p>
        </w:tc>
      </w:tr>
      <w:tr w:rsidR="00AE2F0E"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AE2F0E" w:rsidRPr="00FF7624" w:rsidRDefault="00AE2F0E" w:rsidP="007D50A1">
            <w:pPr>
              <w:pStyle w:val="ASFKTablenorm"/>
            </w:pPr>
            <w:r w:rsidRPr="00FF7624">
              <w:t>Глава по БК</w:t>
            </w:r>
          </w:p>
        </w:tc>
        <w:tc>
          <w:tcPr>
            <w:tcW w:w="3802" w:type="pct"/>
          </w:tcPr>
          <w:p w:rsidR="00AE2F0E" w:rsidRPr="00FF7624" w:rsidRDefault="00A649BB" w:rsidP="004920BE">
            <w:pPr>
              <w:pStyle w:val="ASFKTablenorm"/>
            </w:pPr>
            <w:r w:rsidRPr="00FF7624">
              <w:t>Может быть изменено выбором из справочника «Ведомства».</w:t>
            </w:r>
          </w:p>
          <w:p w:rsidR="00AE2F0E" w:rsidRPr="00FF7624" w:rsidRDefault="00AE2F0E" w:rsidP="004920BE">
            <w:pPr>
              <w:pStyle w:val="ASFKTablenorm"/>
            </w:pPr>
            <w:r w:rsidRPr="00FF7624">
              <w:t>Может быть отредактировано вручную.</w:t>
            </w:r>
          </w:p>
          <w:p w:rsidR="00AE2F0E" w:rsidRPr="00FF7624" w:rsidRDefault="00AE2F0E" w:rsidP="004920BE">
            <w:pPr>
              <w:pStyle w:val="ASFKTablenorm"/>
            </w:pPr>
            <w:r w:rsidRPr="00FF7624">
              <w:t>Для ОФК off-line заполняется вручную.</w:t>
            </w:r>
          </w:p>
          <w:p w:rsidR="00AE2F0E" w:rsidRPr="00FF7624" w:rsidRDefault="00AE2F0E" w:rsidP="004920BE">
            <w:pPr>
              <w:pStyle w:val="ASFKTablenorm"/>
            </w:pPr>
            <w:r w:rsidRPr="00FF7624">
              <w:t>Не заполняется для АУ, БУ, УП и ЮЛ, 41 лс (на АРМ НУБП).</w:t>
            </w:r>
          </w:p>
          <w:p w:rsidR="00AE2F0E" w:rsidRPr="00FF7624" w:rsidRDefault="00AE2F0E" w:rsidP="004920BE">
            <w:pPr>
              <w:pStyle w:val="ASFKTablenorm"/>
            </w:pPr>
            <w:r w:rsidRPr="00FF7624">
              <w:t>Не заполняется при предоставлении документа по 02 счету.</w:t>
            </w:r>
          </w:p>
        </w:tc>
      </w:tr>
      <w:tr w:rsidR="00AE2F0E"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AE2F0E" w:rsidRPr="00FF7624" w:rsidRDefault="00AE2F0E" w:rsidP="007D50A1">
            <w:pPr>
              <w:pStyle w:val="ASFKTablenorm"/>
            </w:pPr>
            <w:r w:rsidRPr="00FF7624">
              <w:t>ГРБС/ГАДБ/ГАИФ</w:t>
            </w:r>
          </w:p>
        </w:tc>
        <w:tc>
          <w:tcPr>
            <w:tcW w:w="3802" w:type="pct"/>
          </w:tcPr>
          <w:p w:rsidR="00AE2F0E" w:rsidRPr="00FF7624" w:rsidRDefault="00AE2F0E" w:rsidP="004920BE">
            <w:pPr>
              <w:pStyle w:val="ASFKTablenorm"/>
            </w:pPr>
            <w:r w:rsidRPr="00FF7624">
              <w:t>Может быть отредактировано вручную.</w:t>
            </w:r>
          </w:p>
          <w:p w:rsidR="00AE2F0E" w:rsidRPr="00FF7624" w:rsidRDefault="00AE2F0E" w:rsidP="004920BE">
            <w:pPr>
              <w:pStyle w:val="ASFKTablenorm"/>
            </w:pPr>
            <w:r w:rsidRPr="00FF7624">
              <w:t>Для ОФК off-line заполняется вручную.</w:t>
            </w:r>
          </w:p>
          <w:p w:rsidR="00AE2F0E" w:rsidRPr="00FF7624" w:rsidRDefault="00AE2F0E" w:rsidP="004920BE">
            <w:pPr>
              <w:pStyle w:val="ASFKTablenorm"/>
            </w:pPr>
            <w:r w:rsidRPr="00FF7624">
              <w:t>Не заполняется при предоставлении документа по 02 счету.</w:t>
            </w:r>
          </w:p>
        </w:tc>
      </w:tr>
      <w:tr w:rsidR="00AE2F0E"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AE2F0E" w:rsidRPr="00FF7624" w:rsidRDefault="00AE2F0E" w:rsidP="00612118">
            <w:pPr>
              <w:pStyle w:val="ASFKTablenorm"/>
            </w:pPr>
            <w:r w:rsidRPr="00FF7624">
              <w:t>Бюджет</w:t>
            </w:r>
          </w:p>
        </w:tc>
        <w:tc>
          <w:tcPr>
            <w:tcW w:w="3802" w:type="pct"/>
          </w:tcPr>
          <w:p w:rsidR="00AE2F0E" w:rsidRPr="00FF7624" w:rsidRDefault="00AE2F0E" w:rsidP="004920BE">
            <w:pPr>
              <w:pStyle w:val="ASFKTablenorm"/>
            </w:pPr>
            <w:r w:rsidRPr="00FF7624">
              <w:t>Наименование бюджета.</w:t>
            </w:r>
          </w:p>
          <w:p w:rsidR="00AE2F0E" w:rsidRPr="00FF7624" w:rsidRDefault="00AE2F0E" w:rsidP="004920BE">
            <w:pPr>
              <w:pStyle w:val="ASFKTablenorm"/>
            </w:pPr>
            <w:r w:rsidRPr="00FF7624">
              <w:t>Значение подтягивается автоматически по полю «Номер лицевого счета».</w:t>
            </w:r>
          </w:p>
          <w:p w:rsidR="00AE2F0E" w:rsidRPr="00FF7624" w:rsidRDefault="00AE2F0E" w:rsidP="004920BE">
            <w:pPr>
              <w:pStyle w:val="ASFKTablenorm"/>
            </w:pPr>
            <w:r w:rsidRPr="00FF7624">
              <w:lastRenderedPageBreak/>
              <w:t>Может быть отредактировано вручную или выбором из справочника «Бюджеты».</w:t>
            </w:r>
          </w:p>
          <w:p w:rsidR="00AE2F0E" w:rsidRPr="00FF7624" w:rsidRDefault="00AE2F0E" w:rsidP="004920BE">
            <w:pPr>
              <w:pStyle w:val="ASFKTablenorm"/>
            </w:pPr>
            <w:r w:rsidRPr="00FF7624">
              <w:t>Для ОФК off-line заполняется вручную.</w:t>
            </w:r>
          </w:p>
          <w:p w:rsidR="00AE2F0E" w:rsidRPr="00FF7624" w:rsidRDefault="00AE2F0E" w:rsidP="004920BE">
            <w:pPr>
              <w:pStyle w:val="ASFKTablenorm"/>
            </w:pPr>
            <w:r w:rsidRPr="00FF7624">
              <w:t>Для АУ/БУ, 41 ЛС не заполняется.</w:t>
            </w:r>
          </w:p>
        </w:tc>
      </w:tr>
      <w:tr w:rsidR="00AE2F0E"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AE2F0E" w:rsidRPr="00FF7624" w:rsidRDefault="00AE2F0E" w:rsidP="00612118">
            <w:pPr>
              <w:pStyle w:val="ASFKTablenorm"/>
            </w:pPr>
            <w:r w:rsidRPr="00FF7624">
              <w:lastRenderedPageBreak/>
              <w:t>Финансовый орган</w:t>
            </w:r>
          </w:p>
        </w:tc>
        <w:tc>
          <w:tcPr>
            <w:tcW w:w="3802" w:type="pct"/>
          </w:tcPr>
          <w:p w:rsidR="00AE2F0E" w:rsidRPr="00FF7624" w:rsidRDefault="00AE2F0E" w:rsidP="004920BE">
            <w:pPr>
              <w:pStyle w:val="ASFKTablenorm"/>
            </w:pPr>
            <w:r w:rsidRPr="00FF7624">
              <w:t>Наименование финансового органа.</w:t>
            </w:r>
          </w:p>
          <w:p w:rsidR="00AE2F0E" w:rsidRPr="00FF7624" w:rsidRDefault="00AE2F0E" w:rsidP="004920BE">
            <w:pPr>
              <w:pStyle w:val="ASFKTablenorm"/>
            </w:pPr>
            <w:r w:rsidRPr="00FF7624">
              <w:t xml:space="preserve">Заполняется автоматически по коду финоргана. Может быть отредактировано вручную или выбором из справочника «Финансовые органы». </w:t>
            </w:r>
          </w:p>
          <w:p w:rsidR="00AE2F0E" w:rsidRPr="00FF7624" w:rsidRDefault="00AE2F0E" w:rsidP="004920BE">
            <w:pPr>
              <w:pStyle w:val="ASFKTablenorm"/>
            </w:pPr>
            <w:r w:rsidRPr="00FF7624">
              <w:t>Для ОФК off-line заполняется вручную.</w:t>
            </w:r>
          </w:p>
          <w:p w:rsidR="00AE2F0E" w:rsidRPr="00FF7624" w:rsidRDefault="00AE2F0E" w:rsidP="004920BE">
            <w:pPr>
              <w:pStyle w:val="ASFKTablenorm"/>
            </w:pPr>
            <w:r w:rsidRPr="00FF7624">
              <w:t>Не заполняется для УБП ТГВБФ.</w:t>
            </w:r>
          </w:p>
          <w:p w:rsidR="00AE2F0E" w:rsidRPr="00FF7624" w:rsidRDefault="00AE2F0E" w:rsidP="004920BE">
            <w:pPr>
              <w:pStyle w:val="ASFKTablenorm"/>
            </w:pPr>
            <w:r w:rsidRPr="00FF7624">
              <w:t>Для</w:t>
            </w:r>
            <w:r w:rsidR="00D51B07" w:rsidRPr="00FF7624">
              <w:t xml:space="preserve"> </w:t>
            </w:r>
            <w:r w:rsidRPr="00FF7624">
              <w:t>документа по бюджету ГВБФ автоматически не заполняется, может быть изменено пользователем вручную или выбором из справочника «Финансовые органы».</w:t>
            </w:r>
          </w:p>
        </w:tc>
      </w:tr>
      <w:tr w:rsidR="000C21E2"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0C21E2" w:rsidRPr="00FF7624" w:rsidRDefault="000C21E2" w:rsidP="00612118">
            <w:pPr>
              <w:pStyle w:val="ASFKTablenorm"/>
            </w:pPr>
            <w:r w:rsidRPr="00FF7624">
              <w:t>По КОФК</w:t>
            </w:r>
          </w:p>
        </w:tc>
        <w:tc>
          <w:tcPr>
            <w:tcW w:w="3802" w:type="pct"/>
          </w:tcPr>
          <w:p w:rsidR="000C21E2" w:rsidRPr="00FF7624" w:rsidRDefault="000C21E2" w:rsidP="00612118">
            <w:pPr>
              <w:pStyle w:val="ASFKTablenorm"/>
            </w:pPr>
            <w:r w:rsidRPr="00FF7624">
              <w:t>На АРМ ПБС, ФО, НУБП, УП: проверяется значение константы</w:t>
            </w:r>
            <w:r w:rsidR="00E042A9" w:rsidRPr="00FF7624">
              <w:t xml:space="preserve"> </w:t>
            </w:r>
            <w:r w:rsidRPr="00FF7624">
              <w:t>код собственного ТОФК:</w:t>
            </w:r>
          </w:p>
          <w:p w:rsidR="000C21E2" w:rsidRPr="00FF7624" w:rsidRDefault="000C21E2" w:rsidP="00612118">
            <w:pPr>
              <w:pStyle w:val="ASFKTableListMark"/>
            </w:pPr>
            <w:r w:rsidRPr="00FF7624">
              <w:t xml:space="preserve">если оно равно ххуу, то по умолчанию проставляется значение константы код вышестоящего ТОФК равный хх00; </w:t>
            </w:r>
          </w:p>
          <w:p w:rsidR="000C21E2" w:rsidRPr="00FF7624" w:rsidRDefault="000C21E2" w:rsidP="00612118">
            <w:pPr>
              <w:pStyle w:val="ASFKTableListMark"/>
            </w:pPr>
            <w:r w:rsidRPr="00FF7624">
              <w:t xml:space="preserve">если равна хх00, то по умолчанию проставляется значение код собственного ТОФК. </w:t>
            </w:r>
          </w:p>
          <w:p w:rsidR="000C21E2" w:rsidRPr="00FF7624" w:rsidRDefault="000C21E2" w:rsidP="00612118">
            <w:pPr>
              <w:pStyle w:val="ASFKTablenorm"/>
            </w:pPr>
            <w:r w:rsidRPr="00FF7624">
              <w:t>Может быть изменено пользователем вручную или выбором из справочника КОФК (Органы ФК).</w:t>
            </w:r>
          </w:p>
          <w:p w:rsidR="000C21E2" w:rsidRPr="00FF7624" w:rsidRDefault="000C21E2" w:rsidP="00612118">
            <w:pPr>
              <w:pStyle w:val="ASFKTablenorm"/>
            </w:pPr>
            <w:r w:rsidRPr="00FF7624">
              <w:t xml:space="preserve">Значение подтягивается автоматически при выборе родительского (отменяемого) документа. </w:t>
            </w:r>
          </w:p>
          <w:p w:rsidR="000C21E2" w:rsidRPr="00FF7624" w:rsidRDefault="000C21E2" w:rsidP="00612118">
            <w:pPr>
              <w:pStyle w:val="ASFKTablenorm"/>
            </w:pPr>
            <w:r w:rsidRPr="00FF7624">
              <w:t xml:space="preserve">Для ОФК off-line заполняется вручную. </w:t>
            </w:r>
          </w:p>
        </w:tc>
      </w:tr>
      <w:tr w:rsidR="000C21E2"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0C21E2" w:rsidRPr="00FF7624" w:rsidRDefault="000C21E2" w:rsidP="00612118">
            <w:pPr>
              <w:pStyle w:val="ASFKTablenorm"/>
            </w:pPr>
            <w:r w:rsidRPr="00FF7624">
              <w:t>ФК, орган ФК</w:t>
            </w:r>
          </w:p>
        </w:tc>
        <w:tc>
          <w:tcPr>
            <w:tcW w:w="3802" w:type="pct"/>
          </w:tcPr>
          <w:p w:rsidR="000C21E2" w:rsidRPr="00FF7624" w:rsidRDefault="000C21E2" w:rsidP="00612118">
            <w:pPr>
              <w:pStyle w:val="ASFKTablenorm"/>
            </w:pPr>
            <w:r w:rsidRPr="00FF7624">
              <w:t xml:space="preserve">Значение подтягивается автоматически после заполнения поля </w:t>
            </w:r>
            <w:r w:rsidR="009379E7" w:rsidRPr="00FF7624">
              <w:t>«</w:t>
            </w:r>
            <w:r w:rsidRPr="00FF7624">
              <w:t>по КОФК</w:t>
            </w:r>
            <w:r w:rsidR="009379E7" w:rsidRPr="00FF7624">
              <w:t>»</w:t>
            </w:r>
            <w:r w:rsidRPr="00FF7624">
              <w:t xml:space="preserve">. Может быть изменено пользователем вручную. </w:t>
            </w:r>
          </w:p>
          <w:p w:rsidR="000C21E2" w:rsidRPr="00FF7624" w:rsidRDefault="000C21E2" w:rsidP="00612118">
            <w:pPr>
              <w:pStyle w:val="ASFKTablenorm"/>
            </w:pPr>
            <w:r w:rsidRPr="00FF7624">
              <w:t xml:space="preserve">Значение подтягивается автоматически при выборе родительского (отменяемого) документа. </w:t>
            </w:r>
          </w:p>
          <w:p w:rsidR="000C21E2" w:rsidRPr="00FF7624" w:rsidRDefault="000C21E2" w:rsidP="00612118">
            <w:pPr>
              <w:pStyle w:val="ASFKTablenorm"/>
            </w:pPr>
            <w:r w:rsidRPr="00FF7624">
              <w:t xml:space="preserve">Для ОФК off-line заполняется вручную. </w:t>
            </w:r>
          </w:p>
        </w:tc>
      </w:tr>
      <w:tr w:rsidR="00B11F2A"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t>Тип аннулируемого документа</w:t>
            </w:r>
          </w:p>
        </w:tc>
        <w:tc>
          <w:tcPr>
            <w:tcW w:w="3802" w:type="pct"/>
          </w:tcPr>
          <w:p w:rsidR="007E092F" w:rsidRPr="00E76108" w:rsidRDefault="007E092F" w:rsidP="007E092F">
            <w:pPr>
              <w:pStyle w:val="ASFKTablenorm"/>
            </w:pPr>
            <w:r w:rsidRPr="00E76108">
              <w:t>Значение выбирается из списка значений:</w:t>
            </w:r>
          </w:p>
          <w:p w:rsidR="007E092F" w:rsidRPr="00E76108" w:rsidRDefault="007E092F" w:rsidP="007E092F">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7E092F" w:rsidRPr="00E76108" w:rsidRDefault="007E092F" w:rsidP="007E092F">
            <w:pPr>
              <w:pStyle w:val="ASFKTableListMark"/>
            </w:pPr>
            <w:r w:rsidRPr="00267D0F">
              <w:t>«</w:t>
            </w:r>
            <w:r>
              <w:t>Заявка на кассовый расход</w:t>
            </w:r>
            <w:r w:rsidRPr="00267D0F">
              <w:t>»</w:t>
            </w:r>
            <w:r w:rsidRPr="00E76108">
              <w:t>;</w:t>
            </w:r>
          </w:p>
          <w:p w:rsidR="007E092F" w:rsidRPr="00E76108" w:rsidRDefault="007E092F" w:rsidP="007E092F">
            <w:pPr>
              <w:pStyle w:val="ASFKTableListMark"/>
            </w:pPr>
            <w:r w:rsidRPr="00267D0F">
              <w:t>«</w:t>
            </w:r>
            <w:r w:rsidRPr="00E76108">
              <w:t>Заявка на кассовый расход (сокращенная)</w:t>
            </w:r>
            <w:r w:rsidRPr="00267D0F">
              <w:t>»</w:t>
            </w:r>
            <w:r w:rsidRPr="00E76108">
              <w:t>;</w:t>
            </w:r>
          </w:p>
          <w:p w:rsidR="007E092F" w:rsidRPr="00E76108" w:rsidRDefault="007E092F" w:rsidP="007E092F">
            <w:pPr>
              <w:pStyle w:val="ASFKTableListMark"/>
            </w:pPr>
            <w:r w:rsidRPr="00267D0F">
              <w:t>«</w:t>
            </w:r>
            <w:r w:rsidRPr="00E76108">
              <w:t>Заявка на получение наличных денег</w:t>
            </w:r>
            <w:r w:rsidRPr="00267D0F">
              <w:t>»</w:t>
            </w:r>
            <w:r w:rsidRPr="00E76108">
              <w:t>;</w:t>
            </w:r>
          </w:p>
          <w:p w:rsidR="007E092F" w:rsidRPr="00E76108" w:rsidRDefault="007E092F" w:rsidP="007E092F">
            <w:pPr>
              <w:pStyle w:val="ASFKTableListMark"/>
            </w:pPr>
            <w:r w:rsidRPr="00267D0F">
              <w:t>«</w:t>
            </w:r>
            <w:r w:rsidRPr="00E76108">
              <w:t>Заявка на возврат</w:t>
            </w:r>
            <w:r w:rsidRPr="00267D0F">
              <w:t>»</w:t>
            </w:r>
            <w:r w:rsidRPr="00E76108">
              <w:t>;</w:t>
            </w:r>
          </w:p>
          <w:p w:rsidR="007E092F" w:rsidRDefault="007E092F" w:rsidP="007E092F">
            <w:pPr>
              <w:pStyle w:val="ASFKTableListMark"/>
            </w:pPr>
            <w:r w:rsidRPr="00267D0F">
              <w:t>«</w:t>
            </w:r>
            <w:r w:rsidRPr="00E76108">
              <w:t>Платежное поручение</w:t>
            </w:r>
            <w:r w:rsidRPr="00267D0F">
              <w:t>»</w:t>
            </w:r>
            <w:r>
              <w:t>;</w:t>
            </w:r>
          </w:p>
          <w:p w:rsidR="007E092F" w:rsidRPr="00267D0F" w:rsidRDefault="007E092F" w:rsidP="007E092F">
            <w:pPr>
              <w:pStyle w:val="ASFKTableListMark"/>
            </w:pPr>
            <w:r w:rsidRPr="00267D0F">
              <w:t>«Сводная заявка на кассовый расход (для уплаты налогов)»;</w:t>
            </w:r>
          </w:p>
          <w:p w:rsidR="007E092F" w:rsidRDefault="007E092F" w:rsidP="007E092F">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rsidR="007E092F" w:rsidRDefault="007E092F" w:rsidP="007E092F">
            <w:pPr>
              <w:pStyle w:val="ASFKTableListMark"/>
            </w:pPr>
            <w:r w:rsidRPr="00267D0F">
              <w:t>«Распоряжение о перечислении денежных средств на банковские карты «Мир» физических лиц»</w:t>
            </w:r>
            <w:r>
              <w:t>;</w:t>
            </w:r>
          </w:p>
          <w:p w:rsidR="007E092F" w:rsidRDefault="007E092F" w:rsidP="007E092F">
            <w:pPr>
              <w:pStyle w:val="ASFKTableListMark"/>
            </w:pPr>
            <w:r w:rsidRPr="00267D0F">
              <w:t>«</w:t>
            </w:r>
            <w:r>
              <w:t>Заявка для обеспечения наличными денежными средствами в электронном виде</w:t>
            </w:r>
            <w:r w:rsidRPr="00267D0F">
              <w:t>»</w:t>
            </w:r>
            <w:r>
              <w:t>;</w:t>
            </w:r>
          </w:p>
          <w:p w:rsidR="007E092F" w:rsidRDefault="007E092F" w:rsidP="007E092F">
            <w:pPr>
              <w:pStyle w:val="ASFKTableListMark"/>
            </w:pPr>
            <w:r>
              <w:t>«</w:t>
            </w:r>
            <w:r w:rsidRPr="00D4779D">
              <w:t>Заявка о внесении наличных денежных средств</w:t>
            </w:r>
            <w:r>
              <w:t>»;</w:t>
            </w:r>
          </w:p>
          <w:p w:rsidR="007E092F" w:rsidRDefault="007E092F" w:rsidP="007E092F">
            <w:pPr>
              <w:pStyle w:val="ASFKTableListMark"/>
            </w:pPr>
            <w:r>
              <w:t>«Уведомление об уточнении»;</w:t>
            </w:r>
          </w:p>
          <w:p w:rsidR="007E092F" w:rsidRDefault="007E092F" w:rsidP="007E092F">
            <w:pPr>
              <w:pStyle w:val="ASFKTableListMark"/>
            </w:pPr>
            <w:r>
              <w:t>«Уведомление клиента»;</w:t>
            </w:r>
          </w:p>
          <w:p w:rsidR="007E092F" w:rsidRDefault="007E092F" w:rsidP="007E092F">
            <w:pPr>
              <w:pStyle w:val="ASFKTableListMark"/>
            </w:pPr>
            <w:r>
              <w:t>«</w:t>
            </w:r>
            <w:r w:rsidRPr="00C160B9">
              <w:t>Распоряжение налогового органа (уточнение)</w:t>
            </w:r>
            <w:r>
              <w:t>»;</w:t>
            </w:r>
          </w:p>
          <w:p w:rsidR="007E092F" w:rsidRDefault="007E092F" w:rsidP="007E092F">
            <w:pPr>
              <w:pStyle w:val="ASFKTableListMark"/>
            </w:pPr>
            <w:r>
              <w:lastRenderedPageBreak/>
              <w:t>«</w:t>
            </w:r>
            <w:r w:rsidRPr="00C160B9">
              <w:t>Распоряжение налогового органа (</w:t>
            </w:r>
            <w:r>
              <w:t>зачет</w:t>
            </w:r>
            <w:r w:rsidRPr="00C160B9">
              <w:t>)</w:t>
            </w:r>
            <w:r>
              <w:t>».</w:t>
            </w:r>
          </w:p>
          <w:p w:rsidR="007E092F" w:rsidRPr="00C06F10" w:rsidRDefault="007E092F" w:rsidP="007E092F">
            <w:pPr>
              <w:pStyle w:val="ASFKTablenorm"/>
            </w:pPr>
            <w:r w:rsidRPr="00C06F10">
              <w:t>При выборе пользователем родительского (отменяемого) документа значение подтягивается из указанного родительского документа.</w:t>
            </w:r>
          </w:p>
          <w:p w:rsidR="00C61281" w:rsidRPr="00FF7624" w:rsidRDefault="007E092F" w:rsidP="007E092F">
            <w:pPr>
              <w:pStyle w:val="ASFKTablenorm"/>
            </w:pPr>
            <w:r w:rsidRPr="00C06F10">
              <w:t xml:space="preserve">Если заполнено при родительском заполнении </w:t>
            </w:r>
            <w:r w:rsidR="0054687E">
              <w:t>–</w:t>
            </w:r>
            <w:r w:rsidRPr="00C06F10">
              <w:t xml:space="preserve"> нередактируемо</w:t>
            </w:r>
            <w:r>
              <w:t>.</w:t>
            </w:r>
          </w:p>
        </w:tc>
      </w:tr>
      <w:tr w:rsidR="00B11F2A"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lastRenderedPageBreak/>
              <w:t>Внутренний номер аннулируемого документа</w:t>
            </w:r>
          </w:p>
        </w:tc>
        <w:tc>
          <w:tcPr>
            <w:tcW w:w="3802" w:type="pct"/>
          </w:tcPr>
          <w:p w:rsidR="00B11F2A" w:rsidRPr="00FF7624" w:rsidRDefault="00B11F2A" w:rsidP="007D50A1">
            <w:pPr>
              <w:pStyle w:val="ASFKTablenorm"/>
            </w:pPr>
            <w:r w:rsidRPr="00FF7624">
              <w:t xml:space="preserve">Значение подтягивается автоматически из родительского (отменяемого) документа из поля </w:t>
            </w:r>
            <w:r w:rsidR="009379E7" w:rsidRPr="00FF7624">
              <w:t>«</w:t>
            </w:r>
            <w:r w:rsidRPr="00FF7624">
              <w:t>Номер заявки</w:t>
            </w:r>
            <w:r w:rsidR="009379E7" w:rsidRPr="00FF7624">
              <w:t>»</w:t>
            </w:r>
            <w:r w:rsidRPr="00FF7624">
              <w:t xml:space="preserve"> (клиентский номер).</w:t>
            </w:r>
          </w:p>
          <w:p w:rsidR="00C61281" w:rsidRPr="00FF7624" w:rsidRDefault="00C61281" w:rsidP="007D50A1">
            <w:pPr>
              <w:pStyle w:val="ASFKTablenorm"/>
            </w:pPr>
            <w:r w:rsidRPr="00FF7624">
              <w:t>Для «Распоряжения» из поля «Номер» может отредактировано вручную.</w:t>
            </w:r>
          </w:p>
          <w:p w:rsidR="000C21E2" w:rsidRPr="00FF7624" w:rsidRDefault="00747C0F" w:rsidP="00747C0F">
            <w:pPr>
              <w:pStyle w:val="ASFKTablenorm"/>
            </w:pPr>
            <w:r w:rsidRPr="00FF7624">
              <w:t>Если заполнено при родительском заполнении-нередактируемо.</w:t>
            </w:r>
          </w:p>
        </w:tc>
      </w:tr>
      <w:tr w:rsidR="00B11F2A"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t>Дата регистрации аннулируемого документа</w:t>
            </w:r>
          </w:p>
        </w:tc>
        <w:tc>
          <w:tcPr>
            <w:tcW w:w="3802" w:type="pct"/>
          </w:tcPr>
          <w:p w:rsidR="00B11F2A" w:rsidRPr="00FF7624" w:rsidRDefault="00B11F2A" w:rsidP="007D50A1">
            <w:pPr>
              <w:pStyle w:val="ASFKTablenorm"/>
            </w:pPr>
            <w:r w:rsidRPr="00FF7624">
              <w:t>Значени</w:t>
            </w:r>
            <w:r w:rsidR="00C804C1" w:rsidRPr="00FF7624">
              <w:t>е</w:t>
            </w:r>
            <w:r w:rsidRPr="00FF7624">
              <w:t xml:space="preserve"> подтягивается автоматически из родительского (отменяемого) документа из поля </w:t>
            </w:r>
            <w:r w:rsidR="009379E7" w:rsidRPr="00FF7624">
              <w:t>«</w:t>
            </w:r>
            <w:r w:rsidRPr="00FF7624">
              <w:t>Дата</w:t>
            </w:r>
            <w:r w:rsidR="009379E7" w:rsidRPr="00FF7624">
              <w:t>»</w:t>
            </w:r>
            <w:r w:rsidRPr="00FF7624">
              <w:t>.</w:t>
            </w:r>
          </w:p>
          <w:p w:rsidR="00B11F2A" w:rsidRPr="00FF7624" w:rsidRDefault="00B11F2A" w:rsidP="007D50A1">
            <w:pPr>
              <w:pStyle w:val="ASFKTablenorm"/>
            </w:pPr>
            <w:r w:rsidRPr="00FF7624">
              <w:t>Может быть отредактировано вручную, либо выбором из системного календаря.</w:t>
            </w:r>
          </w:p>
          <w:p w:rsidR="00747C0F" w:rsidRPr="00FF7624" w:rsidRDefault="00747C0F" w:rsidP="007D50A1">
            <w:pPr>
              <w:pStyle w:val="ASFKTablenorm"/>
            </w:pPr>
            <w:r w:rsidRPr="00FF7624">
              <w:t>Если заполнено при родительском заполнении-нередактируемо.</w:t>
            </w:r>
          </w:p>
        </w:tc>
      </w:tr>
      <w:tr w:rsidR="00B11F2A" w:rsidRPr="00FF7624" w:rsidTr="007E092F">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Примечание</w:t>
            </w:r>
          </w:p>
        </w:tc>
        <w:tc>
          <w:tcPr>
            <w:tcW w:w="3802" w:type="pct"/>
          </w:tcPr>
          <w:p w:rsidR="007E092F" w:rsidRDefault="007E092F" w:rsidP="007E092F">
            <w:pPr>
              <w:pStyle w:val="ASFKTablenorm"/>
            </w:pPr>
            <w:r>
              <w:t xml:space="preserve">При ручном вводе значение выбирается из списка: </w:t>
            </w:r>
          </w:p>
          <w:p w:rsidR="007E092F" w:rsidRPr="00E76108" w:rsidRDefault="007E092F" w:rsidP="007E092F">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7E092F" w:rsidRPr="00E76108" w:rsidRDefault="007E092F" w:rsidP="007E092F">
            <w:pPr>
              <w:pStyle w:val="ASFKTableListMark"/>
            </w:pPr>
            <w:r w:rsidRPr="00267D0F">
              <w:t>«</w:t>
            </w:r>
            <w:r>
              <w:t>Заявка на кассовый расход</w:t>
            </w:r>
            <w:r w:rsidRPr="00267D0F">
              <w:t>»</w:t>
            </w:r>
            <w:r w:rsidRPr="00E76108">
              <w:t>;</w:t>
            </w:r>
          </w:p>
          <w:p w:rsidR="007E092F" w:rsidRPr="00E76108" w:rsidRDefault="007E092F" w:rsidP="007E092F">
            <w:pPr>
              <w:pStyle w:val="ASFKTableListMark"/>
            </w:pPr>
            <w:r w:rsidRPr="00267D0F">
              <w:t>«</w:t>
            </w:r>
            <w:r w:rsidRPr="00E76108">
              <w:t>Заявка на кассовый расход (сокращенная)</w:t>
            </w:r>
            <w:r w:rsidRPr="00267D0F">
              <w:t>»</w:t>
            </w:r>
            <w:r w:rsidRPr="00E76108">
              <w:t>;</w:t>
            </w:r>
          </w:p>
          <w:p w:rsidR="007E092F" w:rsidRPr="00E76108" w:rsidRDefault="007E092F" w:rsidP="007E092F">
            <w:pPr>
              <w:pStyle w:val="ASFKTableListMark"/>
            </w:pPr>
            <w:r w:rsidRPr="00267D0F">
              <w:t>«</w:t>
            </w:r>
            <w:r w:rsidRPr="00E76108">
              <w:t>Заявка на получение наличных денег</w:t>
            </w:r>
            <w:r w:rsidRPr="00267D0F">
              <w:t>»</w:t>
            </w:r>
            <w:r w:rsidRPr="00E76108">
              <w:t>;</w:t>
            </w:r>
          </w:p>
          <w:p w:rsidR="007E092F" w:rsidRPr="00E76108" w:rsidRDefault="007E092F" w:rsidP="007E092F">
            <w:pPr>
              <w:pStyle w:val="ASFKTableListMark"/>
            </w:pPr>
            <w:r w:rsidRPr="00267D0F">
              <w:t>«</w:t>
            </w:r>
            <w:r w:rsidRPr="00E76108">
              <w:t>Заявка на возврат</w:t>
            </w:r>
            <w:r w:rsidRPr="00267D0F">
              <w:t>»</w:t>
            </w:r>
            <w:r w:rsidRPr="00E76108">
              <w:t>;</w:t>
            </w:r>
          </w:p>
          <w:p w:rsidR="007E092F" w:rsidRDefault="007E092F" w:rsidP="007E092F">
            <w:pPr>
              <w:pStyle w:val="ASFKTableListMark"/>
            </w:pPr>
            <w:r w:rsidRPr="00267D0F">
              <w:t>«</w:t>
            </w:r>
            <w:r w:rsidRPr="00E76108">
              <w:t>Платежное поручение</w:t>
            </w:r>
            <w:r w:rsidRPr="00267D0F">
              <w:t>»</w:t>
            </w:r>
            <w:r>
              <w:t>;</w:t>
            </w:r>
          </w:p>
          <w:p w:rsidR="007E092F" w:rsidRPr="00267D0F" w:rsidRDefault="007E092F" w:rsidP="007E092F">
            <w:pPr>
              <w:pStyle w:val="ASFKTableListMark"/>
            </w:pPr>
            <w:r w:rsidRPr="00267D0F">
              <w:t>«Сводная заявка на кассовый расход (для уплаты налогов)»;</w:t>
            </w:r>
          </w:p>
          <w:p w:rsidR="007E092F" w:rsidRDefault="007E092F" w:rsidP="007E092F">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rsidR="007E092F" w:rsidRDefault="007E092F" w:rsidP="007E092F">
            <w:pPr>
              <w:pStyle w:val="ASFKTableListMark"/>
            </w:pPr>
            <w:r w:rsidRPr="00267D0F">
              <w:t>«Распоряжение о перечислении денежных средств на банковские карты «Мир» физических лиц»</w:t>
            </w:r>
            <w:r>
              <w:t>;</w:t>
            </w:r>
          </w:p>
          <w:p w:rsidR="007E092F" w:rsidRDefault="007E092F" w:rsidP="007E092F">
            <w:pPr>
              <w:pStyle w:val="ASFKTableListMark"/>
            </w:pPr>
            <w:r w:rsidRPr="00267D0F">
              <w:t>«</w:t>
            </w:r>
            <w:r>
              <w:t>Заявка для обеспечения наличными денежными средствами в электронном виде</w:t>
            </w:r>
            <w:r w:rsidRPr="00267D0F">
              <w:t>»</w:t>
            </w:r>
            <w:r>
              <w:t>;</w:t>
            </w:r>
          </w:p>
          <w:p w:rsidR="007E092F" w:rsidRDefault="007E092F" w:rsidP="007E092F">
            <w:pPr>
              <w:pStyle w:val="ASFKTableListMark"/>
            </w:pPr>
            <w:r>
              <w:t>«</w:t>
            </w:r>
            <w:r w:rsidRPr="00D4779D">
              <w:t>Заявка о внесении наличных денежных средств</w:t>
            </w:r>
            <w:r>
              <w:t>»;</w:t>
            </w:r>
          </w:p>
          <w:p w:rsidR="007E092F" w:rsidRDefault="007E092F" w:rsidP="007E092F">
            <w:pPr>
              <w:pStyle w:val="ASFKTableListMark"/>
            </w:pPr>
            <w:r>
              <w:t>«Уведомление об уточнении»;</w:t>
            </w:r>
          </w:p>
          <w:p w:rsidR="007E092F" w:rsidRDefault="007E092F" w:rsidP="007E092F">
            <w:pPr>
              <w:pStyle w:val="ASFKTableListMark"/>
            </w:pPr>
            <w:r>
              <w:t>«Уведомление клиента»;</w:t>
            </w:r>
          </w:p>
          <w:p w:rsidR="007E092F" w:rsidRDefault="007E092F" w:rsidP="007E092F">
            <w:pPr>
              <w:pStyle w:val="ASFKTableListMark"/>
            </w:pPr>
            <w:r>
              <w:t>«</w:t>
            </w:r>
            <w:r w:rsidRPr="00C160B9">
              <w:t>Распоряжение налогового органа (уточнение)</w:t>
            </w:r>
            <w:r>
              <w:t>»;</w:t>
            </w:r>
          </w:p>
          <w:p w:rsidR="007E092F" w:rsidRDefault="007E092F" w:rsidP="007E092F">
            <w:pPr>
              <w:pStyle w:val="ASFKTableListMark"/>
            </w:pPr>
            <w:r>
              <w:t>«</w:t>
            </w:r>
            <w:r w:rsidRPr="00C160B9">
              <w:t>Распоряжение налогового органа (</w:t>
            </w:r>
            <w:r>
              <w:t>зачет</w:t>
            </w:r>
            <w:r w:rsidRPr="00C160B9">
              <w:t>)</w:t>
            </w:r>
            <w:r>
              <w:t>»</w:t>
            </w:r>
            <w:r w:rsidRPr="001B5CA8">
              <w:t>.</w:t>
            </w:r>
          </w:p>
          <w:p w:rsidR="00B11F2A" w:rsidRPr="00FF7624" w:rsidRDefault="007E092F" w:rsidP="007E092F">
            <w:pPr>
              <w:pStyle w:val="ASFKTablenorm"/>
            </w:pPr>
            <w:r>
              <w:t xml:space="preserve">При автоматическом заполнении значение указывается </w:t>
            </w:r>
            <w:r w:rsidRPr="00C4683D">
              <w:t>в скобках в соответствии с полем «Тип аннулируемого документа»</w:t>
            </w:r>
            <w:r>
              <w:t>.</w:t>
            </w:r>
          </w:p>
        </w:tc>
      </w:tr>
      <w:tr w:rsidR="00695306" w:rsidRPr="00FF7624" w:rsidTr="007E092F">
        <w:trPr>
          <w:cnfStyle w:val="000000100000" w:firstRow="0" w:lastRow="0" w:firstColumn="0" w:lastColumn="0" w:oddVBand="0" w:evenVBand="0" w:oddHBand="1" w:evenHBand="0" w:firstRowFirstColumn="0" w:firstRowLastColumn="0" w:lastRowFirstColumn="0" w:lastRowLastColumn="0"/>
        </w:trPr>
        <w:tc>
          <w:tcPr>
            <w:tcW w:w="1198" w:type="pct"/>
          </w:tcPr>
          <w:p w:rsidR="00695306" w:rsidRPr="00FF7624" w:rsidRDefault="00695306" w:rsidP="0037529D">
            <w:pPr>
              <w:pStyle w:val="ASFKTablenorm"/>
            </w:pPr>
            <w:r w:rsidRPr="00FF7624">
              <w:t>Уровень конфиденциальности</w:t>
            </w:r>
          </w:p>
        </w:tc>
        <w:tc>
          <w:tcPr>
            <w:tcW w:w="3802" w:type="pct"/>
          </w:tcPr>
          <w:p w:rsidR="00695306" w:rsidRPr="00FF7624" w:rsidRDefault="00695306" w:rsidP="0037529D">
            <w:pPr>
              <w:pStyle w:val="ASFKTablenorm"/>
            </w:pPr>
            <w:r w:rsidRPr="00FF7624">
              <w:t>Заполняется вручную. По умолчанию не заполнено.</w:t>
            </w:r>
          </w:p>
          <w:p w:rsidR="00695306" w:rsidRPr="00FF7624" w:rsidRDefault="00695306" w:rsidP="0037529D">
            <w:pPr>
              <w:pStyle w:val="ASFKTablenorm"/>
            </w:pPr>
            <w:r w:rsidRPr="00FF7624">
              <w:t>Поле заполняется значением «1» (</w:t>
            </w:r>
            <w:r w:rsidR="003F7023" w:rsidRPr="00FF7624">
              <w:t>ДСП</w:t>
            </w:r>
            <w:r w:rsidRPr="00FF7624">
              <w:t>) или «0» (не секретно).</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11F2A" w:rsidRPr="00FF7624" w:rsidRDefault="00B11F2A" w:rsidP="007D50A1">
            <w:pPr>
              <w:pStyle w:val="ASFKTablenorm"/>
            </w:pPr>
            <w:r w:rsidRPr="00FF7624">
              <w:t xml:space="preserve">Группа полей </w:t>
            </w:r>
            <w:r w:rsidR="009379E7" w:rsidRPr="00FF7624">
              <w:t>«</w:t>
            </w:r>
            <w:r w:rsidRPr="00FF7624">
              <w:t>Подписи</w:t>
            </w:r>
            <w:r w:rsidR="009379E7" w:rsidRPr="00FF7624">
              <w:t>»</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t>Руководитель (уполномоченное им лицо). Должность</w:t>
            </w:r>
          </w:p>
        </w:tc>
        <w:tc>
          <w:tcPr>
            <w:tcW w:w="3802" w:type="pct"/>
          </w:tcPr>
          <w:p w:rsidR="00B11F2A" w:rsidRPr="00FF7624" w:rsidRDefault="00B11F2A" w:rsidP="007D50A1">
            <w:pPr>
              <w:pStyle w:val="ASFKTablenorm"/>
            </w:pPr>
            <w:r w:rsidRPr="00FF7624">
              <w:t>Выбирается из списка сотрудников, либо вводится вручную.</w:t>
            </w:r>
          </w:p>
          <w:p w:rsidR="000C21E2" w:rsidRPr="00FF7624" w:rsidRDefault="000C21E2" w:rsidP="007D50A1">
            <w:pPr>
              <w:pStyle w:val="ASFKTablenorm"/>
            </w:pPr>
            <w:r w:rsidRPr="00FF7624">
              <w:t>Для ОФК off-line заполняется вручную.</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Руководитель (уполномоченное им лицо). Расшифровка подписи</w:t>
            </w:r>
          </w:p>
        </w:tc>
        <w:tc>
          <w:tcPr>
            <w:tcW w:w="3802" w:type="pct"/>
          </w:tcPr>
          <w:p w:rsidR="00B11F2A" w:rsidRPr="00FF7624" w:rsidRDefault="00B11F2A" w:rsidP="007D50A1">
            <w:pPr>
              <w:pStyle w:val="ASFKTablenorm"/>
            </w:pPr>
            <w:r w:rsidRPr="00FF7624">
              <w:t>Выбирается из списка сотрудников, либо вводится вручную.</w:t>
            </w:r>
          </w:p>
          <w:p w:rsidR="000C21E2" w:rsidRPr="00FF7624" w:rsidRDefault="000C21E2" w:rsidP="007D50A1">
            <w:pPr>
              <w:pStyle w:val="ASFKTablenorm"/>
            </w:pPr>
            <w:r w:rsidRPr="00FF7624">
              <w:t>Для ОФК off-line заполняется вручную.</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lastRenderedPageBreak/>
              <w:t>Главный бухгалтер (уполномоченное лицо). Должность</w:t>
            </w:r>
          </w:p>
        </w:tc>
        <w:tc>
          <w:tcPr>
            <w:tcW w:w="3802" w:type="pct"/>
          </w:tcPr>
          <w:p w:rsidR="00B11F2A" w:rsidRPr="00FF7624" w:rsidRDefault="00B11F2A" w:rsidP="007D50A1">
            <w:pPr>
              <w:pStyle w:val="ASFKTablenorm"/>
            </w:pPr>
            <w:r w:rsidRPr="00FF7624">
              <w:t>Выбирается из списка сотрудников, либо вводится вручную.</w:t>
            </w:r>
          </w:p>
          <w:p w:rsidR="000C21E2" w:rsidRPr="00FF7624" w:rsidRDefault="000C21E2" w:rsidP="007D50A1">
            <w:pPr>
              <w:pStyle w:val="ASFKTablenorm"/>
            </w:pPr>
            <w:r w:rsidRPr="00FF7624">
              <w:t>Для ОФК off-line заполняется вручную.</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Главный бухгалтер (уполномоченное лицо). Расшифровка подписи</w:t>
            </w:r>
          </w:p>
        </w:tc>
        <w:tc>
          <w:tcPr>
            <w:tcW w:w="3802" w:type="pct"/>
          </w:tcPr>
          <w:p w:rsidR="00B11F2A" w:rsidRPr="00FF7624" w:rsidRDefault="00B11F2A" w:rsidP="007D50A1">
            <w:pPr>
              <w:pStyle w:val="ASFKTablenorm"/>
            </w:pPr>
            <w:r w:rsidRPr="00FF7624">
              <w:t>Выбирается из списка сотрудников, либо вводится вручную.</w:t>
            </w:r>
          </w:p>
          <w:p w:rsidR="000C21E2" w:rsidRPr="00FF7624" w:rsidRDefault="000C21E2" w:rsidP="007D50A1">
            <w:pPr>
              <w:pStyle w:val="ASFKTablenorm"/>
            </w:pPr>
            <w:r w:rsidRPr="00FF7624">
              <w:t>Для ОФК off-line заполняется вручную.</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4271B9">
            <w:pPr>
              <w:pStyle w:val="ASFKTablenorm"/>
            </w:pPr>
            <w:r w:rsidRPr="00FF7624">
              <w:t>Главный бухгалтер (уполномоченное лицо). Дата подписания.</w:t>
            </w:r>
          </w:p>
        </w:tc>
        <w:tc>
          <w:tcPr>
            <w:tcW w:w="3802" w:type="pct"/>
          </w:tcPr>
          <w:p w:rsidR="00B11F2A" w:rsidRPr="00FF7624" w:rsidRDefault="00B11F2A" w:rsidP="007D50A1">
            <w:pPr>
              <w:pStyle w:val="ASFKTablenorm"/>
            </w:pPr>
            <w:r w:rsidRPr="00FF7624">
              <w:t>Значение вводится вручную или выбирается из системного календаря.</w:t>
            </w:r>
          </w:p>
        </w:tc>
      </w:tr>
      <w:tr w:rsidR="00F55C3E"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F55C3E" w:rsidRPr="00FF7624" w:rsidRDefault="00F55C3E" w:rsidP="005B73B4">
            <w:pPr>
              <w:pStyle w:val="ASFKTablenorm"/>
            </w:pPr>
            <w:r w:rsidRPr="00FF7624">
              <w:t>ФИО ответственного за конфиденциальность данных</w:t>
            </w:r>
          </w:p>
        </w:tc>
        <w:tc>
          <w:tcPr>
            <w:tcW w:w="3802" w:type="pct"/>
          </w:tcPr>
          <w:p w:rsidR="00F55C3E" w:rsidRPr="00FF7624" w:rsidRDefault="00695306" w:rsidP="006A5593">
            <w:pPr>
              <w:pStyle w:val="ASFKTablenorm"/>
            </w:pPr>
            <w:r w:rsidRPr="00FF7624">
              <w:t>Заполняется автоматически при подписании. Поле заполняется, если в поле «Уровень конфиденциальности» указано значение «1» или «0».</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11F2A" w:rsidRPr="00FF7624" w:rsidRDefault="00B11F2A" w:rsidP="007D50A1">
            <w:pPr>
              <w:pStyle w:val="ASFKTablenorm"/>
            </w:pPr>
            <w:r w:rsidRPr="00FF7624">
              <w:t xml:space="preserve">Группа полей </w:t>
            </w:r>
            <w:r w:rsidR="009379E7" w:rsidRPr="00FF7624">
              <w:t>«</w:t>
            </w:r>
            <w:r w:rsidRPr="00FF7624">
              <w:t>Отметка органа ФК о регистрации Запроса на аннулирование заявки (консолидированной заявки)</w:t>
            </w:r>
            <w:r w:rsidR="009379E7" w:rsidRPr="00FF7624">
              <w:t>»</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Номер запроса</w:t>
            </w:r>
          </w:p>
        </w:tc>
        <w:tc>
          <w:tcPr>
            <w:tcW w:w="3802" w:type="pct"/>
          </w:tcPr>
          <w:p w:rsidR="00B11F2A" w:rsidRPr="00FF7624" w:rsidRDefault="00B11F2A" w:rsidP="007D50A1">
            <w:pPr>
              <w:pStyle w:val="ASFKTablenorm"/>
            </w:pPr>
            <w:r w:rsidRPr="00FF7624">
              <w:t>Поле закрыто на редактирование.</w:t>
            </w:r>
          </w:p>
          <w:p w:rsidR="00B11F2A" w:rsidRPr="00FF7624" w:rsidRDefault="00B11F2A" w:rsidP="00747C0F">
            <w:pPr>
              <w:pStyle w:val="ASFKTablenorm"/>
            </w:pPr>
            <w:r w:rsidRPr="00FF7624">
              <w:t xml:space="preserve">Значение заполняется в </w:t>
            </w:r>
            <w:r w:rsidR="00676935" w:rsidRPr="00FF7624">
              <w:t>OEBS</w:t>
            </w:r>
            <w:r w:rsidRPr="00FF7624">
              <w:t>.</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t>Дата регистрации</w:t>
            </w:r>
          </w:p>
        </w:tc>
        <w:tc>
          <w:tcPr>
            <w:tcW w:w="3802" w:type="pct"/>
          </w:tcPr>
          <w:p w:rsidR="00B11F2A" w:rsidRPr="00FF7624" w:rsidRDefault="00B11F2A" w:rsidP="007D50A1">
            <w:pPr>
              <w:pStyle w:val="ASFKTablenorm"/>
            </w:pPr>
            <w:r w:rsidRPr="00FF7624">
              <w:t>Поле закрыто на редактирование.</w:t>
            </w:r>
          </w:p>
          <w:p w:rsidR="00B11F2A" w:rsidRPr="00FF7624" w:rsidRDefault="00B11F2A" w:rsidP="00747C0F">
            <w:pPr>
              <w:pStyle w:val="ASFKTablenorm"/>
            </w:pPr>
            <w:r w:rsidRPr="00FF7624">
              <w:t xml:space="preserve">Значение заполняется в </w:t>
            </w:r>
            <w:r w:rsidR="00676935" w:rsidRPr="00FF7624">
              <w:t>OEBS</w:t>
            </w:r>
            <w:r w:rsidRPr="00FF7624">
              <w:t>.</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Ответственный исполнитель. Должность</w:t>
            </w:r>
          </w:p>
        </w:tc>
        <w:tc>
          <w:tcPr>
            <w:tcW w:w="3802" w:type="pct"/>
          </w:tcPr>
          <w:p w:rsidR="00B11F2A" w:rsidRPr="00FF7624" w:rsidRDefault="00B11F2A" w:rsidP="007D50A1">
            <w:pPr>
              <w:pStyle w:val="ASFKTablenorm"/>
            </w:pPr>
            <w:r w:rsidRPr="00FF7624">
              <w:t>Поле закрыто на редактирование.</w:t>
            </w:r>
          </w:p>
          <w:p w:rsidR="00B11F2A" w:rsidRPr="00FF7624" w:rsidRDefault="00B11F2A" w:rsidP="00747C0F">
            <w:pPr>
              <w:pStyle w:val="ASFKTablenorm"/>
            </w:pPr>
            <w:r w:rsidRPr="00FF7624">
              <w:t xml:space="preserve">Значение заполняется в </w:t>
            </w:r>
            <w:r w:rsidR="00676935" w:rsidRPr="00FF7624">
              <w:t>OEBS</w:t>
            </w:r>
            <w:r w:rsidRPr="00FF7624">
              <w:t>.</w:t>
            </w:r>
          </w:p>
        </w:tc>
      </w:tr>
      <w:tr w:rsidR="00B11F2A"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B11F2A" w:rsidRPr="00FF7624" w:rsidRDefault="00B11F2A" w:rsidP="007D50A1">
            <w:pPr>
              <w:pStyle w:val="ASFKTablenorm"/>
            </w:pPr>
            <w:r w:rsidRPr="00FF7624">
              <w:t>Ответственный исполнитель. Расшифровка подписи</w:t>
            </w:r>
          </w:p>
        </w:tc>
        <w:tc>
          <w:tcPr>
            <w:tcW w:w="3802" w:type="pct"/>
          </w:tcPr>
          <w:p w:rsidR="00B11F2A" w:rsidRPr="00FF7624" w:rsidRDefault="00B11F2A" w:rsidP="007D50A1">
            <w:pPr>
              <w:pStyle w:val="ASFKTablenorm"/>
            </w:pPr>
            <w:r w:rsidRPr="00FF7624">
              <w:t>Поле закрыто на редактирование.</w:t>
            </w:r>
          </w:p>
          <w:p w:rsidR="00B11F2A" w:rsidRPr="00FF7624" w:rsidRDefault="00B11F2A" w:rsidP="00747C0F">
            <w:pPr>
              <w:pStyle w:val="ASFKTablenorm"/>
            </w:pPr>
            <w:r w:rsidRPr="00FF7624">
              <w:t xml:space="preserve">Значение заполняется в </w:t>
            </w:r>
            <w:r w:rsidR="00676935" w:rsidRPr="00FF7624">
              <w:t>OEBS</w:t>
            </w:r>
            <w:r w:rsidRPr="00FF7624">
              <w:t>.</w:t>
            </w:r>
          </w:p>
        </w:tc>
      </w:tr>
      <w:tr w:rsidR="00B11F2A"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B11F2A" w:rsidRPr="00FF7624" w:rsidRDefault="00B11F2A" w:rsidP="007D50A1">
            <w:pPr>
              <w:pStyle w:val="ASFKTablenorm"/>
            </w:pPr>
            <w:r w:rsidRPr="00FF7624">
              <w:t>Ответственный исполнитель. Телефон</w:t>
            </w:r>
          </w:p>
        </w:tc>
        <w:tc>
          <w:tcPr>
            <w:tcW w:w="3802" w:type="pct"/>
          </w:tcPr>
          <w:p w:rsidR="00B11F2A" w:rsidRPr="00FF7624" w:rsidRDefault="00B11F2A" w:rsidP="007D50A1">
            <w:pPr>
              <w:pStyle w:val="ASFKTablenorm"/>
            </w:pPr>
            <w:r w:rsidRPr="00FF7624">
              <w:t>Поле закрыто на редактирование.</w:t>
            </w:r>
          </w:p>
          <w:p w:rsidR="00B11F2A" w:rsidRPr="00FF7624" w:rsidRDefault="00B11F2A" w:rsidP="00747C0F">
            <w:pPr>
              <w:pStyle w:val="ASFKTablenorm"/>
            </w:pPr>
            <w:r w:rsidRPr="00FF7624">
              <w:t xml:space="preserve">Значение заполняется в </w:t>
            </w:r>
            <w:r w:rsidR="00676935" w:rsidRPr="00FF7624">
              <w:t>OEBS</w:t>
            </w:r>
            <w:r w:rsidRPr="00FF7624">
              <w:t>.</w:t>
            </w:r>
          </w:p>
        </w:tc>
      </w:tr>
      <w:tr w:rsidR="0002504C"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02504C" w:rsidRPr="00FF7624" w:rsidRDefault="0002504C" w:rsidP="0002504C">
            <w:pPr>
              <w:pStyle w:val="ASFKTablenorm"/>
            </w:pPr>
            <w:r w:rsidRPr="00FF7624">
              <w:t>Глобальный уникальный идентификатор аннулируемого документа</w:t>
            </w:r>
          </w:p>
        </w:tc>
        <w:tc>
          <w:tcPr>
            <w:tcW w:w="3802" w:type="pct"/>
          </w:tcPr>
          <w:p w:rsidR="0002504C" w:rsidRPr="00FF7624" w:rsidRDefault="0002504C" w:rsidP="0002504C">
            <w:pPr>
              <w:pStyle w:val="ASFKTablenorm"/>
            </w:pPr>
            <w:r w:rsidRPr="00FF7624">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rsidR="0002504C" w:rsidRPr="00FF7624" w:rsidRDefault="0002504C" w:rsidP="0002504C">
            <w:pPr>
              <w:pStyle w:val="ASFKTablenorm"/>
            </w:pPr>
            <w:r w:rsidRPr="00FF7624">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rsidR="002D2D87" w:rsidRPr="00FF7624" w:rsidRDefault="002D2D87" w:rsidP="002D2D87">
      <w:pPr>
        <w:pStyle w:val="21"/>
      </w:pPr>
      <w:bookmarkStart w:id="1301" w:name="_Toc422307644"/>
      <w:bookmarkStart w:id="1302" w:name="_Toc126839111"/>
      <w:r w:rsidRPr="00FF7624">
        <w:t xml:space="preserve">Группа документов </w:t>
      </w:r>
      <w:r w:rsidR="009379E7" w:rsidRPr="00FF7624">
        <w:t>«</w:t>
      </w:r>
      <w:r w:rsidRPr="00FF7624">
        <w:t>Реорганизация</w:t>
      </w:r>
      <w:r w:rsidR="009379E7" w:rsidRPr="00FF7624">
        <w:t>»</w:t>
      </w:r>
      <w:bookmarkEnd w:id="1301"/>
      <w:bookmarkEnd w:id="1302"/>
      <w:r w:rsidRPr="00FF7624">
        <w:t xml:space="preserve"> </w:t>
      </w:r>
    </w:p>
    <w:p w:rsidR="002D2D87" w:rsidRPr="00FF7624" w:rsidRDefault="002D2D87" w:rsidP="002D2D87">
      <w:pPr>
        <w:pStyle w:val="32"/>
      </w:pPr>
      <w:bookmarkStart w:id="1303" w:name="_Ref387173194"/>
      <w:bookmarkStart w:id="1304" w:name="_Toc422307645"/>
      <w:bookmarkStart w:id="1305" w:name="_Toc126839112"/>
      <w:r w:rsidRPr="00FF7624">
        <w:t>Запрос-указание (входящий)</w:t>
      </w:r>
      <w:bookmarkEnd w:id="1303"/>
      <w:bookmarkEnd w:id="1304"/>
      <w:bookmarkEnd w:id="1305"/>
    </w:p>
    <w:p w:rsidR="002D2D87" w:rsidRPr="00FF7624" w:rsidRDefault="002D2D87" w:rsidP="002D2D87">
      <w:pPr>
        <w:pStyle w:val="ASFKNormal"/>
      </w:pPr>
      <w:r w:rsidRPr="00FF7624">
        <w:t xml:space="preserve">ЭД </w:t>
      </w:r>
      <w:r w:rsidR="009379E7" w:rsidRPr="00FF7624">
        <w:t>«</w:t>
      </w:r>
      <w:r w:rsidRPr="00FF7624">
        <w:t>Запрос-указание о приостановлении внесения изменений в бюджетные ассигнования, лимиты бюджетных обязательств и предельные объемы финансирования, доведенные получателю бюджетных средств, администратору источников финансирования дефицита бюджета, участвующему во внутриведомственной реорганизации</w:t>
      </w:r>
      <w:r w:rsidR="009379E7" w:rsidRPr="00FF7624">
        <w:t>»</w:t>
      </w:r>
      <w:r w:rsidRPr="00FF7624">
        <w:t xml:space="preserve"> предназначен </w:t>
      </w:r>
      <w:r w:rsidRPr="00FF7624">
        <w:lastRenderedPageBreak/>
        <w:t>для приостановления внесения изменений в бюджетные ассигнования, лимиты бюджетных обязательств и предельные объемы финансирования, доведенные реорганизуемому получателю средств федерального бюджета.</w:t>
      </w:r>
    </w:p>
    <w:p w:rsidR="002D2D87" w:rsidRPr="00FF7624" w:rsidRDefault="00B53076" w:rsidP="002D2D87">
      <w:pPr>
        <w:pStyle w:val="ASFKNormal"/>
      </w:pPr>
      <w:r w:rsidRPr="00FF7624">
        <w:t>Для работы с документами «</w:t>
      </w:r>
      <w:r w:rsidR="002D2D87" w:rsidRPr="00FF7624">
        <w:t>Запрос-указание (входящий)</w:t>
      </w:r>
      <w:r w:rsidR="009379E7" w:rsidRPr="00FF7624">
        <w:t>»</w:t>
      </w:r>
      <w:r w:rsidR="002D2D87" w:rsidRPr="00FF7624">
        <w:t xml:space="preserve"> следует перейти в пункт меню </w:t>
      </w:r>
      <w:r w:rsidR="009379E7" w:rsidRPr="00FF7624">
        <w:t>«</w:t>
      </w:r>
      <w:r w:rsidR="002D2D87" w:rsidRPr="00FF7624">
        <w:t>Документы – Реорганизация – Запрос-указание (входящий)</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_Ref387169960 \h </w:instrText>
      </w:r>
      <w:r w:rsidR="00FF7624">
        <w:instrText xml:space="preserve"> \* MERGEFORMAT </w:instrText>
      </w:r>
      <w:r w:rsidR="002D2D87" w:rsidRPr="00FF7624">
        <w:fldChar w:fldCharType="separate"/>
      </w:r>
      <w:r w:rsidR="00607514">
        <w:rPr>
          <w:noProof/>
        </w:rPr>
        <w:t>195</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276600"/>
            <wp:effectExtent l="0" t="0" r="0" b="0"/>
            <wp:docPr id="261" name="Рисунок 26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06" w:name="_Ref387169960"/>
      <w:bookmarkStart w:id="1307" w:name="_Toc126839363"/>
      <w:r w:rsidR="00607514">
        <w:rPr>
          <w:noProof/>
        </w:rPr>
        <w:t>195</w:t>
      </w:r>
      <w:bookmarkEnd w:id="1306"/>
      <w:r w:rsidRPr="00FF7624">
        <w:rPr>
          <w:noProof/>
        </w:rPr>
        <w:fldChar w:fldCharType="end"/>
      </w:r>
      <w:r w:rsidR="002D2D87" w:rsidRPr="00FF7624">
        <w:t xml:space="preserve">. ЭФ списка документов </w:t>
      </w:r>
      <w:r w:rsidR="009379E7" w:rsidRPr="00FF7624">
        <w:t>«</w:t>
      </w:r>
      <w:r w:rsidR="002D2D87" w:rsidRPr="00FF7624">
        <w:t>Запрос-указание (входящий)</w:t>
      </w:r>
      <w:r w:rsidR="009379E7" w:rsidRPr="00FF7624">
        <w:t>»</w:t>
      </w:r>
      <w:bookmarkEnd w:id="1307"/>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проверка подписи </w:t>
      </w:r>
      <w:r w:rsidR="00360009" w:rsidRPr="00FF7624">
        <w:t>ЭП</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экспорт в </w:t>
      </w:r>
      <w:r w:rsidR="00676935" w:rsidRPr="00FF7624">
        <w:t>OEBS</w:t>
      </w:r>
      <w:r w:rsidRPr="00FF7624">
        <w:t>;</w:t>
      </w:r>
    </w:p>
    <w:p w:rsidR="002D2D87" w:rsidRPr="00FF7624" w:rsidRDefault="002D2D87" w:rsidP="002D2D87">
      <w:pPr>
        <w:pStyle w:val="ASFKListmark1"/>
      </w:pPr>
      <w:r w:rsidRPr="00FF7624">
        <w:t>откат статуса передачи.</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Запрос-указание (входящий)</w:t>
      </w:r>
      <w:r w:rsidR="009379E7" w:rsidRPr="00FF7624">
        <w:t>»</w:t>
      </w:r>
      <w:r w:rsidRPr="00FF7624">
        <w:t xml:space="preserve"> представлена на рисунках </w:t>
      </w:r>
      <w:r w:rsidRPr="00FF7624">
        <w:fldChar w:fldCharType="begin"/>
      </w:r>
      <w:r w:rsidRPr="00FF7624">
        <w:instrText xml:space="preserve"> REF _Ref387169997 \h </w:instrText>
      </w:r>
      <w:r w:rsidR="00FF7624">
        <w:instrText xml:space="preserve"> \* MERGEFORMAT </w:instrText>
      </w:r>
      <w:r w:rsidRPr="00FF7624">
        <w:fldChar w:fldCharType="separate"/>
      </w:r>
      <w:r w:rsidR="00607514">
        <w:rPr>
          <w:noProof/>
        </w:rPr>
        <w:t>196</w:t>
      </w:r>
      <w:r w:rsidRPr="00FF7624">
        <w:fldChar w:fldCharType="end"/>
      </w:r>
      <w:r w:rsidRPr="00FF7624">
        <w:t xml:space="preserve">, </w:t>
      </w:r>
      <w:r w:rsidRPr="00FF7624">
        <w:fldChar w:fldCharType="begin"/>
      </w:r>
      <w:r w:rsidRPr="00FF7624">
        <w:instrText xml:space="preserve"> REF _Ref387170011 \h </w:instrText>
      </w:r>
      <w:r w:rsidR="00FF7624">
        <w:instrText xml:space="preserve"> \* MERGEFORMAT </w:instrText>
      </w:r>
      <w:r w:rsidRPr="00FF7624">
        <w:fldChar w:fldCharType="separate"/>
      </w:r>
      <w:r w:rsidR="00607514">
        <w:rPr>
          <w:noProof/>
        </w:rPr>
        <w:t>197</w:t>
      </w:r>
      <w:r w:rsidRPr="00FF7624">
        <w:fldChar w:fldCharType="end"/>
      </w:r>
      <w:r w:rsidRPr="00FF7624">
        <w:t>.</w:t>
      </w:r>
      <w:r w:rsidR="00542AC1" w:rsidRPr="00FF7624">
        <w:t xml:space="preserve"> </w:t>
      </w:r>
      <w:r w:rsidRPr="00FF7624">
        <w:t>Форма содержит следующие закладки:</w:t>
      </w:r>
    </w:p>
    <w:p w:rsidR="002D2D87" w:rsidRPr="00FF7624" w:rsidRDefault="009379E7" w:rsidP="002D2D87">
      <w:pPr>
        <w:pStyle w:val="ASFKListmark1"/>
      </w:pPr>
      <w:r w:rsidRPr="00FF7624">
        <w:t>«</w:t>
      </w:r>
      <w:r w:rsidR="002D2D87" w:rsidRPr="00FF7624">
        <w:t>Документ</w:t>
      </w:r>
      <w:r w:rsidRPr="00FF7624">
        <w:t>»</w:t>
      </w:r>
      <w:r w:rsidR="002D2D87" w:rsidRPr="00FF7624">
        <w:t>;</w:t>
      </w:r>
    </w:p>
    <w:p w:rsidR="00542AC1" w:rsidRPr="00FF7624" w:rsidRDefault="009379E7" w:rsidP="002D2D87">
      <w:pPr>
        <w:pStyle w:val="ASFKListmark1"/>
      </w:pPr>
      <w:r w:rsidRPr="00FF7624">
        <w:t>«</w:t>
      </w:r>
      <w:r w:rsidR="002D2D87" w:rsidRPr="00FF7624">
        <w:t>Подписи</w:t>
      </w:r>
      <w:r w:rsidRPr="00FF7624">
        <w:t>»</w:t>
      </w:r>
      <w:r w:rsidR="00542AC1" w:rsidRPr="00FF7624">
        <w:t>;</w:t>
      </w:r>
    </w:p>
    <w:p w:rsidR="00542AC1" w:rsidRPr="00FF7624" w:rsidRDefault="00542AC1" w:rsidP="00542AC1">
      <w:pPr>
        <w:pStyle w:val="ASFKListmark1"/>
      </w:pPr>
      <w:r w:rsidRPr="00FF7624">
        <w:t>«Системные атрибуты»;</w:t>
      </w:r>
    </w:p>
    <w:p w:rsidR="002D2D87" w:rsidRPr="00FF7624" w:rsidRDefault="00542AC1" w:rsidP="002D2D87">
      <w:pPr>
        <w:pStyle w:val="ASFKListmark1"/>
      </w:pPr>
      <w:r w:rsidRPr="00FF7624">
        <w:t>«Протоколы»</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4191000"/>
            <wp:effectExtent l="0" t="0" r="0" b="0"/>
            <wp:docPr id="262" name="Рисунок 2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096000" cy="4191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08" w:name="_Ref387169997"/>
      <w:bookmarkStart w:id="1309" w:name="_Toc126839364"/>
      <w:r w:rsidR="00607514">
        <w:rPr>
          <w:noProof/>
        </w:rPr>
        <w:t>196</w:t>
      </w:r>
      <w:bookmarkEnd w:id="1308"/>
      <w:r w:rsidRPr="00FF7624">
        <w:rPr>
          <w:noProof/>
        </w:rPr>
        <w:fldChar w:fldCharType="end"/>
      </w:r>
      <w:r w:rsidR="002D2D87" w:rsidRPr="00FF7624">
        <w:t xml:space="preserve">. ЭФ документа </w:t>
      </w:r>
      <w:r w:rsidR="009379E7" w:rsidRPr="00FF7624">
        <w:t>«</w:t>
      </w:r>
      <w:r w:rsidR="002D2D87" w:rsidRPr="00FF7624">
        <w:t>Запрос-указание (входящий)</w:t>
      </w:r>
      <w:r w:rsidR="00B53076" w:rsidRPr="00FF7624">
        <w:t xml:space="preserve">», закладки </w:t>
      </w:r>
      <w:r w:rsidR="009379E7" w:rsidRPr="00FF7624">
        <w:t>«</w:t>
      </w:r>
      <w:r w:rsidR="002D2D87" w:rsidRPr="00FF7624">
        <w:t>Документ</w:t>
      </w:r>
      <w:r w:rsidR="009379E7" w:rsidRPr="00FF7624">
        <w:t>»</w:t>
      </w:r>
      <w:bookmarkEnd w:id="1309"/>
    </w:p>
    <w:p w:rsidR="002D2D87" w:rsidRPr="00FF7624" w:rsidRDefault="002D2D87" w:rsidP="002D2D87">
      <w:pPr>
        <w:pStyle w:val="ASFKNormal"/>
      </w:pPr>
      <w:r w:rsidRPr="00FF7624">
        <w:t xml:space="preserve">Перечень полей документа </w:t>
      </w:r>
      <w:r w:rsidR="009379E7" w:rsidRPr="00FF7624">
        <w:t>«</w:t>
      </w:r>
      <w:r w:rsidRPr="00FF7624">
        <w:t>Справка о доведении бюджетных данных (входящие)</w:t>
      </w:r>
      <w:r w:rsidR="00B53076" w:rsidRPr="00FF7624">
        <w:t xml:space="preserve">», закладки </w:t>
      </w:r>
      <w:r w:rsidR="009379E7" w:rsidRPr="00FF7624">
        <w:t>«</w:t>
      </w:r>
      <w:r w:rsidRPr="00FF7624">
        <w:t>Документ</w:t>
      </w:r>
      <w:r w:rsidR="009379E7" w:rsidRPr="00FF7624">
        <w:t>»</w:t>
      </w:r>
      <w:r w:rsidRPr="00FF7624">
        <w:t xml:space="preserve"> </w:t>
      </w:r>
      <w:r w:rsidR="00B53076" w:rsidRPr="00FF7624">
        <w:t>приведен в таблице</w:t>
      </w:r>
      <w:r w:rsidR="00036F21" w:rsidRPr="00FF7624">
        <w:t> </w:t>
      </w:r>
      <w:r w:rsidRPr="00FF7624">
        <w:fldChar w:fldCharType="begin"/>
      </w:r>
      <w:r w:rsidRPr="00FF7624">
        <w:instrText xml:space="preserve"> REF _Ref387170088 \h </w:instrText>
      </w:r>
      <w:r w:rsidR="00FF7624">
        <w:instrText xml:space="preserve"> \* MERGEFORMAT </w:instrText>
      </w:r>
      <w:r w:rsidRPr="00FF7624">
        <w:fldChar w:fldCharType="separate"/>
      </w:r>
      <w:r w:rsidR="00607514">
        <w:rPr>
          <w:noProof/>
        </w:rPr>
        <w:t>128</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10" w:name="_Ref387170088"/>
      <w:bookmarkStart w:id="1311" w:name="_Toc126838481"/>
      <w:r w:rsidR="00607514">
        <w:rPr>
          <w:noProof/>
        </w:rPr>
        <w:t>128</w:t>
      </w:r>
      <w:bookmarkEnd w:id="1310"/>
      <w:r w:rsidRPr="00FF7624">
        <w:rPr>
          <w:noProof/>
        </w:rPr>
        <w:fldChar w:fldCharType="end"/>
      </w:r>
      <w:r w:rsidR="002D2D87" w:rsidRPr="00FF7624">
        <w:t xml:space="preserve">. Описание полей документа </w:t>
      </w:r>
      <w:r w:rsidR="009379E7" w:rsidRPr="00FF7624">
        <w:t>«</w:t>
      </w:r>
      <w:r w:rsidR="002D2D87" w:rsidRPr="00FF7624">
        <w:t>Запрос-указание (входящий)</w:t>
      </w:r>
      <w:r w:rsidR="00B53076" w:rsidRPr="00FF7624">
        <w:t xml:space="preserve">», закладки </w:t>
      </w:r>
      <w:r w:rsidR="009379E7" w:rsidRPr="00FF7624">
        <w:t>«</w:t>
      </w:r>
      <w:r w:rsidR="002D2D87" w:rsidRPr="00FF7624">
        <w:t>Документ</w:t>
      </w:r>
      <w:r w:rsidR="009379E7" w:rsidRPr="00FF7624">
        <w:t>»</w:t>
      </w:r>
      <w:bookmarkEnd w:id="1311"/>
    </w:p>
    <w:tbl>
      <w:tblPr>
        <w:tblStyle w:val="ASFKTable"/>
        <w:tblW w:w="5000" w:type="pct"/>
        <w:tblLook w:val="01E0" w:firstRow="1" w:lastRow="1" w:firstColumn="1" w:lastColumn="1" w:noHBand="0" w:noVBand="0"/>
      </w:tblPr>
      <w:tblGrid>
        <w:gridCol w:w="3208"/>
        <w:gridCol w:w="6420"/>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666" w:type="pct"/>
          </w:tcPr>
          <w:p w:rsidR="002D2D87" w:rsidRPr="00FF7624" w:rsidRDefault="002D2D87" w:rsidP="007D50A1">
            <w:pPr>
              <w:pStyle w:val="ASFKTableHead"/>
            </w:pPr>
            <w:r w:rsidRPr="00FF7624">
              <w:t>Наименование поля</w:t>
            </w:r>
          </w:p>
        </w:tc>
        <w:tc>
          <w:tcPr>
            <w:tcW w:w="3334"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Код собственного ОрФК</w:t>
            </w:r>
          </w:p>
        </w:tc>
        <w:tc>
          <w:tcPr>
            <w:tcW w:w="3334" w:type="pct"/>
          </w:tcPr>
          <w:p w:rsidR="002D2D87" w:rsidRPr="00FF7624" w:rsidRDefault="002D2D87" w:rsidP="007D50A1">
            <w:pPr>
              <w:pStyle w:val="ASFKTablenorm"/>
            </w:pPr>
            <w:r w:rsidRPr="00FF7624">
              <w:t>Для исходящих документов заполняется собственным значением.</w:t>
            </w:r>
          </w:p>
          <w:p w:rsidR="002D2D87" w:rsidRPr="00FF7624" w:rsidRDefault="002D2D87" w:rsidP="007D50A1">
            <w:pPr>
              <w:pStyle w:val="ASFKTablenorm"/>
            </w:pPr>
            <w:r w:rsidRPr="00FF7624">
              <w:t>Для входящих документов</w:t>
            </w:r>
            <w:r w:rsidR="00444A78" w:rsidRPr="00FF7624">
              <w:t xml:space="preserve"> – </w:t>
            </w: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Рег.номер</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Рег.дата</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Откуда (ФК)</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По КОФК</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ГРБС/ ГАИФ</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Глава по БК</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Кому (РБС/ТОАИФ)</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По Сводному реестру</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Куда (ФК)</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По КОФК</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Номер расходного расписания</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lastRenderedPageBreak/>
              <w:t>Дата расходного расписания</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542AC1" w:rsidP="007D50A1">
            <w:pPr>
              <w:pStyle w:val="ASFKTablenorm"/>
            </w:pPr>
            <w:r w:rsidRPr="00FF7624">
              <w:t>Группа полей «</w:t>
            </w:r>
            <w:r w:rsidR="002D2D87" w:rsidRPr="00FF7624">
              <w:t>Информация по получателю средств</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66" w:type="pct"/>
          </w:tcPr>
          <w:p w:rsidR="002D2D87" w:rsidRPr="00FF7624" w:rsidRDefault="002D2D87" w:rsidP="007D50A1">
            <w:pPr>
              <w:pStyle w:val="ASFKTablenorm"/>
            </w:pPr>
            <w:r w:rsidRPr="00FF7624">
              <w:t>Наименование ПБС (АИФ)</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66" w:type="pct"/>
          </w:tcPr>
          <w:p w:rsidR="002D2D87" w:rsidRPr="00FF7624" w:rsidRDefault="002D2D87" w:rsidP="007D50A1">
            <w:pPr>
              <w:pStyle w:val="ASFKTablenorm"/>
            </w:pPr>
            <w:r w:rsidRPr="00FF7624">
              <w:t>Код по Сводному реестру</w:t>
            </w:r>
          </w:p>
        </w:tc>
        <w:tc>
          <w:tcPr>
            <w:tcW w:w="3334" w:type="pct"/>
          </w:tcPr>
          <w:p w:rsidR="002D2D87" w:rsidRPr="00FF7624" w:rsidRDefault="002D2D87" w:rsidP="007D50A1">
            <w:pPr>
              <w:pStyle w:val="ASFKTablenorm"/>
            </w:pPr>
            <w:r w:rsidRPr="00FF7624">
              <w:t xml:space="preserve">Экспорт из </w:t>
            </w:r>
            <w:r w:rsidR="00676935" w:rsidRPr="00FF7624">
              <w:t>OEBS</w:t>
            </w:r>
            <w:r w:rsidRPr="00FF7624">
              <w:t>.</w:t>
            </w:r>
          </w:p>
        </w:tc>
      </w:tr>
    </w:tbl>
    <w:p w:rsidR="002D2D87" w:rsidRPr="00FF7624" w:rsidRDefault="002D2D87" w:rsidP="002D2D87">
      <w:pPr>
        <w:pStyle w:val="ASFKNormal"/>
      </w:pPr>
      <w:r w:rsidRPr="00FF7624">
        <w:t xml:space="preserve">ЭФ документа </w:t>
      </w:r>
      <w:r w:rsidR="009379E7" w:rsidRPr="00FF7624">
        <w:t>«</w:t>
      </w:r>
      <w:r w:rsidRPr="00FF7624">
        <w:t>Запрос-указание (входящий)</w:t>
      </w:r>
      <w:r w:rsidR="00B53076" w:rsidRPr="00FF7624">
        <w:t xml:space="preserve">», закладки </w:t>
      </w:r>
      <w:r w:rsidR="009379E7" w:rsidRPr="00FF7624">
        <w:t>«</w:t>
      </w:r>
      <w:r w:rsidRPr="00FF7624">
        <w:t>Подписи</w:t>
      </w:r>
      <w:r w:rsidR="009379E7" w:rsidRPr="00FF7624">
        <w:t>»</w:t>
      </w:r>
      <w:r w:rsidR="00542AC1" w:rsidRPr="00FF7624">
        <w:t xml:space="preserve"> представлена на рисунке</w:t>
      </w:r>
      <w:r w:rsidR="009D3976" w:rsidRPr="00FF7624">
        <w:t> </w:t>
      </w:r>
      <w:r w:rsidR="00542AC1" w:rsidRPr="00FF7624">
        <w:fldChar w:fldCharType="begin"/>
      </w:r>
      <w:r w:rsidR="00542AC1" w:rsidRPr="00FF7624">
        <w:instrText xml:space="preserve"> REF _Ref387170011 \h </w:instrText>
      </w:r>
      <w:r w:rsidR="00FF7624">
        <w:instrText xml:space="preserve"> \* MERGEFORMAT </w:instrText>
      </w:r>
      <w:r w:rsidR="00542AC1" w:rsidRPr="00FF7624">
        <w:fldChar w:fldCharType="separate"/>
      </w:r>
      <w:r w:rsidR="00607514">
        <w:rPr>
          <w:noProof/>
        </w:rPr>
        <w:t>197</w:t>
      </w:r>
      <w:r w:rsidR="00542AC1"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676400"/>
            <wp:effectExtent l="0" t="0" r="0" b="0"/>
            <wp:docPr id="263" name="Рисунок 2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096000" cy="1676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12" w:name="_Ref387170011"/>
      <w:bookmarkStart w:id="1313" w:name="_Toc126839365"/>
      <w:r w:rsidR="00607514">
        <w:rPr>
          <w:noProof/>
        </w:rPr>
        <w:t>197</w:t>
      </w:r>
      <w:bookmarkEnd w:id="1312"/>
      <w:r w:rsidRPr="00FF7624">
        <w:rPr>
          <w:noProof/>
        </w:rPr>
        <w:fldChar w:fldCharType="end"/>
      </w:r>
      <w:r w:rsidR="002D2D87" w:rsidRPr="00FF7624">
        <w:t xml:space="preserve">. ЭФ документа </w:t>
      </w:r>
      <w:r w:rsidR="009379E7" w:rsidRPr="00FF7624">
        <w:t>«</w:t>
      </w:r>
      <w:r w:rsidR="002D2D87" w:rsidRPr="00FF7624">
        <w:t>Запрос-указание (входящий)</w:t>
      </w:r>
      <w:r w:rsidR="00B53076" w:rsidRPr="00FF7624">
        <w:t xml:space="preserve">», закладки </w:t>
      </w:r>
      <w:r w:rsidR="009379E7" w:rsidRPr="00FF7624">
        <w:t>«</w:t>
      </w:r>
      <w:r w:rsidR="002D2D87" w:rsidRPr="00FF7624">
        <w:t>Подписи</w:t>
      </w:r>
      <w:r w:rsidR="009379E7" w:rsidRPr="00FF7624">
        <w:t>»</w:t>
      </w:r>
      <w:bookmarkEnd w:id="1313"/>
    </w:p>
    <w:p w:rsidR="002D2D87" w:rsidRPr="00FF7624" w:rsidRDefault="002D2D87" w:rsidP="002D2D87">
      <w:pPr>
        <w:pStyle w:val="ASFKNormal"/>
      </w:pPr>
      <w:r w:rsidRPr="00FF7624">
        <w:t xml:space="preserve">Перечень полей документа </w:t>
      </w:r>
      <w:r w:rsidR="009379E7" w:rsidRPr="00FF7624">
        <w:t>«</w:t>
      </w:r>
      <w:r w:rsidRPr="00FF7624">
        <w:t>Запрос-указание (входящий)</w:t>
      </w:r>
      <w:r w:rsidR="00B53076" w:rsidRPr="00FF7624">
        <w:t xml:space="preserve">», закладки </w:t>
      </w:r>
      <w:r w:rsidR="009379E7" w:rsidRPr="00FF7624">
        <w:t>«</w:t>
      </w:r>
      <w:r w:rsidRPr="00FF7624">
        <w:t>Подписи</w:t>
      </w:r>
      <w:r w:rsidR="009379E7" w:rsidRPr="00FF7624">
        <w:t>»</w:t>
      </w:r>
      <w:r w:rsidRPr="00FF7624">
        <w:t xml:space="preserve"> </w:t>
      </w:r>
      <w:r w:rsidR="00B53076" w:rsidRPr="00FF7624">
        <w:t>приведен в таблице</w:t>
      </w:r>
      <w:r w:rsidR="009D3976" w:rsidRPr="00FF7624">
        <w:t> </w:t>
      </w:r>
      <w:r w:rsidRPr="00FF7624">
        <w:fldChar w:fldCharType="begin"/>
      </w:r>
      <w:r w:rsidRPr="00FF7624">
        <w:instrText xml:space="preserve"> REF _Ref387170107 \h </w:instrText>
      </w:r>
      <w:r w:rsidR="00FF7624">
        <w:instrText xml:space="preserve"> \* MERGEFORMAT </w:instrText>
      </w:r>
      <w:r w:rsidRPr="00FF7624">
        <w:fldChar w:fldCharType="separate"/>
      </w:r>
      <w:r w:rsidR="00607514">
        <w:rPr>
          <w:noProof/>
        </w:rPr>
        <w:t>129</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14" w:name="_Ref387170107"/>
      <w:bookmarkStart w:id="1315" w:name="_Toc126838482"/>
      <w:r w:rsidR="00607514">
        <w:rPr>
          <w:noProof/>
        </w:rPr>
        <w:t>129</w:t>
      </w:r>
      <w:bookmarkEnd w:id="1314"/>
      <w:r w:rsidRPr="00FF7624">
        <w:rPr>
          <w:noProof/>
        </w:rPr>
        <w:fldChar w:fldCharType="end"/>
      </w:r>
      <w:r w:rsidR="002D2D87" w:rsidRPr="00FF7624">
        <w:t xml:space="preserve">. Описание полей документа </w:t>
      </w:r>
      <w:r w:rsidR="009379E7" w:rsidRPr="00FF7624">
        <w:t>«</w:t>
      </w:r>
      <w:r w:rsidR="002D2D87" w:rsidRPr="00FF7624">
        <w:t>Запрос-указание (</w:t>
      </w:r>
      <w:r w:rsidR="00542AC1" w:rsidRPr="00FF7624">
        <w:t xml:space="preserve">входящий)», закладки </w:t>
      </w:r>
      <w:r w:rsidR="009379E7" w:rsidRPr="00FF7624">
        <w:t>«</w:t>
      </w:r>
      <w:r w:rsidR="002D2D87" w:rsidRPr="00FF7624">
        <w:t>Подписи</w:t>
      </w:r>
      <w:r w:rsidR="009379E7" w:rsidRPr="00FF7624">
        <w:t>»</w:t>
      </w:r>
      <w:bookmarkEnd w:id="1315"/>
    </w:p>
    <w:tbl>
      <w:tblPr>
        <w:tblStyle w:val="ASFKTable"/>
        <w:tblW w:w="5000" w:type="pct"/>
        <w:tblLook w:val="01E0" w:firstRow="1" w:lastRow="1" w:firstColumn="1" w:lastColumn="1" w:noHBand="0" w:noVBand="0"/>
      </w:tblPr>
      <w:tblGrid>
        <w:gridCol w:w="6353"/>
        <w:gridCol w:w="3275"/>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3299" w:type="pct"/>
          </w:tcPr>
          <w:p w:rsidR="002D2D87" w:rsidRPr="00FF7624" w:rsidRDefault="002D2D87" w:rsidP="007D50A1">
            <w:pPr>
              <w:pStyle w:val="ASFKTableHead"/>
            </w:pPr>
            <w:r w:rsidRPr="00FF7624">
              <w:t>Наименование поля</w:t>
            </w:r>
          </w:p>
        </w:tc>
        <w:tc>
          <w:tcPr>
            <w:tcW w:w="1701"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99" w:type="pct"/>
          </w:tcPr>
          <w:p w:rsidR="002D2D87" w:rsidRPr="00FF7624" w:rsidRDefault="002D2D87" w:rsidP="007D50A1">
            <w:pPr>
              <w:pStyle w:val="ASFKTablenorm"/>
            </w:pPr>
            <w:r w:rsidRPr="00FF7624">
              <w:t>Руководитель (уполномоченное им лицо). Должность</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99" w:type="pct"/>
          </w:tcPr>
          <w:p w:rsidR="002D2D87" w:rsidRPr="00FF7624" w:rsidRDefault="002D2D87" w:rsidP="007D50A1">
            <w:pPr>
              <w:pStyle w:val="ASFKTablenorm"/>
            </w:pPr>
            <w:r w:rsidRPr="00FF7624">
              <w:t>Руководитель (уполномоченное им лицо). Расшифровка подписи</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99" w:type="pct"/>
          </w:tcPr>
          <w:p w:rsidR="002D2D87" w:rsidRPr="00FF7624" w:rsidRDefault="002D2D87" w:rsidP="007D50A1">
            <w:pPr>
              <w:pStyle w:val="ASFKTablenorm"/>
            </w:pPr>
            <w:r w:rsidRPr="00FF7624">
              <w:t>Ответственный исполнитель. Должность</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99" w:type="pct"/>
          </w:tcPr>
          <w:p w:rsidR="002D2D87" w:rsidRPr="00FF7624" w:rsidRDefault="002D2D87" w:rsidP="007D50A1">
            <w:pPr>
              <w:pStyle w:val="ASFKTablenorm"/>
            </w:pPr>
            <w:r w:rsidRPr="00FF7624">
              <w:t>Ответственный исполнитель. Расшифровка подписи</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99" w:type="pct"/>
          </w:tcPr>
          <w:p w:rsidR="002D2D87" w:rsidRPr="00FF7624" w:rsidRDefault="002D2D87" w:rsidP="007D50A1">
            <w:pPr>
              <w:pStyle w:val="ASFKTablenorm"/>
            </w:pPr>
            <w:r w:rsidRPr="00FF7624">
              <w:t xml:space="preserve">Телефон ответственного исполнителя </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99" w:type="pct"/>
          </w:tcPr>
          <w:p w:rsidR="002D2D87" w:rsidRPr="00FF7624" w:rsidRDefault="002D2D87" w:rsidP="007D50A1">
            <w:pPr>
              <w:pStyle w:val="ASFKTablenorm"/>
            </w:pPr>
            <w:r w:rsidRPr="00FF7624">
              <w:t>Дата подписания</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99" w:type="pct"/>
          </w:tcPr>
          <w:p w:rsidR="002D2D87" w:rsidRPr="00FF7624" w:rsidRDefault="002D2D87" w:rsidP="007D50A1">
            <w:pPr>
              <w:pStyle w:val="ASFKTablenorm"/>
            </w:pPr>
            <w:r w:rsidRPr="00FF7624">
              <w:t>Дата регистрации в органе ФК-отправителе</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99" w:type="pct"/>
          </w:tcPr>
          <w:p w:rsidR="002D2D87" w:rsidRPr="00FF7624" w:rsidRDefault="002D2D87" w:rsidP="007D50A1">
            <w:pPr>
              <w:pStyle w:val="ASFKTablenorm"/>
            </w:pPr>
            <w:r w:rsidRPr="00FF7624">
              <w:t>Дата регистрации в органе ФК-получателе</w:t>
            </w:r>
          </w:p>
        </w:tc>
        <w:tc>
          <w:tcPr>
            <w:tcW w:w="1701" w:type="pct"/>
          </w:tcPr>
          <w:p w:rsidR="002D2D87" w:rsidRPr="00FF7624" w:rsidRDefault="002D2D87" w:rsidP="007D50A1">
            <w:pPr>
              <w:pStyle w:val="ASFKTablenorm"/>
            </w:pPr>
            <w:r w:rsidRPr="00FF7624">
              <w:t xml:space="preserve">Экспорт из </w:t>
            </w:r>
            <w:r w:rsidR="00676935" w:rsidRPr="00FF7624">
              <w:t>OEBS</w:t>
            </w:r>
            <w:r w:rsidRPr="00FF7624">
              <w:t>.</w:t>
            </w:r>
          </w:p>
        </w:tc>
      </w:tr>
    </w:tbl>
    <w:p w:rsidR="002D2D87" w:rsidRPr="00FF7624" w:rsidRDefault="002D2D87" w:rsidP="002D2D87">
      <w:pPr>
        <w:pStyle w:val="32"/>
      </w:pPr>
      <w:bookmarkStart w:id="1316" w:name="_Ref415139476"/>
      <w:bookmarkStart w:id="1317" w:name="_Toc422307646"/>
      <w:bookmarkStart w:id="1318" w:name="_Toc126839113"/>
      <w:r w:rsidRPr="00FF7624">
        <w:t>Запрос-указание (исходящий)</w:t>
      </w:r>
      <w:bookmarkEnd w:id="1316"/>
      <w:bookmarkEnd w:id="1317"/>
      <w:bookmarkEnd w:id="1318"/>
    </w:p>
    <w:p w:rsidR="002D2D87" w:rsidRPr="00FF7624" w:rsidRDefault="002D2D87" w:rsidP="002D2D87">
      <w:pPr>
        <w:pStyle w:val="ASFKNormal"/>
      </w:pPr>
      <w:r w:rsidRPr="00FF7624">
        <w:t xml:space="preserve">ЭД </w:t>
      </w:r>
      <w:r w:rsidR="009379E7" w:rsidRPr="00FF7624">
        <w:t>«</w:t>
      </w:r>
      <w:r w:rsidRPr="00FF7624">
        <w:t>Запрос-указание о приостановлении внесения изменений в бюджетные ассигнования, лимиты бюджетных обязательств и предельные объемы финансирования, доведенные получателю бюджетных средств, администратору источников финансирования дефицита бюджета, участвующему во внутриведомственной реорганизации</w:t>
      </w:r>
      <w:r w:rsidR="009379E7" w:rsidRPr="00FF7624">
        <w:t>»</w:t>
      </w:r>
      <w:r w:rsidRPr="00FF7624">
        <w:t xml:space="preserve"> предназначен для приостановления внесения изменений в бюджетные ассигнования, лимиты бюджетных обязательств и предельные объемы финансирования, доведенные реорганизуемому получателю средств федерального бюджета.</w:t>
      </w:r>
    </w:p>
    <w:p w:rsidR="002D2D87" w:rsidRPr="00FF7624" w:rsidRDefault="00B53076" w:rsidP="002D2D87">
      <w:pPr>
        <w:pStyle w:val="ASFKNormal"/>
      </w:pPr>
      <w:r w:rsidRPr="00FF7624">
        <w:lastRenderedPageBreak/>
        <w:t>Для работы с документами «</w:t>
      </w:r>
      <w:r w:rsidR="002D2D87" w:rsidRPr="00FF7624">
        <w:t>Запрос-указание (исходящий)</w:t>
      </w:r>
      <w:r w:rsidR="009379E7" w:rsidRPr="00FF7624">
        <w:t>»</w:t>
      </w:r>
      <w:r w:rsidR="002D2D87" w:rsidRPr="00FF7624">
        <w:t xml:space="preserve"> следует перейти в пункт меню </w:t>
      </w:r>
      <w:r w:rsidR="009379E7" w:rsidRPr="00FF7624">
        <w:t>«</w:t>
      </w:r>
      <w:r w:rsidR="002D2D87" w:rsidRPr="00FF7624">
        <w:t>Документы – Реорганизация – Запрос-указание (исходящий)</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_Ref387169707 \h </w:instrText>
      </w:r>
      <w:r w:rsidR="00FF7624">
        <w:instrText xml:space="preserve"> \* MERGEFORMAT </w:instrText>
      </w:r>
      <w:r w:rsidR="002D2D87" w:rsidRPr="00FF7624">
        <w:fldChar w:fldCharType="separate"/>
      </w:r>
      <w:r w:rsidR="00607514">
        <w:rPr>
          <w:noProof/>
        </w:rPr>
        <w:t>198</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276600"/>
            <wp:effectExtent l="0" t="0" r="0" b="0"/>
            <wp:docPr id="264" name="Рисунок 2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19" w:name="_Ref387169707"/>
      <w:bookmarkStart w:id="1320" w:name="_Toc126839366"/>
      <w:r w:rsidR="00607514">
        <w:rPr>
          <w:noProof/>
        </w:rPr>
        <w:t>198</w:t>
      </w:r>
      <w:bookmarkEnd w:id="1319"/>
      <w:r w:rsidRPr="00FF7624">
        <w:rPr>
          <w:noProof/>
        </w:rPr>
        <w:fldChar w:fldCharType="end"/>
      </w:r>
      <w:r w:rsidR="002D2D87" w:rsidRPr="00FF7624">
        <w:t xml:space="preserve">. ЭФ списка документов </w:t>
      </w:r>
      <w:r w:rsidR="009379E7" w:rsidRPr="00FF7624">
        <w:t>«</w:t>
      </w:r>
      <w:r w:rsidR="002D2D87" w:rsidRPr="00FF7624">
        <w:t>Запрос-указание (исходящий)</w:t>
      </w:r>
      <w:r w:rsidR="009379E7" w:rsidRPr="00FF7624">
        <w:t>»</w:t>
      </w:r>
      <w:bookmarkEnd w:id="1320"/>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w:t>
      </w:r>
      <w:r w:rsidR="00360009" w:rsidRPr="00FF7624">
        <w:t>ЭП</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экспорт в </w:t>
      </w:r>
      <w:r w:rsidR="00676935" w:rsidRPr="00FF7624">
        <w:t>OEBS</w:t>
      </w:r>
      <w:r w:rsidRPr="00FF7624">
        <w:t>;</w:t>
      </w:r>
    </w:p>
    <w:p w:rsidR="002D2D87" w:rsidRPr="00FF7624" w:rsidRDefault="002D2D87" w:rsidP="002D2D87">
      <w:pPr>
        <w:pStyle w:val="ASFKListmark1"/>
      </w:pPr>
      <w:r w:rsidRPr="00FF7624">
        <w:t>откат статуса передачи.</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Запрос-указание (исходящий)</w:t>
      </w:r>
      <w:r w:rsidR="009379E7" w:rsidRPr="00FF7624">
        <w:t>»</w:t>
      </w:r>
      <w:r w:rsidRPr="00FF7624">
        <w:t xml:space="preserve"> представлена на рисунках </w:t>
      </w:r>
      <w:r w:rsidRPr="00FF7624">
        <w:fldChar w:fldCharType="begin"/>
      </w:r>
      <w:r w:rsidRPr="00FF7624">
        <w:instrText xml:space="preserve"> REF _Ref387169745 \h </w:instrText>
      </w:r>
      <w:r w:rsidR="00FF7624">
        <w:instrText xml:space="preserve"> \* MERGEFORMAT </w:instrText>
      </w:r>
      <w:r w:rsidRPr="00FF7624">
        <w:fldChar w:fldCharType="separate"/>
      </w:r>
      <w:r w:rsidR="00607514">
        <w:rPr>
          <w:noProof/>
        </w:rPr>
        <w:t>199</w:t>
      </w:r>
      <w:r w:rsidRPr="00FF7624">
        <w:fldChar w:fldCharType="end"/>
      </w:r>
      <w:r w:rsidRPr="00FF7624">
        <w:t xml:space="preserve">, </w:t>
      </w:r>
      <w:r w:rsidRPr="00FF7624">
        <w:fldChar w:fldCharType="begin"/>
      </w:r>
      <w:r w:rsidRPr="00FF7624">
        <w:instrText xml:space="preserve"> REF _Ref387169758 \h </w:instrText>
      </w:r>
      <w:r w:rsidR="00FF7624">
        <w:instrText xml:space="preserve"> \* MERGEFORMAT </w:instrText>
      </w:r>
      <w:r w:rsidRPr="00FF7624">
        <w:fldChar w:fldCharType="separate"/>
      </w:r>
      <w:r w:rsidR="00607514">
        <w:rPr>
          <w:noProof/>
        </w:rPr>
        <w:t>200</w:t>
      </w:r>
      <w:r w:rsidRPr="00FF7624">
        <w:fldChar w:fldCharType="end"/>
      </w:r>
      <w:r w:rsidRPr="00FF7624">
        <w:t>.</w:t>
      </w:r>
      <w:r w:rsidR="00D15BAC" w:rsidRPr="00FF7624">
        <w:t xml:space="preserve"> </w:t>
      </w:r>
      <w:r w:rsidRPr="00FF7624">
        <w:t>Форма содержит следующие закладки:</w:t>
      </w:r>
    </w:p>
    <w:p w:rsidR="00D15BAC" w:rsidRPr="00FF7624" w:rsidRDefault="00D15BAC" w:rsidP="00D15BAC">
      <w:pPr>
        <w:pStyle w:val="ASFKListmark1"/>
      </w:pPr>
      <w:r w:rsidRPr="00FF7624">
        <w:t>«Документ»;</w:t>
      </w:r>
    </w:p>
    <w:p w:rsidR="00D15BAC" w:rsidRPr="00FF7624" w:rsidRDefault="00D15BAC" w:rsidP="00D15BAC">
      <w:pPr>
        <w:pStyle w:val="ASFKListmark1"/>
      </w:pPr>
      <w:r w:rsidRPr="00FF7624">
        <w:t>«Подписи»;</w:t>
      </w:r>
    </w:p>
    <w:p w:rsidR="00D15BAC" w:rsidRPr="00FF7624" w:rsidRDefault="00D15BAC" w:rsidP="00D15BAC">
      <w:pPr>
        <w:pStyle w:val="ASFKListmark1"/>
      </w:pPr>
      <w:r w:rsidRPr="00FF7624">
        <w:t>«Системные атрибуты»;</w:t>
      </w:r>
    </w:p>
    <w:p w:rsidR="00D15BAC" w:rsidRPr="00FF7624" w:rsidRDefault="00D15BAC" w:rsidP="00D15BAC">
      <w:pPr>
        <w:pStyle w:val="ASFKListmark1"/>
      </w:pPr>
      <w:r w:rsidRPr="00FF7624">
        <w:t>«Протоколы».</w:t>
      </w:r>
    </w:p>
    <w:p w:rsidR="002D2D87" w:rsidRPr="00FF7624" w:rsidRDefault="00B76DB5" w:rsidP="002D2D87">
      <w:pPr>
        <w:pStyle w:val="ASFKFigure"/>
      </w:pPr>
      <w:r w:rsidRPr="00FF7624">
        <w:rPr>
          <w:noProof/>
        </w:rPr>
        <w:lastRenderedPageBreak/>
        <w:drawing>
          <wp:inline distT="0" distB="0" distL="0" distR="0">
            <wp:extent cx="6096000" cy="4724400"/>
            <wp:effectExtent l="0" t="0" r="0" b="0"/>
            <wp:docPr id="265" name="Рисунок 2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096000" cy="4724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21" w:name="_Ref387169745"/>
      <w:bookmarkStart w:id="1322" w:name="_Toc126839367"/>
      <w:r w:rsidR="00607514">
        <w:rPr>
          <w:noProof/>
        </w:rPr>
        <w:t>199</w:t>
      </w:r>
      <w:bookmarkEnd w:id="1321"/>
      <w:r w:rsidRPr="00FF7624">
        <w:rPr>
          <w:noProof/>
        </w:rPr>
        <w:fldChar w:fldCharType="end"/>
      </w:r>
      <w:r w:rsidR="002D2D87" w:rsidRPr="00FF7624">
        <w:t xml:space="preserve">. ЭФ документа </w:t>
      </w:r>
      <w:r w:rsidR="009379E7" w:rsidRPr="00FF7624">
        <w:t>«</w:t>
      </w:r>
      <w:r w:rsidR="002D2D87" w:rsidRPr="00FF7624">
        <w:t>Запрос-указание (исходящий)</w:t>
      </w:r>
      <w:r w:rsidR="00B53076" w:rsidRPr="00FF7624">
        <w:t xml:space="preserve">», закладки </w:t>
      </w:r>
      <w:r w:rsidR="009379E7" w:rsidRPr="00FF7624">
        <w:t>«</w:t>
      </w:r>
      <w:r w:rsidR="002D2D87" w:rsidRPr="00FF7624">
        <w:t>Документ</w:t>
      </w:r>
      <w:r w:rsidR="009379E7" w:rsidRPr="00FF7624">
        <w:t>»</w:t>
      </w:r>
      <w:bookmarkEnd w:id="1322"/>
    </w:p>
    <w:p w:rsidR="002D2D87" w:rsidRPr="00FF7624" w:rsidRDefault="002D2D87" w:rsidP="002D2D87">
      <w:pPr>
        <w:pStyle w:val="ASFKNormal"/>
      </w:pPr>
      <w:r w:rsidRPr="00FF7624">
        <w:t xml:space="preserve">Перечень полей документа </w:t>
      </w:r>
      <w:r w:rsidR="009379E7" w:rsidRPr="00FF7624">
        <w:t>«</w:t>
      </w:r>
      <w:r w:rsidRPr="00FF7624">
        <w:t>Справка о доведении бюджетных данных (исходящие)</w:t>
      </w:r>
      <w:r w:rsidR="00B53076" w:rsidRPr="00FF7624">
        <w:t xml:space="preserve">», закладки </w:t>
      </w:r>
      <w:r w:rsidR="009379E7" w:rsidRPr="00FF7624">
        <w:t>«</w:t>
      </w:r>
      <w:r w:rsidRPr="00FF7624">
        <w:t>Документ</w:t>
      </w:r>
      <w:r w:rsidR="009379E7" w:rsidRPr="00FF7624">
        <w:t>»</w:t>
      </w:r>
      <w:r w:rsidRPr="00FF7624">
        <w:t xml:space="preserve"> </w:t>
      </w:r>
      <w:r w:rsidR="00B53076" w:rsidRPr="00FF7624">
        <w:t>приведен в таблице</w:t>
      </w:r>
      <w:r w:rsidR="009D3976" w:rsidRPr="00FF7624">
        <w:t> </w:t>
      </w:r>
      <w:r w:rsidRPr="00FF7624">
        <w:fldChar w:fldCharType="begin"/>
      </w:r>
      <w:r w:rsidRPr="00FF7624">
        <w:instrText xml:space="preserve"> REF _Ref387169814 \h </w:instrText>
      </w:r>
      <w:r w:rsidR="00FF7624">
        <w:instrText xml:space="preserve"> \* MERGEFORMAT </w:instrText>
      </w:r>
      <w:r w:rsidRPr="00FF7624">
        <w:fldChar w:fldCharType="separate"/>
      </w:r>
      <w:r w:rsidR="00607514">
        <w:rPr>
          <w:noProof/>
        </w:rPr>
        <w:t>130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23" w:name="_Ref387169814"/>
      <w:bookmarkStart w:id="1324" w:name="_Toc126838483"/>
      <w:r w:rsidR="00607514">
        <w:rPr>
          <w:noProof/>
        </w:rPr>
        <w:t>130</w:t>
      </w:r>
      <w:bookmarkEnd w:id="1323"/>
      <w:r w:rsidRPr="00FF7624">
        <w:rPr>
          <w:noProof/>
        </w:rPr>
        <w:fldChar w:fldCharType="end"/>
      </w:r>
      <w:r w:rsidR="002D2D87" w:rsidRPr="00FF7624">
        <w:t xml:space="preserve">. Описание полей документа </w:t>
      </w:r>
      <w:r w:rsidR="009379E7" w:rsidRPr="00FF7624">
        <w:t>«</w:t>
      </w:r>
      <w:r w:rsidR="002D2D87" w:rsidRPr="00FF7624">
        <w:t>Запрос-указание (исходящий)</w:t>
      </w:r>
      <w:r w:rsidR="00B53076" w:rsidRPr="00FF7624">
        <w:t xml:space="preserve">», закладки </w:t>
      </w:r>
      <w:r w:rsidR="009379E7" w:rsidRPr="00FF7624">
        <w:t>«</w:t>
      </w:r>
      <w:r w:rsidR="002D2D87" w:rsidRPr="00FF7624">
        <w:t>Документ</w:t>
      </w:r>
      <w:r w:rsidR="009379E7" w:rsidRPr="00FF7624">
        <w:t>»</w:t>
      </w:r>
      <w:bookmarkEnd w:id="1324"/>
    </w:p>
    <w:tbl>
      <w:tblPr>
        <w:tblStyle w:val="ASFKTable"/>
        <w:tblW w:w="5000" w:type="pct"/>
        <w:tblLook w:val="01E0" w:firstRow="1" w:lastRow="1" w:firstColumn="1" w:lastColumn="1" w:noHBand="0" w:noVBand="0"/>
      </w:tblPr>
      <w:tblGrid>
        <w:gridCol w:w="3152"/>
        <w:gridCol w:w="6476"/>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637" w:type="pct"/>
          </w:tcPr>
          <w:p w:rsidR="002D2D87" w:rsidRPr="00FF7624" w:rsidRDefault="002D2D87" w:rsidP="007D50A1">
            <w:pPr>
              <w:pStyle w:val="ASFKTableHead"/>
            </w:pPr>
            <w:r w:rsidRPr="00FF7624">
              <w:t>Наименование поля</w:t>
            </w:r>
          </w:p>
        </w:tc>
        <w:tc>
          <w:tcPr>
            <w:tcW w:w="3363"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305"/>
        </w:trPr>
        <w:tc>
          <w:tcPr>
            <w:tcW w:w="1637" w:type="pct"/>
          </w:tcPr>
          <w:p w:rsidR="002D2D87" w:rsidRPr="00FF7624" w:rsidRDefault="002D2D87" w:rsidP="007D50A1">
            <w:pPr>
              <w:pStyle w:val="ASFKTablenorm"/>
            </w:pPr>
            <w:r w:rsidRPr="00FF7624">
              <w:t>Код ОрФК</w:t>
            </w:r>
          </w:p>
        </w:tc>
        <w:tc>
          <w:tcPr>
            <w:tcW w:w="3363" w:type="pct"/>
          </w:tcPr>
          <w:p w:rsidR="002D2D87" w:rsidRPr="00FF7624" w:rsidRDefault="002D2D87" w:rsidP="007D50A1">
            <w:pPr>
              <w:pStyle w:val="ASFKTablenorm"/>
            </w:pPr>
            <w:r w:rsidRPr="00FF7624">
              <w:t>Для исходящих документов заполняется собственным значением.</w:t>
            </w:r>
          </w:p>
          <w:p w:rsidR="002D2D87" w:rsidRPr="00FF7624" w:rsidRDefault="002D2D87" w:rsidP="007D50A1">
            <w:pPr>
              <w:pStyle w:val="ASFKTablenorm"/>
            </w:pPr>
            <w:r w:rsidRPr="00FF7624">
              <w:t>Для входящих документов</w:t>
            </w:r>
            <w:r w:rsidR="00444A78" w:rsidRPr="00FF7624">
              <w:t xml:space="preserve"> – </w:t>
            </w:r>
            <w:r w:rsidRPr="00FF7624">
              <w:t xml:space="preserve">экспорт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Рег.номер</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Рег.дата</w:t>
            </w:r>
          </w:p>
        </w:tc>
        <w:tc>
          <w:tcPr>
            <w:tcW w:w="3363" w:type="pct"/>
          </w:tcPr>
          <w:p w:rsidR="002D2D87" w:rsidRPr="00FF7624" w:rsidRDefault="002D2D87" w:rsidP="007D50A1">
            <w:pPr>
              <w:pStyle w:val="ASFKTablenorm"/>
            </w:pPr>
            <w:r w:rsidRPr="00FF7624">
              <w:t>Поле вводится вручную или выбирается из системного календаря.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Откуда (ФК)</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По КОФК</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ГРБС/ ГАИФ</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Глава по БК</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Кому (РБС/ТОАИФ)</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По Сводному реестру</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Куда (ФК)</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lastRenderedPageBreak/>
              <w:t>По КОФК</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Номер расходного расписания</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Дата расходного расписания</w:t>
            </w:r>
          </w:p>
        </w:tc>
        <w:tc>
          <w:tcPr>
            <w:tcW w:w="3363" w:type="pct"/>
          </w:tcPr>
          <w:p w:rsidR="002D2D87" w:rsidRPr="00FF7624" w:rsidRDefault="002D2D87" w:rsidP="007D50A1">
            <w:pPr>
              <w:pStyle w:val="ASFKTablenorm"/>
            </w:pPr>
            <w:r w:rsidRPr="00FF7624">
              <w:t>Поле вводится вручную или выбирается из системного календаря.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D15BAC" w:rsidP="007D50A1">
            <w:pPr>
              <w:pStyle w:val="ASFKTablenorm"/>
            </w:pPr>
            <w:r w:rsidRPr="00FF7624">
              <w:t>Группа полей «Информация по получателю средств»</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637" w:type="pct"/>
          </w:tcPr>
          <w:p w:rsidR="002D2D87" w:rsidRPr="00FF7624" w:rsidRDefault="002D2D87" w:rsidP="007D50A1">
            <w:pPr>
              <w:pStyle w:val="ASFKTablenorm"/>
            </w:pPr>
            <w:r w:rsidRPr="00FF7624">
              <w:t>Наименование ПБС (АИФ)</w:t>
            </w:r>
          </w:p>
        </w:tc>
        <w:tc>
          <w:tcPr>
            <w:tcW w:w="3363"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637" w:type="pct"/>
          </w:tcPr>
          <w:p w:rsidR="002D2D87" w:rsidRPr="00FF7624" w:rsidRDefault="002D2D87" w:rsidP="007D50A1">
            <w:pPr>
              <w:pStyle w:val="ASFKTablenorm"/>
            </w:pPr>
            <w:r w:rsidRPr="00FF7624">
              <w:t>Код по Сводному реестру</w:t>
            </w:r>
          </w:p>
        </w:tc>
        <w:tc>
          <w:tcPr>
            <w:tcW w:w="3363" w:type="pct"/>
          </w:tcPr>
          <w:p w:rsidR="002D2D87" w:rsidRPr="00FF7624" w:rsidRDefault="002D2D87" w:rsidP="007D50A1">
            <w:pPr>
              <w:pStyle w:val="ASFKTablenorm"/>
            </w:pPr>
            <w:r w:rsidRPr="00FF7624">
              <w:t>Вручную.</w:t>
            </w:r>
          </w:p>
        </w:tc>
      </w:tr>
    </w:tbl>
    <w:p w:rsidR="002D2D87" w:rsidRPr="00FF7624" w:rsidRDefault="002D2D87" w:rsidP="002D2D87">
      <w:pPr>
        <w:pStyle w:val="ASFKNormal"/>
      </w:pPr>
      <w:r w:rsidRPr="00FF7624">
        <w:t xml:space="preserve">ЭФ документа </w:t>
      </w:r>
      <w:r w:rsidR="009379E7" w:rsidRPr="00FF7624">
        <w:t>«</w:t>
      </w:r>
      <w:r w:rsidRPr="00FF7624">
        <w:t>Запрос-указание (исходящий)</w:t>
      </w:r>
      <w:r w:rsidR="00B53076" w:rsidRPr="00FF7624">
        <w:t xml:space="preserve">», закладки </w:t>
      </w:r>
      <w:r w:rsidR="009379E7" w:rsidRPr="00FF7624">
        <w:t>«</w:t>
      </w:r>
      <w:r w:rsidRPr="00FF7624">
        <w:t>Подписи</w:t>
      </w:r>
      <w:r w:rsidR="009379E7" w:rsidRPr="00FF7624">
        <w:t>»</w:t>
      </w:r>
      <w:r w:rsidR="00D15BAC" w:rsidRPr="00FF7624">
        <w:t xml:space="preserve"> представлена на рисунке</w:t>
      </w:r>
      <w:r w:rsidR="009D3976" w:rsidRPr="00FF7624">
        <w:t> </w:t>
      </w:r>
      <w:r w:rsidR="00D15BAC" w:rsidRPr="00FF7624">
        <w:fldChar w:fldCharType="begin"/>
      </w:r>
      <w:r w:rsidR="00D15BAC" w:rsidRPr="00FF7624">
        <w:instrText xml:space="preserve"> REF _Ref387169758 \h </w:instrText>
      </w:r>
      <w:r w:rsidR="00FF7624">
        <w:instrText xml:space="preserve"> \* MERGEFORMAT </w:instrText>
      </w:r>
      <w:r w:rsidR="00D15BAC" w:rsidRPr="00FF7624">
        <w:fldChar w:fldCharType="separate"/>
      </w:r>
      <w:r w:rsidR="00607514">
        <w:rPr>
          <w:noProof/>
        </w:rPr>
        <w:t>200</w:t>
      </w:r>
      <w:r w:rsidR="00D15BAC"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676400"/>
            <wp:effectExtent l="0" t="0" r="0" b="0"/>
            <wp:docPr id="266" name="Рисунок 2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096000" cy="1676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25" w:name="_Ref387169758"/>
      <w:bookmarkStart w:id="1326" w:name="_Toc126839368"/>
      <w:r w:rsidR="00607514">
        <w:rPr>
          <w:noProof/>
        </w:rPr>
        <w:t>200</w:t>
      </w:r>
      <w:bookmarkEnd w:id="1325"/>
      <w:r w:rsidRPr="00FF7624">
        <w:rPr>
          <w:noProof/>
        </w:rPr>
        <w:fldChar w:fldCharType="end"/>
      </w:r>
      <w:r w:rsidR="002D2D87" w:rsidRPr="00FF7624">
        <w:t xml:space="preserve">. ЭФ документа </w:t>
      </w:r>
      <w:r w:rsidR="009379E7" w:rsidRPr="00FF7624">
        <w:t>«</w:t>
      </w:r>
      <w:r w:rsidR="002D2D87" w:rsidRPr="00FF7624">
        <w:t>Запрос-указание (исходящий)</w:t>
      </w:r>
      <w:r w:rsidR="00B53076" w:rsidRPr="00FF7624">
        <w:t xml:space="preserve">», закладки </w:t>
      </w:r>
      <w:r w:rsidR="009379E7" w:rsidRPr="00FF7624">
        <w:t>«</w:t>
      </w:r>
      <w:r w:rsidR="002D2D87" w:rsidRPr="00FF7624">
        <w:t>Подписи</w:t>
      </w:r>
      <w:r w:rsidR="009379E7" w:rsidRPr="00FF7624">
        <w:t>»</w:t>
      </w:r>
      <w:bookmarkEnd w:id="1326"/>
    </w:p>
    <w:p w:rsidR="002D2D87" w:rsidRPr="00FF7624" w:rsidRDefault="002D2D87" w:rsidP="002D2D87">
      <w:pPr>
        <w:pStyle w:val="ASFKNormal"/>
      </w:pPr>
      <w:r w:rsidRPr="00FF7624">
        <w:t xml:space="preserve">Перечень полей документа </w:t>
      </w:r>
      <w:r w:rsidR="009379E7" w:rsidRPr="00FF7624">
        <w:t>«</w:t>
      </w:r>
      <w:r w:rsidRPr="00FF7624">
        <w:t>Запрос-указание (исходящий)</w:t>
      </w:r>
      <w:r w:rsidR="00B53076" w:rsidRPr="00FF7624">
        <w:t xml:space="preserve">», закладки </w:t>
      </w:r>
      <w:r w:rsidR="009379E7" w:rsidRPr="00FF7624">
        <w:t>«</w:t>
      </w:r>
      <w:r w:rsidRPr="00FF7624">
        <w:t>Подписи</w:t>
      </w:r>
      <w:r w:rsidR="009379E7" w:rsidRPr="00FF7624">
        <w:t>»</w:t>
      </w:r>
      <w:r w:rsidRPr="00FF7624">
        <w:t xml:space="preserve"> </w:t>
      </w:r>
      <w:r w:rsidR="00B53076" w:rsidRPr="00FF7624">
        <w:t>приведен в таблице</w:t>
      </w:r>
      <w:r w:rsidR="009D3976" w:rsidRPr="00FF7624">
        <w:t> </w:t>
      </w:r>
      <w:r w:rsidRPr="00FF7624">
        <w:fldChar w:fldCharType="begin"/>
      </w:r>
      <w:r w:rsidRPr="00FF7624">
        <w:instrText xml:space="preserve"> REF _Ref387169843 \h </w:instrText>
      </w:r>
      <w:r w:rsidR="00FF7624">
        <w:instrText xml:space="preserve"> \* MERGEFORMAT </w:instrText>
      </w:r>
      <w:r w:rsidRPr="00FF7624">
        <w:fldChar w:fldCharType="separate"/>
      </w:r>
      <w:r w:rsidR="00607514">
        <w:rPr>
          <w:noProof/>
        </w:rPr>
        <w:t>131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27" w:name="_Ref387169843"/>
      <w:bookmarkStart w:id="1328" w:name="_Toc126838484"/>
      <w:r w:rsidR="00607514">
        <w:rPr>
          <w:noProof/>
        </w:rPr>
        <w:t>131</w:t>
      </w:r>
      <w:bookmarkEnd w:id="1327"/>
      <w:r w:rsidRPr="00FF7624">
        <w:rPr>
          <w:noProof/>
        </w:rPr>
        <w:fldChar w:fldCharType="end"/>
      </w:r>
      <w:r w:rsidR="002D2D87" w:rsidRPr="00FF7624">
        <w:t xml:space="preserve">. Описание полей документа </w:t>
      </w:r>
      <w:r w:rsidR="009379E7" w:rsidRPr="00FF7624">
        <w:t>«</w:t>
      </w:r>
      <w:r w:rsidR="002D2D87" w:rsidRPr="00FF7624">
        <w:t>Запрос-указание (</w:t>
      </w:r>
      <w:r w:rsidR="00D15BAC" w:rsidRPr="00FF7624">
        <w:t xml:space="preserve">исходящий)», закладки </w:t>
      </w:r>
      <w:r w:rsidR="009379E7" w:rsidRPr="00FF7624">
        <w:t>«</w:t>
      </w:r>
      <w:r w:rsidR="002D2D87" w:rsidRPr="00FF7624">
        <w:t>Подписи</w:t>
      </w:r>
      <w:r w:rsidR="009379E7" w:rsidRPr="00FF7624">
        <w:t>»</w:t>
      </w:r>
      <w:bookmarkEnd w:id="1328"/>
    </w:p>
    <w:tbl>
      <w:tblPr>
        <w:tblStyle w:val="ASFKTable"/>
        <w:tblW w:w="5000" w:type="pct"/>
        <w:tblLook w:val="01E0" w:firstRow="1" w:lastRow="1" w:firstColumn="1" w:lastColumn="1" w:noHBand="0" w:noVBand="0"/>
      </w:tblPr>
      <w:tblGrid>
        <w:gridCol w:w="6191"/>
        <w:gridCol w:w="3437"/>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3215" w:type="pct"/>
          </w:tcPr>
          <w:p w:rsidR="002D2D87" w:rsidRPr="00FF7624" w:rsidRDefault="002D2D87" w:rsidP="007D50A1">
            <w:pPr>
              <w:pStyle w:val="ASFKTableHead"/>
            </w:pPr>
            <w:r w:rsidRPr="00FF7624">
              <w:t>Наименование поля</w:t>
            </w:r>
          </w:p>
        </w:tc>
        <w:tc>
          <w:tcPr>
            <w:tcW w:w="1785"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15" w:type="pct"/>
          </w:tcPr>
          <w:p w:rsidR="002D2D87" w:rsidRPr="00FF7624" w:rsidRDefault="002D2D87" w:rsidP="007D50A1">
            <w:pPr>
              <w:pStyle w:val="ASFKTablenorm"/>
            </w:pPr>
            <w:r w:rsidRPr="00FF7624">
              <w:t>Руководитель (уполномоченное им лицо). Должность</w:t>
            </w:r>
          </w:p>
        </w:tc>
        <w:tc>
          <w:tcPr>
            <w:tcW w:w="1785"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15" w:type="pct"/>
          </w:tcPr>
          <w:p w:rsidR="002D2D87" w:rsidRPr="00FF7624" w:rsidRDefault="002D2D87" w:rsidP="007D50A1">
            <w:pPr>
              <w:pStyle w:val="ASFKTablenorm"/>
            </w:pPr>
            <w:r w:rsidRPr="00FF7624">
              <w:t>Руководитель (уполномоченное им лицо). Расшифровка подписи</w:t>
            </w:r>
          </w:p>
        </w:tc>
        <w:tc>
          <w:tcPr>
            <w:tcW w:w="1785"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15" w:type="pct"/>
          </w:tcPr>
          <w:p w:rsidR="002D2D87" w:rsidRPr="00FF7624" w:rsidRDefault="002D2D87" w:rsidP="007D50A1">
            <w:pPr>
              <w:pStyle w:val="ASFKTablenorm"/>
            </w:pPr>
            <w:r w:rsidRPr="00FF7624">
              <w:t>Ответственный исполнитель. Должность</w:t>
            </w:r>
          </w:p>
        </w:tc>
        <w:tc>
          <w:tcPr>
            <w:tcW w:w="1785"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15" w:type="pct"/>
          </w:tcPr>
          <w:p w:rsidR="002D2D87" w:rsidRPr="00FF7624" w:rsidRDefault="002D2D87" w:rsidP="007D50A1">
            <w:pPr>
              <w:pStyle w:val="ASFKTablenorm"/>
            </w:pPr>
            <w:r w:rsidRPr="00FF7624">
              <w:t>Ответственный исполнитель. Расшифровка подписи</w:t>
            </w:r>
          </w:p>
        </w:tc>
        <w:tc>
          <w:tcPr>
            <w:tcW w:w="1785" w:type="pct"/>
          </w:tcPr>
          <w:p w:rsidR="002D2D87" w:rsidRPr="00FF7624" w:rsidRDefault="002D2D87" w:rsidP="007D50A1">
            <w:pPr>
              <w:pStyle w:val="ASFKTablenorm"/>
            </w:pPr>
            <w:r w:rsidRPr="00FF7624">
              <w:t>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15" w:type="pct"/>
          </w:tcPr>
          <w:p w:rsidR="002D2D87" w:rsidRPr="00FF7624" w:rsidRDefault="002D2D87" w:rsidP="007D50A1">
            <w:pPr>
              <w:pStyle w:val="ASFKTablenorm"/>
            </w:pPr>
            <w:r w:rsidRPr="00FF7624">
              <w:t xml:space="preserve">Телефон ответственного исполнителя </w:t>
            </w:r>
          </w:p>
        </w:tc>
        <w:tc>
          <w:tcPr>
            <w:tcW w:w="1785" w:type="pct"/>
          </w:tcPr>
          <w:p w:rsidR="002D2D87" w:rsidRPr="00FF7624" w:rsidRDefault="002D2D87" w:rsidP="007D50A1">
            <w:pPr>
              <w:pStyle w:val="ASFKTablenorm"/>
            </w:pPr>
            <w:r w:rsidRPr="00FF7624">
              <w:t>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15" w:type="pct"/>
          </w:tcPr>
          <w:p w:rsidR="002D2D87" w:rsidRPr="00FF7624" w:rsidRDefault="002D2D87" w:rsidP="007D50A1">
            <w:pPr>
              <w:pStyle w:val="ASFKTablenorm"/>
            </w:pPr>
            <w:r w:rsidRPr="00FF7624">
              <w:t>Дата подписания</w:t>
            </w:r>
          </w:p>
        </w:tc>
        <w:tc>
          <w:tcPr>
            <w:tcW w:w="1785" w:type="pct"/>
          </w:tcPr>
          <w:p w:rsidR="002D2D87" w:rsidRPr="00FF7624" w:rsidRDefault="002D2D87" w:rsidP="007D50A1">
            <w:pPr>
              <w:pStyle w:val="ASFKTablenorm"/>
            </w:pPr>
            <w:r w:rsidRPr="00FF7624">
              <w:t>Поле вводится вручную или выбирается из системного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3215" w:type="pct"/>
          </w:tcPr>
          <w:p w:rsidR="002D2D87" w:rsidRPr="00FF7624" w:rsidRDefault="002D2D87" w:rsidP="007D50A1">
            <w:pPr>
              <w:pStyle w:val="ASFKTablenorm"/>
            </w:pPr>
            <w:r w:rsidRPr="00FF7624">
              <w:t>Дата регистрации в органе ФК-отправителе</w:t>
            </w:r>
          </w:p>
        </w:tc>
        <w:tc>
          <w:tcPr>
            <w:tcW w:w="1785" w:type="pct"/>
          </w:tcPr>
          <w:p w:rsidR="002D2D87" w:rsidRPr="00FF7624" w:rsidRDefault="002D2D87" w:rsidP="007D50A1">
            <w:pPr>
              <w:pStyle w:val="ASFKTablenorm"/>
            </w:pPr>
            <w:r w:rsidRPr="00FF7624">
              <w:t>Закрыто на редактирование.</w:t>
            </w:r>
          </w:p>
          <w:p w:rsidR="002D2D87" w:rsidRPr="00FF7624" w:rsidRDefault="002D2D87" w:rsidP="007D50A1">
            <w:pPr>
              <w:pStyle w:val="ASFKTablenorm"/>
            </w:pPr>
            <w:r w:rsidRPr="00FF7624">
              <w:t xml:space="preserve">Заполняется в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3215" w:type="pct"/>
          </w:tcPr>
          <w:p w:rsidR="002D2D87" w:rsidRPr="00FF7624" w:rsidRDefault="002D2D87" w:rsidP="007D50A1">
            <w:pPr>
              <w:pStyle w:val="ASFKTablenorm"/>
            </w:pPr>
            <w:r w:rsidRPr="00FF7624">
              <w:t>Дата регистрации в органе ФК-получателе</w:t>
            </w:r>
          </w:p>
        </w:tc>
        <w:tc>
          <w:tcPr>
            <w:tcW w:w="1785" w:type="pct"/>
          </w:tcPr>
          <w:p w:rsidR="002D2D87" w:rsidRPr="00FF7624" w:rsidRDefault="002D2D87" w:rsidP="007D50A1">
            <w:pPr>
              <w:pStyle w:val="ASFKTablenorm"/>
            </w:pPr>
            <w:r w:rsidRPr="00FF7624">
              <w:t>Закрыто на редактирование.</w:t>
            </w:r>
          </w:p>
          <w:p w:rsidR="002D2D87" w:rsidRPr="00FF7624" w:rsidRDefault="002D2D87" w:rsidP="007D50A1">
            <w:pPr>
              <w:pStyle w:val="ASFKTablenorm"/>
            </w:pPr>
            <w:r w:rsidRPr="00FF7624">
              <w:t xml:space="preserve">Заполняется в </w:t>
            </w:r>
            <w:r w:rsidR="00676935" w:rsidRPr="00FF7624">
              <w:t>OEBS</w:t>
            </w:r>
            <w:r w:rsidRPr="00FF7624">
              <w:t>.</w:t>
            </w:r>
          </w:p>
        </w:tc>
      </w:tr>
    </w:tbl>
    <w:p w:rsidR="002D2D87" w:rsidRPr="00FF7624" w:rsidRDefault="002D2D87" w:rsidP="002D2D87">
      <w:pPr>
        <w:pStyle w:val="32"/>
      </w:pPr>
      <w:bookmarkStart w:id="1329" w:name="_Toc232309705"/>
      <w:bookmarkStart w:id="1330" w:name="_Toc239521191"/>
      <w:bookmarkStart w:id="1331" w:name="_Ref299363088"/>
      <w:bookmarkStart w:id="1332" w:name="_Ref341260848"/>
      <w:bookmarkStart w:id="1333" w:name="_Toc375687157"/>
      <w:bookmarkStart w:id="1334" w:name="_Ref377125492"/>
      <w:bookmarkStart w:id="1335" w:name="_Toc422307647"/>
      <w:bookmarkStart w:id="1336" w:name="_Ref468716942"/>
      <w:bookmarkStart w:id="1337" w:name="_Ref518928104"/>
      <w:bookmarkStart w:id="1338" w:name="_Ref528683478"/>
      <w:bookmarkStart w:id="1339" w:name="_Ref98749472"/>
      <w:bookmarkStart w:id="1340" w:name="_Toc126839114"/>
      <w:r w:rsidRPr="00FF7624">
        <w:lastRenderedPageBreak/>
        <w:t xml:space="preserve">Акт приемки-передачи показателей лицевого счета </w:t>
      </w:r>
      <w:bookmarkEnd w:id="1329"/>
      <w:r w:rsidRPr="00FF7624">
        <w:t>получателя бюджетных средств</w:t>
      </w:r>
      <w:bookmarkEnd w:id="1330"/>
      <w:bookmarkEnd w:id="1331"/>
      <w:bookmarkEnd w:id="1332"/>
      <w:bookmarkEnd w:id="1333"/>
      <w:bookmarkEnd w:id="1334"/>
      <w:bookmarkEnd w:id="1335"/>
      <w:bookmarkEnd w:id="1336"/>
      <w:bookmarkEnd w:id="1337"/>
      <w:bookmarkEnd w:id="1338"/>
      <w:bookmarkEnd w:id="1339"/>
      <w:bookmarkEnd w:id="1340"/>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получателя бюджетных средств</w:t>
      </w:r>
      <w:r w:rsidR="009379E7" w:rsidRPr="00FF7624">
        <w:t>»</w:t>
      </w:r>
      <w:r w:rsidRPr="00FF7624">
        <w:t xml:space="preserve"> предназначен для передачи показателей с закрываемого ЛС ПБС на открываемый ЛС ПБС при переходе ПБС на обслуживание в орган Федерального казначейства, расположенный на территории другого субъекта Российской Федерации.</w:t>
      </w:r>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получателя бюджетных средств</w:t>
      </w:r>
      <w:r w:rsidR="009379E7" w:rsidRPr="00FF7624">
        <w:t>»</w:t>
      </w:r>
      <w:r w:rsidRPr="00FF7624">
        <w:t xml:space="preserve"> передается ПБС из учетной системы ОрФК, либо из ПБС в учетную систему ОрФК.</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показателей лицевого счета получателя бюджетных средств</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показателей лицевого счета получателя бюджетных средств</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_Ref245872517 \h  \* MERGEFORMAT </w:instrText>
      </w:r>
      <w:r w:rsidRPr="00FF7624">
        <w:fldChar w:fldCharType="separate"/>
      </w:r>
      <w:r w:rsidR="00607514">
        <w:t>201</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86475" cy="3505200"/>
            <wp:effectExtent l="0" t="0" r="9525" b="0"/>
            <wp:docPr id="267" name="Рисунок 2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086475" cy="3505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41" w:name="_Ref245872517"/>
      <w:bookmarkStart w:id="1342" w:name="_Toc126839369"/>
      <w:r w:rsidR="00607514">
        <w:rPr>
          <w:noProof/>
        </w:rPr>
        <w:t>201</w:t>
      </w:r>
      <w:bookmarkEnd w:id="1341"/>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показателей лицевого счета получателя бюджетных средств</w:t>
      </w:r>
      <w:r w:rsidR="009379E7" w:rsidRPr="00FF7624">
        <w:t>»</w:t>
      </w:r>
      <w:bookmarkEnd w:id="1342"/>
    </w:p>
    <w:p w:rsidR="002D2D87" w:rsidRPr="00FF7624" w:rsidRDefault="002D2D87" w:rsidP="002D2D87">
      <w:pPr>
        <w:pStyle w:val="41"/>
      </w:pPr>
      <w:bookmarkStart w:id="1343" w:name="_Toc232309706"/>
      <w:r w:rsidRPr="00FF7624">
        <w:t>Доступные операции</w:t>
      </w:r>
      <w:bookmarkEnd w:id="1343"/>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AE1139" w:rsidRPr="00FF7624" w:rsidRDefault="00AE1139" w:rsidP="00AE1139">
      <w:pPr>
        <w:pStyle w:val="ASFKListmark1"/>
      </w:pPr>
      <w:r w:rsidRPr="00FF7624">
        <w:t>импорт из ППО OEBS АСФК;</w:t>
      </w:r>
    </w:p>
    <w:p w:rsidR="002D2D87" w:rsidRPr="00FF7624" w:rsidRDefault="002D2D87" w:rsidP="002D2D87">
      <w:pPr>
        <w:pStyle w:val="ASFKListmark1"/>
      </w:pPr>
      <w:bookmarkStart w:id="1344" w:name="_Toc232309707"/>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0A75EC" w:rsidRPr="00FF7624" w:rsidRDefault="002D2D87" w:rsidP="002D2D87">
      <w:pPr>
        <w:pStyle w:val="ASFKListmark1"/>
      </w:pPr>
      <w:r w:rsidRPr="00FF7624">
        <w:t>отправка в ПБС (УФК, ЦАФК)</w:t>
      </w:r>
      <w:r w:rsidR="000A75EC" w:rsidRPr="00FF7624">
        <w:t>;</w:t>
      </w:r>
    </w:p>
    <w:p w:rsidR="002D2D87" w:rsidRPr="00FF7624" w:rsidRDefault="000A75EC" w:rsidP="002D2D87">
      <w:pPr>
        <w:pStyle w:val="ASFKListmark1"/>
      </w:pPr>
      <w:r w:rsidRPr="00FF7624">
        <w:t>откат статуса передачи</w:t>
      </w:r>
      <w:r w:rsidR="002D2D87" w:rsidRPr="00FF7624">
        <w:t>.</w:t>
      </w:r>
    </w:p>
    <w:p w:rsidR="002D2D87" w:rsidRPr="00FF7624" w:rsidRDefault="002D2D87" w:rsidP="002D2D87">
      <w:pPr>
        <w:pStyle w:val="41"/>
      </w:pPr>
      <w:r w:rsidRPr="00FF7624">
        <w:lastRenderedPageBreak/>
        <w:t>Экранная форма документа</w:t>
      </w:r>
      <w:bookmarkEnd w:id="1344"/>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показателей лицевого счета получателя бюджетных средств</w:t>
      </w:r>
      <w:r w:rsidR="009379E7" w:rsidRPr="00FF7624">
        <w:t>»</w:t>
      </w:r>
      <w:r w:rsidRPr="00FF7624">
        <w:t>, представлена на рисунке </w:t>
      </w:r>
      <w:r w:rsidRPr="00FF7624">
        <w:fldChar w:fldCharType="begin"/>
      </w:r>
      <w:r w:rsidRPr="00FF7624">
        <w:instrText xml:space="preserve"> REF _Ref245820654 \h  \* MERGEFORMAT </w:instrText>
      </w:r>
      <w:r w:rsidRPr="00FF7624">
        <w:fldChar w:fldCharType="separate"/>
      </w:r>
      <w:r w:rsidR="00607514">
        <w:t>202</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w:t>
      </w:r>
      <w:r w:rsidRPr="00FF7624">
        <w:t>»</w:t>
      </w:r>
      <w:r w:rsidR="002D2D87" w:rsidRPr="00FF7624">
        <w:t xml:space="preserve"> (1):</w:t>
      </w:r>
    </w:p>
    <w:p w:rsidR="002D2D87" w:rsidRPr="00FF7624" w:rsidRDefault="009379E7" w:rsidP="002D2D87">
      <w:pPr>
        <w:pStyle w:val="ASFKListmark2"/>
      </w:pPr>
      <w:r w:rsidRPr="00FF7624">
        <w:t>«</w:t>
      </w:r>
      <w:r w:rsidR="002D2D87" w:rsidRPr="00FF7624">
        <w:t>Раздел 1.1.1 Бюджетные данные</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1.1.2 ЛБО в </w:t>
      </w:r>
      <w:r w:rsidR="00FA7380" w:rsidRPr="00FF7624">
        <w:t xml:space="preserve">тек. </w:t>
      </w:r>
      <w:r w:rsidR="00281BDB" w:rsidRPr="00FF7624">
        <w:t>ф</w:t>
      </w:r>
      <w:r w:rsidR="00FA7380" w:rsidRPr="00FF7624">
        <w:t xml:space="preserve">ин. </w:t>
      </w:r>
      <w:r w:rsidR="00281BDB" w:rsidRPr="00FF7624">
        <w:t>г</w:t>
      </w:r>
      <w:r w:rsidR="00FA7380" w:rsidRPr="00FF7624">
        <w:t>од</w:t>
      </w:r>
      <w:r w:rsidR="002D2D87" w:rsidRPr="00FF7624">
        <w:t xml:space="preserve">у на выплаты за счет </w:t>
      </w:r>
      <w:r w:rsidR="00FA7380" w:rsidRPr="00FF7624">
        <w:t xml:space="preserve">связ. </w:t>
      </w:r>
      <w:r w:rsidR="00281BDB" w:rsidRPr="00FF7624">
        <w:t>и</w:t>
      </w:r>
      <w:r w:rsidR="008C20EC" w:rsidRPr="00FF7624">
        <w:t xml:space="preserve">ностр. </w:t>
      </w:r>
      <w:r w:rsidR="00281BDB" w:rsidRPr="00FF7624">
        <w:t>к</w:t>
      </w:r>
      <w:r w:rsidR="008C20EC" w:rsidRPr="00FF7624">
        <w:t>редит</w:t>
      </w:r>
      <w:r w:rsidR="00FA7380" w:rsidRPr="00FF7624">
        <w:t xml:space="preserve">ов </w:t>
      </w:r>
      <w:r w:rsidR="002D2D87" w:rsidRPr="00FF7624">
        <w:t xml:space="preserve">и на выплаты в </w:t>
      </w:r>
      <w:r w:rsidR="00FA7380" w:rsidRPr="00FF7624">
        <w:t xml:space="preserve">ин. </w:t>
      </w:r>
      <w:r w:rsidR="00281BDB" w:rsidRPr="00FF7624">
        <w:t>в</w:t>
      </w:r>
      <w:r w:rsidR="00FA7380"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1.1.3 ПОФР за исключением </w:t>
      </w:r>
      <w:r w:rsidR="00FA7380" w:rsidRPr="00FF7624">
        <w:t xml:space="preserve">связ. </w:t>
      </w:r>
      <w:r w:rsidR="00281BDB" w:rsidRPr="00FF7624">
        <w:t>и</w:t>
      </w:r>
      <w:r w:rsidR="008C20EC" w:rsidRPr="00FF7624">
        <w:t xml:space="preserve">ностр. </w:t>
      </w:r>
      <w:r w:rsidR="00281BDB" w:rsidRPr="00FF7624">
        <w:t>к</w:t>
      </w:r>
      <w:r w:rsidR="008C20EC" w:rsidRPr="00FF7624">
        <w:t>редит</w:t>
      </w:r>
      <w:r w:rsidR="00FA7380" w:rsidRPr="00FF7624">
        <w:t xml:space="preserve">ов </w:t>
      </w:r>
      <w:r w:rsidR="002D2D87" w:rsidRPr="00FF7624">
        <w:t xml:space="preserve">на выплаты в </w:t>
      </w:r>
      <w:r w:rsidR="00FA7380" w:rsidRPr="00FF7624">
        <w:t xml:space="preserve">ин. </w:t>
      </w:r>
      <w:r w:rsidR="00281BDB" w:rsidRPr="00FF7624">
        <w:t>в</w:t>
      </w:r>
      <w:r w:rsidR="00FA7380"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Раздел 1.2.1. Детализированные ЛБО</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1.2.2. Детализированные ЛБО на выплаты за счет </w:t>
      </w:r>
      <w:r w:rsidR="00FA7380" w:rsidRPr="00FF7624">
        <w:t xml:space="preserve">связ. </w:t>
      </w:r>
      <w:r w:rsidR="00281BDB" w:rsidRPr="00FF7624">
        <w:t>и</w:t>
      </w:r>
      <w:r w:rsidR="008C20EC" w:rsidRPr="00FF7624">
        <w:t xml:space="preserve">ностр. </w:t>
      </w:r>
      <w:r w:rsidR="00281BDB" w:rsidRPr="00FF7624">
        <w:t>к</w:t>
      </w:r>
      <w:r w:rsidR="008C20EC" w:rsidRPr="00FF7624">
        <w:t>редит</w:t>
      </w:r>
      <w:r w:rsidR="00FA7380" w:rsidRPr="00FF7624">
        <w:t xml:space="preserve">ов </w:t>
      </w:r>
      <w:r w:rsidR="002D2D87" w:rsidRPr="00FF7624">
        <w:t>и на выплаты в ин.</w:t>
      </w:r>
      <w:r w:rsidR="00281BDB" w:rsidRPr="00FF7624">
        <w:t xml:space="preserve"> </w:t>
      </w:r>
      <w:r w:rsidR="002D2D87" w:rsidRPr="00FF7624">
        <w:t>валюте</w:t>
      </w:r>
      <w:r w:rsidRPr="00FF7624">
        <w:t>»</w:t>
      </w:r>
      <w:r w:rsidR="002D2D87" w:rsidRPr="00FF7624">
        <w:t>;</w:t>
      </w:r>
    </w:p>
    <w:p w:rsidR="002D2D87" w:rsidRPr="00FF7624" w:rsidRDefault="009379E7" w:rsidP="002D2D87">
      <w:pPr>
        <w:pStyle w:val="ASFKListmark2"/>
      </w:pPr>
      <w:r w:rsidRPr="00FF7624">
        <w:t>«</w:t>
      </w:r>
      <w:r w:rsidR="002D2D87" w:rsidRPr="00FF7624">
        <w:t>Раздел 1.3 Неиспользованные доведенные бюджетные данные</w:t>
      </w:r>
      <w:r w:rsidRPr="00FF7624">
        <w:t>»</w:t>
      </w:r>
      <w:r w:rsidR="002D2D87" w:rsidRPr="00FF7624">
        <w:t>;</w:t>
      </w:r>
    </w:p>
    <w:p w:rsidR="002D2D87" w:rsidRPr="00FF7624" w:rsidRDefault="009379E7" w:rsidP="002D2D87">
      <w:pPr>
        <w:pStyle w:val="ASFKListmark2"/>
      </w:pPr>
      <w:r w:rsidRPr="00FF7624">
        <w:t>«</w:t>
      </w:r>
      <w:r w:rsidR="002D2D87" w:rsidRPr="00FF7624">
        <w:t>Раздел 1.4. Неиспользованные детализированные ЛБО</w:t>
      </w:r>
      <w:r w:rsidRPr="00FF7624">
        <w:t>»</w:t>
      </w:r>
      <w:r w:rsidR="002D2D87" w:rsidRPr="00FF7624">
        <w:t>;</w:t>
      </w:r>
    </w:p>
    <w:p w:rsidR="002D2D87" w:rsidRPr="00FF7624" w:rsidRDefault="009379E7" w:rsidP="002D2D87">
      <w:pPr>
        <w:pStyle w:val="ASFKListmark2"/>
      </w:pPr>
      <w:r w:rsidRPr="00FF7624">
        <w:t>«</w:t>
      </w:r>
      <w:r w:rsidR="002D2D87" w:rsidRPr="00FF7624">
        <w:t>Раздел 2.</w:t>
      </w:r>
      <w:r w:rsidR="00E46987" w:rsidRPr="00FF7624">
        <w:t>1.</w:t>
      </w:r>
      <w:r w:rsidR="002D2D87" w:rsidRPr="00FF7624">
        <w:t xml:space="preserve"> Операции с бюджетными средствами</w:t>
      </w:r>
      <w:r w:rsidRPr="00FF7624">
        <w:t>»</w:t>
      </w:r>
      <w:r w:rsidR="002D2D87" w:rsidRPr="00FF7624">
        <w:t>;</w:t>
      </w:r>
    </w:p>
    <w:p w:rsidR="00E46987" w:rsidRPr="00FF7624" w:rsidRDefault="00E46987" w:rsidP="00E46987">
      <w:pPr>
        <w:pStyle w:val="ASFKListmark2"/>
      </w:pPr>
      <w:r w:rsidRPr="00FF7624">
        <w:t>«Раздел 2.2. Операции с бюджетными средствами по объектам, включенным в федеральную адресную инвестиционную программу (мероприятия по информатизации)»;</w:t>
      </w:r>
    </w:p>
    <w:p w:rsidR="002D2D87" w:rsidRPr="00FF7624" w:rsidRDefault="009379E7" w:rsidP="002D2D87">
      <w:pPr>
        <w:pStyle w:val="ASFKListmark2"/>
      </w:pPr>
      <w:r w:rsidRPr="00FF7624">
        <w:t>«</w:t>
      </w:r>
      <w:r w:rsidR="002D2D87" w:rsidRPr="00FF7624">
        <w:t>Раздел 3.1 Остатки на ЛС за счет ДБФ</w:t>
      </w:r>
      <w:r w:rsidRPr="00FF7624">
        <w:t>»</w:t>
      </w:r>
      <w:r w:rsidR="002D2D87" w:rsidRPr="00FF7624">
        <w:t>;</w:t>
      </w:r>
    </w:p>
    <w:p w:rsidR="002D2D87" w:rsidRPr="00FF7624" w:rsidRDefault="009379E7" w:rsidP="002D2D87">
      <w:pPr>
        <w:pStyle w:val="ASFKListmark2"/>
      </w:pPr>
      <w:r w:rsidRPr="00FF7624">
        <w:t>«</w:t>
      </w:r>
      <w:r w:rsidR="002D2D87" w:rsidRPr="00FF7624">
        <w:t>Раздел 3.2 Операции со средствами за счет ДБФ</w:t>
      </w:r>
      <w:r w:rsidRPr="00FF7624">
        <w:t>»</w:t>
      </w:r>
      <w:r w:rsidR="002D2D87" w:rsidRPr="00FF7624">
        <w:t>;</w:t>
      </w:r>
    </w:p>
    <w:p w:rsidR="002D2D87" w:rsidRPr="00FF7624" w:rsidRDefault="009379E7" w:rsidP="002D2D87">
      <w:pPr>
        <w:pStyle w:val="ASFKListmark2"/>
      </w:pPr>
      <w:r w:rsidRPr="00FF7624">
        <w:t>«</w:t>
      </w:r>
      <w:r w:rsidR="002D2D87" w:rsidRPr="00FF7624">
        <w:t>Раздел 3.3 Остатки бюджетных данных и бюджетных обязательств</w:t>
      </w:r>
      <w:r w:rsidRPr="00FF7624">
        <w:t>»</w:t>
      </w:r>
      <w:r w:rsidR="002D2D87" w:rsidRPr="00FF7624">
        <w:t>;</w:t>
      </w:r>
    </w:p>
    <w:p w:rsidR="002D2D87" w:rsidRPr="00FF7624" w:rsidRDefault="009379E7" w:rsidP="002D2D87">
      <w:pPr>
        <w:pStyle w:val="ASFKListmark2"/>
      </w:pPr>
      <w:r w:rsidRPr="00FF7624">
        <w:t>«</w:t>
      </w:r>
      <w:r w:rsidR="002D2D87" w:rsidRPr="00FF7624">
        <w:t>Раздел 3.4 Источники ДБФ (справочно)</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387C09"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387C09"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1F0C2A" w:rsidRPr="00FF7624" w:rsidRDefault="008D2BA8" w:rsidP="001F0C2A">
      <w:pPr>
        <w:pStyle w:val="ASFKFigure"/>
      </w:pPr>
      <w:r w:rsidRPr="00FF7624">
        <w:rPr>
          <w:noProof/>
        </w:rPr>
        <w:drawing>
          <wp:inline distT="0" distB="0" distL="0" distR="0">
            <wp:extent cx="6120130" cy="3131525"/>
            <wp:effectExtent l="0" t="0" r="0" b="0"/>
            <wp:docPr id="369" name="Рисунок 369" descr="D:\Скриншоты\3\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криншоты\3\1.1.1.png"/>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120130" cy="3131525"/>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45" w:name="_Ref245820654"/>
      <w:bookmarkStart w:id="1346" w:name="_Toc126839370"/>
      <w:r w:rsidR="00607514">
        <w:rPr>
          <w:noProof/>
        </w:rPr>
        <w:t>202</w:t>
      </w:r>
      <w:bookmarkEnd w:id="1345"/>
      <w:r w:rsidRPr="00FF7624">
        <w:rPr>
          <w:noProof/>
        </w:rPr>
        <w:fldChar w:fldCharType="end"/>
      </w:r>
      <w:r w:rsidR="001F0C2A" w:rsidRPr="00FF7624">
        <w:t>. ЭФ «Акт приемки-передачи показателей лицевого счета получателя бюджетных средств», закладки «Документ», вкладки «Раздел 1.1.1 Бюджетные данные»</w:t>
      </w:r>
      <w:bookmarkEnd w:id="1346"/>
    </w:p>
    <w:p w:rsidR="001F0C2A" w:rsidRPr="00FF7624" w:rsidRDefault="001F0C2A" w:rsidP="001F0C2A">
      <w:pPr>
        <w:pStyle w:val="ASFKNormal"/>
      </w:pPr>
      <w:r w:rsidRPr="00FF7624">
        <w:t xml:space="preserve">Закладка «Документ (1)» содержит вкладки, отображающие данные по разделам. Поля в этих закладках не доступны для редактирования, их можно только просмотреть. </w:t>
      </w:r>
    </w:p>
    <w:p w:rsidR="001F0C2A" w:rsidRPr="00FF7624" w:rsidRDefault="001F0C2A" w:rsidP="001F0C2A">
      <w:pPr>
        <w:pStyle w:val="ASFKNormal"/>
      </w:pPr>
      <w:r w:rsidRPr="00FF7624">
        <w:lastRenderedPageBreak/>
        <w:t>Перечень полей документа «Акт приемки-передачи показателей лицевого счета получателя бюджетных средств», закладки «Документ (1)», вкладки «Раздел 1.1.1 Бюджетные данные» приведен в таблице </w:t>
      </w:r>
      <w:r w:rsidRPr="00FF7624">
        <w:fldChar w:fldCharType="begin"/>
      </w:r>
      <w:r w:rsidRPr="00FF7624">
        <w:instrText xml:space="preserve"> REF _Ref317610737 \h  \* MERGEFORMAT </w:instrText>
      </w:r>
      <w:r w:rsidRPr="00FF7624">
        <w:fldChar w:fldCharType="separate"/>
      </w:r>
      <w:r w:rsidR="00607514">
        <w:t>132</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47" w:name="_Ref317610737"/>
      <w:bookmarkStart w:id="1348" w:name="_Toc126838485"/>
      <w:r w:rsidR="00607514">
        <w:rPr>
          <w:noProof/>
        </w:rPr>
        <w:t>132</w:t>
      </w:r>
      <w:bookmarkEnd w:id="1347"/>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bookmarkEnd w:id="1348"/>
    </w:p>
    <w:tbl>
      <w:tblPr>
        <w:tblStyle w:val="ASFKTable"/>
        <w:tblW w:w="5000" w:type="pct"/>
        <w:tblLook w:val="01E0" w:firstRow="1" w:lastRow="1" w:firstColumn="1" w:lastColumn="1" w:noHBand="0" w:noVBand="0"/>
      </w:tblPr>
      <w:tblGrid>
        <w:gridCol w:w="2644"/>
        <w:gridCol w:w="6984"/>
      </w:tblGrid>
      <w:tr w:rsidR="001F0C2A" w:rsidRPr="00FF7624" w:rsidTr="00EE4326">
        <w:trPr>
          <w:cnfStyle w:val="100000000000" w:firstRow="1" w:lastRow="0" w:firstColumn="0" w:lastColumn="0" w:oddVBand="0" w:evenVBand="0" w:oddHBand="0" w:evenHBand="0" w:firstRowFirstColumn="0" w:firstRowLastColumn="0" w:lastRowFirstColumn="0" w:lastRowLastColumn="0"/>
        </w:trPr>
        <w:tc>
          <w:tcPr>
            <w:tcW w:w="1373" w:type="pct"/>
          </w:tcPr>
          <w:p w:rsidR="001F0C2A" w:rsidRPr="00FF7624" w:rsidRDefault="001F0C2A" w:rsidP="00C842F9">
            <w:pPr>
              <w:pStyle w:val="ASFKTableHead"/>
            </w:pPr>
            <w:r w:rsidRPr="00FF7624">
              <w:t>Наименование поля</w:t>
            </w:r>
          </w:p>
        </w:tc>
        <w:tc>
          <w:tcPr>
            <w:tcW w:w="3627"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Номер</w:t>
            </w:r>
          </w:p>
        </w:tc>
        <w:tc>
          <w:tcPr>
            <w:tcW w:w="3627" w:type="pct"/>
          </w:tcPr>
          <w:p w:rsidR="001F0C2A" w:rsidRPr="00FF7624" w:rsidRDefault="001F0C2A" w:rsidP="00C842F9">
            <w:pPr>
              <w:pStyle w:val="ASFKTablenorm"/>
            </w:pPr>
            <w:r w:rsidRPr="00FF7624">
              <w:t>Номер ЛС ПБС.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Дата акта</w:t>
            </w:r>
          </w:p>
        </w:tc>
        <w:tc>
          <w:tcPr>
            <w:tcW w:w="3627" w:type="pct"/>
          </w:tcPr>
          <w:p w:rsidR="001F0C2A" w:rsidRPr="00FF7624" w:rsidRDefault="001F0C2A" w:rsidP="00C842F9">
            <w:pPr>
              <w:pStyle w:val="ASFKTablenorm"/>
            </w:pPr>
            <w:r w:rsidRPr="00FF7624">
              <w:t>Дата формирования акта.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Стат.</w:t>
            </w:r>
          </w:p>
        </w:tc>
        <w:tc>
          <w:tcPr>
            <w:tcW w:w="3627" w:type="pct"/>
          </w:tcPr>
          <w:p w:rsidR="001F0C2A" w:rsidRPr="00FF7624" w:rsidRDefault="001F0C2A" w:rsidP="00C842F9">
            <w:pPr>
              <w:pStyle w:val="ASFKTablenorm"/>
            </w:pPr>
            <w:r w:rsidRPr="00FF7624">
              <w:t>Код бизнес-статуса документа. Значение заполняется автоматически при обработке или передается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Орган ФК-передающий</w:t>
            </w:r>
          </w:p>
        </w:tc>
        <w:tc>
          <w:tcPr>
            <w:tcW w:w="3627" w:type="pct"/>
          </w:tcPr>
          <w:p w:rsidR="001F0C2A" w:rsidRPr="00FF7624" w:rsidRDefault="001F0C2A" w:rsidP="00A6160E">
            <w:pPr>
              <w:pStyle w:val="ASFKTablenorm"/>
            </w:pPr>
            <w:r w:rsidRPr="00FF7624">
              <w:t xml:space="preserve">Наименование </w:t>
            </w:r>
            <w:r w:rsidR="00A6160E" w:rsidRPr="00FF7624">
              <w:t>ТОФК</w:t>
            </w:r>
            <w:r w:rsidRPr="00FF7624">
              <w:t xml:space="preserve"> отправителя.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КОФК</w:t>
            </w:r>
          </w:p>
        </w:tc>
        <w:tc>
          <w:tcPr>
            <w:tcW w:w="3627" w:type="pct"/>
          </w:tcPr>
          <w:p w:rsidR="001F0C2A" w:rsidRPr="00FF7624" w:rsidRDefault="001F0C2A" w:rsidP="00A6160E">
            <w:pPr>
              <w:pStyle w:val="ASFKTablenorm"/>
            </w:pPr>
            <w:r w:rsidRPr="00FF7624">
              <w:t xml:space="preserve">Код </w:t>
            </w:r>
            <w:r w:rsidR="00A6160E" w:rsidRPr="00FF7624">
              <w:t>ТОФК</w:t>
            </w:r>
            <w:r w:rsidRPr="00FF7624">
              <w:t xml:space="preserve"> отправителя.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Орган ФК-принимающий</w:t>
            </w:r>
          </w:p>
        </w:tc>
        <w:tc>
          <w:tcPr>
            <w:tcW w:w="3627" w:type="pct"/>
          </w:tcPr>
          <w:p w:rsidR="001F0C2A" w:rsidRPr="00FF7624" w:rsidRDefault="001F0C2A" w:rsidP="00C842F9">
            <w:pPr>
              <w:pStyle w:val="ASFKTablenorm"/>
            </w:pPr>
            <w:r w:rsidRPr="00FF7624">
              <w:t xml:space="preserve">Наименование </w:t>
            </w:r>
            <w:r w:rsidR="00A6160E" w:rsidRPr="00FF7624">
              <w:t>ТОФК</w:t>
            </w:r>
            <w:r w:rsidRPr="00FF7624">
              <w:t xml:space="preserve"> получателя.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КОФК</w:t>
            </w:r>
          </w:p>
        </w:tc>
        <w:tc>
          <w:tcPr>
            <w:tcW w:w="3627" w:type="pct"/>
          </w:tcPr>
          <w:p w:rsidR="001F0C2A" w:rsidRPr="00FF7624" w:rsidRDefault="001F0C2A" w:rsidP="00C842F9">
            <w:pPr>
              <w:pStyle w:val="ASFKTablenorm"/>
            </w:pPr>
            <w:r w:rsidRPr="00FF7624">
              <w:t xml:space="preserve">Код </w:t>
            </w:r>
            <w:r w:rsidR="00A6160E" w:rsidRPr="00FF7624">
              <w:t>ТОФК</w:t>
            </w:r>
            <w:r w:rsidRPr="00FF7624">
              <w:t xml:space="preserve"> получателя.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ГРБС</w:t>
            </w:r>
          </w:p>
        </w:tc>
        <w:tc>
          <w:tcPr>
            <w:tcW w:w="3627" w:type="pct"/>
          </w:tcPr>
          <w:p w:rsidR="001F0C2A" w:rsidRPr="00FF7624" w:rsidRDefault="001F0C2A" w:rsidP="00C842F9">
            <w:pPr>
              <w:pStyle w:val="ASFKTablenorm"/>
            </w:pPr>
            <w:r w:rsidRPr="00FF7624">
              <w:t>Наименование ГРБС.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Глава по БК</w:t>
            </w:r>
          </w:p>
        </w:tc>
        <w:tc>
          <w:tcPr>
            <w:tcW w:w="3627" w:type="pct"/>
          </w:tcPr>
          <w:p w:rsidR="001F0C2A" w:rsidRPr="00FF7624" w:rsidRDefault="001F0C2A" w:rsidP="00C842F9">
            <w:pPr>
              <w:pStyle w:val="ASFKTablenorm"/>
            </w:pPr>
            <w:r w:rsidRPr="00FF7624">
              <w:t>Код ГРБС.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ПБС</w:t>
            </w:r>
          </w:p>
        </w:tc>
        <w:tc>
          <w:tcPr>
            <w:tcW w:w="3627" w:type="pct"/>
          </w:tcPr>
          <w:p w:rsidR="001F0C2A" w:rsidRPr="00FF7624" w:rsidRDefault="001F0C2A" w:rsidP="00C842F9">
            <w:pPr>
              <w:pStyle w:val="ASFKTablenorm"/>
            </w:pPr>
            <w:r w:rsidRPr="00FF7624">
              <w:t>Наименование ПБС по СРРПБС.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Сводному реестру</w:t>
            </w:r>
          </w:p>
        </w:tc>
        <w:tc>
          <w:tcPr>
            <w:tcW w:w="3627" w:type="pct"/>
          </w:tcPr>
          <w:p w:rsidR="001F0C2A" w:rsidRPr="00FF7624" w:rsidRDefault="001F0C2A" w:rsidP="00C842F9">
            <w:pPr>
              <w:pStyle w:val="ASFKTablenorm"/>
            </w:pPr>
            <w:r w:rsidRPr="00FF7624">
              <w:t>Код ПБС по СРРПБС.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РБС</w:t>
            </w:r>
          </w:p>
        </w:tc>
        <w:tc>
          <w:tcPr>
            <w:tcW w:w="3627" w:type="pct"/>
          </w:tcPr>
          <w:p w:rsidR="001F0C2A" w:rsidRPr="00FF7624" w:rsidRDefault="001F0C2A" w:rsidP="00C842F9">
            <w:pPr>
              <w:pStyle w:val="ASFKTablenorm"/>
            </w:pPr>
            <w:r w:rsidRPr="00FF7624">
              <w:t>Наименование РБС по СРРПБС.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Сводному реестру</w:t>
            </w:r>
          </w:p>
        </w:tc>
        <w:tc>
          <w:tcPr>
            <w:tcW w:w="3627" w:type="pct"/>
          </w:tcPr>
          <w:p w:rsidR="001F0C2A" w:rsidRPr="00FF7624" w:rsidRDefault="001F0C2A" w:rsidP="00C842F9">
            <w:pPr>
              <w:pStyle w:val="ASFKTablenorm"/>
            </w:pPr>
            <w:r w:rsidRPr="00FF7624">
              <w:t>Код РБС по СРРПБС.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Бюджет</w:t>
            </w:r>
          </w:p>
        </w:tc>
        <w:tc>
          <w:tcPr>
            <w:tcW w:w="3627" w:type="pct"/>
          </w:tcPr>
          <w:p w:rsidR="001F0C2A" w:rsidRPr="00FF7624" w:rsidRDefault="001F0C2A" w:rsidP="00C842F9">
            <w:pPr>
              <w:pStyle w:val="ASFKTablenorm"/>
            </w:pPr>
            <w:r w:rsidRPr="00FF7624">
              <w:t>Наименование бюджета для ЛС клиента, являющегося участником бюджетного процесса.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ОКТМО</w:t>
            </w:r>
          </w:p>
        </w:tc>
        <w:tc>
          <w:tcPr>
            <w:tcW w:w="3627" w:type="pct"/>
          </w:tcPr>
          <w:p w:rsidR="001F0C2A" w:rsidRPr="00FF7624" w:rsidRDefault="001F0C2A" w:rsidP="00C842F9">
            <w:pPr>
              <w:pStyle w:val="ASFKTablenorm"/>
            </w:pPr>
            <w:r w:rsidRPr="00FF7624">
              <w:t>Код по ОКТМО.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Фин. Орган</w:t>
            </w:r>
          </w:p>
        </w:tc>
        <w:tc>
          <w:tcPr>
            <w:tcW w:w="3627" w:type="pct"/>
          </w:tcPr>
          <w:p w:rsidR="001F0C2A" w:rsidRPr="00FF7624" w:rsidRDefault="001F0C2A" w:rsidP="00C842F9">
            <w:pPr>
              <w:pStyle w:val="ASFKTablenorm"/>
            </w:pPr>
            <w:r w:rsidRPr="00FF7624">
              <w:t>Наименование ФО, обслуживающего данный бюджет.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 ОКПО</w:t>
            </w:r>
          </w:p>
        </w:tc>
        <w:tc>
          <w:tcPr>
            <w:tcW w:w="3627" w:type="pct"/>
          </w:tcPr>
          <w:p w:rsidR="001F0C2A" w:rsidRPr="00FF7624" w:rsidRDefault="001F0C2A" w:rsidP="00C842F9">
            <w:pPr>
              <w:pStyle w:val="ASFKTablenorm"/>
            </w:pPr>
            <w:r w:rsidRPr="00FF7624">
              <w:t>Код по ОКПО.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Основание для передачи</w:t>
            </w:r>
          </w:p>
        </w:tc>
        <w:tc>
          <w:tcPr>
            <w:tcW w:w="3627" w:type="pct"/>
          </w:tcPr>
          <w:p w:rsidR="001F0C2A" w:rsidRPr="00FF7624" w:rsidRDefault="001F0C2A" w:rsidP="00C842F9">
            <w:pPr>
              <w:pStyle w:val="ASFKTablenorm"/>
            </w:pPr>
            <w:r w:rsidRPr="00FF7624">
              <w:t>Основание для передачи.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Вкладка «Раздел 1.1.1 «Бюджетные данные»</w:t>
            </w:r>
          </w:p>
        </w:tc>
      </w:tr>
      <w:tr w:rsidR="00C13AF0"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C13AF0" w:rsidRPr="00FF7624" w:rsidRDefault="00AE1139" w:rsidP="00C842F9">
            <w:pPr>
              <w:pStyle w:val="ASFKTablenorm"/>
            </w:pPr>
            <w:r w:rsidRPr="00FF7624">
              <w:t>Код объекта капитальных вложений (КМИ)</w:t>
            </w:r>
          </w:p>
        </w:tc>
        <w:tc>
          <w:tcPr>
            <w:tcW w:w="3627" w:type="pct"/>
          </w:tcPr>
          <w:p w:rsidR="00C13AF0" w:rsidRPr="00FF7624" w:rsidRDefault="00AE1139" w:rsidP="00C842F9">
            <w:pPr>
              <w:pStyle w:val="ASFKTablenorm"/>
            </w:pPr>
            <w:r w:rsidRPr="00FF7624">
              <w:t>Код объекта капитальных вложений (КМИ)</w:t>
            </w:r>
            <w:r w:rsidR="00C13AF0" w:rsidRPr="00FF7624">
              <w:t>.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Код по БК</w:t>
            </w:r>
          </w:p>
        </w:tc>
        <w:tc>
          <w:tcPr>
            <w:tcW w:w="3627"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БА тек. год с отлож. датой</w:t>
            </w:r>
          </w:p>
        </w:tc>
        <w:tc>
          <w:tcPr>
            <w:tcW w:w="3627" w:type="pct"/>
          </w:tcPr>
          <w:p w:rsidR="001F0C2A" w:rsidRPr="00FF7624" w:rsidRDefault="001F0C2A" w:rsidP="00C842F9">
            <w:pPr>
              <w:ind w:firstLine="0"/>
            </w:pPr>
            <w:r w:rsidRPr="00FF7624">
              <w:t>БА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БА первый год</w:t>
            </w:r>
          </w:p>
        </w:tc>
        <w:tc>
          <w:tcPr>
            <w:tcW w:w="3627" w:type="pct"/>
          </w:tcPr>
          <w:p w:rsidR="001F0C2A" w:rsidRPr="00FF7624" w:rsidRDefault="001F0C2A" w:rsidP="001368FE">
            <w:pPr>
              <w:ind w:firstLine="0"/>
            </w:pPr>
            <w:r w:rsidRPr="00FF7624">
              <w:t>БА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БА второй год</w:t>
            </w:r>
          </w:p>
        </w:tc>
        <w:tc>
          <w:tcPr>
            <w:tcW w:w="3627" w:type="pct"/>
          </w:tcPr>
          <w:p w:rsidR="001F0C2A" w:rsidRPr="00FF7624" w:rsidRDefault="001F0C2A" w:rsidP="00C842F9">
            <w:pPr>
              <w:ind w:firstLine="0"/>
            </w:pPr>
            <w:r w:rsidRPr="00FF7624">
              <w:t>БА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ЛБО тек. год (всего)</w:t>
            </w:r>
          </w:p>
        </w:tc>
        <w:tc>
          <w:tcPr>
            <w:tcW w:w="3627" w:type="pct"/>
          </w:tcPr>
          <w:p w:rsidR="001F0C2A" w:rsidRPr="00FF7624" w:rsidRDefault="001F0C2A" w:rsidP="00C842F9">
            <w:pPr>
              <w:ind w:firstLine="0"/>
            </w:pPr>
            <w:r w:rsidRPr="00FF7624">
              <w:t>ЛБО тек. год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ЛБО тек. год с отлож. датой</w:t>
            </w:r>
          </w:p>
        </w:tc>
        <w:tc>
          <w:tcPr>
            <w:tcW w:w="3627" w:type="pct"/>
          </w:tcPr>
          <w:p w:rsidR="001F0C2A" w:rsidRPr="00FF7624" w:rsidRDefault="00723861" w:rsidP="00C842F9">
            <w:pPr>
              <w:ind w:firstLine="0"/>
            </w:pPr>
            <w:r w:rsidRPr="00FF7624">
              <w:t>ЛБО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ЛБО первый год</w:t>
            </w:r>
          </w:p>
        </w:tc>
        <w:tc>
          <w:tcPr>
            <w:tcW w:w="3627"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lastRenderedPageBreak/>
              <w:t>ЛБО второй год</w:t>
            </w:r>
          </w:p>
        </w:tc>
        <w:tc>
          <w:tcPr>
            <w:tcW w:w="3627" w:type="pct"/>
          </w:tcPr>
          <w:p w:rsidR="001F0C2A" w:rsidRPr="00FF7624" w:rsidRDefault="001F0C2A" w:rsidP="00C842F9">
            <w:pPr>
              <w:pStyle w:val="ASFKTablenorm"/>
            </w:pPr>
            <w:r w:rsidRPr="00FF7624">
              <w:t>ЛБО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ПОФР (всего)</w:t>
            </w:r>
          </w:p>
        </w:tc>
        <w:tc>
          <w:tcPr>
            <w:tcW w:w="3627" w:type="pct"/>
          </w:tcPr>
          <w:p w:rsidR="001F0C2A" w:rsidRPr="00FF7624" w:rsidRDefault="001F0C2A" w:rsidP="00C842F9">
            <w:pPr>
              <w:pStyle w:val="ASFKTablenorm"/>
            </w:pPr>
            <w:r w:rsidRPr="00FF7624">
              <w:t>ПОФР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ПОФР с отлож. датой</w:t>
            </w:r>
          </w:p>
        </w:tc>
        <w:tc>
          <w:tcPr>
            <w:tcW w:w="3627" w:type="pct"/>
          </w:tcPr>
          <w:p w:rsidR="001F0C2A" w:rsidRPr="00FF7624" w:rsidRDefault="001F0C2A" w:rsidP="00C842F9">
            <w:pPr>
              <w:pStyle w:val="ASFKTablenorm"/>
            </w:pPr>
            <w:r w:rsidRPr="00FF7624">
              <w:t>ПОФР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Примечание</w:t>
            </w:r>
          </w:p>
        </w:tc>
        <w:tc>
          <w:tcPr>
            <w:tcW w:w="3627"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БА тек. год (всего)</w:t>
            </w:r>
          </w:p>
        </w:tc>
        <w:tc>
          <w:tcPr>
            <w:tcW w:w="3627" w:type="pct"/>
          </w:tcPr>
          <w:p w:rsidR="001F0C2A" w:rsidRPr="00FF7624" w:rsidRDefault="001F0C2A" w:rsidP="00C842F9">
            <w:pPr>
              <w:pStyle w:val="ASFKTablenorm"/>
            </w:pPr>
            <w:r w:rsidRPr="00FF7624">
              <w:t>БА тек. год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БА тек. год с отлож. датой</w:t>
            </w:r>
          </w:p>
        </w:tc>
        <w:tc>
          <w:tcPr>
            <w:tcW w:w="3627" w:type="pct"/>
          </w:tcPr>
          <w:p w:rsidR="001F0C2A" w:rsidRPr="00FF7624" w:rsidRDefault="001F0C2A" w:rsidP="00C842F9">
            <w:pPr>
              <w:pStyle w:val="ASFKTablenorm"/>
            </w:pPr>
            <w:r w:rsidRPr="00FF7624">
              <w:t>БА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БА первый год</w:t>
            </w:r>
          </w:p>
        </w:tc>
        <w:tc>
          <w:tcPr>
            <w:tcW w:w="3627" w:type="pct"/>
          </w:tcPr>
          <w:p w:rsidR="001F0C2A" w:rsidRPr="00FF7624" w:rsidRDefault="001F0C2A" w:rsidP="00C842F9">
            <w:pPr>
              <w:pStyle w:val="ASFKTablenorm"/>
            </w:pPr>
            <w:r w:rsidRPr="00FF7624">
              <w:t>БА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БА второй год</w:t>
            </w:r>
          </w:p>
        </w:tc>
        <w:tc>
          <w:tcPr>
            <w:tcW w:w="3627" w:type="pct"/>
          </w:tcPr>
          <w:p w:rsidR="001F0C2A" w:rsidRPr="00FF7624" w:rsidRDefault="001F0C2A" w:rsidP="00C842F9">
            <w:pPr>
              <w:pStyle w:val="ASFKTablenorm"/>
            </w:pPr>
            <w:r w:rsidRPr="00FF7624">
              <w:t>БА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ЛБО тек. год (всего)</w:t>
            </w:r>
          </w:p>
        </w:tc>
        <w:tc>
          <w:tcPr>
            <w:tcW w:w="3627" w:type="pct"/>
          </w:tcPr>
          <w:p w:rsidR="001F0C2A" w:rsidRPr="00FF7624" w:rsidRDefault="001F0C2A" w:rsidP="00C842F9">
            <w:pPr>
              <w:pStyle w:val="ASFKTablenorm"/>
            </w:pPr>
            <w:r w:rsidRPr="00FF7624">
              <w:t>ЛБО тек. год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ЛБО тек. год с отлож. датой</w:t>
            </w:r>
          </w:p>
        </w:tc>
        <w:tc>
          <w:tcPr>
            <w:tcW w:w="3627" w:type="pct"/>
          </w:tcPr>
          <w:p w:rsidR="001F0C2A" w:rsidRPr="00FF7624" w:rsidRDefault="001F0C2A" w:rsidP="00C842F9">
            <w:pPr>
              <w:pStyle w:val="ASFKTablenorm"/>
            </w:pPr>
            <w:r w:rsidRPr="00FF7624">
              <w:t>ЛБО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ЛБО первый год</w:t>
            </w:r>
          </w:p>
        </w:tc>
        <w:tc>
          <w:tcPr>
            <w:tcW w:w="3627"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ЛБО второй год</w:t>
            </w:r>
          </w:p>
        </w:tc>
        <w:tc>
          <w:tcPr>
            <w:tcW w:w="3627" w:type="pct"/>
          </w:tcPr>
          <w:p w:rsidR="001F0C2A" w:rsidRPr="00FF7624" w:rsidRDefault="001F0C2A" w:rsidP="00C842F9">
            <w:pPr>
              <w:pStyle w:val="ASFKTablenorm"/>
            </w:pPr>
            <w:r w:rsidRPr="00FF7624">
              <w:t>ЛБО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373" w:type="pct"/>
          </w:tcPr>
          <w:p w:rsidR="001F0C2A" w:rsidRPr="00FF7624" w:rsidRDefault="001F0C2A" w:rsidP="00C842F9">
            <w:pPr>
              <w:pStyle w:val="ASFKTablenorm"/>
            </w:pPr>
            <w:r w:rsidRPr="00FF7624">
              <w:t>ПОФР (всего)</w:t>
            </w:r>
          </w:p>
        </w:tc>
        <w:tc>
          <w:tcPr>
            <w:tcW w:w="3627" w:type="pct"/>
          </w:tcPr>
          <w:p w:rsidR="001F0C2A" w:rsidRPr="00FF7624" w:rsidRDefault="001F0C2A" w:rsidP="00C842F9">
            <w:pPr>
              <w:pStyle w:val="ASFKTablenorm"/>
            </w:pPr>
            <w:r w:rsidRPr="00FF7624">
              <w:t>ПОФР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373" w:type="pct"/>
          </w:tcPr>
          <w:p w:rsidR="001F0C2A" w:rsidRPr="00FF7624" w:rsidRDefault="001F0C2A" w:rsidP="00C842F9">
            <w:pPr>
              <w:pStyle w:val="ASFKTablenorm"/>
            </w:pPr>
            <w:r w:rsidRPr="00FF7624">
              <w:t>ПОФР с отлож. датой</w:t>
            </w:r>
          </w:p>
        </w:tc>
        <w:tc>
          <w:tcPr>
            <w:tcW w:w="3627" w:type="pct"/>
          </w:tcPr>
          <w:p w:rsidR="001F0C2A" w:rsidRPr="00FF7624" w:rsidRDefault="001F0C2A" w:rsidP="00C842F9">
            <w:pPr>
              <w:pStyle w:val="ASFKTablenorm"/>
            </w:pPr>
            <w:r w:rsidRPr="00FF7624">
              <w:t>ПОФР с отлож. датой. Импорт из OEBS.</w:t>
            </w:r>
          </w:p>
        </w:tc>
      </w:tr>
    </w:tbl>
    <w:p w:rsidR="001F0C2A" w:rsidRPr="00FF7624" w:rsidRDefault="001F0C2A" w:rsidP="001F0C2A">
      <w:pPr>
        <w:pStyle w:val="ASFKNormal"/>
      </w:pPr>
      <w:r w:rsidRPr="00FF7624">
        <w:t xml:space="preserve">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 представлена на рисунке </w:t>
      </w:r>
      <w:r w:rsidRPr="00FF7624">
        <w:fldChar w:fldCharType="begin"/>
      </w:r>
      <w:r w:rsidRPr="00FF7624">
        <w:instrText xml:space="preserve"> REF _Ref518925583 \h </w:instrText>
      </w:r>
      <w:r w:rsidR="00FF7624">
        <w:instrText xml:space="preserve"> \* MERGEFORMAT </w:instrText>
      </w:r>
      <w:r w:rsidRPr="00FF7624">
        <w:fldChar w:fldCharType="separate"/>
      </w:r>
      <w:r w:rsidR="00607514">
        <w:rPr>
          <w:noProof/>
        </w:rPr>
        <w:t>203</w:t>
      </w:r>
      <w:r w:rsidRPr="00FF7624">
        <w:fldChar w:fldCharType="end"/>
      </w:r>
      <w:r w:rsidRPr="00FF7624">
        <w:t>.</w:t>
      </w:r>
    </w:p>
    <w:p w:rsidR="001F0C2A" w:rsidRPr="00FF7624" w:rsidRDefault="0055361A" w:rsidP="001F0C2A">
      <w:pPr>
        <w:pStyle w:val="ASFKFigure"/>
      </w:pPr>
      <w:r w:rsidRPr="00FF7624">
        <w:rPr>
          <w:noProof/>
        </w:rPr>
        <w:drawing>
          <wp:inline distT="0" distB="0" distL="0" distR="0">
            <wp:extent cx="6120130" cy="2206093"/>
            <wp:effectExtent l="0" t="0" r="0" b="3810"/>
            <wp:docPr id="218" name="Рисунок 218" descr="D:\Скриншоты\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3\1.1.2.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20130" cy="2206093"/>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49" w:name="_Ref518925583"/>
      <w:bookmarkStart w:id="1350" w:name="_Toc126839371"/>
      <w:r w:rsidR="00607514">
        <w:rPr>
          <w:noProof/>
        </w:rPr>
        <w:t>203</w:t>
      </w:r>
      <w:bookmarkEnd w:id="1349"/>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bookmarkEnd w:id="1350"/>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 приведен в таблице </w:t>
      </w:r>
      <w:r w:rsidRPr="00FF7624">
        <w:fldChar w:fldCharType="begin"/>
      </w:r>
      <w:r w:rsidRPr="00FF7624">
        <w:instrText xml:space="preserve"> REF _Ref518925584 \h </w:instrText>
      </w:r>
      <w:r w:rsidR="00FF7624">
        <w:instrText xml:space="preserve"> \* MERGEFORMAT </w:instrText>
      </w:r>
      <w:r w:rsidRPr="00FF7624">
        <w:fldChar w:fldCharType="separate"/>
      </w:r>
      <w:r w:rsidR="00607514">
        <w:rPr>
          <w:noProof/>
        </w:rPr>
        <w:t>133</w:t>
      </w:r>
      <w:r w:rsidRPr="00FF7624">
        <w:fldChar w:fldCharType="end"/>
      </w:r>
      <w:r w:rsidRPr="00FF7624">
        <w:t>.</w:t>
      </w:r>
    </w:p>
    <w:p w:rsidR="001F0C2A" w:rsidRPr="00FF7624" w:rsidRDefault="008310DF" w:rsidP="00B617E8">
      <w:pPr>
        <w:pStyle w:val="ASFKNameTable"/>
        <w:keepLines/>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351" w:name="_Ref518925584"/>
      <w:bookmarkStart w:id="1352" w:name="_Toc126838486"/>
      <w:r w:rsidR="00607514">
        <w:rPr>
          <w:noProof/>
        </w:rPr>
        <w:t>133</w:t>
      </w:r>
      <w:bookmarkEnd w:id="1351"/>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bookmarkEnd w:id="1352"/>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C13AF0"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C13AF0" w:rsidRPr="00FF7624" w:rsidRDefault="00C7358A" w:rsidP="0055361A">
            <w:pPr>
              <w:pStyle w:val="ASFKTablenorm"/>
            </w:pPr>
            <w:r w:rsidRPr="00FF7624">
              <w:t xml:space="preserve">Код объекта </w:t>
            </w:r>
            <w:r w:rsidR="0055361A" w:rsidRPr="00FF7624">
              <w:t>капитальных вложений</w:t>
            </w:r>
            <w:r w:rsidRPr="00FF7624">
              <w:t xml:space="preserve"> (КМИ)</w:t>
            </w:r>
          </w:p>
        </w:tc>
        <w:tc>
          <w:tcPr>
            <w:tcW w:w="3590" w:type="pct"/>
          </w:tcPr>
          <w:p w:rsidR="00C13AF0" w:rsidRPr="00FF7624" w:rsidRDefault="00C7358A" w:rsidP="0055361A">
            <w:pPr>
              <w:pStyle w:val="ASFKTablenorm"/>
            </w:pPr>
            <w:r w:rsidRPr="00FF7624">
              <w:t xml:space="preserve">Код объекта </w:t>
            </w:r>
            <w:r w:rsidR="0055361A"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за счет связ. кредитов</w:t>
            </w:r>
          </w:p>
        </w:tc>
        <w:tc>
          <w:tcPr>
            <w:tcW w:w="3590" w:type="pct"/>
          </w:tcPr>
          <w:p w:rsidR="001F0C2A" w:rsidRPr="00FF7624" w:rsidRDefault="001F0C2A" w:rsidP="00C842F9">
            <w:pPr>
              <w:pStyle w:val="ASFKTablenorm"/>
            </w:pPr>
            <w:r w:rsidRPr="00FF7624">
              <w:t>Сумма за счет связ. кредитов.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(всего)</w:t>
            </w:r>
          </w:p>
        </w:tc>
        <w:tc>
          <w:tcPr>
            <w:tcW w:w="3590" w:type="pct"/>
          </w:tcPr>
          <w:p w:rsidR="001F0C2A" w:rsidRPr="00FF7624" w:rsidRDefault="001F0C2A" w:rsidP="00C842F9">
            <w:pPr>
              <w:pStyle w:val="ASFKTablenorm"/>
            </w:pPr>
            <w:r w:rsidRPr="00FF7624">
              <w:t>Сумма на выплаты в ин. валюте (всего).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с отлож. датой</w:t>
            </w:r>
          </w:p>
        </w:tc>
        <w:tc>
          <w:tcPr>
            <w:tcW w:w="3590" w:type="pct"/>
          </w:tcPr>
          <w:p w:rsidR="001F0C2A" w:rsidRPr="00FF7624" w:rsidRDefault="001F0C2A" w:rsidP="00C842F9">
            <w:pPr>
              <w:pStyle w:val="ASFKTablenorm"/>
            </w:pPr>
            <w:r w:rsidRPr="00FF7624">
              <w:t>Сумма на выплаты в ин. валюте с отлож. датой.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за счет связ. кредитов</w:t>
            </w:r>
          </w:p>
        </w:tc>
        <w:tc>
          <w:tcPr>
            <w:tcW w:w="3590" w:type="pct"/>
          </w:tcPr>
          <w:p w:rsidR="001F0C2A" w:rsidRPr="00FF7624" w:rsidRDefault="001F0C2A" w:rsidP="00C842F9">
            <w:pPr>
              <w:pStyle w:val="ASFKTablenorm"/>
            </w:pPr>
            <w:r w:rsidRPr="00FF7624">
              <w:t>Сумма за счет связ. кредитов.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(всего)</w:t>
            </w:r>
          </w:p>
        </w:tc>
        <w:tc>
          <w:tcPr>
            <w:tcW w:w="3590" w:type="pct"/>
          </w:tcPr>
          <w:p w:rsidR="001F0C2A" w:rsidRPr="00FF7624" w:rsidRDefault="001F0C2A" w:rsidP="00C842F9">
            <w:pPr>
              <w:pStyle w:val="ASFKTablenorm"/>
            </w:pPr>
            <w:r w:rsidRPr="00FF7624">
              <w:t>Сумма на выплаты в ин. валюте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с отлож. датой</w:t>
            </w:r>
          </w:p>
        </w:tc>
        <w:tc>
          <w:tcPr>
            <w:tcW w:w="3590" w:type="pct"/>
          </w:tcPr>
          <w:p w:rsidR="001F0C2A" w:rsidRPr="00FF7624" w:rsidRDefault="001F0C2A" w:rsidP="00C842F9">
            <w:pPr>
              <w:pStyle w:val="ASFKTablenorm"/>
            </w:pPr>
            <w:r w:rsidRPr="00FF7624">
              <w:t>Сумма на выплаты в ин. валюте с отлож. датой.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 представлена на рисунке </w:t>
      </w:r>
      <w:r w:rsidRPr="00FF7624">
        <w:fldChar w:fldCharType="begin"/>
      </w:r>
      <w:r w:rsidRPr="00FF7624">
        <w:instrText xml:space="preserve"> REF _Ref518925991 \h </w:instrText>
      </w:r>
      <w:r w:rsidR="00FF7624">
        <w:instrText xml:space="preserve"> \* MERGEFORMAT </w:instrText>
      </w:r>
      <w:r w:rsidRPr="00FF7624">
        <w:fldChar w:fldCharType="separate"/>
      </w:r>
      <w:r w:rsidR="00607514">
        <w:rPr>
          <w:noProof/>
        </w:rPr>
        <w:t>204</w:t>
      </w:r>
      <w:r w:rsidRPr="00FF7624">
        <w:fldChar w:fldCharType="end"/>
      </w:r>
      <w:r w:rsidRPr="00FF7624">
        <w:t>.</w:t>
      </w:r>
    </w:p>
    <w:p w:rsidR="001F0C2A" w:rsidRPr="00FF7624" w:rsidRDefault="00B76DB5" w:rsidP="001F0C2A">
      <w:pPr>
        <w:pStyle w:val="ASFKFigure"/>
      </w:pPr>
      <w:r w:rsidRPr="00FF7624">
        <w:rPr>
          <w:noProof/>
        </w:rPr>
        <w:drawing>
          <wp:inline distT="0" distB="0" distL="0" distR="0">
            <wp:extent cx="6086475" cy="2895600"/>
            <wp:effectExtent l="0" t="0" r="9525" b="0"/>
            <wp:docPr id="270" name="Рисунок 27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086475" cy="2895600"/>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53" w:name="_Ref518925991"/>
      <w:bookmarkStart w:id="1354" w:name="_Toc126839372"/>
      <w:r w:rsidR="00607514">
        <w:rPr>
          <w:noProof/>
        </w:rPr>
        <w:t>204</w:t>
      </w:r>
      <w:bookmarkEnd w:id="1353"/>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bookmarkEnd w:id="1354"/>
    </w:p>
    <w:p w:rsidR="001F0C2A" w:rsidRPr="00FF7624" w:rsidRDefault="001F0C2A" w:rsidP="001F0C2A">
      <w:pPr>
        <w:pStyle w:val="ASFKNormal"/>
      </w:pPr>
      <w:r w:rsidRPr="00FF7624">
        <w:lastRenderedPageBreak/>
        <w:t xml:space="preserve"> Перечень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 приведен в таблице </w:t>
      </w:r>
      <w:r w:rsidRPr="00FF7624">
        <w:fldChar w:fldCharType="begin"/>
      </w:r>
      <w:r w:rsidRPr="00FF7624">
        <w:instrText xml:space="preserve"> REF _Ref518925994 \h </w:instrText>
      </w:r>
      <w:r w:rsidR="00FF7624">
        <w:instrText xml:space="preserve"> \* MERGEFORMAT </w:instrText>
      </w:r>
      <w:r w:rsidRPr="00FF7624">
        <w:fldChar w:fldCharType="separate"/>
      </w:r>
      <w:r w:rsidR="00607514">
        <w:rPr>
          <w:noProof/>
        </w:rPr>
        <w:t>134</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55" w:name="_Ref518925994"/>
      <w:bookmarkStart w:id="1356" w:name="_Toc126838487"/>
      <w:r w:rsidR="00607514">
        <w:rPr>
          <w:noProof/>
        </w:rPr>
        <w:t>134</w:t>
      </w:r>
      <w:bookmarkEnd w:id="1355"/>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bookmarkEnd w:id="1356"/>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в рублях (всего)</w:t>
            </w:r>
          </w:p>
        </w:tc>
        <w:tc>
          <w:tcPr>
            <w:tcW w:w="3590" w:type="pct"/>
          </w:tcPr>
          <w:p w:rsidR="001F0C2A" w:rsidRPr="00FF7624" w:rsidRDefault="001F0C2A" w:rsidP="00C842F9">
            <w:pPr>
              <w:pStyle w:val="ASFKTablenorm"/>
            </w:pPr>
            <w:r w:rsidRPr="00FF7624">
              <w:t>Сумма в рублях (всего).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в рублях с отлож. датой</w:t>
            </w:r>
          </w:p>
        </w:tc>
        <w:tc>
          <w:tcPr>
            <w:tcW w:w="3590" w:type="pct"/>
          </w:tcPr>
          <w:p w:rsidR="001F0C2A" w:rsidRPr="00FF7624" w:rsidRDefault="001F0C2A" w:rsidP="00C842F9">
            <w:pPr>
              <w:pStyle w:val="ASFKTablenorm"/>
            </w:pPr>
            <w:r w:rsidRPr="00FF7624">
              <w:t>Сумма в рублях с отлож. датой.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в рублях (всего)</w:t>
            </w:r>
          </w:p>
        </w:tc>
        <w:tc>
          <w:tcPr>
            <w:tcW w:w="3590" w:type="pct"/>
          </w:tcPr>
          <w:p w:rsidR="001F0C2A" w:rsidRPr="00FF7624" w:rsidRDefault="001F0C2A" w:rsidP="00C842F9">
            <w:pPr>
              <w:pStyle w:val="ASFKTablenorm"/>
            </w:pPr>
            <w:r w:rsidRPr="00FF7624">
              <w:t>Сумма в рублях (всего).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в рублях с отлож. датой</w:t>
            </w:r>
          </w:p>
        </w:tc>
        <w:tc>
          <w:tcPr>
            <w:tcW w:w="3590" w:type="pct"/>
          </w:tcPr>
          <w:p w:rsidR="001F0C2A" w:rsidRPr="00FF7624" w:rsidRDefault="001F0C2A" w:rsidP="00C842F9">
            <w:pPr>
              <w:pStyle w:val="ASFKTablenorm"/>
            </w:pPr>
            <w:r w:rsidRPr="00FF7624">
              <w:t>Сумма в рублях с отлож. датой.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1.2.1 Детализированные ЛБО» представлена на рисунке </w:t>
      </w:r>
      <w:r w:rsidRPr="00FF7624">
        <w:fldChar w:fldCharType="begin"/>
      </w:r>
      <w:r w:rsidRPr="00FF7624">
        <w:instrText xml:space="preserve"> REF _Ref518925995 \h </w:instrText>
      </w:r>
      <w:r w:rsidR="00FF7624">
        <w:instrText xml:space="preserve"> \* MERGEFORMAT </w:instrText>
      </w:r>
      <w:r w:rsidRPr="00FF7624">
        <w:fldChar w:fldCharType="separate"/>
      </w:r>
      <w:r w:rsidR="00607514">
        <w:rPr>
          <w:noProof/>
        </w:rPr>
        <w:t>205</w:t>
      </w:r>
      <w:r w:rsidRPr="00FF7624">
        <w:fldChar w:fldCharType="end"/>
      </w:r>
      <w:r w:rsidRPr="00FF7624">
        <w:t>.</w:t>
      </w:r>
    </w:p>
    <w:p w:rsidR="001F0C2A" w:rsidRPr="00FF7624" w:rsidRDefault="0055361A" w:rsidP="001F0C2A">
      <w:pPr>
        <w:pStyle w:val="ASFKFigure"/>
      </w:pPr>
      <w:r w:rsidRPr="00FF7624">
        <w:rPr>
          <w:noProof/>
        </w:rPr>
        <w:drawing>
          <wp:inline distT="0" distB="0" distL="0" distR="0">
            <wp:extent cx="6120130" cy="2122377"/>
            <wp:effectExtent l="0" t="0" r="0" b="0"/>
            <wp:docPr id="234" name="Рисунок 234" descr="D:\Скриншоты\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3\1.2.1.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20130" cy="2122377"/>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57" w:name="_Ref518925995"/>
      <w:bookmarkStart w:id="1358" w:name="_Toc126839373"/>
      <w:r w:rsidR="00607514">
        <w:rPr>
          <w:noProof/>
        </w:rPr>
        <w:t>205</w:t>
      </w:r>
      <w:bookmarkEnd w:id="1357"/>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bookmarkEnd w:id="1358"/>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 приведен в таблице </w:t>
      </w:r>
      <w:r w:rsidRPr="00FF7624">
        <w:fldChar w:fldCharType="begin"/>
      </w:r>
      <w:r w:rsidRPr="00FF7624">
        <w:instrText xml:space="preserve"> REF _Ref518925996 \h </w:instrText>
      </w:r>
      <w:r w:rsidR="00FF7624">
        <w:instrText xml:space="preserve"> \* MERGEFORMAT </w:instrText>
      </w:r>
      <w:r w:rsidRPr="00FF7624">
        <w:fldChar w:fldCharType="separate"/>
      </w:r>
      <w:r w:rsidR="00607514">
        <w:rPr>
          <w:noProof/>
        </w:rPr>
        <w:t>135</w:t>
      </w:r>
      <w:r w:rsidRPr="00FF7624">
        <w:fldChar w:fldCharType="end"/>
      </w:r>
      <w:r w:rsidRPr="00FF7624">
        <w:t>.</w:t>
      </w:r>
    </w:p>
    <w:p w:rsidR="001F0C2A" w:rsidRPr="00FF7624" w:rsidRDefault="008310DF" w:rsidP="001F0C2A">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359" w:name="_Ref518925996"/>
      <w:bookmarkStart w:id="1360" w:name="_Toc126838488"/>
      <w:r w:rsidR="00607514">
        <w:rPr>
          <w:noProof/>
        </w:rPr>
        <w:t>135</w:t>
      </w:r>
      <w:bookmarkEnd w:id="1359"/>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bookmarkEnd w:id="1360"/>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A15F9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w:t>
            </w:r>
          </w:p>
        </w:tc>
        <w:tc>
          <w:tcPr>
            <w:tcW w:w="359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тек. год (всего)</w:t>
            </w:r>
          </w:p>
        </w:tc>
        <w:tc>
          <w:tcPr>
            <w:tcW w:w="3590" w:type="pct"/>
          </w:tcPr>
          <w:p w:rsidR="001F0C2A" w:rsidRPr="00FF7624" w:rsidRDefault="001F0C2A" w:rsidP="00C842F9">
            <w:pPr>
              <w:pStyle w:val="ASFKTablenorm"/>
            </w:pPr>
            <w:r w:rsidRPr="00FF7624">
              <w:t>ЛБО тек. год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тек. год с отлож. датой</w:t>
            </w:r>
          </w:p>
        </w:tc>
        <w:tc>
          <w:tcPr>
            <w:tcW w:w="3590" w:type="pct"/>
          </w:tcPr>
          <w:p w:rsidR="001F0C2A" w:rsidRPr="00FF7624" w:rsidRDefault="001F0C2A" w:rsidP="00C842F9">
            <w:pPr>
              <w:pStyle w:val="ASFKTablenorm"/>
            </w:pPr>
            <w:r w:rsidRPr="00FF7624">
              <w:t>ЛБО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первый год</w:t>
            </w:r>
          </w:p>
        </w:tc>
        <w:tc>
          <w:tcPr>
            <w:tcW w:w="3590"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второй год</w:t>
            </w:r>
          </w:p>
        </w:tc>
        <w:tc>
          <w:tcPr>
            <w:tcW w:w="3590" w:type="pct"/>
          </w:tcPr>
          <w:p w:rsidR="001F0C2A" w:rsidRPr="00FF7624" w:rsidRDefault="001F0C2A" w:rsidP="00C842F9">
            <w:pPr>
              <w:pStyle w:val="ASFKTablenorm"/>
            </w:pPr>
            <w:r w:rsidRPr="00FF7624">
              <w:t>ЛБО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тек. год (всего)</w:t>
            </w:r>
          </w:p>
        </w:tc>
        <w:tc>
          <w:tcPr>
            <w:tcW w:w="3590" w:type="pct"/>
          </w:tcPr>
          <w:p w:rsidR="001F0C2A" w:rsidRPr="00FF7624" w:rsidRDefault="001F0C2A" w:rsidP="00C842F9">
            <w:pPr>
              <w:pStyle w:val="ASFKTablenorm"/>
            </w:pPr>
            <w:r w:rsidRPr="00FF7624">
              <w:t>ЛБО тек. год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тек. год с отлож. датой</w:t>
            </w:r>
          </w:p>
        </w:tc>
        <w:tc>
          <w:tcPr>
            <w:tcW w:w="3590" w:type="pct"/>
          </w:tcPr>
          <w:p w:rsidR="001F0C2A" w:rsidRPr="00FF7624" w:rsidRDefault="001F0C2A" w:rsidP="00C842F9">
            <w:pPr>
              <w:pStyle w:val="ASFKTablenorm"/>
            </w:pPr>
            <w:r w:rsidRPr="00FF7624">
              <w:t>ЛБО тек. год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первый год</w:t>
            </w:r>
          </w:p>
        </w:tc>
        <w:tc>
          <w:tcPr>
            <w:tcW w:w="3590"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второй год</w:t>
            </w:r>
          </w:p>
        </w:tc>
        <w:tc>
          <w:tcPr>
            <w:tcW w:w="3590" w:type="pct"/>
          </w:tcPr>
          <w:p w:rsidR="001F0C2A" w:rsidRPr="00FF7624" w:rsidRDefault="001F0C2A" w:rsidP="00C842F9">
            <w:pPr>
              <w:pStyle w:val="ASFKTablenorm"/>
            </w:pPr>
            <w:r w:rsidRPr="00FF7624">
              <w:t>ЛБО второй год.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 представлена на рисунке </w:t>
      </w:r>
      <w:r w:rsidRPr="00FF7624">
        <w:fldChar w:fldCharType="begin"/>
      </w:r>
      <w:r w:rsidRPr="00FF7624">
        <w:instrText xml:space="preserve"> REF _Ref518925997 \h </w:instrText>
      </w:r>
      <w:r w:rsidR="00FF7624">
        <w:instrText xml:space="preserve"> \* MERGEFORMAT </w:instrText>
      </w:r>
      <w:r w:rsidRPr="00FF7624">
        <w:fldChar w:fldCharType="separate"/>
      </w:r>
      <w:r w:rsidR="00607514">
        <w:rPr>
          <w:noProof/>
        </w:rPr>
        <w:t>206</w:t>
      </w:r>
      <w:r w:rsidRPr="00FF7624">
        <w:fldChar w:fldCharType="end"/>
      </w:r>
      <w:r w:rsidRPr="00FF7624">
        <w:t>.</w:t>
      </w:r>
    </w:p>
    <w:p w:rsidR="001F0C2A" w:rsidRPr="00FF7624" w:rsidRDefault="0055361A" w:rsidP="001F0C2A">
      <w:pPr>
        <w:pStyle w:val="ASFKFigure"/>
      </w:pPr>
      <w:r w:rsidRPr="00FF7624">
        <w:rPr>
          <w:noProof/>
        </w:rPr>
        <w:drawing>
          <wp:inline distT="0" distB="0" distL="0" distR="0">
            <wp:extent cx="6120130" cy="2301885"/>
            <wp:effectExtent l="0" t="0" r="0" b="3175"/>
            <wp:docPr id="301" name="Рисунок 301" descr="D:\Скриншоты\3\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3\1.2.2.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0130" cy="2301885"/>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61" w:name="_Ref518925997"/>
      <w:bookmarkStart w:id="1362" w:name="_Toc126839374"/>
      <w:r w:rsidR="00607514">
        <w:rPr>
          <w:noProof/>
        </w:rPr>
        <w:t>206</w:t>
      </w:r>
      <w:bookmarkEnd w:id="1361"/>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bookmarkEnd w:id="1362"/>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 приведен в таблице </w:t>
      </w:r>
      <w:r w:rsidRPr="00FF7624">
        <w:fldChar w:fldCharType="begin"/>
      </w:r>
      <w:r w:rsidRPr="00FF7624">
        <w:instrText xml:space="preserve"> REF _Ref518926029 \h </w:instrText>
      </w:r>
      <w:r w:rsidR="00FF7624">
        <w:instrText xml:space="preserve"> \* MERGEFORMAT </w:instrText>
      </w:r>
      <w:r w:rsidRPr="00FF7624">
        <w:fldChar w:fldCharType="separate"/>
      </w:r>
      <w:r w:rsidR="00607514">
        <w:rPr>
          <w:noProof/>
        </w:rPr>
        <w:t>136</w:t>
      </w:r>
      <w:r w:rsidRPr="00FF7624">
        <w:fldChar w:fldCharType="end"/>
      </w:r>
      <w:r w:rsidRPr="00FF7624">
        <w:t>.</w:t>
      </w:r>
    </w:p>
    <w:p w:rsidR="001F0C2A" w:rsidRPr="00FF7624" w:rsidRDefault="008310DF" w:rsidP="001F0C2A">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363" w:name="_Ref518926029"/>
      <w:bookmarkStart w:id="1364" w:name="_Toc126838489"/>
      <w:r w:rsidR="00607514">
        <w:rPr>
          <w:noProof/>
        </w:rPr>
        <w:t>136</w:t>
      </w:r>
      <w:bookmarkEnd w:id="1363"/>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bookmarkEnd w:id="1364"/>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A15F9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w:t>
            </w:r>
          </w:p>
        </w:tc>
        <w:tc>
          <w:tcPr>
            <w:tcW w:w="359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(всего)</w:t>
            </w:r>
          </w:p>
        </w:tc>
        <w:tc>
          <w:tcPr>
            <w:tcW w:w="3590" w:type="pct"/>
          </w:tcPr>
          <w:p w:rsidR="001F0C2A" w:rsidRPr="00FF7624" w:rsidRDefault="001F0C2A" w:rsidP="00C842F9">
            <w:pPr>
              <w:pStyle w:val="ASFKTablenorm"/>
            </w:pPr>
            <w:r w:rsidRPr="00FF7624">
              <w:t>Сумма на выплаты в ин. валюте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с отлож. датой</w:t>
            </w:r>
          </w:p>
        </w:tc>
        <w:tc>
          <w:tcPr>
            <w:tcW w:w="3590" w:type="pct"/>
          </w:tcPr>
          <w:p w:rsidR="001F0C2A" w:rsidRPr="00FF7624" w:rsidRDefault="001F0C2A" w:rsidP="00C842F9">
            <w:pPr>
              <w:pStyle w:val="ASFKTablenorm"/>
            </w:pPr>
            <w:r w:rsidRPr="00FF7624">
              <w:t>Сумма на выплаты в ин. валюте с отлож. датой.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за счет связ. кредитов</w:t>
            </w:r>
          </w:p>
        </w:tc>
        <w:tc>
          <w:tcPr>
            <w:tcW w:w="3590" w:type="pct"/>
          </w:tcPr>
          <w:p w:rsidR="001F0C2A" w:rsidRPr="00FF7624" w:rsidRDefault="001F0C2A" w:rsidP="00C842F9">
            <w:pPr>
              <w:pStyle w:val="ASFKTablenorm"/>
            </w:pPr>
            <w:r w:rsidRPr="00FF7624">
              <w:t>Сумма за счет связ. кредитов.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(всего)</w:t>
            </w:r>
          </w:p>
        </w:tc>
        <w:tc>
          <w:tcPr>
            <w:tcW w:w="3590" w:type="pct"/>
          </w:tcPr>
          <w:p w:rsidR="001F0C2A" w:rsidRPr="00FF7624" w:rsidRDefault="001F0C2A" w:rsidP="00C842F9">
            <w:pPr>
              <w:pStyle w:val="ASFKTablenorm"/>
            </w:pPr>
            <w:r w:rsidRPr="00FF7624">
              <w:t>Сумма на выплаты в ин. валюте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Сумма на выплаты в ин. валюте с отлож. датой</w:t>
            </w:r>
          </w:p>
        </w:tc>
        <w:tc>
          <w:tcPr>
            <w:tcW w:w="3590" w:type="pct"/>
          </w:tcPr>
          <w:p w:rsidR="001F0C2A" w:rsidRPr="00FF7624" w:rsidRDefault="001F0C2A" w:rsidP="00C842F9">
            <w:pPr>
              <w:pStyle w:val="ASFKTablenorm"/>
            </w:pPr>
            <w:r w:rsidRPr="00FF7624">
              <w:t>Сумма на выплаты в ин. валюте с отлож. датой.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 представлена на рисунке </w:t>
      </w:r>
      <w:r w:rsidRPr="00FF7624">
        <w:fldChar w:fldCharType="begin"/>
      </w:r>
      <w:r w:rsidRPr="00FF7624">
        <w:instrText xml:space="preserve"> REF _Ref518926061 \h </w:instrText>
      </w:r>
      <w:r w:rsidR="00FF7624">
        <w:instrText xml:space="preserve"> \* MERGEFORMAT </w:instrText>
      </w:r>
      <w:r w:rsidRPr="00FF7624">
        <w:fldChar w:fldCharType="separate"/>
      </w:r>
      <w:r w:rsidR="00607514">
        <w:rPr>
          <w:noProof/>
        </w:rPr>
        <w:t>207</w:t>
      </w:r>
      <w:r w:rsidRPr="00FF7624">
        <w:fldChar w:fldCharType="end"/>
      </w:r>
      <w:r w:rsidRPr="00FF7624">
        <w:t>.</w:t>
      </w:r>
    </w:p>
    <w:p w:rsidR="001F0C2A" w:rsidRPr="00FF7624" w:rsidRDefault="0055361A" w:rsidP="001F0C2A">
      <w:pPr>
        <w:pStyle w:val="ASFKFigure"/>
      </w:pPr>
      <w:r w:rsidRPr="00FF7624">
        <w:rPr>
          <w:noProof/>
        </w:rPr>
        <w:drawing>
          <wp:inline distT="0" distB="0" distL="0" distR="0">
            <wp:extent cx="6120130" cy="2154583"/>
            <wp:effectExtent l="0" t="0" r="0" b="0"/>
            <wp:docPr id="306" name="Рисунок 306" descr="D:\Скриншоты\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3\1.3.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0130" cy="2154583"/>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65" w:name="_Ref518926061"/>
      <w:bookmarkStart w:id="1366" w:name="_Toc126839375"/>
      <w:r w:rsidR="00607514">
        <w:rPr>
          <w:noProof/>
        </w:rPr>
        <w:t>207</w:t>
      </w:r>
      <w:bookmarkEnd w:id="1365"/>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bookmarkEnd w:id="1366"/>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 приведен в таблице </w:t>
      </w:r>
      <w:r w:rsidRPr="00FF7624">
        <w:fldChar w:fldCharType="begin"/>
      </w:r>
      <w:r w:rsidRPr="00FF7624">
        <w:instrText xml:space="preserve"> REF _Ref518926123 \h </w:instrText>
      </w:r>
      <w:r w:rsidR="00FF7624">
        <w:instrText xml:space="preserve"> \* MERGEFORMAT </w:instrText>
      </w:r>
      <w:r w:rsidRPr="00FF7624">
        <w:fldChar w:fldCharType="separate"/>
      </w:r>
      <w:r w:rsidR="00607514">
        <w:rPr>
          <w:noProof/>
        </w:rPr>
        <w:t>137</w:t>
      </w:r>
      <w:r w:rsidRPr="00FF7624">
        <w:fldChar w:fldCharType="end"/>
      </w:r>
      <w:r w:rsidRPr="00FF7624">
        <w:t>.</w:t>
      </w:r>
    </w:p>
    <w:p w:rsidR="001F0C2A" w:rsidRPr="00FF7624" w:rsidRDefault="008310DF" w:rsidP="001F0C2A">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367" w:name="_Ref518926123"/>
      <w:bookmarkStart w:id="1368" w:name="_Toc126838490"/>
      <w:r w:rsidR="00607514">
        <w:rPr>
          <w:noProof/>
        </w:rPr>
        <w:t>137</w:t>
      </w:r>
      <w:bookmarkEnd w:id="1367"/>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bookmarkEnd w:id="1368"/>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A15F9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w:t>
            </w:r>
          </w:p>
        </w:tc>
        <w:tc>
          <w:tcPr>
            <w:tcW w:w="359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БА тек. год</w:t>
            </w:r>
          </w:p>
        </w:tc>
        <w:tc>
          <w:tcPr>
            <w:tcW w:w="3590" w:type="pct"/>
          </w:tcPr>
          <w:p w:rsidR="001F0C2A" w:rsidRPr="00FF7624" w:rsidRDefault="001F0C2A" w:rsidP="00C842F9">
            <w:pPr>
              <w:pStyle w:val="ASFKTablenorm"/>
            </w:pPr>
            <w:r w:rsidRPr="00FF7624">
              <w:t>БА тек.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БА первый год</w:t>
            </w:r>
          </w:p>
        </w:tc>
        <w:tc>
          <w:tcPr>
            <w:tcW w:w="3590" w:type="pct"/>
          </w:tcPr>
          <w:p w:rsidR="001F0C2A" w:rsidRPr="00FF7624" w:rsidRDefault="001F0C2A" w:rsidP="00C842F9">
            <w:pPr>
              <w:pStyle w:val="ASFKTablenorm"/>
            </w:pPr>
            <w:r w:rsidRPr="00FF7624">
              <w:t>БА первый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БА второй год</w:t>
            </w:r>
          </w:p>
        </w:tc>
        <w:tc>
          <w:tcPr>
            <w:tcW w:w="3590" w:type="pct"/>
          </w:tcPr>
          <w:p w:rsidR="001F0C2A" w:rsidRPr="00FF7624" w:rsidRDefault="001F0C2A" w:rsidP="00C842F9">
            <w:pPr>
              <w:pStyle w:val="ASFKTablenorm"/>
            </w:pPr>
            <w:r w:rsidRPr="00FF7624">
              <w:t>БА второй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тек. год</w:t>
            </w:r>
          </w:p>
        </w:tc>
        <w:tc>
          <w:tcPr>
            <w:tcW w:w="3590" w:type="pct"/>
          </w:tcPr>
          <w:p w:rsidR="001F0C2A" w:rsidRPr="00FF7624" w:rsidRDefault="001F0C2A" w:rsidP="00C842F9">
            <w:pPr>
              <w:pStyle w:val="ASFKTablenorm"/>
            </w:pPr>
            <w:r w:rsidRPr="00FF7624">
              <w:t>ЛБО тек.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первый год</w:t>
            </w:r>
          </w:p>
        </w:tc>
        <w:tc>
          <w:tcPr>
            <w:tcW w:w="3590"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второй год</w:t>
            </w:r>
          </w:p>
        </w:tc>
        <w:tc>
          <w:tcPr>
            <w:tcW w:w="3590" w:type="pct"/>
          </w:tcPr>
          <w:p w:rsidR="001F0C2A" w:rsidRPr="00FF7624" w:rsidRDefault="001F0C2A" w:rsidP="00C842F9">
            <w:pPr>
              <w:pStyle w:val="ASFKTablenorm"/>
            </w:pPr>
            <w:r w:rsidRPr="00FF7624">
              <w:t>ЛБО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ПОФР (всего)</w:t>
            </w:r>
          </w:p>
        </w:tc>
        <w:tc>
          <w:tcPr>
            <w:tcW w:w="3590" w:type="pct"/>
          </w:tcPr>
          <w:p w:rsidR="001F0C2A" w:rsidRPr="00FF7624" w:rsidRDefault="001F0C2A" w:rsidP="00C842F9">
            <w:pPr>
              <w:pStyle w:val="ASFKTablenorm"/>
            </w:pPr>
            <w:r w:rsidRPr="00FF7624">
              <w:t>ПОФР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ПОФР (из них с отложенной датой ввода в действие)</w:t>
            </w:r>
          </w:p>
        </w:tc>
        <w:tc>
          <w:tcPr>
            <w:tcW w:w="3590" w:type="pct"/>
          </w:tcPr>
          <w:p w:rsidR="001F0C2A" w:rsidRPr="00FF7624" w:rsidRDefault="001F0C2A" w:rsidP="00C842F9">
            <w:pPr>
              <w:pStyle w:val="ASFKTablenorm"/>
            </w:pPr>
            <w:r w:rsidRPr="00FF7624">
              <w:t>ПОФР (из них с отложенной датой ввода в действие).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БА тек. год</w:t>
            </w:r>
          </w:p>
        </w:tc>
        <w:tc>
          <w:tcPr>
            <w:tcW w:w="3590" w:type="pct"/>
          </w:tcPr>
          <w:p w:rsidR="001F0C2A" w:rsidRPr="00FF7624" w:rsidRDefault="001F0C2A" w:rsidP="00C842F9">
            <w:pPr>
              <w:pStyle w:val="ASFKTablenorm"/>
            </w:pPr>
            <w:r w:rsidRPr="00FF7624">
              <w:t>БА тек.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БА первый год</w:t>
            </w:r>
          </w:p>
        </w:tc>
        <w:tc>
          <w:tcPr>
            <w:tcW w:w="3590" w:type="pct"/>
          </w:tcPr>
          <w:p w:rsidR="001F0C2A" w:rsidRPr="00FF7624" w:rsidRDefault="001F0C2A" w:rsidP="00C842F9">
            <w:pPr>
              <w:pStyle w:val="ASFKTablenorm"/>
            </w:pPr>
            <w:r w:rsidRPr="00FF7624">
              <w:t>БА первый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БА второй год</w:t>
            </w:r>
          </w:p>
        </w:tc>
        <w:tc>
          <w:tcPr>
            <w:tcW w:w="3590" w:type="pct"/>
          </w:tcPr>
          <w:p w:rsidR="001F0C2A" w:rsidRPr="00FF7624" w:rsidRDefault="001F0C2A" w:rsidP="00C842F9">
            <w:pPr>
              <w:pStyle w:val="ASFKTablenorm"/>
            </w:pPr>
            <w:r w:rsidRPr="00FF7624">
              <w:t>БА второй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тек. год</w:t>
            </w:r>
          </w:p>
        </w:tc>
        <w:tc>
          <w:tcPr>
            <w:tcW w:w="3590" w:type="pct"/>
          </w:tcPr>
          <w:p w:rsidR="001F0C2A" w:rsidRPr="00FF7624" w:rsidRDefault="001F0C2A" w:rsidP="00C842F9">
            <w:pPr>
              <w:pStyle w:val="ASFKTablenorm"/>
            </w:pPr>
            <w:r w:rsidRPr="00FF7624">
              <w:t>ЛБО тек.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ЛБО первый год</w:t>
            </w:r>
          </w:p>
        </w:tc>
        <w:tc>
          <w:tcPr>
            <w:tcW w:w="3590" w:type="pct"/>
          </w:tcPr>
          <w:p w:rsidR="001F0C2A" w:rsidRPr="00FF7624" w:rsidRDefault="001F0C2A" w:rsidP="00C842F9">
            <w:pPr>
              <w:pStyle w:val="ASFKTablenorm"/>
            </w:pPr>
            <w:r w:rsidRPr="00FF7624">
              <w:t>ЛБО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 второй год</w:t>
            </w:r>
          </w:p>
        </w:tc>
        <w:tc>
          <w:tcPr>
            <w:tcW w:w="3590" w:type="pct"/>
          </w:tcPr>
          <w:p w:rsidR="001F0C2A" w:rsidRPr="00FF7624" w:rsidRDefault="001F0C2A" w:rsidP="00C842F9">
            <w:pPr>
              <w:pStyle w:val="ASFKTablenorm"/>
            </w:pPr>
            <w:r w:rsidRPr="00FF7624">
              <w:t>ЛБО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ПОФР (всего)</w:t>
            </w:r>
          </w:p>
        </w:tc>
        <w:tc>
          <w:tcPr>
            <w:tcW w:w="3590" w:type="pct"/>
          </w:tcPr>
          <w:p w:rsidR="001F0C2A" w:rsidRPr="00FF7624" w:rsidRDefault="001F0C2A" w:rsidP="00C842F9">
            <w:pPr>
              <w:pStyle w:val="ASFKTablenorm"/>
            </w:pPr>
            <w:r w:rsidRPr="00FF7624">
              <w:t>ПОФР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ПОФР (из них с отложенной датой ввода в действие)</w:t>
            </w:r>
          </w:p>
        </w:tc>
        <w:tc>
          <w:tcPr>
            <w:tcW w:w="3590" w:type="pct"/>
          </w:tcPr>
          <w:p w:rsidR="001F0C2A" w:rsidRPr="00FF7624" w:rsidRDefault="001F0C2A" w:rsidP="00C842F9">
            <w:pPr>
              <w:pStyle w:val="ASFKTablenorm"/>
            </w:pPr>
            <w:r w:rsidRPr="00FF7624">
              <w:t>ПОФР (из них с отложенной датой ввода в действие).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 представлена на рисунке </w:t>
      </w:r>
      <w:r w:rsidRPr="00FF7624">
        <w:fldChar w:fldCharType="begin"/>
      </w:r>
      <w:r w:rsidRPr="00FF7624">
        <w:instrText xml:space="preserve"> REF _Ref518926256 \h </w:instrText>
      </w:r>
      <w:r w:rsidR="00FF7624">
        <w:instrText xml:space="preserve"> \* MERGEFORMAT </w:instrText>
      </w:r>
      <w:r w:rsidRPr="00FF7624">
        <w:fldChar w:fldCharType="separate"/>
      </w:r>
      <w:r w:rsidR="00607514">
        <w:rPr>
          <w:noProof/>
        </w:rPr>
        <w:t>208</w:t>
      </w:r>
      <w:r w:rsidRPr="00FF7624">
        <w:fldChar w:fldCharType="end"/>
      </w:r>
      <w:r w:rsidRPr="00FF7624">
        <w:t>.</w:t>
      </w:r>
    </w:p>
    <w:p w:rsidR="001F0C2A" w:rsidRPr="00FF7624" w:rsidRDefault="0055361A" w:rsidP="001F0C2A">
      <w:pPr>
        <w:pStyle w:val="ASFKFigure"/>
      </w:pPr>
      <w:r w:rsidRPr="00FF7624">
        <w:rPr>
          <w:noProof/>
        </w:rPr>
        <w:lastRenderedPageBreak/>
        <w:drawing>
          <wp:inline distT="0" distB="0" distL="0" distR="0">
            <wp:extent cx="6120130" cy="2234716"/>
            <wp:effectExtent l="0" t="0" r="0" b="0"/>
            <wp:docPr id="310" name="Рисунок 310" descr="D:\Скриншоты\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3\1.4.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0130" cy="2234716"/>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69" w:name="_Ref518926256"/>
      <w:bookmarkStart w:id="1370" w:name="_Toc126839376"/>
      <w:r w:rsidR="00607514">
        <w:rPr>
          <w:noProof/>
        </w:rPr>
        <w:t>208</w:t>
      </w:r>
      <w:bookmarkEnd w:id="1369"/>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bookmarkEnd w:id="1370"/>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 приведен в таблице </w:t>
      </w:r>
      <w:r w:rsidRPr="00FF7624">
        <w:fldChar w:fldCharType="begin"/>
      </w:r>
      <w:r w:rsidRPr="00FF7624">
        <w:instrText xml:space="preserve"> REF _Ref518926290 \h </w:instrText>
      </w:r>
      <w:r w:rsidR="00FF7624">
        <w:instrText xml:space="preserve"> \* MERGEFORMAT </w:instrText>
      </w:r>
      <w:r w:rsidRPr="00FF7624">
        <w:fldChar w:fldCharType="separate"/>
      </w:r>
      <w:r w:rsidR="00607514">
        <w:rPr>
          <w:noProof/>
        </w:rPr>
        <w:t>138</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71" w:name="_Ref518926290"/>
      <w:bookmarkStart w:id="1372" w:name="_Toc126838491"/>
      <w:r w:rsidR="00607514">
        <w:rPr>
          <w:noProof/>
        </w:rPr>
        <w:t>138</w:t>
      </w:r>
      <w:bookmarkEnd w:id="1371"/>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bookmarkEnd w:id="1372"/>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A15F9E"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w:t>
            </w:r>
          </w:p>
        </w:tc>
        <w:tc>
          <w:tcPr>
            <w:tcW w:w="3590" w:type="pct"/>
          </w:tcPr>
          <w:p w:rsidR="00A15F9E" w:rsidRPr="00FF7624" w:rsidRDefault="00A15F9E" w:rsidP="0055361A">
            <w:pPr>
              <w:pStyle w:val="ASFKTablenorm"/>
            </w:pPr>
            <w:r w:rsidRPr="00FF7624">
              <w:t xml:space="preserve">Код объекта </w:t>
            </w:r>
            <w:r w:rsidR="0055361A"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Тек. год</w:t>
            </w:r>
          </w:p>
        </w:tc>
        <w:tc>
          <w:tcPr>
            <w:tcW w:w="3590" w:type="pct"/>
          </w:tcPr>
          <w:p w:rsidR="001F0C2A" w:rsidRPr="00FF7624" w:rsidRDefault="001F0C2A" w:rsidP="00C842F9">
            <w:pPr>
              <w:pStyle w:val="ASFKTablenorm"/>
            </w:pPr>
            <w:r w:rsidRPr="00FF7624">
              <w:t>Тек.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Первый год</w:t>
            </w:r>
          </w:p>
        </w:tc>
        <w:tc>
          <w:tcPr>
            <w:tcW w:w="3590" w:type="pct"/>
          </w:tcPr>
          <w:p w:rsidR="001F0C2A" w:rsidRPr="00FF7624" w:rsidRDefault="001F0C2A" w:rsidP="00C842F9">
            <w:pPr>
              <w:pStyle w:val="ASFKTablenorm"/>
            </w:pPr>
            <w:r w:rsidRPr="00FF7624">
              <w:t>Первый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Второй год</w:t>
            </w:r>
          </w:p>
        </w:tc>
        <w:tc>
          <w:tcPr>
            <w:tcW w:w="3590" w:type="pct"/>
          </w:tcPr>
          <w:p w:rsidR="001F0C2A" w:rsidRPr="00FF7624" w:rsidRDefault="001F0C2A" w:rsidP="00C842F9">
            <w:pPr>
              <w:pStyle w:val="ASFKTablenorm"/>
            </w:pPr>
            <w:r w:rsidRPr="00FF7624">
              <w:t>Второй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Тек. год</w:t>
            </w:r>
          </w:p>
        </w:tc>
        <w:tc>
          <w:tcPr>
            <w:tcW w:w="3590" w:type="pct"/>
          </w:tcPr>
          <w:p w:rsidR="001F0C2A" w:rsidRPr="00FF7624" w:rsidRDefault="001F0C2A" w:rsidP="00C842F9">
            <w:pPr>
              <w:pStyle w:val="ASFKTablenorm"/>
            </w:pPr>
            <w:r w:rsidRPr="00FF7624">
              <w:t>Тек.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Первый год</w:t>
            </w:r>
          </w:p>
        </w:tc>
        <w:tc>
          <w:tcPr>
            <w:tcW w:w="3590" w:type="pct"/>
          </w:tcPr>
          <w:p w:rsidR="001F0C2A" w:rsidRPr="00FF7624" w:rsidRDefault="001F0C2A" w:rsidP="00C842F9">
            <w:pPr>
              <w:pStyle w:val="ASFKTablenorm"/>
            </w:pPr>
            <w:r w:rsidRPr="00FF7624">
              <w:t>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Второй год</w:t>
            </w:r>
          </w:p>
        </w:tc>
        <w:tc>
          <w:tcPr>
            <w:tcW w:w="3590" w:type="pct"/>
          </w:tcPr>
          <w:p w:rsidR="001F0C2A" w:rsidRPr="00FF7624" w:rsidRDefault="001F0C2A" w:rsidP="00C842F9">
            <w:pPr>
              <w:pStyle w:val="ASFKTablenorm"/>
            </w:pPr>
            <w:r w:rsidRPr="00FF7624">
              <w:t>Второй год.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 представлена на рисунке </w:t>
      </w:r>
      <w:r w:rsidRPr="00FF7624">
        <w:fldChar w:fldCharType="begin"/>
      </w:r>
      <w:r w:rsidRPr="00FF7624">
        <w:instrText xml:space="preserve"> REF _Ref518926319 \h </w:instrText>
      </w:r>
      <w:r w:rsidR="00FF7624">
        <w:instrText xml:space="preserve"> \* MERGEFORMAT </w:instrText>
      </w:r>
      <w:r w:rsidRPr="00FF7624">
        <w:fldChar w:fldCharType="separate"/>
      </w:r>
      <w:r w:rsidR="00607514">
        <w:rPr>
          <w:noProof/>
        </w:rPr>
        <w:t>209</w:t>
      </w:r>
      <w:r w:rsidRPr="00FF7624">
        <w:fldChar w:fldCharType="end"/>
      </w:r>
      <w:r w:rsidRPr="00FF7624">
        <w:t>.</w:t>
      </w:r>
    </w:p>
    <w:p w:rsidR="001F0C2A" w:rsidRPr="00FF7624" w:rsidRDefault="00B76DB5" w:rsidP="001F0C2A">
      <w:pPr>
        <w:pStyle w:val="ASFKFigure"/>
      </w:pPr>
      <w:r w:rsidRPr="00FF7624">
        <w:rPr>
          <w:noProof/>
        </w:rPr>
        <w:lastRenderedPageBreak/>
        <w:drawing>
          <wp:inline distT="0" distB="0" distL="0" distR="0">
            <wp:extent cx="6124575" cy="1493799"/>
            <wp:effectExtent l="0" t="0" r="0" b="0"/>
            <wp:docPr id="275" name="Рисунок 2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132116" cy="1495638"/>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73" w:name="_Ref518926319"/>
      <w:bookmarkStart w:id="1374" w:name="_Toc126839377"/>
      <w:r w:rsidR="00607514">
        <w:rPr>
          <w:noProof/>
        </w:rPr>
        <w:t>209</w:t>
      </w:r>
      <w:bookmarkEnd w:id="1373"/>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bookmarkEnd w:id="1374"/>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 приведен в таблице </w:t>
      </w:r>
      <w:r w:rsidRPr="00FF7624">
        <w:fldChar w:fldCharType="begin"/>
      </w:r>
      <w:r w:rsidRPr="00FF7624">
        <w:instrText xml:space="preserve"> REF _Ref518926555 \h </w:instrText>
      </w:r>
      <w:r w:rsidR="00FF7624">
        <w:instrText xml:space="preserve"> \* MERGEFORMAT </w:instrText>
      </w:r>
      <w:r w:rsidRPr="00FF7624">
        <w:fldChar w:fldCharType="separate"/>
      </w:r>
      <w:r w:rsidR="00607514">
        <w:rPr>
          <w:noProof/>
        </w:rPr>
        <w:t>139</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75" w:name="_Ref518926555"/>
      <w:bookmarkStart w:id="1376" w:name="_Toc126838492"/>
      <w:r w:rsidR="00607514">
        <w:rPr>
          <w:noProof/>
        </w:rPr>
        <w:t>139</w:t>
      </w:r>
      <w:bookmarkEnd w:id="1375"/>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bookmarkEnd w:id="1376"/>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цели (аналитический код)</w:t>
            </w:r>
          </w:p>
        </w:tc>
        <w:tc>
          <w:tcPr>
            <w:tcW w:w="3590" w:type="pct"/>
          </w:tcPr>
          <w:p w:rsidR="001F0C2A" w:rsidRPr="00FF7624" w:rsidRDefault="001F0C2A" w:rsidP="00C842F9">
            <w:pPr>
              <w:pStyle w:val="ASFKTablenorm"/>
            </w:pPr>
            <w:r w:rsidRPr="00FF7624">
              <w:t>Код цели (аналитический код).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тек. год</w:t>
            </w:r>
          </w:p>
        </w:tc>
        <w:tc>
          <w:tcPr>
            <w:tcW w:w="3590" w:type="pct"/>
          </w:tcPr>
          <w:p w:rsidR="001F0C2A" w:rsidRPr="00FF7624" w:rsidRDefault="001F0C2A" w:rsidP="00C842F9">
            <w:pPr>
              <w:pStyle w:val="ASFKTablenorm"/>
            </w:pPr>
            <w:r w:rsidRPr="00FF7624">
              <w:t>Бюджетные обязательства тек.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первый год</w:t>
            </w:r>
          </w:p>
        </w:tc>
        <w:tc>
          <w:tcPr>
            <w:tcW w:w="3590" w:type="pct"/>
          </w:tcPr>
          <w:p w:rsidR="001F0C2A" w:rsidRPr="00FF7624" w:rsidRDefault="001F0C2A" w:rsidP="00C842F9">
            <w:pPr>
              <w:pStyle w:val="ASFKTablenorm"/>
            </w:pPr>
            <w:r w:rsidRPr="00FF7624">
              <w:t>Бюджетные обязательства первый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второй год</w:t>
            </w:r>
          </w:p>
        </w:tc>
        <w:tc>
          <w:tcPr>
            <w:tcW w:w="3590" w:type="pct"/>
          </w:tcPr>
          <w:p w:rsidR="001F0C2A" w:rsidRPr="00FF7624" w:rsidRDefault="001F0C2A" w:rsidP="00C842F9">
            <w:pPr>
              <w:pStyle w:val="ASFKTablenorm"/>
            </w:pPr>
            <w:r w:rsidRPr="00FF7624">
              <w:t>Бюджетные обязательства второй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 на текущий финансовый год</w:t>
            </w:r>
          </w:p>
        </w:tc>
        <w:tc>
          <w:tcPr>
            <w:tcW w:w="3590" w:type="pct"/>
          </w:tcPr>
          <w:p w:rsidR="001F0C2A" w:rsidRPr="00FF7624" w:rsidRDefault="001F0C2A" w:rsidP="00C842F9">
            <w:pPr>
              <w:pStyle w:val="ASFKTablenorm"/>
            </w:pPr>
            <w:r w:rsidRPr="00FF7624">
              <w:t>Денежные обязательства на текущий финансовый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Поступлении всего</w:t>
            </w:r>
          </w:p>
        </w:tc>
        <w:tc>
          <w:tcPr>
            <w:tcW w:w="3590" w:type="pct"/>
          </w:tcPr>
          <w:p w:rsidR="001F0C2A" w:rsidRPr="00FF7624" w:rsidRDefault="001F0C2A" w:rsidP="00C842F9">
            <w:pPr>
              <w:pStyle w:val="ASFKTablenorm"/>
            </w:pPr>
            <w:r w:rsidRPr="00FF7624">
              <w:t>Поступлении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 в т.ч. с банк счета ПБС</w:t>
            </w:r>
          </w:p>
        </w:tc>
        <w:tc>
          <w:tcPr>
            <w:tcW w:w="3590" w:type="pct"/>
          </w:tcPr>
          <w:p w:rsidR="001F0C2A" w:rsidRPr="00FF7624" w:rsidRDefault="001F0C2A" w:rsidP="00C842F9">
            <w:pPr>
              <w:pStyle w:val="ASFKTablenorm"/>
            </w:pPr>
            <w:r w:rsidRPr="00FF7624">
              <w:t>Поступления в т.ч. с банк счета ПБС.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Выплаты всего</w:t>
            </w:r>
          </w:p>
        </w:tc>
        <w:tc>
          <w:tcPr>
            <w:tcW w:w="3590" w:type="pct"/>
          </w:tcPr>
          <w:p w:rsidR="001F0C2A" w:rsidRPr="00FF7624" w:rsidRDefault="001F0C2A" w:rsidP="00C842F9">
            <w:pPr>
              <w:pStyle w:val="ASFKTablenorm"/>
            </w:pPr>
            <w:r w:rsidRPr="00FF7624">
              <w:t>Выплаты всего.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Выплаты в т.ч. на банк счет ПБС</w:t>
            </w:r>
          </w:p>
        </w:tc>
        <w:tc>
          <w:tcPr>
            <w:tcW w:w="3590" w:type="pct"/>
          </w:tcPr>
          <w:p w:rsidR="001F0C2A" w:rsidRPr="00FF7624" w:rsidRDefault="001F0C2A" w:rsidP="00C842F9">
            <w:pPr>
              <w:pStyle w:val="ASFKTablenorm"/>
            </w:pPr>
            <w:r w:rsidRPr="00FF7624">
              <w:t>Выплаты в т.ч. на банк счет ПБС.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Итого выплат (за исключением переч. на банк. счет)</w:t>
            </w:r>
          </w:p>
        </w:tc>
        <w:tc>
          <w:tcPr>
            <w:tcW w:w="3590" w:type="pct"/>
          </w:tcPr>
          <w:p w:rsidR="001F0C2A" w:rsidRPr="00FF7624" w:rsidRDefault="001F0C2A" w:rsidP="00C842F9">
            <w:pPr>
              <w:pStyle w:val="ASFKTablenorm"/>
            </w:pPr>
            <w:r w:rsidRPr="00FF7624">
              <w:t>Итого выплат (за исключением переч. на банк. счет).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 выплат перечислено на банк. счет</w:t>
            </w:r>
          </w:p>
        </w:tc>
        <w:tc>
          <w:tcPr>
            <w:tcW w:w="3590" w:type="pct"/>
          </w:tcPr>
          <w:p w:rsidR="001F0C2A" w:rsidRPr="00FF7624" w:rsidRDefault="001F0C2A" w:rsidP="00C842F9">
            <w:pPr>
              <w:pStyle w:val="ASFKTablenorm"/>
            </w:pPr>
            <w:r w:rsidRPr="00FF7624">
              <w:t>Итого выплат перечислено на банк. счет.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Итого выплат с учетом перечислений на банк счет</w:t>
            </w:r>
          </w:p>
        </w:tc>
        <w:tc>
          <w:tcPr>
            <w:tcW w:w="3590" w:type="pct"/>
          </w:tcPr>
          <w:p w:rsidR="001F0C2A" w:rsidRPr="00FF7624" w:rsidRDefault="001F0C2A" w:rsidP="00C842F9">
            <w:pPr>
              <w:pStyle w:val="ASFKTablenorm"/>
            </w:pPr>
            <w:r w:rsidRPr="00FF7624">
              <w:t>Итого выплат с учетом перечислений на банк счет.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lastRenderedPageBreak/>
              <w:t>Неисполненные БО</w:t>
            </w:r>
          </w:p>
        </w:tc>
        <w:tc>
          <w:tcPr>
            <w:tcW w:w="3590" w:type="pct"/>
          </w:tcPr>
          <w:p w:rsidR="001F0C2A" w:rsidRPr="00FF7624" w:rsidRDefault="001F0C2A" w:rsidP="00C842F9">
            <w:pPr>
              <w:pStyle w:val="ASFKTablenorm"/>
            </w:pPr>
            <w:r w:rsidRPr="00FF7624">
              <w:t>Неисполненные 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денежные обязательства</w:t>
            </w:r>
          </w:p>
        </w:tc>
        <w:tc>
          <w:tcPr>
            <w:tcW w:w="3590" w:type="pct"/>
          </w:tcPr>
          <w:p w:rsidR="001F0C2A" w:rsidRPr="00FF7624" w:rsidRDefault="001F0C2A" w:rsidP="00C842F9">
            <w:pPr>
              <w:pStyle w:val="ASFKTablenorm"/>
            </w:pPr>
            <w:r w:rsidRPr="00FF7624">
              <w:t>Неисполненные денежные обязательства.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тек. год</w:t>
            </w:r>
          </w:p>
        </w:tc>
        <w:tc>
          <w:tcPr>
            <w:tcW w:w="3590" w:type="pct"/>
          </w:tcPr>
          <w:p w:rsidR="001F0C2A" w:rsidRPr="00FF7624" w:rsidRDefault="001F0C2A" w:rsidP="00C842F9">
            <w:pPr>
              <w:pStyle w:val="ASFKTablenorm"/>
            </w:pPr>
            <w:r w:rsidRPr="00FF7624">
              <w:t>Бюджетные обязательства тек.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первый год</w:t>
            </w:r>
          </w:p>
        </w:tc>
        <w:tc>
          <w:tcPr>
            <w:tcW w:w="3590" w:type="pct"/>
          </w:tcPr>
          <w:p w:rsidR="001F0C2A" w:rsidRPr="00FF7624" w:rsidRDefault="001F0C2A" w:rsidP="00C842F9">
            <w:pPr>
              <w:pStyle w:val="ASFKTablenorm"/>
            </w:pPr>
            <w:r w:rsidRPr="00FF7624">
              <w:t>Бюджетные обязательства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второй год</w:t>
            </w:r>
          </w:p>
        </w:tc>
        <w:tc>
          <w:tcPr>
            <w:tcW w:w="3590" w:type="pct"/>
          </w:tcPr>
          <w:p w:rsidR="001F0C2A" w:rsidRPr="00FF7624" w:rsidRDefault="001F0C2A" w:rsidP="00C842F9">
            <w:pPr>
              <w:pStyle w:val="ASFKTablenorm"/>
            </w:pPr>
            <w:r w:rsidRPr="00FF7624">
              <w:t>Бюджетные обязательства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 на год</w:t>
            </w:r>
          </w:p>
        </w:tc>
        <w:tc>
          <w:tcPr>
            <w:tcW w:w="3590" w:type="pct"/>
          </w:tcPr>
          <w:p w:rsidR="001F0C2A" w:rsidRPr="00FF7624" w:rsidRDefault="001F0C2A" w:rsidP="00C842F9">
            <w:pPr>
              <w:pStyle w:val="ASFKTablenorm"/>
            </w:pPr>
            <w:r w:rsidRPr="00FF7624">
              <w:t>Денежные обязательства на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Выплаты</w:t>
            </w:r>
          </w:p>
        </w:tc>
        <w:tc>
          <w:tcPr>
            <w:tcW w:w="3590" w:type="pct"/>
          </w:tcPr>
          <w:p w:rsidR="001F0C2A" w:rsidRPr="00FF7624" w:rsidRDefault="001F0C2A" w:rsidP="00C842F9">
            <w:pPr>
              <w:pStyle w:val="ASFKTablenorm"/>
            </w:pPr>
            <w:r w:rsidRPr="00FF7624">
              <w:t>Выплаты.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 касс. Выплат (гр.8-гр.7)</w:t>
            </w:r>
          </w:p>
        </w:tc>
        <w:tc>
          <w:tcPr>
            <w:tcW w:w="3590" w:type="pct"/>
          </w:tcPr>
          <w:p w:rsidR="001F0C2A" w:rsidRPr="00FF7624" w:rsidRDefault="001F0C2A" w:rsidP="00C842F9">
            <w:pPr>
              <w:pStyle w:val="ASFKTablenorm"/>
            </w:pPr>
            <w:r w:rsidRPr="00FF7624">
              <w:t>Итого касс. Выплат (гр.8-гр.7).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денежные обязательства</w:t>
            </w:r>
          </w:p>
        </w:tc>
        <w:tc>
          <w:tcPr>
            <w:tcW w:w="3590" w:type="pct"/>
          </w:tcPr>
          <w:p w:rsidR="001F0C2A" w:rsidRPr="00FF7624" w:rsidRDefault="001F0C2A" w:rsidP="00C842F9">
            <w:pPr>
              <w:pStyle w:val="ASFKTablenorm"/>
            </w:pPr>
            <w:r w:rsidRPr="00FF7624">
              <w:t>Неисполненные денежные обязательства.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БО</w:t>
            </w:r>
          </w:p>
        </w:tc>
        <w:tc>
          <w:tcPr>
            <w:tcW w:w="3590" w:type="pct"/>
          </w:tcPr>
          <w:p w:rsidR="001F0C2A" w:rsidRPr="00FF7624" w:rsidRDefault="001F0C2A" w:rsidP="00C842F9">
            <w:pPr>
              <w:pStyle w:val="ASFKTablenorm"/>
            </w:pPr>
            <w:r w:rsidRPr="00FF7624">
              <w:t>Неисполненные БО.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 представлена на рисунке </w:t>
      </w:r>
      <w:r w:rsidRPr="00FF7624">
        <w:fldChar w:fldCharType="begin"/>
      </w:r>
      <w:r w:rsidRPr="00FF7624">
        <w:instrText xml:space="preserve"> REF _Ref518926339 \h </w:instrText>
      </w:r>
      <w:r w:rsidR="00FF7624">
        <w:instrText xml:space="preserve"> \* MERGEFORMAT </w:instrText>
      </w:r>
      <w:r w:rsidRPr="00FF7624">
        <w:fldChar w:fldCharType="separate"/>
      </w:r>
      <w:r w:rsidR="00607514">
        <w:rPr>
          <w:noProof/>
        </w:rPr>
        <w:t>210</w:t>
      </w:r>
      <w:r w:rsidRPr="00FF7624">
        <w:fldChar w:fldCharType="end"/>
      </w:r>
      <w:r w:rsidRPr="00FF7624">
        <w:t>.</w:t>
      </w:r>
    </w:p>
    <w:p w:rsidR="001F0C2A" w:rsidRPr="00FF7624" w:rsidRDefault="00B575B1" w:rsidP="001F0C2A">
      <w:pPr>
        <w:pStyle w:val="ASFKFigure"/>
      </w:pPr>
      <w:r w:rsidRPr="00FF7624">
        <w:rPr>
          <w:noProof/>
        </w:rPr>
        <w:drawing>
          <wp:inline distT="0" distB="0" distL="0" distR="0">
            <wp:extent cx="6120130" cy="2298151"/>
            <wp:effectExtent l="0" t="0" r="0" b="6985"/>
            <wp:docPr id="362" name="Рисунок 362" descr="D:\Скриншоты\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криншоты\3\2.2.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0130" cy="2298151"/>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77" w:name="_Ref518926339"/>
      <w:bookmarkStart w:id="1378" w:name="_Toc126839378"/>
      <w:r w:rsidR="00607514">
        <w:rPr>
          <w:noProof/>
        </w:rPr>
        <w:t>210</w:t>
      </w:r>
      <w:bookmarkEnd w:id="1377"/>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bookmarkEnd w:id="1378"/>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2.2. Операции с </w:t>
      </w:r>
      <w:r w:rsidRPr="00FF7624">
        <w:lastRenderedPageBreak/>
        <w:t>бюджетными средствами по объектам, включенным в федеральную адресную инвестиционную программу (мероприятия по информатизации)» приведен в таблице </w:t>
      </w:r>
      <w:r w:rsidRPr="00FF7624">
        <w:fldChar w:fldCharType="begin"/>
      </w:r>
      <w:r w:rsidRPr="00FF7624">
        <w:instrText xml:space="preserve"> REF _Ref518926533 \h </w:instrText>
      </w:r>
      <w:r w:rsidR="00FF7624">
        <w:instrText xml:space="preserve"> \* MERGEFORMAT </w:instrText>
      </w:r>
      <w:r w:rsidRPr="00FF7624">
        <w:fldChar w:fldCharType="separate"/>
      </w:r>
      <w:r w:rsidR="00607514">
        <w:rPr>
          <w:noProof/>
        </w:rPr>
        <w:t>140</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79" w:name="_Ref518926533"/>
      <w:bookmarkStart w:id="1380" w:name="_Toc126838493"/>
      <w:r w:rsidR="00607514">
        <w:rPr>
          <w:noProof/>
        </w:rPr>
        <w:t>140</w:t>
      </w:r>
      <w:bookmarkEnd w:id="1379"/>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bookmarkEnd w:id="1380"/>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B575B1">
            <w:pPr>
              <w:pStyle w:val="ASFKTablenorm"/>
            </w:pPr>
            <w:r w:rsidRPr="00FF7624">
              <w:t xml:space="preserve">Код объекта </w:t>
            </w:r>
            <w:r w:rsidR="00B575B1" w:rsidRPr="00FF7624">
              <w:t>капитальных вложений</w:t>
            </w:r>
            <w:r w:rsidRPr="00FF7624">
              <w:t xml:space="preserve"> (КМИ)</w:t>
            </w:r>
          </w:p>
        </w:tc>
        <w:tc>
          <w:tcPr>
            <w:tcW w:w="3590" w:type="pct"/>
          </w:tcPr>
          <w:p w:rsidR="001F0C2A" w:rsidRPr="00FF7624" w:rsidRDefault="001F0C2A" w:rsidP="00B575B1">
            <w:pPr>
              <w:pStyle w:val="ASFKTablenorm"/>
            </w:pPr>
            <w:r w:rsidRPr="00FF7624">
              <w:t xml:space="preserve">Код объекта </w:t>
            </w:r>
            <w:r w:rsidR="00B575B1" w:rsidRPr="00FF7624">
              <w:t>капитальных вложений</w:t>
            </w:r>
            <w:r w:rsidRPr="00FF7624">
              <w:t xml:space="preserve"> (КМИ).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цели (аналитический код)</w:t>
            </w:r>
          </w:p>
        </w:tc>
        <w:tc>
          <w:tcPr>
            <w:tcW w:w="3590" w:type="pct"/>
          </w:tcPr>
          <w:p w:rsidR="001F0C2A" w:rsidRPr="00FF7624" w:rsidRDefault="001F0C2A" w:rsidP="00C842F9">
            <w:pPr>
              <w:pStyle w:val="ASFKTablenorm"/>
            </w:pPr>
            <w:r w:rsidRPr="00FF7624">
              <w:t>Код цели (аналитический код).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тек. код</w:t>
            </w:r>
          </w:p>
        </w:tc>
        <w:tc>
          <w:tcPr>
            <w:tcW w:w="3590" w:type="pct"/>
          </w:tcPr>
          <w:p w:rsidR="001F0C2A" w:rsidRPr="00FF7624" w:rsidRDefault="001F0C2A" w:rsidP="00C842F9">
            <w:pPr>
              <w:pStyle w:val="ASFKTablenorm"/>
            </w:pPr>
            <w:r w:rsidRPr="00FF7624">
              <w:t>Бюджетные обязательства тек. код.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первый год</w:t>
            </w:r>
          </w:p>
        </w:tc>
        <w:tc>
          <w:tcPr>
            <w:tcW w:w="3590" w:type="pct"/>
          </w:tcPr>
          <w:p w:rsidR="001F0C2A" w:rsidRPr="00FF7624" w:rsidRDefault="001F0C2A" w:rsidP="00C842F9">
            <w:pPr>
              <w:pStyle w:val="ASFKTablenorm"/>
            </w:pPr>
            <w:r w:rsidRPr="00FF7624">
              <w:t>Бюджетные обязательства первый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второй год</w:t>
            </w:r>
          </w:p>
        </w:tc>
        <w:tc>
          <w:tcPr>
            <w:tcW w:w="3590" w:type="pct"/>
          </w:tcPr>
          <w:p w:rsidR="001F0C2A" w:rsidRPr="00FF7624" w:rsidRDefault="001F0C2A" w:rsidP="00C842F9">
            <w:pPr>
              <w:pStyle w:val="ASFKTablenorm"/>
            </w:pPr>
            <w:r w:rsidRPr="00FF7624">
              <w:t>Бюджетные обязательства второй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 на год</w:t>
            </w:r>
          </w:p>
        </w:tc>
        <w:tc>
          <w:tcPr>
            <w:tcW w:w="3590" w:type="pct"/>
          </w:tcPr>
          <w:p w:rsidR="001F0C2A" w:rsidRPr="00FF7624" w:rsidRDefault="001F0C2A" w:rsidP="00C842F9">
            <w:pPr>
              <w:pStyle w:val="ASFKTablenorm"/>
            </w:pPr>
            <w:r w:rsidRPr="00FF7624">
              <w:t>Денежные обязательства на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Выплаты</w:t>
            </w:r>
          </w:p>
        </w:tc>
        <w:tc>
          <w:tcPr>
            <w:tcW w:w="3590" w:type="pct"/>
          </w:tcPr>
          <w:p w:rsidR="001F0C2A" w:rsidRPr="00FF7624" w:rsidRDefault="001F0C2A" w:rsidP="00C842F9">
            <w:pPr>
              <w:pStyle w:val="ASFKTablenorm"/>
            </w:pPr>
            <w:r w:rsidRPr="00FF7624">
              <w:t>Выплаты.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 касс. Выплат (гр.8-гр.7)</w:t>
            </w:r>
          </w:p>
        </w:tc>
        <w:tc>
          <w:tcPr>
            <w:tcW w:w="3590" w:type="pct"/>
          </w:tcPr>
          <w:p w:rsidR="001F0C2A" w:rsidRPr="00FF7624" w:rsidRDefault="001F0C2A" w:rsidP="00C842F9">
            <w:pPr>
              <w:pStyle w:val="ASFKTablenorm"/>
            </w:pPr>
            <w:r w:rsidRPr="00FF7624">
              <w:t>Итого касс. Выплат (гр.8-гр.7).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БО (гр.4-гр.9)</w:t>
            </w:r>
          </w:p>
        </w:tc>
        <w:tc>
          <w:tcPr>
            <w:tcW w:w="3590" w:type="pct"/>
          </w:tcPr>
          <w:p w:rsidR="001F0C2A" w:rsidRPr="00FF7624" w:rsidRDefault="001F0C2A" w:rsidP="00C842F9">
            <w:pPr>
              <w:pStyle w:val="ASFKTablenorm"/>
            </w:pPr>
            <w:r w:rsidRPr="00FF7624">
              <w:t>Неисполненные БО (гр.4-гр.9).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денежные обязательства</w:t>
            </w:r>
          </w:p>
        </w:tc>
        <w:tc>
          <w:tcPr>
            <w:tcW w:w="3590" w:type="pct"/>
          </w:tcPr>
          <w:p w:rsidR="001F0C2A" w:rsidRPr="00FF7624" w:rsidRDefault="001F0C2A" w:rsidP="00C842F9">
            <w:pPr>
              <w:pStyle w:val="ASFKTablenorm"/>
            </w:pPr>
            <w:r w:rsidRPr="00FF7624">
              <w:t>Неисполненные денежные обязательства.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Примечание</w:t>
            </w:r>
          </w:p>
        </w:tc>
        <w:tc>
          <w:tcPr>
            <w:tcW w:w="3590" w:type="pct"/>
          </w:tcPr>
          <w:p w:rsidR="001F0C2A" w:rsidRPr="00FF7624" w:rsidRDefault="001F0C2A" w:rsidP="00C842F9">
            <w:pPr>
              <w:pStyle w:val="ASFKTablenorm"/>
            </w:pPr>
            <w:r w:rsidRPr="00FF7624">
              <w:t>Примечание.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тек. год</w:t>
            </w:r>
          </w:p>
        </w:tc>
        <w:tc>
          <w:tcPr>
            <w:tcW w:w="3590" w:type="pct"/>
          </w:tcPr>
          <w:p w:rsidR="001F0C2A" w:rsidRPr="00FF7624" w:rsidRDefault="001F0C2A" w:rsidP="00C842F9">
            <w:pPr>
              <w:pStyle w:val="ASFKTablenorm"/>
            </w:pPr>
            <w:r w:rsidRPr="00FF7624">
              <w:t>Бюджетные обязательства тек.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первый год</w:t>
            </w:r>
          </w:p>
        </w:tc>
        <w:tc>
          <w:tcPr>
            <w:tcW w:w="3590" w:type="pct"/>
          </w:tcPr>
          <w:p w:rsidR="001F0C2A" w:rsidRPr="00FF7624" w:rsidRDefault="001F0C2A" w:rsidP="00C842F9">
            <w:pPr>
              <w:pStyle w:val="ASFKTablenorm"/>
            </w:pPr>
            <w:r w:rsidRPr="00FF7624">
              <w:t>Бюджетные обязательства первый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 второй год</w:t>
            </w:r>
          </w:p>
        </w:tc>
        <w:tc>
          <w:tcPr>
            <w:tcW w:w="3590" w:type="pct"/>
          </w:tcPr>
          <w:p w:rsidR="001F0C2A" w:rsidRPr="00FF7624" w:rsidRDefault="001F0C2A" w:rsidP="00C842F9">
            <w:pPr>
              <w:pStyle w:val="ASFKTablenorm"/>
            </w:pPr>
            <w:r w:rsidRPr="00FF7624">
              <w:t>Бюджетные обязательства второй год.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 на год</w:t>
            </w:r>
          </w:p>
        </w:tc>
        <w:tc>
          <w:tcPr>
            <w:tcW w:w="3590" w:type="pct"/>
          </w:tcPr>
          <w:p w:rsidR="001F0C2A" w:rsidRPr="00FF7624" w:rsidRDefault="001F0C2A" w:rsidP="00C842F9">
            <w:pPr>
              <w:pStyle w:val="ASFKTablenorm"/>
            </w:pPr>
            <w:r w:rsidRPr="00FF7624">
              <w:t>Денежные обязательства на год.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Выплаты</w:t>
            </w:r>
          </w:p>
        </w:tc>
        <w:tc>
          <w:tcPr>
            <w:tcW w:w="3590" w:type="pct"/>
          </w:tcPr>
          <w:p w:rsidR="001F0C2A" w:rsidRPr="00FF7624" w:rsidRDefault="001F0C2A" w:rsidP="00C842F9">
            <w:pPr>
              <w:pStyle w:val="ASFKTablenorm"/>
            </w:pPr>
            <w:r w:rsidRPr="00FF7624">
              <w:t>Выплаты.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lastRenderedPageBreak/>
              <w:t>Итого касс. Выплат (гр.8-гр.7)</w:t>
            </w:r>
          </w:p>
        </w:tc>
        <w:tc>
          <w:tcPr>
            <w:tcW w:w="3590" w:type="pct"/>
          </w:tcPr>
          <w:p w:rsidR="001F0C2A" w:rsidRPr="00FF7624" w:rsidRDefault="001F0C2A" w:rsidP="00C842F9">
            <w:pPr>
              <w:pStyle w:val="ASFKTablenorm"/>
            </w:pPr>
            <w:r w:rsidRPr="00FF7624">
              <w:t>Итого касс. Выплат (гр.8-гр.7).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денежные обязательства</w:t>
            </w:r>
          </w:p>
        </w:tc>
        <w:tc>
          <w:tcPr>
            <w:tcW w:w="3590" w:type="pct"/>
          </w:tcPr>
          <w:p w:rsidR="001F0C2A" w:rsidRPr="00FF7624" w:rsidRDefault="001F0C2A" w:rsidP="00C842F9">
            <w:pPr>
              <w:pStyle w:val="ASFKTablenorm"/>
            </w:pPr>
            <w:r w:rsidRPr="00FF7624">
              <w:t>Неисполненные денежные обязательства.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БО</w:t>
            </w:r>
          </w:p>
        </w:tc>
        <w:tc>
          <w:tcPr>
            <w:tcW w:w="3590" w:type="pct"/>
          </w:tcPr>
          <w:p w:rsidR="001F0C2A" w:rsidRPr="00FF7624" w:rsidRDefault="001F0C2A" w:rsidP="00C842F9">
            <w:pPr>
              <w:pStyle w:val="ASFKTablenorm"/>
            </w:pPr>
            <w:r w:rsidRPr="00FF7624">
              <w:t>Неисполненные БО.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3.1. Остатки на ЛС за счет ДБФ» представлена на рисунке </w:t>
      </w:r>
      <w:r w:rsidRPr="00FF7624">
        <w:fldChar w:fldCharType="begin"/>
      </w:r>
      <w:r w:rsidRPr="00FF7624">
        <w:instrText xml:space="preserve"> REF _Ref518926353 \h </w:instrText>
      </w:r>
      <w:r w:rsidR="00FF7624">
        <w:instrText xml:space="preserve"> \* MERGEFORMAT </w:instrText>
      </w:r>
      <w:r w:rsidRPr="00FF7624">
        <w:fldChar w:fldCharType="separate"/>
      </w:r>
      <w:r w:rsidR="00607514">
        <w:rPr>
          <w:noProof/>
        </w:rPr>
        <w:t>211</w:t>
      </w:r>
      <w:r w:rsidRPr="00FF7624">
        <w:fldChar w:fldCharType="end"/>
      </w:r>
      <w:r w:rsidRPr="00FF7624">
        <w:t>.</w:t>
      </w:r>
    </w:p>
    <w:p w:rsidR="001F0C2A" w:rsidRPr="00FF7624" w:rsidRDefault="00B76DB5" w:rsidP="001F0C2A">
      <w:pPr>
        <w:pStyle w:val="ASFKFigure"/>
      </w:pPr>
      <w:r w:rsidRPr="00FF7624">
        <w:rPr>
          <w:noProof/>
        </w:rPr>
        <w:drawing>
          <wp:inline distT="0" distB="0" distL="0" distR="0">
            <wp:extent cx="5943600" cy="762000"/>
            <wp:effectExtent l="0" t="0" r="0" b="0"/>
            <wp:docPr id="277" name="Рисунок 2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943600" cy="762000"/>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81" w:name="_Ref518926353"/>
      <w:bookmarkStart w:id="1382" w:name="_Toc126839379"/>
      <w:r w:rsidR="00607514">
        <w:rPr>
          <w:noProof/>
        </w:rPr>
        <w:t>211</w:t>
      </w:r>
      <w:bookmarkEnd w:id="1381"/>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bookmarkEnd w:id="1382"/>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 приведен в таблице </w:t>
      </w:r>
      <w:r w:rsidRPr="00FF7624">
        <w:fldChar w:fldCharType="begin"/>
      </w:r>
      <w:r w:rsidRPr="00FF7624">
        <w:instrText xml:space="preserve"> REF _Ref518926518 \h </w:instrText>
      </w:r>
      <w:r w:rsidR="00FF7624">
        <w:instrText xml:space="preserve"> \* MERGEFORMAT </w:instrText>
      </w:r>
      <w:r w:rsidRPr="00FF7624">
        <w:fldChar w:fldCharType="separate"/>
      </w:r>
      <w:r w:rsidR="00607514">
        <w:rPr>
          <w:noProof/>
        </w:rPr>
        <w:t>141</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83" w:name="_Ref518926518"/>
      <w:bookmarkStart w:id="1384" w:name="_Toc126838494"/>
      <w:r w:rsidR="00607514">
        <w:rPr>
          <w:noProof/>
        </w:rPr>
        <w:t>141</w:t>
      </w:r>
      <w:bookmarkEnd w:id="1383"/>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bookmarkEnd w:id="1384"/>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Остаток на начало года</w:t>
            </w:r>
          </w:p>
        </w:tc>
        <w:tc>
          <w:tcPr>
            <w:tcW w:w="3590" w:type="pct"/>
          </w:tcPr>
          <w:p w:rsidR="001F0C2A" w:rsidRPr="00FF7624" w:rsidRDefault="001F0C2A" w:rsidP="00C842F9">
            <w:pPr>
              <w:pStyle w:val="ASFKTablenorm"/>
            </w:pPr>
            <w:r w:rsidRPr="00FF7624">
              <w:t>Остаток на начало года.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Остаток на отчетную дату</w:t>
            </w:r>
          </w:p>
        </w:tc>
        <w:tc>
          <w:tcPr>
            <w:tcW w:w="3590" w:type="pct"/>
          </w:tcPr>
          <w:p w:rsidR="001F0C2A" w:rsidRPr="00FF7624" w:rsidRDefault="001F0C2A" w:rsidP="00C842F9">
            <w:pPr>
              <w:pStyle w:val="ASFKTablenorm"/>
            </w:pPr>
            <w:r w:rsidRPr="00FF7624">
              <w:t>Остаток на отчетную дату.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представлена на рисунке </w:t>
      </w:r>
      <w:r w:rsidRPr="00FF7624">
        <w:fldChar w:fldCharType="begin"/>
      </w:r>
      <w:r w:rsidRPr="00FF7624">
        <w:instrText xml:space="preserve"> REF _Ref518926367 \h </w:instrText>
      </w:r>
      <w:r w:rsidR="00FF7624">
        <w:instrText xml:space="preserve"> \* MERGEFORMAT </w:instrText>
      </w:r>
      <w:r w:rsidRPr="00FF7624">
        <w:fldChar w:fldCharType="separate"/>
      </w:r>
      <w:r w:rsidR="00607514">
        <w:rPr>
          <w:noProof/>
        </w:rPr>
        <w:t>212</w:t>
      </w:r>
      <w:r w:rsidRPr="00FF7624">
        <w:fldChar w:fldCharType="end"/>
      </w:r>
      <w:r w:rsidRPr="00FF7624">
        <w:t>.</w:t>
      </w:r>
    </w:p>
    <w:p w:rsidR="001F0C2A" w:rsidRPr="00FF7624" w:rsidRDefault="00B76DB5" w:rsidP="001F0C2A">
      <w:pPr>
        <w:pStyle w:val="ASFKFigure"/>
      </w:pPr>
      <w:r w:rsidRPr="00FF7624">
        <w:rPr>
          <w:noProof/>
        </w:rPr>
        <w:lastRenderedPageBreak/>
        <w:drawing>
          <wp:inline distT="0" distB="0" distL="0" distR="0">
            <wp:extent cx="6019800" cy="2819400"/>
            <wp:effectExtent l="0" t="0" r="0" b="0"/>
            <wp:docPr id="278" name="Рисунок 2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019800" cy="2819400"/>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85" w:name="_Ref518926367"/>
      <w:bookmarkStart w:id="1386" w:name="_Toc126839380"/>
      <w:r w:rsidR="00607514">
        <w:rPr>
          <w:noProof/>
        </w:rPr>
        <w:t>212</w:t>
      </w:r>
      <w:bookmarkEnd w:id="1385"/>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bookmarkEnd w:id="1386"/>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приведен в таблице </w:t>
      </w:r>
      <w:r w:rsidRPr="00FF7624">
        <w:fldChar w:fldCharType="begin"/>
      </w:r>
      <w:r w:rsidRPr="00FF7624">
        <w:instrText xml:space="preserve"> REF _Ref518926501 \h </w:instrText>
      </w:r>
      <w:r w:rsidR="00FF7624">
        <w:instrText xml:space="preserve"> \* MERGEFORMAT </w:instrText>
      </w:r>
      <w:r w:rsidRPr="00FF7624">
        <w:fldChar w:fldCharType="separate"/>
      </w:r>
      <w:r w:rsidR="00607514">
        <w:rPr>
          <w:noProof/>
        </w:rPr>
        <w:t>142</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87" w:name="_Ref518926501"/>
      <w:bookmarkStart w:id="1388" w:name="_Toc126838495"/>
      <w:r w:rsidR="00607514">
        <w:rPr>
          <w:noProof/>
        </w:rPr>
        <w:t>142</w:t>
      </w:r>
      <w:bookmarkEnd w:id="1387"/>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bookmarkEnd w:id="1388"/>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w:t>
            </w:r>
          </w:p>
        </w:tc>
        <w:tc>
          <w:tcPr>
            <w:tcW w:w="3590" w:type="pct"/>
          </w:tcPr>
          <w:p w:rsidR="001F0C2A" w:rsidRPr="00FF7624" w:rsidRDefault="001F0C2A" w:rsidP="00C842F9">
            <w:pPr>
              <w:pStyle w:val="ASFKTablenorm"/>
            </w:pPr>
            <w:r w:rsidRPr="00FF7624">
              <w:t>ЛБО.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ПОФР</w:t>
            </w:r>
          </w:p>
        </w:tc>
        <w:tc>
          <w:tcPr>
            <w:tcW w:w="3590" w:type="pct"/>
          </w:tcPr>
          <w:p w:rsidR="001F0C2A" w:rsidRPr="00FF7624" w:rsidRDefault="001F0C2A" w:rsidP="00C842F9">
            <w:pPr>
              <w:pStyle w:val="ASFKTablenorm"/>
            </w:pPr>
            <w:r w:rsidRPr="00FF7624">
              <w:t>ПОФР.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Бюджетные обязательства</w:t>
            </w:r>
          </w:p>
        </w:tc>
        <w:tc>
          <w:tcPr>
            <w:tcW w:w="3590" w:type="pct"/>
          </w:tcPr>
          <w:p w:rsidR="001F0C2A" w:rsidRPr="00FF7624" w:rsidRDefault="001F0C2A" w:rsidP="00C842F9">
            <w:pPr>
              <w:pStyle w:val="ASFKTablenorm"/>
            </w:pPr>
            <w:r w:rsidRPr="00FF7624">
              <w:t>Бюджетные обязательства.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w:t>
            </w:r>
          </w:p>
        </w:tc>
        <w:tc>
          <w:tcPr>
            <w:tcW w:w="3590" w:type="pct"/>
          </w:tcPr>
          <w:p w:rsidR="001F0C2A" w:rsidRPr="00FF7624" w:rsidRDefault="001F0C2A" w:rsidP="00C842F9">
            <w:pPr>
              <w:pStyle w:val="ASFKTablenorm"/>
            </w:pPr>
            <w:r w:rsidRPr="00FF7624">
              <w:t>Денежные обязательства.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Выплаты</w:t>
            </w:r>
          </w:p>
        </w:tc>
        <w:tc>
          <w:tcPr>
            <w:tcW w:w="3590" w:type="pct"/>
          </w:tcPr>
          <w:p w:rsidR="001F0C2A" w:rsidRPr="00FF7624" w:rsidRDefault="001F0C2A" w:rsidP="00C842F9">
            <w:pPr>
              <w:pStyle w:val="ASFKTablenorm"/>
            </w:pPr>
            <w:r w:rsidRPr="00FF7624">
              <w:t>Выплаты.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w:t>
            </w:r>
          </w:p>
        </w:tc>
        <w:tc>
          <w:tcPr>
            <w:tcW w:w="3590" w:type="pct"/>
          </w:tcPr>
          <w:p w:rsidR="001F0C2A" w:rsidRPr="00FF7624" w:rsidRDefault="001F0C2A" w:rsidP="00C842F9">
            <w:pPr>
              <w:pStyle w:val="ASFKTablenorm"/>
            </w:pPr>
            <w:r w:rsidRPr="00FF7624">
              <w:t>Итого.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ЛБО</w:t>
            </w:r>
          </w:p>
        </w:tc>
        <w:tc>
          <w:tcPr>
            <w:tcW w:w="3590" w:type="pct"/>
          </w:tcPr>
          <w:p w:rsidR="001F0C2A" w:rsidRPr="00FF7624" w:rsidRDefault="001F0C2A" w:rsidP="00C842F9">
            <w:pPr>
              <w:pStyle w:val="ASFKTablenorm"/>
            </w:pPr>
            <w:r w:rsidRPr="00FF7624">
              <w:t>ЛБО.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ПОФР</w:t>
            </w:r>
          </w:p>
        </w:tc>
        <w:tc>
          <w:tcPr>
            <w:tcW w:w="3590" w:type="pct"/>
          </w:tcPr>
          <w:p w:rsidR="001F0C2A" w:rsidRPr="00FF7624" w:rsidRDefault="001F0C2A" w:rsidP="00C842F9">
            <w:pPr>
              <w:pStyle w:val="ASFKTablenorm"/>
            </w:pPr>
            <w:r w:rsidRPr="00FF7624">
              <w:t>ПОФР.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330F82" w:rsidP="00C842F9">
            <w:pPr>
              <w:pStyle w:val="ASFKTablenorm"/>
            </w:pPr>
            <w:r w:rsidRPr="00FF7624">
              <w:t>Бюджетны</w:t>
            </w:r>
            <w:r w:rsidR="001F0C2A" w:rsidRPr="00FF7624">
              <w:t>е обязательства</w:t>
            </w:r>
          </w:p>
        </w:tc>
        <w:tc>
          <w:tcPr>
            <w:tcW w:w="3590" w:type="pct"/>
          </w:tcPr>
          <w:p w:rsidR="001F0C2A" w:rsidRPr="00FF7624" w:rsidRDefault="001F0C2A" w:rsidP="00330F82">
            <w:pPr>
              <w:pStyle w:val="ASFKTablenorm"/>
            </w:pPr>
            <w:r w:rsidRPr="00FF7624">
              <w:t>Бюджетные обязательства.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Денежные обязательства</w:t>
            </w:r>
          </w:p>
        </w:tc>
        <w:tc>
          <w:tcPr>
            <w:tcW w:w="3590" w:type="pct"/>
          </w:tcPr>
          <w:p w:rsidR="001F0C2A" w:rsidRPr="00FF7624" w:rsidRDefault="001F0C2A" w:rsidP="00C842F9">
            <w:pPr>
              <w:pStyle w:val="ASFKTablenorm"/>
            </w:pPr>
            <w:r w:rsidRPr="00FF7624">
              <w:t>Денежные обязательства.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Выплаты</w:t>
            </w:r>
          </w:p>
        </w:tc>
        <w:tc>
          <w:tcPr>
            <w:tcW w:w="3590" w:type="pct"/>
          </w:tcPr>
          <w:p w:rsidR="001F0C2A" w:rsidRPr="00FF7624" w:rsidRDefault="001F0C2A" w:rsidP="00C842F9">
            <w:pPr>
              <w:pStyle w:val="ASFKTablenorm"/>
            </w:pPr>
            <w:r w:rsidRPr="00FF7624">
              <w:t>Выплаты.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w:t>
            </w:r>
          </w:p>
        </w:tc>
        <w:tc>
          <w:tcPr>
            <w:tcW w:w="3590" w:type="pct"/>
          </w:tcPr>
          <w:p w:rsidR="001F0C2A" w:rsidRPr="00FF7624" w:rsidRDefault="001F0C2A" w:rsidP="00C842F9">
            <w:pPr>
              <w:pStyle w:val="ASFKTablenorm"/>
            </w:pPr>
            <w:r w:rsidRPr="00FF7624">
              <w:t>Итого. Импорт из OEBS.</w:t>
            </w:r>
          </w:p>
        </w:tc>
      </w:tr>
    </w:tbl>
    <w:p w:rsidR="001F0C2A" w:rsidRPr="00FF7624" w:rsidRDefault="001F0C2A" w:rsidP="001F0C2A">
      <w:pPr>
        <w:pStyle w:val="ASFKNormal"/>
      </w:pPr>
      <w:r w:rsidRPr="00FF7624">
        <w:lastRenderedPageBreak/>
        <w:t>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представлена на рисунке </w:t>
      </w:r>
      <w:r w:rsidRPr="00FF7624">
        <w:fldChar w:fldCharType="begin"/>
      </w:r>
      <w:r w:rsidRPr="00FF7624">
        <w:instrText xml:space="preserve"> REF _Ref518926387 \h </w:instrText>
      </w:r>
      <w:r w:rsidR="00FF7624">
        <w:instrText xml:space="preserve"> \* MERGEFORMAT </w:instrText>
      </w:r>
      <w:r w:rsidRPr="00FF7624">
        <w:fldChar w:fldCharType="separate"/>
      </w:r>
      <w:r w:rsidR="00607514">
        <w:rPr>
          <w:noProof/>
        </w:rPr>
        <w:t>213</w:t>
      </w:r>
      <w:r w:rsidRPr="00FF7624">
        <w:fldChar w:fldCharType="end"/>
      </w:r>
      <w:r w:rsidRPr="00FF7624">
        <w:t>.</w:t>
      </w:r>
    </w:p>
    <w:p w:rsidR="001F0C2A" w:rsidRPr="00FF7624" w:rsidRDefault="00B76DB5" w:rsidP="001F0C2A">
      <w:pPr>
        <w:pStyle w:val="ASFKFigure"/>
      </w:pPr>
      <w:r w:rsidRPr="00FF7624">
        <w:rPr>
          <w:noProof/>
        </w:rPr>
        <w:drawing>
          <wp:inline distT="0" distB="0" distL="0" distR="0">
            <wp:extent cx="5867400" cy="2743200"/>
            <wp:effectExtent l="0" t="0" r="0" b="0"/>
            <wp:docPr id="279" name="Рисунок 27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867400" cy="2743200"/>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89" w:name="_Ref518926387"/>
      <w:bookmarkStart w:id="1390" w:name="_Toc126839381"/>
      <w:r w:rsidR="00607514">
        <w:rPr>
          <w:noProof/>
        </w:rPr>
        <w:t>213</w:t>
      </w:r>
      <w:bookmarkEnd w:id="1389"/>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bookmarkEnd w:id="1390"/>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приведен в таблице </w:t>
      </w:r>
      <w:r w:rsidRPr="00FF7624">
        <w:fldChar w:fldCharType="begin"/>
      </w:r>
      <w:r w:rsidRPr="00FF7624">
        <w:instrText xml:space="preserve"> REF _Ref518926486 \h </w:instrText>
      </w:r>
      <w:r w:rsidR="00FF7624">
        <w:instrText xml:space="preserve"> \* MERGEFORMAT </w:instrText>
      </w:r>
      <w:r w:rsidRPr="00FF7624">
        <w:fldChar w:fldCharType="separate"/>
      </w:r>
      <w:r w:rsidR="00607514">
        <w:rPr>
          <w:noProof/>
        </w:rPr>
        <w:t>143</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91" w:name="_Ref518926486"/>
      <w:bookmarkStart w:id="1392" w:name="_Toc126838496"/>
      <w:r w:rsidR="00607514">
        <w:rPr>
          <w:noProof/>
        </w:rPr>
        <w:t>143</w:t>
      </w:r>
      <w:bookmarkEnd w:id="1391"/>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bookmarkEnd w:id="1392"/>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Неиспользованные ЛБО</w:t>
            </w:r>
          </w:p>
        </w:tc>
        <w:tc>
          <w:tcPr>
            <w:tcW w:w="3590" w:type="pct"/>
          </w:tcPr>
          <w:p w:rsidR="001F0C2A" w:rsidRPr="00FF7624" w:rsidRDefault="001F0C2A" w:rsidP="00C842F9">
            <w:pPr>
              <w:pStyle w:val="ASFKTablenorm"/>
            </w:pPr>
            <w:r w:rsidRPr="00FF7624">
              <w:t>Неиспользованные ЛБО.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Неиспользованные ПОФР</w:t>
            </w:r>
          </w:p>
        </w:tc>
        <w:tc>
          <w:tcPr>
            <w:tcW w:w="3590" w:type="pct"/>
          </w:tcPr>
          <w:p w:rsidR="001F0C2A" w:rsidRPr="00FF7624" w:rsidRDefault="001F0C2A" w:rsidP="00C842F9">
            <w:pPr>
              <w:pStyle w:val="ASFKTablenorm"/>
            </w:pPr>
            <w:r w:rsidRPr="00FF7624">
              <w:t>Неиспользованные ПОФР.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БО</w:t>
            </w:r>
          </w:p>
        </w:tc>
        <w:tc>
          <w:tcPr>
            <w:tcW w:w="3590" w:type="pct"/>
          </w:tcPr>
          <w:p w:rsidR="001F0C2A" w:rsidRPr="00FF7624" w:rsidRDefault="001F0C2A" w:rsidP="00C842F9">
            <w:pPr>
              <w:pStyle w:val="ASFKTablenorm"/>
            </w:pPr>
            <w:r w:rsidRPr="00FF7624">
              <w:t>Неисполненные 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Неиспользованные ЛБО</w:t>
            </w:r>
          </w:p>
        </w:tc>
        <w:tc>
          <w:tcPr>
            <w:tcW w:w="3590" w:type="pct"/>
          </w:tcPr>
          <w:p w:rsidR="001F0C2A" w:rsidRPr="00FF7624" w:rsidRDefault="001F0C2A" w:rsidP="00C842F9">
            <w:pPr>
              <w:pStyle w:val="ASFKTablenorm"/>
            </w:pPr>
            <w:r w:rsidRPr="00FF7624">
              <w:t>Неиспользованные ЛБО.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Неиспользованные ПОФР</w:t>
            </w:r>
          </w:p>
        </w:tc>
        <w:tc>
          <w:tcPr>
            <w:tcW w:w="3590" w:type="pct"/>
          </w:tcPr>
          <w:p w:rsidR="001F0C2A" w:rsidRPr="00FF7624" w:rsidRDefault="001F0C2A" w:rsidP="00C842F9">
            <w:pPr>
              <w:pStyle w:val="ASFKTablenorm"/>
            </w:pPr>
            <w:r w:rsidRPr="00FF7624">
              <w:t>Неиспользованные ПОФР.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БО</w:t>
            </w:r>
          </w:p>
        </w:tc>
        <w:tc>
          <w:tcPr>
            <w:tcW w:w="3590" w:type="pct"/>
          </w:tcPr>
          <w:p w:rsidR="001F0C2A" w:rsidRPr="00FF7624" w:rsidRDefault="001F0C2A" w:rsidP="00C842F9">
            <w:pPr>
              <w:pStyle w:val="ASFKTablenorm"/>
            </w:pPr>
            <w:r w:rsidRPr="00FF7624">
              <w:t>Неисполненные БО.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Неисполненные денежные обязательства</w:t>
            </w:r>
          </w:p>
        </w:tc>
        <w:tc>
          <w:tcPr>
            <w:tcW w:w="3590" w:type="pct"/>
          </w:tcPr>
          <w:p w:rsidR="001F0C2A" w:rsidRPr="00FF7624" w:rsidRDefault="001F0C2A" w:rsidP="00C842F9">
            <w:pPr>
              <w:pStyle w:val="ASFKTablenorm"/>
            </w:pPr>
            <w:r w:rsidRPr="00FF7624">
              <w:t>Неисполненные денежные обязательства.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330F82">
            <w:pPr>
              <w:pStyle w:val="ASFKTablenorm"/>
            </w:pPr>
            <w:r w:rsidRPr="00FF7624">
              <w:t>Не</w:t>
            </w:r>
            <w:r w:rsidR="00330F82" w:rsidRPr="00FF7624">
              <w:t>ис</w:t>
            </w:r>
            <w:r w:rsidRPr="00FF7624">
              <w:t>полненные БО</w:t>
            </w:r>
          </w:p>
        </w:tc>
        <w:tc>
          <w:tcPr>
            <w:tcW w:w="3590" w:type="pct"/>
          </w:tcPr>
          <w:p w:rsidR="001F0C2A" w:rsidRPr="00FF7624" w:rsidRDefault="001F0C2A" w:rsidP="00C842F9">
            <w:pPr>
              <w:pStyle w:val="ASFKTablenorm"/>
            </w:pPr>
            <w:r w:rsidRPr="00FF7624">
              <w:t>Неисполненные БО. Импорт из OEBS.</w:t>
            </w:r>
          </w:p>
        </w:tc>
      </w:tr>
    </w:tbl>
    <w:p w:rsidR="001F0C2A" w:rsidRPr="00FF7624" w:rsidRDefault="001F0C2A" w:rsidP="001F0C2A">
      <w:pPr>
        <w:pStyle w:val="ASFKNormal"/>
      </w:pPr>
      <w:r w:rsidRPr="00FF7624">
        <w:t>ЭФ документа «Акт приемки-передачи показателей лицевого счета получателя бюджетных средств», закладки «Документ», вкладки «Раздел 3.4. Источники ДБФ (справочно)» представлена на рисунке </w:t>
      </w:r>
      <w:r w:rsidRPr="00FF7624">
        <w:fldChar w:fldCharType="begin"/>
      </w:r>
      <w:r w:rsidRPr="00FF7624">
        <w:instrText xml:space="preserve"> REF _Ref518926402 \h </w:instrText>
      </w:r>
      <w:r w:rsidR="00FF7624">
        <w:instrText xml:space="preserve"> \* MERGEFORMAT </w:instrText>
      </w:r>
      <w:r w:rsidRPr="00FF7624">
        <w:fldChar w:fldCharType="separate"/>
      </w:r>
      <w:r w:rsidR="00607514">
        <w:rPr>
          <w:noProof/>
        </w:rPr>
        <w:t>214</w:t>
      </w:r>
      <w:r w:rsidRPr="00FF7624">
        <w:fldChar w:fldCharType="end"/>
      </w:r>
      <w:r w:rsidRPr="00FF7624">
        <w:t>.</w:t>
      </w:r>
    </w:p>
    <w:p w:rsidR="001F0C2A" w:rsidRPr="00FF7624" w:rsidRDefault="00B76DB5" w:rsidP="001F0C2A">
      <w:pPr>
        <w:pStyle w:val="ASFKFigure"/>
      </w:pPr>
      <w:r w:rsidRPr="00FF7624">
        <w:rPr>
          <w:noProof/>
        </w:rPr>
        <w:lastRenderedPageBreak/>
        <w:drawing>
          <wp:inline distT="0" distB="0" distL="0" distR="0">
            <wp:extent cx="5943600" cy="2819400"/>
            <wp:effectExtent l="0" t="0" r="0" b="0"/>
            <wp:docPr id="280" name="Рисунок 28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rsidR="001F0C2A" w:rsidRPr="00FF7624" w:rsidRDefault="00C72376" w:rsidP="001F0C2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93" w:name="_Ref518926402"/>
      <w:bookmarkStart w:id="1394" w:name="_Toc126839382"/>
      <w:r w:rsidR="00607514">
        <w:rPr>
          <w:noProof/>
        </w:rPr>
        <w:t>214</w:t>
      </w:r>
      <w:bookmarkEnd w:id="1393"/>
      <w:r w:rsidRPr="00FF7624">
        <w:rPr>
          <w:noProof/>
        </w:rPr>
        <w:fldChar w:fldCharType="end"/>
      </w:r>
      <w:r w:rsidR="001F0C2A" w:rsidRPr="00FF7624">
        <w:t>.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bookmarkEnd w:id="1394"/>
    </w:p>
    <w:p w:rsidR="001F0C2A" w:rsidRPr="00FF7624" w:rsidRDefault="001F0C2A" w:rsidP="001F0C2A">
      <w:pPr>
        <w:pStyle w:val="ASFKNormal"/>
      </w:pPr>
      <w:r w:rsidRPr="00FF7624">
        <w:t xml:space="preserve"> Перечень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 приведен в таблице </w:t>
      </w:r>
      <w:r w:rsidRPr="00FF7624">
        <w:fldChar w:fldCharType="begin"/>
      </w:r>
      <w:r w:rsidRPr="00FF7624">
        <w:instrText xml:space="preserve"> REF _Ref518926460 \h </w:instrText>
      </w:r>
      <w:r w:rsidR="00FF7624">
        <w:instrText xml:space="preserve"> \* MERGEFORMAT </w:instrText>
      </w:r>
      <w:r w:rsidRPr="00FF7624">
        <w:fldChar w:fldCharType="separate"/>
      </w:r>
      <w:r w:rsidR="00607514">
        <w:rPr>
          <w:noProof/>
        </w:rPr>
        <w:t>144</w:t>
      </w:r>
      <w:r w:rsidRPr="00FF7624">
        <w:fldChar w:fldCharType="end"/>
      </w:r>
      <w:r w:rsidRPr="00FF7624">
        <w:t>.</w:t>
      </w:r>
    </w:p>
    <w:p w:rsidR="001F0C2A" w:rsidRPr="00FF7624" w:rsidRDefault="008310DF" w:rsidP="001F0C2A">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95" w:name="_Ref518926460"/>
      <w:bookmarkStart w:id="1396" w:name="_Toc126838497"/>
      <w:r w:rsidR="00607514">
        <w:rPr>
          <w:noProof/>
        </w:rPr>
        <w:t>144</w:t>
      </w:r>
      <w:bookmarkEnd w:id="1395"/>
      <w:r w:rsidRPr="00FF7624">
        <w:rPr>
          <w:noProof/>
        </w:rPr>
        <w:fldChar w:fldCharType="end"/>
      </w:r>
      <w:r w:rsidR="001F0C2A" w:rsidRPr="00FF7624">
        <w:t>.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bookmarkEnd w:id="1396"/>
    </w:p>
    <w:tbl>
      <w:tblPr>
        <w:tblStyle w:val="ASFKTable"/>
        <w:tblW w:w="5000" w:type="pct"/>
        <w:tblLook w:val="01E0" w:firstRow="1" w:lastRow="1" w:firstColumn="1" w:lastColumn="1" w:noHBand="0" w:noVBand="0"/>
      </w:tblPr>
      <w:tblGrid>
        <w:gridCol w:w="2715"/>
        <w:gridCol w:w="6913"/>
      </w:tblGrid>
      <w:tr w:rsidR="001F0C2A"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F0C2A" w:rsidRPr="00FF7624" w:rsidRDefault="001F0C2A" w:rsidP="00C842F9">
            <w:pPr>
              <w:pStyle w:val="ASFKTableHead"/>
            </w:pPr>
            <w:r w:rsidRPr="00FF7624">
              <w:t>Наименование поля</w:t>
            </w:r>
          </w:p>
        </w:tc>
        <w:tc>
          <w:tcPr>
            <w:tcW w:w="3590" w:type="pct"/>
          </w:tcPr>
          <w:p w:rsidR="001F0C2A" w:rsidRPr="00FF7624" w:rsidRDefault="001F0C2A" w:rsidP="00C842F9">
            <w:pPr>
              <w:pStyle w:val="ASFKTableHead"/>
            </w:pPr>
            <w:r w:rsidRPr="00FF7624">
              <w:t>Описание поля</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Код по БК</w:t>
            </w:r>
          </w:p>
        </w:tc>
        <w:tc>
          <w:tcPr>
            <w:tcW w:w="3590" w:type="pct"/>
          </w:tcPr>
          <w:p w:rsidR="001F0C2A" w:rsidRPr="00FF7624" w:rsidRDefault="001F0C2A" w:rsidP="00C842F9">
            <w:pPr>
              <w:pStyle w:val="ASFKTablenorm"/>
            </w:pPr>
            <w:r w:rsidRPr="00FF7624">
              <w:t>Код по БК.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Возвраты</w:t>
            </w:r>
          </w:p>
        </w:tc>
        <w:tc>
          <w:tcPr>
            <w:tcW w:w="3590" w:type="pct"/>
          </w:tcPr>
          <w:p w:rsidR="001F0C2A" w:rsidRPr="00FF7624" w:rsidRDefault="001F0C2A" w:rsidP="00C842F9">
            <w:pPr>
              <w:pStyle w:val="ASFKTablenorm"/>
            </w:pPr>
            <w:r w:rsidRPr="00FF7624">
              <w:t>Возвраты.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w:t>
            </w:r>
          </w:p>
        </w:tc>
        <w:tc>
          <w:tcPr>
            <w:tcW w:w="3590" w:type="pct"/>
          </w:tcPr>
          <w:p w:rsidR="001F0C2A" w:rsidRPr="00FF7624" w:rsidRDefault="001F0C2A" w:rsidP="00C842F9">
            <w:pPr>
              <w:pStyle w:val="ASFKTablenorm"/>
            </w:pPr>
            <w:r w:rsidRPr="00FF7624">
              <w:t>Итого.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F0C2A" w:rsidRPr="00FF7624" w:rsidRDefault="001F0C2A" w:rsidP="00C842F9">
            <w:pPr>
              <w:pStyle w:val="ASFKTablenorm"/>
            </w:pPr>
            <w:r w:rsidRPr="00FF7624">
              <w:t>Группа полей «Итого»</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Поступления</w:t>
            </w:r>
          </w:p>
        </w:tc>
        <w:tc>
          <w:tcPr>
            <w:tcW w:w="3590" w:type="pct"/>
          </w:tcPr>
          <w:p w:rsidR="001F0C2A" w:rsidRPr="00FF7624" w:rsidRDefault="001F0C2A" w:rsidP="00C842F9">
            <w:pPr>
              <w:pStyle w:val="ASFKTablenorm"/>
            </w:pPr>
            <w:r w:rsidRPr="00FF7624">
              <w:t>Поступления. Импорт из OEBS.</w:t>
            </w:r>
          </w:p>
        </w:tc>
      </w:tr>
      <w:tr w:rsidR="001F0C2A"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F0C2A" w:rsidRPr="00FF7624" w:rsidRDefault="001F0C2A" w:rsidP="00C842F9">
            <w:pPr>
              <w:pStyle w:val="ASFKTablenorm"/>
            </w:pPr>
            <w:r w:rsidRPr="00FF7624">
              <w:t>Возвраты</w:t>
            </w:r>
          </w:p>
        </w:tc>
        <w:tc>
          <w:tcPr>
            <w:tcW w:w="3590" w:type="pct"/>
          </w:tcPr>
          <w:p w:rsidR="001F0C2A" w:rsidRPr="00FF7624" w:rsidRDefault="001F0C2A" w:rsidP="00C842F9">
            <w:pPr>
              <w:pStyle w:val="ASFKTablenorm"/>
            </w:pPr>
            <w:r w:rsidRPr="00FF7624">
              <w:t>Возвраты. Импорт из OEBS.</w:t>
            </w:r>
          </w:p>
        </w:tc>
      </w:tr>
      <w:tr w:rsidR="001F0C2A"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1F0C2A" w:rsidRPr="00FF7624" w:rsidRDefault="001F0C2A" w:rsidP="00C842F9">
            <w:pPr>
              <w:pStyle w:val="ASFKTablenorm"/>
            </w:pPr>
            <w:r w:rsidRPr="00FF7624">
              <w:t>Итого</w:t>
            </w:r>
          </w:p>
        </w:tc>
        <w:tc>
          <w:tcPr>
            <w:tcW w:w="3590" w:type="pct"/>
          </w:tcPr>
          <w:p w:rsidR="001F0C2A" w:rsidRPr="00FF7624" w:rsidRDefault="001F0C2A" w:rsidP="00C842F9">
            <w:pPr>
              <w:pStyle w:val="ASFKTablenorm"/>
            </w:pPr>
            <w:r w:rsidRPr="00FF7624">
              <w:t>Итого. Импорт из OEBS.</w:t>
            </w:r>
          </w:p>
        </w:tc>
      </w:tr>
    </w:tbl>
    <w:p w:rsidR="002D2D87" w:rsidRPr="00FF7624" w:rsidRDefault="00FA7380" w:rsidP="002D2D87">
      <w:pPr>
        <w:pStyle w:val="ASFKNormal"/>
      </w:pPr>
      <w:r w:rsidRPr="00FF7624">
        <w:t>ЭФ документа «Акт приемки-передачи показателей лицевого счета получателя бюджетных средств», закладки «Дополнительные атрибуты (2)» представлена н</w:t>
      </w:r>
      <w:r w:rsidR="002D2D87" w:rsidRPr="00FF7624">
        <w:t>а рисунке</w:t>
      </w:r>
      <w:r w:rsidR="009D3976" w:rsidRPr="00FF7624">
        <w:t> </w:t>
      </w:r>
      <w:r w:rsidR="002D2D87" w:rsidRPr="00FF7624">
        <w:fldChar w:fldCharType="begin"/>
      </w:r>
      <w:r w:rsidR="002D2D87" w:rsidRPr="00FF7624">
        <w:instrText xml:space="preserve"> REF _Ref233545949 \h  \* MERGEFORMAT </w:instrText>
      </w:r>
      <w:r w:rsidR="002D2D87" w:rsidRPr="00FF7624">
        <w:fldChar w:fldCharType="separate"/>
      </w:r>
      <w:r w:rsidR="00607514">
        <w:t>215</w:t>
      </w:r>
      <w:r w:rsidR="002D2D87" w:rsidRPr="00FF7624">
        <w:fldChar w:fldCharType="end"/>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2895600"/>
            <wp:effectExtent l="0" t="0" r="0" b="0"/>
            <wp:docPr id="281" name="Рисунок 2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0"/>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397" w:name="_Ref233545949"/>
      <w:bookmarkStart w:id="1398" w:name="_Toc126839383"/>
      <w:r w:rsidR="00607514">
        <w:rPr>
          <w:noProof/>
        </w:rPr>
        <w:t>215</w:t>
      </w:r>
      <w:bookmarkEnd w:id="1397"/>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получателя бюджетных средств</w:t>
      </w:r>
      <w:r w:rsidR="00B53076" w:rsidRPr="00FF7624">
        <w:t xml:space="preserve">», закладки </w:t>
      </w:r>
      <w:r w:rsidR="009379E7" w:rsidRPr="00FF7624">
        <w:t>«</w:t>
      </w:r>
      <w:r w:rsidR="002D2D87" w:rsidRPr="00FF7624">
        <w:t>Дополнительные атрибуты (2)</w:t>
      </w:r>
      <w:r w:rsidR="009379E7" w:rsidRPr="00FF7624">
        <w:t>»</w:t>
      </w:r>
      <w:bookmarkEnd w:id="1398"/>
    </w:p>
    <w:p w:rsidR="002D2D87" w:rsidRPr="00FF7624" w:rsidRDefault="00FA7380" w:rsidP="002D2D87">
      <w:pPr>
        <w:pStyle w:val="ASFKNormal"/>
      </w:pPr>
      <w:r w:rsidRPr="00FF7624">
        <w:t>П</w:t>
      </w:r>
      <w:r w:rsidR="002D2D87" w:rsidRPr="00FF7624">
        <w:t xml:space="preserve">еречень полей </w:t>
      </w:r>
      <w:r w:rsidRPr="00FF7624">
        <w:t xml:space="preserve">документа «Акт приемки-передачи показателей лицевого счета получателя бюджетных средств», закладки «Дополнительные атрибуты (2)» </w:t>
      </w:r>
      <w:r w:rsidR="002D2D87" w:rsidRPr="00FF7624">
        <w:t>приведен в таблице</w:t>
      </w:r>
      <w:r w:rsidR="009D3976" w:rsidRPr="00FF7624">
        <w:t> </w:t>
      </w:r>
      <w:r w:rsidR="002D2D87" w:rsidRPr="00FF7624">
        <w:fldChar w:fldCharType="begin"/>
      </w:r>
      <w:r w:rsidR="002D2D87" w:rsidRPr="00FF7624">
        <w:instrText xml:space="preserve"> REF _Ref340760724 \h  \* MERGEFORMAT </w:instrText>
      </w:r>
      <w:r w:rsidR="002D2D87" w:rsidRPr="00FF7624">
        <w:fldChar w:fldCharType="separate"/>
      </w:r>
      <w:r w:rsidR="00607514">
        <w:t>145</w:t>
      </w:r>
      <w:r w:rsidR="002D2D87"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399" w:name="_Ref340760724"/>
      <w:bookmarkStart w:id="1400" w:name="_Toc126838498"/>
      <w:r w:rsidR="00607514">
        <w:rPr>
          <w:noProof/>
        </w:rPr>
        <w:t>145</w:t>
      </w:r>
      <w:bookmarkEnd w:id="1399"/>
      <w:r w:rsidRPr="00FF7624">
        <w:rPr>
          <w:noProof/>
        </w:rPr>
        <w:fldChar w:fldCharType="end"/>
      </w:r>
      <w:r w:rsidR="002D2D87" w:rsidRPr="00FF7624">
        <w:t xml:space="preserve">. </w:t>
      </w:r>
      <w:r w:rsidR="00FA7380" w:rsidRPr="00FF7624">
        <w:t>Описание</w:t>
      </w:r>
      <w:r w:rsidR="002D2D87" w:rsidRPr="00FF7624">
        <w:t xml:space="preserve"> полей документа </w:t>
      </w:r>
      <w:r w:rsidR="009379E7" w:rsidRPr="00FF7624">
        <w:t>«</w:t>
      </w:r>
      <w:r w:rsidR="002D2D87" w:rsidRPr="00FF7624">
        <w:t>Акт приемки-передачи показателей лицевого счета получателя бюджетных средств</w:t>
      </w:r>
      <w:r w:rsidR="00B53076" w:rsidRPr="00FF7624">
        <w:t xml:space="preserve">», закладки </w:t>
      </w:r>
      <w:r w:rsidR="009379E7" w:rsidRPr="00FF7624">
        <w:t>«</w:t>
      </w:r>
      <w:r w:rsidR="002D2D87" w:rsidRPr="00FF7624">
        <w:t>Дополнительные атрибуты (2)</w:t>
      </w:r>
      <w:r w:rsidR="009379E7" w:rsidRPr="00FF7624">
        <w:t>»</w:t>
      </w:r>
      <w:bookmarkEnd w:id="1400"/>
    </w:p>
    <w:tbl>
      <w:tblPr>
        <w:tblStyle w:val="ASFKTable"/>
        <w:tblW w:w="5000" w:type="pct"/>
        <w:tblLook w:val="01E0" w:firstRow="1" w:lastRow="1" w:firstColumn="1" w:lastColumn="1" w:noHBand="0" w:noVBand="0"/>
      </w:tblPr>
      <w:tblGrid>
        <w:gridCol w:w="3039"/>
        <w:gridCol w:w="6589"/>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77"/>
        </w:trPr>
        <w:tc>
          <w:tcPr>
            <w:tcW w:w="1578" w:type="pct"/>
          </w:tcPr>
          <w:p w:rsidR="002D2D87" w:rsidRPr="00FF7624" w:rsidRDefault="002D2D87" w:rsidP="007D50A1">
            <w:pPr>
              <w:pStyle w:val="ASFKTableHead"/>
            </w:pPr>
            <w:r w:rsidRPr="00FF7624">
              <w:t>Наименование поля</w:t>
            </w:r>
          </w:p>
        </w:tc>
        <w:tc>
          <w:tcPr>
            <w:tcW w:w="3422"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Статусы документа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Бизнес-</w:t>
            </w:r>
            <w:r w:rsidR="00A649BB" w:rsidRPr="00FF7624">
              <w:t>статус</w:t>
            </w:r>
          </w:p>
        </w:tc>
        <w:tc>
          <w:tcPr>
            <w:tcW w:w="3422" w:type="pct"/>
          </w:tcPr>
          <w:p w:rsidR="002D2D87" w:rsidRPr="00FF7624" w:rsidRDefault="002D2D87" w:rsidP="007D50A1">
            <w:pPr>
              <w:pStyle w:val="ASFKTablenorm"/>
            </w:pPr>
            <w:r w:rsidRPr="00FF7624">
              <w:t>Код и наименование бизнес-статуса документа.</w:t>
            </w:r>
          </w:p>
          <w:p w:rsidR="000A75EC" w:rsidRPr="00FF7624" w:rsidRDefault="000A75EC" w:rsidP="007D50A1">
            <w:pPr>
              <w:pStyle w:val="ASFKTablenorm"/>
            </w:pPr>
            <w:r w:rsidRPr="00FF7624">
              <w:t>Закрыто для редактирования.</w:t>
            </w:r>
          </w:p>
          <w:p w:rsidR="000A75EC" w:rsidRPr="00FF7624" w:rsidRDefault="000A75EC" w:rsidP="007D50A1">
            <w:pPr>
              <w:pStyle w:val="ASFKTablenorm"/>
            </w:pPr>
            <w:r w:rsidRPr="00FF7624">
              <w:t>Код з</w:t>
            </w:r>
            <w:r w:rsidR="002D2D87" w:rsidRPr="00FF7624">
              <w:t xml:space="preserve">аполняется автоматически при обработке документа или присылается из </w:t>
            </w:r>
            <w:r w:rsidR="00676935" w:rsidRPr="00FF7624">
              <w:t>OEBS</w:t>
            </w:r>
            <w:r w:rsidR="002D2D87" w:rsidRPr="00FF7624">
              <w:t xml:space="preserve">. </w:t>
            </w:r>
          </w:p>
          <w:p w:rsidR="002D2D87" w:rsidRPr="00FF7624" w:rsidRDefault="002D2D87" w:rsidP="007D50A1">
            <w:pPr>
              <w:pStyle w:val="ASFKTablenorm"/>
            </w:pPr>
            <w:r w:rsidRPr="00FF7624">
              <w:t>Наименовани</w:t>
            </w:r>
            <w:r w:rsidR="000A75EC" w:rsidRPr="00FF7624">
              <w:t>е</w:t>
            </w:r>
            <w:r w:rsidRPr="00FF7624">
              <w:t xml:space="preserve"> поля заполня</w:t>
            </w:r>
            <w:r w:rsidR="000A75EC" w:rsidRPr="00FF7624">
              <w:t>е</w:t>
            </w:r>
            <w:r w:rsidRPr="00FF7624">
              <w:t xml:space="preserve">тся по коду из справочника. Код равен значению поля </w:t>
            </w:r>
            <w:r w:rsidR="009379E7" w:rsidRPr="00FF7624">
              <w:t>«</w:t>
            </w:r>
            <w:r w:rsidRPr="00FF7624">
              <w:t>Статус</w:t>
            </w:r>
            <w:r w:rsidR="009379E7" w:rsidRPr="00FF7624">
              <w:t>»</w:t>
            </w:r>
            <w:r w:rsidRPr="00FF7624">
              <w:t xml:space="preserve"> закладки </w:t>
            </w:r>
            <w:r w:rsidR="009379E7" w:rsidRPr="00FF7624">
              <w:t>«</w:t>
            </w:r>
            <w:r w:rsidRPr="00FF7624">
              <w:t>Документ (1)</w:t>
            </w:r>
            <w:r w:rsidR="009379E7" w:rsidRPr="00FF7624">
              <w:t>»</w:t>
            </w:r>
            <w:r w:rsidRPr="00FF7624">
              <w:t xml:space="preserve">.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Статус передачи</w:t>
            </w:r>
          </w:p>
        </w:tc>
        <w:tc>
          <w:tcPr>
            <w:tcW w:w="3422" w:type="pct"/>
          </w:tcPr>
          <w:p w:rsidR="000A75EC" w:rsidRPr="00FF7624" w:rsidRDefault="000A75EC" w:rsidP="000A75EC">
            <w:pPr>
              <w:pStyle w:val="ASFKTablenorm"/>
            </w:pPr>
            <w:r w:rsidRPr="00FF7624">
              <w:t>Код и наименование статуса передачи документа.</w:t>
            </w:r>
          </w:p>
          <w:p w:rsidR="002D2D87" w:rsidRPr="00FF7624" w:rsidRDefault="000A75EC" w:rsidP="000A75EC">
            <w:pPr>
              <w:pStyle w:val="ASFKTablenorm"/>
            </w:pPr>
            <w:r w:rsidRPr="00FF7624">
              <w:t>Заполняется автоматически при обработке документа.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Статус утверждения</w:t>
            </w:r>
          </w:p>
        </w:tc>
        <w:tc>
          <w:tcPr>
            <w:tcW w:w="3422" w:type="pct"/>
          </w:tcPr>
          <w:p w:rsidR="000A75EC" w:rsidRPr="00FF7624" w:rsidRDefault="000A75EC" w:rsidP="000A75EC">
            <w:pPr>
              <w:pStyle w:val="ASFKTablenorm"/>
            </w:pPr>
            <w:r w:rsidRPr="00FF7624">
              <w:t xml:space="preserve">Код и наименование статуса утверждения документа. </w:t>
            </w:r>
          </w:p>
          <w:p w:rsidR="002D2D87" w:rsidRPr="00FF7624" w:rsidRDefault="000A75EC" w:rsidP="000A75EC">
            <w:pPr>
              <w:pStyle w:val="ASFKTablenorm"/>
            </w:pPr>
            <w:r w:rsidRPr="00FF7624">
              <w:t>Заполняется автоматически при утверждении документа.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Передающая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 xml:space="preserve">Руководитель органа Федерального казначейства </w:t>
            </w:r>
            <w:r w:rsidRPr="00FF7624">
              <w:lastRenderedPageBreak/>
              <w:t>(уполномоченное лицо). Расшифровка подписи</w:t>
            </w:r>
          </w:p>
        </w:tc>
        <w:tc>
          <w:tcPr>
            <w:tcW w:w="3422" w:type="pct"/>
          </w:tcPr>
          <w:p w:rsidR="002D2D87" w:rsidRPr="00FF7624" w:rsidRDefault="002D2D87" w:rsidP="007D50A1">
            <w:pPr>
              <w:pStyle w:val="ASFKTablenorm"/>
            </w:pPr>
            <w:r w:rsidRPr="00FF7624">
              <w:lastRenderedPageBreak/>
              <w:t>ФИО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главного бухгалтера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422" w:type="pct"/>
          </w:tcPr>
          <w:p w:rsidR="002D2D87" w:rsidRPr="00FF7624" w:rsidRDefault="002D2D87" w:rsidP="007D50A1">
            <w:pPr>
              <w:pStyle w:val="ASFKTablenorm"/>
            </w:pPr>
            <w:r w:rsidRPr="00FF7624">
              <w:t>ФИО главного бухгалтера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Дата</w:t>
            </w:r>
          </w:p>
        </w:tc>
        <w:tc>
          <w:tcPr>
            <w:tcW w:w="3422" w:type="pct"/>
          </w:tcPr>
          <w:p w:rsidR="002D2D87" w:rsidRPr="00FF7624" w:rsidRDefault="002D2D87" w:rsidP="007D50A1">
            <w:pPr>
              <w:pStyle w:val="ASFKTablenorm"/>
            </w:pPr>
            <w:r w:rsidRPr="00FF7624">
              <w:t>Дата подписи акта передающей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Принимающая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Руководитель органа Федерального казначейства (уполномоченное лицо). Расшифровка подписи</w:t>
            </w:r>
          </w:p>
        </w:tc>
        <w:tc>
          <w:tcPr>
            <w:tcW w:w="3422" w:type="pct"/>
          </w:tcPr>
          <w:p w:rsidR="002D2D87" w:rsidRPr="00FF7624" w:rsidRDefault="002D2D87" w:rsidP="007D50A1">
            <w:pPr>
              <w:pStyle w:val="ASFKTablenorm"/>
            </w:pPr>
            <w:r w:rsidRPr="00FF7624">
              <w:t>ФИО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422" w:type="pct"/>
          </w:tcPr>
          <w:p w:rsidR="002D2D87" w:rsidRPr="00FF7624" w:rsidRDefault="002D2D87" w:rsidP="007D50A1">
            <w:pPr>
              <w:pStyle w:val="ASFKTablenorm"/>
            </w:pPr>
            <w:r w:rsidRPr="00FF7624">
              <w:t>ФИО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Дата</w:t>
            </w:r>
          </w:p>
        </w:tc>
        <w:tc>
          <w:tcPr>
            <w:tcW w:w="3422" w:type="pct"/>
          </w:tcPr>
          <w:p w:rsidR="002D2D87" w:rsidRPr="00FF7624" w:rsidRDefault="002D2D87" w:rsidP="007D50A1">
            <w:pPr>
              <w:pStyle w:val="ASFKTablenorm"/>
            </w:pPr>
            <w:r w:rsidRPr="00FF7624">
              <w:t>Дата подписи акта принимающей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Поля без группы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Руководитель клиента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Руководитель клиента (уполномоченное лицо). Расшифровка подписи</w:t>
            </w:r>
          </w:p>
        </w:tc>
        <w:tc>
          <w:tcPr>
            <w:tcW w:w="3422" w:type="pct"/>
          </w:tcPr>
          <w:p w:rsidR="002D2D87" w:rsidRPr="00FF7624" w:rsidRDefault="002D2D87" w:rsidP="007D50A1">
            <w:pPr>
              <w:pStyle w:val="ASFKTablenorm"/>
            </w:pPr>
            <w:r w:rsidRPr="00FF7624">
              <w:t>ФИО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клиента (уполномоченное лицо). Должность</w:t>
            </w:r>
          </w:p>
        </w:tc>
        <w:tc>
          <w:tcPr>
            <w:tcW w:w="3422" w:type="pct"/>
          </w:tcPr>
          <w:p w:rsidR="002D2D87" w:rsidRPr="00FF7624" w:rsidRDefault="002D2D87" w:rsidP="007D50A1">
            <w:pPr>
              <w:pStyle w:val="ASFKTablenorm"/>
            </w:pPr>
            <w:r w:rsidRPr="00FF7624">
              <w:t>Наименование должности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t>Главный бухгалтер клиента (уполномоченное лицо). Расшифровка подписи</w:t>
            </w:r>
          </w:p>
        </w:tc>
        <w:tc>
          <w:tcPr>
            <w:tcW w:w="3422" w:type="pct"/>
          </w:tcPr>
          <w:p w:rsidR="002D2D87" w:rsidRPr="00FF7624" w:rsidRDefault="002D2D87" w:rsidP="007D50A1">
            <w:pPr>
              <w:pStyle w:val="ASFKTablenorm"/>
            </w:pPr>
            <w:r w:rsidRPr="00FF7624">
              <w:t>ФИО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Дата</w:t>
            </w:r>
          </w:p>
        </w:tc>
        <w:tc>
          <w:tcPr>
            <w:tcW w:w="3422" w:type="pct"/>
          </w:tcPr>
          <w:p w:rsidR="000A75EC" w:rsidRPr="00FF7624" w:rsidRDefault="002D2D87" w:rsidP="007D50A1">
            <w:pPr>
              <w:pStyle w:val="ASFKTablenorm"/>
            </w:pPr>
            <w:r w:rsidRPr="00FF7624">
              <w:t xml:space="preserve">Дата утверждения (подписания) акта клиентом. </w:t>
            </w:r>
          </w:p>
          <w:p w:rsidR="002D2D87" w:rsidRPr="00FF7624" w:rsidRDefault="00A649BB" w:rsidP="007D50A1">
            <w:pPr>
              <w:pStyle w:val="ASFKTablenorm"/>
            </w:pPr>
            <w:r w:rsidRPr="00FF7624">
              <w:t>Заполняется вручную или выбором даты из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2D2D87" w:rsidRPr="00FF7624" w:rsidRDefault="002D2D87" w:rsidP="007D50A1">
            <w:pPr>
              <w:pStyle w:val="ASFKTablenorm"/>
            </w:pPr>
            <w:r w:rsidRPr="00FF7624">
              <w:lastRenderedPageBreak/>
              <w:t>Дата регистрации в ФК, органе ФК отправителя</w:t>
            </w:r>
          </w:p>
        </w:tc>
        <w:tc>
          <w:tcPr>
            <w:tcW w:w="3422" w:type="pct"/>
          </w:tcPr>
          <w:p w:rsidR="002D2D87" w:rsidRPr="00FF7624" w:rsidRDefault="002D2D87" w:rsidP="007D50A1">
            <w:pPr>
              <w:pStyle w:val="ASFKTablenorm"/>
            </w:pPr>
            <w:r w:rsidRPr="00FF7624">
              <w:t>Дата регистрации в органе ФК отправителя.</w:t>
            </w:r>
          </w:p>
          <w:p w:rsidR="002D2D87" w:rsidRPr="00FF7624" w:rsidRDefault="000A75EC"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xml:space="preserve">. </w:t>
            </w:r>
            <w:r w:rsidR="00A649BB" w:rsidRPr="00FF7624">
              <w:t>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2D2D87" w:rsidRPr="00FF7624" w:rsidRDefault="002D2D87" w:rsidP="007D50A1">
            <w:pPr>
              <w:pStyle w:val="ASFKTablenorm"/>
            </w:pPr>
            <w:r w:rsidRPr="00FF7624">
              <w:t>Дата регистрации в ФК, органе ФК получателя</w:t>
            </w:r>
          </w:p>
        </w:tc>
        <w:tc>
          <w:tcPr>
            <w:tcW w:w="3422" w:type="pct"/>
          </w:tcPr>
          <w:p w:rsidR="002D2D87" w:rsidRPr="00FF7624" w:rsidRDefault="002D2D87" w:rsidP="007D50A1">
            <w:pPr>
              <w:pStyle w:val="ASFKTablenorm"/>
            </w:pPr>
            <w:r w:rsidRPr="00FF7624">
              <w:t>Дата регистрации в органе ФК получателя.</w:t>
            </w:r>
          </w:p>
          <w:p w:rsidR="002D2D87" w:rsidRPr="00FF7624" w:rsidRDefault="002D2D87"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w:t>
            </w:r>
          </w:p>
          <w:p w:rsidR="002D2D87" w:rsidRPr="00FF7624" w:rsidRDefault="002D2D87" w:rsidP="007D50A1">
            <w:pPr>
              <w:pStyle w:val="ASFKTablenorm"/>
            </w:pPr>
            <w:r w:rsidRPr="00FF7624">
              <w:t>Закрыто для редактирования.</w:t>
            </w:r>
          </w:p>
        </w:tc>
      </w:tr>
    </w:tbl>
    <w:p w:rsidR="00622F05" w:rsidRPr="00FF7624" w:rsidRDefault="00622F05" w:rsidP="00622F05">
      <w:pPr>
        <w:pStyle w:val="32"/>
      </w:pPr>
      <w:bookmarkStart w:id="1401" w:name="_Ref357698450"/>
      <w:bookmarkStart w:id="1402" w:name="_Toc375687158"/>
      <w:bookmarkStart w:id="1403" w:name="_Toc422307649"/>
      <w:bookmarkStart w:id="1404" w:name="_Toc126839115"/>
      <w:bookmarkStart w:id="1405" w:name="_Ref377151448"/>
      <w:bookmarkStart w:id="1406" w:name="_Toc422307648"/>
      <w:r w:rsidRPr="00FF7624">
        <w:t>Акт приемки-передачи принятых на учет обязательств при реорганизации участников бюджетного процесса</w:t>
      </w:r>
      <w:bookmarkEnd w:id="1401"/>
      <w:bookmarkEnd w:id="1402"/>
      <w:bookmarkEnd w:id="1403"/>
      <w:bookmarkEnd w:id="1404"/>
    </w:p>
    <w:p w:rsidR="00622F05" w:rsidRPr="00FF7624" w:rsidRDefault="00622F05" w:rsidP="00622F05">
      <w:pPr>
        <w:pStyle w:val="ASFKNormal"/>
      </w:pPr>
      <w:r w:rsidRPr="00FF7624">
        <w:t>Документ «Акт приемки-передачи принятых на учет обязательств при реорганизации участников бюджетного процесса» предназначен для передачи полномочий одного ПБС другому ПБС по принятым ранее обязательствам при реорганизации участников бюджетного процесса.</w:t>
      </w:r>
    </w:p>
    <w:p w:rsidR="00622F05" w:rsidRPr="00FF7624" w:rsidRDefault="00622F05" w:rsidP="00622F05">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или наоборот (от N.S в S.E), то документ должен быть перенаправлен в АРМ ОРФК.</w:t>
      </w:r>
    </w:p>
    <w:p w:rsidR="00622F05" w:rsidRPr="00FF7624" w:rsidRDefault="00622F05" w:rsidP="00622F05">
      <w:pPr>
        <w:pStyle w:val="ASFKNormal"/>
      </w:pPr>
      <w:r w:rsidRPr="00FF7624">
        <w:t>Для работы с документами «Акт приемки-передачи принятых на учет обязательств при реорганизации участников бюджетного процесса» следует перейти в пункт меню «Документы – Реорганизация – Акт приемки-передачи принятых на учет обязательств при реорганизации участников бюджетного процесса». Откроется ЭФ списка документов, представленная на рисунке </w:t>
      </w:r>
      <w:r w:rsidRPr="00FF7624">
        <w:fldChar w:fldCharType="begin"/>
      </w:r>
      <w:r w:rsidRPr="00FF7624">
        <w:instrText xml:space="preserve"> REF _Ref221012897 \h  \* MERGEFORMAT </w:instrText>
      </w:r>
      <w:r w:rsidRPr="00FF7624">
        <w:fldChar w:fldCharType="separate"/>
      </w:r>
      <w:r w:rsidR="00607514">
        <w:t>216</w:t>
      </w:r>
      <w:r w:rsidRPr="00FF7624">
        <w:fldChar w:fldCharType="end"/>
      </w:r>
      <w:r w:rsidRPr="00FF7624">
        <w:t>.</w:t>
      </w:r>
    </w:p>
    <w:p w:rsidR="00205640" w:rsidRPr="00FF7624" w:rsidRDefault="00205640" w:rsidP="00205640">
      <w:pPr>
        <w:pStyle w:val="ASFKNote"/>
      </w:pPr>
      <w:r w:rsidRPr="00FF7624">
        <w:rPr>
          <w:rStyle w:val="ASFKSymBold"/>
        </w:rPr>
        <w:t>Внимание!</w:t>
      </w:r>
      <w:r w:rsidRPr="00FF7624">
        <w:tab/>
        <w:t>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rsidR="00622F05" w:rsidRPr="00FF7624" w:rsidRDefault="00B76DB5" w:rsidP="00622F05">
      <w:pPr>
        <w:pStyle w:val="ASFKFigure"/>
      </w:pPr>
      <w:r w:rsidRPr="00FF7624">
        <w:rPr>
          <w:noProof/>
        </w:rPr>
        <w:lastRenderedPageBreak/>
        <w:drawing>
          <wp:inline distT="0" distB="0" distL="0" distR="0">
            <wp:extent cx="6096000" cy="3352800"/>
            <wp:effectExtent l="0" t="0" r="0" b="0"/>
            <wp:docPr id="282" name="Рисунок 2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07" w:name="_Ref221012897"/>
      <w:bookmarkStart w:id="1408" w:name="_Toc126839384"/>
      <w:r w:rsidR="00607514">
        <w:rPr>
          <w:noProof/>
        </w:rPr>
        <w:t>216</w:t>
      </w:r>
      <w:bookmarkEnd w:id="1407"/>
      <w:r w:rsidRPr="00FF7624">
        <w:rPr>
          <w:noProof/>
        </w:rPr>
        <w:fldChar w:fldCharType="end"/>
      </w:r>
      <w:r w:rsidR="00622F05" w:rsidRPr="00FF7624">
        <w:t>. ЭФ списка документов «Акт приемки-передачи принятых на учет обязательств при реорганизации участников бюджетного процесса»</w:t>
      </w:r>
      <w:bookmarkEnd w:id="1408"/>
    </w:p>
    <w:p w:rsidR="00622F05" w:rsidRPr="00FF7624" w:rsidRDefault="00622F05" w:rsidP="00622F05">
      <w:pPr>
        <w:pStyle w:val="41"/>
      </w:pPr>
      <w:bookmarkStart w:id="1409" w:name="_Toc232827351"/>
      <w:r w:rsidRPr="00FF7624">
        <w:t>Доступные операции</w:t>
      </w:r>
      <w:bookmarkEnd w:id="1409"/>
    </w:p>
    <w:p w:rsidR="00622F05" w:rsidRPr="00FF7624" w:rsidRDefault="001F34CC" w:rsidP="00622F05">
      <w:pPr>
        <w:pStyle w:val="ASFKNormal"/>
      </w:pPr>
      <w:r w:rsidRPr="00FF7624">
        <w:t>На АРМ ОРФК доступны следующие операции над документом</w:t>
      </w:r>
      <w:r w:rsidR="00622F05" w:rsidRPr="00FF7624">
        <w:t>:</w:t>
      </w:r>
    </w:p>
    <w:p w:rsidR="00622F05" w:rsidRPr="00FF7624" w:rsidRDefault="00622F05" w:rsidP="00622F05">
      <w:pPr>
        <w:pStyle w:val="ASFKListmark1"/>
      </w:pPr>
      <w:r w:rsidRPr="00FF7624">
        <w:t>просмотр;</w:t>
      </w:r>
    </w:p>
    <w:p w:rsidR="00622F05" w:rsidRPr="00FF7624" w:rsidRDefault="00622F05" w:rsidP="00622F05">
      <w:pPr>
        <w:pStyle w:val="ASFKListmark1"/>
      </w:pPr>
      <w:r w:rsidRPr="00FF7624">
        <w:t>печать;</w:t>
      </w:r>
    </w:p>
    <w:p w:rsidR="00622F05" w:rsidRPr="00FF7624" w:rsidRDefault="00622F05" w:rsidP="00622F05">
      <w:pPr>
        <w:pStyle w:val="ASFKListmark1"/>
      </w:pPr>
      <w:r w:rsidRPr="00FF7624">
        <w:t>подпис</w:t>
      </w:r>
      <w:r w:rsidR="000B4E6F" w:rsidRPr="00FF7624">
        <w:t>ание</w:t>
      </w:r>
      <w:r w:rsidRPr="00FF7624">
        <w:t xml:space="preserve"> и проверка ЭП;</w:t>
      </w:r>
    </w:p>
    <w:p w:rsidR="00622F05" w:rsidRPr="00FF7624" w:rsidRDefault="00622F05" w:rsidP="00622F05">
      <w:pPr>
        <w:pStyle w:val="ASFKListmark1"/>
      </w:pPr>
      <w:r w:rsidRPr="00FF7624">
        <w:t xml:space="preserve">экспорт в </w:t>
      </w:r>
      <w:r w:rsidR="00676935" w:rsidRPr="00FF7624">
        <w:t>OEBS</w:t>
      </w:r>
      <w:r w:rsidRPr="00FF7624">
        <w:t>;</w:t>
      </w:r>
    </w:p>
    <w:p w:rsidR="00622F05" w:rsidRPr="00FF7624" w:rsidRDefault="00622F05" w:rsidP="00622F05">
      <w:pPr>
        <w:pStyle w:val="ASFKListmark1"/>
      </w:pPr>
      <w:r w:rsidRPr="00FF7624">
        <w:t>откат статуса передачи.</w:t>
      </w:r>
    </w:p>
    <w:p w:rsidR="00622F05" w:rsidRPr="00FF7624" w:rsidRDefault="00622F05" w:rsidP="00622F05">
      <w:pPr>
        <w:pStyle w:val="41"/>
      </w:pPr>
      <w:bookmarkStart w:id="1410" w:name="_Toc232827352"/>
      <w:bookmarkStart w:id="1411" w:name="_Ref239875597"/>
      <w:r w:rsidRPr="00FF7624">
        <w:t>Экранная форма документа</w:t>
      </w:r>
      <w:bookmarkEnd w:id="1410"/>
      <w:bookmarkEnd w:id="1411"/>
    </w:p>
    <w:p w:rsidR="00622F05" w:rsidRPr="00FF7624" w:rsidRDefault="00622F05" w:rsidP="00622F05">
      <w:pPr>
        <w:pStyle w:val="ASFKNormal"/>
      </w:pPr>
      <w:r w:rsidRPr="00FF7624">
        <w:t>ЭФ документа «Акт приемки-передачи принятых на учет обязательств при реорганизации участников бюджетного процесса» представлена на рисунках </w:t>
      </w:r>
      <w:r w:rsidRPr="00FF7624">
        <w:fldChar w:fldCharType="begin"/>
      </w:r>
      <w:r w:rsidRPr="00FF7624">
        <w:instrText xml:space="preserve"> REF _Ref230612069 \h  \* MERGEFORMAT </w:instrText>
      </w:r>
      <w:r w:rsidRPr="00FF7624">
        <w:fldChar w:fldCharType="separate"/>
      </w:r>
      <w:r w:rsidR="00607514">
        <w:t>217</w:t>
      </w:r>
      <w:r w:rsidRPr="00FF7624">
        <w:fldChar w:fldCharType="end"/>
      </w:r>
      <w:r w:rsidRPr="00FF7624">
        <w:t xml:space="preserve"> и </w:t>
      </w:r>
      <w:r w:rsidRPr="00FF7624">
        <w:fldChar w:fldCharType="begin"/>
      </w:r>
      <w:r w:rsidRPr="00FF7624">
        <w:instrText xml:space="preserve"> REF _Ref230616754 \h  \* MERGEFORMAT </w:instrText>
      </w:r>
      <w:r w:rsidRPr="00FF7624">
        <w:fldChar w:fldCharType="separate"/>
      </w:r>
      <w:r w:rsidR="00607514">
        <w:t>220</w:t>
      </w:r>
      <w:r w:rsidRPr="00FF7624">
        <w:fldChar w:fldCharType="end"/>
      </w:r>
      <w:r w:rsidRPr="00FF7624">
        <w:t>. Форма содержит следующие закладки:</w:t>
      </w:r>
    </w:p>
    <w:p w:rsidR="00622F05" w:rsidRPr="00FF7624" w:rsidRDefault="00622F05" w:rsidP="00622F05">
      <w:pPr>
        <w:pStyle w:val="ASFKListmark1"/>
      </w:pPr>
      <w:r w:rsidRPr="00FF7624">
        <w:t>«Документ»;</w:t>
      </w:r>
    </w:p>
    <w:p w:rsidR="00622F05" w:rsidRPr="00FF7624" w:rsidRDefault="00622F05" w:rsidP="00622F05">
      <w:pPr>
        <w:pStyle w:val="ASFKListmark1"/>
      </w:pPr>
      <w:r w:rsidRPr="00FF7624">
        <w:t>«</w:t>
      </w:r>
      <w:r w:rsidRPr="00FF7624">
        <w:rPr>
          <w:rStyle w:val="ASFKReporterror"/>
        </w:rPr>
        <w:t>Подписи/Доп.атрибуты</w:t>
      </w:r>
      <w:r w:rsidRPr="00FF7624">
        <w:t>»;</w:t>
      </w:r>
    </w:p>
    <w:p w:rsidR="00622F05" w:rsidRPr="00FF7624" w:rsidRDefault="00622F05" w:rsidP="00622F05">
      <w:pPr>
        <w:pStyle w:val="ASFKListmark1"/>
      </w:pPr>
      <w:r w:rsidRPr="00FF7624">
        <w:t>«Системные атрибуты»;</w:t>
      </w:r>
    </w:p>
    <w:p w:rsidR="00622F05" w:rsidRPr="00FF7624" w:rsidRDefault="00622F05" w:rsidP="00622F05">
      <w:pPr>
        <w:pStyle w:val="ASFKListmark1"/>
      </w:pPr>
      <w:r w:rsidRPr="00FF7624">
        <w:t>«Протоколы».</w:t>
      </w:r>
    </w:p>
    <w:p w:rsidR="00622F05" w:rsidRPr="00FF7624" w:rsidRDefault="00B76DB5" w:rsidP="00622F05">
      <w:pPr>
        <w:pStyle w:val="ASFKFigure"/>
      </w:pPr>
      <w:r w:rsidRPr="00FF7624">
        <w:rPr>
          <w:noProof/>
        </w:rPr>
        <w:lastRenderedPageBreak/>
        <w:drawing>
          <wp:inline distT="0" distB="0" distL="0" distR="0">
            <wp:extent cx="6096000" cy="4572000"/>
            <wp:effectExtent l="0" t="0" r="0" b="0"/>
            <wp:docPr id="283" name="Рисунок 2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12" w:name="_Ref230612069"/>
      <w:bookmarkStart w:id="1413" w:name="_Toc126839385"/>
      <w:r w:rsidR="00607514">
        <w:rPr>
          <w:noProof/>
        </w:rPr>
        <w:t>217</w:t>
      </w:r>
      <w:bookmarkEnd w:id="1412"/>
      <w:r w:rsidRPr="00FF7624">
        <w:rPr>
          <w:noProof/>
        </w:rPr>
        <w:fldChar w:fldCharType="end"/>
      </w:r>
      <w:r w:rsidR="00622F05" w:rsidRPr="00FF7624">
        <w:t>. ЭФ документа «Акт приемки-передачи принятых на учет обязательств при реорганизации участников бюджетного процесса</w:t>
      </w:r>
      <w:r w:rsidR="00B53076" w:rsidRPr="00FF7624">
        <w:t xml:space="preserve">», закладки </w:t>
      </w:r>
      <w:r w:rsidR="00622F05" w:rsidRPr="00FF7624">
        <w:t>«Документ»</w:t>
      </w:r>
      <w:bookmarkEnd w:id="1413"/>
    </w:p>
    <w:p w:rsidR="00622F05" w:rsidRPr="00FF7624" w:rsidRDefault="00622F05" w:rsidP="00622F05">
      <w:pPr>
        <w:pStyle w:val="ASFKNormal"/>
      </w:pPr>
      <w:r w:rsidRPr="00FF7624">
        <w:t>Перечень полей</w:t>
      </w:r>
      <w:r w:rsidR="00A0031A" w:rsidRPr="00FF7624">
        <w:t xml:space="preserve"> документа «Акт приемки-передачи принятых на учет обязательств при реорганизации участников бюджетного процесса», закладки «Документ»</w:t>
      </w:r>
      <w:r w:rsidRPr="00FF7624">
        <w:t xml:space="preserve"> приведен в таблице</w:t>
      </w:r>
      <w:r w:rsidR="009D3976" w:rsidRPr="00FF7624">
        <w:t> </w:t>
      </w:r>
      <w:r w:rsidRPr="00FF7624">
        <w:fldChar w:fldCharType="begin"/>
      </w:r>
      <w:r w:rsidRPr="00FF7624">
        <w:instrText xml:space="preserve"> REF _Ref317610771 \h  \* MERGEFORMAT </w:instrText>
      </w:r>
      <w:r w:rsidRPr="00FF7624">
        <w:fldChar w:fldCharType="separate"/>
      </w:r>
      <w:r w:rsidR="00607514">
        <w:t>146</w:t>
      </w:r>
      <w:r w:rsidRPr="00FF7624">
        <w:fldChar w:fldCharType="end"/>
      </w:r>
      <w:r w:rsidRPr="00FF7624">
        <w:t>.</w:t>
      </w:r>
    </w:p>
    <w:p w:rsidR="00622F05" w:rsidRPr="00FF7624" w:rsidRDefault="008310DF" w:rsidP="00622F0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14" w:name="_Ref317610771"/>
      <w:bookmarkStart w:id="1415" w:name="_Toc126838499"/>
      <w:r w:rsidR="00607514">
        <w:rPr>
          <w:noProof/>
        </w:rPr>
        <w:t>146</w:t>
      </w:r>
      <w:bookmarkEnd w:id="1414"/>
      <w:r w:rsidRPr="00FF7624">
        <w:rPr>
          <w:noProof/>
        </w:rPr>
        <w:fldChar w:fldCharType="end"/>
      </w:r>
      <w:r w:rsidR="00622F05" w:rsidRPr="00FF7624">
        <w:t xml:space="preserve">. Описание полей документа «Акт приемки-передачи принятых на учет обязательств при реорганизации участников бюджетного </w:t>
      </w:r>
      <w:r w:rsidR="00A0031A" w:rsidRPr="00FF7624">
        <w:t>процесса», закладки «Документ»</w:t>
      </w:r>
      <w:bookmarkEnd w:id="1415"/>
    </w:p>
    <w:tbl>
      <w:tblPr>
        <w:tblStyle w:val="ASFKTable"/>
        <w:tblW w:w="5000" w:type="pct"/>
        <w:tblLook w:val="01E0" w:firstRow="1" w:lastRow="1" w:firstColumn="1" w:lastColumn="1" w:noHBand="0" w:noVBand="0"/>
      </w:tblPr>
      <w:tblGrid>
        <w:gridCol w:w="2324"/>
        <w:gridCol w:w="7304"/>
      </w:tblGrid>
      <w:tr w:rsidR="00F112B7" w:rsidRPr="00FF7624" w:rsidTr="00EE4326">
        <w:trPr>
          <w:cnfStyle w:val="100000000000" w:firstRow="1" w:lastRow="0" w:firstColumn="0" w:lastColumn="0" w:oddVBand="0" w:evenVBand="0" w:oddHBand="0" w:evenHBand="0" w:firstRowFirstColumn="0" w:firstRowLastColumn="0" w:lastRowFirstColumn="0" w:lastRowLastColumn="0"/>
        </w:trPr>
        <w:tc>
          <w:tcPr>
            <w:tcW w:w="2337" w:type="dxa"/>
          </w:tcPr>
          <w:p w:rsidR="00F112B7" w:rsidRPr="00FF7624" w:rsidRDefault="00F112B7" w:rsidP="00F112B7">
            <w:pPr>
              <w:pStyle w:val="ASFKTableHead"/>
            </w:pPr>
            <w:r w:rsidRPr="00FF7624">
              <w:t>Наименование поля</w:t>
            </w:r>
          </w:p>
        </w:tc>
        <w:tc>
          <w:tcPr>
            <w:tcW w:w="7415" w:type="dxa"/>
          </w:tcPr>
          <w:p w:rsidR="00F112B7" w:rsidRPr="00FF7624" w:rsidRDefault="00F112B7" w:rsidP="00F112B7">
            <w:pPr>
              <w:pStyle w:val="ASFKTableHead"/>
            </w:pPr>
            <w:r w:rsidRPr="00FF7624">
              <w:t>Описание поля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Дата акта</w:t>
            </w:r>
          </w:p>
        </w:tc>
        <w:tc>
          <w:tcPr>
            <w:tcW w:w="7415" w:type="dxa"/>
          </w:tcPr>
          <w:p w:rsidR="00F112B7" w:rsidRPr="00FF7624" w:rsidRDefault="00F112B7" w:rsidP="00F112B7">
            <w:pPr>
              <w:pStyle w:val="ASFKTablenorm"/>
            </w:pPr>
            <w:r w:rsidRPr="00FF7624">
              <w:t xml:space="preserve">Дата формирования акта. </w:t>
            </w:r>
          </w:p>
          <w:p w:rsidR="00F112B7" w:rsidRPr="00FF7624" w:rsidRDefault="00F112B7" w:rsidP="00F112B7">
            <w:pPr>
              <w:pStyle w:val="ASFKTablenorm"/>
            </w:pPr>
            <w:r w:rsidRPr="00FF7624">
              <w:t>Может быть изменено вручную или с помощью календаря.</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Статус</w:t>
            </w:r>
          </w:p>
        </w:tc>
        <w:tc>
          <w:tcPr>
            <w:tcW w:w="7415" w:type="dxa"/>
          </w:tcPr>
          <w:p w:rsidR="00F112B7" w:rsidRPr="00FF7624" w:rsidRDefault="00F112B7" w:rsidP="00F112B7">
            <w:pPr>
              <w:pStyle w:val="ASFKTablenorm"/>
            </w:pPr>
            <w:r w:rsidRPr="00FF7624">
              <w:t>Код бизнес-статуса документа.</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F112B7" w:rsidRPr="00FF7624" w:rsidRDefault="00F112B7" w:rsidP="00F112B7">
            <w:pPr>
              <w:pStyle w:val="ASFKTablenorm"/>
            </w:pPr>
            <w:r w:rsidRPr="00FF7624">
              <w:t>Группа полей «Наименования»</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УБП, передающий обязательства</w:t>
            </w:r>
          </w:p>
        </w:tc>
        <w:tc>
          <w:tcPr>
            <w:tcW w:w="7415" w:type="dxa"/>
          </w:tcPr>
          <w:p w:rsidR="00F112B7" w:rsidRPr="00FF7624" w:rsidRDefault="00F112B7" w:rsidP="00F112B7">
            <w:pPr>
              <w:pStyle w:val="ASFKTablenorm"/>
            </w:pPr>
            <w:r w:rsidRPr="00FF7624">
              <w:t>Наименование учреждения отправителя.</w:t>
            </w:r>
          </w:p>
          <w:p w:rsidR="00F112B7" w:rsidRPr="00FF7624" w:rsidRDefault="00F112B7" w:rsidP="00AB2AD8">
            <w:pPr>
              <w:pStyle w:val="ASFKTableListNum"/>
              <w:numPr>
                <w:ilvl w:val="0"/>
                <w:numId w:val="18"/>
              </w:numPr>
            </w:pPr>
            <w:r w:rsidRPr="00FF7624">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F112B7" w:rsidRPr="00FF7624" w:rsidRDefault="00F112B7" w:rsidP="00F112B7">
            <w:pPr>
              <w:pStyle w:val="ASFKTableListNum"/>
            </w:pPr>
            <w:r w:rsidRPr="00FF7624">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F112B7" w:rsidRPr="00FF7624" w:rsidRDefault="00F112B7" w:rsidP="00F112B7">
            <w:pPr>
              <w:pStyle w:val="ASFKTablenorm"/>
            </w:pPr>
            <w:r w:rsidRPr="00FF7624">
              <w:lastRenderedPageBreak/>
              <w:t xml:space="preserve">*До даты НПА поиск в СР по значению «Учетный номер клиента» = Код РУБП отправителя; после даты НПА – по значению «Код организации по СР» = Код РУБП отправителя. </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lastRenderedPageBreak/>
              <w:t>УБП, принимающий обязательства</w:t>
            </w:r>
          </w:p>
        </w:tc>
        <w:tc>
          <w:tcPr>
            <w:tcW w:w="7415" w:type="dxa"/>
          </w:tcPr>
          <w:p w:rsidR="00F112B7" w:rsidRPr="00FF7624" w:rsidRDefault="00F112B7" w:rsidP="00F112B7">
            <w:pPr>
              <w:pStyle w:val="ASFKTablenorm"/>
            </w:pPr>
            <w:r w:rsidRPr="00FF7624">
              <w:t>Наименование учреждения получателя.</w:t>
            </w:r>
          </w:p>
          <w:p w:rsidR="00F112B7" w:rsidRPr="00FF7624" w:rsidRDefault="00F112B7" w:rsidP="00AB2AD8">
            <w:pPr>
              <w:pStyle w:val="ASFKTableListNum"/>
              <w:numPr>
                <w:ilvl w:val="0"/>
                <w:numId w:val="17"/>
              </w:numPr>
            </w:pPr>
            <w:r w:rsidRPr="00FF7624">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F112B7" w:rsidRPr="00FF7624" w:rsidRDefault="00F112B7" w:rsidP="00F112B7">
            <w:pPr>
              <w:pStyle w:val="ASFKTableListNum"/>
            </w:pPr>
            <w:r w:rsidRPr="00FF7624">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F112B7" w:rsidRPr="00FF7624" w:rsidRDefault="00F112B7" w:rsidP="00F112B7">
            <w:pPr>
              <w:pStyle w:val="ASFKTablenorm"/>
            </w:pPr>
            <w:r w:rsidRPr="00FF7624">
              <w:t>*До даты НПА поиск в СР по значению «Учетный номер клиента» = Код РУБП получателя; после даты НПА – по значению «Код организации по СР» = Код РУБП получателя.</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Орган ФК УБП, передающего обязательства</w:t>
            </w:r>
          </w:p>
        </w:tc>
        <w:tc>
          <w:tcPr>
            <w:tcW w:w="7415" w:type="dxa"/>
          </w:tcPr>
          <w:p w:rsidR="00F112B7" w:rsidRPr="00FF7624" w:rsidRDefault="00F112B7" w:rsidP="00F112B7">
            <w:pPr>
              <w:pStyle w:val="ASFKTablenorm"/>
            </w:pPr>
            <w:r w:rsidRPr="00FF7624">
              <w:t>Наименование органа ФК отправителя.</w:t>
            </w:r>
          </w:p>
          <w:p w:rsidR="00F112B7" w:rsidRPr="00FF7624" w:rsidRDefault="00F112B7" w:rsidP="00F112B7">
            <w:pPr>
              <w:pStyle w:val="ASFKTablenorm"/>
            </w:pPr>
            <w:r w:rsidRPr="00FF7624">
              <w:t>Подтягивается автоматически из Справочника органов Федерального казначейства на основании поля «КОФК отправителя». Может быть изменено вручную или из Справочника органов Федерального казначейства.</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Орган ФК УБП, принимающего обязательства</w:t>
            </w:r>
          </w:p>
        </w:tc>
        <w:tc>
          <w:tcPr>
            <w:tcW w:w="7415" w:type="dxa"/>
          </w:tcPr>
          <w:p w:rsidR="00F112B7" w:rsidRPr="00FF7624" w:rsidRDefault="00F112B7" w:rsidP="00F112B7">
            <w:pPr>
              <w:pStyle w:val="ASFKTablenorm"/>
            </w:pPr>
            <w:r w:rsidRPr="00FF7624">
              <w:t>Наименование органа ФК получателя.</w:t>
            </w:r>
          </w:p>
          <w:p w:rsidR="00F112B7" w:rsidRPr="00FF7624" w:rsidRDefault="00F112B7" w:rsidP="00F112B7">
            <w:pPr>
              <w:pStyle w:val="ASFKTablenorm"/>
            </w:pPr>
            <w:r w:rsidRPr="00FF7624">
              <w:t>Подтягивается автоматически из Справочника органов Федерального казначейства на основании поля «КОФК получателя». Может быть изменено вручную или из Справочника органов Федерального казначейства.</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Основания для передачи</w:t>
            </w:r>
          </w:p>
        </w:tc>
        <w:tc>
          <w:tcPr>
            <w:tcW w:w="7415" w:type="dxa"/>
          </w:tcPr>
          <w:p w:rsidR="00F112B7" w:rsidRPr="00FF7624" w:rsidRDefault="00F112B7" w:rsidP="00F112B7">
            <w:pPr>
              <w:pStyle w:val="ASFKTablenorm"/>
            </w:pPr>
            <w:r w:rsidRPr="00FF7624">
              <w:t>Наименование документа-основания для передачи БО.</w:t>
            </w:r>
          </w:p>
          <w:p w:rsidR="00F112B7" w:rsidRPr="00FF7624" w:rsidRDefault="00F112B7" w:rsidP="00F112B7">
            <w:pPr>
              <w:pStyle w:val="ASFKTablenorm"/>
            </w:pPr>
            <w:r w:rsidRPr="00FF7624">
              <w:t>Поле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Наименование бюджета (заполняется для БС/МБ)</w:t>
            </w:r>
          </w:p>
        </w:tc>
        <w:tc>
          <w:tcPr>
            <w:tcW w:w="7415" w:type="dxa"/>
          </w:tcPr>
          <w:p w:rsidR="00F112B7" w:rsidRPr="00FF7624" w:rsidRDefault="00F112B7" w:rsidP="00F112B7">
            <w:pPr>
              <w:pStyle w:val="ASFKTablenorm"/>
            </w:pPr>
            <w:r w:rsidRPr="00FF7624">
              <w:t xml:space="preserve">Значение вводится вручную или выбирается из справочника «Бюджеты», заполняется для бюджетов субъектов и местных бюджетов. </w:t>
            </w:r>
          </w:p>
          <w:p w:rsidR="00F112B7" w:rsidRPr="00FF7624" w:rsidRDefault="00F112B7" w:rsidP="00591A0F">
            <w:pPr>
              <w:pStyle w:val="ASFKTablenorm"/>
            </w:pPr>
            <w:r w:rsidRPr="00FF7624">
              <w:t xml:space="preserve">При очистке поля «Наименование бюджета» заполняется код бюджета документа из константы </w:t>
            </w:r>
            <w:r w:rsidR="00591A0F" w:rsidRPr="00FF7624">
              <w:t>«</w:t>
            </w:r>
            <w:r w:rsidR="00874CAE" w:rsidRPr="00FF7624">
              <w:t>Код бюджета</w:t>
            </w:r>
            <w:r w:rsidR="00591A0F" w:rsidRPr="00FF7624">
              <w:t>»</w:t>
            </w:r>
            <w:r w:rsidRPr="00FF7624">
              <w:t>.</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F112B7" w:rsidRPr="00FF7624" w:rsidRDefault="00F112B7" w:rsidP="00F112B7">
            <w:pPr>
              <w:pStyle w:val="ASFKTablenorm"/>
            </w:pPr>
            <w:r w:rsidRPr="00FF7624">
              <w:t>Группа полей «Коды»</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по Сводному реестру</w:t>
            </w:r>
          </w:p>
        </w:tc>
        <w:tc>
          <w:tcPr>
            <w:tcW w:w="7415" w:type="dxa"/>
          </w:tcPr>
          <w:p w:rsidR="00F112B7" w:rsidRPr="00FF7624" w:rsidRDefault="00F112B7" w:rsidP="00F112B7">
            <w:pPr>
              <w:pStyle w:val="ASFKTablenorm"/>
            </w:pPr>
            <w:r w:rsidRPr="00FF7624">
              <w:t>Код УБП-отправителя.</w:t>
            </w:r>
          </w:p>
          <w:p w:rsidR="00F112B7" w:rsidRPr="00FF7624" w:rsidRDefault="00591A0F" w:rsidP="00AB2AD8">
            <w:pPr>
              <w:pStyle w:val="ASFKTableListNum"/>
              <w:numPr>
                <w:ilvl w:val="0"/>
                <w:numId w:val="16"/>
              </w:numPr>
            </w:pPr>
            <w:r w:rsidRPr="00FF7624">
              <w:t xml:space="preserve">«Код собственного БУ» </w:t>
            </w:r>
            <w:r w:rsidR="00F112B7" w:rsidRPr="00FF7624">
              <w:t xml:space="preserve">системной таблицы system_const, если «Признак перехода на СР» = 0 и бюджет = ФБ. </w:t>
            </w:r>
          </w:p>
          <w:p w:rsidR="00F112B7" w:rsidRPr="00FF7624" w:rsidRDefault="00591A0F" w:rsidP="00F112B7">
            <w:pPr>
              <w:pStyle w:val="ASFKTableListNum"/>
            </w:pPr>
            <w:r w:rsidRPr="00FF7624">
              <w:t xml:space="preserve">«Код собственного БУ» </w:t>
            </w:r>
            <w:r w:rsidR="00F112B7" w:rsidRPr="00FF7624">
              <w:t xml:space="preserve">системной таблицы system_const, если Дата НПА не наступила и «Признак перехода на СР» = 1 и бюджет = ФБ. </w:t>
            </w:r>
          </w:p>
          <w:p w:rsidR="00F112B7" w:rsidRPr="00FF7624" w:rsidRDefault="00F112B7" w:rsidP="00F112B7">
            <w:pPr>
              <w:pStyle w:val="ASFKTableListNum"/>
            </w:pPr>
            <w:r w:rsidRPr="00FF7624">
              <w:t>«Код собственного СР» (</w:t>
            </w:r>
            <w:r w:rsidR="00B7572F" w:rsidRPr="00FF7624">
              <w:t>Код по СР</w:t>
            </w:r>
            <w:r w:rsidRPr="00FF7624">
              <w:t xml:space="preserve">) системной таблицы system_const, если Дата НПА наступила и «Признак перехода на СР» = 1. </w:t>
            </w:r>
          </w:p>
          <w:p w:rsidR="00F112B7" w:rsidRPr="00FF7624" w:rsidRDefault="00F112B7" w:rsidP="00F112B7">
            <w:pPr>
              <w:pStyle w:val="ASFKTablenorm"/>
            </w:pPr>
            <w:r w:rsidRPr="00FF7624">
              <w:t>Может быть заполнено вручную. Поле ограничено на ввод (5 или 8 символов).</w:t>
            </w:r>
          </w:p>
          <w:p w:rsidR="00F112B7" w:rsidRPr="00FF7624" w:rsidRDefault="00F112B7" w:rsidP="00AB2AD8">
            <w:pPr>
              <w:pStyle w:val="ASFKTableListNum"/>
              <w:numPr>
                <w:ilvl w:val="0"/>
                <w:numId w:val="15"/>
              </w:numPr>
            </w:pPr>
            <w:r w:rsidRPr="00FF7624">
              <w:t>До даты начала перехода на СР: доступны</w:t>
            </w:r>
            <w:r w:rsidR="00161A2E" w:rsidRPr="00FF7624">
              <w:t xml:space="preserve"> </w:t>
            </w:r>
            <w:r w:rsidRPr="00FF7624">
              <w:t>кнопки выбора из справочников:</w:t>
            </w:r>
          </w:p>
          <w:p w:rsidR="00F112B7" w:rsidRPr="00FF7624" w:rsidRDefault="00F112B7" w:rsidP="00F112B7">
            <w:pPr>
              <w:pStyle w:val="ASFKTableListMark"/>
            </w:pPr>
            <w:r w:rsidRPr="00FF7624">
              <w:t xml:space="preserve">СРРПБС (если бюджет пустой или = ФБ); </w:t>
            </w:r>
          </w:p>
          <w:p w:rsidR="00F112B7" w:rsidRPr="00FF7624" w:rsidRDefault="00F112B7" w:rsidP="00F112B7">
            <w:pPr>
              <w:pStyle w:val="ASFKTableListMark"/>
            </w:pPr>
            <w:r w:rsidRPr="00FF7624">
              <w:lastRenderedPageBreak/>
              <w:t>ПУБП (если бюджет указан и отличен от ФБ).</w:t>
            </w:r>
          </w:p>
          <w:p w:rsidR="00F112B7" w:rsidRPr="00FF7624" w:rsidRDefault="00F112B7" w:rsidP="00F112B7">
            <w:pPr>
              <w:pStyle w:val="ASFKTableListNum"/>
            </w:pPr>
            <w:r w:rsidRPr="00FF7624">
              <w:t>До даты окончания перехода на СР: доступны</w:t>
            </w:r>
            <w:r w:rsidR="00161A2E" w:rsidRPr="00FF7624">
              <w:t xml:space="preserve"> </w:t>
            </w:r>
            <w:r w:rsidRPr="00FF7624">
              <w:t>кнопки выбора из справочников:</w:t>
            </w:r>
          </w:p>
          <w:p w:rsidR="00F112B7" w:rsidRPr="00FF7624" w:rsidRDefault="00F112B7" w:rsidP="00F112B7">
            <w:pPr>
              <w:pStyle w:val="ASFKTableListMark"/>
            </w:pPr>
            <w:r w:rsidRPr="00FF7624">
              <w:t xml:space="preserve">СРРПБС (если бюджет пустой или = ФБ и Переход = 0); </w:t>
            </w:r>
          </w:p>
          <w:p w:rsidR="00F112B7" w:rsidRPr="00FF7624" w:rsidRDefault="00F112B7" w:rsidP="00F112B7">
            <w:pPr>
              <w:pStyle w:val="ASFKTableListMark"/>
            </w:pPr>
            <w:r w:rsidRPr="00FF7624">
              <w:t>ПУБП (если бюджет указан и отличен от ФБ и Переход = 0);</w:t>
            </w:r>
          </w:p>
          <w:p w:rsidR="00F112B7" w:rsidRPr="00FF7624" w:rsidRDefault="00F112B7" w:rsidP="00F112B7">
            <w:pPr>
              <w:pStyle w:val="ASFKTableListMark"/>
            </w:pPr>
            <w:r w:rsidRPr="00FF7624">
              <w:t>СР (Переход = 1).</w:t>
            </w:r>
          </w:p>
          <w:p w:rsidR="00F112B7" w:rsidRPr="00FF7624" w:rsidRDefault="00F112B7" w:rsidP="00F112B7">
            <w:pPr>
              <w:pStyle w:val="ASFKTableListNum"/>
            </w:pPr>
            <w:r w:rsidRPr="00FF7624">
              <w:t>После даты окончания перехода на СР: доступна только кнопка выбора из СР.</w:t>
            </w:r>
          </w:p>
          <w:p w:rsidR="00F112B7" w:rsidRPr="00FF7624" w:rsidRDefault="00F112B7" w:rsidP="00F112B7">
            <w:pPr>
              <w:pStyle w:val="ASFKTablenorm"/>
            </w:pPr>
            <w:r w:rsidRPr="00FF7624">
              <w:t>До даты НПА:</w:t>
            </w:r>
          </w:p>
          <w:p w:rsidR="00F112B7" w:rsidRPr="00FF7624" w:rsidRDefault="00F112B7" w:rsidP="00AB2AD8">
            <w:pPr>
              <w:pStyle w:val="ASFKTableListNum"/>
              <w:numPr>
                <w:ilvl w:val="0"/>
                <w:numId w:val="14"/>
              </w:numPr>
            </w:pPr>
            <w:r w:rsidRPr="00FF7624">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F112B7" w:rsidRPr="00FF7624" w:rsidRDefault="00F112B7" w:rsidP="00F112B7">
            <w:pPr>
              <w:pStyle w:val="ASFKTableListNum"/>
            </w:pPr>
            <w:r w:rsidRPr="00FF7624">
              <w:t>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F112B7" w:rsidRPr="00FF7624" w:rsidRDefault="00F112B7" w:rsidP="00F112B7">
            <w:pPr>
              <w:pStyle w:val="ASFKTablenorm"/>
            </w:pPr>
            <w:r w:rsidRPr="00FF7624">
              <w:t>После даты НПА:</w:t>
            </w:r>
          </w:p>
          <w:p w:rsidR="00F112B7" w:rsidRPr="00FF7624" w:rsidRDefault="00F112B7" w:rsidP="00AB2AD8">
            <w:pPr>
              <w:pStyle w:val="ASFKTableListNum"/>
              <w:numPr>
                <w:ilvl w:val="0"/>
                <w:numId w:val="13"/>
              </w:numPr>
            </w:pPr>
            <w:r w:rsidRPr="00FF7624">
              <w:t xml:space="preserve">Может быть заполнено выбором из справочника: </w:t>
            </w:r>
          </w:p>
          <w:p w:rsidR="00F112B7" w:rsidRPr="00FF7624" w:rsidRDefault="00F112B7" w:rsidP="00F112B7">
            <w:pPr>
              <w:pStyle w:val="ASFKTableListMark"/>
            </w:pPr>
            <w:r w:rsidRPr="00FF7624">
              <w:t>«СРРПБС» («Переход на СР» = 0), если поле «Наименование бюджета» не заполнено или заполнено и указан ФБ;</w:t>
            </w:r>
          </w:p>
          <w:p w:rsidR="00F112B7" w:rsidRPr="00FF7624" w:rsidRDefault="00F112B7" w:rsidP="00F112B7">
            <w:pPr>
              <w:pStyle w:val="ASFKTableListMark"/>
            </w:pPr>
            <w:r w:rsidRPr="00FF7624">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w:t>
            </w:r>
          </w:p>
          <w:p w:rsidR="00F112B7" w:rsidRPr="00FF7624" w:rsidRDefault="00F112B7" w:rsidP="00F112B7">
            <w:pPr>
              <w:pStyle w:val="ASFKTableListMark"/>
            </w:pPr>
            <w:r w:rsidRPr="00FF7624">
              <w:t>СР, значением поля «Код организации по СР» («Переход на СР» = 1).</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885E90" w:rsidP="00F112B7">
            <w:pPr>
              <w:pStyle w:val="ASFKTablenorm"/>
            </w:pPr>
            <w:r w:rsidRPr="00FF7624">
              <w:lastRenderedPageBreak/>
              <w:t>П</w:t>
            </w:r>
            <w:r w:rsidR="00F112B7" w:rsidRPr="00FF7624">
              <w:t>о Сводному реестру</w:t>
            </w:r>
          </w:p>
        </w:tc>
        <w:tc>
          <w:tcPr>
            <w:tcW w:w="7415" w:type="dxa"/>
          </w:tcPr>
          <w:p w:rsidR="00F112B7" w:rsidRPr="00FF7624" w:rsidRDefault="00F112B7" w:rsidP="00F112B7">
            <w:pPr>
              <w:pStyle w:val="ASFKTablenorm"/>
            </w:pPr>
            <w:r w:rsidRPr="00FF7624">
              <w:t>Код УБП-получателя.</w:t>
            </w:r>
          </w:p>
          <w:p w:rsidR="00F112B7" w:rsidRPr="00FF7624" w:rsidRDefault="00F112B7" w:rsidP="00F112B7">
            <w:pPr>
              <w:pStyle w:val="ASFKTablenorm"/>
            </w:pPr>
            <w:r w:rsidRPr="00FF7624">
              <w:t>Может быть заполнен вручную. Поле ограничено на ввод (5 или 8 символов).</w:t>
            </w:r>
          </w:p>
          <w:p w:rsidR="00F112B7" w:rsidRPr="00FF7624" w:rsidRDefault="00F112B7" w:rsidP="00AB2AD8">
            <w:pPr>
              <w:pStyle w:val="ASFKTableListNum"/>
              <w:numPr>
                <w:ilvl w:val="0"/>
                <w:numId w:val="12"/>
              </w:numPr>
            </w:pPr>
            <w:r w:rsidRPr="00FF7624">
              <w:t>До даты начала перехода на СР: доступны</w:t>
            </w:r>
            <w:r w:rsidR="00161A2E" w:rsidRPr="00FF7624">
              <w:t xml:space="preserve"> </w:t>
            </w:r>
            <w:r w:rsidRPr="00FF7624">
              <w:t>кнопки выбора из справочников:</w:t>
            </w:r>
          </w:p>
          <w:p w:rsidR="00F112B7" w:rsidRPr="00FF7624" w:rsidRDefault="00F112B7" w:rsidP="00F112B7">
            <w:pPr>
              <w:pStyle w:val="ASFKTableListMark"/>
            </w:pPr>
            <w:r w:rsidRPr="00FF7624">
              <w:t xml:space="preserve">СРРПБС (если бюджет пустой или = ФБ); </w:t>
            </w:r>
          </w:p>
          <w:p w:rsidR="00F112B7" w:rsidRPr="00FF7624" w:rsidRDefault="00F112B7" w:rsidP="00F112B7">
            <w:pPr>
              <w:pStyle w:val="ASFKTableListMark"/>
            </w:pPr>
            <w:r w:rsidRPr="00FF7624">
              <w:t>ПУБП (если бюджет указан и отличен от ФБ).</w:t>
            </w:r>
          </w:p>
          <w:p w:rsidR="00F112B7" w:rsidRPr="00FF7624" w:rsidRDefault="00F112B7" w:rsidP="00F112B7">
            <w:pPr>
              <w:pStyle w:val="ASFKTableListNum"/>
            </w:pPr>
            <w:r w:rsidRPr="00FF7624">
              <w:t>До даты окончания перехода на СР: доступны одновременно 2 кнопки выбора из справочников:</w:t>
            </w:r>
          </w:p>
          <w:p w:rsidR="00F112B7" w:rsidRPr="00FF7624" w:rsidRDefault="00F112B7" w:rsidP="00F112B7">
            <w:pPr>
              <w:pStyle w:val="ASFKTableListMark"/>
            </w:pPr>
            <w:r w:rsidRPr="00FF7624">
              <w:t xml:space="preserve">СРРПБС (если бюджет пустой или = ФБ) и СР; </w:t>
            </w:r>
          </w:p>
          <w:p w:rsidR="00F112B7" w:rsidRPr="00FF7624" w:rsidRDefault="00F112B7" w:rsidP="00F112B7">
            <w:pPr>
              <w:pStyle w:val="ASFKTableListMark"/>
            </w:pPr>
            <w:r w:rsidRPr="00FF7624">
              <w:t>ПУБП (если бюджет указан и отличен от ФБ) и СР.</w:t>
            </w:r>
          </w:p>
          <w:p w:rsidR="00F112B7" w:rsidRPr="00FF7624" w:rsidRDefault="00F112B7" w:rsidP="00F112B7">
            <w:pPr>
              <w:pStyle w:val="ASFKTableListNum"/>
            </w:pPr>
            <w:r w:rsidRPr="00FF7624">
              <w:t>После даты окончания перехода на СР: доступна только кнопка выбора из СР.</w:t>
            </w:r>
          </w:p>
          <w:p w:rsidR="00F112B7" w:rsidRPr="00FF7624" w:rsidRDefault="00F112B7" w:rsidP="00F112B7">
            <w:pPr>
              <w:pStyle w:val="ASFKTablenorm"/>
            </w:pPr>
            <w:r w:rsidRPr="00FF7624">
              <w:t>До даты НПА:</w:t>
            </w:r>
          </w:p>
          <w:p w:rsidR="00F112B7" w:rsidRPr="00FF7624" w:rsidRDefault="00F112B7" w:rsidP="00AB2AD8">
            <w:pPr>
              <w:pStyle w:val="ASFKTableListNum"/>
              <w:numPr>
                <w:ilvl w:val="0"/>
                <w:numId w:val="11"/>
              </w:numPr>
            </w:pPr>
            <w:r w:rsidRPr="00FF7624">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F112B7" w:rsidRPr="00FF7624" w:rsidRDefault="00F112B7" w:rsidP="00F112B7">
            <w:pPr>
              <w:pStyle w:val="ASFKTableListNum"/>
            </w:pPr>
            <w:r w:rsidRPr="00FF7624">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w:t>
            </w:r>
            <w:r w:rsidRPr="00FF7624">
              <w:lastRenderedPageBreak/>
              <w:t>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rsidR="00F112B7" w:rsidRPr="00FF7624" w:rsidRDefault="00F112B7" w:rsidP="00F112B7">
            <w:pPr>
              <w:pStyle w:val="ASFKTablenorm"/>
            </w:pPr>
            <w:r w:rsidRPr="00FF7624">
              <w:t>После даты НПА:</w:t>
            </w:r>
          </w:p>
          <w:p w:rsidR="00F112B7" w:rsidRPr="00FF7624" w:rsidRDefault="00F112B7" w:rsidP="00F112B7">
            <w:pPr>
              <w:pStyle w:val="ASFKTableListNum"/>
            </w:pPr>
            <w:r w:rsidRPr="00FF7624">
              <w:t xml:space="preserve">Может быть заполнено выбором из справочника: </w:t>
            </w:r>
          </w:p>
          <w:p w:rsidR="00F112B7" w:rsidRPr="00FF7624" w:rsidRDefault="00F112B7" w:rsidP="00F112B7">
            <w:pPr>
              <w:pStyle w:val="ASFKTableListMark"/>
            </w:pPr>
            <w:r w:rsidRPr="00FF7624">
              <w:t>«СРРПБС», если поле «Наименование бюджета» не заполнено или заполнено и указан ФБ;</w:t>
            </w:r>
          </w:p>
          <w:p w:rsidR="00F112B7" w:rsidRPr="00FF7624" w:rsidRDefault="00F112B7" w:rsidP="00F112B7">
            <w:pPr>
              <w:pStyle w:val="ASFKTableListMark"/>
            </w:pPr>
            <w:r w:rsidRPr="00FF7624">
              <w:t>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реестру (приним</w:t>
            </w:r>
            <w:r w:rsidR="00E24990">
              <w:t>ающий обязательства)» не выводится</w:t>
            </w:r>
            <w:r w:rsidRPr="00FF7624">
              <w:t xml:space="preserve"> значение на ВФ. По коду по сводному реестру выбранной записи заполнять только наименование УБП поле «УБП, принимающий выплаты»; </w:t>
            </w:r>
          </w:p>
          <w:p w:rsidR="00F112B7" w:rsidRPr="00FF7624" w:rsidRDefault="00F112B7" w:rsidP="00F112B7">
            <w:pPr>
              <w:pStyle w:val="ASFKTableListMark"/>
            </w:pPr>
            <w:r w:rsidRPr="00FF7624">
              <w:t>СР, значением поля «Код организации по СР».</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885E90" w:rsidP="00F112B7">
            <w:pPr>
              <w:pStyle w:val="ASFKTablenorm"/>
            </w:pPr>
            <w:r w:rsidRPr="00FF7624">
              <w:lastRenderedPageBreak/>
              <w:t>П</w:t>
            </w:r>
            <w:r w:rsidR="00F112B7" w:rsidRPr="00FF7624">
              <w:t>о КОФК</w:t>
            </w:r>
          </w:p>
        </w:tc>
        <w:tc>
          <w:tcPr>
            <w:tcW w:w="7415" w:type="dxa"/>
          </w:tcPr>
          <w:p w:rsidR="00F112B7" w:rsidRPr="00FF7624" w:rsidRDefault="00F112B7" w:rsidP="00F112B7">
            <w:pPr>
              <w:pStyle w:val="ASFKTablenorm"/>
            </w:pPr>
            <w:r w:rsidRPr="00FF7624">
              <w:t>КОФК отправителя.</w:t>
            </w:r>
          </w:p>
          <w:p w:rsidR="00F112B7" w:rsidRPr="00FF7624" w:rsidRDefault="00F112B7" w:rsidP="00F112B7">
            <w:pPr>
              <w:pStyle w:val="ASFKTablenorm"/>
            </w:pPr>
            <w:r w:rsidRPr="00FF7624">
              <w:t>Может быть отредактировано вручную или из Справочника органов Федерального казначейства. Поле ограничено на ввод (4 символов).</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885E90" w:rsidP="00F112B7">
            <w:pPr>
              <w:pStyle w:val="ASFKTablenorm"/>
            </w:pPr>
            <w:r w:rsidRPr="00FF7624">
              <w:t>П</w:t>
            </w:r>
            <w:r w:rsidR="00F112B7" w:rsidRPr="00FF7624">
              <w:t>о КОФК</w:t>
            </w:r>
          </w:p>
        </w:tc>
        <w:tc>
          <w:tcPr>
            <w:tcW w:w="7415" w:type="dxa"/>
          </w:tcPr>
          <w:p w:rsidR="00F112B7" w:rsidRPr="00FF7624" w:rsidRDefault="00F112B7" w:rsidP="00F112B7">
            <w:pPr>
              <w:pStyle w:val="ASFKTablenorm"/>
            </w:pPr>
            <w:r w:rsidRPr="00FF7624">
              <w:t>КОФК получателя.</w:t>
            </w:r>
          </w:p>
          <w:p w:rsidR="00F112B7" w:rsidRPr="00FF7624" w:rsidRDefault="00F112B7" w:rsidP="00F112B7">
            <w:pPr>
              <w:pStyle w:val="ASFKTablenorm"/>
            </w:pPr>
            <w:r w:rsidRPr="00FF7624">
              <w:t>Заполняется вручную или из Справочника органов Федерального казначейства. Поле ограничено на ввод (4 символов).</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rPr>
                <w:rStyle w:val="ASFKReporterror"/>
              </w:rPr>
            </w:pPr>
            <w:r w:rsidRPr="00FF7624">
              <w:rPr>
                <w:rStyle w:val="ASFKReporterror"/>
              </w:rPr>
              <w:t>Номер ЛС принимающ.</w:t>
            </w:r>
          </w:p>
        </w:tc>
        <w:tc>
          <w:tcPr>
            <w:tcW w:w="7415" w:type="dxa"/>
          </w:tcPr>
          <w:p w:rsidR="00F112B7" w:rsidRPr="00FF7624" w:rsidRDefault="00F112B7" w:rsidP="00F112B7">
            <w:pPr>
              <w:pStyle w:val="ASFKTablenorm"/>
            </w:pPr>
            <w:r w:rsidRPr="00FF7624">
              <w:t>Выбор из справочника «Информация из л/с»</w:t>
            </w:r>
            <w:r w:rsidR="00330F82" w:rsidRPr="00FF7624">
              <w:t>.</w:t>
            </w:r>
          </w:p>
          <w:p w:rsidR="00F112B7" w:rsidRPr="00FF7624" w:rsidRDefault="00F112B7" w:rsidP="00F112B7">
            <w:pPr>
              <w:pStyle w:val="ASFKTablenorm"/>
            </w:pPr>
            <w:r w:rsidRPr="00FF7624">
              <w:t>Если поле заполнено, номер л/с есть в справочнике и у него контур = 2, то в маску получателя пишется = S.E, иначе – N.E.</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F112B7" w:rsidRPr="00FF7624" w:rsidRDefault="00F112B7" w:rsidP="00F112B7">
            <w:pPr>
              <w:pStyle w:val="ASFKTablenorm"/>
            </w:pPr>
            <w:r w:rsidRPr="00FF7624">
              <w:t>Группа полей «Реквизиты документа-основания»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Учетный номер БО</w:t>
            </w:r>
          </w:p>
        </w:tc>
        <w:tc>
          <w:tcPr>
            <w:tcW w:w="7415" w:type="dxa"/>
          </w:tcPr>
          <w:p w:rsidR="00F112B7" w:rsidRPr="00FF7624" w:rsidRDefault="00F112B7" w:rsidP="00F112B7">
            <w:pPr>
              <w:pStyle w:val="ASFKTablenorm"/>
            </w:pPr>
            <w:r w:rsidRPr="00FF7624">
              <w:t>Учетный номер БО.</w:t>
            </w:r>
          </w:p>
          <w:p w:rsidR="00F112B7" w:rsidRPr="00FF7624" w:rsidRDefault="00F112B7" w:rsidP="00F112B7">
            <w:pPr>
              <w:pStyle w:val="ASFKTablenorm"/>
            </w:pPr>
            <w:r w:rsidRPr="00FF7624">
              <w:t>Поле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Вид</w:t>
            </w:r>
          </w:p>
        </w:tc>
        <w:tc>
          <w:tcPr>
            <w:tcW w:w="7415" w:type="dxa"/>
          </w:tcPr>
          <w:p w:rsidR="00F112B7" w:rsidRPr="00FF7624" w:rsidRDefault="00F112B7" w:rsidP="00F112B7">
            <w:pPr>
              <w:pStyle w:val="ASFKTablenorm"/>
            </w:pPr>
            <w:r w:rsidRPr="00FF7624">
              <w:t>Тип документа-основания.</w:t>
            </w:r>
          </w:p>
          <w:p w:rsidR="00F112B7" w:rsidRPr="00FF7624" w:rsidRDefault="00F112B7" w:rsidP="00F112B7">
            <w:pPr>
              <w:pStyle w:val="ASFKTablenorm"/>
            </w:pPr>
            <w:r w:rsidRPr="00FF7624">
              <w:t xml:space="preserve">По умолчанию – пустое значение. </w:t>
            </w:r>
          </w:p>
          <w:p w:rsidR="00F112B7" w:rsidRPr="00FF7624" w:rsidRDefault="00F112B7" w:rsidP="00F112B7">
            <w:pPr>
              <w:pStyle w:val="ASFKTablenorm"/>
            </w:pPr>
            <w:r w:rsidRPr="00FF7624">
              <w:t>Поле недоступно для ручного ввода и редактирования.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Номер</w:t>
            </w:r>
          </w:p>
        </w:tc>
        <w:tc>
          <w:tcPr>
            <w:tcW w:w="7415" w:type="dxa"/>
          </w:tcPr>
          <w:p w:rsidR="00F112B7" w:rsidRPr="00FF7624" w:rsidRDefault="00F112B7" w:rsidP="00F112B7">
            <w:pPr>
              <w:pStyle w:val="ASFKTablenorm"/>
            </w:pPr>
            <w:r w:rsidRPr="00FF7624">
              <w:t>Номер документа-основания.</w:t>
            </w:r>
          </w:p>
          <w:p w:rsidR="00F112B7" w:rsidRPr="00FF7624" w:rsidRDefault="00F112B7" w:rsidP="00F112B7">
            <w:pPr>
              <w:pStyle w:val="ASFKTablenorm"/>
            </w:pPr>
            <w:r w:rsidRPr="00FF7624">
              <w:t>Поле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Дата</w:t>
            </w:r>
          </w:p>
        </w:tc>
        <w:tc>
          <w:tcPr>
            <w:tcW w:w="7415" w:type="dxa"/>
          </w:tcPr>
          <w:p w:rsidR="00F112B7" w:rsidRPr="00FF7624" w:rsidRDefault="00F112B7" w:rsidP="00F112B7">
            <w:pPr>
              <w:pStyle w:val="ASFKTablenorm"/>
            </w:pPr>
            <w:r w:rsidRPr="00FF7624">
              <w:t>Дата документа-основания.</w:t>
            </w:r>
          </w:p>
          <w:p w:rsidR="00F112B7" w:rsidRPr="00FF7624" w:rsidRDefault="00F112B7" w:rsidP="00F112B7">
            <w:pPr>
              <w:pStyle w:val="ASFKTablenorm"/>
            </w:pPr>
            <w:r w:rsidRPr="00FF7624">
              <w:t>Поле заполняется вручную или выбирается из системного календаря.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Дата начала действия</w:t>
            </w:r>
          </w:p>
        </w:tc>
        <w:tc>
          <w:tcPr>
            <w:tcW w:w="7415" w:type="dxa"/>
          </w:tcPr>
          <w:p w:rsidR="00F112B7" w:rsidRPr="00FF7624" w:rsidRDefault="00F112B7" w:rsidP="00F112B7">
            <w:pPr>
              <w:pStyle w:val="ASFKTablenorm"/>
            </w:pPr>
            <w:r w:rsidRPr="00FF7624">
              <w:t>Дата начала действия БО.</w:t>
            </w:r>
          </w:p>
          <w:p w:rsidR="00F112B7" w:rsidRPr="00FF7624" w:rsidRDefault="00F112B7" w:rsidP="00F112B7">
            <w:pPr>
              <w:pStyle w:val="ASFKTablenorm"/>
            </w:pPr>
            <w:r w:rsidRPr="00FF7624">
              <w:t>По умолчанию – пустое значение. Поле недоступно для ручного ввода и редактирования.</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Дата окончания действия</w:t>
            </w:r>
          </w:p>
        </w:tc>
        <w:tc>
          <w:tcPr>
            <w:tcW w:w="7415" w:type="dxa"/>
          </w:tcPr>
          <w:p w:rsidR="00F112B7" w:rsidRPr="00FF7624" w:rsidRDefault="00F112B7" w:rsidP="00F112B7">
            <w:pPr>
              <w:pStyle w:val="ASFKTablenorm"/>
            </w:pPr>
            <w:r w:rsidRPr="00FF7624">
              <w:t>Дата окончания действия БО.</w:t>
            </w:r>
          </w:p>
          <w:p w:rsidR="00F112B7" w:rsidRPr="00FF7624" w:rsidRDefault="00F112B7" w:rsidP="00F112B7">
            <w:pPr>
              <w:pStyle w:val="ASFKTablenorm"/>
            </w:pPr>
            <w:r w:rsidRPr="00FF7624">
              <w:t>По умолчанию – пустое значение. Поле недоступно для ручного ввода и редактирования.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Сумма</w:t>
            </w:r>
          </w:p>
        </w:tc>
        <w:tc>
          <w:tcPr>
            <w:tcW w:w="7415" w:type="dxa"/>
          </w:tcPr>
          <w:p w:rsidR="00F112B7" w:rsidRPr="00FF7624" w:rsidRDefault="00F112B7" w:rsidP="00F112B7">
            <w:pPr>
              <w:pStyle w:val="ASFKTablenorm"/>
            </w:pPr>
            <w:r w:rsidRPr="00FF7624">
              <w:t>Поле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F112B7" w:rsidRPr="00FF7624" w:rsidRDefault="00F112B7" w:rsidP="00F112B7">
            <w:pPr>
              <w:pStyle w:val="ASFKTablenorm"/>
            </w:pPr>
            <w:r w:rsidRPr="00FF7624">
              <w:lastRenderedPageBreak/>
              <w:t>Группа полей «Бюджетные обязательства» (является вложенной таблицей для строки табличного блока «Реквизиты документа-основания»)</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Порядковый номер строки</w:t>
            </w:r>
          </w:p>
        </w:tc>
        <w:tc>
          <w:tcPr>
            <w:tcW w:w="7415" w:type="dxa"/>
          </w:tcPr>
          <w:p w:rsidR="00F112B7" w:rsidRPr="00FF7624" w:rsidRDefault="00F112B7" w:rsidP="00F112B7">
            <w:pPr>
              <w:pStyle w:val="ASFKTablenorm"/>
            </w:pPr>
            <w:r w:rsidRPr="00FF7624">
              <w:t>Автозаполнение.</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Наименование объекта ФАИП</w:t>
            </w:r>
          </w:p>
        </w:tc>
        <w:tc>
          <w:tcPr>
            <w:tcW w:w="7415" w:type="dxa"/>
          </w:tcPr>
          <w:p w:rsidR="00F112B7" w:rsidRPr="00FF7624" w:rsidRDefault="00F112B7" w:rsidP="00F112B7">
            <w:pPr>
              <w:pStyle w:val="ASFKTablenorm"/>
            </w:pPr>
            <w:r w:rsidRPr="00FF7624">
              <w:t>Наименование объекта ФАИП.</w:t>
            </w:r>
          </w:p>
          <w:p w:rsidR="00F112B7" w:rsidRPr="00FF7624" w:rsidRDefault="00F112B7" w:rsidP="00F112B7">
            <w:pPr>
              <w:pStyle w:val="ASFKTablenorm"/>
            </w:pPr>
            <w:r w:rsidRPr="00FF7624">
              <w:t>Заполняется автоматически из справочника «Федеральная адресная инвестиционная программа» на основании поля «Код объекта ФАИП». Может быть изменено вручную.</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Код объекта ФАИП</w:t>
            </w:r>
          </w:p>
        </w:tc>
        <w:tc>
          <w:tcPr>
            <w:tcW w:w="7415" w:type="dxa"/>
          </w:tcPr>
          <w:p w:rsidR="00F112B7" w:rsidRPr="00FF7624" w:rsidRDefault="00F112B7" w:rsidP="00F112B7">
            <w:pPr>
              <w:pStyle w:val="ASFKTablenorm"/>
            </w:pPr>
            <w:r w:rsidRPr="00FF7624">
              <w:t xml:space="preserve">Значение поля заполняется вручную или из справочника «Федеральная адресная инвестиционная программа». </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КБК передающего</w:t>
            </w:r>
          </w:p>
        </w:tc>
        <w:tc>
          <w:tcPr>
            <w:tcW w:w="7415" w:type="dxa"/>
          </w:tcPr>
          <w:p w:rsidR="00F112B7" w:rsidRPr="00FF7624" w:rsidRDefault="00F112B7" w:rsidP="00F112B7">
            <w:pPr>
              <w:pStyle w:val="ASFKTablenorm"/>
            </w:pPr>
            <w:r w:rsidRPr="00FF7624">
              <w:t>КБК УБП-отправителя.</w:t>
            </w:r>
          </w:p>
          <w:p w:rsidR="00F112B7" w:rsidRPr="00FF7624" w:rsidRDefault="00F112B7" w:rsidP="00F112B7">
            <w:pPr>
              <w:pStyle w:val="ASFKTablenorm"/>
            </w:pPr>
            <w:r w:rsidRPr="00FF7624">
              <w:t xml:space="preserve">Значение вводится вручную или выбирается из справочника КБК. Пользователю должны быть </w:t>
            </w:r>
            <w:r w:rsidR="00676935" w:rsidRPr="00FF7624">
              <w:t xml:space="preserve">доступны КБК, у которых </w:t>
            </w:r>
            <w:r w:rsidRPr="00FF7624">
              <w:t>значение типа – «10», «11», «12».</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КБК принимающего</w:t>
            </w:r>
          </w:p>
        </w:tc>
        <w:tc>
          <w:tcPr>
            <w:tcW w:w="7415" w:type="dxa"/>
          </w:tcPr>
          <w:p w:rsidR="00F112B7" w:rsidRPr="00FF7624" w:rsidRDefault="00F112B7" w:rsidP="00F112B7">
            <w:pPr>
              <w:pStyle w:val="ASFKTablenorm"/>
            </w:pPr>
            <w:r w:rsidRPr="00FF7624">
              <w:t>КБК УБП-получателя.</w:t>
            </w:r>
          </w:p>
          <w:p w:rsidR="00F112B7" w:rsidRPr="00FF7624" w:rsidRDefault="00F112B7" w:rsidP="00F112B7">
            <w:pPr>
              <w:pStyle w:val="ASFKTablenorm"/>
            </w:pPr>
            <w:r w:rsidRPr="00FF7624">
              <w:t xml:space="preserve">Значение вводится вручную или выбирается из справочника КБК. Пользователю должны быть </w:t>
            </w:r>
            <w:r w:rsidR="00676935" w:rsidRPr="00FF7624">
              <w:t xml:space="preserve">доступны КБК, у которых </w:t>
            </w:r>
            <w:r w:rsidRPr="00FF7624">
              <w:t>значение типа – «10», «11», «12».</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Вид средств</w:t>
            </w:r>
          </w:p>
        </w:tc>
        <w:tc>
          <w:tcPr>
            <w:tcW w:w="7415" w:type="dxa"/>
          </w:tcPr>
          <w:p w:rsidR="00F112B7" w:rsidRPr="00FF7624" w:rsidRDefault="00F112B7" w:rsidP="00F112B7">
            <w:pPr>
              <w:pStyle w:val="ASFKTablenorm"/>
            </w:pPr>
            <w:r w:rsidRPr="00FF7624">
              <w:t>Поле заполняется вручную или выбирается из справочника «Источники финансирования» (наименование).</w:t>
            </w:r>
          </w:p>
          <w:p w:rsidR="00F112B7" w:rsidRPr="00FF7624" w:rsidRDefault="00F112B7" w:rsidP="00F112B7">
            <w:pPr>
              <w:pStyle w:val="ASFKTablenorm"/>
            </w:pPr>
            <w:r w:rsidRPr="00FF7624">
              <w:t>Для ОФК off-line заполняется вручную.</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Учтено</w:t>
            </w:r>
          </w:p>
        </w:tc>
        <w:tc>
          <w:tcPr>
            <w:tcW w:w="7415" w:type="dxa"/>
          </w:tcPr>
          <w:p w:rsidR="00F112B7" w:rsidRPr="00FF7624" w:rsidRDefault="00F112B7" w:rsidP="00F112B7">
            <w:pPr>
              <w:pStyle w:val="ASFKTablenorm"/>
            </w:pPr>
            <w:r w:rsidRPr="00FF7624">
              <w:t>Сумма учтенных средств по принятым на учет БО.</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rPr>
                <w:rStyle w:val="ASFKReporterror"/>
              </w:rPr>
            </w:pPr>
            <w:r w:rsidRPr="00FF7624">
              <w:rPr>
                <w:rStyle w:val="ASFKReporterror"/>
              </w:rPr>
              <w:t>Исполн.</w:t>
            </w:r>
          </w:p>
        </w:tc>
        <w:tc>
          <w:tcPr>
            <w:tcW w:w="7415" w:type="dxa"/>
          </w:tcPr>
          <w:p w:rsidR="00F112B7" w:rsidRPr="00FF7624" w:rsidRDefault="00F112B7" w:rsidP="00F112B7">
            <w:pPr>
              <w:pStyle w:val="ASFKTablenorm"/>
            </w:pPr>
            <w:r w:rsidRPr="00FF7624">
              <w:t>Сумма исполненных БО.</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Сумма 1 год</w:t>
            </w:r>
          </w:p>
        </w:tc>
        <w:tc>
          <w:tcPr>
            <w:tcW w:w="7415" w:type="dxa"/>
          </w:tcPr>
          <w:p w:rsidR="00F112B7" w:rsidRPr="00FF7624" w:rsidRDefault="00F112B7" w:rsidP="00F112B7">
            <w:pPr>
              <w:pStyle w:val="ASFKTablenorm"/>
            </w:pPr>
            <w:r w:rsidRPr="00FF7624">
              <w:t>Сумма БО на 1 год планового периода.</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Сумма 2 год</w:t>
            </w:r>
          </w:p>
        </w:tc>
        <w:tc>
          <w:tcPr>
            <w:tcW w:w="7415" w:type="dxa"/>
          </w:tcPr>
          <w:p w:rsidR="00F112B7" w:rsidRPr="00FF7624" w:rsidRDefault="00F112B7" w:rsidP="00F112B7">
            <w:pPr>
              <w:pStyle w:val="ASFKTablenorm"/>
            </w:pPr>
            <w:r w:rsidRPr="00FF7624">
              <w:t>Сумма БО на 2 год планового периода.</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Сумма 3 год</w:t>
            </w:r>
          </w:p>
        </w:tc>
        <w:tc>
          <w:tcPr>
            <w:tcW w:w="7415" w:type="dxa"/>
          </w:tcPr>
          <w:p w:rsidR="00F112B7" w:rsidRPr="00FF7624" w:rsidRDefault="00F112B7" w:rsidP="00F112B7">
            <w:pPr>
              <w:pStyle w:val="ASFKTablenorm"/>
            </w:pPr>
            <w:r w:rsidRPr="00FF7624">
              <w:t>Сумма БО на 3 год планового периода.</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Сумма 4 год</w:t>
            </w:r>
          </w:p>
        </w:tc>
        <w:tc>
          <w:tcPr>
            <w:tcW w:w="7415" w:type="dxa"/>
          </w:tcPr>
          <w:p w:rsidR="00F112B7" w:rsidRPr="00FF7624" w:rsidRDefault="00F112B7" w:rsidP="00F112B7">
            <w:pPr>
              <w:pStyle w:val="ASFKTablenorm"/>
            </w:pPr>
            <w:r w:rsidRPr="00FF7624">
              <w:t>Сумма БО на 4 год планового периода.</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lastRenderedPageBreak/>
              <w:t>Последующие годы</w:t>
            </w:r>
          </w:p>
        </w:tc>
        <w:tc>
          <w:tcPr>
            <w:tcW w:w="7415" w:type="dxa"/>
          </w:tcPr>
          <w:p w:rsidR="00F112B7" w:rsidRPr="00FF7624" w:rsidRDefault="00F112B7" w:rsidP="00F112B7">
            <w:pPr>
              <w:pStyle w:val="ASFKTablenorm"/>
            </w:pPr>
            <w:r w:rsidRPr="00FF7624">
              <w:t>Поле заполняется вручную.</w:t>
            </w:r>
          </w:p>
          <w:p w:rsidR="00F112B7" w:rsidRPr="00FF7624" w:rsidRDefault="00F112B7" w:rsidP="00F112B7">
            <w:pPr>
              <w:pStyle w:val="ASFKTablenorm"/>
            </w:pPr>
            <w:r w:rsidRPr="00FF7624">
              <w:t>По умолчанию поле заполняется значением «0.00».</w:t>
            </w:r>
          </w:p>
          <w:p w:rsidR="00F112B7" w:rsidRPr="00FF7624" w:rsidRDefault="00F112B7" w:rsidP="00F112B7">
            <w:pPr>
              <w:pStyle w:val="ASFKTablenorm"/>
            </w:pPr>
            <w:r w:rsidRPr="00FF7624">
              <w:t>Может быть изменено пользователем.</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Порядковый номер строки, генерируемый автоматически.</w:t>
            </w:r>
          </w:p>
        </w:tc>
        <w:tc>
          <w:tcPr>
            <w:tcW w:w="7415" w:type="dxa"/>
          </w:tcPr>
          <w:p w:rsidR="00F112B7" w:rsidRPr="00FF7624" w:rsidRDefault="00F112B7" w:rsidP="00F112B7">
            <w:pPr>
              <w:pStyle w:val="ASFKTablenorm"/>
            </w:pPr>
            <w:r w:rsidRPr="00FF7624">
              <w:t>Автозаполнение.</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F112B7" w:rsidRPr="00FF7624" w:rsidRDefault="00F112B7" w:rsidP="00F112B7">
            <w:pPr>
              <w:pStyle w:val="ASFKTablenorm"/>
            </w:pPr>
            <w:r w:rsidRPr="00FF7624">
              <w:t>Группа полей «Итого» (выводится суммарное значение всех полей «ИТОГО» таблицы КБК, относящихся к выбранному (конкретному) обязательству)</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Учтено</w:t>
            </w:r>
          </w:p>
        </w:tc>
        <w:tc>
          <w:tcPr>
            <w:tcW w:w="7415" w:type="dxa"/>
          </w:tcPr>
          <w:p w:rsidR="00F112B7" w:rsidRPr="00FF7624" w:rsidRDefault="00F112B7" w:rsidP="00F112B7">
            <w:pPr>
              <w:pStyle w:val="ASFKTablenorm"/>
            </w:pPr>
            <w:r w:rsidRPr="00FF7624">
              <w:t>Выводится суммарное значение всех полей «УЧТЕНО» таблице КБК, относящихся к выбранному (конкретному) обязательству.</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Исполн.</w:t>
            </w:r>
          </w:p>
        </w:tc>
        <w:tc>
          <w:tcPr>
            <w:tcW w:w="7415" w:type="dxa"/>
          </w:tcPr>
          <w:p w:rsidR="00F112B7" w:rsidRPr="00FF7624" w:rsidRDefault="00F112B7" w:rsidP="00F112B7">
            <w:pPr>
              <w:pStyle w:val="ASFKTablenorm"/>
            </w:pPr>
            <w:r w:rsidRPr="00FF7624">
              <w:t>Выводится суммарное значение всех полей «Исполн.» таблице КБК, относящихся к выбранному (конкретному) обязательству.</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Сумма 1 год</w:t>
            </w:r>
          </w:p>
        </w:tc>
        <w:tc>
          <w:tcPr>
            <w:tcW w:w="7415" w:type="dxa"/>
          </w:tcPr>
          <w:p w:rsidR="00F112B7" w:rsidRPr="00FF7624" w:rsidRDefault="00F112B7" w:rsidP="00F112B7">
            <w:pPr>
              <w:pStyle w:val="ASFKTablenorm"/>
            </w:pPr>
            <w:r w:rsidRPr="00FF7624">
              <w:t>Выводится суммарное значение всех строк «Сумма 1 год» таблице КБК, относящихся к выбранному (конкретному) обязательству.</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Сумма 2 год</w:t>
            </w:r>
          </w:p>
        </w:tc>
        <w:tc>
          <w:tcPr>
            <w:tcW w:w="7415" w:type="dxa"/>
          </w:tcPr>
          <w:p w:rsidR="00F112B7" w:rsidRPr="00FF7624" w:rsidRDefault="00F112B7" w:rsidP="00F112B7">
            <w:pPr>
              <w:pStyle w:val="ASFKTablenorm"/>
            </w:pPr>
            <w:r w:rsidRPr="00FF7624">
              <w:t>Выводится суммарное значение всех строк «Сумма 2 год» таблице КБК, относящихся к выбранному (конкретному) обязательству.</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Сумма 3 год</w:t>
            </w:r>
          </w:p>
        </w:tc>
        <w:tc>
          <w:tcPr>
            <w:tcW w:w="7415" w:type="dxa"/>
          </w:tcPr>
          <w:p w:rsidR="00F112B7" w:rsidRPr="00FF7624" w:rsidRDefault="00F112B7" w:rsidP="00F112B7">
            <w:pPr>
              <w:pStyle w:val="ASFKTablenorm"/>
            </w:pPr>
            <w:r w:rsidRPr="00FF7624">
              <w:t>Выводится суммарное значение всех строк «Сумма 3 год» таблице КБК, относящихся к выбранному (конкретному) обязательству.</w:t>
            </w:r>
          </w:p>
        </w:tc>
      </w:tr>
      <w:tr w:rsidR="00F112B7" w:rsidRPr="00FF7624" w:rsidTr="00EE4326">
        <w:trPr>
          <w:cnfStyle w:val="000000100000" w:firstRow="0" w:lastRow="0" w:firstColumn="0" w:lastColumn="0" w:oddVBand="0" w:evenVBand="0" w:oddHBand="1" w:evenHBand="0" w:firstRowFirstColumn="0" w:firstRowLastColumn="0" w:lastRowFirstColumn="0" w:lastRowLastColumn="0"/>
        </w:trPr>
        <w:tc>
          <w:tcPr>
            <w:tcW w:w="2337" w:type="dxa"/>
          </w:tcPr>
          <w:p w:rsidR="00F112B7" w:rsidRPr="00FF7624" w:rsidRDefault="00F112B7" w:rsidP="00F112B7">
            <w:pPr>
              <w:pStyle w:val="ASFKTablenorm"/>
            </w:pPr>
            <w:r w:rsidRPr="00FF7624">
              <w:t>Сумма 4 год</w:t>
            </w:r>
          </w:p>
        </w:tc>
        <w:tc>
          <w:tcPr>
            <w:tcW w:w="7415" w:type="dxa"/>
          </w:tcPr>
          <w:p w:rsidR="00F112B7" w:rsidRPr="00FF7624" w:rsidRDefault="00F112B7" w:rsidP="00F112B7">
            <w:pPr>
              <w:pStyle w:val="ASFKTablenorm"/>
            </w:pPr>
            <w:r w:rsidRPr="00FF7624">
              <w:t>Выводится суммарное значение всех строк «Сумма 4 год» таблице КБК, относящихся к выбранному (конкретному) обязательству.</w:t>
            </w:r>
          </w:p>
        </w:tc>
      </w:tr>
      <w:tr w:rsidR="00F112B7" w:rsidRPr="00FF7624" w:rsidTr="00EE4326">
        <w:trPr>
          <w:cnfStyle w:val="000000010000" w:firstRow="0" w:lastRow="0" w:firstColumn="0" w:lastColumn="0" w:oddVBand="0" w:evenVBand="0" w:oddHBand="0" w:evenHBand="1" w:firstRowFirstColumn="0" w:firstRowLastColumn="0" w:lastRowFirstColumn="0" w:lastRowLastColumn="0"/>
        </w:trPr>
        <w:tc>
          <w:tcPr>
            <w:tcW w:w="2337" w:type="dxa"/>
          </w:tcPr>
          <w:p w:rsidR="00F112B7" w:rsidRPr="00FF7624" w:rsidRDefault="00F112B7" w:rsidP="00F112B7">
            <w:pPr>
              <w:pStyle w:val="ASFKTablenorm"/>
            </w:pPr>
            <w:r w:rsidRPr="00FF7624">
              <w:t>Последующие годы</w:t>
            </w:r>
            <w:r w:rsidRPr="00FF7624" w:rsidDel="00ED7FFA">
              <w:t xml:space="preserve"> </w:t>
            </w:r>
          </w:p>
        </w:tc>
        <w:tc>
          <w:tcPr>
            <w:tcW w:w="7415" w:type="dxa"/>
          </w:tcPr>
          <w:p w:rsidR="00F112B7" w:rsidRPr="00FF7624" w:rsidRDefault="00F112B7" w:rsidP="00F112B7">
            <w:pPr>
              <w:pStyle w:val="ASFKTablenorm"/>
            </w:pPr>
            <w:r w:rsidRPr="00FF7624">
              <w:t>Выводится суммарное значение всех строк «Последующие годы» таблице КБК, относящихся к выбранному (конкретному) обязательству.</w:t>
            </w:r>
          </w:p>
        </w:tc>
      </w:tr>
    </w:tbl>
    <w:p w:rsidR="00622F05" w:rsidRPr="00FF7624" w:rsidRDefault="00622F05" w:rsidP="00622F05">
      <w:pPr>
        <w:pStyle w:val="ASFKNormal"/>
      </w:pPr>
      <w:r w:rsidRPr="00FF7624">
        <w:t xml:space="preserve">В первом табличном блоке закладки «Документ» содержится таблица с информацией по БО, поля которой </w:t>
      </w:r>
      <w:r w:rsidR="00B53076" w:rsidRPr="00FF7624">
        <w:t>приведен в таблице</w:t>
      </w:r>
      <w:r w:rsidR="009D3976" w:rsidRPr="00FF7624">
        <w:t> </w:t>
      </w:r>
      <w:r w:rsidRPr="00FF7624">
        <w:fldChar w:fldCharType="begin"/>
      </w:r>
      <w:r w:rsidRPr="00FF7624">
        <w:instrText xml:space="preserve"> REF _Ref317610771 \h  \* MERGEFORMAT </w:instrText>
      </w:r>
      <w:r w:rsidRPr="00FF7624">
        <w:fldChar w:fldCharType="separate"/>
      </w:r>
      <w:r w:rsidR="00607514">
        <w:t>146</w:t>
      </w:r>
      <w:r w:rsidRPr="00FF7624">
        <w:fldChar w:fldCharType="end"/>
      </w:r>
      <w:r w:rsidRPr="00FF7624">
        <w:t xml:space="preserve">. Для </w:t>
      </w:r>
      <w:r w:rsidR="00B35BE7" w:rsidRPr="00FF7624">
        <w:t>просмотра</w:t>
      </w:r>
      <w:r w:rsidRPr="00FF7624">
        <w:t xml:space="preserve"> записи в таблиц</w:t>
      </w:r>
      <w:r w:rsidR="002C34A1" w:rsidRPr="00FF7624">
        <w:t>е</w:t>
      </w:r>
      <w:r w:rsidRPr="00FF7624">
        <w:t xml:space="preserve"> следует нажать на кнопку</w:t>
      </w:r>
      <w:r w:rsidR="00B35BE7" w:rsidRPr="00FF7624">
        <w:t xml:space="preserve"> </w:t>
      </w:r>
      <w:r w:rsidR="00B76DB5" w:rsidRPr="00FF7624">
        <w:rPr>
          <w:noProof/>
        </w:rPr>
        <w:drawing>
          <wp:inline distT="0" distB="0" distL="0" distR="0">
            <wp:extent cx="152400" cy="152400"/>
            <wp:effectExtent l="0" t="0" r="0" b="0"/>
            <wp:docPr id="284" name="Рисунок 284"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C34A1" w:rsidRPr="00FF7624">
        <w:t> (Открыть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_Ref230615355 \h  \* MERGEFORMAT </w:instrText>
      </w:r>
      <w:r w:rsidRPr="00FF7624">
        <w:fldChar w:fldCharType="separate"/>
      </w:r>
      <w:r w:rsidR="00607514">
        <w:t>218</w:t>
      </w:r>
      <w:r w:rsidRPr="00FF7624">
        <w:fldChar w:fldCharType="end"/>
      </w:r>
      <w:r w:rsidRPr="00FF7624">
        <w:t>).</w:t>
      </w:r>
    </w:p>
    <w:p w:rsidR="00622F05" w:rsidRPr="00FF7624" w:rsidRDefault="00B76DB5" w:rsidP="00622F05">
      <w:pPr>
        <w:pStyle w:val="ASFKFigure"/>
      </w:pPr>
      <w:r w:rsidRPr="00FF7624">
        <w:rPr>
          <w:noProof/>
        </w:rPr>
        <w:drawing>
          <wp:inline distT="0" distB="0" distL="0" distR="0">
            <wp:extent cx="6019800" cy="2362200"/>
            <wp:effectExtent l="0" t="0" r="0" b="0"/>
            <wp:docPr id="285" name="Рисунок 2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019800" cy="23622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16" w:name="_Ref230615355"/>
      <w:bookmarkStart w:id="1417" w:name="_Toc126839386"/>
      <w:r w:rsidR="00607514">
        <w:rPr>
          <w:noProof/>
        </w:rPr>
        <w:t>218</w:t>
      </w:r>
      <w:bookmarkEnd w:id="1416"/>
      <w:r w:rsidRPr="00FF7624">
        <w:rPr>
          <w:noProof/>
        </w:rPr>
        <w:fldChar w:fldCharType="end"/>
      </w:r>
      <w:r w:rsidR="00622F05" w:rsidRPr="00FF7624">
        <w:t xml:space="preserve">. </w:t>
      </w:r>
      <w:r w:rsidR="0035330C" w:rsidRPr="00FF7624">
        <w:t>Форма «Просмотр записи»</w:t>
      </w:r>
      <w:r w:rsidR="00622F05" w:rsidRPr="00FF7624">
        <w:t xml:space="preserve"> для табличного блока «Реквизиты документа-основания»</w:t>
      </w:r>
      <w:bookmarkEnd w:id="1417"/>
    </w:p>
    <w:p w:rsidR="00622F05" w:rsidRPr="00FF7624" w:rsidRDefault="00622F05" w:rsidP="00622F05">
      <w:pPr>
        <w:pStyle w:val="ASFKNormal"/>
      </w:pPr>
      <w:r w:rsidRPr="00FF7624">
        <w:t>На форме «</w:t>
      </w:r>
      <w:r w:rsidR="002C34A1" w:rsidRPr="00FF7624">
        <w:t xml:space="preserve">Просмотр </w:t>
      </w:r>
      <w:r w:rsidRPr="00FF7624">
        <w:t xml:space="preserve">записи» </w:t>
      </w:r>
      <w:r w:rsidR="00A0031A" w:rsidRPr="00FF7624">
        <w:t>присутствуют</w:t>
      </w:r>
      <w:r w:rsidRPr="00FF7624">
        <w:t xml:space="preserve"> следующие поля:</w:t>
      </w:r>
    </w:p>
    <w:p w:rsidR="00622F05" w:rsidRPr="00FF7624" w:rsidRDefault="00622F05" w:rsidP="00622F05">
      <w:pPr>
        <w:pStyle w:val="ASFKListmark1"/>
      </w:pPr>
      <w:r w:rsidRPr="00FF7624">
        <w:t>«Учетный номер обязательства»</w:t>
      </w:r>
      <w:r w:rsidR="002C34A1" w:rsidRPr="00FF7624">
        <w:t>;</w:t>
      </w:r>
    </w:p>
    <w:p w:rsidR="00622F05" w:rsidRPr="00FF7624" w:rsidRDefault="00622F05" w:rsidP="00622F05">
      <w:pPr>
        <w:pStyle w:val="ASFKListmark1"/>
      </w:pPr>
      <w:r w:rsidRPr="00FF7624">
        <w:t>«Вид»</w:t>
      </w:r>
      <w:r w:rsidR="002C34A1" w:rsidRPr="00FF7624">
        <w:t xml:space="preserve"> – вид БО;</w:t>
      </w:r>
    </w:p>
    <w:p w:rsidR="002C34A1" w:rsidRPr="00FF7624" w:rsidRDefault="00622F05" w:rsidP="002C34A1">
      <w:pPr>
        <w:pStyle w:val="ASFKListmark1"/>
      </w:pPr>
      <w:r w:rsidRPr="00FF7624">
        <w:lastRenderedPageBreak/>
        <w:t xml:space="preserve">«Номер» – </w:t>
      </w:r>
      <w:r w:rsidR="002C34A1" w:rsidRPr="00FF7624">
        <w:t>номер документа-основания;</w:t>
      </w:r>
    </w:p>
    <w:p w:rsidR="00622F05" w:rsidRPr="00FF7624" w:rsidRDefault="00622F05" w:rsidP="00622F05">
      <w:pPr>
        <w:pStyle w:val="ASFKListmark1"/>
      </w:pPr>
      <w:r w:rsidRPr="00FF7624">
        <w:t>«Дата»</w:t>
      </w:r>
      <w:r w:rsidR="002C34A1" w:rsidRPr="00FF7624">
        <w:t xml:space="preserve"> – дата документа-основания;</w:t>
      </w:r>
    </w:p>
    <w:p w:rsidR="00622F05" w:rsidRPr="00FF7624" w:rsidRDefault="00622F05" w:rsidP="00622F05">
      <w:pPr>
        <w:pStyle w:val="ASFKListmark1"/>
      </w:pPr>
      <w:r w:rsidRPr="00FF7624">
        <w:t>«Дата начала действия»</w:t>
      </w:r>
      <w:r w:rsidR="002C34A1" w:rsidRPr="00FF7624">
        <w:t xml:space="preserve"> – дата начала действия БО;</w:t>
      </w:r>
    </w:p>
    <w:p w:rsidR="00622F05" w:rsidRPr="00FF7624" w:rsidRDefault="00622F05" w:rsidP="00622F05">
      <w:pPr>
        <w:pStyle w:val="ASFKListmark1"/>
      </w:pPr>
      <w:r w:rsidRPr="00FF7624">
        <w:t>«Дата окончания действия»</w:t>
      </w:r>
      <w:r w:rsidR="002C34A1" w:rsidRPr="00FF7624">
        <w:t xml:space="preserve"> – дата окончания действия БО;</w:t>
      </w:r>
    </w:p>
    <w:p w:rsidR="00622F05" w:rsidRPr="00FF7624" w:rsidRDefault="00622F05" w:rsidP="00622F05">
      <w:pPr>
        <w:pStyle w:val="ASFKListmark1"/>
      </w:pPr>
      <w:r w:rsidRPr="00FF7624">
        <w:t>«Сумма» – сумма по БО.</w:t>
      </w:r>
    </w:p>
    <w:p w:rsidR="00A0031A" w:rsidRPr="00FF7624" w:rsidRDefault="002C34A1" w:rsidP="00622F05">
      <w:pPr>
        <w:pStyle w:val="ASFKNormal"/>
      </w:pPr>
      <w:r w:rsidRPr="00FF7624">
        <w:t>Для выхода из формы нажать на кнопку «Закрыть»</w:t>
      </w:r>
      <w:r w:rsidR="00622F05" w:rsidRPr="00FF7624">
        <w:t xml:space="preserve">. </w:t>
      </w:r>
    </w:p>
    <w:p w:rsidR="002C34A1" w:rsidRPr="00FF7624" w:rsidRDefault="00622F05" w:rsidP="00622F05">
      <w:pPr>
        <w:pStyle w:val="ASFKNormal"/>
      </w:pPr>
      <w:r w:rsidRPr="00FF7624">
        <w:t xml:space="preserve">Во втором табличном блоке закладки «Документ» содержится таблица с информацией по КБК, которая является вложенной для строки таблицы по БО. Описание полей табличного блока </w:t>
      </w:r>
      <w:r w:rsidR="00B53076" w:rsidRPr="00FF7624">
        <w:t>приведен в таблице</w:t>
      </w:r>
      <w:r w:rsidR="009D3976" w:rsidRPr="00FF7624">
        <w:t> </w:t>
      </w:r>
      <w:r w:rsidRPr="00FF7624">
        <w:fldChar w:fldCharType="begin"/>
      </w:r>
      <w:r w:rsidRPr="00FF7624">
        <w:instrText xml:space="preserve"> REF _Ref317610771 \h  \* MERGEFORMAT </w:instrText>
      </w:r>
      <w:r w:rsidRPr="00FF7624">
        <w:fldChar w:fldCharType="separate"/>
      </w:r>
      <w:r w:rsidR="00607514">
        <w:t>146</w:t>
      </w:r>
      <w:r w:rsidRPr="00FF7624">
        <w:fldChar w:fldCharType="end"/>
      </w:r>
      <w:r w:rsidRPr="00FF7624">
        <w:t xml:space="preserve">. В таблице отражаются данные выделенной в таблице БО строки с информацией по БО. </w:t>
      </w:r>
    </w:p>
    <w:p w:rsidR="00622F05" w:rsidRPr="00FF7624" w:rsidRDefault="00622F05" w:rsidP="00622F05">
      <w:pPr>
        <w:pStyle w:val="ASFKNormal"/>
      </w:pPr>
      <w:r w:rsidRPr="00FF7624">
        <w:t xml:space="preserve">Для </w:t>
      </w:r>
      <w:r w:rsidR="002C34A1" w:rsidRPr="00FF7624">
        <w:t>просмотра</w:t>
      </w:r>
      <w:r w:rsidRPr="00FF7624">
        <w:t xml:space="preserve"> записи в таблиц</w:t>
      </w:r>
      <w:r w:rsidR="002C34A1" w:rsidRPr="00FF7624">
        <w:t>е</w:t>
      </w:r>
      <w:r w:rsidRPr="00FF7624">
        <w:t xml:space="preserve"> по КБК следует нажать на </w:t>
      </w:r>
      <w:r w:rsidR="002C34A1" w:rsidRPr="00FF7624">
        <w:t xml:space="preserve">кнопку </w:t>
      </w:r>
      <w:r w:rsidR="00B76DB5" w:rsidRPr="00FF7624">
        <w:rPr>
          <w:noProof/>
        </w:rPr>
        <w:drawing>
          <wp:inline distT="0" distB="0" distL="0" distR="0">
            <wp:extent cx="152400" cy="152400"/>
            <wp:effectExtent l="0" t="0" r="0" b="0"/>
            <wp:docPr id="286" name="Рисунок 286" descr="кнопка Открыть строку для просмотр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кнопка Открыть строку для просмотра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C34A1" w:rsidRPr="00FF7624">
        <w:t> (Открыть строку для просмотра)</w:t>
      </w:r>
      <w:r w:rsidRPr="00FF7624">
        <w:t>». Открое</w:t>
      </w:r>
      <w:r w:rsidR="0035330C" w:rsidRPr="00FF7624">
        <w:t>тся форма «Просмотр записи»</w:t>
      </w:r>
      <w:r w:rsidRPr="00FF7624">
        <w:t xml:space="preserve"> </w:t>
      </w:r>
      <w:r w:rsidR="002C34A1" w:rsidRPr="00FF7624">
        <w:t>(</w:t>
      </w:r>
      <w:r w:rsidRPr="00FF7624">
        <w:t>рис</w:t>
      </w:r>
      <w:r w:rsidR="002C34A1" w:rsidRPr="00FF7624">
        <w:t>.</w:t>
      </w:r>
      <w:r w:rsidRPr="00FF7624">
        <w:t> </w:t>
      </w:r>
      <w:r w:rsidRPr="00FF7624">
        <w:fldChar w:fldCharType="begin"/>
      </w:r>
      <w:r w:rsidRPr="00FF7624">
        <w:instrText xml:space="preserve"> REF _Ref230616190 \h  \* MERGEFORMAT </w:instrText>
      </w:r>
      <w:r w:rsidRPr="00FF7624">
        <w:fldChar w:fldCharType="separate"/>
      </w:r>
      <w:r w:rsidR="00607514">
        <w:t>219</w:t>
      </w:r>
      <w:r w:rsidRPr="00FF7624">
        <w:fldChar w:fldCharType="end"/>
      </w:r>
      <w:r w:rsidR="002C34A1" w:rsidRPr="00FF7624">
        <w:t>)</w:t>
      </w:r>
      <w:r w:rsidRPr="00FF7624">
        <w:t>. Для выхода из формы нажать на кнопку «</w:t>
      </w:r>
      <w:r w:rsidR="002C34A1" w:rsidRPr="00FF7624">
        <w:t>Закрыть</w:t>
      </w:r>
      <w:r w:rsidRPr="00FF7624">
        <w:t>»</w:t>
      </w:r>
      <w:r w:rsidR="002C34A1" w:rsidRPr="00FF7624">
        <w:t>.</w:t>
      </w:r>
    </w:p>
    <w:p w:rsidR="00622F05" w:rsidRPr="00FF7624" w:rsidRDefault="00B76DB5" w:rsidP="00622F05">
      <w:pPr>
        <w:pStyle w:val="ASFKFigure"/>
      </w:pPr>
      <w:r w:rsidRPr="00FF7624">
        <w:rPr>
          <w:noProof/>
        </w:rPr>
        <w:drawing>
          <wp:inline distT="0" distB="0" distL="0" distR="0">
            <wp:extent cx="6019800" cy="3352800"/>
            <wp:effectExtent l="0" t="0" r="0" b="0"/>
            <wp:docPr id="287" name="Рисунок 2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19800" cy="3352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18" w:name="_Ref230616190"/>
      <w:bookmarkStart w:id="1419" w:name="_Toc126839387"/>
      <w:r w:rsidR="00607514">
        <w:rPr>
          <w:noProof/>
        </w:rPr>
        <w:t>219</w:t>
      </w:r>
      <w:bookmarkEnd w:id="1418"/>
      <w:r w:rsidRPr="00FF7624">
        <w:rPr>
          <w:noProof/>
        </w:rPr>
        <w:fldChar w:fldCharType="end"/>
      </w:r>
      <w:r w:rsidR="00622F05" w:rsidRPr="00FF7624">
        <w:t xml:space="preserve">. </w:t>
      </w:r>
      <w:r w:rsidR="0035330C" w:rsidRPr="00FF7624">
        <w:t>Форма «Просмотр записи»</w:t>
      </w:r>
      <w:r w:rsidR="00622F05" w:rsidRPr="00FF7624">
        <w:t xml:space="preserve"> для табличного блока «Бюджетные обязательства»</w:t>
      </w:r>
      <w:bookmarkEnd w:id="1419"/>
    </w:p>
    <w:p w:rsidR="00622F05" w:rsidRPr="00FF7624" w:rsidRDefault="00622F05" w:rsidP="00622F05">
      <w:pPr>
        <w:pStyle w:val="ASFKNormal"/>
      </w:pPr>
      <w:r w:rsidRPr="00FF7624">
        <w:t>В группе полей «Итого» в нижней части закладки «Документ» выводится суммарное значение соответствующих полей таблицы КБК.</w:t>
      </w:r>
    </w:p>
    <w:p w:rsidR="00622F05" w:rsidRPr="00FF7624" w:rsidRDefault="00A0031A" w:rsidP="00622F05">
      <w:pPr>
        <w:pStyle w:val="ASFKNormal"/>
      </w:pPr>
      <w:r w:rsidRPr="00FF7624">
        <w:t>ЭФ документа «Акт приемки-передачи принятых на учет обязательств при реорганизации участников бюджетного процесса», закладки «Подписи/Доп.атрибуты» представлена н</w:t>
      </w:r>
      <w:r w:rsidR="00622F05" w:rsidRPr="00FF7624">
        <w:t>а рисунке</w:t>
      </w:r>
      <w:r w:rsidR="009D3976" w:rsidRPr="00FF7624">
        <w:t> </w:t>
      </w:r>
      <w:r w:rsidR="00622F05" w:rsidRPr="00FF7624">
        <w:fldChar w:fldCharType="begin"/>
      </w:r>
      <w:r w:rsidR="00622F05" w:rsidRPr="00FF7624">
        <w:instrText xml:space="preserve"> REF _Ref230616754 \h  \* MERGEFORMAT </w:instrText>
      </w:r>
      <w:r w:rsidR="00622F05" w:rsidRPr="00FF7624">
        <w:fldChar w:fldCharType="separate"/>
      </w:r>
      <w:r w:rsidR="00607514">
        <w:t>220</w:t>
      </w:r>
      <w:r w:rsidR="00622F05" w:rsidRPr="00FF7624">
        <w:fldChar w:fldCharType="end"/>
      </w:r>
      <w:r w:rsidR="00622F05" w:rsidRPr="00FF7624">
        <w:t>.</w:t>
      </w:r>
    </w:p>
    <w:p w:rsidR="00622F05" w:rsidRPr="00FF7624" w:rsidRDefault="00B76DB5" w:rsidP="00622F05">
      <w:pPr>
        <w:pStyle w:val="ASFKFigure"/>
      </w:pPr>
      <w:r w:rsidRPr="00FF7624">
        <w:rPr>
          <w:noProof/>
        </w:rPr>
        <w:lastRenderedPageBreak/>
        <w:drawing>
          <wp:inline distT="0" distB="0" distL="0" distR="0">
            <wp:extent cx="6096000" cy="3352800"/>
            <wp:effectExtent l="0" t="0" r="0" b="0"/>
            <wp:docPr id="288" name="Рисунок 2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20" w:name="_Ref230616754"/>
      <w:bookmarkStart w:id="1421" w:name="_Toc126839388"/>
      <w:r w:rsidR="00607514">
        <w:rPr>
          <w:noProof/>
        </w:rPr>
        <w:t>220</w:t>
      </w:r>
      <w:bookmarkEnd w:id="1420"/>
      <w:r w:rsidRPr="00FF7624">
        <w:rPr>
          <w:noProof/>
        </w:rPr>
        <w:fldChar w:fldCharType="end"/>
      </w:r>
      <w:r w:rsidR="00622F05" w:rsidRPr="00FF7624">
        <w:t>. ЭФ документа «Акт приемки-передачи принятых на учет обязательств при реорганизации участников бюджетного процесса</w:t>
      </w:r>
      <w:r w:rsidR="00B53076" w:rsidRPr="00FF7624">
        <w:t xml:space="preserve">», закладки </w:t>
      </w:r>
      <w:r w:rsidR="00622F05" w:rsidRPr="00FF7624">
        <w:t>«Подписи/Доп.атрибуты»</w:t>
      </w:r>
      <w:bookmarkEnd w:id="1421"/>
    </w:p>
    <w:p w:rsidR="00622F05" w:rsidRPr="00FF7624" w:rsidRDefault="00622F05" w:rsidP="00622F05">
      <w:pPr>
        <w:pStyle w:val="ASFKNormal"/>
      </w:pPr>
      <w:r w:rsidRPr="00FF7624">
        <w:t>Перечень полей</w:t>
      </w:r>
      <w:r w:rsidR="00CF457A" w:rsidRPr="00FF7624">
        <w:t xml:space="preserve"> документа «Акт приемки-передачи принятых на учет обязательств при реорганизации участников бюджетного процесса», закладки «Подписи/Доп.атрибуты» </w:t>
      </w:r>
      <w:r w:rsidRPr="00FF7624">
        <w:t>приведен в таблице</w:t>
      </w:r>
      <w:r w:rsidR="009D3976" w:rsidRPr="00FF7624">
        <w:t> </w:t>
      </w:r>
      <w:r w:rsidRPr="00FF7624">
        <w:fldChar w:fldCharType="begin"/>
      </w:r>
      <w:r w:rsidRPr="00FF7624">
        <w:instrText xml:space="preserve"> REF _Ref357520240 \h  \* MERGEFORMAT </w:instrText>
      </w:r>
      <w:r w:rsidRPr="00FF7624">
        <w:fldChar w:fldCharType="separate"/>
      </w:r>
      <w:r w:rsidR="00607514">
        <w:t>147</w:t>
      </w:r>
      <w:r w:rsidRPr="00FF7624">
        <w:fldChar w:fldCharType="end"/>
      </w:r>
      <w:r w:rsidRPr="00FF7624">
        <w:t>.</w:t>
      </w:r>
    </w:p>
    <w:p w:rsidR="00622F05" w:rsidRPr="00FF7624" w:rsidRDefault="008310DF" w:rsidP="00622F0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22" w:name="_Ref357520240"/>
      <w:bookmarkStart w:id="1423" w:name="_Toc126838500"/>
      <w:r w:rsidR="00607514">
        <w:rPr>
          <w:noProof/>
        </w:rPr>
        <w:t>147</w:t>
      </w:r>
      <w:bookmarkEnd w:id="1422"/>
      <w:r w:rsidRPr="00FF7624">
        <w:rPr>
          <w:noProof/>
        </w:rPr>
        <w:fldChar w:fldCharType="end"/>
      </w:r>
      <w:r w:rsidR="00622F05" w:rsidRPr="00FF7624">
        <w:t xml:space="preserve">. Описание полей </w:t>
      </w:r>
      <w:r w:rsidR="00CF457A" w:rsidRPr="00FF7624">
        <w:t>документа «Акт приемки-передачи принятых на учет обязательств при реорганизации участников бюджетного процесса», закладки «Подписи/Доп.атрибуты»</w:t>
      </w:r>
      <w:bookmarkEnd w:id="1423"/>
    </w:p>
    <w:tbl>
      <w:tblPr>
        <w:tblStyle w:val="ASFKTable"/>
        <w:tblW w:w="5000" w:type="pct"/>
        <w:tblLook w:val="01E0" w:firstRow="1" w:lastRow="1" w:firstColumn="1" w:lastColumn="1" w:noHBand="0" w:noVBand="0"/>
      </w:tblPr>
      <w:tblGrid>
        <w:gridCol w:w="2885"/>
        <w:gridCol w:w="6743"/>
      </w:tblGrid>
      <w:tr w:rsidR="00161A2E" w:rsidRPr="00FF7624" w:rsidTr="00EE4326">
        <w:trPr>
          <w:cnfStyle w:val="100000000000" w:firstRow="1" w:lastRow="0" w:firstColumn="0" w:lastColumn="0" w:oddVBand="0" w:evenVBand="0" w:oddHBand="0" w:evenHBand="0" w:firstRowFirstColumn="0" w:firstRowLastColumn="0" w:lastRowFirstColumn="0" w:lastRowLastColumn="0"/>
        </w:trPr>
        <w:tc>
          <w:tcPr>
            <w:tcW w:w="2907" w:type="dxa"/>
          </w:tcPr>
          <w:p w:rsidR="00161A2E" w:rsidRPr="00FF7624" w:rsidRDefault="00161A2E" w:rsidP="00F44466">
            <w:pPr>
              <w:pStyle w:val="ASFKTableHead"/>
            </w:pPr>
            <w:r w:rsidRPr="00FF7624">
              <w:t>Наименование поля</w:t>
            </w:r>
          </w:p>
        </w:tc>
        <w:tc>
          <w:tcPr>
            <w:tcW w:w="6848" w:type="dxa"/>
          </w:tcPr>
          <w:p w:rsidR="00161A2E" w:rsidRPr="00FF7624" w:rsidRDefault="00161A2E" w:rsidP="00F44466">
            <w:pPr>
              <w:pStyle w:val="ASFKTableHead"/>
            </w:pPr>
            <w:r w:rsidRPr="00FF7624">
              <w:t>Описание поля</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161A2E" w:rsidRPr="00FF7624" w:rsidRDefault="00161A2E" w:rsidP="00F44466">
            <w:pPr>
              <w:pStyle w:val="ASFKTablenorm"/>
            </w:pPr>
            <w:r w:rsidRPr="00FF7624">
              <w:t>Группа полей «Статусы документа»</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Бизнес-cтатус</w:t>
            </w:r>
          </w:p>
        </w:tc>
        <w:tc>
          <w:tcPr>
            <w:tcW w:w="6848" w:type="dxa"/>
          </w:tcPr>
          <w:p w:rsidR="00161A2E" w:rsidRPr="00FF7624" w:rsidRDefault="00161A2E" w:rsidP="00F44466">
            <w:pPr>
              <w:pStyle w:val="ASFKTablenorm"/>
            </w:pPr>
            <w:r w:rsidRPr="00FF7624">
              <w:t xml:space="preserve">Код и наименование бизнес-статуса документа. </w:t>
            </w:r>
          </w:p>
          <w:p w:rsidR="00161A2E" w:rsidRPr="00FF7624" w:rsidRDefault="00161A2E" w:rsidP="00F44466">
            <w:pPr>
              <w:pStyle w:val="ASFKTablenorm"/>
            </w:pPr>
            <w:r w:rsidRPr="00FF7624">
              <w:t>Закрыто для редактирования.</w:t>
            </w:r>
          </w:p>
          <w:p w:rsidR="00161A2E" w:rsidRPr="00FF7624" w:rsidRDefault="00161A2E" w:rsidP="00F44466">
            <w:pPr>
              <w:pStyle w:val="ASFKTablenorm"/>
            </w:pPr>
            <w:r w:rsidRPr="00FF7624">
              <w:t xml:space="preserve">Код заполняется автоматически при обработке документа или присылается из </w:t>
            </w:r>
            <w:r w:rsidR="00676935" w:rsidRPr="00FF7624">
              <w:t>OEBS</w:t>
            </w:r>
            <w:r w:rsidRPr="00FF7624">
              <w:t>. Равен значению поля «Статус» закладки «Документ».</w:t>
            </w:r>
          </w:p>
          <w:p w:rsidR="00161A2E" w:rsidRPr="00FF7624" w:rsidRDefault="00161A2E" w:rsidP="00F44466">
            <w:pPr>
              <w:pStyle w:val="ASFKTablenorm"/>
            </w:pPr>
            <w:r w:rsidRPr="00FF7624">
              <w:t>Наименование поля заполняется по коду из справочника.</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Статус передачи</w:t>
            </w:r>
          </w:p>
        </w:tc>
        <w:tc>
          <w:tcPr>
            <w:tcW w:w="6848" w:type="dxa"/>
          </w:tcPr>
          <w:p w:rsidR="00161A2E" w:rsidRPr="00FF7624" w:rsidRDefault="00161A2E" w:rsidP="00F44466">
            <w:pPr>
              <w:pStyle w:val="ASFKTablenorm"/>
            </w:pPr>
            <w:r w:rsidRPr="00FF7624">
              <w:t>Код и наименование статуса передачи документа.</w:t>
            </w:r>
          </w:p>
          <w:p w:rsidR="00161A2E" w:rsidRPr="00FF7624" w:rsidRDefault="00161A2E" w:rsidP="00F44466">
            <w:pPr>
              <w:pStyle w:val="ASFKTablenorm"/>
            </w:pPr>
            <w:r w:rsidRPr="00FF7624">
              <w:t>Заполняется автоматически при обработке документа. Закрыто для редактирования.</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Статус утверждения</w:t>
            </w:r>
          </w:p>
        </w:tc>
        <w:tc>
          <w:tcPr>
            <w:tcW w:w="6848" w:type="dxa"/>
          </w:tcPr>
          <w:p w:rsidR="00161A2E" w:rsidRPr="00FF7624" w:rsidRDefault="00161A2E" w:rsidP="00F44466">
            <w:pPr>
              <w:pStyle w:val="ASFKTablenorm"/>
            </w:pPr>
            <w:r w:rsidRPr="00FF7624">
              <w:t xml:space="preserve">Код и наименование статуса утверждения документа. </w:t>
            </w:r>
          </w:p>
          <w:p w:rsidR="00161A2E" w:rsidRPr="00FF7624" w:rsidRDefault="00161A2E" w:rsidP="00F44466">
            <w:pPr>
              <w:pStyle w:val="ASFKTablenorm"/>
            </w:pPr>
            <w:r w:rsidRPr="00FF7624">
              <w:t>Заполняется автоматически при утверждении документа. Закрыто для редактирования.</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161A2E" w:rsidRPr="00FF7624" w:rsidRDefault="00161A2E" w:rsidP="00F44466">
            <w:pPr>
              <w:pStyle w:val="ASFKTablenorm"/>
            </w:pPr>
            <w:r w:rsidRPr="00FF7624">
              <w:t>Группа полей «Передающая сторона»</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lastRenderedPageBreak/>
              <w:t>Руководитель (уполномоченное лицо). Должность</w:t>
            </w:r>
          </w:p>
        </w:tc>
        <w:tc>
          <w:tcPr>
            <w:tcW w:w="6848" w:type="dxa"/>
          </w:tcPr>
          <w:p w:rsidR="00161A2E" w:rsidRPr="00FF7624" w:rsidRDefault="00161A2E" w:rsidP="00F44466">
            <w:pPr>
              <w:pStyle w:val="ASFKTablenorm"/>
            </w:pPr>
            <w:r w:rsidRPr="00FF7624">
              <w:t>Наименование должности руководителя УБП, передающего акт.</w:t>
            </w:r>
          </w:p>
          <w:p w:rsidR="00161A2E" w:rsidRPr="00FF7624" w:rsidRDefault="00161A2E" w:rsidP="00F44466">
            <w:pPr>
              <w:pStyle w:val="ASFKTablenorm"/>
            </w:pPr>
            <w:r w:rsidRPr="00FF7624">
              <w:t>Заполняется вручную или выбирается из справочника «Сотрудники».</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Руководитель (уполномоченное лицо). Расшифровка подписи</w:t>
            </w:r>
          </w:p>
        </w:tc>
        <w:tc>
          <w:tcPr>
            <w:tcW w:w="6848" w:type="dxa"/>
          </w:tcPr>
          <w:p w:rsidR="00161A2E" w:rsidRPr="00FF7624" w:rsidRDefault="00161A2E" w:rsidP="00F44466">
            <w:pPr>
              <w:pStyle w:val="ASFKTablenorm"/>
            </w:pPr>
            <w:r w:rsidRPr="00FF7624">
              <w:t xml:space="preserve">ФИО руководителя УБП, передающего акт. </w:t>
            </w:r>
          </w:p>
          <w:p w:rsidR="00161A2E" w:rsidRPr="00FF7624" w:rsidRDefault="00161A2E" w:rsidP="00F44466">
            <w:pPr>
              <w:pStyle w:val="ASFKTablenorm"/>
            </w:pPr>
            <w:r w:rsidRPr="00FF7624">
              <w:t>Заполняется вручную или выбирается из справочника «Сотрудники».</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Главный бухгалтер (уполномоченное лицо). Должность</w:t>
            </w:r>
          </w:p>
        </w:tc>
        <w:tc>
          <w:tcPr>
            <w:tcW w:w="6848" w:type="dxa"/>
          </w:tcPr>
          <w:p w:rsidR="00161A2E" w:rsidRPr="00FF7624" w:rsidRDefault="00161A2E" w:rsidP="00F44466">
            <w:pPr>
              <w:pStyle w:val="ASFKTablenorm"/>
            </w:pPr>
            <w:r w:rsidRPr="00FF7624">
              <w:t xml:space="preserve">Наименование должности главного бухгалтера УБП, передающего акт. </w:t>
            </w:r>
          </w:p>
          <w:p w:rsidR="00161A2E" w:rsidRPr="00FF7624" w:rsidRDefault="00161A2E" w:rsidP="00F44466">
            <w:pPr>
              <w:pStyle w:val="ASFKTablenorm"/>
            </w:pPr>
            <w:r w:rsidRPr="00FF7624">
              <w:t>Заполняется вручную или выбирается из справочника «Сотрудники».</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Главный бухгалтер (уполномоченное лицо). Расшифровка подписи</w:t>
            </w:r>
          </w:p>
        </w:tc>
        <w:tc>
          <w:tcPr>
            <w:tcW w:w="6848" w:type="dxa"/>
          </w:tcPr>
          <w:p w:rsidR="00161A2E" w:rsidRPr="00FF7624" w:rsidRDefault="00161A2E" w:rsidP="00F44466">
            <w:pPr>
              <w:pStyle w:val="ASFKTablenorm"/>
            </w:pPr>
            <w:r w:rsidRPr="00FF7624">
              <w:t xml:space="preserve">ФИО главного бухгалтера УБП, передающего акт. </w:t>
            </w:r>
          </w:p>
          <w:p w:rsidR="00161A2E" w:rsidRPr="00FF7624" w:rsidRDefault="00161A2E" w:rsidP="00F44466">
            <w:pPr>
              <w:pStyle w:val="ASFKTablenorm"/>
            </w:pPr>
            <w:r w:rsidRPr="00FF7624">
              <w:t>Заполняется вручную или выбирается из справочника «Сотрудники».</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Дата подписания</w:t>
            </w:r>
          </w:p>
        </w:tc>
        <w:tc>
          <w:tcPr>
            <w:tcW w:w="6848" w:type="dxa"/>
          </w:tcPr>
          <w:p w:rsidR="00161A2E" w:rsidRPr="00FF7624" w:rsidRDefault="00161A2E" w:rsidP="00F44466">
            <w:pPr>
              <w:pStyle w:val="ASFKTablenorm"/>
            </w:pPr>
            <w:r w:rsidRPr="00FF7624">
              <w:t>Дата отправления.</w:t>
            </w:r>
          </w:p>
          <w:p w:rsidR="00161A2E" w:rsidRPr="00FF7624" w:rsidRDefault="00161A2E" w:rsidP="00F44466">
            <w:pPr>
              <w:pStyle w:val="ASFKTablenorm"/>
            </w:pPr>
            <w:r w:rsidRPr="00FF7624">
              <w:t xml:space="preserve">По умолчанию текущая дата. Значение может быть отредактировано пользователем вручную или путем выбора новой даты из календаря. </w:t>
            </w:r>
          </w:p>
          <w:p w:rsidR="00161A2E" w:rsidRPr="00FF7624" w:rsidRDefault="00161A2E" w:rsidP="00F44466">
            <w:pPr>
              <w:pStyle w:val="ASFKTablenorm"/>
            </w:pPr>
            <w:r w:rsidRPr="00FF7624">
              <w:t>Для ОФК off-line заполняется вручную.</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161A2E" w:rsidRPr="00FF7624" w:rsidRDefault="00161A2E" w:rsidP="00F44466">
            <w:pPr>
              <w:pStyle w:val="ASFKTablenorm"/>
            </w:pPr>
            <w:r w:rsidRPr="00FF7624">
              <w:t>Группа полей «Принимающая сторона»</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Руководитель (уполномоченное лицо). Должность</w:t>
            </w:r>
          </w:p>
        </w:tc>
        <w:tc>
          <w:tcPr>
            <w:tcW w:w="6848" w:type="dxa"/>
          </w:tcPr>
          <w:p w:rsidR="00161A2E" w:rsidRPr="00FF7624" w:rsidRDefault="00161A2E" w:rsidP="00F44466">
            <w:pPr>
              <w:pStyle w:val="ASFKTablenorm"/>
            </w:pPr>
            <w:r w:rsidRPr="00FF7624">
              <w:t xml:space="preserve">Наименование должности руководителя УБП, принимающего акт. </w:t>
            </w:r>
          </w:p>
          <w:p w:rsidR="00161A2E" w:rsidRPr="00FF7624" w:rsidRDefault="00161A2E" w:rsidP="00F44466">
            <w:pPr>
              <w:pStyle w:val="ASFKTablenorm"/>
            </w:pPr>
            <w:r w:rsidRPr="00FF7624">
              <w:t xml:space="preserve">Заполняется вручную. </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Руководитель (уполномоченное лицо). Расшифровка подписи</w:t>
            </w:r>
          </w:p>
        </w:tc>
        <w:tc>
          <w:tcPr>
            <w:tcW w:w="6848" w:type="dxa"/>
          </w:tcPr>
          <w:p w:rsidR="00161A2E" w:rsidRPr="00FF7624" w:rsidRDefault="00161A2E" w:rsidP="00F44466">
            <w:pPr>
              <w:pStyle w:val="ASFKTablenorm"/>
            </w:pPr>
            <w:r w:rsidRPr="00FF7624">
              <w:t>ФИО руководителя УБП, принимающего акт.</w:t>
            </w:r>
          </w:p>
          <w:p w:rsidR="00161A2E" w:rsidRPr="00FF7624" w:rsidRDefault="00161A2E" w:rsidP="00F44466">
            <w:pPr>
              <w:pStyle w:val="ASFKTablenorm"/>
            </w:pPr>
            <w:r w:rsidRPr="00FF7624">
              <w:t>Заполняется вручную.</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Главный бухгалтер (уполномоченное лицо). Должность</w:t>
            </w:r>
          </w:p>
        </w:tc>
        <w:tc>
          <w:tcPr>
            <w:tcW w:w="6848" w:type="dxa"/>
          </w:tcPr>
          <w:p w:rsidR="00161A2E" w:rsidRPr="00FF7624" w:rsidRDefault="00161A2E" w:rsidP="00F44466">
            <w:pPr>
              <w:pStyle w:val="ASFKTablenorm"/>
            </w:pPr>
            <w:r w:rsidRPr="00FF7624">
              <w:t>Наименование должности главного бухгалтера УБП, принимающего акт.</w:t>
            </w:r>
          </w:p>
          <w:p w:rsidR="00161A2E" w:rsidRPr="00FF7624" w:rsidRDefault="00161A2E" w:rsidP="00F44466">
            <w:pPr>
              <w:pStyle w:val="ASFKTablenorm"/>
            </w:pPr>
            <w:r w:rsidRPr="00FF7624">
              <w:t>Заполняется вручную.</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Главный бухгалтер (уполномоченное лицо). Расшифровка подписи</w:t>
            </w:r>
          </w:p>
        </w:tc>
        <w:tc>
          <w:tcPr>
            <w:tcW w:w="6848" w:type="dxa"/>
          </w:tcPr>
          <w:p w:rsidR="00161A2E" w:rsidRPr="00FF7624" w:rsidRDefault="00161A2E" w:rsidP="00F44466">
            <w:pPr>
              <w:pStyle w:val="ASFKTablenorm"/>
            </w:pPr>
            <w:r w:rsidRPr="00FF7624">
              <w:t>ФИО главного бухгалтера УБП, принимающего акт.</w:t>
            </w:r>
          </w:p>
          <w:p w:rsidR="00161A2E" w:rsidRPr="00FF7624" w:rsidRDefault="00161A2E" w:rsidP="00F44466">
            <w:pPr>
              <w:pStyle w:val="ASFKTablenorm"/>
            </w:pPr>
            <w:r w:rsidRPr="00FF7624">
              <w:t>Заполняется вручную.</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Дата подписания</w:t>
            </w:r>
          </w:p>
        </w:tc>
        <w:tc>
          <w:tcPr>
            <w:tcW w:w="6848" w:type="dxa"/>
          </w:tcPr>
          <w:p w:rsidR="00161A2E" w:rsidRPr="00FF7624" w:rsidRDefault="00161A2E" w:rsidP="00F44466">
            <w:pPr>
              <w:pStyle w:val="ASFKTablenorm"/>
            </w:pPr>
            <w:r w:rsidRPr="00FF7624">
              <w:t>Дата получения.</w:t>
            </w:r>
          </w:p>
          <w:p w:rsidR="00161A2E" w:rsidRPr="00FF7624" w:rsidRDefault="00161A2E" w:rsidP="00F44466">
            <w:pPr>
              <w:pStyle w:val="ASFKTablenorm"/>
            </w:pPr>
            <w:r w:rsidRPr="00FF7624">
              <w:t>Заполняется вручную или путем выбора из календаря.</w:t>
            </w:r>
          </w:p>
        </w:tc>
      </w:tr>
      <w:tr w:rsidR="00161A2E" w:rsidRPr="00FF7624" w:rsidTr="00EE4326">
        <w:trPr>
          <w:cnfStyle w:val="000000100000" w:firstRow="0" w:lastRow="0" w:firstColumn="0" w:lastColumn="0" w:oddVBand="0" w:evenVBand="0" w:oddHBand="1" w:evenHBand="0" w:firstRowFirstColumn="0" w:firstRowLastColumn="0" w:lastRowFirstColumn="0" w:lastRowLastColumn="0"/>
        </w:trPr>
        <w:tc>
          <w:tcPr>
            <w:tcW w:w="2907" w:type="dxa"/>
          </w:tcPr>
          <w:p w:rsidR="00161A2E" w:rsidRPr="00FF7624" w:rsidRDefault="00161A2E" w:rsidP="00F44466">
            <w:pPr>
              <w:pStyle w:val="ASFKTablenorm"/>
            </w:pPr>
            <w:r w:rsidRPr="00FF7624">
              <w:t>Дата регистрации в органе ФК отправителя</w:t>
            </w:r>
          </w:p>
        </w:tc>
        <w:tc>
          <w:tcPr>
            <w:tcW w:w="6848" w:type="dxa"/>
          </w:tcPr>
          <w:p w:rsidR="00161A2E" w:rsidRPr="00FF7624" w:rsidRDefault="00161A2E" w:rsidP="00F44466">
            <w:pPr>
              <w:pStyle w:val="ASFKTablenorm"/>
            </w:pPr>
            <w:r w:rsidRPr="00FF7624">
              <w:t xml:space="preserve">Дата регистрации в органе ФК отправителя. </w:t>
            </w:r>
          </w:p>
          <w:p w:rsidR="00161A2E" w:rsidRPr="00FF7624" w:rsidRDefault="00161A2E" w:rsidP="00F44466">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r w:rsidR="00161A2E" w:rsidRPr="00FF7624" w:rsidTr="00EE4326">
        <w:trPr>
          <w:cnfStyle w:val="000000010000" w:firstRow="0" w:lastRow="0" w:firstColumn="0" w:lastColumn="0" w:oddVBand="0" w:evenVBand="0" w:oddHBand="0" w:evenHBand="1" w:firstRowFirstColumn="0" w:firstRowLastColumn="0" w:lastRowFirstColumn="0" w:lastRowLastColumn="0"/>
        </w:trPr>
        <w:tc>
          <w:tcPr>
            <w:tcW w:w="2907" w:type="dxa"/>
          </w:tcPr>
          <w:p w:rsidR="00161A2E" w:rsidRPr="00FF7624" w:rsidRDefault="00161A2E" w:rsidP="00F44466">
            <w:pPr>
              <w:pStyle w:val="ASFKTablenorm"/>
            </w:pPr>
            <w:r w:rsidRPr="00FF7624">
              <w:t>Дата регистрации в органе ФК получателя</w:t>
            </w:r>
          </w:p>
        </w:tc>
        <w:tc>
          <w:tcPr>
            <w:tcW w:w="6848" w:type="dxa"/>
          </w:tcPr>
          <w:p w:rsidR="00161A2E" w:rsidRPr="00FF7624" w:rsidRDefault="00161A2E" w:rsidP="00F44466">
            <w:pPr>
              <w:pStyle w:val="ASFKTablenorm"/>
            </w:pPr>
            <w:r w:rsidRPr="00FF7624">
              <w:t xml:space="preserve">Дата регистрации в органе ФК получателя. </w:t>
            </w:r>
          </w:p>
          <w:p w:rsidR="00161A2E" w:rsidRPr="00FF7624" w:rsidRDefault="00161A2E" w:rsidP="00F44466">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bl>
    <w:p w:rsidR="00622F05" w:rsidRPr="00FF7624" w:rsidRDefault="00622F05" w:rsidP="00622F05">
      <w:pPr>
        <w:pStyle w:val="32"/>
      </w:pPr>
      <w:bookmarkStart w:id="1424" w:name="_Ref468806244"/>
      <w:bookmarkStart w:id="1425" w:name="_Toc126839116"/>
      <w:r w:rsidRPr="00FF7624">
        <w:lastRenderedPageBreak/>
        <w:t>Акт приемки-передачи кассовых выплат и поступлений при реорганизации</w:t>
      </w:r>
      <w:bookmarkEnd w:id="1405"/>
      <w:bookmarkEnd w:id="1406"/>
      <w:bookmarkEnd w:id="1424"/>
      <w:bookmarkEnd w:id="1425"/>
    </w:p>
    <w:p w:rsidR="00622F05" w:rsidRPr="00FF7624" w:rsidRDefault="00622F05" w:rsidP="00622F05">
      <w:pPr>
        <w:pStyle w:val="ASFKNormal"/>
      </w:pPr>
      <w:r w:rsidRPr="00FF7624">
        <w:t>Документ «Акт приемки-передачи кассовых выплат и поступлений при реорганизации» предназначен для передачи полномочий одного ПБС другому по осуществленным кассовым выплатам и поступлениям.</w:t>
      </w:r>
    </w:p>
    <w:p w:rsidR="002D2D87" w:rsidRPr="00FF7624" w:rsidRDefault="002D2D87" w:rsidP="002D2D87">
      <w:pPr>
        <w:pStyle w:val="ASFKNormal"/>
      </w:pPr>
      <w:r w:rsidRPr="00FF7624">
        <w:t>Документ создается ПБС, передающим показатели ЛС, и направляется в ОРФК.</w:t>
      </w:r>
    </w:p>
    <w:p w:rsidR="002D2D87" w:rsidRPr="00FF7624" w:rsidRDefault="002D2D87" w:rsidP="002D2D87">
      <w:pPr>
        <w:pStyle w:val="ASFKNormal"/>
      </w:pPr>
      <w:r w:rsidRPr="00FF7624">
        <w:t>ОРФК передает документ ПБС, принимающему показатели ЛС.</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или наоборот (от N.S в S.E), то документ должен быть перенаправлен в АРМ ОРФК.</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кассовых выплат и поступлений при реорганизации</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кассовых выплат и поступлений при реорганизации</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_Ref245883407 \h  \* MERGEFORMAT </w:instrText>
      </w:r>
      <w:r w:rsidRPr="00FF7624">
        <w:fldChar w:fldCharType="separate"/>
      </w:r>
      <w:r w:rsidR="00607514">
        <w:t>221</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124200"/>
            <wp:effectExtent l="0" t="0" r="0" b="0"/>
            <wp:docPr id="289" name="Рисунок 289"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ОрФК"/>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26" w:name="_Ref245883407"/>
      <w:bookmarkStart w:id="1427" w:name="_Toc126839389"/>
      <w:r w:rsidR="00607514">
        <w:rPr>
          <w:noProof/>
        </w:rPr>
        <w:t>221</w:t>
      </w:r>
      <w:bookmarkEnd w:id="1426"/>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кассовых выплат и поступлений при реорганизации</w:t>
      </w:r>
      <w:r w:rsidR="009379E7" w:rsidRPr="00FF7624">
        <w:t>»</w:t>
      </w:r>
      <w:bookmarkEnd w:id="1427"/>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AD65EA" w:rsidRPr="00FF7624" w:rsidRDefault="00AD65EA" w:rsidP="00AD65EA">
      <w:pPr>
        <w:pStyle w:val="ASFKListmark1"/>
      </w:pPr>
      <w:r w:rsidRPr="00FF7624">
        <w:t>печать;</w:t>
      </w:r>
    </w:p>
    <w:p w:rsidR="00885360" w:rsidRPr="00FF7624" w:rsidRDefault="002D2D87" w:rsidP="002D2D87">
      <w:pPr>
        <w:pStyle w:val="ASFKListmark1"/>
      </w:pPr>
      <w:r w:rsidRPr="00FF7624">
        <w:t xml:space="preserve">экспорт в </w:t>
      </w:r>
      <w:r w:rsidR="00676935" w:rsidRPr="00FF7624">
        <w:t>OEBS</w:t>
      </w:r>
      <w:r w:rsidR="00885360" w:rsidRPr="00FF7624">
        <w:t>;</w:t>
      </w:r>
    </w:p>
    <w:p w:rsidR="002D2D87" w:rsidRPr="00FF7624" w:rsidRDefault="00885360" w:rsidP="002D2D87">
      <w:pPr>
        <w:pStyle w:val="ASFKListmark1"/>
      </w:pPr>
      <w:r w:rsidRPr="00FF7624">
        <w:t>откат статуса передачи</w:t>
      </w:r>
      <w:r w:rsidR="002D2D87" w:rsidRPr="00FF7624">
        <w:t>.</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кассовых выплат и поступлений при реорганизации</w:t>
      </w:r>
      <w:r w:rsidR="009379E7" w:rsidRPr="00FF7624">
        <w:t>»</w:t>
      </w:r>
      <w:r w:rsidRPr="00FF7624">
        <w:t xml:space="preserve"> представлена на рисунках </w:t>
      </w:r>
      <w:r w:rsidRPr="00FF7624">
        <w:fldChar w:fldCharType="begin"/>
      </w:r>
      <w:r w:rsidRPr="00FF7624">
        <w:instrText xml:space="preserve"> REF _Ref240031440 \h  \* MERGEFORMAT </w:instrText>
      </w:r>
      <w:r w:rsidRPr="00FF7624">
        <w:fldChar w:fldCharType="separate"/>
      </w:r>
      <w:r w:rsidR="00607514">
        <w:t>222</w:t>
      </w:r>
      <w:r w:rsidRPr="00FF7624">
        <w:fldChar w:fldCharType="end"/>
      </w:r>
      <w:r w:rsidRPr="00FF7624">
        <w:t xml:space="preserve"> и </w:t>
      </w:r>
      <w:r w:rsidRPr="00FF7624">
        <w:fldChar w:fldCharType="begin"/>
      </w:r>
      <w:r w:rsidRPr="00FF7624">
        <w:instrText xml:space="preserve"> REF _Ref240040481 \h  \* MERGEFORMAT </w:instrText>
      </w:r>
      <w:r w:rsidRPr="00FF7624">
        <w:fldChar w:fldCharType="separate"/>
      </w:r>
      <w:r w:rsidR="00607514">
        <w:t>229</w:t>
      </w:r>
      <w:r w:rsidRPr="00FF7624">
        <w:fldChar w:fldCharType="end"/>
      </w:r>
      <w:r w:rsidRPr="00FF7624">
        <w:t>. Форма содержит следующие закладки:</w:t>
      </w:r>
    </w:p>
    <w:p w:rsidR="002D2D87" w:rsidRPr="00FF7624" w:rsidRDefault="009379E7" w:rsidP="002D2D87">
      <w:pPr>
        <w:pStyle w:val="ASFKListmark1"/>
      </w:pPr>
      <w:r w:rsidRPr="00FF7624">
        <w:lastRenderedPageBreak/>
        <w:t>«</w:t>
      </w:r>
      <w:r w:rsidR="002D2D87" w:rsidRPr="00FF7624">
        <w:t>Документ</w:t>
      </w:r>
      <w:r w:rsidRPr="00FF7624">
        <w:t>»</w:t>
      </w:r>
      <w:r w:rsidR="002D2D87" w:rsidRPr="00FF7624">
        <w:t>:</w:t>
      </w:r>
    </w:p>
    <w:p w:rsidR="002D2D87" w:rsidRPr="00FF7624" w:rsidRDefault="009379E7" w:rsidP="002D2D87">
      <w:pPr>
        <w:pStyle w:val="ASFKListmark2"/>
      </w:pPr>
      <w:r w:rsidRPr="00FF7624">
        <w:t>«</w:t>
      </w:r>
      <w:r w:rsidR="002D2D87" w:rsidRPr="00FF7624">
        <w:t>Раздел 1. Бюджетные средства</w:t>
      </w:r>
      <w:r w:rsidRPr="00FF7624">
        <w:t>»</w:t>
      </w:r>
      <w:r w:rsidR="002D2D87" w:rsidRPr="00FF7624">
        <w:t>;</w:t>
      </w:r>
    </w:p>
    <w:p w:rsidR="002D2D87" w:rsidRPr="00FF7624" w:rsidRDefault="009379E7" w:rsidP="002D2D87">
      <w:pPr>
        <w:pStyle w:val="ASFKListmark2"/>
      </w:pPr>
      <w:r w:rsidRPr="00FF7624">
        <w:t>«</w:t>
      </w:r>
      <w:r w:rsidR="002D2D87" w:rsidRPr="00FF7624">
        <w:t>Раздел 1. Бюджетные средства (итоговые суммы)</w:t>
      </w:r>
      <w:r w:rsidRPr="00FF7624">
        <w:t>»</w:t>
      </w:r>
      <w:r w:rsidR="002D2D87" w:rsidRPr="00FF7624">
        <w:t>;</w:t>
      </w:r>
    </w:p>
    <w:p w:rsidR="002D2D87" w:rsidRPr="00FF7624" w:rsidRDefault="009379E7" w:rsidP="002D2D87">
      <w:pPr>
        <w:pStyle w:val="ASFKListmark2"/>
      </w:pPr>
      <w:r w:rsidRPr="00FF7624">
        <w:t>«</w:t>
      </w:r>
      <w:r w:rsidR="002D2D87" w:rsidRPr="00FF7624">
        <w:t>Раздел 2.1. Средства, поступившие от ПДД. Остатки средств</w:t>
      </w:r>
      <w:r w:rsidRPr="00FF7624">
        <w:t>»</w:t>
      </w:r>
      <w:r w:rsidR="002D2D87" w:rsidRPr="00FF7624">
        <w:t>;</w:t>
      </w:r>
    </w:p>
    <w:p w:rsidR="002D2D87" w:rsidRPr="00FF7624" w:rsidRDefault="009379E7" w:rsidP="002D2D87">
      <w:pPr>
        <w:pStyle w:val="ASFKListmark2"/>
      </w:pPr>
      <w:r w:rsidRPr="00FF7624">
        <w:t>«</w:t>
      </w:r>
      <w:r w:rsidR="002D2D87" w:rsidRPr="00FF7624">
        <w:t>Раздел 2.2. Средства, поступившие от ПДД. Операции со средствами</w:t>
      </w:r>
      <w:r w:rsidRPr="00FF7624">
        <w:t>»</w:t>
      </w:r>
      <w:r w:rsidR="002D2D87" w:rsidRPr="00FF7624">
        <w:t>;</w:t>
      </w:r>
    </w:p>
    <w:p w:rsidR="002D2D87" w:rsidRPr="00FF7624" w:rsidRDefault="009379E7" w:rsidP="002D2D87">
      <w:pPr>
        <w:pStyle w:val="ASFKListmark2"/>
      </w:pPr>
      <w:r w:rsidRPr="00FF7624">
        <w:t>«</w:t>
      </w:r>
      <w:r w:rsidR="002D2D87" w:rsidRPr="00FF7624">
        <w:t>Раздел 3. Средства, поступившие во временное распоряжение</w:t>
      </w:r>
      <w:r w:rsidRPr="00FF7624">
        <w:t>»</w:t>
      </w:r>
      <w:r w:rsidR="000A4D8A" w:rsidRPr="00FF7624">
        <w:t>;</w:t>
      </w:r>
    </w:p>
    <w:p w:rsidR="002D2D87" w:rsidRPr="00FF7624" w:rsidRDefault="009379E7" w:rsidP="002D2D87">
      <w:pPr>
        <w:pStyle w:val="ASFKListmark1"/>
      </w:pPr>
      <w:r w:rsidRPr="00FF7624">
        <w:t>«</w:t>
      </w:r>
      <w:r w:rsidR="002D2D87" w:rsidRPr="00FF7624">
        <w:t>Дополнительные атрибуты</w:t>
      </w:r>
      <w:r w:rsidRPr="00FF7624">
        <w:t>»</w:t>
      </w:r>
      <w:r w:rsidR="000A4D8A"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0A4D8A"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096000" cy="3581400"/>
            <wp:effectExtent l="0" t="0" r="0" b="0"/>
            <wp:docPr id="290" name="Рисунок 2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28" w:name="_Ref240031440"/>
      <w:bookmarkStart w:id="1429" w:name="_Toc126839390"/>
      <w:r w:rsidR="00607514">
        <w:rPr>
          <w:noProof/>
        </w:rPr>
        <w:t>222</w:t>
      </w:r>
      <w:bookmarkEnd w:id="1428"/>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w:t>
      </w:r>
      <w:r w:rsidR="00852CF2" w:rsidRPr="00FF7624">
        <w:t>в</w:t>
      </w:r>
      <w:r w:rsidR="00B53076" w:rsidRPr="00FF7624">
        <w:t xml:space="preserve">кладки </w:t>
      </w:r>
      <w:r w:rsidR="009379E7" w:rsidRPr="00FF7624">
        <w:t>«</w:t>
      </w:r>
      <w:r w:rsidR="002D2D87" w:rsidRPr="00FF7624">
        <w:t>Раздел 1. Бюджетные средства</w:t>
      </w:r>
      <w:r w:rsidR="009379E7" w:rsidRPr="00FF7624">
        <w:t>»</w:t>
      </w:r>
      <w:bookmarkEnd w:id="1429"/>
    </w:p>
    <w:p w:rsidR="002D2D87" w:rsidRPr="00FF7624" w:rsidRDefault="00822D7A" w:rsidP="002D2D87">
      <w:pPr>
        <w:pStyle w:val="ASFKNormal"/>
      </w:pPr>
      <w:r w:rsidRPr="00FF7624">
        <w:t>Перечень полей документа «</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w:t>
      </w:r>
      <w:r w:rsidR="00852CF2" w:rsidRPr="00FF7624">
        <w:t>в</w:t>
      </w:r>
      <w:r w:rsidR="00B53076" w:rsidRPr="00FF7624">
        <w:t xml:space="preserve">кладки </w:t>
      </w:r>
      <w:r w:rsidR="009379E7" w:rsidRPr="00FF7624">
        <w:t>«</w:t>
      </w:r>
      <w:r w:rsidR="002D2D87" w:rsidRPr="00FF7624">
        <w:t>Раздел 1. Бюджетные средства</w:t>
      </w:r>
      <w:r w:rsidR="009379E7" w:rsidRPr="00FF7624">
        <w:t>»</w:t>
      </w:r>
      <w:r w:rsidR="002D2D87" w:rsidRPr="00FF7624">
        <w:t xml:space="preserve"> приведен в таблице</w:t>
      </w:r>
      <w:r w:rsidR="002B484E" w:rsidRPr="00FF7624">
        <w:t> </w:t>
      </w:r>
      <w:r w:rsidR="002D2D87" w:rsidRPr="00FF7624">
        <w:fldChar w:fldCharType="begin"/>
      </w:r>
      <w:r w:rsidR="002D2D87" w:rsidRPr="00FF7624">
        <w:instrText xml:space="preserve"> REF _Ref317610883 \h  \* MERGEFORMAT </w:instrText>
      </w:r>
      <w:r w:rsidR="002D2D87" w:rsidRPr="00FF7624">
        <w:fldChar w:fldCharType="separate"/>
      </w:r>
      <w:r w:rsidR="00607514">
        <w:t>148</w:t>
      </w:r>
      <w:r w:rsidR="002D2D87"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30" w:name="_Ref317610883"/>
      <w:bookmarkStart w:id="1431" w:name="_Toc126838501"/>
      <w:r w:rsidR="00607514">
        <w:rPr>
          <w:noProof/>
        </w:rPr>
        <w:t>148</w:t>
      </w:r>
      <w:bookmarkEnd w:id="1430"/>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w:t>
      </w:r>
      <w:r w:rsidR="00852CF2" w:rsidRPr="00FF7624">
        <w:t>в</w:t>
      </w:r>
      <w:r w:rsidR="00B53076" w:rsidRPr="00FF7624">
        <w:t xml:space="preserve">кладки </w:t>
      </w:r>
      <w:r w:rsidR="009379E7" w:rsidRPr="00FF7624">
        <w:t>«</w:t>
      </w:r>
      <w:r w:rsidR="002D2D87" w:rsidRPr="00FF7624">
        <w:t>Раздел 1. Бюджетные средства</w:t>
      </w:r>
      <w:r w:rsidR="009379E7" w:rsidRPr="00FF7624">
        <w:t>»</w:t>
      </w:r>
      <w:bookmarkEnd w:id="1431"/>
    </w:p>
    <w:tbl>
      <w:tblPr>
        <w:tblStyle w:val="ASFKTable"/>
        <w:tblW w:w="5000" w:type="pct"/>
        <w:tblLook w:val="01E0" w:firstRow="1" w:lastRow="1" w:firstColumn="1" w:lastColumn="1" w:noHBand="0" w:noVBand="0"/>
      </w:tblPr>
      <w:tblGrid>
        <w:gridCol w:w="2189"/>
        <w:gridCol w:w="7439"/>
      </w:tblGrid>
      <w:tr w:rsidR="00E534D1"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E534D1" w:rsidRPr="00FF7624" w:rsidRDefault="00E534D1" w:rsidP="00E534D1">
            <w:pPr>
              <w:pStyle w:val="ASFKTableHead"/>
            </w:pPr>
            <w:r w:rsidRPr="00FF7624">
              <w:t>Наименование поля</w:t>
            </w:r>
          </w:p>
        </w:tc>
        <w:tc>
          <w:tcPr>
            <w:tcW w:w="3863" w:type="pct"/>
          </w:tcPr>
          <w:p w:rsidR="00E534D1" w:rsidRPr="00FF7624" w:rsidRDefault="00E534D1" w:rsidP="00E534D1">
            <w:pPr>
              <w:pStyle w:val="ASFKTableHead"/>
            </w:pPr>
            <w:r w:rsidRPr="00FF7624">
              <w:t>Описание поля</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Дата акта</w:t>
            </w:r>
          </w:p>
        </w:tc>
        <w:tc>
          <w:tcPr>
            <w:tcW w:w="3863" w:type="pct"/>
          </w:tcPr>
          <w:p w:rsidR="00E534D1" w:rsidRPr="00FF7624" w:rsidRDefault="00E534D1" w:rsidP="00E534D1">
            <w:pPr>
              <w:pStyle w:val="ASFKTablenorm"/>
            </w:pPr>
            <w:r w:rsidRPr="00FF7624">
              <w:t xml:space="preserve">Дата формирования акта. </w:t>
            </w:r>
          </w:p>
          <w:p w:rsidR="00E534D1" w:rsidRPr="00FF7624" w:rsidRDefault="00E534D1" w:rsidP="00E534D1">
            <w:pPr>
              <w:pStyle w:val="ASFKTablenorm"/>
            </w:pPr>
            <w:r w:rsidRPr="00FF7624">
              <w:t>По умолчанию текущая дата. Значение может быть отредактировано вручную или путем выбора новой даты из календаря дат.</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t>Стат.</w:t>
            </w:r>
          </w:p>
        </w:tc>
        <w:tc>
          <w:tcPr>
            <w:tcW w:w="3863" w:type="pct"/>
          </w:tcPr>
          <w:p w:rsidR="00E534D1" w:rsidRPr="00FF7624" w:rsidRDefault="00E534D1" w:rsidP="00E534D1">
            <w:pPr>
              <w:pStyle w:val="ASFKTablenorm"/>
            </w:pPr>
            <w:r w:rsidRPr="00FF7624">
              <w:t>Код бизнес-статуса документа.</w:t>
            </w:r>
          </w:p>
          <w:p w:rsidR="00E534D1" w:rsidRPr="00FF7624" w:rsidRDefault="00E534D1" w:rsidP="00E534D1">
            <w:pPr>
              <w:pStyle w:val="ASFKTablenorm"/>
            </w:pPr>
            <w:r w:rsidRPr="00FF7624">
              <w:t xml:space="preserve">Значение заполняется автоматически при обработке или передается из </w:t>
            </w:r>
            <w:r w:rsidR="00676935" w:rsidRPr="00FF7624">
              <w:t>OEBS</w:t>
            </w:r>
            <w:r w:rsidRPr="00FF7624">
              <w:t>.</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534D1" w:rsidRPr="00FF7624" w:rsidRDefault="00E534D1" w:rsidP="00E534D1">
            <w:pPr>
              <w:pStyle w:val="ASFKTablenorm"/>
            </w:pPr>
            <w:r w:rsidRPr="00FF7624">
              <w:t>Группа полей «Наименования»</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lastRenderedPageBreak/>
              <w:t>УБП, передающий выплаты</w:t>
            </w:r>
          </w:p>
        </w:tc>
        <w:tc>
          <w:tcPr>
            <w:tcW w:w="3863" w:type="pct"/>
          </w:tcPr>
          <w:p w:rsidR="00E534D1" w:rsidRPr="00FF7624" w:rsidRDefault="00E534D1" w:rsidP="00E534D1">
            <w:pPr>
              <w:pStyle w:val="ASFKTablenorm"/>
            </w:pPr>
            <w:r w:rsidRPr="00FF7624">
              <w:t>Наименование учреждения отправителя.</w:t>
            </w:r>
          </w:p>
          <w:p w:rsidR="00E534D1" w:rsidRPr="00FF7624" w:rsidRDefault="00E534D1" w:rsidP="00AB2AD8">
            <w:pPr>
              <w:pStyle w:val="ASFKTableListNum"/>
              <w:numPr>
                <w:ilvl w:val="0"/>
                <w:numId w:val="27"/>
              </w:numPr>
            </w:pPr>
            <w:r w:rsidRPr="00FF7624">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E534D1" w:rsidRPr="00FF7624" w:rsidRDefault="00E534D1" w:rsidP="00E534D1">
            <w:pPr>
              <w:pStyle w:val="ASFKTableListNum"/>
            </w:pPr>
            <w:r w:rsidRPr="00FF7624">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E534D1" w:rsidRPr="00FF7624" w:rsidRDefault="00E534D1" w:rsidP="00E534D1">
            <w:pPr>
              <w:pStyle w:val="ASFKTablenorm"/>
            </w:pPr>
            <w:r w:rsidRPr="00FF7624">
              <w:t>*До даты НПА поиск в СР по значению «Учетный номер клиента» = Код РУБП отправителя; после даты НПА</w:t>
            </w:r>
            <w:r w:rsidR="009A6100" w:rsidRPr="00FF7624">
              <w:t xml:space="preserve"> – </w:t>
            </w:r>
            <w:r w:rsidRPr="00FF7624">
              <w:t>по значению «Код организации по СР» = Код РУБП отправителя.</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УБП, принимающий выплаты</w:t>
            </w:r>
          </w:p>
        </w:tc>
        <w:tc>
          <w:tcPr>
            <w:tcW w:w="3863" w:type="pct"/>
          </w:tcPr>
          <w:p w:rsidR="00E534D1" w:rsidRPr="00FF7624" w:rsidRDefault="00E534D1" w:rsidP="00E534D1">
            <w:pPr>
              <w:pStyle w:val="ASFKTablenorm"/>
            </w:pPr>
            <w:r w:rsidRPr="00FF7624">
              <w:t>Наименование учреждения получателя.</w:t>
            </w:r>
          </w:p>
          <w:p w:rsidR="00E534D1" w:rsidRPr="00FF7624" w:rsidRDefault="00E534D1" w:rsidP="00AB2AD8">
            <w:pPr>
              <w:pStyle w:val="ASFKTableListNum"/>
              <w:numPr>
                <w:ilvl w:val="0"/>
                <w:numId w:val="26"/>
              </w:numPr>
            </w:pPr>
            <w:r w:rsidRPr="00FF7624">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E534D1" w:rsidRPr="00FF7624" w:rsidRDefault="00E534D1" w:rsidP="00E534D1">
            <w:pPr>
              <w:pStyle w:val="ASFKTableListNum"/>
            </w:pPr>
            <w:r w:rsidRPr="00FF7624">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E534D1" w:rsidRPr="00FF7624" w:rsidRDefault="00E534D1" w:rsidP="00E534D1">
            <w:pPr>
              <w:pStyle w:val="ASFKTablenorm"/>
            </w:pPr>
            <w:r w:rsidRPr="00FF7624">
              <w:t>*До даты НПА поиск в СР по значению «Учетный номер клиента» = Код РУБП получателя; после даты НПА</w:t>
            </w:r>
            <w:r w:rsidR="009A6100" w:rsidRPr="00FF7624">
              <w:t xml:space="preserve"> – </w:t>
            </w:r>
            <w:r w:rsidRPr="00FF7624">
              <w:t>по значению «Код организации по СР» = Код РУБП получателя.</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t>Орган ФК УБП, передающего выплаты</w:t>
            </w:r>
          </w:p>
        </w:tc>
        <w:tc>
          <w:tcPr>
            <w:tcW w:w="3863" w:type="pct"/>
          </w:tcPr>
          <w:p w:rsidR="00E534D1" w:rsidRPr="00FF7624" w:rsidRDefault="00E534D1" w:rsidP="00E534D1">
            <w:pPr>
              <w:pStyle w:val="ASFKTablenorm"/>
            </w:pPr>
            <w:r w:rsidRPr="00FF7624">
              <w:t>Наименование органа ФК отправителя.</w:t>
            </w:r>
          </w:p>
          <w:p w:rsidR="00E534D1" w:rsidRPr="00FF7624" w:rsidRDefault="00E534D1" w:rsidP="00E534D1">
            <w:pPr>
              <w:pStyle w:val="ASFKTablenorm"/>
            </w:pPr>
            <w:r w:rsidRPr="00FF7624">
              <w:t xml:space="preserve">Подтягивается автоматически из справочника органов казначейства на основании поля «КОФК отправителя». </w:t>
            </w:r>
          </w:p>
          <w:p w:rsidR="00E534D1" w:rsidRPr="00FF7624" w:rsidRDefault="00E534D1" w:rsidP="00E534D1">
            <w:pPr>
              <w:pStyle w:val="ASFKTablenorm"/>
            </w:pPr>
            <w:r w:rsidRPr="00FF7624">
              <w:t xml:space="preserve">Может быть изменено вручную или из Справочника органы Федерального казначейства. </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Орган ФК УБП, принимающего выплаты</w:t>
            </w:r>
          </w:p>
        </w:tc>
        <w:tc>
          <w:tcPr>
            <w:tcW w:w="3863" w:type="pct"/>
          </w:tcPr>
          <w:p w:rsidR="00E534D1" w:rsidRPr="00FF7624" w:rsidRDefault="00E534D1" w:rsidP="00E534D1">
            <w:pPr>
              <w:pStyle w:val="ASFKTablenorm"/>
            </w:pPr>
            <w:r w:rsidRPr="00FF7624">
              <w:t>Наименование органа ФК получателя.</w:t>
            </w:r>
          </w:p>
          <w:p w:rsidR="00E534D1" w:rsidRPr="00FF7624" w:rsidRDefault="00E534D1" w:rsidP="00E534D1">
            <w:pPr>
              <w:pStyle w:val="ASFKTablenorm"/>
            </w:pPr>
            <w:r w:rsidRPr="00FF7624">
              <w:t xml:space="preserve">Подтягивается автоматически из справочника «Органы казначейства» на основании поля «КОФК получателя». </w:t>
            </w:r>
          </w:p>
          <w:p w:rsidR="00E534D1" w:rsidRPr="00FF7624" w:rsidRDefault="00E534D1" w:rsidP="00E534D1">
            <w:pPr>
              <w:pStyle w:val="ASFKTablenorm"/>
            </w:pPr>
            <w:r w:rsidRPr="00FF7624">
              <w:t xml:space="preserve">Может быть изменено вручную или из Справочника органы Федерального казначейства. </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t>Основания для передачи</w:t>
            </w:r>
          </w:p>
        </w:tc>
        <w:tc>
          <w:tcPr>
            <w:tcW w:w="3863" w:type="pct"/>
          </w:tcPr>
          <w:p w:rsidR="00E534D1" w:rsidRPr="00FF7624" w:rsidRDefault="00E534D1" w:rsidP="00E534D1">
            <w:pPr>
              <w:pStyle w:val="ASFKTablenorm"/>
            </w:pPr>
            <w:r w:rsidRPr="00FF7624">
              <w:t xml:space="preserve">Наименование документа-основания для передачи кассовых выплат и поступлений. </w:t>
            </w:r>
          </w:p>
          <w:p w:rsidR="00E534D1" w:rsidRPr="00FF7624" w:rsidRDefault="00E534D1" w:rsidP="00E534D1">
            <w:pPr>
              <w:pStyle w:val="ASFKTablenorm"/>
            </w:pPr>
            <w:r w:rsidRPr="00FF7624">
              <w:t>Поле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Наименование бюджета (заполняется для БС/МБ)</w:t>
            </w:r>
          </w:p>
        </w:tc>
        <w:tc>
          <w:tcPr>
            <w:tcW w:w="3863" w:type="pct"/>
          </w:tcPr>
          <w:p w:rsidR="00E534D1" w:rsidRPr="00FF7624" w:rsidRDefault="00E534D1" w:rsidP="00E534D1">
            <w:pPr>
              <w:pStyle w:val="ASFKTablenorm"/>
            </w:pPr>
            <w:r w:rsidRPr="00FF7624">
              <w:t xml:space="preserve">Наименование бюджета. </w:t>
            </w:r>
          </w:p>
          <w:p w:rsidR="00E534D1" w:rsidRPr="00FF7624" w:rsidRDefault="00E534D1" w:rsidP="00E534D1">
            <w:pPr>
              <w:pStyle w:val="ASFKTablenorm"/>
            </w:pPr>
            <w:r w:rsidRPr="00FF7624">
              <w:t xml:space="preserve">Значение вводится вручную или выбирается из справочника «Бюджеты», заполняется для бюджетов субъектов и местных бюджетов. </w:t>
            </w:r>
          </w:p>
          <w:p w:rsidR="00E534D1" w:rsidRPr="00FF7624" w:rsidRDefault="00E534D1" w:rsidP="00091D08">
            <w:pPr>
              <w:pStyle w:val="ASFKTablenorm"/>
            </w:pPr>
            <w:r w:rsidRPr="00FF7624">
              <w:t xml:space="preserve">При очистке поля наименование бюджета заполняется код бюджета документа из константы </w:t>
            </w:r>
            <w:r w:rsidR="00091D08" w:rsidRPr="00FF7624">
              <w:t>«</w:t>
            </w:r>
            <w:r w:rsidR="00874CAE" w:rsidRPr="00FF7624">
              <w:t>Код бюджета</w:t>
            </w:r>
            <w:r w:rsidR="00091D08" w:rsidRPr="00FF7624">
              <w:t>»</w:t>
            </w:r>
            <w:r w:rsidRPr="00FF7624">
              <w:t>.</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534D1" w:rsidRPr="00FF7624" w:rsidRDefault="00E534D1" w:rsidP="00E534D1">
            <w:pPr>
              <w:pStyle w:val="ASFKTablenorm"/>
            </w:pPr>
            <w:r w:rsidRPr="00FF7624">
              <w:t>Группа полей «Коды»</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lastRenderedPageBreak/>
              <w:t>по Сводному реестру</w:t>
            </w:r>
          </w:p>
        </w:tc>
        <w:tc>
          <w:tcPr>
            <w:tcW w:w="3863" w:type="pct"/>
          </w:tcPr>
          <w:p w:rsidR="00E534D1" w:rsidRPr="00FF7624" w:rsidRDefault="00E534D1" w:rsidP="00E534D1">
            <w:pPr>
              <w:pStyle w:val="ASFKTablenorm"/>
            </w:pPr>
            <w:r w:rsidRPr="00FF7624">
              <w:t>Код УБП отправителя.</w:t>
            </w:r>
          </w:p>
          <w:p w:rsidR="00E534D1" w:rsidRPr="00FF7624" w:rsidRDefault="00591A0F" w:rsidP="00AB2AD8">
            <w:pPr>
              <w:pStyle w:val="ASFKTableListNum"/>
              <w:numPr>
                <w:ilvl w:val="0"/>
                <w:numId w:val="25"/>
              </w:numPr>
            </w:pPr>
            <w:r w:rsidRPr="00FF7624">
              <w:t xml:space="preserve">«Код собственного БУ» </w:t>
            </w:r>
            <w:r w:rsidR="00E534D1" w:rsidRPr="00FF7624">
              <w:t xml:space="preserve">системной таблицы system_const, если «Признак перехода на СР» = 0 и бюджет = ФБ. </w:t>
            </w:r>
          </w:p>
          <w:p w:rsidR="00E534D1" w:rsidRPr="00FF7624" w:rsidRDefault="00591A0F" w:rsidP="00E534D1">
            <w:pPr>
              <w:pStyle w:val="ASFKTableListNum"/>
            </w:pPr>
            <w:r w:rsidRPr="00FF7624">
              <w:t xml:space="preserve">«Код собственного БУ» </w:t>
            </w:r>
            <w:r w:rsidR="00E534D1" w:rsidRPr="00FF7624">
              <w:t xml:space="preserve">системной таблицы system_const, если Дата НПА не наступила и «Признак перехода на СР» = 1 и бюджет = ФБ. </w:t>
            </w:r>
          </w:p>
          <w:p w:rsidR="00E534D1" w:rsidRPr="00FF7624" w:rsidRDefault="00E534D1" w:rsidP="00E534D1">
            <w:pPr>
              <w:pStyle w:val="ASFKTableListNum"/>
            </w:pPr>
            <w:r w:rsidRPr="00FF7624">
              <w:t>«Код собственного СР» (</w:t>
            </w:r>
            <w:r w:rsidR="00591A0F" w:rsidRPr="00FF7624">
              <w:t>Код по СР</w:t>
            </w:r>
            <w:r w:rsidRPr="00FF7624">
              <w:t xml:space="preserve">) системной таблицы system_const, если Дата НПА наступила и «Признак перехода на СР» = 1. </w:t>
            </w:r>
          </w:p>
          <w:p w:rsidR="00E534D1" w:rsidRPr="00FF7624" w:rsidRDefault="00E534D1" w:rsidP="00E534D1">
            <w:pPr>
              <w:pStyle w:val="ASFKTablenorm"/>
            </w:pPr>
            <w:r w:rsidRPr="00FF7624">
              <w:t>Может быть заполнено вручную. Поле ограничено на ввод (5 или 8 символов).</w:t>
            </w:r>
          </w:p>
          <w:p w:rsidR="00E534D1" w:rsidRPr="00FF7624" w:rsidRDefault="00E534D1" w:rsidP="00AB2AD8">
            <w:pPr>
              <w:pStyle w:val="ASFKTableListNum"/>
              <w:numPr>
                <w:ilvl w:val="0"/>
                <w:numId w:val="24"/>
              </w:numPr>
            </w:pPr>
            <w:r w:rsidRPr="00FF7624">
              <w:t>До даты начала перехода на СР: доступны</w:t>
            </w:r>
            <w:r w:rsidR="008334B0" w:rsidRPr="00FF7624">
              <w:t xml:space="preserve"> </w:t>
            </w:r>
            <w:r w:rsidRPr="00FF7624">
              <w:t>кнопки выбора из справочников:</w:t>
            </w:r>
          </w:p>
          <w:p w:rsidR="00E534D1" w:rsidRPr="00FF7624" w:rsidRDefault="00E534D1" w:rsidP="00E534D1">
            <w:pPr>
              <w:pStyle w:val="ASFKTableListMark"/>
            </w:pPr>
            <w:r w:rsidRPr="00FF7624">
              <w:t xml:space="preserve">СРРПБС (если бюджет пустой или = ФБ); </w:t>
            </w:r>
          </w:p>
          <w:p w:rsidR="00E534D1" w:rsidRPr="00FF7624" w:rsidRDefault="00E534D1" w:rsidP="00E534D1">
            <w:pPr>
              <w:pStyle w:val="ASFKTableListMark"/>
            </w:pPr>
            <w:r w:rsidRPr="00FF7624">
              <w:t>ПУБП (если бюджет указан и отличен от ФБ).</w:t>
            </w:r>
          </w:p>
          <w:p w:rsidR="00E534D1" w:rsidRPr="00FF7624" w:rsidRDefault="00E534D1" w:rsidP="00E534D1">
            <w:pPr>
              <w:pStyle w:val="ASFKTableListNum"/>
            </w:pPr>
            <w:r w:rsidRPr="00FF7624">
              <w:t>До даты окончания перехода на СР: доступны</w:t>
            </w:r>
            <w:r w:rsidR="008334B0" w:rsidRPr="00FF7624">
              <w:t xml:space="preserve"> </w:t>
            </w:r>
            <w:r w:rsidRPr="00FF7624">
              <w:t>кнопки выбора из справочников:</w:t>
            </w:r>
          </w:p>
          <w:p w:rsidR="00E534D1" w:rsidRPr="00FF7624" w:rsidRDefault="00E534D1" w:rsidP="00E534D1">
            <w:pPr>
              <w:pStyle w:val="ASFKTableListMark"/>
            </w:pPr>
            <w:r w:rsidRPr="00FF7624">
              <w:t xml:space="preserve">СРРПБС (если бюджет пустой или = ФБ и Переход=0); </w:t>
            </w:r>
          </w:p>
          <w:p w:rsidR="00E534D1" w:rsidRPr="00FF7624" w:rsidRDefault="00E534D1" w:rsidP="00E534D1">
            <w:pPr>
              <w:pStyle w:val="ASFKTableListMark"/>
            </w:pPr>
            <w:r w:rsidRPr="00FF7624">
              <w:t>ПУБП (если бюджет указан и отличен от ФБ и Переход=0);</w:t>
            </w:r>
          </w:p>
          <w:p w:rsidR="00E534D1" w:rsidRPr="00FF7624" w:rsidRDefault="00E534D1" w:rsidP="00E534D1">
            <w:pPr>
              <w:pStyle w:val="ASFKTableListMark"/>
            </w:pPr>
            <w:r w:rsidRPr="00FF7624">
              <w:t>СР (Переход=1).</w:t>
            </w:r>
          </w:p>
          <w:p w:rsidR="00E534D1" w:rsidRPr="00FF7624" w:rsidRDefault="00E534D1" w:rsidP="00E534D1">
            <w:pPr>
              <w:pStyle w:val="ASFKTableListNum"/>
            </w:pPr>
            <w:r w:rsidRPr="00FF7624">
              <w:t>После даты окончания перехода на СР: доступна только кнопка выбора из СР.</w:t>
            </w:r>
          </w:p>
          <w:p w:rsidR="00E534D1" w:rsidRPr="00FF7624" w:rsidRDefault="00E534D1" w:rsidP="00E534D1">
            <w:pPr>
              <w:pStyle w:val="ASFKTablenorm"/>
            </w:pPr>
            <w:r w:rsidRPr="00FF7624">
              <w:t>До даты НПА:</w:t>
            </w:r>
          </w:p>
          <w:p w:rsidR="00E534D1" w:rsidRPr="00FF7624" w:rsidRDefault="00E534D1" w:rsidP="00AB2AD8">
            <w:pPr>
              <w:pStyle w:val="ASFKTableListNum"/>
              <w:numPr>
                <w:ilvl w:val="0"/>
                <w:numId w:val="23"/>
              </w:numPr>
            </w:pPr>
            <w:r w:rsidRPr="00FF7624">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E534D1" w:rsidRPr="00FF7624" w:rsidRDefault="00E534D1" w:rsidP="00E534D1">
            <w:pPr>
              <w:pStyle w:val="ASFKTableListNum"/>
            </w:pPr>
            <w:r w:rsidRPr="00FF7624">
              <w:t>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E534D1" w:rsidRPr="00FF7624" w:rsidRDefault="00E534D1" w:rsidP="00E534D1">
            <w:pPr>
              <w:pStyle w:val="ASFKTablenorm"/>
            </w:pPr>
            <w:r w:rsidRPr="00FF7624">
              <w:t>После даты НПА:</w:t>
            </w:r>
          </w:p>
          <w:p w:rsidR="00E534D1" w:rsidRPr="00FF7624" w:rsidRDefault="00E534D1" w:rsidP="00AB2AD8">
            <w:pPr>
              <w:pStyle w:val="ASFKTableListNum"/>
              <w:numPr>
                <w:ilvl w:val="0"/>
                <w:numId w:val="22"/>
              </w:numPr>
            </w:pPr>
            <w:r w:rsidRPr="00FF7624">
              <w:t xml:space="preserve">Может быть заполнено выбором из справочника: </w:t>
            </w:r>
          </w:p>
          <w:p w:rsidR="00E534D1" w:rsidRPr="00FF7624" w:rsidRDefault="00E534D1" w:rsidP="00E534D1">
            <w:pPr>
              <w:pStyle w:val="ASFKTableListMark"/>
            </w:pPr>
            <w:r w:rsidRPr="00FF7624">
              <w:t xml:space="preserve"> «СРРПБС» («Переход на СР» = 0), если поле «Наименование бюджета» не заполнено или заполнено и указан ФБ;</w:t>
            </w:r>
          </w:p>
          <w:p w:rsidR="00E534D1" w:rsidRPr="00FF7624" w:rsidRDefault="00E534D1" w:rsidP="00E534D1">
            <w:pPr>
              <w:pStyle w:val="ASFKTableListMark"/>
            </w:pPr>
            <w:r w:rsidRPr="00FF7624">
              <w:t xml:space="preserve">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w:t>
            </w:r>
          </w:p>
          <w:p w:rsidR="00E534D1" w:rsidRPr="00FF7624" w:rsidRDefault="00E534D1" w:rsidP="00E534D1">
            <w:pPr>
              <w:pStyle w:val="ASFKTableListMark"/>
            </w:pPr>
            <w:r w:rsidRPr="00FF7624">
              <w:t xml:space="preserve">СР, значением поля «Код организации по СР» («Переход на СР» = 1). </w:t>
            </w:r>
          </w:p>
          <w:p w:rsidR="00E534D1" w:rsidRPr="00FF7624" w:rsidRDefault="00E534D1" w:rsidP="00E534D1">
            <w:pPr>
              <w:pStyle w:val="ASFKTablenorm"/>
            </w:pPr>
            <w:r w:rsidRPr="00FF7624">
              <w:t xml:space="preserve">Для ОФК off-line заполняется вручную. </w:t>
            </w:r>
          </w:p>
          <w:p w:rsidR="00E534D1" w:rsidRPr="00FF7624" w:rsidRDefault="00E534D1" w:rsidP="00E534D1">
            <w:pPr>
              <w:pStyle w:val="ASFKTablenorm"/>
            </w:pPr>
            <w:r w:rsidRPr="00FF7624">
              <w:t>Поле не заполняется, если Бюджет (наименование) определён как значение 5 типа бюджета, иначе – обязательно для заполнения.</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885E90" w:rsidP="00E534D1">
            <w:pPr>
              <w:pStyle w:val="ASFKTablenorm"/>
            </w:pPr>
            <w:r w:rsidRPr="00FF7624">
              <w:t>П</w:t>
            </w:r>
            <w:r w:rsidR="00E534D1" w:rsidRPr="00FF7624">
              <w:t>о Сводному реестру</w:t>
            </w:r>
          </w:p>
        </w:tc>
        <w:tc>
          <w:tcPr>
            <w:tcW w:w="3863" w:type="pct"/>
          </w:tcPr>
          <w:p w:rsidR="00E534D1" w:rsidRPr="00FF7624" w:rsidRDefault="00E534D1" w:rsidP="00E534D1">
            <w:pPr>
              <w:pStyle w:val="ASFKTablenorm"/>
            </w:pPr>
            <w:r w:rsidRPr="00FF7624">
              <w:t>Код УБП получателя.</w:t>
            </w:r>
          </w:p>
          <w:p w:rsidR="00E534D1" w:rsidRPr="00FF7624" w:rsidRDefault="00E534D1" w:rsidP="00E534D1">
            <w:pPr>
              <w:pStyle w:val="ASFKTablenorm"/>
            </w:pPr>
            <w:r w:rsidRPr="00FF7624">
              <w:t>Может быть заполнено вручную. Поле ограничено на ввод (5 или 8 символов).</w:t>
            </w:r>
          </w:p>
          <w:p w:rsidR="00E534D1" w:rsidRPr="00FF7624" w:rsidRDefault="00E534D1" w:rsidP="00AB2AD8">
            <w:pPr>
              <w:pStyle w:val="ASFKTableListNum"/>
              <w:numPr>
                <w:ilvl w:val="0"/>
                <w:numId w:val="21"/>
              </w:numPr>
            </w:pPr>
            <w:r w:rsidRPr="00FF7624">
              <w:t>До даты начала перехода на СР: доступны</w:t>
            </w:r>
            <w:r w:rsidR="008334B0" w:rsidRPr="00FF7624">
              <w:t xml:space="preserve"> </w:t>
            </w:r>
            <w:r w:rsidRPr="00FF7624">
              <w:t>кнопки выбора из справочников:</w:t>
            </w:r>
          </w:p>
          <w:p w:rsidR="00E534D1" w:rsidRPr="00FF7624" w:rsidRDefault="00E534D1" w:rsidP="00E534D1">
            <w:pPr>
              <w:pStyle w:val="ASFKTableListMark"/>
            </w:pPr>
            <w:r w:rsidRPr="00FF7624">
              <w:lastRenderedPageBreak/>
              <w:t xml:space="preserve">СРРПБС (если бюджет пустой или = ФБ); </w:t>
            </w:r>
          </w:p>
          <w:p w:rsidR="00E534D1" w:rsidRPr="00FF7624" w:rsidRDefault="00E534D1" w:rsidP="00E534D1">
            <w:pPr>
              <w:pStyle w:val="ASFKTableListMark"/>
            </w:pPr>
            <w:r w:rsidRPr="00FF7624">
              <w:t>ПУБП (если бюджет указан и отличен от ФБ).</w:t>
            </w:r>
          </w:p>
          <w:p w:rsidR="00E534D1" w:rsidRPr="00FF7624" w:rsidRDefault="00E534D1" w:rsidP="00E534D1">
            <w:pPr>
              <w:pStyle w:val="ASFKTableListNum"/>
            </w:pPr>
            <w:r w:rsidRPr="00FF7624">
              <w:t>До даты окончания перехода на СР: доступны одновременно 2 кнопки выбора из справочников:</w:t>
            </w:r>
          </w:p>
          <w:p w:rsidR="00E534D1" w:rsidRPr="00FF7624" w:rsidRDefault="00E534D1" w:rsidP="00E534D1">
            <w:pPr>
              <w:pStyle w:val="ASFKTableListMark"/>
            </w:pPr>
            <w:r w:rsidRPr="00FF7624">
              <w:t xml:space="preserve">СРРПБС (если бюджет пустой или = ФБ) и СР; </w:t>
            </w:r>
          </w:p>
          <w:p w:rsidR="00E534D1" w:rsidRPr="00FF7624" w:rsidRDefault="00E534D1" w:rsidP="00E534D1">
            <w:pPr>
              <w:pStyle w:val="ASFKTableListMark"/>
            </w:pPr>
            <w:r w:rsidRPr="00FF7624">
              <w:t>ПУБП (если бюджет указан и отличен от ФБ) и СР.</w:t>
            </w:r>
          </w:p>
          <w:p w:rsidR="00E534D1" w:rsidRPr="00FF7624" w:rsidRDefault="00E534D1" w:rsidP="00E534D1">
            <w:pPr>
              <w:pStyle w:val="ASFKTableListNum"/>
            </w:pPr>
            <w:r w:rsidRPr="00FF7624">
              <w:t>После даты окончания перехода на СР: доступна только кнопка выбора из СР.</w:t>
            </w:r>
          </w:p>
          <w:p w:rsidR="00E534D1" w:rsidRPr="00FF7624" w:rsidRDefault="00E534D1" w:rsidP="00E534D1">
            <w:pPr>
              <w:pStyle w:val="ASFKTablenorm"/>
            </w:pPr>
            <w:r w:rsidRPr="00FF7624">
              <w:t>До даты НПА:</w:t>
            </w:r>
          </w:p>
          <w:p w:rsidR="00E534D1" w:rsidRPr="00FF7624" w:rsidRDefault="00E534D1" w:rsidP="00AB2AD8">
            <w:pPr>
              <w:pStyle w:val="ASFKTableListNum"/>
              <w:numPr>
                <w:ilvl w:val="0"/>
                <w:numId w:val="19"/>
              </w:numPr>
            </w:pPr>
            <w:r w:rsidRPr="00FF7624">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E534D1" w:rsidRPr="00FF7624" w:rsidRDefault="00E534D1" w:rsidP="00E534D1">
            <w:pPr>
              <w:pStyle w:val="ASFKTableListNum"/>
            </w:pPr>
            <w:r w:rsidRPr="00FF7624">
              <w:t>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rsidR="00E534D1" w:rsidRPr="00FF7624" w:rsidRDefault="00E534D1" w:rsidP="00E534D1">
            <w:pPr>
              <w:pStyle w:val="ASFKTablenorm"/>
            </w:pPr>
            <w:r w:rsidRPr="00FF7624">
              <w:t>После даты НПА:</w:t>
            </w:r>
          </w:p>
          <w:p w:rsidR="00E534D1" w:rsidRPr="00FF7624" w:rsidRDefault="00E534D1" w:rsidP="00AB2AD8">
            <w:pPr>
              <w:pStyle w:val="ASFKTableListNum"/>
              <w:numPr>
                <w:ilvl w:val="0"/>
                <w:numId w:val="20"/>
              </w:numPr>
            </w:pPr>
            <w:r w:rsidRPr="00FF7624">
              <w:t xml:space="preserve">Может быть заполнено выбором из справочника: </w:t>
            </w:r>
          </w:p>
          <w:p w:rsidR="00E534D1" w:rsidRPr="00FF7624" w:rsidRDefault="00E534D1" w:rsidP="00E534D1">
            <w:pPr>
              <w:pStyle w:val="ASFKTableListMark"/>
            </w:pPr>
            <w:r w:rsidRPr="00FF7624">
              <w:t xml:space="preserve"> «СРРПБС», если поле «Наименование бюджета» не заполнено или заполнено и указан ФБ;</w:t>
            </w:r>
          </w:p>
          <w:p w:rsidR="00E534D1" w:rsidRPr="00FF7624" w:rsidRDefault="00E534D1" w:rsidP="00E534D1">
            <w:pPr>
              <w:pStyle w:val="ASFKTableListMark"/>
            </w:pPr>
            <w:r w:rsidRPr="00FF7624">
              <w:t>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w:t>
            </w:r>
            <w:r w:rsidR="00330F82" w:rsidRPr="00FF7624">
              <w:t>оле «УБП, принимающий выплаты»;</w:t>
            </w:r>
          </w:p>
          <w:p w:rsidR="00E534D1" w:rsidRPr="00FF7624" w:rsidRDefault="00E534D1" w:rsidP="00E534D1">
            <w:pPr>
              <w:pStyle w:val="ASFKTableListMark"/>
            </w:pPr>
            <w:r w:rsidRPr="00FF7624">
              <w:t>СР, значением поля «Код организации по СР».</w:t>
            </w:r>
          </w:p>
          <w:p w:rsidR="00E534D1" w:rsidRPr="00FF7624" w:rsidRDefault="00E534D1" w:rsidP="00E534D1">
            <w:pPr>
              <w:pStyle w:val="ASFKTablenorm"/>
            </w:pPr>
            <w:r w:rsidRPr="00FF7624">
              <w:t>Для ОФК off-line заполняется вручную.</w:t>
            </w:r>
          </w:p>
          <w:p w:rsidR="00E534D1" w:rsidRPr="00FF7624" w:rsidRDefault="00E534D1" w:rsidP="00E534D1">
            <w:pPr>
              <w:pStyle w:val="ASFKTablenorm"/>
            </w:pPr>
            <w:r w:rsidRPr="00FF7624">
              <w:t>Поле не заполняется, если Бюджет (наименование) определён как значение 5 типа бюджета, обязательно для заполнения.</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885E90" w:rsidP="00E534D1">
            <w:pPr>
              <w:pStyle w:val="ASFKTablenorm"/>
            </w:pPr>
            <w:r w:rsidRPr="00FF7624">
              <w:lastRenderedPageBreak/>
              <w:t>П</w:t>
            </w:r>
            <w:r w:rsidR="00E534D1" w:rsidRPr="00FF7624">
              <w:t>о КОФК</w:t>
            </w:r>
          </w:p>
        </w:tc>
        <w:tc>
          <w:tcPr>
            <w:tcW w:w="3863" w:type="pct"/>
          </w:tcPr>
          <w:p w:rsidR="00E534D1" w:rsidRPr="00FF7624" w:rsidRDefault="00E534D1" w:rsidP="00E534D1">
            <w:pPr>
              <w:pStyle w:val="ASFKTablenorm"/>
            </w:pPr>
            <w:r w:rsidRPr="00FF7624">
              <w:t>КОФК отправителя.</w:t>
            </w:r>
          </w:p>
          <w:p w:rsidR="00E534D1" w:rsidRPr="00FF7624" w:rsidRDefault="00E534D1" w:rsidP="00E534D1">
            <w:pPr>
              <w:pStyle w:val="ASFKTablenorm"/>
            </w:pPr>
            <w:r w:rsidRPr="00FF7624">
              <w:t>Проверяется значение константы код собственного ТОФК:</w:t>
            </w:r>
          </w:p>
          <w:p w:rsidR="00E534D1" w:rsidRPr="00FF7624" w:rsidRDefault="00E534D1" w:rsidP="00E534D1">
            <w:pPr>
              <w:pStyle w:val="ASFKTableListMark"/>
            </w:pPr>
            <w:r w:rsidRPr="00FF7624">
              <w:t xml:space="preserve">если оно равно ххуу, то по умолчанию проставляется значение константы код вышестоящего ТОФК равный хх00; </w:t>
            </w:r>
          </w:p>
          <w:p w:rsidR="00E534D1" w:rsidRPr="00FF7624" w:rsidRDefault="00E534D1" w:rsidP="00E534D1">
            <w:pPr>
              <w:pStyle w:val="ASFKTableListMark"/>
            </w:pPr>
            <w:r w:rsidRPr="00FF7624">
              <w:t xml:space="preserve">если равно хх00, то по умолчанию проставляется значение код собственного ТОФК. </w:t>
            </w:r>
          </w:p>
          <w:p w:rsidR="00E534D1" w:rsidRPr="00FF7624" w:rsidRDefault="00E534D1" w:rsidP="00E534D1">
            <w:pPr>
              <w:pStyle w:val="ASFKTablenorm"/>
            </w:pPr>
            <w:r w:rsidRPr="00FF7624">
              <w:t>Может быть отредактировано вручную или из Справочника органы Федерального казначейства.</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885E90" w:rsidP="00E534D1">
            <w:pPr>
              <w:pStyle w:val="ASFKTablenorm"/>
            </w:pPr>
            <w:r w:rsidRPr="00FF7624">
              <w:t>П</w:t>
            </w:r>
            <w:r w:rsidR="00E534D1" w:rsidRPr="00FF7624">
              <w:t>о КОФК</w:t>
            </w:r>
          </w:p>
        </w:tc>
        <w:tc>
          <w:tcPr>
            <w:tcW w:w="3863" w:type="pct"/>
          </w:tcPr>
          <w:p w:rsidR="00E534D1" w:rsidRPr="00FF7624" w:rsidRDefault="00E534D1" w:rsidP="00E534D1">
            <w:pPr>
              <w:pStyle w:val="ASFKTablenorm"/>
            </w:pPr>
            <w:r w:rsidRPr="00FF7624">
              <w:t>КОФК получателя.</w:t>
            </w:r>
          </w:p>
          <w:p w:rsidR="00E534D1" w:rsidRPr="00FF7624" w:rsidRDefault="00E534D1" w:rsidP="00E534D1">
            <w:pPr>
              <w:pStyle w:val="ASFKTablenorm"/>
            </w:pPr>
            <w:r w:rsidRPr="00FF7624">
              <w:t xml:space="preserve">Заполняется вручную или из Справочника органы Федерального казначейства. </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534D1" w:rsidRPr="00FF7624" w:rsidRDefault="00E534D1" w:rsidP="00E534D1">
            <w:pPr>
              <w:pStyle w:val="ASFKTablenorm"/>
            </w:pPr>
            <w:r w:rsidRPr="00FF7624">
              <w:t>Вкладка «Раздел 1. Бюджетные средства»</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lastRenderedPageBreak/>
              <w:t>КБК передающего УБП</w:t>
            </w:r>
          </w:p>
        </w:tc>
        <w:tc>
          <w:tcPr>
            <w:tcW w:w="3863" w:type="pct"/>
          </w:tcPr>
          <w:p w:rsidR="00E534D1" w:rsidRPr="00FF7624" w:rsidRDefault="00E534D1" w:rsidP="00E534D1">
            <w:pPr>
              <w:pStyle w:val="ASFKTablenorm"/>
            </w:pPr>
            <w:r w:rsidRPr="00FF7624">
              <w:t xml:space="preserve">Значение вводится вручную или выбирается из справочника КБК. </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КБК принимающего УБП</w:t>
            </w:r>
          </w:p>
        </w:tc>
        <w:tc>
          <w:tcPr>
            <w:tcW w:w="3863" w:type="pct"/>
          </w:tcPr>
          <w:p w:rsidR="00E534D1" w:rsidRPr="00FF7624" w:rsidRDefault="00E534D1" w:rsidP="00E534D1">
            <w:pPr>
              <w:pStyle w:val="ASFKTablenorm"/>
            </w:pPr>
            <w:r w:rsidRPr="00FF7624">
              <w:t xml:space="preserve">Значение вводится вручную или выбирается из справочника КБК. </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t>Вид средств</w:t>
            </w:r>
          </w:p>
        </w:tc>
        <w:tc>
          <w:tcPr>
            <w:tcW w:w="3863" w:type="pct"/>
          </w:tcPr>
          <w:p w:rsidR="00E534D1" w:rsidRPr="00FF7624" w:rsidRDefault="00E534D1" w:rsidP="00E534D1">
            <w:pPr>
              <w:pStyle w:val="ASFKTablenorm"/>
            </w:pPr>
            <w:r w:rsidRPr="00FF7624">
              <w:t>Поле заполняется вручную или выбирается из справочника «Источники финансирования».</w:t>
            </w:r>
          </w:p>
          <w:p w:rsidR="00E534D1" w:rsidRPr="00FF7624" w:rsidRDefault="00E534D1" w:rsidP="00E534D1">
            <w:pPr>
              <w:pStyle w:val="ASFKTablenorm"/>
            </w:pPr>
            <w:r w:rsidRPr="00FF7624">
              <w:t>Для ОФК off-line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Остаток на начало</w:t>
            </w:r>
          </w:p>
        </w:tc>
        <w:tc>
          <w:tcPr>
            <w:tcW w:w="3863" w:type="pct"/>
          </w:tcPr>
          <w:p w:rsidR="00E534D1" w:rsidRPr="00FF7624" w:rsidRDefault="00E534D1" w:rsidP="00E534D1">
            <w:pPr>
              <w:pStyle w:val="ASFKTablenorm"/>
            </w:pPr>
            <w:r w:rsidRPr="00FF7624">
              <w:t>Сумма остатков денежных средств на ЛС на начало года.</w:t>
            </w:r>
          </w:p>
          <w:p w:rsidR="00E534D1" w:rsidRPr="00FF7624" w:rsidRDefault="00E534D1" w:rsidP="00E534D1">
            <w:pPr>
              <w:pStyle w:val="ASFKTablenorm"/>
            </w:pPr>
            <w:r w:rsidRPr="00FF7624">
              <w:t>Поле заполняется вручную.</w:t>
            </w:r>
          </w:p>
        </w:tc>
      </w:tr>
      <w:tr w:rsidR="00E534D1"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E534D1" w:rsidRPr="00FF7624" w:rsidRDefault="00E534D1" w:rsidP="00E534D1">
            <w:pPr>
              <w:pStyle w:val="ASFKTablenorm"/>
            </w:pPr>
            <w:r w:rsidRPr="00FF7624">
              <w:t>Поступления</w:t>
            </w:r>
          </w:p>
        </w:tc>
        <w:tc>
          <w:tcPr>
            <w:tcW w:w="3863" w:type="pct"/>
          </w:tcPr>
          <w:p w:rsidR="00E534D1" w:rsidRPr="00FF7624" w:rsidRDefault="00E534D1" w:rsidP="00E534D1">
            <w:pPr>
              <w:pStyle w:val="ASFKTablenorm"/>
            </w:pPr>
            <w:r w:rsidRPr="00FF7624">
              <w:t>Сумма поступлений.</w:t>
            </w:r>
          </w:p>
          <w:p w:rsidR="00E534D1" w:rsidRPr="00FF7624" w:rsidRDefault="00E534D1" w:rsidP="00E534D1">
            <w:pPr>
              <w:pStyle w:val="ASFKTablenorm"/>
            </w:pPr>
            <w:r w:rsidRPr="00FF7624">
              <w:t>Поле заполняется вручную.</w:t>
            </w:r>
          </w:p>
        </w:tc>
      </w:tr>
      <w:tr w:rsidR="00E534D1"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E534D1" w:rsidRPr="00FF7624" w:rsidRDefault="00E534D1" w:rsidP="00E534D1">
            <w:pPr>
              <w:pStyle w:val="ASFKTablenorm"/>
            </w:pPr>
            <w:r w:rsidRPr="00FF7624">
              <w:t>Выплаты</w:t>
            </w:r>
          </w:p>
        </w:tc>
        <w:tc>
          <w:tcPr>
            <w:tcW w:w="3863" w:type="pct"/>
          </w:tcPr>
          <w:p w:rsidR="00E534D1" w:rsidRPr="00FF7624" w:rsidRDefault="00E534D1" w:rsidP="00E534D1">
            <w:pPr>
              <w:pStyle w:val="ASFKTablenorm"/>
            </w:pPr>
            <w:r w:rsidRPr="00FF7624">
              <w:t>Сумма выплат.</w:t>
            </w:r>
          </w:p>
          <w:p w:rsidR="00E534D1" w:rsidRPr="00FF7624" w:rsidRDefault="00E534D1" w:rsidP="00E534D1">
            <w:pPr>
              <w:pStyle w:val="ASFKTablenorm"/>
            </w:pPr>
            <w:r w:rsidRPr="00FF7624">
              <w:t>Поле заполняется вручную.</w:t>
            </w:r>
          </w:p>
        </w:tc>
      </w:tr>
    </w:tbl>
    <w:p w:rsidR="002D2D87" w:rsidRPr="00FF7624" w:rsidRDefault="002D2D87" w:rsidP="002D2D87">
      <w:pPr>
        <w:pStyle w:val="ASFKNormal"/>
      </w:pPr>
      <w:r w:rsidRPr="00FF7624">
        <w:t xml:space="preserve">На </w:t>
      </w:r>
      <w:r w:rsidR="00822D7A" w:rsidRPr="00FF7624">
        <w:t>в</w:t>
      </w:r>
      <w:r w:rsidRPr="00FF7624">
        <w:t xml:space="preserve">кладке </w:t>
      </w:r>
      <w:r w:rsidR="009379E7" w:rsidRPr="00FF7624">
        <w:t>«</w:t>
      </w:r>
      <w:r w:rsidRPr="00FF7624">
        <w:t>Раздел 1. Бюджетные средства</w:t>
      </w:r>
      <w:r w:rsidR="009379E7" w:rsidRPr="00FF7624">
        <w:t>»</w:t>
      </w:r>
      <w:r w:rsidR="002B484E" w:rsidRPr="00FF7624">
        <w:t xml:space="preserve"> (см. </w:t>
      </w:r>
      <w:r w:rsidRPr="00FF7624">
        <w:t>рис. </w:t>
      </w:r>
      <w:r w:rsidRPr="00FF7624">
        <w:fldChar w:fldCharType="begin"/>
      </w:r>
      <w:r w:rsidRPr="00FF7624">
        <w:instrText xml:space="preserve"> REF _Ref240031440 \h  \* MERGEFORMAT </w:instrText>
      </w:r>
      <w:r w:rsidRPr="00FF7624">
        <w:fldChar w:fldCharType="separate"/>
      </w:r>
      <w:r w:rsidR="00607514">
        <w:t>222</w:t>
      </w:r>
      <w:r w:rsidRPr="00FF7624">
        <w:fldChar w:fldCharType="end"/>
      </w:r>
      <w:r w:rsidRPr="00FF7624">
        <w:t xml:space="preserve">) </w:t>
      </w:r>
      <w:r w:rsidR="00A25D07" w:rsidRPr="00FF7624">
        <w:t>расположены строки</w:t>
      </w:r>
      <w:r w:rsidRPr="00FF7624">
        <w:t xml:space="preserve"> с информацией по КБК. Для </w:t>
      </w:r>
      <w:r w:rsidR="00FF5CFA" w:rsidRPr="00FF7624">
        <w:t>просмотра</w:t>
      </w:r>
      <w:r w:rsidRPr="00FF7624">
        <w:t xml:space="preserve"> записи в таблиц</w:t>
      </w:r>
      <w:r w:rsidR="00FF5CFA" w:rsidRPr="00FF7624">
        <w:t>е</w:t>
      </w:r>
      <w:r w:rsidRPr="00FF7624">
        <w:t xml:space="preserve"> следует нажать на кнопку</w:t>
      </w:r>
      <w:r w:rsidR="00FF5CFA" w:rsidRPr="00FF7624">
        <w:t xml:space="preserve"> </w:t>
      </w:r>
      <w:r w:rsidR="00B76DB5" w:rsidRPr="00FF7624">
        <w:rPr>
          <w:noProof/>
        </w:rPr>
        <w:drawing>
          <wp:inline distT="0" distB="0" distL="0" distR="0">
            <wp:extent cx="304800" cy="304800"/>
            <wp:effectExtent l="0" t="0" r="0" b="0"/>
            <wp:docPr id="291" name="Рисунок 291"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_Ref245885242 \h  \* MERGEFORMAT </w:instrText>
      </w:r>
      <w:r w:rsidRPr="00FF7624">
        <w:fldChar w:fldCharType="separate"/>
      </w:r>
      <w:r w:rsidR="00607514">
        <w:t>223</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2362200"/>
            <wp:effectExtent l="0" t="0" r="0" b="0"/>
            <wp:docPr id="292" name="Рисунок 2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32" w:name="_Ref245885242"/>
      <w:bookmarkStart w:id="1433" w:name="_Toc126839391"/>
      <w:r w:rsidR="00607514">
        <w:rPr>
          <w:noProof/>
        </w:rPr>
        <w:t>223</w:t>
      </w:r>
      <w:bookmarkEnd w:id="1432"/>
      <w:r w:rsidRPr="00FF7624">
        <w:rPr>
          <w:noProof/>
        </w:rPr>
        <w:fldChar w:fldCharType="end"/>
      </w:r>
      <w:r w:rsidR="002D2D87" w:rsidRPr="00FF7624">
        <w:t xml:space="preserve">. </w:t>
      </w:r>
      <w:r w:rsidR="0035330C" w:rsidRPr="00FF7624">
        <w:t>Форма «Просмотр записи»</w:t>
      </w:r>
      <w:bookmarkEnd w:id="1433"/>
    </w:p>
    <w:p w:rsidR="002D2D87" w:rsidRPr="00FF7624" w:rsidRDefault="002D2D87" w:rsidP="002D2D87">
      <w:pPr>
        <w:pStyle w:val="ASFKNormal"/>
      </w:pPr>
      <w:r w:rsidRPr="00FF7624">
        <w:t xml:space="preserve">На </w:t>
      </w:r>
      <w:r w:rsidR="00822D7A" w:rsidRPr="00FF7624">
        <w:t>в</w:t>
      </w:r>
      <w:r w:rsidRPr="00FF7624">
        <w:t xml:space="preserve">кладке </w:t>
      </w:r>
      <w:r w:rsidR="009379E7" w:rsidRPr="00FF7624">
        <w:t>«</w:t>
      </w:r>
      <w:r w:rsidRPr="00FF7624">
        <w:t>Раздел 1. Бюджетные средства (итоговые суммы)</w:t>
      </w:r>
      <w:r w:rsidR="009379E7" w:rsidRPr="00FF7624">
        <w:t>»</w:t>
      </w:r>
      <w:r w:rsidRPr="00FF7624">
        <w:t xml:space="preserve"> (рис. </w:t>
      </w:r>
      <w:r w:rsidRPr="00FF7624">
        <w:fldChar w:fldCharType="begin"/>
      </w:r>
      <w:r w:rsidRPr="00FF7624">
        <w:instrText xml:space="preserve"> REF _Ref240036535 \h  \* MERGEFORMAT </w:instrText>
      </w:r>
      <w:r w:rsidRPr="00FF7624">
        <w:fldChar w:fldCharType="separate"/>
      </w:r>
      <w:r w:rsidR="00607514">
        <w:t>224</w:t>
      </w:r>
      <w:r w:rsidRPr="00FF7624">
        <w:fldChar w:fldCharType="end"/>
      </w:r>
      <w:r w:rsidRPr="00FF7624">
        <w:t xml:space="preserve">) </w:t>
      </w:r>
      <w:r w:rsidR="00A25D07" w:rsidRPr="00FF7624">
        <w:t>расположены</w:t>
      </w:r>
      <w:r w:rsidRPr="00FF7624">
        <w:t xml:space="preserve"> итоговые поля, приведенные в таблице</w:t>
      </w:r>
      <w:r w:rsidR="002B484E" w:rsidRPr="00FF7624">
        <w:t> </w:t>
      </w:r>
      <w:r w:rsidRPr="00FF7624">
        <w:fldChar w:fldCharType="begin"/>
      </w:r>
      <w:r w:rsidRPr="00FF7624">
        <w:instrText xml:space="preserve"> REF _Ref361077013 \h </w:instrText>
      </w:r>
      <w:r w:rsidR="00FF7624">
        <w:instrText xml:space="preserve"> \* MERGEFORMAT </w:instrText>
      </w:r>
      <w:r w:rsidRPr="00FF7624">
        <w:fldChar w:fldCharType="separate"/>
      </w:r>
      <w:r w:rsidR="00607514">
        <w:rPr>
          <w:noProof/>
        </w:rPr>
        <w:t>149</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1981200"/>
            <wp:effectExtent l="0" t="0" r="0" b="0"/>
            <wp:docPr id="293" name="Рисунок 2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34" w:name="_Ref240036535"/>
      <w:bookmarkStart w:id="1435" w:name="_Toc126839392"/>
      <w:r w:rsidR="00607514">
        <w:rPr>
          <w:noProof/>
        </w:rPr>
        <w:t>224</w:t>
      </w:r>
      <w:bookmarkEnd w:id="1434"/>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A25D07" w:rsidRPr="00FF7624">
        <w:t>», в</w:t>
      </w:r>
      <w:r w:rsidR="00B53076" w:rsidRPr="00FF7624">
        <w:t xml:space="preserve">кладки </w:t>
      </w:r>
      <w:r w:rsidR="009379E7" w:rsidRPr="00FF7624">
        <w:t>«</w:t>
      </w:r>
      <w:r w:rsidR="002D2D87" w:rsidRPr="00FF7624">
        <w:t>Раздел 1. Бюджетные средства (итоговые суммы)</w:t>
      </w:r>
      <w:r w:rsidR="009379E7" w:rsidRPr="00FF7624">
        <w:t>»</w:t>
      </w:r>
      <w:bookmarkEnd w:id="1435"/>
    </w:p>
    <w:p w:rsidR="002D2D87" w:rsidRPr="00FF7624" w:rsidRDefault="00A25D07"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Pr="00FF7624">
        <w:t xml:space="preserve">Документ», вкладки </w:t>
      </w:r>
      <w:r w:rsidR="009379E7" w:rsidRPr="00FF7624">
        <w:t>«</w:t>
      </w:r>
      <w:r w:rsidR="002D2D87" w:rsidRPr="00FF7624">
        <w:t>Раздел 1. Бюджетные средства (итоговые суммы)</w:t>
      </w:r>
      <w:r w:rsidR="009379E7" w:rsidRPr="00FF7624">
        <w:t>»</w:t>
      </w:r>
      <w:r w:rsidRPr="00FF7624">
        <w:t xml:space="preserve"> приведен в таблице</w:t>
      </w:r>
      <w:r w:rsidR="002B484E" w:rsidRPr="00FF7624">
        <w:t> </w:t>
      </w:r>
      <w:r w:rsidRPr="00FF7624">
        <w:fldChar w:fldCharType="begin"/>
      </w:r>
      <w:r w:rsidRPr="00FF7624">
        <w:instrText xml:space="preserve"> REF _Ref361077013 \h </w:instrText>
      </w:r>
      <w:r w:rsidR="00FF7624">
        <w:instrText xml:space="preserve"> \* MERGEFORMAT </w:instrText>
      </w:r>
      <w:r w:rsidRPr="00FF7624">
        <w:fldChar w:fldCharType="separate"/>
      </w:r>
      <w:r w:rsidR="00607514">
        <w:rPr>
          <w:noProof/>
        </w:rPr>
        <w:t>149</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36" w:name="_Ref361077013"/>
      <w:bookmarkStart w:id="1437" w:name="_Toc126838502"/>
      <w:r w:rsidR="00607514">
        <w:rPr>
          <w:noProof/>
        </w:rPr>
        <w:t>149</w:t>
      </w:r>
      <w:bookmarkEnd w:id="1436"/>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A25D07" w:rsidRPr="00FF7624">
        <w:t xml:space="preserve">Документ», вкладки </w:t>
      </w:r>
      <w:r w:rsidR="009379E7" w:rsidRPr="00FF7624">
        <w:t>«</w:t>
      </w:r>
      <w:r w:rsidR="002D2D87" w:rsidRPr="00FF7624">
        <w:t>Раздел 1. Бюджетные средства (итоговые суммы)</w:t>
      </w:r>
      <w:r w:rsidR="009379E7" w:rsidRPr="00FF7624">
        <w:t>»</w:t>
      </w:r>
      <w:bookmarkEnd w:id="1437"/>
    </w:p>
    <w:tbl>
      <w:tblPr>
        <w:tblStyle w:val="ASFKTable"/>
        <w:tblW w:w="5000" w:type="pct"/>
        <w:tblLook w:val="01E0" w:firstRow="1" w:lastRow="1" w:firstColumn="1" w:lastColumn="1" w:noHBand="0" w:noVBand="0"/>
      </w:tblPr>
      <w:tblGrid>
        <w:gridCol w:w="2663"/>
        <w:gridCol w:w="6965"/>
      </w:tblGrid>
      <w:tr w:rsidR="00D86A24"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D86A24" w:rsidRPr="00FF7624" w:rsidRDefault="00D86A24" w:rsidP="00E34C22">
            <w:pPr>
              <w:pStyle w:val="ASFKTableHead"/>
            </w:pPr>
            <w:r w:rsidRPr="00FF7624">
              <w:t>Наименование поля</w:t>
            </w:r>
          </w:p>
        </w:tc>
        <w:tc>
          <w:tcPr>
            <w:tcW w:w="3617" w:type="pct"/>
          </w:tcPr>
          <w:p w:rsidR="00D86A24" w:rsidRPr="00FF7624" w:rsidRDefault="00D86A24" w:rsidP="00E34C22">
            <w:pPr>
              <w:pStyle w:val="ASFKTableHead"/>
            </w:pPr>
            <w:r w:rsidRPr="00FF7624">
              <w:t>Описание поля</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D86A24" w:rsidRPr="00FF7624" w:rsidRDefault="00D86A24" w:rsidP="00E34C22">
            <w:pPr>
              <w:pStyle w:val="ASFKTablenorm"/>
            </w:pPr>
            <w:r w:rsidRPr="00FF7624">
              <w:t>Вид средств</w:t>
            </w:r>
          </w:p>
        </w:tc>
        <w:tc>
          <w:tcPr>
            <w:tcW w:w="3617" w:type="pct"/>
          </w:tcPr>
          <w:p w:rsidR="00D86A24" w:rsidRPr="00FF7624" w:rsidRDefault="00D86A24" w:rsidP="00E34C22">
            <w:pPr>
              <w:pStyle w:val="ASFKTablenorm"/>
            </w:pPr>
            <w:r w:rsidRPr="00FF7624">
              <w:t xml:space="preserve">Поле заполняется вручную или выбирается из справочника </w:t>
            </w:r>
            <w:r w:rsidR="009379E7" w:rsidRPr="00FF7624">
              <w:t>«</w:t>
            </w:r>
            <w:r w:rsidRPr="00FF7624">
              <w:t>Источники финансирования</w:t>
            </w:r>
            <w:r w:rsidR="009379E7" w:rsidRPr="00FF7624">
              <w:t>»</w:t>
            </w:r>
            <w:r w:rsidRPr="00FF7624">
              <w:t>.</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D86A24" w:rsidRPr="00FF7624" w:rsidRDefault="00D86A24" w:rsidP="00E34C22">
            <w:pPr>
              <w:pStyle w:val="ASFKTablenorm"/>
            </w:pPr>
            <w:r w:rsidRPr="00FF7624">
              <w:t>Остаток на начало</w:t>
            </w:r>
          </w:p>
        </w:tc>
        <w:tc>
          <w:tcPr>
            <w:tcW w:w="3617" w:type="pct"/>
          </w:tcPr>
          <w:p w:rsidR="00D86A24" w:rsidRPr="00FF7624" w:rsidRDefault="00D86A24" w:rsidP="00E34C22">
            <w:pPr>
              <w:pStyle w:val="ASFKTablenorm"/>
            </w:pPr>
            <w:r w:rsidRPr="00FF7624">
              <w:t>Итоговый остаток средств на начало года по данному виду средств.</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D86A24" w:rsidRPr="00FF7624" w:rsidRDefault="00D86A24" w:rsidP="00E34C22">
            <w:pPr>
              <w:pStyle w:val="ASFKTablenorm"/>
            </w:pPr>
            <w:r w:rsidRPr="00FF7624">
              <w:t>Поступления</w:t>
            </w:r>
          </w:p>
        </w:tc>
        <w:tc>
          <w:tcPr>
            <w:tcW w:w="3617" w:type="pct"/>
          </w:tcPr>
          <w:p w:rsidR="00D86A24" w:rsidRPr="00FF7624" w:rsidRDefault="00D86A24" w:rsidP="00E34C22">
            <w:pPr>
              <w:pStyle w:val="ASFKTablenorm"/>
            </w:pPr>
            <w:r w:rsidRPr="00FF7624">
              <w:t>Итоговая сумма поступлений по данному виду средств.</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D86A24" w:rsidRPr="00FF7624" w:rsidRDefault="00D86A24" w:rsidP="00E34C22">
            <w:pPr>
              <w:pStyle w:val="ASFKTablenorm"/>
            </w:pPr>
            <w:r w:rsidRPr="00FF7624">
              <w:t>Выплаты</w:t>
            </w:r>
          </w:p>
        </w:tc>
        <w:tc>
          <w:tcPr>
            <w:tcW w:w="3617" w:type="pct"/>
          </w:tcPr>
          <w:p w:rsidR="00D86A24" w:rsidRPr="00FF7624" w:rsidRDefault="00D86A24" w:rsidP="00E34C22">
            <w:pPr>
              <w:pStyle w:val="ASFKTablenorm"/>
            </w:pPr>
            <w:r w:rsidRPr="00FF7624">
              <w:t>Итоговая сумма выплат по данному виду средств.</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86A24" w:rsidRPr="00FF7624" w:rsidRDefault="00D86A24" w:rsidP="00E34C22">
            <w:pPr>
              <w:pStyle w:val="ASFKTablenorm"/>
            </w:pPr>
            <w:r w:rsidRPr="00FF7624">
              <w:t xml:space="preserve">Группа полей </w:t>
            </w:r>
            <w:r w:rsidR="009379E7" w:rsidRPr="00FF7624">
              <w:t>«</w:t>
            </w:r>
            <w:r w:rsidRPr="00FF7624">
              <w:t>Итого</w:t>
            </w:r>
            <w:r w:rsidR="009379E7" w:rsidRPr="00FF7624">
              <w:t>»</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D86A24" w:rsidRPr="00FF7624" w:rsidRDefault="00D86A24" w:rsidP="00E34C22">
            <w:pPr>
              <w:pStyle w:val="ASFKTablenorm"/>
            </w:pPr>
            <w:r w:rsidRPr="00FF7624">
              <w:t>Остаток средств на начало года</w:t>
            </w:r>
          </w:p>
        </w:tc>
        <w:tc>
          <w:tcPr>
            <w:tcW w:w="3617" w:type="pct"/>
          </w:tcPr>
          <w:p w:rsidR="00D86A24" w:rsidRPr="00FF7624" w:rsidRDefault="00D86A24" w:rsidP="00E34C22">
            <w:pPr>
              <w:pStyle w:val="ASFKTablenorm"/>
            </w:pPr>
            <w:r w:rsidRPr="00FF7624">
              <w:t>Общая сумма остатков средств на начало года.</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383" w:type="pct"/>
          </w:tcPr>
          <w:p w:rsidR="00D86A24" w:rsidRPr="00FF7624" w:rsidRDefault="00D86A24" w:rsidP="00E34C22">
            <w:pPr>
              <w:pStyle w:val="ASFKTablenorm"/>
            </w:pPr>
            <w:r w:rsidRPr="00FF7624">
              <w:t>Поступления</w:t>
            </w:r>
          </w:p>
        </w:tc>
        <w:tc>
          <w:tcPr>
            <w:tcW w:w="3617" w:type="pct"/>
          </w:tcPr>
          <w:p w:rsidR="00D86A24" w:rsidRPr="00FF7624" w:rsidRDefault="00D86A24" w:rsidP="00E34C22">
            <w:pPr>
              <w:pStyle w:val="ASFKTablenorm"/>
            </w:pPr>
            <w:r w:rsidRPr="00FF7624">
              <w:t>Общая сумма поступлений.</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383" w:type="pct"/>
          </w:tcPr>
          <w:p w:rsidR="00D86A24" w:rsidRPr="00FF7624" w:rsidRDefault="00D86A24" w:rsidP="00E34C22">
            <w:pPr>
              <w:pStyle w:val="ASFKTablenorm"/>
            </w:pPr>
            <w:r w:rsidRPr="00FF7624">
              <w:t>Выплаты</w:t>
            </w:r>
          </w:p>
        </w:tc>
        <w:tc>
          <w:tcPr>
            <w:tcW w:w="3617" w:type="pct"/>
          </w:tcPr>
          <w:p w:rsidR="00D86A24" w:rsidRPr="00FF7624" w:rsidRDefault="00D86A24" w:rsidP="00E34C22">
            <w:pPr>
              <w:pStyle w:val="ASFKTablenorm"/>
            </w:pPr>
            <w:r w:rsidRPr="00FF7624">
              <w:t>Общая сумма выплат.</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bl>
    <w:p w:rsidR="002D2D87" w:rsidRPr="00FF7624" w:rsidRDefault="002D2D87" w:rsidP="002D2D87">
      <w:pPr>
        <w:pStyle w:val="ASFKNormal"/>
      </w:pPr>
      <w:r w:rsidRPr="00FF7624">
        <w:lastRenderedPageBreak/>
        <w:t xml:space="preserve">На </w:t>
      </w:r>
      <w:r w:rsidR="00A25D07" w:rsidRPr="00FF7624">
        <w:t>в</w:t>
      </w:r>
      <w:r w:rsidRPr="00FF7624">
        <w:t xml:space="preserve">кладке </w:t>
      </w:r>
      <w:r w:rsidR="009379E7" w:rsidRPr="00FF7624">
        <w:t>«</w:t>
      </w:r>
      <w:r w:rsidRPr="00FF7624">
        <w:t>Раздел 2.1. Средства, поступившие от ПДД. Остатки средств</w:t>
      </w:r>
      <w:r w:rsidR="009379E7" w:rsidRPr="00FF7624">
        <w:t>»</w:t>
      </w:r>
      <w:r w:rsidRPr="00FF7624">
        <w:t xml:space="preserve"> (рис. </w:t>
      </w:r>
      <w:r w:rsidRPr="00FF7624">
        <w:fldChar w:fldCharType="begin"/>
      </w:r>
      <w:r w:rsidRPr="00FF7624">
        <w:instrText xml:space="preserve"> REF _Ref245886476 \h  \* MERGEFORMAT </w:instrText>
      </w:r>
      <w:r w:rsidRPr="00FF7624">
        <w:fldChar w:fldCharType="separate"/>
      </w:r>
      <w:r w:rsidR="00607514">
        <w:t>225</w:t>
      </w:r>
      <w:r w:rsidRPr="00FF7624">
        <w:fldChar w:fldCharType="end"/>
      </w:r>
      <w:r w:rsidRPr="00FF7624">
        <w:t xml:space="preserve">) </w:t>
      </w:r>
      <w:r w:rsidR="00A25D07" w:rsidRPr="00FF7624">
        <w:t>расположены</w:t>
      </w:r>
      <w:r w:rsidRPr="00FF7624">
        <w:t xml:space="preserve"> поля, приведенные в таблице</w:t>
      </w:r>
      <w:r w:rsidR="002B484E" w:rsidRPr="00FF7624">
        <w:t> </w:t>
      </w:r>
      <w:r w:rsidRPr="00FF7624">
        <w:fldChar w:fldCharType="begin"/>
      </w:r>
      <w:r w:rsidRPr="00FF7624">
        <w:instrText xml:space="preserve"> REF _Ref361077187 \h </w:instrText>
      </w:r>
      <w:r w:rsidR="00FF7624">
        <w:instrText xml:space="preserve"> \* MERGEFORMAT </w:instrText>
      </w:r>
      <w:r w:rsidRPr="00FF7624">
        <w:fldChar w:fldCharType="separate"/>
      </w:r>
      <w:r w:rsidR="00607514">
        <w:rPr>
          <w:noProof/>
        </w:rPr>
        <w:t>150</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295400"/>
            <wp:effectExtent l="0" t="0" r="0" b="0"/>
            <wp:docPr id="294" name="Рисунок 2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0"/>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38" w:name="_Ref245886476"/>
      <w:bookmarkStart w:id="1439" w:name="_Toc126839393"/>
      <w:r w:rsidR="00607514">
        <w:rPr>
          <w:noProof/>
        </w:rPr>
        <w:t>225</w:t>
      </w:r>
      <w:bookmarkEnd w:id="1438"/>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A25D07" w:rsidRPr="00FF7624">
        <w:t xml:space="preserve">Документ», вкладки </w:t>
      </w:r>
      <w:r w:rsidR="009379E7" w:rsidRPr="00FF7624">
        <w:t>«</w:t>
      </w:r>
      <w:r w:rsidR="002D2D87" w:rsidRPr="00FF7624">
        <w:t>Раздел 2.1. Средства, поступившие от ПДД. Остатки средств</w:t>
      </w:r>
      <w:r w:rsidR="009379E7" w:rsidRPr="00FF7624">
        <w:t>»</w:t>
      </w:r>
      <w:bookmarkEnd w:id="1439"/>
    </w:p>
    <w:p w:rsidR="002D2D87" w:rsidRPr="00FF7624" w:rsidRDefault="00A25D07"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Pr="00FF7624">
        <w:t xml:space="preserve">Документ», вкладки </w:t>
      </w:r>
      <w:r w:rsidR="009379E7" w:rsidRPr="00FF7624">
        <w:t>«</w:t>
      </w:r>
      <w:r w:rsidR="002D2D87" w:rsidRPr="00FF7624">
        <w:t>Раздел 2.1. Средства, поступившие от ПДД. Остатки средств</w:t>
      </w:r>
      <w:r w:rsidR="009379E7" w:rsidRPr="00FF7624">
        <w:t>»</w:t>
      </w:r>
      <w:r w:rsidRPr="00FF7624">
        <w:t xml:space="preserve"> приведен в таблице</w:t>
      </w:r>
      <w:r w:rsidR="002B484E" w:rsidRPr="00FF7624">
        <w:t> </w:t>
      </w:r>
      <w:r w:rsidRPr="00FF7624">
        <w:fldChar w:fldCharType="begin"/>
      </w:r>
      <w:r w:rsidRPr="00FF7624">
        <w:instrText xml:space="preserve"> REF _Ref361077187 \h </w:instrText>
      </w:r>
      <w:r w:rsidR="00FF7624">
        <w:instrText xml:space="preserve"> \* MERGEFORMAT </w:instrText>
      </w:r>
      <w:r w:rsidRPr="00FF7624">
        <w:fldChar w:fldCharType="separate"/>
      </w:r>
      <w:r w:rsidR="00607514">
        <w:rPr>
          <w:noProof/>
        </w:rPr>
        <w:t>150</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40" w:name="_Ref361077187"/>
      <w:bookmarkStart w:id="1441" w:name="_Toc126838503"/>
      <w:r w:rsidR="00607514">
        <w:rPr>
          <w:noProof/>
        </w:rPr>
        <w:t>150</w:t>
      </w:r>
      <w:bookmarkEnd w:id="1440"/>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A25D07" w:rsidRPr="00FF7624">
        <w:t xml:space="preserve">Документ», вкладки </w:t>
      </w:r>
      <w:r w:rsidR="009379E7" w:rsidRPr="00FF7624">
        <w:t>«</w:t>
      </w:r>
      <w:r w:rsidR="002D2D87" w:rsidRPr="00FF7624">
        <w:t>Раздел 2.1. Средства, поступившие от ПДД. Остатки средств</w:t>
      </w:r>
      <w:r w:rsidR="009379E7" w:rsidRPr="00FF7624">
        <w:t>»</w:t>
      </w:r>
      <w:bookmarkEnd w:id="1441"/>
    </w:p>
    <w:tbl>
      <w:tblPr>
        <w:tblStyle w:val="ASFKTable"/>
        <w:tblW w:w="5000" w:type="pct"/>
        <w:tblLook w:val="01E0" w:firstRow="1" w:lastRow="1" w:firstColumn="1" w:lastColumn="1" w:noHBand="0" w:noVBand="0"/>
      </w:tblPr>
      <w:tblGrid>
        <w:gridCol w:w="3474"/>
        <w:gridCol w:w="6154"/>
      </w:tblGrid>
      <w:tr w:rsidR="00D86A24"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804" w:type="pct"/>
          </w:tcPr>
          <w:p w:rsidR="00D86A24" w:rsidRPr="00FF7624" w:rsidRDefault="00D86A24" w:rsidP="00E34C22">
            <w:pPr>
              <w:pStyle w:val="ASFKTableHead"/>
            </w:pPr>
            <w:r w:rsidRPr="00FF7624">
              <w:t>Наименование поля</w:t>
            </w:r>
          </w:p>
        </w:tc>
        <w:tc>
          <w:tcPr>
            <w:tcW w:w="3196" w:type="pct"/>
          </w:tcPr>
          <w:p w:rsidR="00D86A24" w:rsidRPr="00FF7624" w:rsidRDefault="00D86A24" w:rsidP="00E34C22">
            <w:pPr>
              <w:pStyle w:val="ASFKTableHead"/>
            </w:pPr>
            <w:r w:rsidRPr="00FF7624">
              <w:t>Описание поля</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804" w:type="pct"/>
          </w:tcPr>
          <w:p w:rsidR="00D86A24" w:rsidRPr="00FF7624" w:rsidRDefault="00D86A24" w:rsidP="00E34C22">
            <w:pPr>
              <w:pStyle w:val="ASFKTablenorm"/>
            </w:pPr>
            <w:r w:rsidRPr="00FF7624">
              <w:t>Остаток средств на начало года. Всего</w:t>
            </w:r>
          </w:p>
        </w:tc>
        <w:tc>
          <w:tcPr>
            <w:tcW w:w="3196" w:type="pct"/>
          </w:tcPr>
          <w:p w:rsidR="00D86A24" w:rsidRPr="00FF7624" w:rsidRDefault="00D86A24" w:rsidP="00E34C22">
            <w:pPr>
              <w:pStyle w:val="ASFKTablenorm"/>
            </w:pPr>
            <w:r w:rsidRPr="00FF7624">
              <w:t>Итоговая сумма остатков средств, поступивших от ПДД, на начало года.</w:t>
            </w:r>
          </w:p>
          <w:p w:rsidR="00D86A24" w:rsidRPr="00FF7624" w:rsidRDefault="00D86A24" w:rsidP="00E34C22">
            <w:pPr>
              <w:pStyle w:val="ASFKTablenorm"/>
            </w:pPr>
            <w:r w:rsidRPr="00FF7624">
              <w:t>Поле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804" w:type="pct"/>
          </w:tcPr>
          <w:p w:rsidR="00D86A24" w:rsidRPr="00FF7624" w:rsidRDefault="00D86A24" w:rsidP="00E34C22">
            <w:pPr>
              <w:pStyle w:val="ASFKTablenorm"/>
            </w:pPr>
            <w:r w:rsidRPr="00FF7624">
              <w:t>Остаток средств на начало года. В том числе без права расходования</w:t>
            </w:r>
          </w:p>
        </w:tc>
        <w:tc>
          <w:tcPr>
            <w:tcW w:w="3196" w:type="pct"/>
          </w:tcPr>
          <w:p w:rsidR="00D86A24" w:rsidRPr="00FF7624" w:rsidRDefault="00D86A24" w:rsidP="00E34C22">
            <w:pPr>
              <w:pStyle w:val="ASFKTablenorm"/>
            </w:pPr>
            <w:r w:rsidRPr="00FF7624">
              <w:t>Итоговая сумма остатков средств, поступивших от ПДД, на начало года, в том числе без права расходования.</w:t>
            </w:r>
          </w:p>
          <w:p w:rsidR="00D86A24" w:rsidRPr="00FF7624" w:rsidRDefault="00D86A24" w:rsidP="00E34C22">
            <w:pPr>
              <w:pStyle w:val="ASFKTablenorm"/>
            </w:pPr>
            <w:r w:rsidRPr="00FF7624">
              <w:t>Поле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804" w:type="pct"/>
          </w:tcPr>
          <w:p w:rsidR="00D86A24" w:rsidRPr="00FF7624" w:rsidRDefault="00D86A24" w:rsidP="00E34C22">
            <w:pPr>
              <w:pStyle w:val="ASFKTablenorm"/>
            </w:pPr>
            <w:r w:rsidRPr="00FF7624">
              <w:t>Перечислен остаток средств после завершения реорганизации ПБС. Всего</w:t>
            </w:r>
          </w:p>
        </w:tc>
        <w:tc>
          <w:tcPr>
            <w:tcW w:w="3196" w:type="pct"/>
          </w:tcPr>
          <w:p w:rsidR="00D86A24" w:rsidRPr="00FF7624" w:rsidRDefault="00D86A24" w:rsidP="00E34C22">
            <w:pPr>
              <w:pStyle w:val="ASFKTablenorm"/>
            </w:pPr>
            <w:r w:rsidRPr="00FF7624">
              <w:t>Итоговая сумма остатков средств, поступивших от ПДД, после завершения реорганизации ПБС.</w:t>
            </w:r>
          </w:p>
          <w:p w:rsidR="00D86A24" w:rsidRPr="00FF7624" w:rsidRDefault="00D86A24" w:rsidP="00E34C22">
            <w:pPr>
              <w:pStyle w:val="ASFKTablenorm"/>
            </w:pPr>
            <w:r w:rsidRPr="00FF7624">
              <w:t>Поле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804" w:type="pct"/>
          </w:tcPr>
          <w:p w:rsidR="00D86A24" w:rsidRPr="00FF7624" w:rsidRDefault="00D86A24" w:rsidP="00E34C22">
            <w:pPr>
              <w:pStyle w:val="ASFKTablenorm"/>
            </w:pPr>
            <w:r w:rsidRPr="00FF7624">
              <w:t>Перечислен остаток средств после завершения реорганизации ПБС. В том числе без права расходования</w:t>
            </w:r>
          </w:p>
        </w:tc>
        <w:tc>
          <w:tcPr>
            <w:tcW w:w="3196" w:type="pct"/>
          </w:tcPr>
          <w:p w:rsidR="00D86A24" w:rsidRPr="00FF7624" w:rsidRDefault="00D86A24" w:rsidP="00E34C22">
            <w:pPr>
              <w:pStyle w:val="ASFKTablenorm"/>
            </w:pPr>
            <w:r w:rsidRPr="00FF7624">
              <w:t>Итоговая сумма остатков средств, поступивших от ПДД, после завершения реорганизации ПБС, в том числе без права расходования.</w:t>
            </w:r>
          </w:p>
          <w:p w:rsidR="00D86A24" w:rsidRPr="00FF7624" w:rsidRDefault="00D86A24" w:rsidP="00E34C22">
            <w:pPr>
              <w:pStyle w:val="ASFKTablenorm"/>
            </w:pPr>
            <w:r w:rsidRPr="00FF7624">
              <w:t>Поле заполняется вручную.</w:t>
            </w:r>
          </w:p>
        </w:tc>
      </w:tr>
    </w:tbl>
    <w:p w:rsidR="002D2D87" w:rsidRPr="00FF7624" w:rsidRDefault="002D2D87" w:rsidP="002D2D87">
      <w:pPr>
        <w:pStyle w:val="ASFKNormal"/>
      </w:pPr>
      <w:r w:rsidRPr="00FF7624">
        <w:t xml:space="preserve">На </w:t>
      </w:r>
      <w:r w:rsidR="00A25D07" w:rsidRPr="00FF7624">
        <w:t>в</w:t>
      </w:r>
      <w:r w:rsidRPr="00FF7624">
        <w:t xml:space="preserve">кладке </w:t>
      </w:r>
      <w:r w:rsidR="009379E7" w:rsidRPr="00FF7624">
        <w:t>«</w:t>
      </w:r>
      <w:r w:rsidRPr="00FF7624">
        <w:t>Раздел 2.2. Средства, поступившие от ПДД. Операции со средствами</w:t>
      </w:r>
      <w:r w:rsidR="009379E7" w:rsidRPr="00FF7624">
        <w:t>»</w:t>
      </w:r>
      <w:r w:rsidRPr="00FF7624">
        <w:t xml:space="preserve"> (рис. </w:t>
      </w:r>
      <w:r w:rsidRPr="00FF7624">
        <w:fldChar w:fldCharType="begin"/>
      </w:r>
      <w:r w:rsidRPr="00FF7624">
        <w:instrText xml:space="preserve"> REF _Ref240038396 \h  \* MERGEFORMAT </w:instrText>
      </w:r>
      <w:r w:rsidRPr="00FF7624">
        <w:fldChar w:fldCharType="separate"/>
      </w:r>
      <w:r w:rsidR="00607514">
        <w:t>226</w:t>
      </w:r>
      <w:r w:rsidRPr="00FF7624">
        <w:fldChar w:fldCharType="end"/>
      </w:r>
      <w:r w:rsidRPr="00FF7624">
        <w:t xml:space="preserve">) </w:t>
      </w:r>
      <w:r w:rsidR="00A25D07" w:rsidRPr="00FF7624">
        <w:t>расположены</w:t>
      </w:r>
      <w:r w:rsidRPr="00FF7624">
        <w:t xml:space="preserve"> строки с расшифровкой по КБК средств от ПДД, приведённые в табл</w:t>
      </w:r>
      <w:r w:rsidR="00A25D07" w:rsidRPr="00FF7624">
        <w:t>ице</w:t>
      </w:r>
      <w:r w:rsidR="002B484E" w:rsidRPr="00FF7624">
        <w:t> </w:t>
      </w:r>
      <w:r w:rsidRPr="00FF7624">
        <w:fldChar w:fldCharType="begin"/>
      </w:r>
      <w:r w:rsidRPr="00FF7624">
        <w:instrText xml:space="preserve"> REF _Ref361077962 \h </w:instrText>
      </w:r>
      <w:r w:rsidR="00FF7624">
        <w:instrText xml:space="preserve"> \* MERGEFORMAT </w:instrText>
      </w:r>
      <w:r w:rsidRPr="00FF7624">
        <w:fldChar w:fldCharType="separate"/>
      </w:r>
      <w:r w:rsidR="00607514">
        <w:rPr>
          <w:noProof/>
        </w:rPr>
        <w:t>151</w:t>
      </w:r>
      <w:r w:rsidRPr="00FF7624">
        <w:fldChar w:fldCharType="end"/>
      </w:r>
      <w:r w:rsidRPr="00FF7624">
        <w:t xml:space="preserve">. </w:t>
      </w:r>
    </w:p>
    <w:p w:rsidR="002D2D87" w:rsidRPr="00FF7624" w:rsidRDefault="00B76DB5" w:rsidP="002D2D87">
      <w:pPr>
        <w:pStyle w:val="ASFKFigure"/>
      </w:pPr>
      <w:r w:rsidRPr="00FF7624">
        <w:rPr>
          <w:noProof/>
        </w:rPr>
        <w:lastRenderedPageBreak/>
        <w:drawing>
          <wp:inline distT="0" distB="0" distL="0" distR="0">
            <wp:extent cx="6096000" cy="1905000"/>
            <wp:effectExtent l="0" t="0" r="0" b="0"/>
            <wp:docPr id="295" name="Рисунок 2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42" w:name="_Ref240038396"/>
      <w:bookmarkStart w:id="1443" w:name="_Toc126839394"/>
      <w:r w:rsidR="00607514">
        <w:rPr>
          <w:noProof/>
        </w:rPr>
        <w:t>226</w:t>
      </w:r>
      <w:bookmarkEnd w:id="1442"/>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w:t>
      </w:r>
      <w:r w:rsidR="0008094A" w:rsidRPr="00FF7624">
        <w:t>в</w:t>
      </w:r>
      <w:r w:rsidR="00B53076" w:rsidRPr="00FF7624">
        <w:t xml:space="preserve">кладки </w:t>
      </w:r>
      <w:r w:rsidR="009379E7" w:rsidRPr="00FF7624">
        <w:t>«</w:t>
      </w:r>
      <w:r w:rsidR="002D2D87" w:rsidRPr="00FF7624">
        <w:t>Раздел 2.2. Средства, поступившие от ПДД. Операции со средствами</w:t>
      </w:r>
      <w:r w:rsidR="009379E7" w:rsidRPr="00FF7624">
        <w:t>»</w:t>
      </w:r>
      <w:bookmarkEnd w:id="1443"/>
    </w:p>
    <w:p w:rsidR="002D2D87" w:rsidRPr="00FF7624" w:rsidRDefault="0008094A"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Pr="00FF7624">
        <w:t xml:space="preserve">Документ», вкладки </w:t>
      </w:r>
      <w:r w:rsidR="009379E7" w:rsidRPr="00FF7624">
        <w:t>«</w:t>
      </w:r>
      <w:r w:rsidR="002D2D87" w:rsidRPr="00FF7624">
        <w:t>Раздел 2.2. Средства, поступившие от ПДД. Операции со средствами</w:t>
      </w:r>
      <w:r w:rsidR="009379E7" w:rsidRPr="00FF7624">
        <w:t>»</w:t>
      </w:r>
      <w:r w:rsidRPr="00FF7624">
        <w:t xml:space="preserve"> приведен в таблице</w:t>
      </w:r>
      <w:r w:rsidR="002B484E" w:rsidRPr="00FF7624">
        <w:t> </w:t>
      </w:r>
      <w:r w:rsidRPr="00FF7624">
        <w:fldChar w:fldCharType="begin"/>
      </w:r>
      <w:r w:rsidRPr="00FF7624">
        <w:instrText xml:space="preserve"> REF _Ref361077962 \h </w:instrText>
      </w:r>
      <w:r w:rsidR="00FF7624">
        <w:instrText xml:space="preserve"> \* MERGEFORMAT </w:instrText>
      </w:r>
      <w:r w:rsidRPr="00FF7624">
        <w:fldChar w:fldCharType="separate"/>
      </w:r>
      <w:r w:rsidR="00607514">
        <w:rPr>
          <w:noProof/>
        </w:rPr>
        <w:t>151</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44" w:name="_Ref361077962"/>
      <w:bookmarkStart w:id="1445" w:name="_Toc126838504"/>
      <w:r w:rsidR="00607514">
        <w:rPr>
          <w:noProof/>
        </w:rPr>
        <w:t>151</w:t>
      </w:r>
      <w:bookmarkEnd w:id="1444"/>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08094A" w:rsidRPr="00FF7624">
        <w:t xml:space="preserve">Документ», вкладки </w:t>
      </w:r>
      <w:r w:rsidR="009379E7" w:rsidRPr="00FF7624">
        <w:t>«</w:t>
      </w:r>
      <w:r w:rsidR="002D2D87" w:rsidRPr="00FF7624">
        <w:t>Раздел 2.2. Средства, поступившие от ПДД. Операции со средствами</w:t>
      </w:r>
      <w:r w:rsidR="009379E7" w:rsidRPr="00FF7624">
        <w:t>»</w:t>
      </w:r>
      <w:bookmarkEnd w:id="1445"/>
    </w:p>
    <w:tbl>
      <w:tblPr>
        <w:tblStyle w:val="ASFKTable"/>
        <w:tblW w:w="5000" w:type="pct"/>
        <w:tblLook w:val="01E0" w:firstRow="1" w:lastRow="1" w:firstColumn="1" w:lastColumn="1" w:noHBand="0" w:noVBand="0"/>
      </w:tblPr>
      <w:tblGrid>
        <w:gridCol w:w="2781"/>
        <w:gridCol w:w="6847"/>
      </w:tblGrid>
      <w:tr w:rsidR="00D86A24"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44" w:type="pct"/>
          </w:tcPr>
          <w:p w:rsidR="00D86A24" w:rsidRPr="00FF7624" w:rsidRDefault="00D86A24" w:rsidP="00E34C22">
            <w:pPr>
              <w:pStyle w:val="ASFKTableHead"/>
            </w:pPr>
            <w:r w:rsidRPr="00FF7624">
              <w:t>Наименование поля</w:t>
            </w:r>
          </w:p>
        </w:tc>
        <w:tc>
          <w:tcPr>
            <w:tcW w:w="3556" w:type="pct"/>
          </w:tcPr>
          <w:p w:rsidR="00D86A24" w:rsidRPr="00FF7624" w:rsidRDefault="00D86A24" w:rsidP="00E34C22">
            <w:pPr>
              <w:pStyle w:val="ASFKTableHead"/>
            </w:pPr>
            <w:r w:rsidRPr="00FF7624">
              <w:t>Описание поля</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D86A24" w:rsidRPr="00FF7624" w:rsidRDefault="00D86A24" w:rsidP="00E34C22">
            <w:pPr>
              <w:pStyle w:val="ASFKTablenorm"/>
            </w:pPr>
            <w:r w:rsidRPr="00FF7624">
              <w:t>КБК передающего УБП</w:t>
            </w:r>
          </w:p>
        </w:tc>
        <w:tc>
          <w:tcPr>
            <w:tcW w:w="3556" w:type="pct"/>
          </w:tcPr>
          <w:p w:rsidR="00D86A24" w:rsidRPr="00FF7624" w:rsidRDefault="00D86A24" w:rsidP="00E34C22">
            <w:pPr>
              <w:pStyle w:val="ASFKTablenorm"/>
            </w:pPr>
            <w:r w:rsidRPr="00FF7624">
              <w:t>Значение вводится вручную или выбирается из справочника КБК.</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D86A24" w:rsidRPr="00FF7624" w:rsidRDefault="00D86A24" w:rsidP="00E34C22">
            <w:pPr>
              <w:pStyle w:val="ASFKTablenorm"/>
            </w:pPr>
            <w:r w:rsidRPr="00FF7624">
              <w:t>КБК принимающего УБП</w:t>
            </w:r>
          </w:p>
        </w:tc>
        <w:tc>
          <w:tcPr>
            <w:tcW w:w="3556" w:type="pct"/>
          </w:tcPr>
          <w:p w:rsidR="00D86A24" w:rsidRPr="00FF7624" w:rsidRDefault="00D86A24" w:rsidP="00E34C22">
            <w:pPr>
              <w:pStyle w:val="ASFKTablenorm"/>
            </w:pPr>
            <w:r w:rsidRPr="00FF7624">
              <w:t>Значение вводится вручную или выбирается из справочника КБК.</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D86A24" w:rsidRPr="00FF7624" w:rsidRDefault="00D86A24" w:rsidP="00E34C22">
            <w:pPr>
              <w:pStyle w:val="ASFKTablenorm"/>
            </w:pPr>
            <w:r w:rsidRPr="00FF7624">
              <w:t>Поступления</w:t>
            </w:r>
          </w:p>
        </w:tc>
        <w:tc>
          <w:tcPr>
            <w:tcW w:w="3556" w:type="pct"/>
          </w:tcPr>
          <w:p w:rsidR="00D86A24" w:rsidRPr="00FF7624" w:rsidRDefault="00D86A24" w:rsidP="00E34C22">
            <w:pPr>
              <w:pStyle w:val="ASFKTablenorm"/>
            </w:pPr>
            <w:r w:rsidRPr="00FF7624">
              <w:t>Сумма поступлений от ПДД по КБК.</w:t>
            </w:r>
          </w:p>
          <w:p w:rsidR="00D86A24" w:rsidRPr="00FF7624" w:rsidRDefault="00D86A24" w:rsidP="00E34C22">
            <w:pPr>
              <w:pStyle w:val="ASFKTablenorm"/>
            </w:pPr>
            <w:r w:rsidRPr="00FF7624">
              <w:t>Поле заполняется вручную.</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D86A24" w:rsidRPr="00FF7624" w:rsidRDefault="00D86A24" w:rsidP="00E34C22">
            <w:pPr>
              <w:pStyle w:val="ASFKTablenorm"/>
            </w:pPr>
            <w:r w:rsidRPr="00FF7624">
              <w:t>Выплаты</w:t>
            </w:r>
          </w:p>
        </w:tc>
        <w:tc>
          <w:tcPr>
            <w:tcW w:w="3556" w:type="pct"/>
          </w:tcPr>
          <w:p w:rsidR="00D86A24" w:rsidRPr="00FF7624" w:rsidRDefault="00D86A24" w:rsidP="00E34C22">
            <w:pPr>
              <w:pStyle w:val="ASFKTablenorm"/>
            </w:pPr>
            <w:r w:rsidRPr="00FF7624">
              <w:t>Сумма выплат от ПДД по КБК.</w:t>
            </w:r>
          </w:p>
          <w:p w:rsidR="00D86A24" w:rsidRPr="00FF7624" w:rsidRDefault="00D86A24" w:rsidP="00E34C22">
            <w:pPr>
              <w:pStyle w:val="ASFKTablenorm"/>
            </w:pPr>
            <w:r w:rsidRPr="00FF7624">
              <w:t>Поле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86A24" w:rsidRPr="00FF7624" w:rsidRDefault="00D86A24" w:rsidP="00E34C22">
            <w:pPr>
              <w:pStyle w:val="ASFKTablenorm"/>
            </w:pPr>
            <w:r w:rsidRPr="00FF7624">
              <w:t xml:space="preserve">Группа полей </w:t>
            </w:r>
            <w:r w:rsidR="009379E7" w:rsidRPr="00FF7624">
              <w:t>«</w:t>
            </w:r>
            <w:r w:rsidRPr="00FF7624">
              <w:t>Итого</w:t>
            </w:r>
            <w:r w:rsidR="009379E7" w:rsidRPr="00FF7624">
              <w:t>»</w:t>
            </w:r>
          </w:p>
        </w:tc>
      </w:tr>
      <w:tr w:rsidR="00D86A24" w:rsidRPr="00FF7624" w:rsidTr="00EE4326">
        <w:trPr>
          <w:cnfStyle w:val="000000010000" w:firstRow="0" w:lastRow="0" w:firstColumn="0" w:lastColumn="0" w:oddVBand="0" w:evenVBand="0" w:oddHBand="0" w:evenHBand="1" w:firstRowFirstColumn="0" w:firstRowLastColumn="0" w:lastRowFirstColumn="0" w:lastRowLastColumn="0"/>
        </w:trPr>
        <w:tc>
          <w:tcPr>
            <w:tcW w:w="1444" w:type="pct"/>
          </w:tcPr>
          <w:p w:rsidR="00D86A24" w:rsidRPr="00FF7624" w:rsidRDefault="00D86A24" w:rsidP="00E34C22">
            <w:pPr>
              <w:pStyle w:val="ASFKTablenorm"/>
            </w:pPr>
            <w:r w:rsidRPr="00FF7624">
              <w:t>Поступления</w:t>
            </w:r>
          </w:p>
        </w:tc>
        <w:tc>
          <w:tcPr>
            <w:tcW w:w="3556" w:type="pct"/>
          </w:tcPr>
          <w:p w:rsidR="00D86A24" w:rsidRPr="00FF7624" w:rsidRDefault="00D86A24" w:rsidP="00E34C22">
            <w:pPr>
              <w:pStyle w:val="ASFKTablenorm"/>
            </w:pPr>
            <w:r w:rsidRPr="00FF7624">
              <w:t>Итоговая сумма поступлений от ПДД по КБК.</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r w:rsidR="00D86A24" w:rsidRPr="00FF7624" w:rsidTr="00EE4326">
        <w:trPr>
          <w:cnfStyle w:val="000000100000" w:firstRow="0" w:lastRow="0" w:firstColumn="0" w:lastColumn="0" w:oddVBand="0" w:evenVBand="0" w:oddHBand="1" w:evenHBand="0" w:firstRowFirstColumn="0" w:firstRowLastColumn="0" w:lastRowFirstColumn="0" w:lastRowLastColumn="0"/>
        </w:trPr>
        <w:tc>
          <w:tcPr>
            <w:tcW w:w="1444" w:type="pct"/>
          </w:tcPr>
          <w:p w:rsidR="00D86A24" w:rsidRPr="00FF7624" w:rsidRDefault="00D86A24" w:rsidP="00E34C22">
            <w:pPr>
              <w:pStyle w:val="ASFKTablenorm"/>
            </w:pPr>
            <w:r w:rsidRPr="00FF7624">
              <w:t>Выплаты</w:t>
            </w:r>
          </w:p>
        </w:tc>
        <w:tc>
          <w:tcPr>
            <w:tcW w:w="3556" w:type="pct"/>
          </w:tcPr>
          <w:p w:rsidR="00D86A24" w:rsidRPr="00FF7624" w:rsidRDefault="00D86A24" w:rsidP="00E34C22">
            <w:pPr>
              <w:pStyle w:val="ASFKTablenorm"/>
            </w:pPr>
            <w:r w:rsidRPr="00FF7624">
              <w:t>Итоговая сумма выплат от ПДД по КБК.</w:t>
            </w:r>
          </w:p>
          <w:p w:rsidR="00D86A24" w:rsidRPr="00FF7624" w:rsidRDefault="00D86A24" w:rsidP="00E34C22">
            <w:pPr>
              <w:pStyle w:val="ASFKTablenorm"/>
            </w:pPr>
            <w:r w:rsidRPr="00FF7624">
              <w:t>Значение рассчитывается автоматически.</w:t>
            </w:r>
          </w:p>
          <w:p w:rsidR="00D86A24" w:rsidRPr="00FF7624" w:rsidRDefault="00D86A24" w:rsidP="00E34C22">
            <w:pPr>
              <w:pStyle w:val="ASFKTablenorm"/>
            </w:pPr>
            <w:r w:rsidRPr="00FF7624">
              <w:t>Для ОФК off-line заполняется вручную.</w:t>
            </w:r>
          </w:p>
        </w:tc>
      </w:tr>
    </w:tbl>
    <w:p w:rsidR="002D2D87" w:rsidRPr="00FF7624" w:rsidRDefault="002D2D87" w:rsidP="002D2D87">
      <w:pPr>
        <w:pStyle w:val="ASFKNormal"/>
      </w:pPr>
      <w:r w:rsidRPr="00FF7624">
        <w:t xml:space="preserve">Для </w:t>
      </w:r>
      <w:r w:rsidR="008B6F86" w:rsidRPr="00FF7624">
        <w:t>просмотра</w:t>
      </w:r>
      <w:r w:rsidRPr="00FF7624">
        <w:t xml:space="preserve"> записи в таблиц</w:t>
      </w:r>
      <w:r w:rsidR="008B6F86" w:rsidRPr="00FF7624">
        <w:t>е</w:t>
      </w:r>
      <w:r w:rsidRPr="00FF7624">
        <w:t xml:space="preserve"> следует нажать на </w:t>
      </w:r>
      <w:r w:rsidR="00435A4C" w:rsidRPr="00FF7624">
        <w:t xml:space="preserve">кнопку </w:t>
      </w:r>
      <w:r w:rsidR="00B76DB5" w:rsidRPr="00FF7624">
        <w:rPr>
          <w:noProof/>
        </w:rPr>
        <w:drawing>
          <wp:inline distT="0" distB="0" distL="0" distR="0">
            <wp:extent cx="304800" cy="304800"/>
            <wp:effectExtent l="0" t="0" r="0" b="0"/>
            <wp:docPr id="296" name="Рисунок 296"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435A4C" w:rsidRPr="00FF7624">
        <w:t> </w:t>
      </w:r>
      <w:r w:rsidR="00B35BE7" w:rsidRPr="00FF7624">
        <w:t>(Открыть строку для просмотра)</w:t>
      </w:r>
      <w:r w:rsidR="00435A4C" w:rsidRPr="00FF7624">
        <w:t>. Открое</w:t>
      </w:r>
      <w:r w:rsidR="0035330C" w:rsidRPr="00FF7624">
        <w:t>тся форма «Просмотр записи»</w:t>
      </w:r>
      <w:r w:rsidR="00435A4C" w:rsidRPr="00FF7624">
        <w:t xml:space="preserve"> </w:t>
      </w:r>
      <w:r w:rsidRPr="00FF7624">
        <w:t>(рис. </w:t>
      </w:r>
      <w:r w:rsidRPr="00FF7624">
        <w:fldChar w:fldCharType="begin"/>
      </w:r>
      <w:r w:rsidRPr="00FF7624">
        <w:instrText xml:space="preserve"> REF _Ref245887018 \h  \* MERGEFORMAT </w:instrText>
      </w:r>
      <w:r w:rsidRPr="00FF7624">
        <w:fldChar w:fldCharType="separate"/>
      </w:r>
      <w:r w:rsidR="00607514">
        <w:t>227</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1752600"/>
            <wp:effectExtent l="0" t="0" r="0" b="0"/>
            <wp:docPr id="297" name="Рисунок 2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096000" cy="1752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46" w:name="_Ref245887018"/>
      <w:bookmarkStart w:id="1447" w:name="_Toc126839395"/>
      <w:r w:rsidR="00607514">
        <w:rPr>
          <w:noProof/>
        </w:rPr>
        <w:t>227</w:t>
      </w:r>
      <w:bookmarkEnd w:id="1446"/>
      <w:r w:rsidRPr="00FF7624">
        <w:rPr>
          <w:noProof/>
        </w:rPr>
        <w:fldChar w:fldCharType="end"/>
      </w:r>
      <w:r w:rsidR="002D2D87" w:rsidRPr="00FF7624">
        <w:t xml:space="preserve">. </w:t>
      </w:r>
      <w:r w:rsidR="0035330C" w:rsidRPr="00FF7624">
        <w:t>Форма «Просмотр записи»</w:t>
      </w:r>
      <w:bookmarkEnd w:id="1447"/>
    </w:p>
    <w:p w:rsidR="002D2D87" w:rsidRPr="00FF7624" w:rsidRDefault="002D2D87" w:rsidP="002D2D87">
      <w:pPr>
        <w:pStyle w:val="ASFKNormal"/>
      </w:pPr>
      <w:r w:rsidRPr="00FF7624">
        <w:t xml:space="preserve">На </w:t>
      </w:r>
      <w:r w:rsidR="0008094A" w:rsidRPr="00FF7624">
        <w:t>в</w:t>
      </w:r>
      <w:r w:rsidRPr="00FF7624">
        <w:t xml:space="preserve">кладке </w:t>
      </w:r>
      <w:r w:rsidR="009379E7" w:rsidRPr="00FF7624">
        <w:t>«</w:t>
      </w:r>
      <w:r w:rsidRPr="00FF7624">
        <w:t>Раздел 3. Средства, поступившие во временное распоряжение</w:t>
      </w:r>
      <w:r w:rsidR="009379E7" w:rsidRPr="00FF7624">
        <w:t>»</w:t>
      </w:r>
      <w:r w:rsidRPr="00FF7624">
        <w:t xml:space="preserve"> (рис. </w:t>
      </w:r>
      <w:r w:rsidRPr="00FF7624">
        <w:fldChar w:fldCharType="begin"/>
      </w:r>
      <w:r w:rsidRPr="00FF7624">
        <w:instrText xml:space="preserve"> REF _Ref240039680 \h  \* MERGEFORMAT </w:instrText>
      </w:r>
      <w:r w:rsidRPr="00FF7624">
        <w:fldChar w:fldCharType="separate"/>
      </w:r>
      <w:r w:rsidR="00607514">
        <w:t>228</w:t>
      </w:r>
      <w:r w:rsidRPr="00FF7624">
        <w:fldChar w:fldCharType="end"/>
      </w:r>
      <w:r w:rsidRPr="00FF7624">
        <w:t xml:space="preserve">) </w:t>
      </w:r>
      <w:r w:rsidR="0008094A" w:rsidRPr="00FF7624">
        <w:t>распложены</w:t>
      </w:r>
      <w:r w:rsidRPr="00FF7624">
        <w:t xml:space="preserve"> суммы по СВР, приведенные в таблице</w:t>
      </w:r>
      <w:r w:rsidR="002B484E" w:rsidRPr="00FF7624">
        <w:t> </w:t>
      </w:r>
      <w:r w:rsidRPr="00FF7624">
        <w:fldChar w:fldCharType="begin"/>
      </w:r>
      <w:r w:rsidRPr="00FF7624">
        <w:instrText xml:space="preserve"> REF _Ref361075529 \h </w:instrText>
      </w:r>
      <w:r w:rsidR="00FF7624">
        <w:instrText xml:space="preserve"> \* MERGEFORMAT </w:instrText>
      </w:r>
      <w:r w:rsidRPr="00FF7624">
        <w:fldChar w:fldCharType="separate"/>
      </w:r>
      <w:r w:rsidR="00607514">
        <w:rPr>
          <w:noProof/>
        </w:rPr>
        <w:t>152</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838200"/>
            <wp:effectExtent l="0" t="0" r="0" b="0"/>
            <wp:docPr id="298" name="Рисунок 2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096000" cy="838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48" w:name="_Ref240039680"/>
      <w:bookmarkStart w:id="1449" w:name="_Toc126839396"/>
      <w:r w:rsidR="00607514">
        <w:rPr>
          <w:noProof/>
        </w:rPr>
        <w:t>228</w:t>
      </w:r>
      <w:bookmarkEnd w:id="1448"/>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Раздел 3. Средства, поступившие во временное распоряжение</w:t>
      </w:r>
      <w:r w:rsidR="009379E7" w:rsidRPr="00FF7624">
        <w:t>»</w:t>
      </w:r>
      <w:bookmarkEnd w:id="1449"/>
    </w:p>
    <w:p w:rsidR="002D2D87" w:rsidRPr="00FF7624" w:rsidRDefault="0008094A"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3. Средства, поступившие во временное распоряжение</w:t>
      </w:r>
      <w:r w:rsidR="009379E7" w:rsidRPr="00FF7624">
        <w:t>»</w:t>
      </w:r>
      <w:r w:rsidRPr="00FF7624">
        <w:t xml:space="preserve"> приведен в таблице</w:t>
      </w:r>
      <w:r w:rsidR="002B484E" w:rsidRPr="00FF7624">
        <w:t> </w:t>
      </w:r>
      <w:r w:rsidRPr="00FF7624">
        <w:fldChar w:fldCharType="begin"/>
      </w:r>
      <w:r w:rsidRPr="00FF7624">
        <w:instrText xml:space="preserve"> REF _Ref361075529 \h </w:instrText>
      </w:r>
      <w:r w:rsidR="00FF7624">
        <w:instrText xml:space="preserve"> \* MERGEFORMAT </w:instrText>
      </w:r>
      <w:r w:rsidRPr="00FF7624">
        <w:fldChar w:fldCharType="separate"/>
      </w:r>
      <w:r w:rsidR="00607514">
        <w:rPr>
          <w:noProof/>
        </w:rPr>
        <w:t>152</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50" w:name="_Ref361075529"/>
      <w:bookmarkStart w:id="1451" w:name="_Toc126838505"/>
      <w:r w:rsidR="00607514">
        <w:rPr>
          <w:noProof/>
        </w:rPr>
        <w:t>152</w:t>
      </w:r>
      <w:bookmarkEnd w:id="1450"/>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3. Средства, поступившие во временное распоряжение</w:t>
      </w:r>
      <w:r w:rsidR="009379E7" w:rsidRPr="00FF7624">
        <w:t>»</w:t>
      </w:r>
      <w:bookmarkEnd w:id="1451"/>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9"/>
        <w:gridCol w:w="6233"/>
      </w:tblGrid>
      <w:tr w:rsidR="00D86A24" w:rsidRPr="00FF7624">
        <w:trPr>
          <w:trHeight w:val="305"/>
          <w:tblHeader/>
        </w:trPr>
        <w:tc>
          <w:tcPr>
            <w:tcW w:w="1804"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D86A24" w:rsidRPr="00FF7624" w:rsidRDefault="00D86A24" w:rsidP="00E34C22">
            <w:pPr>
              <w:pStyle w:val="ASFKTableHead"/>
            </w:pPr>
            <w:r w:rsidRPr="00FF7624">
              <w:t>Наименование поля</w:t>
            </w:r>
          </w:p>
        </w:tc>
        <w:tc>
          <w:tcPr>
            <w:tcW w:w="3196"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D86A24" w:rsidRPr="00FF7624" w:rsidRDefault="00D86A24" w:rsidP="00E34C22">
            <w:pPr>
              <w:pStyle w:val="ASFKTableHead"/>
            </w:pPr>
            <w:r w:rsidRPr="00FF7624">
              <w:t>Описание поля</w:t>
            </w:r>
          </w:p>
        </w:tc>
      </w:tr>
      <w:tr w:rsidR="00D86A24" w:rsidRPr="00FF7624">
        <w:tc>
          <w:tcPr>
            <w:tcW w:w="1804" w:type="pct"/>
          </w:tcPr>
          <w:p w:rsidR="00D86A24" w:rsidRPr="00FF7624" w:rsidRDefault="00D86A24" w:rsidP="00E34C22">
            <w:pPr>
              <w:pStyle w:val="ASFKTablenorm"/>
            </w:pPr>
            <w:r w:rsidRPr="00FF7624">
              <w:t>Остаток средств на начало года</w:t>
            </w:r>
          </w:p>
        </w:tc>
        <w:tc>
          <w:tcPr>
            <w:tcW w:w="3196" w:type="pct"/>
          </w:tcPr>
          <w:p w:rsidR="00D86A24" w:rsidRPr="00FF7624" w:rsidRDefault="00D86A24" w:rsidP="00E34C22">
            <w:pPr>
              <w:pStyle w:val="ASFKTablenorm"/>
            </w:pPr>
            <w:r w:rsidRPr="00FF7624">
              <w:t>Сумма остатка СВР на начало года.</w:t>
            </w:r>
          </w:p>
          <w:p w:rsidR="00D86A24" w:rsidRPr="00FF7624" w:rsidRDefault="00D86A24" w:rsidP="00E34C22">
            <w:pPr>
              <w:pStyle w:val="ASFKTablenorm"/>
            </w:pPr>
            <w:r w:rsidRPr="00FF7624">
              <w:t>Поле заполняется вручную.</w:t>
            </w:r>
          </w:p>
        </w:tc>
      </w:tr>
      <w:tr w:rsidR="00D86A24" w:rsidRPr="00FF7624">
        <w:tc>
          <w:tcPr>
            <w:tcW w:w="1804" w:type="pct"/>
          </w:tcPr>
          <w:p w:rsidR="00D86A24" w:rsidRPr="00FF7624" w:rsidRDefault="00D86A24" w:rsidP="00E34C22">
            <w:pPr>
              <w:pStyle w:val="ASFKTablenorm"/>
            </w:pPr>
            <w:r w:rsidRPr="00FF7624">
              <w:t>Поступления</w:t>
            </w:r>
          </w:p>
        </w:tc>
        <w:tc>
          <w:tcPr>
            <w:tcW w:w="3196" w:type="pct"/>
          </w:tcPr>
          <w:p w:rsidR="00D86A24" w:rsidRPr="00FF7624" w:rsidRDefault="00D86A24" w:rsidP="00E34C22">
            <w:pPr>
              <w:pStyle w:val="ASFKTablenorm"/>
            </w:pPr>
            <w:r w:rsidRPr="00FF7624">
              <w:t>Сумма поступлений по СВР.</w:t>
            </w:r>
          </w:p>
          <w:p w:rsidR="00D86A24" w:rsidRPr="00FF7624" w:rsidRDefault="00D86A24" w:rsidP="00E34C22">
            <w:pPr>
              <w:pStyle w:val="ASFKTablenorm"/>
            </w:pPr>
            <w:r w:rsidRPr="00FF7624">
              <w:t>Поле заполняется вручную.</w:t>
            </w:r>
          </w:p>
        </w:tc>
      </w:tr>
      <w:tr w:rsidR="00D86A24" w:rsidRPr="00FF7624">
        <w:tc>
          <w:tcPr>
            <w:tcW w:w="1804" w:type="pct"/>
          </w:tcPr>
          <w:p w:rsidR="00D86A24" w:rsidRPr="00FF7624" w:rsidRDefault="00D86A24" w:rsidP="00E34C22">
            <w:pPr>
              <w:pStyle w:val="ASFKTablenorm"/>
            </w:pPr>
            <w:r w:rsidRPr="00FF7624">
              <w:t>Выплаты</w:t>
            </w:r>
          </w:p>
        </w:tc>
        <w:tc>
          <w:tcPr>
            <w:tcW w:w="3196" w:type="pct"/>
          </w:tcPr>
          <w:p w:rsidR="00D86A24" w:rsidRPr="00FF7624" w:rsidRDefault="00D86A24" w:rsidP="00E34C22">
            <w:pPr>
              <w:pStyle w:val="ASFKTablenorm"/>
            </w:pPr>
            <w:r w:rsidRPr="00FF7624">
              <w:t>Сумма выплат по СВР.</w:t>
            </w:r>
          </w:p>
          <w:p w:rsidR="00D86A24" w:rsidRPr="00FF7624" w:rsidRDefault="00D86A24" w:rsidP="00E34C22">
            <w:pPr>
              <w:pStyle w:val="ASFKTablenorm"/>
            </w:pPr>
            <w:r w:rsidRPr="00FF7624">
              <w:t>Поле заполняется вручную.</w:t>
            </w:r>
          </w:p>
        </w:tc>
      </w:tr>
    </w:tbl>
    <w:p w:rsidR="002D2D87" w:rsidRPr="00FF7624" w:rsidRDefault="002D2D87" w:rsidP="002D2D87">
      <w:pPr>
        <w:pStyle w:val="ASFKNormal"/>
      </w:pPr>
      <w:r w:rsidRPr="00FF7624">
        <w:t xml:space="preserve">ЭФ документа </w:t>
      </w:r>
      <w:r w:rsidR="009379E7" w:rsidRPr="00FF7624">
        <w:t>«</w:t>
      </w:r>
      <w:r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Pr="00FF7624">
        <w:t>Дополнительные атрибуты</w:t>
      </w:r>
      <w:r w:rsidR="009379E7" w:rsidRPr="00FF7624">
        <w:t>»</w:t>
      </w:r>
      <w:r w:rsidR="0008094A" w:rsidRPr="00FF7624">
        <w:t xml:space="preserve"> представлена на рисунке</w:t>
      </w:r>
      <w:r w:rsidR="002B484E" w:rsidRPr="00FF7624">
        <w:t> </w:t>
      </w:r>
      <w:r w:rsidR="0008094A" w:rsidRPr="00FF7624">
        <w:fldChar w:fldCharType="begin"/>
      </w:r>
      <w:r w:rsidR="0008094A" w:rsidRPr="00FF7624">
        <w:instrText xml:space="preserve"> REF _Ref240040481 \h </w:instrText>
      </w:r>
      <w:r w:rsidR="00FF7624">
        <w:instrText xml:space="preserve"> \* MERGEFORMAT </w:instrText>
      </w:r>
      <w:r w:rsidR="0008094A" w:rsidRPr="00FF7624">
        <w:fldChar w:fldCharType="separate"/>
      </w:r>
      <w:r w:rsidR="00607514">
        <w:rPr>
          <w:noProof/>
        </w:rPr>
        <w:t>229</w:t>
      </w:r>
      <w:r w:rsidR="0008094A"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124200"/>
            <wp:effectExtent l="0" t="0" r="0" b="0"/>
            <wp:docPr id="299" name="Рисунок 2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52" w:name="_Ref240040481"/>
      <w:bookmarkStart w:id="1453" w:name="_Toc126839397"/>
      <w:r w:rsidR="00607514">
        <w:rPr>
          <w:noProof/>
        </w:rPr>
        <w:t>229</w:t>
      </w:r>
      <w:bookmarkEnd w:id="1452"/>
      <w:r w:rsidRPr="00FF7624">
        <w:rPr>
          <w:noProof/>
        </w:rPr>
        <w:fldChar w:fldCharType="end"/>
      </w:r>
      <w:r w:rsidR="002D2D87" w:rsidRPr="00FF7624">
        <w:t xml:space="preserve">. ЭФ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Дополнительные атрибуты</w:t>
      </w:r>
      <w:r w:rsidR="009379E7" w:rsidRPr="00FF7624">
        <w:t>»</w:t>
      </w:r>
      <w:bookmarkEnd w:id="1453"/>
    </w:p>
    <w:p w:rsidR="002D2D87" w:rsidRPr="00FF7624" w:rsidRDefault="0008094A"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Дополнительные атрибуты</w:t>
      </w:r>
      <w:r w:rsidR="009379E7" w:rsidRPr="00FF7624">
        <w:t>»</w:t>
      </w:r>
      <w:r w:rsidRPr="00FF7624">
        <w:t xml:space="preserve"> приведен в таблице</w:t>
      </w:r>
      <w:r w:rsidR="002B484E" w:rsidRPr="00FF7624">
        <w:t> </w:t>
      </w:r>
      <w:r w:rsidRPr="00FF7624">
        <w:fldChar w:fldCharType="begin"/>
      </w:r>
      <w:r w:rsidRPr="00FF7624">
        <w:instrText xml:space="preserve"> REF _Ref361075867 \h </w:instrText>
      </w:r>
      <w:r w:rsidR="00FF7624">
        <w:instrText xml:space="preserve"> \* MERGEFORMAT </w:instrText>
      </w:r>
      <w:r w:rsidRPr="00FF7624">
        <w:fldChar w:fldCharType="separate"/>
      </w:r>
      <w:r w:rsidR="00607514">
        <w:rPr>
          <w:noProof/>
        </w:rPr>
        <w:t>153</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54" w:name="_Ref361075867"/>
      <w:bookmarkStart w:id="1455" w:name="_Toc126838506"/>
      <w:r w:rsidR="00607514">
        <w:rPr>
          <w:noProof/>
        </w:rPr>
        <w:t>153</w:t>
      </w:r>
      <w:bookmarkEnd w:id="1454"/>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кассовых выплат и поступлений при реорганизации</w:t>
      </w:r>
      <w:r w:rsidR="00B53076" w:rsidRPr="00FF7624">
        <w:t xml:space="preserve">», закладки </w:t>
      </w:r>
      <w:r w:rsidR="009379E7" w:rsidRPr="00FF7624">
        <w:t>«</w:t>
      </w:r>
      <w:r w:rsidR="002D2D87" w:rsidRPr="00FF7624">
        <w:t>Дополнительные атрибуты</w:t>
      </w:r>
      <w:r w:rsidR="009379E7" w:rsidRPr="00FF7624">
        <w:t>»</w:t>
      </w:r>
      <w:bookmarkEnd w:id="1455"/>
    </w:p>
    <w:tbl>
      <w:tblPr>
        <w:tblStyle w:val="ASFKTable"/>
        <w:tblW w:w="5000" w:type="pct"/>
        <w:tblLook w:val="01E0" w:firstRow="1" w:lastRow="1" w:firstColumn="1" w:lastColumn="1" w:noHBand="0" w:noVBand="0"/>
      </w:tblPr>
      <w:tblGrid>
        <w:gridCol w:w="2900"/>
        <w:gridCol w:w="6728"/>
      </w:tblGrid>
      <w:tr w:rsidR="00C22908"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C22908" w:rsidRPr="00FF7624" w:rsidRDefault="00C22908" w:rsidP="003258CA">
            <w:pPr>
              <w:pStyle w:val="ASFKTableHead"/>
            </w:pPr>
            <w:bookmarkStart w:id="1456" w:name="_Ref376283590"/>
            <w:bookmarkStart w:id="1457" w:name="_Toc422307650"/>
            <w:r w:rsidRPr="00FF7624">
              <w:t>Наименование поля</w:t>
            </w:r>
          </w:p>
        </w:tc>
        <w:tc>
          <w:tcPr>
            <w:tcW w:w="3494" w:type="pct"/>
          </w:tcPr>
          <w:p w:rsidR="00C22908" w:rsidRPr="00FF7624" w:rsidRDefault="00C22908" w:rsidP="003258CA">
            <w:pPr>
              <w:pStyle w:val="ASFKTableHead"/>
            </w:pPr>
            <w:r w:rsidRPr="00FF7624">
              <w:t>Описание поля</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640"/>
        </w:trPr>
        <w:tc>
          <w:tcPr>
            <w:tcW w:w="1506" w:type="pct"/>
          </w:tcPr>
          <w:p w:rsidR="00C22908" w:rsidRPr="00FF7624" w:rsidRDefault="00C22908" w:rsidP="003258CA">
            <w:pPr>
              <w:pStyle w:val="ASFKTablenorm"/>
            </w:pPr>
            <w:r w:rsidRPr="00FF7624">
              <w:t>Бизнес-cтатус</w:t>
            </w:r>
          </w:p>
        </w:tc>
        <w:tc>
          <w:tcPr>
            <w:tcW w:w="3494" w:type="pct"/>
          </w:tcPr>
          <w:p w:rsidR="00C22908" w:rsidRPr="00FF7624" w:rsidRDefault="00C22908" w:rsidP="003258CA">
            <w:pPr>
              <w:pStyle w:val="ASFKTablenorm"/>
            </w:pPr>
            <w:r w:rsidRPr="00FF7624">
              <w:t xml:space="preserve">Код и наименование бизнес-статуса документа. </w:t>
            </w:r>
          </w:p>
          <w:p w:rsidR="00C22908" w:rsidRPr="00FF7624" w:rsidRDefault="00C22908" w:rsidP="003258CA">
            <w:pPr>
              <w:pStyle w:val="ASFKTablenorm"/>
            </w:pPr>
            <w:r w:rsidRPr="00FF7624">
              <w:t>Закрыто для редактирования.</w:t>
            </w:r>
          </w:p>
          <w:p w:rsidR="00C22908" w:rsidRPr="00FF7624" w:rsidRDefault="00C22908" w:rsidP="003258CA">
            <w:pPr>
              <w:pStyle w:val="ASFKTablenorm"/>
            </w:pPr>
            <w:r w:rsidRPr="00FF7624">
              <w:t xml:space="preserve">Код заполняется автоматически при обработке документа или присылается из </w:t>
            </w:r>
            <w:r w:rsidR="00676935" w:rsidRPr="00FF7624">
              <w:t>OEBS</w:t>
            </w:r>
            <w:r w:rsidRPr="00FF7624">
              <w:t>. Равен значению поля «Статус» закладки «Документ».</w:t>
            </w:r>
          </w:p>
          <w:p w:rsidR="00C22908" w:rsidRPr="00FF7624" w:rsidRDefault="00C22908" w:rsidP="003258CA">
            <w:pPr>
              <w:pStyle w:val="ASFKTablenorm"/>
            </w:pPr>
            <w:r w:rsidRPr="00FF7624">
              <w:t>Наименование поля заполняется по коду из справочника.</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165"/>
        </w:trPr>
        <w:tc>
          <w:tcPr>
            <w:tcW w:w="1506" w:type="pct"/>
          </w:tcPr>
          <w:p w:rsidR="00C22908" w:rsidRPr="00FF7624" w:rsidRDefault="00C22908" w:rsidP="003258CA">
            <w:pPr>
              <w:pStyle w:val="ASFKTablenorm"/>
            </w:pPr>
            <w:r w:rsidRPr="00FF7624">
              <w:t>Статус утверждения</w:t>
            </w:r>
          </w:p>
        </w:tc>
        <w:tc>
          <w:tcPr>
            <w:tcW w:w="3494" w:type="pct"/>
          </w:tcPr>
          <w:p w:rsidR="00C22908" w:rsidRPr="00FF7624" w:rsidRDefault="00C22908" w:rsidP="003258CA">
            <w:pPr>
              <w:pStyle w:val="ASFKTablenorm"/>
            </w:pPr>
            <w:r w:rsidRPr="00FF7624">
              <w:t xml:space="preserve">Код и наименование статуса утверждения документа. </w:t>
            </w:r>
          </w:p>
          <w:p w:rsidR="00C22908" w:rsidRPr="00FF7624" w:rsidRDefault="00C22908" w:rsidP="003258CA">
            <w:pPr>
              <w:pStyle w:val="ASFKTablenorm"/>
            </w:pPr>
            <w:r w:rsidRPr="00FF7624">
              <w:t>Заполняется автоматически при утверждении документа. Закрыто для редактирования.</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611"/>
        </w:trPr>
        <w:tc>
          <w:tcPr>
            <w:tcW w:w="1506" w:type="pct"/>
          </w:tcPr>
          <w:p w:rsidR="00C22908" w:rsidRPr="00FF7624" w:rsidRDefault="00C22908" w:rsidP="003258CA">
            <w:pPr>
              <w:pStyle w:val="ASFKTablenorm"/>
            </w:pPr>
            <w:r w:rsidRPr="00FF7624">
              <w:t>Статус передачи</w:t>
            </w:r>
          </w:p>
        </w:tc>
        <w:tc>
          <w:tcPr>
            <w:tcW w:w="3494" w:type="pct"/>
          </w:tcPr>
          <w:p w:rsidR="00C22908" w:rsidRPr="00FF7624" w:rsidRDefault="00C22908" w:rsidP="003258CA">
            <w:pPr>
              <w:pStyle w:val="ASFKTablenorm"/>
            </w:pPr>
            <w:r w:rsidRPr="00FF7624">
              <w:t>Код и наименование статуса передачи документа.</w:t>
            </w:r>
          </w:p>
          <w:p w:rsidR="00C22908" w:rsidRPr="00FF7624" w:rsidRDefault="00C22908" w:rsidP="003258CA">
            <w:pPr>
              <w:pStyle w:val="ASFKTablenorm"/>
            </w:pPr>
            <w:r w:rsidRPr="00FF7624">
              <w:t>Заполняется автоматически при обработке документа. Закрыто для редактирования.</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C22908" w:rsidRPr="00FF7624" w:rsidRDefault="00C22908" w:rsidP="003258CA">
            <w:pPr>
              <w:pStyle w:val="ASFKTablenorm"/>
            </w:pPr>
            <w:r w:rsidRPr="00FF7624">
              <w:t>Группа полей «Передающая сторона»</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Руководитель (уполномоченное лицо). Должность</w:t>
            </w:r>
          </w:p>
        </w:tc>
        <w:tc>
          <w:tcPr>
            <w:tcW w:w="3494" w:type="pct"/>
          </w:tcPr>
          <w:p w:rsidR="00C22908" w:rsidRPr="00FF7624" w:rsidRDefault="00C22908" w:rsidP="003258CA">
            <w:pPr>
              <w:pStyle w:val="ASFKTablenorm"/>
            </w:pPr>
            <w:r w:rsidRPr="00FF7624">
              <w:t>Наименование должности руководителя УБП, передающего акт.</w:t>
            </w:r>
          </w:p>
          <w:p w:rsidR="00C22908" w:rsidRPr="00FF7624" w:rsidRDefault="00C22908" w:rsidP="003258CA">
            <w:pPr>
              <w:pStyle w:val="ASFKTablenorm"/>
            </w:pPr>
            <w:r w:rsidRPr="00FF7624">
              <w:t>Заполняется вручную или выбирается из справочника «Список сотрудников».</w:t>
            </w:r>
          </w:p>
          <w:p w:rsidR="00C22908" w:rsidRPr="00FF7624" w:rsidRDefault="00C22908" w:rsidP="003258CA">
            <w:pPr>
              <w:pStyle w:val="ASFKTablenorm"/>
            </w:pPr>
            <w:r w:rsidRPr="00FF7624">
              <w:t>Для ОФК off-line заполняется вручную.</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C22908" w:rsidRPr="00FF7624" w:rsidRDefault="00C22908" w:rsidP="003258CA">
            <w:pPr>
              <w:pStyle w:val="ASFKTablenorm"/>
            </w:pPr>
            <w:r w:rsidRPr="00FF7624">
              <w:t>Руководитель (уполномоченное лицо). Расшифровка подписи</w:t>
            </w:r>
          </w:p>
        </w:tc>
        <w:tc>
          <w:tcPr>
            <w:tcW w:w="3494" w:type="pct"/>
          </w:tcPr>
          <w:p w:rsidR="00C22908" w:rsidRPr="00FF7624" w:rsidRDefault="00C22908" w:rsidP="003258CA">
            <w:pPr>
              <w:pStyle w:val="ASFKTablenorm"/>
            </w:pPr>
            <w:r w:rsidRPr="00FF7624">
              <w:t>ФИО руководителя УБП, передающего акт.</w:t>
            </w:r>
          </w:p>
          <w:p w:rsidR="00C22908" w:rsidRPr="00FF7624" w:rsidRDefault="00C22908" w:rsidP="003258CA">
            <w:pPr>
              <w:pStyle w:val="ASFKTablenorm"/>
            </w:pPr>
            <w:r w:rsidRPr="00FF7624">
              <w:t>Заполняется вручную или выбирается из справочника «Список сотрудников».</w:t>
            </w:r>
          </w:p>
          <w:p w:rsidR="00C22908" w:rsidRPr="00FF7624" w:rsidRDefault="00C22908" w:rsidP="003258CA">
            <w:pPr>
              <w:pStyle w:val="ASFKTablenorm"/>
            </w:pPr>
            <w:r w:rsidRPr="00FF7624">
              <w:lastRenderedPageBreak/>
              <w:t>Для ОФК off-line заполняется вручную.</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lastRenderedPageBreak/>
              <w:t>Главный бухгалтер (уполномоченное лицо). Должность</w:t>
            </w:r>
          </w:p>
        </w:tc>
        <w:tc>
          <w:tcPr>
            <w:tcW w:w="3494" w:type="pct"/>
          </w:tcPr>
          <w:p w:rsidR="00C22908" w:rsidRPr="00FF7624" w:rsidRDefault="00C22908" w:rsidP="003258CA">
            <w:pPr>
              <w:pStyle w:val="ASFKTablenorm"/>
            </w:pPr>
            <w:r w:rsidRPr="00FF7624">
              <w:t>Наименование должности главного бухгалтера УБП, передающего акт.</w:t>
            </w:r>
          </w:p>
          <w:p w:rsidR="00C22908" w:rsidRPr="00FF7624" w:rsidRDefault="00C22908" w:rsidP="003258CA">
            <w:pPr>
              <w:pStyle w:val="ASFKTablenorm"/>
            </w:pPr>
            <w:r w:rsidRPr="00FF7624">
              <w:t>Заполняется вручную или выбирается из справочника «Список сотрудников».</w:t>
            </w:r>
          </w:p>
          <w:p w:rsidR="00C22908" w:rsidRPr="00FF7624" w:rsidRDefault="00C22908" w:rsidP="003258CA">
            <w:pPr>
              <w:pStyle w:val="ASFKTablenorm"/>
            </w:pPr>
            <w:r w:rsidRPr="00FF7624">
              <w:t>Для ОФК off-line заполняется вручную.</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C22908" w:rsidRPr="00FF7624" w:rsidRDefault="00C22908" w:rsidP="003258CA">
            <w:pPr>
              <w:pStyle w:val="ASFKTablenorm"/>
            </w:pPr>
            <w:r w:rsidRPr="00FF7624">
              <w:t>Главный бухгалтер (уполномоченное лицо). Расшифровка подписи</w:t>
            </w:r>
          </w:p>
        </w:tc>
        <w:tc>
          <w:tcPr>
            <w:tcW w:w="3494" w:type="pct"/>
          </w:tcPr>
          <w:p w:rsidR="00C22908" w:rsidRPr="00FF7624" w:rsidRDefault="00C22908" w:rsidP="003258CA">
            <w:pPr>
              <w:pStyle w:val="ASFKTablenorm"/>
            </w:pPr>
            <w:r w:rsidRPr="00FF7624">
              <w:t>ФИО главного бухгалтера УБП, передающего акт.</w:t>
            </w:r>
          </w:p>
          <w:p w:rsidR="00C22908" w:rsidRPr="00FF7624" w:rsidRDefault="00C22908" w:rsidP="003258CA">
            <w:pPr>
              <w:pStyle w:val="ASFKTablenorm"/>
            </w:pPr>
            <w:r w:rsidRPr="00FF7624">
              <w:t>Заполняется вручную или выбирается из справочника «Список сотрудников».</w:t>
            </w:r>
          </w:p>
          <w:p w:rsidR="00C22908" w:rsidRPr="00FF7624" w:rsidRDefault="00C22908" w:rsidP="003258CA">
            <w:pPr>
              <w:pStyle w:val="ASFKTablenorm"/>
            </w:pPr>
            <w:r w:rsidRPr="00FF7624">
              <w:t>Для ОФК off-line заполняется вручную.</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Дата подписания</w:t>
            </w:r>
          </w:p>
        </w:tc>
        <w:tc>
          <w:tcPr>
            <w:tcW w:w="3494" w:type="pct"/>
          </w:tcPr>
          <w:p w:rsidR="00C22908" w:rsidRPr="00FF7624" w:rsidRDefault="00C22908" w:rsidP="003258CA">
            <w:pPr>
              <w:pStyle w:val="ASFKTablenorm"/>
            </w:pPr>
            <w:r w:rsidRPr="00FF7624">
              <w:t>Дата подписи акта передающей стороной.</w:t>
            </w:r>
          </w:p>
          <w:p w:rsidR="00C22908" w:rsidRPr="00FF7624" w:rsidRDefault="00C22908" w:rsidP="003258CA">
            <w:pPr>
              <w:pStyle w:val="ASFKTablenorm"/>
            </w:pPr>
            <w:r w:rsidRPr="00FF7624">
              <w:t>По умолчанию текущая дата. Значение может быть отредактировано вручную или путем выбора новой даты из календаря дат.</w:t>
            </w:r>
          </w:p>
          <w:p w:rsidR="00C22908" w:rsidRPr="00FF7624" w:rsidRDefault="00C22908" w:rsidP="003258CA">
            <w:pPr>
              <w:pStyle w:val="ASFKTablenorm"/>
            </w:pPr>
            <w:r w:rsidRPr="00FF7624">
              <w:t>Для ОФК off-line заполняется вручную.</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C22908" w:rsidRPr="00FF7624" w:rsidRDefault="00C22908" w:rsidP="003258CA">
            <w:pPr>
              <w:pStyle w:val="ASFKTablenorm"/>
            </w:pPr>
            <w:r w:rsidRPr="00FF7624">
              <w:t>Группа полей «Принимающая сторона»</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Руководитель (уполномоченное лицо). Должность</w:t>
            </w:r>
          </w:p>
        </w:tc>
        <w:tc>
          <w:tcPr>
            <w:tcW w:w="3494" w:type="pct"/>
          </w:tcPr>
          <w:p w:rsidR="00C22908" w:rsidRPr="00FF7624" w:rsidRDefault="00C22908" w:rsidP="003258CA">
            <w:pPr>
              <w:pStyle w:val="ASFKTablenorm"/>
            </w:pPr>
            <w:r w:rsidRPr="00FF7624">
              <w:t>Наименование должности руководителя УБП, принимающего акт.</w:t>
            </w:r>
          </w:p>
          <w:p w:rsidR="00C22908" w:rsidRPr="00FF7624" w:rsidRDefault="00C22908" w:rsidP="003258CA">
            <w:pPr>
              <w:pStyle w:val="ASFKTablenorm"/>
            </w:pPr>
            <w:r w:rsidRPr="00FF7624">
              <w:t>Заполняется вручную.</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C22908" w:rsidRPr="00FF7624" w:rsidRDefault="00C22908" w:rsidP="003258CA">
            <w:pPr>
              <w:pStyle w:val="ASFKTablenorm"/>
            </w:pPr>
            <w:r w:rsidRPr="00FF7624">
              <w:t>Руководитель (уполномоченное лицо). Расшифровка подписи</w:t>
            </w:r>
          </w:p>
        </w:tc>
        <w:tc>
          <w:tcPr>
            <w:tcW w:w="3494" w:type="pct"/>
          </w:tcPr>
          <w:p w:rsidR="00C22908" w:rsidRPr="00FF7624" w:rsidRDefault="00C22908" w:rsidP="003258CA">
            <w:pPr>
              <w:pStyle w:val="ASFKTablenorm"/>
            </w:pPr>
            <w:r w:rsidRPr="00FF7624">
              <w:t>ФИО руководителя УБП, принимающего акт.</w:t>
            </w:r>
          </w:p>
          <w:p w:rsidR="00C22908" w:rsidRPr="00FF7624" w:rsidRDefault="00C22908" w:rsidP="003258CA">
            <w:pPr>
              <w:pStyle w:val="ASFKTablenorm"/>
            </w:pPr>
            <w:r w:rsidRPr="00FF7624">
              <w:t>Заполняется вручную.</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Главный бухгалтер (уполномоченное лицо). Должность</w:t>
            </w:r>
          </w:p>
        </w:tc>
        <w:tc>
          <w:tcPr>
            <w:tcW w:w="3494" w:type="pct"/>
          </w:tcPr>
          <w:p w:rsidR="00C22908" w:rsidRPr="00FF7624" w:rsidRDefault="00C22908" w:rsidP="003258CA">
            <w:pPr>
              <w:pStyle w:val="ASFKTablenorm"/>
            </w:pPr>
            <w:r w:rsidRPr="00FF7624">
              <w:t>Наименование должности главного бухгалтера УБП, принимающего акт.</w:t>
            </w:r>
          </w:p>
          <w:p w:rsidR="00C22908" w:rsidRPr="00FF7624" w:rsidRDefault="00C22908" w:rsidP="003258CA">
            <w:pPr>
              <w:pStyle w:val="ASFKTablenorm"/>
            </w:pPr>
            <w:r w:rsidRPr="00FF7624">
              <w:t>Заполняется вручную.</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C22908" w:rsidRPr="00FF7624" w:rsidRDefault="00C22908" w:rsidP="003258CA">
            <w:pPr>
              <w:pStyle w:val="ASFKTablenorm"/>
            </w:pPr>
            <w:r w:rsidRPr="00FF7624">
              <w:t>Главный бухгалтер (уполномоченное лицо). Расшифровка подписи</w:t>
            </w:r>
          </w:p>
        </w:tc>
        <w:tc>
          <w:tcPr>
            <w:tcW w:w="3494" w:type="pct"/>
          </w:tcPr>
          <w:p w:rsidR="00C22908" w:rsidRPr="00FF7624" w:rsidRDefault="00C22908" w:rsidP="003258CA">
            <w:pPr>
              <w:pStyle w:val="ASFKTablenorm"/>
            </w:pPr>
            <w:r w:rsidRPr="00FF7624">
              <w:t>ФИО главного бухгалтера УБП, принимающего акт.</w:t>
            </w:r>
          </w:p>
          <w:p w:rsidR="00C22908" w:rsidRPr="00FF7624" w:rsidRDefault="00C22908" w:rsidP="003258CA">
            <w:pPr>
              <w:pStyle w:val="ASFKTablenorm"/>
            </w:pPr>
            <w:r w:rsidRPr="00FF7624">
              <w:t>Заполняется вручную.</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Дата подписания</w:t>
            </w:r>
          </w:p>
        </w:tc>
        <w:tc>
          <w:tcPr>
            <w:tcW w:w="3494" w:type="pct"/>
          </w:tcPr>
          <w:p w:rsidR="00C22908" w:rsidRPr="00FF7624" w:rsidRDefault="00C22908" w:rsidP="003258CA">
            <w:pPr>
              <w:pStyle w:val="ASFKTablenorm"/>
            </w:pPr>
            <w:r w:rsidRPr="00FF7624">
              <w:t>Дата подписи акта принимающей стороной.</w:t>
            </w:r>
          </w:p>
          <w:p w:rsidR="00C22908" w:rsidRPr="00FF7624" w:rsidRDefault="00C22908" w:rsidP="003258CA">
            <w:pPr>
              <w:pStyle w:val="ASFKTablenorm"/>
            </w:pPr>
            <w:r w:rsidRPr="00FF7624">
              <w:t>Заполняется вручную или путем выбора из календаря.</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C22908" w:rsidRPr="00FF7624" w:rsidRDefault="00C22908" w:rsidP="003258CA">
            <w:pPr>
              <w:pStyle w:val="ASFKTablenorm"/>
            </w:pPr>
            <w:r w:rsidRPr="00FF7624">
              <w:t>Поля без группы</w:t>
            </w:r>
          </w:p>
        </w:tc>
      </w:tr>
      <w:tr w:rsidR="00C2290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C22908" w:rsidRPr="00FF7624" w:rsidRDefault="00C22908" w:rsidP="003258CA">
            <w:pPr>
              <w:pStyle w:val="ASFKTablenorm"/>
            </w:pPr>
            <w:r w:rsidRPr="00FF7624">
              <w:t>Дата регистрации в органе ФК отправителя</w:t>
            </w:r>
          </w:p>
        </w:tc>
        <w:tc>
          <w:tcPr>
            <w:tcW w:w="3494" w:type="pct"/>
          </w:tcPr>
          <w:p w:rsidR="00C22908" w:rsidRPr="00FF7624" w:rsidRDefault="00C22908" w:rsidP="003258CA">
            <w:pPr>
              <w:pStyle w:val="ASFKTablenorm"/>
            </w:pPr>
            <w:r w:rsidRPr="00FF7624">
              <w:t xml:space="preserve">Дата регистрации в органе ФК отправителя. </w:t>
            </w:r>
          </w:p>
          <w:p w:rsidR="00C22908" w:rsidRPr="00FF7624" w:rsidRDefault="00C22908" w:rsidP="003258CA">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xml:space="preserve">. </w:t>
            </w:r>
          </w:p>
          <w:p w:rsidR="00C22908" w:rsidRPr="00FF7624" w:rsidRDefault="00C22908" w:rsidP="003258CA">
            <w:pPr>
              <w:pStyle w:val="ASFKTablenorm"/>
            </w:pPr>
            <w:r w:rsidRPr="00FF7624">
              <w:t>Закрыто для редактирования.</w:t>
            </w:r>
          </w:p>
        </w:tc>
      </w:tr>
      <w:tr w:rsidR="00C22908"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C22908" w:rsidRPr="00FF7624" w:rsidRDefault="00C22908" w:rsidP="003258CA">
            <w:pPr>
              <w:pStyle w:val="ASFKTablenorm"/>
            </w:pPr>
            <w:r w:rsidRPr="00FF7624">
              <w:t>Дата регистрации в органе ФК получателя</w:t>
            </w:r>
          </w:p>
        </w:tc>
        <w:tc>
          <w:tcPr>
            <w:tcW w:w="3494" w:type="pct"/>
          </w:tcPr>
          <w:p w:rsidR="00C22908" w:rsidRPr="00FF7624" w:rsidRDefault="00C22908" w:rsidP="003258CA">
            <w:pPr>
              <w:pStyle w:val="ASFKTablenorm"/>
            </w:pPr>
            <w:r w:rsidRPr="00FF7624">
              <w:t xml:space="preserve">Дата регистрации в органе ФК получателя. </w:t>
            </w:r>
          </w:p>
          <w:p w:rsidR="00C22908" w:rsidRPr="00FF7624" w:rsidRDefault="00C22908" w:rsidP="003258CA">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w:t>
            </w:r>
          </w:p>
          <w:p w:rsidR="00C22908" w:rsidRPr="00FF7624" w:rsidRDefault="00C22908" w:rsidP="003258CA">
            <w:pPr>
              <w:pStyle w:val="ASFKTablenorm"/>
            </w:pPr>
            <w:r w:rsidRPr="00FF7624">
              <w:t>Закрыто для редактирования.</w:t>
            </w:r>
          </w:p>
        </w:tc>
      </w:tr>
    </w:tbl>
    <w:p w:rsidR="00DD17CF" w:rsidRPr="00FF7624" w:rsidRDefault="00DD17CF" w:rsidP="00DD17CF">
      <w:pPr>
        <w:pStyle w:val="32"/>
      </w:pPr>
      <w:bookmarkStart w:id="1458" w:name="_Ref497209944"/>
      <w:bookmarkStart w:id="1459" w:name="_Toc497211521"/>
      <w:bookmarkStart w:id="1460" w:name="_Toc126839117"/>
      <w:bookmarkEnd w:id="1456"/>
      <w:bookmarkEnd w:id="1457"/>
      <w:r w:rsidRPr="00FF7624">
        <w:t>Акт приемки-передачи кассовых выплат</w:t>
      </w:r>
      <w:r w:rsidR="00754E8C" w:rsidRPr="00FF7624">
        <w:t xml:space="preserve">, </w:t>
      </w:r>
      <w:r w:rsidRPr="00FF7624">
        <w:t xml:space="preserve">поступлений </w:t>
      </w:r>
      <w:r w:rsidR="00754E8C" w:rsidRPr="00FF7624">
        <w:t xml:space="preserve">и обязательств при </w:t>
      </w:r>
      <w:r w:rsidRPr="00FF7624">
        <w:t>реорганизации участников бюджетного процесса</w:t>
      </w:r>
      <w:bookmarkEnd w:id="1458"/>
      <w:bookmarkEnd w:id="1459"/>
      <w:bookmarkEnd w:id="1460"/>
    </w:p>
    <w:p w:rsidR="00DD17CF" w:rsidRPr="00FF7624" w:rsidRDefault="00DD17CF" w:rsidP="00DD17CF">
      <w:pPr>
        <w:pStyle w:val="ASFKNormal"/>
      </w:pPr>
      <w:r w:rsidRPr="00FF7624">
        <w:t xml:space="preserve">Акт (ф. 0531728) предоставляется по </w:t>
      </w:r>
      <w:r w:rsidRPr="00FF7624">
        <w:rPr>
          <w:rStyle w:val="ASFKReporterror"/>
        </w:rPr>
        <w:t>л/с с кодом</w:t>
      </w:r>
      <w:r w:rsidRPr="00FF7624">
        <w:t xml:space="preserve"> 03, 05, 08, 10, 14 для полной или частичной передачи показателей в передающий и принимающий ТОФК, подписанный </w:t>
      </w:r>
      <w:r w:rsidRPr="00FF7624">
        <w:lastRenderedPageBreak/>
        <w:t>принимающим и передающим УБП. Передающий УБП формируют Акт (ф. 0531728) в ППО СУФД АСФК или на бумажном носителе.</w:t>
      </w:r>
    </w:p>
    <w:p w:rsidR="00DD17CF" w:rsidRPr="00FF7624" w:rsidRDefault="00DD17CF" w:rsidP="00DD17CF">
      <w:pPr>
        <w:pStyle w:val="ASFKNormal"/>
      </w:pPr>
      <w:r w:rsidRPr="00FF7624">
        <w:t xml:space="preserve">Для работы с документами «Акт приемки-передачи кассовых выплат и поступлений при реорганизации участников бюджетного процесса (входящий)» следует перейти в пункт меню «Документы – Реорганизация – Акт приемки-передачи кассовых выплат и поступлений при реорганизации участников бюджетного процесса (входящий)». </w:t>
      </w:r>
    </w:p>
    <w:p w:rsidR="00DD17CF" w:rsidRPr="00FF7624" w:rsidRDefault="00DD17CF" w:rsidP="00DD17CF">
      <w:pPr>
        <w:pStyle w:val="ASFKNormal"/>
      </w:pPr>
      <w:r w:rsidRPr="00FF7624">
        <w:t>Для работы с документами «Акт приемки-передачи кассовых выплат и поступлений при реорганизации участников бюджетного процесса (исходящий)» следует перейти в пункт меню «Документы – Реорганизация – Акт приемки-передачи кассовых выплат и поступлений при реорганизации участников бюджетного процесса (исходящий)».</w:t>
      </w:r>
    </w:p>
    <w:p w:rsidR="00DD17CF" w:rsidRPr="00FF7624" w:rsidRDefault="00DD17CF" w:rsidP="00DD17CF">
      <w:pPr>
        <w:pStyle w:val="ASFKNormal"/>
      </w:pPr>
      <w:r w:rsidRPr="00FF7624">
        <w:t>Откроется ЭФ списка документов, представленная на рисунке </w:t>
      </w:r>
      <w:r w:rsidRPr="00FF7624">
        <w:fldChar w:fldCharType="begin"/>
      </w:r>
      <w:r w:rsidRPr="00FF7624">
        <w:instrText xml:space="preserve"> REF _Ref497210328 \h </w:instrText>
      </w:r>
      <w:r w:rsidR="00FF7624">
        <w:instrText xml:space="preserve"> \* MERGEFORMAT </w:instrText>
      </w:r>
      <w:r w:rsidRPr="00FF7624">
        <w:fldChar w:fldCharType="separate"/>
      </w:r>
      <w:r w:rsidR="00607514">
        <w:rPr>
          <w:noProof/>
        </w:rPr>
        <w:t>230</w:t>
      </w:r>
      <w:r w:rsidRPr="00FF7624">
        <w:fldChar w:fldCharType="end"/>
      </w:r>
      <w:r w:rsidRPr="00FF7624">
        <w:t>.</w:t>
      </w:r>
    </w:p>
    <w:p w:rsidR="00DD17CF" w:rsidRPr="00FF7624" w:rsidRDefault="00DD17CF" w:rsidP="00DD17CF">
      <w:pPr>
        <w:pStyle w:val="ASFKNote"/>
      </w:pPr>
      <w:r w:rsidRPr="00FF7624">
        <w:rPr>
          <w:rStyle w:val="ASFKSymBold"/>
        </w:rPr>
        <w:t>Внимание!</w:t>
      </w:r>
      <w:r w:rsidRPr="00FF7624">
        <w:tab/>
        <w:t xml:space="preserve">На БС = 000 и 001: доступны для заполнения/редактирования все реквизиты документа (передающей и принимающей стороны) и реквизиты «Подписи» (передающей стороны и принимающей стороны). Обязательны для заполнения реквизиты «Подписи» передающей стороны. На БС = 113: доступны для редактирования только реквизиты документа принимающей стороны и реквизиты «Подписи» принимающей </w:t>
      </w:r>
      <w:r w:rsidR="00A649BB" w:rsidRPr="00FF7624">
        <w:t>стороны. Обязательны</w:t>
      </w:r>
      <w:r w:rsidRPr="00FF7624">
        <w:t xml:space="preserve"> для заполнения реквизиты «Подписи» принимающей стороны.</w:t>
      </w:r>
    </w:p>
    <w:p w:rsidR="00DD17CF" w:rsidRPr="00FF7624" w:rsidRDefault="00B76DB5" w:rsidP="00DD17CF">
      <w:pPr>
        <w:pStyle w:val="ASFKFigure"/>
      </w:pPr>
      <w:r w:rsidRPr="00FF7624">
        <w:rPr>
          <w:noProof/>
        </w:rPr>
        <w:drawing>
          <wp:inline distT="0" distB="0" distL="0" distR="0">
            <wp:extent cx="6086475" cy="4876800"/>
            <wp:effectExtent l="0" t="0" r="9525" b="0"/>
            <wp:docPr id="300" name="Рисунок 300" descr="ОрФК ВС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ОрФК ВСЕ"/>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086475" cy="48768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61" w:name="_Ref497210328"/>
      <w:bookmarkStart w:id="1462" w:name="_Toc126839398"/>
      <w:r w:rsidR="00607514">
        <w:rPr>
          <w:noProof/>
        </w:rPr>
        <w:t>230</w:t>
      </w:r>
      <w:bookmarkEnd w:id="1461"/>
      <w:r w:rsidRPr="00FF7624">
        <w:rPr>
          <w:noProof/>
        </w:rPr>
        <w:fldChar w:fldCharType="end"/>
      </w:r>
      <w:r w:rsidR="00DD17CF" w:rsidRPr="00FF7624">
        <w:t>. ЭФ списка документов «Акт приемки-передачи кассовых выплат</w:t>
      </w:r>
      <w:r w:rsidR="00754E8C" w:rsidRPr="00FF7624">
        <w:t>,</w:t>
      </w:r>
      <w:r w:rsidR="00DD17CF" w:rsidRPr="00FF7624">
        <w:t xml:space="preserve"> поступлений и обязательств при реорганизации участников бюджетного процесса»</w:t>
      </w:r>
      <w:bookmarkEnd w:id="1462"/>
    </w:p>
    <w:p w:rsidR="00DD17CF" w:rsidRPr="00FF7624" w:rsidRDefault="00DD17CF" w:rsidP="00DD17CF">
      <w:pPr>
        <w:pStyle w:val="41"/>
      </w:pPr>
      <w:r w:rsidRPr="00FF7624">
        <w:lastRenderedPageBreak/>
        <w:t>Доступные операции</w:t>
      </w:r>
    </w:p>
    <w:p w:rsidR="00DD17CF" w:rsidRPr="00FF7624" w:rsidRDefault="00DD17CF" w:rsidP="00DD17CF">
      <w:pPr>
        <w:pStyle w:val="ASFKNormal"/>
      </w:pPr>
      <w:r w:rsidRPr="00FF7624">
        <w:t>На АРМ</w:t>
      </w:r>
      <w:r w:rsidR="00A66F74" w:rsidRPr="00FF7624">
        <w:t xml:space="preserve"> </w:t>
      </w:r>
      <w:r w:rsidRPr="00FF7624">
        <w:t>доступны следующие операции над документом:</w:t>
      </w:r>
    </w:p>
    <w:p w:rsidR="00DD17CF" w:rsidRPr="00FF7624" w:rsidRDefault="00DD17CF" w:rsidP="00754E8C">
      <w:pPr>
        <w:pStyle w:val="ASFKListmark1"/>
      </w:pPr>
      <w:r w:rsidRPr="00FF7624">
        <w:t>просмотр;</w:t>
      </w:r>
    </w:p>
    <w:p w:rsidR="00DD17CF" w:rsidRPr="00FF7624" w:rsidRDefault="00DD17CF" w:rsidP="00754E8C">
      <w:pPr>
        <w:pStyle w:val="ASFKListmark1"/>
      </w:pPr>
      <w:r w:rsidRPr="00FF7624">
        <w:t>печать;</w:t>
      </w:r>
    </w:p>
    <w:p w:rsidR="00DD17CF" w:rsidRPr="00FF7624" w:rsidRDefault="00DD17CF" w:rsidP="00754E8C">
      <w:pPr>
        <w:pStyle w:val="ASFKListmark1"/>
      </w:pPr>
      <w:r w:rsidRPr="00FF7624">
        <w:t>проверка ЭП;</w:t>
      </w:r>
    </w:p>
    <w:p w:rsidR="00DD17CF" w:rsidRPr="00FF7624" w:rsidRDefault="00DD17CF" w:rsidP="00754E8C">
      <w:pPr>
        <w:pStyle w:val="ASFKListmark1"/>
      </w:pPr>
      <w:r w:rsidRPr="00FF7624">
        <w:t>формирование/удаление ЭП;</w:t>
      </w:r>
    </w:p>
    <w:p w:rsidR="00DD17CF" w:rsidRPr="00FF7624" w:rsidRDefault="00DD17CF" w:rsidP="00754E8C">
      <w:pPr>
        <w:pStyle w:val="ASFKListmark1"/>
      </w:pPr>
      <w:r w:rsidRPr="00FF7624">
        <w:t>приём из ППО «(</w:t>
      </w:r>
      <w:r w:rsidRPr="00FF7624">
        <w:rPr>
          <w:lang w:val="en-US"/>
        </w:rPr>
        <w:t>OEBS</w:t>
      </w:r>
      <w:r w:rsidRPr="00FF7624">
        <w:t>)».</w:t>
      </w:r>
    </w:p>
    <w:p w:rsidR="00DD17CF" w:rsidRPr="00FF7624" w:rsidRDefault="00DD17CF" w:rsidP="00DD17CF">
      <w:pPr>
        <w:pStyle w:val="41"/>
      </w:pPr>
      <w:r w:rsidRPr="00FF7624">
        <w:t>Экранная форма документа</w:t>
      </w:r>
    </w:p>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представлена на рисунках </w:t>
      </w:r>
      <w:r w:rsidRPr="00FF7624">
        <w:fldChar w:fldCharType="begin"/>
      </w:r>
      <w:r w:rsidRPr="00FF7624">
        <w:instrText xml:space="preserve"> REF _Ref497210328 \h </w:instrText>
      </w:r>
      <w:r w:rsidR="00FF7624">
        <w:instrText xml:space="preserve"> \* MERGEFORMAT </w:instrText>
      </w:r>
      <w:r w:rsidRPr="00FF7624">
        <w:fldChar w:fldCharType="separate"/>
      </w:r>
      <w:r w:rsidR="00607514">
        <w:rPr>
          <w:noProof/>
        </w:rPr>
        <w:t>230</w:t>
      </w:r>
      <w:r w:rsidRPr="00FF7624">
        <w:fldChar w:fldCharType="end"/>
      </w:r>
      <w:r w:rsidRPr="00FF7624">
        <w:t xml:space="preserve"> и </w:t>
      </w:r>
      <w:r w:rsidRPr="00FF7624">
        <w:fldChar w:fldCharType="begin"/>
      </w:r>
      <w:r w:rsidRPr="00FF7624">
        <w:instrText xml:space="preserve"> REF _Ref497210659 \h </w:instrText>
      </w:r>
      <w:r w:rsidR="00FF7624">
        <w:instrText xml:space="preserve"> \* MERGEFORMAT </w:instrText>
      </w:r>
      <w:r w:rsidRPr="00FF7624">
        <w:fldChar w:fldCharType="separate"/>
      </w:r>
      <w:r w:rsidR="00607514">
        <w:rPr>
          <w:noProof/>
        </w:rPr>
        <w:t>231</w:t>
      </w:r>
      <w:r w:rsidRPr="00FF7624">
        <w:fldChar w:fldCharType="end"/>
      </w:r>
      <w:r w:rsidRPr="00FF7624">
        <w:t>. Форма содержит следующие закладки:</w:t>
      </w:r>
    </w:p>
    <w:p w:rsidR="00DD17CF" w:rsidRPr="00FF7624" w:rsidRDefault="00DD17CF" w:rsidP="00DD17CF">
      <w:pPr>
        <w:pStyle w:val="ASFKListmark1"/>
      </w:pPr>
      <w:r w:rsidRPr="00FF7624">
        <w:t>«Документ»:</w:t>
      </w:r>
    </w:p>
    <w:p w:rsidR="00DD17CF" w:rsidRPr="00FF7624" w:rsidRDefault="00DD17CF" w:rsidP="00DD17CF">
      <w:pPr>
        <w:pStyle w:val="ASFKListmark2"/>
      </w:pPr>
      <w:r w:rsidRPr="00FF7624">
        <w:t>«Раздел 1»;</w:t>
      </w:r>
    </w:p>
    <w:p w:rsidR="00DD17CF" w:rsidRPr="00FF7624" w:rsidRDefault="00DD17CF" w:rsidP="00DD17CF">
      <w:pPr>
        <w:pStyle w:val="ASFKListmark2"/>
      </w:pPr>
      <w:r w:rsidRPr="00FF7624">
        <w:t>«Раздел 2»;</w:t>
      </w:r>
    </w:p>
    <w:p w:rsidR="00DD17CF" w:rsidRPr="00FF7624" w:rsidRDefault="00DD17CF" w:rsidP="00DD17CF">
      <w:pPr>
        <w:pStyle w:val="ASFKListmark2"/>
      </w:pPr>
      <w:r w:rsidRPr="00FF7624">
        <w:t>«Раздел 3.1»;</w:t>
      </w:r>
    </w:p>
    <w:p w:rsidR="00DD17CF" w:rsidRPr="00FF7624" w:rsidRDefault="00DD17CF" w:rsidP="00DD17CF">
      <w:pPr>
        <w:pStyle w:val="ASFKListmark2"/>
      </w:pPr>
      <w:r w:rsidRPr="00FF7624">
        <w:t>«Раздел 3.2»;</w:t>
      </w:r>
    </w:p>
    <w:p w:rsidR="00DD17CF" w:rsidRPr="00FF7624" w:rsidRDefault="00DD17CF" w:rsidP="00DD17CF">
      <w:pPr>
        <w:pStyle w:val="ASFKListmark2"/>
      </w:pPr>
      <w:r w:rsidRPr="00FF7624">
        <w:t>«Раздел 4.1»;</w:t>
      </w:r>
    </w:p>
    <w:p w:rsidR="00DD17CF" w:rsidRPr="00FF7624" w:rsidRDefault="00DD17CF" w:rsidP="00DD17CF">
      <w:pPr>
        <w:pStyle w:val="ASFKListmark2"/>
      </w:pPr>
      <w:r w:rsidRPr="00FF7624">
        <w:t>«Раздел 4.2»;</w:t>
      </w:r>
    </w:p>
    <w:p w:rsidR="00DD17CF" w:rsidRPr="00FF7624" w:rsidRDefault="00DD17CF" w:rsidP="00DD17CF">
      <w:pPr>
        <w:pStyle w:val="ASFKListmark1"/>
      </w:pPr>
      <w:r w:rsidRPr="00FF7624">
        <w:t>«Подписи»;</w:t>
      </w:r>
    </w:p>
    <w:p w:rsidR="00DD17CF" w:rsidRPr="00FF7624" w:rsidRDefault="00DD17CF" w:rsidP="00DD17CF">
      <w:pPr>
        <w:pStyle w:val="ASFKListmark1"/>
      </w:pPr>
      <w:r w:rsidRPr="00FF7624">
        <w:t>«Системные атрибуты»;</w:t>
      </w:r>
    </w:p>
    <w:p w:rsidR="00DD17CF" w:rsidRPr="00FF7624" w:rsidRDefault="00DD17CF" w:rsidP="00DD17CF">
      <w:pPr>
        <w:pStyle w:val="ASFKListmark1"/>
      </w:pPr>
      <w:r w:rsidRPr="00FF7624">
        <w:t>«Протоколы».</w:t>
      </w:r>
    </w:p>
    <w:p w:rsidR="00DD17CF" w:rsidRPr="00FF7624" w:rsidRDefault="00502163" w:rsidP="00DD17CF">
      <w:pPr>
        <w:pStyle w:val="ASFKFigure"/>
      </w:pPr>
      <w:r w:rsidRPr="00FF7624">
        <w:rPr>
          <w:noProof/>
        </w:rPr>
        <w:lastRenderedPageBreak/>
        <w:drawing>
          <wp:inline distT="0" distB="0" distL="0" distR="0" wp14:anchorId="5897E160" wp14:editId="55ADF9A3">
            <wp:extent cx="6067416" cy="5495290"/>
            <wp:effectExtent l="0" t="0" r="0" b="0"/>
            <wp:docPr id="706" name="Рисунок 706" descr="D:\Скриншоты\Раздел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здел 1.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074157" cy="5501395"/>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63" w:name="_Ref497210659"/>
      <w:bookmarkStart w:id="1464" w:name="_Toc126839399"/>
      <w:r w:rsidR="00607514">
        <w:rPr>
          <w:noProof/>
        </w:rPr>
        <w:t>231</w:t>
      </w:r>
      <w:bookmarkEnd w:id="1463"/>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bookmarkEnd w:id="1464"/>
    </w:p>
    <w:p w:rsidR="00DD17CF" w:rsidRPr="00FF7624" w:rsidRDefault="00DD17CF" w:rsidP="00DD17CF">
      <w:pPr>
        <w:pStyle w:val="ASFKNormal"/>
      </w:pPr>
      <w:r w:rsidRPr="00FF7624">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 приведен в таблице </w:t>
      </w:r>
      <w:r w:rsidRPr="00FF7624">
        <w:fldChar w:fldCharType="begin"/>
      </w:r>
      <w:r w:rsidRPr="00FF7624">
        <w:instrText xml:space="preserve"> REF _Ref497210660 \h </w:instrText>
      </w:r>
      <w:r w:rsidR="00FF7624">
        <w:instrText xml:space="preserve"> \* MERGEFORMAT </w:instrText>
      </w:r>
      <w:r w:rsidRPr="00FF7624">
        <w:fldChar w:fldCharType="separate"/>
      </w:r>
      <w:r w:rsidR="00607514">
        <w:rPr>
          <w:noProof/>
        </w:rPr>
        <w:t>154</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65" w:name="_Ref497210660"/>
      <w:bookmarkStart w:id="1466" w:name="_Toc126838507"/>
      <w:r w:rsidR="00607514">
        <w:rPr>
          <w:noProof/>
        </w:rPr>
        <w:t>154</w:t>
      </w:r>
      <w:bookmarkEnd w:id="1465"/>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bookmarkEnd w:id="1466"/>
    </w:p>
    <w:tbl>
      <w:tblPr>
        <w:tblStyle w:val="ASFKTable"/>
        <w:tblW w:w="5000" w:type="pct"/>
        <w:tblLook w:val="01E0" w:firstRow="1" w:lastRow="1" w:firstColumn="1" w:lastColumn="1" w:noHBand="0" w:noVBand="0"/>
      </w:tblPr>
      <w:tblGrid>
        <w:gridCol w:w="2189"/>
        <w:gridCol w:w="7439"/>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DD17CF" w:rsidRPr="00FF7624" w:rsidRDefault="00DD17CF" w:rsidP="00951517">
            <w:pPr>
              <w:pStyle w:val="ASFKTableHead"/>
            </w:pPr>
            <w:r w:rsidRPr="00FF7624">
              <w:t>Наименование поля</w:t>
            </w:r>
          </w:p>
        </w:tc>
        <w:tc>
          <w:tcPr>
            <w:tcW w:w="3863"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Дата акта</w:t>
            </w:r>
          </w:p>
        </w:tc>
        <w:tc>
          <w:tcPr>
            <w:tcW w:w="3863" w:type="pct"/>
          </w:tcPr>
          <w:p w:rsidR="00DD17CF" w:rsidRPr="00FF7624" w:rsidRDefault="00DD17CF" w:rsidP="00951517">
            <w:pPr>
              <w:pStyle w:val="ASFKTablenorm"/>
            </w:pPr>
            <w:r w:rsidRPr="00FF7624">
              <w:t xml:space="preserve">Дата формирования акта. </w:t>
            </w:r>
          </w:p>
          <w:p w:rsidR="00DD17CF" w:rsidRPr="00FF7624" w:rsidRDefault="00DD17CF" w:rsidP="00951517">
            <w:pPr>
              <w:pStyle w:val="ASFKTablenorm"/>
            </w:pPr>
            <w:r w:rsidRPr="00FF7624">
              <w:t>Значение поля заполняется автоматически = текущей системной дате.</w:t>
            </w:r>
          </w:p>
          <w:p w:rsidR="00DD17CF" w:rsidRPr="00FF7624" w:rsidRDefault="00DD17CF" w:rsidP="00951517">
            <w:pPr>
              <w:pStyle w:val="ASFKTablenorm"/>
            </w:pPr>
            <w:r w:rsidRPr="00FF7624">
              <w:t>Может быть изменено вручную или выбором из системного календаря.</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D17CF" w:rsidRPr="00FF7624" w:rsidRDefault="00DD17CF" w:rsidP="000A4660">
            <w:pPr>
              <w:pStyle w:val="ASFKTablenorm"/>
            </w:pPr>
            <w:r w:rsidRPr="00FF7624">
              <w:t>Группа полей «</w:t>
            </w:r>
            <w:r w:rsidR="000A4660" w:rsidRPr="00FF7624">
              <w:t>Реквизиты сторон</w:t>
            </w:r>
            <w:r w:rsidRPr="00FF7624">
              <w:t>»</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УБП передающий</w:t>
            </w:r>
          </w:p>
        </w:tc>
        <w:tc>
          <w:tcPr>
            <w:tcW w:w="3863" w:type="pct"/>
          </w:tcPr>
          <w:p w:rsidR="00DD17CF" w:rsidRPr="00FF7624" w:rsidRDefault="00DD17CF" w:rsidP="00951517">
            <w:pPr>
              <w:pStyle w:val="ASFKTablenorm"/>
            </w:pPr>
            <w:r w:rsidRPr="00FF7624">
              <w:t>Наименование учреждения отправителя.</w:t>
            </w:r>
          </w:p>
          <w:p w:rsidR="00DD17CF" w:rsidRPr="00FF7624" w:rsidRDefault="00DD17CF" w:rsidP="00951517">
            <w:pPr>
              <w:pStyle w:val="ASFKTablenorm"/>
            </w:pPr>
            <w:r w:rsidRPr="00FF7624">
              <w:lastRenderedPageBreak/>
              <w:t>Поле заполняется вручную или выбирается из справочника «СР»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lastRenderedPageBreak/>
              <w:t>Орган ФК УБП передающего</w:t>
            </w:r>
          </w:p>
        </w:tc>
        <w:tc>
          <w:tcPr>
            <w:tcW w:w="3863" w:type="pct"/>
          </w:tcPr>
          <w:p w:rsidR="00DD17CF" w:rsidRPr="00FF7624" w:rsidRDefault="00DD17CF" w:rsidP="00951517">
            <w:pPr>
              <w:pStyle w:val="ASFKTablenorm"/>
            </w:pPr>
            <w:r w:rsidRPr="00FF7624">
              <w:t>Наименование органа ФК отправителя.</w:t>
            </w:r>
          </w:p>
          <w:p w:rsidR="00DD17CF" w:rsidRPr="00FF7624" w:rsidRDefault="00DD17CF" w:rsidP="00951517">
            <w:pPr>
              <w:pStyle w:val="ASFKTablenorm"/>
            </w:pPr>
            <w:r w:rsidRPr="00FF7624">
              <w:t>Поле заполняется автоматически из справочника «Органы ФК» при заполнении кода КОФК.</w:t>
            </w:r>
          </w:p>
          <w:p w:rsidR="00DD17CF" w:rsidRPr="00FF7624" w:rsidRDefault="000A4660" w:rsidP="00951517">
            <w:pPr>
              <w:pStyle w:val="ASFKTablenorm"/>
            </w:pPr>
            <w:r w:rsidRPr="00FF7624">
              <w:t>Д</w:t>
            </w:r>
            <w:r w:rsidR="00DD17CF" w:rsidRPr="00FF7624">
              <w:t xml:space="preserve">оступно для ввода и редактирования на передающей стороне. </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Бюджет передающий</w:t>
            </w:r>
          </w:p>
        </w:tc>
        <w:tc>
          <w:tcPr>
            <w:tcW w:w="3863" w:type="pct"/>
          </w:tcPr>
          <w:p w:rsidR="00DD17CF" w:rsidRPr="00FF7624" w:rsidRDefault="00DD17CF" w:rsidP="00951517">
            <w:pPr>
              <w:pStyle w:val="ASFKTablenorm"/>
            </w:pPr>
            <w:r w:rsidRPr="00FF7624">
              <w:t xml:space="preserve">Наименование бюджета. </w:t>
            </w:r>
          </w:p>
          <w:p w:rsidR="00DD17CF" w:rsidRPr="00FF7624" w:rsidRDefault="00DD17CF" w:rsidP="00951517">
            <w:pPr>
              <w:pStyle w:val="ASFKTablenorm"/>
            </w:pPr>
            <w:r w:rsidRPr="00FF7624">
              <w:t>Поле заполняется вручную или выбирается из справочника «Бюджеты»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УБП принимающий</w:t>
            </w:r>
          </w:p>
        </w:tc>
        <w:tc>
          <w:tcPr>
            <w:tcW w:w="3863" w:type="pct"/>
          </w:tcPr>
          <w:p w:rsidR="00DD17CF" w:rsidRPr="00FF7624" w:rsidRDefault="00DD17CF" w:rsidP="00951517">
            <w:pPr>
              <w:pStyle w:val="ASFKTablenorm"/>
            </w:pPr>
            <w:r w:rsidRPr="00FF7624">
              <w:t>Наименование учреждения получателя.</w:t>
            </w:r>
          </w:p>
          <w:p w:rsidR="00DD17CF" w:rsidRPr="00FF7624" w:rsidRDefault="00DD17CF" w:rsidP="00951517">
            <w:pPr>
              <w:pStyle w:val="ASFKTablenorm"/>
            </w:pPr>
            <w:r w:rsidRPr="00FF7624">
              <w:t>Поле заполняется вручную или выбирается из справочника «СР» на передающей стороне. Доступно для редактирования на передающей и принимающей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Орган ФК УБП принимающего</w:t>
            </w:r>
          </w:p>
        </w:tc>
        <w:tc>
          <w:tcPr>
            <w:tcW w:w="3863" w:type="pct"/>
          </w:tcPr>
          <w:p w:rsidR="00DD17CF" w:rsidRPr="00FF7624" w:rsidRDefault="00DD17CF" w:rsidP="00951517">
            <w:pPr>
              <w:pStyle w:val="ASFKTablenorm"/>
            </w:pPr>
            <w:r w:rsidRPr="00FF7624">
              <w:t>Наименование органа ФК получателя.</w:t>
            </w:r>
          </w:p>
          <w:p w:rsidR="000A4660" w:rsidRPr="00FF7624" w:rsidRDefault="000A4660" w:rsidP="000A4660">
            <w:pPr>
              <w:pStyle w:val="ASFKTablenorm"/>
            </w:pPr>
            <w:r w:rsidRPr="00FF7624">
              <w:t xml:space="preserve">Поле заполняется автоматически из справочника «Органы ФК» при заполнении кода КОФК. </w:t>
            </w:r>
          </w:p>
          <w:p w:rsidR="00DD17CF" w:rsidRPr="00FF7624" w:rsidRDefault="000A4660" w:rsidP="000A4660">
            <w:pPr>
              <w:pStyle w:val="ASFKTablenorm"/>
            </w:pPr>
            <w:r w:rsidRPr="00FF7624">
              <w:t>Доступно для ввода и редактирования на передающей и принимающей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Бюджет принимающий</w:t>
            </w:r>
          </w:p>
        </w:tc>
        <w:tc>
          <w:tcPr>
            <w:tcW w:w="3863" w:type="pct"/>
          </w:tcPr>
          <w:p w:rsidR="00DD17CF" w:rsidRPr="00FF7624" w:rsidRDefault="00DD17CF" w:rsidP="00951517">
            <w:pPr>
              <w:pStyle w:val="ASFKTablenorm"/>
            </w:pPr>
            <w:r w:rsidRPr="00FF7624">
              <w:t>Наименование бюджета.</w:t>
            </w:r>
          </w:p>
          <w:p w:rsidR="00DD17CF" w:rsidRPr="00FF7624" w:rsidRDefault="00DD17CF" w:rsidP="00951517">
            <w:pPr>
              <w:pStyle w:val="ASFKTablenorm"/>
            </w:pPr>
            <w:r w:rsidRPr="00FF7624">
              <w:t>Поле заполняется вручную или выбирается из справочника «Бюджеты» на передающей стороне. Доступно для редактирования на передающей и принимающей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Основание для передачи</w:t>
            </w:r>
          </w:p>
        </w:tc>
        <w:tc>
          <w:tcPr>
            <w:tcW w:w="3863" w:type="pct"/>
          </w:tcPr>
          <w:p w:rsidR="00DD17CF" w:rsidRPr="00FF7624" w:rsidRDefault="00DD17CF" w:rsidP="00951517">
            <w:pPr>
              <w:pStyle w:val="ASFKTablenorm"/>
            </w:pPr>
            <w:r w:rsidRPr="00FF7624">
              <w:t>Наименование документа-основания для передачи кассовых выплат и поступлений.</w:t>
            </w:r>
          </w:p>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871FED" w:rsidP="000A4660">
            <w:pPr>
              <w:pStyle w:val="ASFKTablenorm"/>
            </w:pPr>
            <w:r w:rsidRPr="00FF7624">
              <w:t>П</w:t>
            </w:r>
            <w:r w:rsidR="00DD17CF" w:rsidRPr="00FF7624">
              <w:t xml:space="preserve">о </w:t>
            </w:r>
            <w:r w:rsidR="000A4660" w:rsidRPr="00FF7624">
              <w:t>СР</w:t>
            </w:r>
          </w:p>
        </w:tc>
        <w:tc>
          <w:tcPr>
            <w:tcW w:w="3863" w:type="pct"/>
          </w:tcPr>
          <w:p w:rsidR="000A4660" w:rsidRPr="00FF7624" w:rsidRDefault="000A4660" w:rsidP="000A4660">
            <w:pPr>
              <w:pStyle w:val="ASFKTablenorm"/>
            </w:pPr>
            <w:r w:rsidRPr="00FF7624">
              <w:t>По Сводному реестру. Код УБП отправителя.</w:t>
            </w:r>
          </w:p>
          <w:p w:rsidR="000A4660" w:rsidRPr="00FF7624" w:rsidRDefault="000A4660" w:rsidP="000A4660">
            <w:pPr>
              <w:pStyle w:val="ASFKTablenorm"/>
            </w:pPr>
            <w:r w:rsidRPr="00FF7624">
              <w:t>Поле заполняется вручную на передающей стороне.</w:t>
            </w:r>
          </w:p>
          <w:p w:rsidR="00DD17CF" w:rsidRPr="00FF7624" w:rsidRDefault="000A4660" w:rsidP="000A4660">
            <w:pPr>
              <w:pStyle w:val="ASFKTablenorm"/>
            </w:pPr>
            <w:r w:rsidRPr="00FF7624">
              <w:t>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КОФК</w:t>
            </w:r>
          </w:p>
        </w:tc>
        <w:tc>
          <w:tcPr>
            <w:tcW w:w="3863" w:type="pct"/>
          </w:tcPr>
          <w:p w:rsidR="000A4660" w:rsidRPr="00FF7624" w:rsidRDefault="000A4660" w:rsidP="000A4660">
            <w:pPr>
              <w:pStyle w:val="ASFKTablenorm"/>
            </w:pPr>
            <w:r w:rsidRPr="00FF7624">
              <w:t>КОФК отправителя.</w:t>
            </w:r>
          </w:p>
          <w:p w:rsidR="00DD17CF" w:rsidRPr="00FF7624" w:rsidRDefault="000A4660" w:rsidP="000A4660">
            <w:pPr>
              <w:pStyle w:val="ASFKTablenorm"/>
            </w:pPr>
            <w:r w:rsidRPr="00FF7624">
              <w:t>Поле заполняется вручную или выбирается из справочника «Органы ФК»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 счета передающего УБП</w:t>
            </w:r>
          </w:p>
        </w:tc>
        <w:tc>
          <w:tcPr>
            <w:tcW w:w="3863" w:type="pct"/>
          </w:tcPr>
          <w:p w:rsidR="00DD17CF" w:rsidRPr="00FF7624" w:rsidRDefault="00DD17CF" w:rsidP="00951517">
            <w:pPr>
              <w:pStyle w:val="ASFKTablenorm"/>
            </w:pPr>
            <w:r w:rsidRPr="00FF7624">
              <w:t>Поле заполняется вручную или выбирается из справочника «Информация о ЛС» на передающей стороне. Доступно для</w:t>
            </w:r>
            <w:r w:rsidR="000A4660" w:rsidRPr="00FF7624">
              <w:t xml:space="preserve"> редактирования на передающей </w:t>
            </w:r>
            <w:r w:rsidRPr="00FF7624">
              <w:t>стороне.</w:t>
            </w:r>
          </w:p>
          <w:p w:rsidR="00DD17CF" w:rsidRPr="00FF7624" w:rsidRDefault="00DD17CF" w:rsidP="00951517">
            <w:pPr>
              <w:pStyle w:val="ASFKTablenorm"/>
            </w:pPr>
            <w:r w:rsidRPr="00FF7624">
              <w:t>Список записей справочника ИЛС ограничен типами ЛС: 03, 10, 14, 05, 08, 09.</w:t>
            </w:r>
          </w:p>
        </w:tc>
      </w:tr>
      <w:tr w:rsidR="000A4660"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A4660" w:rsidRPr="00FF7624" w:rsidRDefault="00871FED" w:rsidP="00350EDF">
            <w:pPr>
              <w:pStyle w:val="ASFKTablenorm"/>
            </w:pPr>
            <w:r w:rsidRPr="00FF7624">
              <w:t>П</w:t>
            </w:r>
            <w:r w:rsidR="000A4660" w:rsidRPr="00FF7624">
              <w:t>о СР</w:t>
            </w:r>
          </w:p>
        </w:tc>
        <w:tc>
          <w:tcPr>
            <w:tcW w:w="3863" w:type="pct"/>
          </w:tcPr>
          <w:p w:rsidR="000A4660" w:rsidRPr="00FF7624" w:rsidRDefault="000A4660" w:rsidP="00350EDF">
            <w:pPr>
              <w:pStyle w:val="ASFKTablenorm"/>
            </w:pPr>
            <w:r w:rsidRPr="00FF7624">
              <w:t>Код УБП получателя.</w:t>
            </w:r>
          </w:p>
          <w:p w:rsidR="000A4660" w:rsidRPr="00FF7624" w:rsidRDefault="000A4660" w:rsidP="00350EDF">
            <w:pPr>
              <w:pStyle w:val="ASFKTablenorm"/>
            </w:pPr>
            <w:r w:rsidRPr="00FF7624">
              <w:t>Поле заполняется вручную на передающей стороне. Доступно для редактирования на передающей и принимающей стороне.</w:t>
            </w:r>
          </w:p>
        </w:tc>
      </w:tr>
      <w:tr w:rsidR="000A4660"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A4660" w:rsidRPr="00FF7624" w:rsidRDefault="000A4660" w:rsidP="00350EDF">
            <w:pPr>
              <w:pStyle w:val="ASFKTablenorm"/>
            </w:pPr>
            <w:r w:rsidRPr="00FF7624">
              <w:t>КОФК</w:t>
            </w:r>
          </w:p>
        </w:tc>
        <w:tc>
          <w:tcPr>
            <w:tcW w:w="3863" w:type="pct"/>
          </w:tcPr>
          <w:p w:rsidR="000A4660" w:rsidRPr="00FF7624" w:rsidRDefault="000A4660" w:rsidP="00350EDF">
            <w:pPr>
              <w:pStyle w:val="ASFKTablenorm"/>
            </w:pPr>
            <w:r w:rsidRPr="00FF7624">
              <w:t>КОФК получателя.</w:t>
            </w:r>
          </w:p>
          <w:p w:rsidR="000A4660" w:rsidRPr="00FF7624" w:rsidRDefault="000A4660" w:rsidP="00350EDF">
            <w:pPr>
              <w:pStyle w:val="ASFKTablenorm"/>
            </w:pPr>
            <w:r w:rsidRPr="00FF7624">
              <w:t>Поле заполняется вручную или выбирается из справочника «Органы ФК» на передающей стороне. Доступно для редактирования на передающей и принимающей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lastRenderedPageBreak/>
              <w:t>№ счета принимающего УБП</w:t>
            </w:r>
          </w:p>
        </w:tc>
        <w:tc>
          <w:tcPr>
            <w:tcW w:w="3863" w:type="pct"/>
          </w:tcPr>
          <w:p w:rsidR="00DD17CF" w:rsidRPr="00FF7624" w:rsidRDefault="00DD17CF" w:rsidP="00951517">
            <w:pPr>
              <w:pStyle w:val="ASFKTablenorm"/>
            </w:pPr>
            <w:r w:rsidRPr="00FF7624">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rsidR="00DD17CF" w:rsidRPr="00FF7624" w:rsidRDefault="00DD17CF" w:rsidP="00951517">
            <w:pPr>
              <w:pStyle w:val="ASFKTablenorm"/>
            </w:pPr>
            <w:r w:rsidRPr="00FF7624">
              <w:t>Список записей справочника ИЛС ограничен типами ЛС: 03, 10, 14, 05, 08, 09.</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D17CF" w:rsidRPr="00FF7624" w:rsidRDefault="00DD17CF" w:rsidP="00951517">
            <w:pPr>
              <w:pStyle w:val="ASFKTablenorm"/>
            </w:pPr>
            <w:r w:rsidRPr="00FF7624">
              <w:t>Вкладка «Раздел 1. Бюджетные средства»</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 п/п</w:t>
            </w:r>
          </w:p>
        </w:tc>
        <w:tc>
          <w:tcPr>
            <w:tcW w:w="3863"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КБК передающего УБП</w:t>
            </w:r>
          </w:p>
        </w:tc>
        <w:tc>
          <w:tcPr>
            <w:tcW w:w="3863" w:type="pct"/>
          </w:tcPr>
          <w:p w:rsidR="00DD17CF" w:rsidRPr="00FF7624" w:rsidRDefault="00DD17CF" w:rsidP="00951517">
            <w:pPr>
              <w:pStyle w:val="ASFKTablenorm"/>
            </w:pPr>
            <w:r w:rsidRPr="00FF7624">
              <w:t xml:space="preserve">Поле заполняется вручную или выбирается из справочника «КБК» на передающей стороне. Доступно для редактирования на передающей стороне. </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КБК принимающего УБП</w:t>
            </w:r>
          </w:p>
        </w:tc>
        <w:tc>
          <w:tcPr>
            <w:tcW w:w="3863" w:type="pct"/>
          </w:tcPr>
          <w:p w:rsidR="00DD17CF" w:rsidRPr="00FF7624" w:rsidRDefault="00DD17CF" w:rsidP="00951517">
            <w:pPr>
              <w:pStyle w:val="ASFKTablenorm"/>
            </w:pPr>
            <w:r w:rsidRPr="00FF7624">
              <w:t>Поле заполняется вручную или выбирается из справочника «КБК»</w:t>
            </w:r>
            <w:r w:rsidR="00A66F74" w:rsidRPr="00FF7624">
              <w:t xml:space="preserve"> </w:t>
            </w:r>
            <w:r w:rsidRPr="00FF7624">
              <w:t xml:space="preserve">на передающей стороне. Доступно для редактирования на передающей и принимающей стороне. </w:t>
            </w:r>
          </w:p>
        </w:tc>
      </w:tr>
      <w:tr w:rsidR="000103B0"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0103B0" w:rsidRPr="00FF7624" w:rsidRDefault="000103B0" w:rsidP="00502163">
            <w:pPr>
              <w:pStyle w:val="ASFKTablenorm"/>
            </w:pPr>
            <w:r w:rsidRPr="00FF7624">
              <w:t xml:space="preserve">Код </w:t>
            </w:r>
            <w:r w:rsidR="00502163" w:rsidRPr="00FF7624">
              <w:t>ОКВ</w:t>
            </w:r>
            <w:r w:rsidRPr="00FF7624">
              <w:t>/КМИ передающего УБП</w:t>
            </w:r>
          </w:p>
        </w:tc>
        <w:tc>
          <w:tcPr>
            <w:tcW w:w="3863" w:type="pct"/>
          </w:tcPr>
          <w:p w:rsidR="000103B0" w:rsidRPr="00FF7624" w:rsidRDefault="000103B0" w:rsidP="000103B0">
            <w:pPr>
              <w:pStyle w:val="ASFKTablenorm"/>
            </w:pPr>
            <w:r w:rsidRPr="00FF7624">
              <w:t>Поле заполняется вручную или выбирается из справочника «</w:t>
            </w:r>
            <w:r w:rsidR="00502163" w:rsidRPr="00FF7624">
              <w:t>ОКВ</w:t>
            </w:r>
            <w:r w:rsidRPr="00FF7624">
              <w:t xml:space="preserve">» или «КМИ». </w:t>
            </w:r>
          </w:p>
          <w:p w:rsidR="000103B0" w:rsidRPr="00FF7624" w:rsidRDefault="000103B0" w:rsidP="000103B0">
            <w:pPr>
              <w:pStyle w:val="ASFKTablenorm"/>
            </w:pPr>
            <w:r w:rsidRPr="00FF7624">
              <w:t>Доступно для редактирования на передающей стороне.</w:t>
            </w:r>
          </w:p>
        </w:tc>
      </w:tr>
      <w:tr w:rsidR="000103B0"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103B0" w:rsidRPr="00FF7624" w:rsidRDefault="000103B0" w:rsidP="00502163">
            <w:pPr>
              <w:pStyle w:val="ASFKTablenorm"/>
            </w:pPr>
            <w:r w:rsidRPr="00FF7624">
              <w:t xml:space="preserve">Код </w:t>
            </w:r>
            <w:r w:rsidR="00502163" w:rsidRPr="00FF7624">
              <w:t>ОКВ</w:t>
            </w:r>
            <w:r w:rsidRPr="00FF7624">
              <w:t>/КМИ принимающего УБП</w:t>
            </w:r>
          </w:p>
        </w:tc>
        <w:tc>
          <w:tcPr>
            <w:tcW w:w="3863" w:type="pct"/>
          </w:tcPr>
          <w:p w:rsidR="000103B0" w:rsidRPr="00FF7624" w:rsidRDefault="000103B0" w:rsidP="000103B0">
            <w:pPr>
              <w:pStyle w:val="ASFKTablenorm"/>
            </w:pPr>
            <w:r w:rsidRPr="00FF7624">
              <w:t>Поле заполняется вручную или выбирается из справочника «</w:t>
            </w:r>
            <w:r w:rsidR="00502163" w:rsidRPr="00FF7624">
              <w:t>ОКВ</w:t>
            </w:r>
            <w:r w:rsidRPr="00FF7624">
              <w:t xml:space="preserve">» или «КМИ». </w:t>
            </w:r>
          </w:p>
          <w:p w:rsidR="000103B0" w:rsidRPr="00FF7624" w:rsidRDefault="000103B0" w:rsidP="000103B0">
            <w:pPr>
              <w:pStyle w:val="ASFKTablenorm"/>
            </w:pPr>
            <w:r w:rsidRPr="00FF7624">
              <w:t>Доступно для редактирования на передающей и принимающей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Наименование вида средств</w:t>
            </w:r>
          </w:p>
        </w:tc>
        <w:tc>
          <w:tcPr>
            <w:tcW w:w="3863" w:type="pct"/>
          </w:tcPr>
          <w:p w:rsidR="00DD17CF" w:rsidRPr="00FF7624" w:rsidRDefault="00DD17CF" w:rsidP="00951517">
            <w:pPr>
              <w:pStyle w:val="ASFKTablenorm"/>
            </w:pPr>
            <w:r w:rsidRPr="00FF7624">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Аналитический код</w:t>
            </w:r>
          </w:p>
        </w:tc>
        <w:tc>
          <w:tcPr>
            <w:tcW w:w="3863" w:type="pct"/>
          </w:tcPr>
          <w:p w:rsidR="00DD17CF" w:rsidRPr="00FF7624" w:rsidRDefault="00DD17CF" w:rsidP="00951517">
            <w:pPr>
              <w:pStyle w:val="ASFKTablenorm"/>
            </w:pPr>
            <w:r w:rsidRPr="00FF7624">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DD17CF" w:rsidRPr="00FF7624" w:rsidRDefault="00DD17CF" w:rsidP="00951517">
            <w:pPr>
              <w:pStyle w:val="ASFKTablenorm"/>
            </w:pPr>
            <w:r w:rsidRPr="00FF7624">
              <w:t>На принимающей стороне аналитический код не изменяется.</w:t>
            </w:r>
          </w:p>
        </w:tc>
      </w:tr>
      <w:tr w:rsidR="00E61B25" w:rsidRPr="00FF7624" w:rsidTr="00EE4326">
        <w:trPr>
          <w:cnfStyle w:val="000000010000" w:firstRow="0" w:lastRow="0" w:firstColumn="0" w:lastColumn="0" w:oddVBand="0" w:evenVBand="0" w:oddHBand="0" w:evenHBand="1" w:firstRowFirstColumn="0" w:firstRowLastColumn="0" w:lastRowFirstColumn="0" w:lastRowLastColumn="0"/>
          <w:trHeight w:val="770"/>
        </w:trPr>
        <w:tc>
          <w:tcPr>
            <w:tcW w:w="1137" w:type="pct"/>
          </w:tcPr>
          <w:p w:rsidR="00E61B25" w:rsidRPr="00FF7624" w:rsidRDefault="00E61B25" w:rsidP="00951517">
            <w:pPr>
              <w:pStyle w:val="ASFKTablenorm"/>
            </w:pPr>
            <w:r w:rsidRPr="00FF7624">
              <w:t>Остаток на начало года</w:t>
            </w:r>
          </w:p>
        </w:tc>
        <w:tc>
          <w:tcPr>
            <w:tcW w:w="3863" w:type="pct"/>
            <w:vMerge w:val="restart"/>
          </w:tcPr>
          <w:p w:rsidR="00E61B25" w:rsidRPr="00FF7624" w:rsidRDefault="00E61B25" w:rsidP="00951517">
            <w:pPr>
              <w:pStyle w:val="ASFKTablenorm"/>
            </w:pPr>
            <w:r w:rsidRPr="00FF7624">
              <w:t xml:space="preserve">Поле заполняется вручную на передающей стороне. </w:t>
            </w:r>
          </w:p>
          <w:p w:rsidR="00E61B25" w:rsidRPr="00FF7624" w:rsidRDefault="00E61B25" w:rsidP="00951517">
            <w:pPr>
              <w:pStyle w:val="ASFKTablenorm"/>
            </w:pPr>
            <w:r w:rsidRPr="00FF7624">
              <w:t>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Поступления</w:t>
            </w:r>
          </w:p>
        </w:tc>
        <w:tc>
          <w:tcPr>
            <w:tcW w:w="3863"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Выплаты</w:t>
            </w:r>
          </w:p>
        </w:tc>
        <w:tc>
          <w:tcPr>
            <w:tcW w:w="3863" w:type="pct"/>
          </w:tcPr>
          <w:p w:rsidR="00DD17CF" w:rsidRPr="00FF7624" w:rsidRDefault="00DD17CF" w:rsidP="00951517">
            <w:pPr>
              <w:pStyle w:val="ASFKTablenorm"/>
            </w:pPr>
            <w:r w:rsidRPr="00FF7624">
              <w:t>Сумма выплат.</w:t>
            </w:r>
          </w:p>
          <w:p w:rsidR="00DD17CF" w:rsidRPr="00FF7624" w:rsidRDefault="00DD17CF" w:rsidP="00951517">
            <w:pPr>
              <w:pStyle w:val="ASFKTablenorm"/>
            </w:pPr>
          </w:p>
        </w:tc>
      </w:tr>
      <w:tr w:rsidR="000103B0"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0103B0" w:rsidRPr="00FF7624" w:rsidRDefault="000103B0" w:rsidP="00951517">
            <w:pPr>
              <w:pStyle w:val="ASFKTablenorm"/>
            </w:pPr>
            <w:r w:rsidRPr="00FF7624">
              <w:t>Примечание</w:t>
            </w:r>
          </w:p>
        </w:tc>
        <w:tc>
          <w:tcPr>
            <w:tcW w:w="3863" w:type="pct"/>
          </w:tcPr>
          <w:p w:rsidR="000103B0" w:rsidRPr="00FF7624" w:rsidRDefault="000103B0" w:rsidP="00951517">
            <w:pPr>
              <w:pStyle w:val="ASFKTablenorm"/>
            </w:pPr>
            <w:r w:rsidRPr="00FF7624">
              <w:t>Заполняется вручную.</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D17CF" w:rsidRPr="00FF7624" w:rsidRDefault="00DD17CF" w:rsidP="00951517">
            <w:pPr>
              <w:pStyle w:val="ASFKTablenorm"/>
            </w:pPr>
            <w:r w:rsidRPr="00FF7624">
              <w:t>Отдельная таблица по Итогам в разделе вида средств</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Наименование вида средств</w:t>
            </w:r>
          </w:p>
        </w:tc>
        <w:tc>
          <w:tcPr>
            <w:tcW w:w="3863" w:type="pct"/>
          </w:tcPr>
          <w:p w:rsidR="00DD17CF" w:rsidRPr="00FF7624" w:rsidRDefault="00DD17CF" w:rsidP="00951517">
            <w:pPr>
              <w:pStyle w:val="ASFKTablenorm"/>
            </w:pPr>
            <w:r w:rsidRPr="00FF7624">
              <w:t>Указывается уникальное значение вида средств из таблицы выше.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Остаток на начало года</w:t>
            </w:r>
          </w:p>
        </w:tc>
        <w:tc>
          <w:tcPr>
            <w:tcW w:w="3863" w:type="pct"/>
            <w:vMerge w:val="restart"/>
          </w:tcPr>
          <w:p w:rsidR="00DD17CF" w:rsidRPr="00FF7624" w:rsidRDefault="00DD17CF" w:rsidP="00951517">
            <w:pPr>
              <w:pStyle w:val="ASFKTablenorm"/>
            </w:pPr>
            <w:r w:rsidRPr="00FF7624">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Поступления</w:t>
            </w:r>
          </w:p>
        </w:tc>
        <w:tc>
          <w:tcPr>
            <w:tcW w:w="3863"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Выплаты</w:t>
            </w:r>
          </w:p>
        </w:tc>
        <w:tc>
          <w:tcPr>
            <w:tcW w:w="3863"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D17CF" w:rsidRPr="00FF7624" w:rsidRDefault="00DD17CF" w:rsidP="00951517">
            <w:pPr>
              <w:pStyle w:val="ASFKTablenorm"/>
            </w:pPr>
            <w:r w:rsidRPr="00FF7624">
              <w:t>Отдельная таблица по Итогам сумм всего</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lastRenderedPageBreak/>
              <w:t>Остаток на начало года</w:t>
            </w:r>
          </w:p>
        </w:tc>
        <w:tc>
          <w:tcPr>
            <w:tcW w:w="3863" w:type="pct"/>
            <w:vMerge w:val="restart"/>
          </w:tcPr>
          <w:p w:rsidR="00DD17CF" w:rsidRPr="00FF7624" w:rsidRDefault="00DD17CF" w:rsidP="00951517">
            <w:pPr>
              <w:pStyle w:val="ASFKTablenorm"/>
            </w:pPr>
            <w:r w:rsidRPr="00FF7624">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D17CF" w:rsidRPr="00FF7624" w:rsidRDefault="00DD17CF" w:rsidP="00951517">
            <w:pPr>
              <w:pStyle w:val="ASFKTablenorm"/>
            </w:pPr>
            <w:r w:rsidRPr="00FF7624">
              <w:t>Поступления</w:t>
            </w:r>
          </w:p>
        </w:tc>
        <w:tc>
          <w:tcPr>
            <w:tcW w:w="3863"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D17CF" w:rsidRPr="00FF7624" w:rsidRDefault="00DD17CF" w:rsidP="00951517">
            <w:pPr>
              <w:pStyle w:val="ASFKTablenorm"/>
            </w:pPr>
            <w:r w:rsidRPr="00FF7624">
              <w:t>Выплаты</w:t>
            </w:r>
          </w:p>
        </w:tc>
        <w:tc>
          <w:tcPr>
            <w:tcW w:w="3863" w:type="pct"/>
            <w:vMerge/>
          </w:tcPr>
          <w:p w:rsidR="00DD17CF" w:rsidRPr="00FF7624" w:rsidRDefault="00DD17CF" w:rsidP="00951517">
            <w:pPr>
              <w:pStyle w:val="ASFKTablenorm"/>
            </w:pPr>
          </w:p>
        </w:tc>
      </w:tr>
    </w:tbl>
    <w:p w:rsidR="00DD17CF" w:rsidRPr="00FF7624" w:rsidRDefault="00DD17CF" w:rsidP="00DD17CF">
      <w:pPr>
        <w:pStyle w:val="ASFKNormal"/>
      </w:pPr>
      <w:r w:rsidRPr="00FF7624">
        <w:t>На вложенной закладке «Раздел 1» (см. рис. </w:t>
      </w:r>
      <w:r w:rsidRPr="00FF7624">
        <w:fldChar w:fldCharType="begin"/>
      </w:r>
      <w:r w:rsidRPr="00FF7624">
        <w:instrText xml:space="preserve"> REF _Ref497210659 \h </w:instrText>
      </w:r>
      <w:r w:rsidR="00FF7624">
        <w:instrText xml:space="preserve"> \* MERGEFORMAT </w:instrText>
      </w:r>
      <w:r w:rsidRPr="00FF7624">
        <w:fldChar w:fldCharType="separate"/>
      </w:r>
      <w:r w:rsidR="00607514">
        <w:rPr>
          <w:noProof/>
        </w:rPr>
        <w:t>231</w:t>
      </w:r>
      <w:r w:rsidRPr="00FF7624">
        <w:fldChar w:fldCharType="end"/>
      </w:r>
      <w:r w:rsidRPr="00FF7624">
        <w:t xml:space="preserve">) вводятся строки с информацией по КБК. Для добавления записи в таблицу следует нажать на кнопку </w:t>
      </w:r>
      <w:r w:rsidR="00B76DB5" w:rsidRPr="00FF7624">
        <w:rPr>
          <w:noProof/>
        </w:rPr>
        <w:drawing>
          <wp:inline distT="0" distB="0" distL="0" distR="0">
            <wp:extent cx="304800" cy="304800"/>
            <wp:effectExtent l="0" t="0" r="0" b="0"/>
            <wp:docPr id="302" name="Рисунок 30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_Ref497210661 \h </w:instrText>
      </w:r>
      <w:r w:rsidR="00FF7624">
        <w:instrText xml:space="preserve"> \* MERGEFORMAT </w:instrText>
      </w:r>
      <w:r w:rsidRPr="00FF7624">
        <w:fldChar w:fldCharType="separate"/>
      </w:r>
      <w:r w:rsidR="00607514">
        <w:rPr>
          <w:noProof/>
        </w:rPr>
        <w:t>232</w:t>
      </w:r>
      <w:r w:rsidRPr="00FF7624">
        <w:fldChar w:fldCharType="end"/>
      </w:r>
      <w:r w:rsidRPr="00FF7624">
        <w:t>), в которой вручную заполняются поля строки, приведенные выше в таблице </w:t>
      </w:r>
      <w:r w:rsidRPr="00FF7624">
        <w:fldChar w:fldCharType="begin"/>
      </w:r>
      <w:r w:rsidRPr="00FF7624">
        <w:instrText xml:space="preserve"> REF _Ref497210660 \h </w:instrText>
      </w:r>
      <w:r w:rsidR="00FF7624">
        <w:instrText xml:space="preserve"> \* MERGEFORMAT </w:instrText>
      </w:r>
      <w:r w:rsidRPr="00FF7624">
        <w:fldChar w:fldCharType="separate"/>
      </w:r>
      <w:r w:rsidR="00607514">
        <w:rPr>
          <w:noProof/>
        </w:rPr>
        <w:t>154</w:t>
      </w:r>
      <w:r w:rsidRPr="00FF7624">
        <w:fldChar w:fldCharType="end"/>
      </w:r>
      <w:r w:rsidRPr="00FF7624">
        <w:t>.</w:t>
      </w:r>
    </w:p>
    <w:p w:rsidR="00DD17CF" w:rsidRPr="00FF7624" w:rsidRDefault="00B76DB5" w:rsidP="00DD17CF">
      <w:pPr>
        <w:pStyle w:val="ASFKFigure"/>
      </w:pPr>
      <w:r w:rsidRPr="00FF7624">
        <w:rPr>
          <w:noProof/>
        </w:rPr>
        <w:drawing>
          <wp:inline distT="0" distB="0" distL="0" distR="0">
            <wp:extent cx="6019800" cy="4419600"/>
            <wp:effectExtent l="0" t="0" r="0" b="0"/>
            <wp:docPr id="303" name="Рисунок 303"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добавление записи"/>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019800" cy="44196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67" w:name="_Ref497210661"/>
      <w:bookmarkStart w:id="1468" w:name="_Toc126839400"/>
      <w:r w:rsidR="00607514">
        <w:rPr>
          <w:noProof/>
        </w:rPr>
        <w:t>232</w:t>
      </w:r>
      <w:bookmarkEnd w:id="1467"/>
      <w:r w:rsidRPr="00FF7624">
        <w:rPr>
          <w:noProof/>
        </w:rPr>
        <w:fldChar w:fldCharType="end"/>
      </w:r>
      <w:r w:rsidR="00DD17CF" w:rsidRPr="00FF7624">
        <w:t>. Форма «Добавление записи»</w:t>
      </w:r>
      <w:bookmarkEnd w:id="1468"/>
    </w:p>
    <w:p w:rsidR="00DD17CF" w:rsidRPr="00FF7624" w:rsidRDefault="00DD17CF" w:rsidP="00DD17CF">
      <w:pPr>
        <w:pStyle w:val="ASFKNormal"/>
      </w:pPr>
      <w:r w:rsidRPr="00FF7624">
        <w:t>Нажать на кнопку «Ok» для сохранения данных строки.</w:t>
      </w:r>
    </w:p>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представлена на рисунке </w:t>
      </w:r>
      <w:r w:rsidRPr="00FF7624">
        <w:fldChar w:fldCharType="begin"/>
      </w:r>
      <w:r w:rsidRPr="00FF7624">
        <w:instrText xml:space="preserve"> REF _Ref497210852 \h </w:instrText>
      </w:r>
      <w:r w:rsidR="00FF7624">
        <w:instrText xml:space="preserve"> \* MERGEFORMAT </w:instrText>
      </w:r>
      <w:r w:rsidRPr="00FF7624">
        <w:fldChar w:fldCharType="separate"/>
      </w:r>
      <w:r w:rsidR="00607514">
        <w:rPr>
          <w:noProof/>
        </w:rPr>
        <w:t>233</w:t>
      </w:r>
      <w:r w:rsidRPr="00FF7624">
        <w:fldChar w:fldCharType="end"/>
      </w:r>
      <w:r w:rsidRPr="00FF7624">
        <w:t>.</w:t>
      </w:r>
    </w:p>
    <w:p w:rsidR="00DD17CF" w:rsidRPr="00FF7624" w:rsidRDefault="00B76DB5" w:rsidP="00DD17CF">
      <w:pPr>
        <w:pStyle w:val="ASFKFigure"/>
      </w:pPr>
      <w:r w:rsidRPr="00FF7624">
        <w:rPr>
          <w:noProof/>
        </w:rPr>
        <w:lastRenderedPageBreak/>
        <w:drawing>
          <wp:inline distT="0" distB="0" distL="0" distR="0">
            <wp:extent cx="6096000" cy="1295400"/>
            <wp:effectExtent l="0" t="0" r="0" b="0"/>
            <wp:docPr id="304" name="Рисунок 304"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Док"/>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69" w:name="_Ref497210852"/>
      <w:bookmarkStart w:id="1470" w:name="_Toc126839401"/>
      <w:r w:rsidR="00607514">
        <w:rPr>
          <w:noProof/>
        </w:rPr>
        <w:t>233</w:t>
      </w:r>
      <w:bookmarkEnd w:id="1469"/>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bookmarkEnd w:id="1470"/>
    </w:p>
    <w:p w:rsidR="00DD17CF" w:rsidRPr="00FF7624" w:rsidRDefault="00DD17CF" w:rsidP="00DD17CF">
      <w:pPr>
        <w:pStyle w:val="ASFKNormal"/>
      </w:pPr>
      <w:r w:rsidRPr="00FF7624">
        <w:t xml:space="preserve"> 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приведен в таблице </w:t>
      </w:r>
      <w:r w:rsidRPr="00FF7624">
        <w:fldChar w:fldCharType="begin"/>
      </w:r>
      <w:r w:rsidRPr="00FF7624">
        <w:instrText xml:space="preserve"> REF _Ref497210892 \h </w:instrText>
      </w:r>
      <w:r w:rsidR="00FF7624">
        <w:instrText xml:space="preserve"> \* MERGEFORMAT </w:instrText>
      </w:r>
      <w:r w:rsidRPr="00FF7624">
        <w:fldChar w:fldCharType="separate"/>
      </w:r>
      <w:r w:rsidR="00607514">
        <w:rPr>
          <w:noProof/>
        </w:rPr>
        <w:t>155</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71" w:name="_Ref497210892"/>
      <w:bookmarkStart w:id="1472" w:name="_Toc126838508"/>
      <w:r w:rsidR="00607514">
        <w:rPr>
          <w:noProof/>
        </w:rPr>
        <w:t>155</w:t>
      </w:r>
      <w:bookmarkEnd w:id="1471"/>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bookmarkEnd w:id="1472"/>
    </w:p>
    <w:tbl>
      <w:tblPr>
        <w:tblStyle w:val="ASFKTable"/>
        <w:tblW w:w="5000" w:type="pct"/>
        <w:tblLook w:val="01E0" w:firstRow="1" w:lastRow="1" w:firstColumn="1" w:lastColumn="1" w:noHBand="0" w:noVBand="0"/>
      </w:tblPr>
      <w:tblGrid>
        <w:gridCol w:w="2715"/>
        <w:gridCol w:w="6913"/>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DD17CF" w:rsidRPr="00FF7624" w:rsidRDefault="00DD17CF" w:rsidP="00951517">
            <w:pPr>
              <w:pStyle w:val="ASFKTableHead"/>
            </w:pPr>
            <w:r w:rsidRPr="00FF7624">
              <w:t>Наименование поля</w:t>
            </w:r>
          </w:p>
        </w:tc>
        <w:tc>
          <w:tcPr>
            <w:tcW w:w="3590"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Номер п/п</w:t>
            </w:r>
          </w:p>
        </w:tc>
        <w:tc>
          <w:tcPr>
            <w:tcW w:w="3590"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Остаток средств на начало года</w:t>
            </w:r>
          </w:p>
        </w:tc>
        <w:tc>
          <w:tcPr>
            <w:tcW w:w="3590"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Поступления</w:t>
            </w:r>
          </w:p>
        </w:tc>
        <w:tc>
          <w:tcPr>
            <w:tcW w:w="3590" w:type="pct"/>
          </w:tcPr>
          <w:p w:rsidR="00DD17CF" w:rsidRPr="00FF7624" w:rsidRDefault="00DD17CF" w:rsidP="00951517">
            <w:pPr>
              <w:pStyle w:val="ASFKTablenorm"/>
            </w:pPr>
            <w:r w:rsidRPr="00FF7624">
              <w:t>Итоговая сумма поступлений по данному виду средств.</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Выплаты</w:t>
            </w:r>
          </w:p>
        </w:tc>
        <w:tc>
          <w:tcPr>
            <w:tcW w:w="3590" w:type="pct"/>
          </w:tcPr>
          <w:p w:rsidR="00DD17CF" w:rsidRPr="00FF7624" w:rsidRDefault="00DD17CF" w:rsidP="00951517">
            <w:pPr>
              <w:pStyle w:val="ASFKTablenorm"/>
            </w:pPr>
            <w:r w:rsidRPr="00FF7624">
              <w:t>Итоговая сумма выплат по данному виду средств.</w:t>
            </w:r>
          </w:p>
        </w:tc>
      </w:tr>
    </w:tbl>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 представлена на рисунке </w:t>
      </w:r>
      <w:r w:rsidRPr="00FF7624">
        <w:fldChar w:fldCharType="begin"/>
      </w:r>
      <w:r w:rsidRPr="00FF7624">
        <w:instrText xml:space="preserve"> REF _Ref497210925 \h </w:instrText>
      </w:r>
      <w:r w:rsidR="00FF7624">
        <w:instrText xml:space="preserve"> \* MERGEFORMAT </w:instrText>
      </w:r>
      <w:r w:rsidRPr="00FF7624">
        <w:fldChar w:fldCharType="separate"/>
      </w:r>
      <w:r w:rsidR="00607514">
        <w:rPr>
          <w:noProof/>
        </w:rPr>
        <w:t>234</w:t>
      </w:r>
      <w:r w:rsidRPr="00FF7624">
        <w:fldChar w:fldCharType="end"/>
      </w:r>
      <w:r w:rsidRPr="00FF7624">
        <w:t>.</w:t>
      </w:r>
    </w:p>
    <w:p w:rsidR="00DD17CF" w:rsidRPr="00FF7624" w:rsidRDefault="00B76DB5" w:rsidP="00DD17CF">
      <w:pPr>
        <w:pStyle w:val="ASFKFigure"/>
      </w:pPr>
      <w:r w:rsidRPr="00FF7624">
        <w:rPr>
          <w:noProof/>
        </w:rPr>
        <w:drawing>
          <wp:inline distT="0" distB="0" distL="0" distR="0">
            <wp:extent cx="6096000" cy="1295400"/>
            <wp:effectExtent l="0" t="0" r="0" b="0"/>
            <wp:docPr id="305" name="Рисунок 305"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Раздел 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73" w:name="_Ref497210925"/>
      <w:bookmarkStart w:id="1474" w:name="_Toc126839402"/>
      <w:r w:rsidR="00607514">
        <w:rPr>
          <w:noProof/>
        </w:rPr>
        <w:t>234</w:t>
      </w:r>
      <w:bookmarkEnd w:id="1473"/>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bookmarkEnd w:id="1474"/>
    </w:p>
    <w:p w:rsidR="00DD17CF" w:rsidRPr="00FF7624" w:rsidRDefault="00DD17CF" w:rsidP="00DD17CF">
      <w:pPr>
        <w:pStyle w:val="ASFKNormal"/>
      </w:pPr>
      <w:r w:rsidRPr="00FF7624">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 приведен в таблице </w:t>
      </w:r>
      <w:r w:rsidRPr="00FF7624">
        <w:fldChar w:fldCharType="begin"/>
      </w:r>
      <w:r w:rsidRPr="00FF7624">
        <w:instrText xml:space="preserve"> REF _Ref497210951 \h </w:instrText>
      </w:r>
      <w:r w:rsidR="00FF7624">
        <w:instrText xml:space="preserve"> \* MERGEFORMAT </w:instrText>
      </w:r>
      <w:r w:rsidRPr="00FF7624">
        <w:fldChar w:fldCharType="separate"/>
      </w:r>
      <w:r w:rsidR="00607514">
        <w:rPr>
          <w:noProof/>
        </w:rPr>
        <w:t>156</w:t>
      </w:r>
      <w:r w:rsidRPr="00FF7624">
        <w:fldChar w:fldCharType="end"/>
      </w:r>
      <w:r w:rsidRPr="00FF7624">
        <w:t>.</w:t>
      </w:r>
    </w:p>
    <w:p w:rsidR="00DD17CF" w:rsidRPr="00FF7624" w:rsidRDefault="008310DF" w:rsidP="00DD17CF">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475" w:name="_Ref497210951"/>
      <w:bookmarkStart w:id="1476" w:name="_Toc126838509"/>
      <w:r w:rsidR="00607514">
        <w:rPr>
          <w:noProof/>
        </w:rPr>
        <w:t>156</w:t>
      </w:r>
      <w:bookmarkEnd w:id="1475"/>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bookmarkEnd w:id="1476"/>
    </w:p>
    <w:tbl>
      <w:tblPr>
        <w:tblStyle w:val="ASFKTable"/>
        <w:tblW w:w="5000" w:type="pct"/>
        <w:tblLook w:val="01E0" w:firstRow="1" w:lastRow="1" w:firstColumn="1" w:lastColumn="1" w:noHBand="0" w:noVBand="0"/>
      </w:tblPr>
      <w:tblGrid>
        <w:gridCol w:w="2856"/>
        <w:gridCol w:w="6772"/>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DD17CF" w:rsidRPr="00FF7624" w:rsidRDefault="00DD17CF" w:rsidP="00951517">
            <w:pPr>
              <w:pStyle w:val="ASFKTableHead"/>
            </w:pPr>
            <w:r w:rsidRPr="00FF7624">
              <w:t>Наименование поля</w:t>
            </w:r>
          </w:p>
        </w:tc>
        <w:tc>
          <w:tcPr>
            <w:tcW w:w="3517"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DD17CF" w:rsidRPr="00FF7624" w:rsidRDefault="00DD17CF" w:rsidP="00951517">
            <w:pPr>
              <w:pStyle w:val="ASFKTablenorm"/>
            </w:pPr>
            <w:r w:rsidRPr="00FF7624">
              <w:t>Номер п/п</w:t>
            </w:r>
          </w:p>
        </w:tc>
        <w:tc>
          <w:tcPr>
            <w:tcW w:w="3517"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DD17CF" w:rsidRPr="00FF7624" w:rsidRDefault="00DD17CF" w:rsidP="00951517">
            <w:pPr>
              <w:pStyle w:val="ASFKTablenorm"/>
            </w:pPr>
            <w:r w:rsidRPr="00FF7624">
              <w:t>Учетный номер обязательства</w:t>
            </w:r>
          </w:p>
        </w:tc>
        <w:tc>
          <w:tcPr>
            <w:tcW w:w="3517"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DD17CF" w:rsidRPr="00FF7624" w:rsidRDefault="00DD17CF" w:rsidP="00951517">
            <w:pPr>
              <w:pStyle w:val="ASFKTablenorm"/>
            </w:pPr>
            <w:r w:rsidRPr="00FF7624">
              <w:t>Вид</w:t>
            </w:r>
          </w:p>
        </w:tc>
        <w:tc>
          <w:tcPr>
            <w:tcW w:w="3517" w:type="pct"/>
          </w:tcPr>
          <w:p w:rsidR="00DD17CF" w:rsidRPr="00FF7624" w:rsidRDefault="00DD17CF" w:rsidP="00951517">
            <w:pPr>
              <w:pStyle w:val="ASFKTablenorm"/>
            </w:pPr>
            <w:r w:rsidRPr="00FF7624">
              <w:t>Поле заполняется вручную или выбором из списка значений на передающей стороне. Доступно для редактирования на передающей стороне.</w:t>
            </w:r>
          </w:p>
          <w:p w:rsidR="00DD17CF" w:rsidRPr="00FF7624" w:rsidRDefault="00DD17CF" w:rsidP="00951517">
            <w:pPr>
              <w:pStyle w:val="ASFKTablenorm"/>
            </w:pPr>
            <w:r w:rsidRPr="00FF7624">
              <w:t>Список допустимых значений (указывается одно из следующих значений):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DD17CF" w:rsidRPr="00FF7624" w:rsidRDefault="00DD17CF" w:rsidP="00951517">
            <w:pPr>
              <w:pStyle w:val="ASFKTablenorm"/>
            </w:pPr>
            <w:r w:rsidRPr="00FF7624">
              <w:t xml:space="preserve">Номер </w:t>
            </w:r>
          </w:p>
        </w:tc>
        <w:tc>
          <w:tcPr>
            <w:tcW w:w="3517"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DD17CF" w:rsidRPr="00FF7624" w:rsidRDefault="00DD17CF" w:rsidP="00951517">
            <w:pPr>
              <w:pStyle w:val="ASFKTablenorm"/>
            </w:pPr>
            <w:r w:rsidRPr="00FF7624">
              <w:t>Дата</w:t>
            </w:r>
          </w:p>
        </w:tc>
        <w:tc>
          <w:tcPr>
            <w:tcW w:w="3517"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DD17CF" w:rsidRPr="00FF7624" w:rsidRDefault="00DD17CF" w:rsidP="00951517">
            <w:pPr>
              <w:pStyle w:val="ASFKTablenorm"/>
            </w:pPr>
            <w:r w:rsidRPr="00FF7624">
              <w:t>Уникальный номер в реестре</w:t>
            </w:r>
          </w:p>
        </w:tc>
        <w:tc>
          <w:tcPr>
            <w:tcW w:w="3517"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DD17CF" w:rsidRPr="00FF7624" w:rsidRDefault="00DD17CF" w:rsidP="00951517">
            <w:pPr>
              <w:pStyle w:val="ASFKTablenorm"/>
            </w:pPr>
            <w:r w:rsidRPr="00FF7624">
              <w:t>Сумма в валюте всего</w:t>
            </w:r>
          </w:p>
        </w:tc>
        <w:tc>
          <w:tcPr>
            <w:tcW w:w="3517"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DD17CF" w:rsidRPr="00FF7624" w:rsidRDefault="00DD17CF" w:rsidP="00951517">
            <w:pPr>
              <w:pStyle w:val="ASFKTablenorm"/>
            </w:pPr>
            <w:r w:rsidRPr="00FF7624">
              <w:t>Сумма в валюте: в т.ч. аванс</w:t>
            </w:r>
          </w:p>
        </w:tc>
        <w:tc>
          <w:tcPr>
            <w:tcW w:w="3517"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3" w:type="pct"/>
          </w:tcPr>
          <w:p w:rsidR="00DD17CF" w:rsidRPr="00FF7624" w:rsidRDefault="00DD17CF" w:rsidP="00951517">
            <w:pPr>
              <w:pStyle w:val="ASFKTablenorm"/>
            </w:pPr>
            <w:r w:rsidRPr="00FF7624">
              <w:t>Код валюты по ОКВ</w:t>
            </w:r>
          </w:p>
        </w:tc>
        <w:tc>
          <w:tcPr>
            <w:tcW w:w="3517" w:type="pct"/>
          </w:tcPr>
          <w:p w:rsidR="00DD17CF" w:rsidRPr="00FF7624" w:rsidRDefault="00DD17CF" w:rsidP="00951517">
            <w:pPr>
              <w:pStyle w:val="ASFKTablenorm"/>
            </w:pPr>
            <w:r w:rsidRPr="00FF7624">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3" w:type="pct"/>
          </w:tcPr>
          <w:p w:rsidR="00DD17CF" w:rsidRPr="00FF7624" w:rsidRDefault="00DD17CF" w:rsidP="00951517">
            <w:pPr>
              <w:pStyle w:val="ASFKTablenorm"/>
            </w:pPr>
            <w:r w:rsidRPr="00FF7624">
              <w:t>Сумма в валюте РФ</w:t>
            </w:r>
          </w:p>
        </w:tc>
        <w:tc>
          <w:tcPr>
            <w:tcW w:w="3517"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bl>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представлена на рисунке </w:t>
      </w:r>
      <w:r w:rsidRPr="00FF7624">
        <w:fldChar w:fldCharType="begin"/>
      </w:r>
      <w:r w:rsidRPr="00FF7624">
        <w:instrText xml:space="preserve"> REF _Ref497210981 \h </w:instrText>
      </w:r>
      <w:r w:rsidR="00FF7624">
        <w:instrText xml:space="preserve"> \* MERGEFORMAT </w:instrText>
      </w:r>
      <w:r w:rsidRPr="00FF7624">
        <w:fldChar w:fldCharType="separate"/>
      </w:r>
      <w:r w:rsidR="00607514">
        <w:rPr>
          <w:noProof/>
        </w:rPr>
        <w:t>235</w:t>
      </w:r>
      <w:r w:rsidRPr="00FF7624">
        <w:fldChar w:fldCharType="end"/>
      </w:r>
      <w:r w:rsidRPr="00FF7624">
        <w:t xml:space="preserve">. </w:t>
      </w:r>
    </w:p>
    <w:p w:rsidR="00DD17CF" w:rsidRPr="00FF7624" w:rsidRDefault="00502163" w:rsidP="00DD17CF">
      <w:pPr>
        <w:pStyle w:val="ASFKFigure"/>
      </w:pPr>
      <w:r w:rsidRPr="00FF7624">
        <w:rPr>
          <w:noProof/>
        </w:rPr>
        <w:drawing>
          <wp:inline distT="0" distB="0" distL="0" distR="0" wp14:anchorId="03551FE2" wp14:editId="73B4E176">
            <wp:extent cx="6120130" cy="1804035"/>
            <wp:effectExtent l="0" t="0" r="0" b="5715"/>
            <wp:docPr id="783" name="Рисунок 783" descr="D:\Скриншоты\Раздел 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Раздел 3.2.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0130" cy="1804035"/>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77" w:name="_Ref497210981"/>
      <w:bookmarkStart w:id="1478" w:name="_Toc126839403"/>
      <w:r w:rsidR="00607514">
        <w:rPr>
          <w:noProof/>
        </w:rPr>
        <w:t>235</w:t>
      </w:r>
      <w:bookmarkEnd w:id="1477"/>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1478"/>
    </w:p>
    <w:p w:rsidR="00DD17CF" w:rsidRPr="00FF7624" w:rsidRDefault="00DD17CF" w:rsidP="00DD17CF">
      <w:pPr>
        <w:pStyle w:val="ASFKNormal"/>
      </w:pPr>
      <w:r w:rsidRPr="00FF7624">
        <w:lastRenderedPageBreak/>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приведен в таблице </w:t>
      </w:r>
      <w:r w:rsidRPr="00FF7624">
        <w:fldChar w:fldCharType="begin"/>
      </w:r>
      <w:r w:rsidRPr="00FF7624">
        <w:instrText xml:space="preserve"> REF _Ref497210999 \h </w:instrText>
      </w:r>
      <w:r w:rsidR="00FF7624">
        <w:instrText xml:space="preserve"> \* MERGEFORMAT </w:instrText>
      </w:r>
      <w:r w:rsidRPr="00FF7624">
        <w:fldChar w:fldCharType="separate"/>
      </w:r>
      <w:r w:rsidR="00607514">
        <w:rPr>
          <w:noProof/>
        </w:rPr>
        <w:t>157</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79" w:name="_Ref497210999"/>
      <w:bookmarkStart w:id="1480" w:name="_Toc126838510"/>
      <w:r w:rsidR="00607514">
        <w:rPr>
          <w:noProof/>
        </w:rPr>
        <w:t>157</w:t>
      </w:r>
      <w:bookmarkEnd w:id="1479"/>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1480"/>
    </w:p>
    <w:tbl>
      <w:tblPr>
        <w:tblStyle w:val="ASFKTable"/>
        <w:tblW w:w="5000" w:type="pct"/>
        <w:tblLook w:val="01E0" w:firstRow="1" w:lastRow="1" w:firstColumn="1" w:lastColumn="1" w:noHBand="0" w:noVBand="0"/>
      </w:tblPr>
      <w:tblGrid>
        <w:gridCol w:w="2715"/>
        <w:gridCol w:w="6913"/>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DD17CF" w:rsidRPr="00FF7624" w:rsidRDefault="00DD17CF" w:rsidP="00951517">
            <w:pPr>
              <w:pStyle w:val="ASFKTableHead"/>
            </w:pPr>
            <w:r w:rsidRPr="00FF7624">
              <w:t>Наименование поля</w:t>
            </w:r>
          </w:p>
        </w:tc>
        <w:tc>
          <w:tcPr>
            <w:tcW w:w="3590"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 xml:space="preserve">Номер п/п </w:t>
            </w:r>
          </w:p>
        </w:tc>
        <w:tc>
          <w:tcPr>
            <w:tcW w:w="3590"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Учетный номер обязательства</w:t>
            </w:r>
          </w:p>
        </w:tc>
        <w:tc>
          <w:tcPr>
            <w:tcW w:w="3590"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685278"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85278" w:rsidRPr="00FF7624" w:rsidRDefault="00685278" w:rsidP="0039457B">
            <w:pPr>
              <w:pStyle w:val="ASFKTablenorm"/>
            </w:pPr>
            <w:r w:rsidRPr="00FF7624">
              <w:t xml:space="preserve">Наименование объекта </w:t>
            </w:r>
            <w:r w:rsidR="00502163" w:rsidRPr="00FF7624">
              <w:t>ОКВ</w:t>
            </w:r>
            <w:r w:rsidRPr="00FF7624">
              <w:t>/КМИ</w:t>
            </w:r>
            <w:r w:rsidR="000103B0" w:rsidRPr="00FF7624">
              <w:t xml:space="preserve"> </w:t>
            </w:r>
            <w:r w:rsidR="0039457B" w:rsidRPr="00FF7624">
              <w:t>передающего</w:t>
            </w:r>
            <w:r w:rsidR="000103B0" w:rsidRPr="00FF7624">
              <w:t xml:space="preserve"> УБП</w:t>
            </w:r>
          </w:p>
        </w:tc>
        <w:tc>
          <w:tcPr>
            <w:tcW w:w="3590" w:type="pct"/>
          </w:tcPr>
          <w:p w:rsidR="00685278" w:rsidRPr="00FF7624" w:rsidRDefault="00685278" w:rsidP="0039457B">
            <w:pPr>
              <w:pStyle w:val="ASFKTablenorm"/>
            </w:pPr>
            <w:r w:rsidRPr="00FF7624">
              <w:t xml:space="preserve">Поле заполняется автоматически при заполнении поля «Код объекта </w:t>
            </w:r>
            <w:r w:rsidR="0039457B" w:rsidRPr="00FF7624">
              <w:t>ОКВ</w:t>
            </w:r>
            <w:r w:rsidRPr="00FF7624">
              <w:t>/КМИ»</w:t>
            </w:r>
            <w:r w:rsidR="00A66F74" w:rsidRPr="00FF7624">
              <w:t xml:space="preserve"> </w:t>
            </w:r>
            <w:r w:rsidRPr="00FF7624">
              <w:t>на передающей стороне. Доступно для редактирования на передающей стороне.</w:t>
            </w:r>
          </w:p>
        </w:tc>
      </w:tr>
      <w:tr w:rsidR="00685278"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85278" w:rsidRPr="00FF7624" w:rsidRDefault="00685278" w:rsidP="0039457B">
            <w:pPr>
              <w:pStyle w:val="ASFKTablenorm"/>
            </w:pPr>
            <w:r w:rsidRPr="00FF7624">
              <w:t xml:space="preserve">Код </w:t>
            </w:r>
            <w:r w:rsidR="0039457B" w:rsidRPr="00FF7624">
              <w:t>ОКВ</w:t>
            </w:r>
            <w:r w:rsidRPr="00FF7624">
              <w:t>/КМИ</w:t>
            </w:r>
            <w:r w:rsidR="000103B0" w:rsidRPr="00FF7624">
              <w:t xml:space="preserve"> </w:t>
            </w:r>
            <w:r w:rsidR="0039457B" w:rsidRPr="00FF7624">
              <w:t>передающего</w:t>
            </w:r>
            <w:r w:rsidR="000103B0" w:rsidRPr="00FF7624">
              <w:t xml:space="preserve"> УБП</w:t>
            </w:r>
          </w:p>
        </w:tc>
        <w:tc>
          <w:tcPr>
            <w:tcW w:w="3590" w:type="pct"/>
          </w:tcPr>
          <w:p w:rsidR="00685278" w:rsidRPr="00FF7624" w:rsidRDefault="00685278" w:rsidP="0039457B">
            <w:pPr>
              <w:pStyle w:val="ASFKTablenorm"/>
            </w:pPr>
            <w:r w:rsidRPr="00FF7624">
              <w:t>Поле заполняется вручную или выбирается из справочника «</w:t>
            </w:r>
            <w:r w:rsidR="0039457B" w:rsidRPr="00FF7624">
              <w:t>ОКВ</w:t>
            </w:r>
            <w:r w:rsidRPr="00FF7624">
              <w:t>» или КМИ в соответствии со справочником КМИ на передающей стороне. Доступно для редактирования на передающей стороне.</w:t>
            </w:r>
          </w:p>
        </w:tc>
      </w:tr>
      <w:tr w:rsidR="0039457B"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39457B" w:rsidRPr="00FF7624" w:rsidRDefault="0039457B" w:rsidP="0039457B">
            <w:pPr>
              <w:pStyle w:val="ASFKTablenorm"/>
            </w:pPr>
            <w:r w:rsidRPr="00FF7624">
              <w:t>Укрупненный код ОКВ передающего УБП</w:t>
            </w:r>
          </w:p>
        </w:tc>
        <w:tc>
          <w:tcPr>
            <w:tcW w:w="3590" w:type="pct"/>
          </w:tcPr>
          <w:p w:rsidR="0039457B" w:rsidRPr="00FF7624" w:rsidRDefault="0039457B" w:rsidP="0039457B">
            <w:pPr>
              <w:pStyle w:val="ASFKTablenorm"/>
            </w:pPr>
            <w:r w:rsidRPr="00FF7624">
              <w:t>Указывается укрупненный код объекта ОКС. Заполняется значением из поля «Примечание».</w:t>
            </w:r>
          </w:p>
        </w:tc>
      </w:tr>
      <w:tr w:rsidR="000103B0"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0103B0" w:rsidRPr="00FF7624" w:rsidRDefault="000103B0" w:rsidP="0039457B">
            <w:pPr>
              <w:pStyle w:val="ASFKTablenorm"/>
            </w:pPr>
            <w:r w:rsidRPr="00FF7624">
              <w:t xml:space="preserve">Код </w:t>
            </w:r>
            <w:r w:rsidR="0039457B" w:rsidRPr="00FF7624">
              <w:t>ОКВ</w:t>
            </w:r>
            <w:r w:rsidRPr="00FF7624">
              <w:t>/КМИ принимаемого УБП</w:t>
            </w:r>
          </w:p>
        </w:tc>
        <w:tc>
          <w:tcPr>
            <w:tcW w:w="3590" w:type="pct"/>
          </w:tcPr>
          <w:p w:rsidR="000103B0" w:rsidRPr="00FF7624" w:rsidRDefault="000103B0" w:rsidP="000103B0">
            <w:pPr>
              <w:pStyle w:val="ASFKTablenorm"/>
            </w:pPr>
            <w:r w:rsidRPr="00FF7624">
              <w:t>Поле заполняется вручную или выбирается из справочника «</w:t>
            </w:r>
            <w:r w:rsidR="0039457B" w:rsidRPr="00FF7624">
              <w:t>ОКВ</w:t>
            </w:r>
            <w:r w:rsidRPr="00FF7624">
              <w:t xml:space="preserve">» или «КМИ». </w:t>
            </w:r>
          </w:p>
          <w:p w:rsidR="000103B0" w:rsidRPr="00FF7624" w:rsidRDefault="000103B0" w:rsidP="000103B0">
            <w:pPr>
              <w:pStyle w:val="ASFKTablenorm"/>
            </w:pPr>
            <w:r w:rsidRPr="00FF7624">
              <w:t>Доступно для редактирования на передающей и принимающей стороне.</w:t>
            </w:r>
          </w:p>
        </w:tc>
      </w:tr>
      <w:tr w:rsidR="0039457B"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39457B" w:rsidRPr="00FF7624" w:rsidRDefault="0039457B" w:rsidP="0039457B">
            <w:pPr>
              <w:pStyle w:val="ASFKTablenorm"/>
            </w:pPr>
            <w:r w:rsidRPr="00FF7624">
              <w:t>Укрупненный код ОКВ принимающего УБП</w:t>
            </w:r>
          </w:p>
        </w:tc>
        <w:tc>
          <w:tcPr>
            <w:tcW w:w="3590" w:type="pct"/>
          </w:tcPr>
          <w:p w:rsidR="0039457B" w:rsidRPr="00FF7624" w:rsidRDefault="0039457B" w:rsidP="0039457B">
            <w:pPr>
              <w:pStyle w:val="ASFKTablenorm"/>
            </w:pPr>
            <w:r w:rsidRPr="00FF7624">
              <w:t>Указывается укрупненный код объекта ОКС. Заполняется значением из поля «Примечание».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КБК передаваемого УБП</w:t>
            </w:r>
          </w:p>
        </w:tc>
        <w:tc>
          <w:tcPr>
            <w:tcW w:w="3590" w:type="pct"/>
          </w:tcPr>
          <w:p w:rsidR="00DD17CF" w:rsidRPr="00FF7624" w:rsidRDefault="00DD17CF" w:rsidP="00951517">
            <w:pPr>
              <w:pStyle w:val="ASFKTablenorm"/>
            </w:pPr>
            <w:r w:rsidRPr="00FF7624">
              <w:t>Поле заполняется вручную или выбирается из справочника «КБК»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 xml:space="preserve">КБК принимаемого УБП </w:t>
            </w:r>
          </w:p>
        </w:tc>
        <w:tc>
          <w:tcPr>
            <w:tcW w:w="3590" w:type="pct"/>
          </w:tcPr>
          <w:p w:rsidR="00DD17CF" w:rsidRPr="00FF7624" w:rsidRDefault="00DD17CF" w:rsidP="00951517">
            <w:pPr>
              <w:pStyle w:val="ASFKTablenorm"/>
            </w:pPr>
            <w:r w:rsidRPr="00FF7624">
              <w:t>Поле заполняется вручную или выбирается из справочника «КБК» на передающей стороне. Доступно для редактирования на передающей и принимающей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Примечание</w:t>
            </w:r>
          </w:p>
        </w:tc>
        <w:tc>
          <w:tcPr>
            <w:tcW w:w="3590"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Аналитический код</w:t>
            </w:r>
          </w:p>
        </w:tc>
        <w:tc>
          <w:tcPr>
            <w:tcW w:w="3590" w:type="pct"/>
          </w:tcPr>
          <w:p w:rsidR="00DD17CF" w:rsidRPr="00FF7624" w:rsidRDefault="00DD17CF" w:rsidP="00951517">
            <w:pPr>
              <w:pStyle w:val="ASFKTablenorm"/>
            </w:pPr>
            <w:r w:rsidRPr="00FF7624">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DD17CF" w:rsidRPr="00FF7624" w:rsidRDefault="00DD17CF" w:rsidP="00951517">
            <w:pPr>
              <w:pStyle w:val="ASFKTablenorm"/>
            </w:pPr>
            <w:r w:rsidRPr="00FF7624">
              <w:t>На принимающей стороне аналитический код не изменяется.</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Наименование вида средств</w:t>
            </w:r>
          </w:p>
        </w:tc>
        <w:tc>
          <w:tcPr>
            <w:tcW w:w="3590" w:type="pct"/>
          </w:tcPr>
          <w:p w:rsidR="00DD17CF" w:rsidRPr="00FF7624" w:rsidRDefault="00DD17CF" w:rsidP="00951517">
            <w:pPr>
              <w:pStyle w:val="ASFKTablenorm"/>
            </w:pPr>
            <w:r w:rsidRPr="00FF7624">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Сумма: учтено</w:t>
            </w:r>
          </w:p>
        </w:tc>
        <w:tc>
          <w:tcPr>
            <w:tcW w:w="3590"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Сумма исполнено: всего</w:t>
            </w:r>
          </w:p>
        </w:tc>
        <w:tc>
          <w:tcPr>
            <w:tcW w:w="3590"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lastRenderedPageBreak/>
              <w:t>Сумма: исполнено в т.ч. аванс</w:t>
            </w:r>
          </w:p>
        </w:tc>
        <w:tc>
          <w:tcPr>
            <w:tcW w:w="3590"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Сумма: первый год</w:t>
            </w:r>
          </w:p>
        </w:tc>
        <w:tc>
          <w:tcPr>
            <w:tcW w:w="3590"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Сумма: второй год</w:t>
            </w:r>
          </w:p>
        </w:tc>
        <w:tc>
          <w:tcPr>
            <w:tcW w:w="3590"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DD17CF" w:rsidRPr="00FF7624" w:rsidRDefault="00DD17CF" w:rsidP="00951517">
            <w:pPr>
              <w:pStyle w:val="ASFKTablenorm"/>
            </w:pPr>
            <w:r w:rsidRPr="00FF7624">
              <w:t>Сумма: третий год</w:t>
            </w:r>
          </w:p>
        </w:tc>
        <w:tc>
          <w:tcPr>
            <w:tcW w:w="3590"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DD17CF" w:rsidRPr="00FF7624" w:rsidRDefault="00DD17CF" w:rsidP="00951517">
            <w:pPr>
              <w:pStyle w:val="ASFKTablenorm"/>
            </w:pPr>
            <w:r w:rsidRPr="00FF7624">
              <w:t>Сумма: последующие годы</w:t>
            </w:r>
          </w:p>
        </w:tc>
        <w:tc>
          <w:tcPr>
            <w:tcW w:w="3590" w:type="pct"/>
            <w:vMerge/>
          </w:tcPr>
          <w:p w:rsidR="00DD17CF" w:rsidRPr="00FF7624" w:rsidRDefault="00DD17CF" w:rsidP="00951517">
            <w:pPr>
              <w:pStyle w:val="ASFKTablenorm"/>
            </w:pPr>
          </w:p>
        </w:tc>
      </w:tr>
    </w:tbl>
    <w:p w:rsidR="00DD17CF" w:rsidRPr="00FF7624" w:rsidRDefault="00DD17CF" w:rsidP="00DD17CF">
      <w:pPr>
        <w:pStyle w:val="ASFKNormal"/>
      </w:pPr>
      <w:r w:rsidRPr="00FF7624">
        <w:t xml:space="preserve">Для добавления записи в таблицу следует нажать на кнопку </w:t>
      </w:r>
      <w:r w:rsidR="00B76DB5" w:rsidRPr="00FF7624">
        <w:rPr>
          <w:noProof/>
        </w:rPr>
        <w:drawing>
          <wp:inline distT="0" distB="0" distL="0" distR="0">
            <wp:extent cx="152400" cy="152400"/>
            <wp:effectExtent l="0" t="0" r="0" b="0"/>
            <wp:docPr id="307" name="Рисунок 30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_Ref497211031 \h </w:instrText>
      </w:r>
      <w:r w:rsidR="00FF7624">
        <w:instrText xml:space="preserve"> \* MERGEFORMAT </w:instrText>
      </w:r>
      <w:r w:rsidRPr="00FF7624">
        <w:fldChar w:fldCharType="separate"/>
      </w:r>
      <w:r w:rsidR="00607514">
        <w:rPr>
          <w:noProof/>
        </w:rPr>
        <w:t>236</w:t>
      </w:r>
      <w:r w:rsidRPr="00FF7624">
        <w:fldChar w:fldCharType="end"/>
      </w:r>
      <w:r w:rsidRPr="00FF7624">
        <w:t>), в которой вручную заполняются поля строки, приведенные в таблице </w:t>
      </w:r>
      <w:r w:rsidRPr="00FF7624">
        <w:fldChar w:fldCharType="begin"/>
      </w:r>
      <w:r w:rsidRPr="00FF7624">
        <w:instrText xml:space="preserve"> REF _Ref497210999 \h </w:instrText>
      </w:r>
      <w:r w:rsidR="00FF7624">
        <w:instrText xml:space="preserve"> \* MERGEFORMAT </w:instrText>
      </w:r>
      <w:r w:rsidRPr="00FF7624">
        <w:fldChar w:fldCharType="separate"/>
      </w:r>
      <w:r w:rsidR="00607514">
        <w:rPr>
          <w:noProof/>
        </w:rPr>
        <w:t>157</w:t>
      </w:r>
      <w:r w:rsidRPr="00FF7624">
        <w:fldChar w:fldCharType="end"/>
      </w:r>
      <w:r w:rsidRPr="00FF7624">
        <w:t>.</w:t>
      </w:r>
    </w:p>
    <w:p w:rsidR="00DD17CF" w:rsidRPr="00FF7624" w:rsidRDefault="00B76DB5" w:rsidP="00DD17CF">
      <w:pPr>
        <w:pStyle w:val="ASFKFigure"/>
      </w:pPr>
      <w:r w:rsidRPr="00FF7624">
        <w:rPr>
          <w:noProof/>
        </w:rPr>
        <w:drawing>
          <wp:inline distT="0" distB="0" distL="0" distR="0">
            <wp:extent cx="6096000" cy="6096000"/>
            <wp:effectExtent l="0" t="0" r="0" b="0"/>
            <wp:docPr id="308" name="Рисунок 308" descr="Раз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Разд"/>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96000" cy="60960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81" w:name="_Ref497211031"/>
      <w:bookmarkStart w:id="1482" w:name="_Toc126839404"/>
      <w:r w:rsidR="00607514">
        <w:rPr>
          <w:noProof/>
        </w:rPr>
        <w:t>236</w:t>
      </w:r>
      <w:bookmarkEnd w:id="1481"/>
      <w:r w:rsidRPr="00FF7624">
        <w:rPr>
          <w:noProof/>
        </w:rPr>
        <w:fldChar w:fldCharType="end"/>
      </w:r>
      <w:r w:rsidR="00DD17CF" w:rsidRPr="00FF7624">
        <w:t>. Форма «Добавление записи»</w:t>
      </w:r>
      <w:bookmarkEnd w:id="1482"/>
    </w:p>
    <w:p w:rsidR="00DD17CF" w:rsidRPr="00FF7624" w:rsidRDefault="00DD17CF" w:rsidP="00DD17CF">
      <w:pPr>
        <w:pStyle w:val="ASFKNormal"/>
      </w:pPr>
      <w:r w:rsidRPr="00FF7624">
        <w:lastRenderedPageBreak/>
        <w:t>Нажать на кнопку «Ok» для сохранения данных строки.</w:t>
      </w:r>
    </w:p>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вкладки «Раздел 4.1» представлена на рисунке </w:t>
      </w:r>
      <w:r w:rsidRPr="00FF7624">
        <w:fldChar w:fldCharType="begin"/>
      </w:r>
      <w:r w:rsidRPr="00FF7624">
        <w:instrText xml:space="preserve"> REF _Ref497211152 \h </w:instrText>
      </w:r>
      <w:r w:rsidR="00FF7624">
        <w:instrText xml:space="preserve"> \* MERGEFORMAT </w:instrText>
      </w:r>
      <w:r w:rsidRPr="00FF7624">
        <w:fldChar w:fldCharType="separate"/>
      </w:r>
      <w:r w:rsidR="00607514">
        <w:rPr>
          <w:noProof/>
        </w:rPr>
        <w:t>237</w:t>
      </w:r>
      <w:r w:rsidRPr="00FF7624">
        <w:fldChar w:fldCharType="end"/>
      </w:r>
      <w:r w:rsidRPr="00FF7624">
        <w:t>.</w:t>
      </w:r>
    </w:p>
    <w:p w:rsidR="00DD17CF" w:rsidRPr="00FF7624" w:rsidRDefault="00B76DB5" w:rsidP="00DD17CF">
      <w:pPr>
        <w:pStyle w:val="ASFKFigure"/>
      </w:pPr>
      <w:r w:rsidRPr="00FF7624">
        <w:rPr>
          <w:noProof/>
        </w:rPr>
        <w:drawing>
          <wp:inline distT="0" distB="0" distL="0" distR="0">
            <wp:extent cx="6096000" cy="1295400"/>
            <wp:effectExtent l="0" t="0" r="0" b="0"/>
            <wp:docPr id="309" name="Рисунок 309" descr="Раздел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Раздел 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83" w:name="_Ref497211152"/>
      <w:bookmarkStart w:id="1484" w:name="_Toc126839405"/>
      <w:r w:rsidR="00607514">
        <w:rPr>
          <w:noProof/>
        </w:rPr>
        <w:t>237</w:t>
      </w:r>
      <w:bookmarkEnd w:id="1483"/>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bookmarkEnd w:id="1484"/>
    </w:p>
    <w:p w:rsidR="00DD17CF" w:rsidRPr="00FF7624" w:rsidRDefault="00DD17CF" w:rsidP="00DD17CF">
      <w:pPr>
        <w:pStyle w:val="ASFKNormal"/>
      </w:pPr>
      <w:r w:rsidRPr="00FF7624">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 приведен в таблице </w:t>
      </w:r>
      <w:r w:rsidRPr="00FF7624">
        <w:fldChar w:fldCharType="begin"/>
      </w:r>
      <w:r w:rsidRPr="00FF7624">
        <w:instrText xml:space="preserve"> REF _Ref497211171 \h </w:instrText>
      </w:r>
      <w:r w:rsidR="00FF7624">
        <w:instrText xml:space="preserve"> \* MERGEFORMAT </w:instrText>
      </w:r>
      <w:r w:rsidRPr="00FF7624">
        <w:fldChar w:fldCharType="separate"/>
      </w:r>
      <w:r w:rsidR="00607514">
        <w:rPr>
          <w:noProof/>
        </w:rPr>
        <w:t>158</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85" w:name="_Ref497211171"/>
      <w:bookmarkStart w:id="1486" w:name="_Toc126838511"/>
      <w:r w:rsidR="00607514">
        <w:rPr>
          <w:noProof/>
        </w:rPr>
        <w:t>158</w:t>
      </w:r>
      <w:bookmarkEnd w:id="1485"/>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bookmarkEnd w:id="1486"/>
    </w:p>
    <w:tbl>
      <w:tblPr>
        <w:tblStyle w:val="ASFKTable"/>
        <w:tblW w:w="9752" w:type="dxa"/>
        <w:tblLook w:val="01E0" w:firstRow="1" w:lastRow="1" w:firstColumn="1" w:lastColumn="1" w:noHBand="0" w:noVBand="0"/>
      </w:tblPr>
      <w:tblGrid>
        <w:gridCol w:w="3417"/>
        <w:gridCol w:w="6335"/>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752" w:type="pct"/>
          </w:tcPr>
          <w:p w:rsidR="00DD17CF" w:rsidRPr="00FF7624" w:rsidRDefault="00DD17CF" w:rsidP="00951517">
            <w:pPr>
              <w:pStyle w:val="ASFKTableHead"/>
            </w:pPr>
            <w:r w:rsidRPr="00FF7624">
              <w:t>Наименование поля</w:t>
            </w:r>
          </w:p>
        </w:tc>
        <w:tc>
          <w:tcPr>
            <w:tcW w:w="3248"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752" w:type="pct"/>
          </w:tcPr>
          <w:p w:rsidR="00DD17CF" w:rsidRPr="00FF7624" w:rsidRDefault="00DD17CF" w:rsidP="00951517">
            <w:pPr>
              <w:pStyle w:val="ASFKTablenorm"/>
            </w:pPr>
            <w:r w:rsidRPr="00FF7624">
              <w:t>Номер п/п</w:t>
            </w:r>
          </w:p>
        </w:tc>
        <w:tc>
          <w:tcPr>
            <w:tcW w:w="3248"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752" w:type="pct"/>
          </w:tcPr>
          <w:p w:rsidR="00DD17CF" w:rsidRPr="00FF7624" w:rsidRDefault="00DD17CF" w:rsidP="00951517">
            <w:pPr>
              <w:pStyle w:val="ASFKTablenorm"/>
            </w:pPr>
            <w:r w:rsidRPr="00FF7624">
              <w:t>Учетный номер обязательства</w:t>
            </w:r>
          </w:p>
        </w:tc>
        <w:tc>
          <w:tcPr>
            <w:tcW w:w="3248"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752" w:type="pct"/>
          </w:tcPr>
          <w:p w:rsidR="00DD17CF" w:rsidRPr="00FF7624" w:rsidRDefault="00DD17CF" w:rsidP="00951517">
            <w:pPr>
              <w:pStyle w:val="ASFKTablenorm"/>
            </w:pPr>
            <w:r w:rsidRPr="00FF7624">
              <w:t>Вид</w:t>
            </w:r>
          </w:p>
        </w:tc>
        <w:tc>
          <w:tcPr>
            <w:tcW w:w="3248"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752" w:type="pct"/>
          </w:tcPr>
          <w:p w:rsidR="00DD17CF" w:rsidRPr="00FF7624" w:rsidRDefault="00DD17CF" w:rsidP="00951517">
            <w:pPr>
              <w:pStyle w:val="ASFKTablenorm"/>
            </w:pPr>
            <w:r w:rsidRPr="00FF7624">
              <w:t>Номер</w:t>
            </w:r>
          </w:p>
        </w:tc>
        <w:tc>
          <w:tcPr>
            <w:tcW w:w="3248"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752" w:type="pct"/>
          </w:tcPr>
          <w:p w:rsidR="00DD17CF" w:rsidRPr="00FF7624" w:rsidRDefault="00DD17CF" w:rsidP="00951517">
            <w:pPr>
              <w:pStyle w:val="ASFKTablenorm"/>
            </w:pPr>
            <w:r w:rsidRPr="00FF7624">
              <w:t>Дата</w:t>
            </w:r>
          </w:p>
        </w:tc>
        <w:tc>
          <w:tcPr>
            <w:tcW w:w="3248"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752" w:type="pct"/>
          </w:tcPr>
          <w:p w:rsidR="00DD17CF" w:rsidRPr="00FF7624" w:rsidRDefault="00DD17CF" w:rsidP="00951517">
            <w:pPr>
              <w:pStyle w:val="ASFKTablenorm"/>
            </w:pPr>
            <w:r w:rsidRPr="00FF7624">
              <w:t>Сумма аванса: всего</w:t>
            </w:r>
          </w:p>
        </w:tc>
        <w:tc>
          <w:tcPr>
            <w:tcW w:w="3248"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752" w:type="pct"/>
          </w:tcPr>
          <w:p w:rsidR="00DD17CF" w:rsidRPr="00FF7624" w:rsidRDefault="00DD17CF" w:rsidP="00951517">
            <w:pPr>
              <w:pStyle w:val="ASFKTablenorm"/>
            </w:pPr>
            <w:r w:rsidRPr="00FF7624">
              <w:t>Сумма аванса: в т.ч. зачтено</w:t>
            </w:r>
          </w:p>
        </w:tc>
        <w:tc>
          <w:tcPr>
            <w:tcW w:w="3248"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752" w:type="pct"/>
          </w:tcPr>
          <w:p w:rsidR="00DD17CF" w:rsidRPr="00FF7624" w:rsidRDefault="00DD17CF" w:rsidP="00951517">
            <w:pPr>
              <w:pStyle w:val="ASFKTablenorm"/>
            </w:pPr>
            <w:r w:rsidRPr="00FF7624">
              <w:t>Сумма в валюте обязательства</w:t>
            </w:r>
          </w:p>
        </w:tc>
        <w:tc>
          <w:tcPr>
            <w:tcW w:w="3248"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752" w:type="pct"/>
          </w:tcPr>
          <w:p w:rsidR="00DD17CF" w:rsidRPr="00FF7624" w:rsidRDefault="00DD17CF" w:rsidP="00951517">
            <w:pPr>
              <w:pStyle w:val="ASFKTablenorm"/>
            </w:pPr>
            <w:r w:rsidRPr="00FF7624">
              <w:t>Код валюты по ОКВ</w:t>
            </w:r>
          </w:p>
        </w:tc>
        <w:tc>
          <w:tcPr>
            <w:tcW w:w="3248" w:type="pct"/>
          </w:tcPr>
          <w:p w:rsidR="00DD17CF" w:rsidRPr="00FF7624" w:rsidRDefault="00DD17CF" w:rsidP="00951517">
            <w:pPr>
              <w:pStyle w:val="ASFKTablenorm"/>
            </w:pPr>
            <w:r w:rsidRPr="00FF7624">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752" w:type="pct"/>
          </w:tcPr>
          <w:p w:rsidR="00DD17CF" w:rsidRPr="00FF7624" w:rsidRDefault="00DD17CF" w:rsidP="00951517">
            <w:pPr>
              <w:pStyle w:val="ASFKTablenorm"/>
            </w:pPr>
            <w:r w:rsidRPr="00FF7624">
              <w:t>Сумма в валюте РФ</w:t>
            </w:r>
          </w:p>
        </w:tc>
        <w:tc>
          <w:tcPr>
            <w:tcW w:w="3248"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bl>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 представлена на рисунке </w:t>
      </w:r>
      <w:r w:rsidRPr="00FF7624">
        <w:fldChar w:fldCharType="begin"/>
      </w:r>
      <w:r w:rsidRPr="00FF7624">
        <w:instrText xml:space="preserve"> REF _Ref497211193 \h </w:instrText>
      </w:r>
      <w:r w:rsidR="00FF7624">
        <w:instrText xml:space="preserve"> \* MERGEFORMAT </w:instrText>
      </w:r>
      <w:r w:rsidRPr="00FF7624">
        <w:fldChar w:fldCharType="separate"/>
      </w:r>
      <w:r w:rsidR="00607514">
        <w:rPr>
          <w:noProof/>
        </w:rPr>
        <w:t>238</w:t>
      </w:r>
      <w:r w:rsidRPr="00FF7624">
        <w:fldChar w:fldCharType="end"/>
      </w:r>
      <w:r w:rsidRPr="00FF7624">
        <w:t>.</w:t>
      </w:r>
    </w:p>
    <w:p w:rsidR="00685278" w:rsidRPr="00FF7624" w:rsidRDefault="0039457B" w:rsidP="00685278">
      <w:pPr>
        <w:pStyle w:val="ASFKFigure"/>
      </w:pPr>
      <w:r w:rsidRPr="00FF7624">
        <w:rPr>
          <w:noProof/>
        </w:rPr>
        <w:lastRenderedPageBreak/>
        <w:drawing>
          <wp:inline distT="0" distB="0" distL="0" distR="0" wp14:anchorId="03C86499" wp14:editId="39C7EE64">
            <wp:extent cx="6120130" cy="1834515"/>
            <wp:effectExtent l="0" t="0" r="0" b="0"/>
            <wp:docPr id="785" name="Рисунок 785" descr="D:\Скриншоты\Раздел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Раздел 4.2.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0130" cy="1834515"/>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87" w:name="_Ref497211193"/>
      <w:bookmarkStart w:id="1488" w:name="_Toc126839406"/>
      <w:r w:rsidR="00607514">
        <w:rPr>
          <w:noProof/>
        </w:rPr>
        <w:t>238</w:t>
      </w:r>
      <w:bookmarkEnd w:id="1487"/>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1488"/>
    </w:p>
    <w:p w:rsidR="00DD17CF" w:rsidRPr="00FF7624" w:rsidRDefault="00DD17CF" w:rsidP="00DD17CF">
      <w:pPr>
        <w:pStyle w:val="ASFKNormal"/>
      </w:pPr>
      <w:r w:rsidRPr="00FF7624">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 приведен в таблице </w:t>
      </w:r>
      <w:r w:rsidRPr="00FF7624">
        <w:fldChar w:fldCharType="begin"/>
      </w:r>
      <w:r w:rsidRPr="00FF7624">
        <w:instrText xml:space="preserve"> REF _Ref497211211 \h </w:instrText>
      </w:r>
      <w:r w:rsidR="00FF7624">
        <w:instrText xml:space="preserve"> \* MERGEFORMAT </w:instrText>
      </w:r>
      <w:r w:rsidRPr="00FF7624">
        <w:fldChar w:fldCharType="separate"/>
      </w:r>
      <w:r w:rsidR="00607514">
        <w:rPr>
          <w:noProof/>
        </w:rPr>
        <w:t>159</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89" w:name="_Ref497211211"/>
      <w:bookmarkStart w:id="1490" w:name="_Toc126838512"/>
      <w:r w:rsidR="00607514">
        <w:rPr>
          <w:noProof/>
        </w:rPr>
        <w:t>159</w:t>
      </w:r>
      <w:bookmarkEnd w:id="1489"/>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1490"/>
    </w:p>
    <w:tbl>
      <w:tblPr>
        <w:tblStyle w:val="ASFKTable"/>
        <w:tblW w:w="5000" w:type="pct"/>
        <w:tblLook w:val="01E0" w:firstRow="1" w:lastRow="1" w:firstColumn="1" w:lastColumn="1" w:noHBand="0" w:noVBand="0"/>
      </w:tblPr>
      <w:tblGrid>
        <w:gridCol w:w="2900"/>
        <w:gridCol w:w="6728"/>
      </w:tblGrid>
      <w:tr w:rsidR="00DD17CF"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DD17CF" w:rsidRPr="00FF7624" w:rsidRDefault="00DD17CF" w:rsidP="00951517">
            <w:pPr>
              <w:pStyle w:val="ASFKTableHead"/>
            </w:pPr>
            <w:r w:rsidRPr="00FF7624">
              <w:t>Наименование поля</w:t>
            </w:r>
          </w:p>
        </w:tc>
        <w:tc>
          <w:tcPr>
            <w:tcW w:w="3494"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165"/>
        </w:trPr>
        <w:tc>
          <w:tcPr>
            <w:tcW w:w="1506" w:type="pct"/>
          </w:tcPr>
          <w:p w:rsidR="00DD17CF" w:rsidRPr="00FF7624" w:rsidRDefault="00DD17CF" w:rsidP="00951517">
            <w:pPr>
              <w:pStyle w:val="ASFKTablenorm"/>
            </w:pPr>
            <w:r w:rsidRPr="00FF7624">
              <w:t>Номер п/п</w:t>
            </w:r>
          </w:p>
        </w:tc>
        <w:tc>
          <w:tcPr>
            <w:tcW w:w="3494" w:type="pct"/>
          </w:tcPr>
          <w:p w:rsidR="00DD17CF" w:rsidRPr="00FF7624" w:rsidRDefault="00DD17CF" w:rsidP="00951517">
            <w:pPr>
              <w:pStyle w:val="ASFKTablenorm"/>
            </w:pPr>
            <w:r w:rsidRPr="00FF7624">
              <w:t>Указывается номер по порядку.</w:t>
            </w:r>
          </w:p>
          <w:p w:rsidR="00DD17CF" w:rsidRPr="00FF7624" w:rsidRDefault="00DD17CF" w:rsidP="00951517">
            <w:pPr>
              <w:pStyle w:val="ASFKTablenorm"/>
            </w:pPr>
            <w:r w:rsidRPr="00FF7624">
              <w:t>Значение заполняется автоматически при добавлении строки. Нумерация начиная с 1.</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DD17CF" w:rsidRPr="00FF7624" w:rsidRDefault="00DD17CF" w:rsidP="00951517">
            <w:pPr>
              <w:pStyle w:val="ASFKTablenorm"/>
            </w:pPr>
            <w:r w:rsidRPr="00FF7624">
              <w:t>Учетный номер обязательства</w:t>
            </w:r>
          </w:p>
        </w:tc>
        <w:tc>
          <w:tcPr>
            <w:tcW w:w="3494"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685278"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685278" w:rsidRPr="00FF7624" w:rsidRDefault="00685278" w:rsidP="0039457B">
            <w:pPr>
              <w:pStyle w:val="ASFKTablenorm"/>
            </w:pPr>
            <w:r w:rsidRPr="00FF7624">
              <w:t xml:space="preserve">Код </w:t>
            </w:r>
            <w:r w:rsidR="0039457B" w:rsidRPr="00FF7624">
              <w:t>ОКВ</w:t>
            </w:r>
            <w:r w:rsidRPr="00FF7624">
              <w:t>/КМИ</w:t>
            </w:r>
            <w:r w:rsidR="00EA2401" w:rsidRPr="00FF7624">
              <w:t xml:space="preserve"> </w:t>
            </w:r>
            <w:r w:rsidR="0039457B" w:rsidRPr="00FF7624">
              <w:t>передающего</w:t>
            </w:r>
            <w:r w:rsidR="00EA2401" w:rsidRPr="00FF7624">
              <w:t xml:space="preserve"> УБП</w:t>
            </w:r>
          </w:p>
        </w:tc>
        <w:tc>
          <w:tcPr>
            <w:tcW w:w="3494" w:type="pct"/>
          </w:tcPr>
          <w:p w:rsidR="00685278" w:rsidRPr="00FF7624" w:rsidRDefault="00685278" w:rsidP="0039457B">
            <w:pPr>
              <w:pStyle w:val="ASFKTablenorm"/>
            </w:pPr>
            <w:r w:rsidRPr="00FF7624">
              <w:t>Поле заполняется вручную или выбирается из справочника «</w:t>
            </w:r>
            <w:r w:rsidR="0039457B" w:rsidRPr="00FF7624">
              <w:t>ОКВ</w:t>
            </w:r>
            <w:r w:rsidRPr="00FF7624">
              <w:t>» или КМИ в соответствии со справочником КМИ на передающей стороне. Доступно для редактирования на передающей стороне.</w:t>
            </w:r>
          </w:p>
        </w:tc>
      </w:tr>
      <w:tr w:rsidR="00EA2401"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EA2401" w:rsidRPr="00FF7624" w:rsidRDefault="00EA2401" w:rsidP="0039457B">
            <w:pPr>
              <w:pStyle w:val="ASFKTablenorm"/>
            </w:pPr>
            <w:r w:rsidRPr="00FF7624">
              <w:t xml:space="preserve">Код </w:t>
            </w:r>
            <w:r w:rsidR="0039457B" w:rsidRPr="00FF7624">
              <w:t>ОКВ</w:t>
            </w:r>
            <w:r w:rsidRPr="00FF7624">
              <w:t>/КМИ принимающего УБП</w:t>
            </w:r>
          </w:p>
        </w:tc>
        <w:tc>
          <w:tcPr>
            <w:tcW w:w="3494" w:type="pct"/>
          </w:tcPr>
          <w:p w:rsidR="00EA2401" w:rsidRPr="00FF7624" w:rsidRDefault="00EA2401" w:rsidP="0039457B">
            <w:pPr>
              <w:pStyle w:val="ASFKTablenorm"/>
            </w:pPr>
            <w:r w:rsidRPr="00FF7624">
              <w:t>Поле заполняется вручную или выбирается из справочника «</w:t>
            </w:r>
            <w:r w:rsidR="0039457B" w:rsidRPr="00FF7624">
              <w:t>ОКВ</w:t>
            </w:r>
            <w:r w:rsidRPr="00FF7624">
              <w:t>» или «КМИ». Доступно для редактирования на передающей и принимающей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DD17CF" w:rsidRPr="00FF7624" w:rsidRDefault="00DD17CF" w:rsidP="00951517">
            <w:pPr>
              <w:pStyle w:val="ASFKTablenorm"/>
            </w:pPr>
            <w:r w:rsidRPr="00FF7624">
              <w:t>КБК передаваемого УБП</w:t>
            </w:r>
          </w:p>
        </w:tc>
        <w:tc>
          <w:tcPr>
            <w:tcW w:w="3494" w:type="pct"/>
          </w:tcPr>
          <w:p w:rsidR="00DD17CF" w:rsidRPr="00FF7624" w:rsidRDefault="00DD17CF" w:rsidP="00951517">
            <w:pPr>
              <w:pStyle w:val="ASFKTablenorm"/>
            </w:pPr>
            <w:r w:rsidRPr="00FF7624">
              <w:t>Поле заполняется вручную или выбирается из справочника «КБК»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DD17CF" w:rsidRPr="00FF7624" w:rsidRDefault="00DD17CF" w:rsidP="00951517">
            <w:pPr>
              <w:pStyle w:val="ASFKTablenorm"/>
            </w:pPr>
            <w:r w:rsidRPr="00FF7624">
              <w:t>КБК принимаемого УБП</w:t>
            </w:r>
          </w:p>
        </w:tc>
        <w:tc>
          <w:tcPr>
            <w:tcW w:w="3494" w:type="pct"/>
          </w:tcPr>
          <w:p w:rsidR="00DD17CF" w:rsidRPr="00FF7624" w:rsidRDefault="00DD17CF" w:rsidP="00951517">
            <w:pPr>
              <w:pStyle w:val="ASFKTablenorm"/>
            </w:pPr>
            <w:r w:rsidRPr="00FF7624">
              <w:t>Поле заполняется вручную или выбирается из справочника «КБК»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DD17CF" w:rsidRPr="00FF7624" w:rsidRDefault="00DD17CF" w:rsidP="00951517">
            <w:pPr>
              <w:pStyle w:val="ASFKTablenorm"/>
            </w:pPr>
            <w:r w:rsidRPr="00FF7624">
              <w:t>Аналитический код</w:t>
            </w:r>
          </w:p>
        </w:tc>
        <w:tc>
          <w:tcPr>
            <w:tcW w:w="3494" w:type="pct"/>
          </w:tcPr>
          <w:p w:rsidR="00DD17CF" w:rsidRPr="00FF7624" w:rsidRDefault="00DD17CF" w:rsidP="00951517">
            <w:pPr>
              <w:pStyle w:val="ASFKTablenorm"/>
            </w:pPr>
            <w:r w:rsidRPr="00FF7624">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DD17CF" w:rsidRPr="00FF7624" w:rsidRDefault="00DD17CF" w:rsidP="00951517">
            <w:pPr>
              <w:pStyle w:val="ASFKTablenorm"/>
            </w:pPr>
            <w:r w:rsidRPr="00FF7624">
              <w:t>На принимающей стороне аналитический код не изменяется.</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DD17CF" w:rsidRPr="00FF7624" w:rsidRDefault="00DD17CF" w:rsidP="00951517">
            <w:pPr>
              <w:pStyle w:val="ASFKTablenorm"/>
            </w:pPr>
            <w:r w:rsidRPr="00FF7624">
              <w:t>Наименование вида средств</w:t>
            </w:r>
          </w:p>
        </w:tc>
        <w:tc>
          <w:tcPr>
            <w:tcW w:w="3494" w:type="pct"/>
          </w:tcPr>
          <w:p w:rsidR="00DD17CF" w:rsidRPr="00FF7624" w:rsidRDefault="00DD17CF" w:rsidP="00951517">
            <w:pPr>
              <w:pStyle w:val="ASFKTablenorm"/>
            </w:pPr>
            <w:r w:rsidRPr="00FF7624">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DD17CF" w:rsidRPr="00FF7624" w:rsidRDefault="00DD17CF" w:rsidP="00951517">
            <w:pPr>
              <w:pStyle w:val="ASFKTablenorm"/>
            </w:pPr>
            <w:r w:rsidRPr="00FF7624">
              <w:lastRenderedPageBreak/>
              <w:t>Сумма в валюте обязательства</w:t>
            </w:r>
          </w:p>
        </w:tc>
        <w:tc>
          <w:tcPr>
            <w:tcW w:w="3494" w:type="pc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DD17CF" w:rsidRPr="00FF7624" w:rsidRDefault="00DD17CF" w:rsidP="00951517">
            <w:pPr>
              <w:pStyle w:val="ASFKTablenorm"/>
            </w:pPr>
            <w:r w:rsidRPr="00FF7624">
              <w:t>Код валюты по ОКВ</w:t>
            </w:r>
          </w:p>
        </w:tc>
        <w:tc>
          <w:tcPr>
            <w:tcW w:w="3494" w:type="pct"/>
          </w:tcPr>
          <w:p w:rsidR="00DD17CF" w:rsidRPr="00FF7624" w:rsidRDefault="00DD17CF" w:rsidP="00951517">
            <w:pPr>
              <w:pStyle w:val="ASFKTablenorm"/>
            </w:pPr>
            <w:r w:rsidRPr="00FF7624">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DD17CF" w:rsidRPr="00FF7624" w:rsidRDefault="00DD17CF" w:rsidP="00951517">
            <w:pPr>
              <w:pStyle w:val="ASFKTablenorm"/>
            </w:pPr>
            <w:r w:rsidRPr="00FF7624">
              <w:t>Сумма в валюте РФ: учтено</w:t>
            </w:r>
          </w:p>
        </w:tc>
        <w:tc>
          <w:tcPr>
            <w:tcW w:w="3494" w:type="pct"/>
            <w:vMerge w:val="restart"/>
          </w:tcPr>
          <w:p w:rsidR="00DD17CF" w:rsidRPr="00FF7624" w:rsidRDefault="00DD17CF" w:rsidP="00951517">
            <w:pPr>
              <w:pStyle w:val="ASFKTablenorm"/>
            </w:pPr>
            <w:r w:rsidRPr="00FF7624">
              <w:t>Поле заполняется вручную на передающей стороне. Доступно для редактирования на передающей стороне.</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DD17CF" w:rsidRPr="00FF7624" w:rsidRDefault="00DD17CF" w:rsidP="00951517">
            <w:pPr>
              <w:pStyle w:val="ASFKTablenorm"/>
            </w:pPr>
            <w:r w:rsidRPr="00FF7624">
              <w:t>Исполнено всего</w:t>
            </w:r>
          </w:p>
        </w:tc>
        <w:tc>
          <w:tcPr>
            <w:tcW w:w="3494"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DD17CF" w:rsidRPr="00FF7624" w:rsidRDefault="00DD17CF" w:rsidP="00951517">
            <w:pPr>
              <w:pStyle w:val="ASFKTablenorm"/>
            </w:pPr>
            <w:r w:rsidRPr="00FF7624">
              <w:t>Исполнено, в т.ч. аванс</w:t>
            </w:r>
          </w:p>
        </w:tc>
        <w:tc>
          <w:tcPr>
            <w:tcW w:w="3494" w:type="pct"/>
            <w:vMerge/>
          </w:tcPr>
          <w:p w:rsidR="00DD17CF" w:rsidRPr="00FF7624" w:rsidRDefault="00DD17CF" w:rsidP="00951517">
            <w:pPr>
              <w:pStyle w:val="ASFKTablenorm"/>
            </w:pP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DD17CF" w:rsidRPr="00FF7624" w:rsidRDefault="00DD17CF" w:rsidP="00951517">
            <w:pPr>
              <w:pStyle w:val="ASFKTablenorm"/>
            </w:pPr>
            <w:r w:rsidRPr="00FF7624">
              <w:t>Примечание</w:t>
            </w:r>
          </w:p>
        </w:tc>
        <w:tc>
          <w:tcPr>
            <w:tcW w:w="3494" w:type="pct"/>
          </w:tcPr>
          <w:p w:rsidR="00DD17CF" w:rsidRPr="00FF7624" w:rsidRDefault="00DD17CF" w:rsidP="00951517">
            <w:pPr>
              <w:pStyle w:val="ASFKTablenorm"/>
            </w:pPr>
            <w:r w:rsidRPr="00FF7624">
              <w:t>Поле заполняется вручную.</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506" w:type="pct"/>
          </w:tcPr>
          <w:p w:rsidR="00DD17CF" w:rsidRPr="00FF7624" w:rsidRDefault="00DD17CF" w:rsidP="00951517">
            <w:pPr>
              <w:pStyle w:val="ASFKTablenorm"/>
            </w:pPr>
            <w:r w:rsidRPr="00FF7624">
              <w:t>Сумма валюте РФ: учтено</w:t>
            </w:r>
          </w:p>
        </w:tc>
        <w:tc>
          <w:tcPr>
            <w:tcW w:w="3494" w:type="pct"/>
            <w:vMerge w:val="restart"/>
          </w:tcPr>
          <w:p w:rsidR="00DD17CF" w:rsidRPr="00FF7624" w:rsidRDefault="00DD17CF" w:rsidP="00951517">
            <w:pPr>
              <w:pStyle w:val="ASFKTablenorm"/>
            </w:pPr>
            <w:r w:rsidRPr="00FF7624">
              <w:t>Поле закрыто для редактирования, значение рассчитывается автоматически равное итоговой сумме по строкам таблицы соответствующего столбца.</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DD17CF" w:rsidRPr="00FF7624" w:rsidRDefault="00DD17CF" w:rsidP="00951517">
            <w:pPr>
              <w:pStyle w:val="ASFKTablenorm"/>
            </w:pPr>
            <w:r w:rsidRPr="00FF7624">
              <w:t>Сумма в валюте РФ: исполнено всего</w:t>
            </w:r>
          </w:p>
        </w:tc>
        <w:tc>
          <w:tcPr>
            <w:tcW w:w="3494" w:type="pct"/>
            <w:vMerge/>
          </w:tcPr>
          <w:p w:rsidR="00DD17CF" w:rsidRPr="00FF7624" w:rsidRDefault="00DD17CF" w:rsidP="00951517">
            <w:pPr>
              <w:pStyle w:val="ASFKTablenorm"/>
            </w:pPr>
          </w:p>
        </w:tc>
      </w:tr>
      <w:tr w:rsidR="00DD17CF"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506" w:type="pct"/>
          </w:tcPr>
          <w:p w:rsidR="00DD17CF" w:rsidRPr="00FF7624" w:rsidRDefault="00DD17CF" w:rsidP="00951517">
            <w:pPr>
              <w:pStyle w:val="ASFKTablenorm"/>
            </w:pPr>
            <w:r w:rsidRPr="00FF7624">
              <w:t>Сумма в валюте РФ: исполнено, в т.ч. аванс</w:t>
            </w:r>
          </w:p>
        </w:tc>
        <w:tc>
          <w:tcPr>
            <w:tcW w:w="3494" w:type="pct"/>
            <w:vMerge/>
          </w:tcPr>
          <w:p w:rsidR="00DD17CF" w:rsidRPr="00FF7624" w:rsidRDefault="00DD17CF" w:rsidP="00951517">
            <w:pPr>
              <w:pStyle w:val="ASFKTablenorm"/>
            </w:pPr>
          </w:p>
        </w:tc>
      </w:tr>
    </w:tbl>
    <w:p w:rsidR="00DD17CF" w:rsidRPr="00FF7624" w:rsidRDefault="00DD17CF" w:rsidP="00DD17CF">
      <w:pPr>
        <w:pStyle w:val="ASFKNormal"/>
      </w:pPr>
      <w:r w:rsidRPr="00FF7624">
        <w:t>ЭФ документа «Акт приемки-передачи кассовых выплат, поступлений и обязательств при реорганизации участников бюджетного процесса», закладки «Подписи» представлена на рисунке </w:t>
      </w:r>
      <w:r w:rsidRPr="00FF7624">
        <w:fldChar w:fldCharType="begin"/>
      </w:r>
      <w:r w:rsidRPr="00FF7624">
        <w:instrText xml:space="preserve"> REF _Ref497211237 \h </w:instrText>
      </w:r>
      <w:r w:rsidR="00FF7624">
        <w:instrText xml:space="preserve"> \* MERGEFORMAT </w:instrText>
      </w:r>
      <w:r w:rsidRPr="00FF7624">
        <w:fldChar w:fldCharType="separate"/>
      </w:r>
      <w:r w:rsidR="00607514">
        <w:rPr>
          <w:noProof/>
        </w:rPr>
        <w:t>239</w:t>
      </w:r>
      <w:r w:rsidRPr="00FF7624">
        <w:fldChar w:fldCharType="end"/>
      </w:r>
      <w:r w:rsidRPr="00FF7624">
        <w:t xml:space="preserve">. </w:t>
      </w:r>
    </w:p>
    <w:p w:rsidR="00DD17CF" w:rsidRPr="00FF7624" w:rsidRDefault="00B76DB5" w:rsidP="00DD17CF">
      <w:pPr>
        <w:pStyle w:val="ASFKFigure"/>
      </w:pPr>
      <w:r w:rsidRPr="00FF7624">
        <w:rPr>
          <w:noProof/>
        </w:rPr>
        <w:drawing>
          <wp:inline distT="0" distB="0" distL="0" distR="0">
            <wp:extent cx="6105525" cy="1676400"/>
            <wp:effectExtent l="0" t="0" r="9525" b="0"/>
            <wp:docPr id="311" name="Рисунок 311" descr="заклад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закладка Подписи"/>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05525" cy="1676400"/>
                    </a:xfrm>
                    <a:prstGeom prst="rect">
                      <a:avLst/>
                    </a:prstGeom>
                    <a:noFill/>
                    <a:ln>
                      <a:noFill/>
                    </a:ln>
                  </pic:spPr>
                </pic:pic>
              </a:graphicData>
            </a:graphic>
          </wp:inline>
        </w:drawing>
      </w:r>
    </w:p>
    <w:p w:rsidR="00DD17CF" w:rsidRPr="00FF7624" w:rsidRDefault="00C72376" w:rsidP="00DD17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91" w:name="_Ref497211237"/>
      <w:bookmarkStart w:id="1492" w:name="_Toc126839407"/>
      <w:r w:rsidR="00607514">
        <w:rPr>
          <w:noProof/>
        </w:rPr>
        <w:t>239</w:t>
      </w:r>
      <w:bookmarkEnd w:id="1491"/>
      <w:r w:rsidRPr="00FF7624">
        <w:rPr>
          <w:noProof/>
        </w:rPr>
        <w:fldChar w:fldCharType="end"/>
      </w:r>
      <w:r w:rsidR="00DD17CF" w:rsidRPr="00FF7624">
        <w:t>. ЭФ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1492"/>
    </w:p>
    <w:p w:rsidR="00DD17CF" w:rsidRPr="00FF7624" w:rsidRDefault="00DD17CF" w:rsidP="00DD17CF">
      <w:pPr>
        <w:pStyle w:val="ASFKNormal"/>
      </w:pPr>
      <w:r w:rsidRPr="00FF7624">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«Подписи» приведен в таблице </w:t>
      </w:r>
      <w:r w:rsidRPr="00FF7624">
        <w:fldChar w:fldCharType="begin"/>
      </w:r>
      <w:r w:rsidRPr="00FF7624">
        <w:instrText xml:space="preserve"> REF _Ref497211256 \h </w:instrText>
      </w:r>
      <w:r w:rsidR="00FF7624">
        <w:instrText xml:space="preserve"> \* MERGEFORMAT </w:instrText>
      </w:r>
      <w:r w:rsidRPr="00FF7624">
        <w:fldChar w:fldCharType="separate"/>
      </w:r>
      <w:r w:rsidR="00607514">
        <w:rPr>
          <w:noProof/>
        </w:rPr>
        <w:t>160</w:t>
      </w:r>
      <w:r w:rsidRPr="00FF7624">
        <w:fldChar w:fldCharType="end"/>
      </w:r>
      <w:r w:rsidRPr="00FF7624">
        <w:t>.</w:t>
      </w:r>
    </w:p>
    <w:p w:rsidR="00DD17CF" w:rsidRPr="00FF7624" w:rsidRDefault="008310DF" w:rsidP="00DD17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493" w:name="_Ref497211256"/>
      <w:bookmarkStart w:id="1494" w:name="_Toc126838513"/>
      <w:r w:rsidR="00607514">
        <w:rPr>
          <w:noProof/>
        </w:rPr>
        <w:t>160</w:t>
      </w:r>
      <w:bookmarkEnd w:id="1493"/>
      <w:r w:rsidRPr="00FF7624">
        <w:rPr>
          <w:noProof/>
        </w:rPr>
        <w:fldChar w:fldCharType="end"/>
      </w:r>
      <w:r w:rsidR="00DD17CF" w:rsidRPr="00FF7624">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1494"/>
    </w:p>
    <w:tbl>
      <w:tblPr>
        <w:tblStyle w:val="ASFKTable"/>
        <w:tblW w:w="5000" w:type="pct"/>
        <w:tblLook w:val="01E0" w:firstRow="1" w:lastRow="1" w:firstColumn="1" w:lastColumn="1" w:noHBand="0" w:noVBand="0"/>
      </w:tblPr>
      <w:tblGrid>
        <w:gridCol w:w="2854"/>
        <w:gridCol w:w="6774"/>
      </w:tblGrid>
      <w:tr w:rsidR="00DD17CF" w:rsidRPr="00FF7624" w:rsidTr="00EE4326">
        <w:trPr>
          <w:cnfStyle w:val="100000000000" w:firstRow="1" w:lastRow="0" w:firstColumn="0" w:lastColumn="0" w:oddVBand="0" w:evenVBand="0" w:oddHBand="0" w:evenHBand="0" w:firstRowFirstColumn="0" w:firstRowLastColumn="0" w:lastRowFirstColumn="0" w:lastRowLastColumn="0"/>
        </w:trPr>
        <w:tc>
          <w:tcPr>
            <w:tcW w:w="1482" w:type="pct"/>
          </w:tcPr>
          <w:p w:rsidR="00DD17CF" w:rsidRPr="00FF7624" w:rsidRDefault="00DD17CF" w:rsidP="00951517">
            <w:pPr>
              <w:pStyle w:val="ASFKTableHead"/>
            </w:pPr>
            <w:r w:rsidRPr="00FF7624">
              <w:t>Наименование поля</w:t>
            </w:r>
          </w:p>
        </w:tc>
        <w:tc>
          <w:tcPr>
            <w:tcW w:w="3518" w:type="pct"/>
          </w:tcPr>
          <w:p w:rsidR="00DD17CF" w:rsidRPr="00FF7624" w:rsidRDefault="00DD17CF" w:rsidP="00951517">
            <w:pPr>
              <w:pStyle w:val="ASFKTableHead"/>
            </w:pPr>
            <w:r w:rsidRPr="00FF7624">
              <w:t>Описание поля</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D17CF" w:rsidRPr="00FF7624" w:rsidRDefault="00DD17CF" w:rsidP="00951517">
            <w:pPr>
              <w:pStyle w:val="ASFKTablenorm"/>
            </w:pPr>
            <w:r w:rsidRPr="00FF7624">
              <w:t>Группа полей «Передающая сторона»</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DD17CF" w:rsidRPr="00FF7624" w:rsidRDefault="00DD17CF" w:rsidP="00951517">
            <w:pPr>
              <w:pStyle w:val="ASFKTablenorm"/>
            </w:pPr>
            <w:r w:rsidRPr="00FF7624">
              <w:t>Руководитель (уполномоченное лицо)</w:t>
            </w:r>
          </w:p>
        </w:tc>
        <w:tc>
          <w:tcPr>
            <w:tcW w:w="3518" w:type="pct"/>
          </w:tcPr>
          <w:p w:rsidR="00DD17CF" w:rsidRPr="00FF7624" w:rsidRDefault="00DD17CF" w:rsidP="00951517">
            <w:pPr>
              <w:pStyle w:val="ASFKTablenorm"/>
            </w:pPr>
            <w:r w:rsidRPr="00FF7624">
              <w:t>Значение поля заполняется вручную или выбор из справочника «Сотрудники».</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DD17CF" w:rsidRPr="00FF7624" w:rsidRDefault="00DD17CF" w:rsidP="00951517">
            <w:pPr>
              <w:pStyle w:val="ASFKTablenorm"/>
            </w:pPr>
            <w:r w:rsidRPr="00FF7624">
              <w:lastRenderedPageBreak/>
              <w:t>Должность. Руководитель (уполномоченное лицо)</w:t>
            </w:r>
          </w:p>
        </w:tc>
        <w:tc>
          <w:tcPr>
            <w:tcW w:w="3518" w:type="pct"/>
          </w:tcPr>
          <w:p w:rsidR="00DD17CF" w:rsidRPr="00FF7624" w:rsidRDefault="00DD17CF" w:rsidP="00951517">
            <w:pPr>
              <w:pStyle w:val="ASFKTablenorm"/>
            </w:pPr>
            <w:r w:rsidRPr="00FF7624">
              <w:t>Значение поля заполняется вручную или выбор из справочника «Сотрудники» на основании значения поля «Руководитель (уполномоченное лицо)».</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DD17CF" w:rsidRPr="00FF7624" w:rsidRDefault="00DD17CF" w:rsidP="00951517">
            <w:pPr>
              <w:pStyle w:val="ASFKTablenorm"/>
            </w:pPr>
            <w:r w:rsidRPr="00FF7624">
              <w:t>Главный бухгалтер (уполномоченное лицо)</w:t>
            </w:r>
          </w:p>
        </w:tc>
        <w:tc>
          <w:tcPr>
            <w:tcW w:w="3518" w:type="pct"/>
          </w:tcPr>
          <w:p w:rsidR="00DD17CF" w:rsidRPr="00FF7624" w:rsidRDefault="00DD17CF" w:rsidP="00951517">
            <w:pPr>
              <w:pStyle w:val="ASFKTablenorm"/>
            </w:pPr>
            <w:r w:rsidRPr="00FF7624">
              <w:t>Значение поля заполняется вручную или выбор из справочника «Сотрудники».</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DD17CF" w:rsidRPr="00FF7624" w:rsidRDefault="00DD17CF" w:rsidP="00951517">
            <w:pPr>
              <w:pStyle w:val="ASFKTablenorm"/>
            </w:pPr>
            <w:r w:rsidRPr="00FF7624">
              <w:t xml:space="preserve">Должность. Главный </w:t>
            </w:r>
            <w:r w:rsidR="00664EF5" w:rsidRPr="00FF7624">
              <w:t>бухгалтер</w:t>
            </w:r>
            <w:r w:rsidRPr="00FF7624">
              <w:t xml:space="preserve"> (уполномоченное лицо)</w:t>
            </w:r>
          </w:p>
        </w:tc>
        <w:tc>
          <w:tcPr>
            <w:tcW w:w="3518" w:type="pct"/>
          </w:tcPr>
          <w:p w:rsidR="00DD17CF" w:rsidRPr="00FF7624" w:rsidRDefault="00DD17CF" w:rsidP="00951517">
            <w:pPr>
              <w:pStyle w:val="ASFKTablenorm"/>
            </w:pPr>
            <w:r w:rsidRPr="00FF7624">
              <w:t>Значение поля заполняется вручную или выбор из справочника «Сотрудники» на основании значения поля «Главный бухгалтер (уполномоченное лицо)».</w:t>
            </w:r>
          </w:p>
        </w:tc>
      </w:tr>
      <w:tr w:rsidR="00DD17CF"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DD17CF" w:rsidRPr="00FF7624" w:rsidRDefault="00DD17CF" w:rsidP="00951517">
            <w:pPr>
              <w:pStyle w:val="ASFKTablenorm"/>
            </w:pPr>
            <w:r w:rsidRPr="00FF7624">
              <w:t>Расшифровка подписи</w:t>
            </w:r>
          </w:p>
        </w:tc>
        <w:tc>
          <w:tcPr>
            <w:tcW w:w="3518" w:type="pct"/>
          </w:tcPr>
          <w:p w:rsidR="00DD17CF" w:rsidRPr="00FF7624" w:rsidRDefault="00DD17CF" w:rsidP="00951517">
            <w:pPr>
              <w:pStyle w:val="ASFKTablenorm"/>
            </w:pPr>
            <w:r w:rsidRPr="00FF7624">
              <w:t>Расшифровка подписи.</w:t>
            </w:r>
          </w:p>
        </w:tc>
      </w:tr>
      <w:tr w:rsidR="00DD17CF"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DD17CF" w:rsidRPr="00FF7624" w:rsidRDefault="00DD17CF" w:rsidP="00951517">
            <w:pPr>
              <w:pStyle w:val="ASFKTablenorm"/>
            </w:pPr>
            <w:r w:rsidRPr="00FF7624">
              <w:t>Дата</w:t>
            </w:r>
          </w:p>
        </w:tc>
        <w:tc>
          <w:tcPr>
            <w:tcW w:w="3518" w:type="pct"/>
          </w:tcPr>
          <w:p w:rsidR="00DD17CF" w:rsidRPr="00FF7624" w:rsidRDefault="00DD17CF" w:rsidP="00951517">
            <w:pPr>
              <w:pStyle w:val="ASFKTablenorm"/>
            </w:pPr>
            <w:r w:rsidRPr="00FF7624">
              <w:t>Значение поля заполняется вручную или выбором из системного календаря.</w:t>
            </w:r>
          </w:p>
        </w:tc>
      </w:tr>
    </w:tbl>
    <w:p w:rsidR="00DD17CF" w:rsidRPr="00FF7624" w:rsidRDefault="00DD17CF" w:rsidP="00DD17CF">
      <w:pPr>
        <w:pStyle w:val="32"/>
      </w:pPr>
      <w:bookmarkStart w:id="1495" w:name="_Ref468806601"/>
      <w:bookmarkStart w:id="1496" w:name="_Toc126839118"/>
      <w:r w:rsidRPr="00FF7624">
        <w:t>Акт приемки-передачи показателей лицевого счета ГРБС (РБС)</w:t>
      </w:r>
      <w:bookmarkEnd w:id="1495"/>
      <w:bookmarkEnd w:id="1496"/>
    </w:p>
    <w:p w:rsidR="00DD17CF" w:rsidRPr="00FF7624" w:rsidRDefault="00DD17CF" w:rsidP="00DD17CF">
      <w:pPr>
        <w:pStyle w:val="ASFKNormal"/>
      </w:pPr>
      <w:r w:rsidRPr="00FF7624">
        <w:t>Документ «Акт приемки-передачи показателей лицевого счета ГРБС (РБС)» для передачи показателей с закрываемого ЛС ГРБС (РБС) на открываемый ЛС ГРБС (РБС) при переходе ГРБС (РБС) на обслуживание в орган Федерального казначейства, расположенный на территории другого субъекта Российской Федерации.</w:t>
      </w:r>
    </w:p>
    <w:p w:rsidR="002D2D87" w:rsidRPr="00FF7624" w:rsidRDefault="001048BB" w:rsidP="001048BB">
      <w:pPr>
        <w:pStyle w:val="ASFKNormal"/>
      </w:pPr>
      <w:r w:rsidRPr="00FF7624">
        <w:t>Документ «Акт приемки-передачи показателей лицевого счета ГРБС (РБС)» передается ГРБС (РБС) из учетной системы ОрФК, либо из ГРБС (РБС) в учетную систему ОрФК</w:t>
      </w:r>
      <w:r w:rsidR="002D2D87" w:rsidRPr="00FF7624">
        <w:t>.</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показателей лицевого ГРБС (РБС)</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показателей лицевого счета ГРБС (РБС)</w:t>
      </w:r>
      <w:r w:rsidR="001C0698" w:rsidRPr="00FF7624">
        <w:t xml:space="preserve"> (входящий)</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_Ref376278186 \h </w:instrText>
      </w:r>
      <w:r w:rsidR="00FF7624">
        <w:instrText xml:space="preserve"> \* MERGEFORMAT </w:instrText>
      </w:r>
      <w:r w:rsidRPr="00FF7624">
        <w:fldChar w:fldCharType="separate"/>
      </w:r>
      <w:r w:rsidR="00607514">
        <w:rPr>
          <w:noProof/>
        </w:rPr>
        <w:t>240</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352800"/>
            <wp:effectExtent l="0" t="0" r="0" b="0"/>
            <wp:docPr id="312" name="Рисунок 3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97" w:name="_Ref376278186"/>
      <w:bookmarkStart w:id="1498" w:name="_Toc126839408"/>
      <w:r w:rsidR="00607514">
        <w:rPr>
          <w:noProof/>
        </w:rPr>
        <w:t>240</w:t>
      </w:r>
      <w:bookmarkEnd w:id="1497"/>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показателей лицевого счета ГРБС (РБС)</w:t>
      </w:r>
      <w:r w:rsidR="009379E7" w:rsidRPr="00FF7624">
        <w:t>»</w:t>
      </w:r>
      <w:bookmarkEnd w:id="1498"/>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 xml:space="preserve">импорт из </w:t>
      </w:r>
      <w:r w:rsidR="00551112" w:rsidRPr="00FF7624">
        <w:t>ППО OEBS АСФК</w:t>
      </w:r>
      <w:r w:rsidRPr="00FF7624">
        <w:t>;</w:t>
      </w:r>
    </w:p>
    <w:p w:rsidR="002D2D87" w:rsidRPr="00FF7624" w:rsidRDefault="002D2D87" w:rsidP="002D2D87">
      <w:pPr>
        <w:pStyle w:val="ASFKListmark1"/>
      </w:pPr>
      <w:r w:rsidRPr="00FF7624">
        <w:t>просмотр</w:t>
      </w:r>
      <w:r w:rsidR="00D363E9">
        <w:t xml:space="preserve"> и редактирование</w:t>
      </w:r>
      <w:r w:rsidRPr="00FF7624">
        <w:t>;</w:t>
      </w:r>
    </w:p>
    <w:p w:rsidR="002D2D87" w:rsidRDefault="002D2D87" w:rsidP="002D2D87">
      <w:pPr>
        <w:pStyle w:val="ASFKListmark1"/>
      </w:pPr>
      <w:r w:rsidRPr="00FF7624">
        <w:t xml:space="preserve">подписание и проверка </w:t>
      </w:r>
      <w:r w:rsidR="00360009" w:rsidRPr="00FF7624">
        <w:t>ЭП</w:t>
      </w:r>
      <w:r w:rsidRPr="00FF7624">
        <w:t>;</w:t>
      </w:r>
    </w:p>
    <w:p w:rsidR="002D2D87" w:rsidRDefault="00D363E9" w:rsidP="002D2D87">
      <w:pPr>
        <w:pStyle w:val="ASFKListmark1"/>
      </w:pPr>
      <w:r>
        <w:t>печать;</w:t>
      </w:r>
    </w:p>
    <w:p w:rsidR="00D363E9" w:rsidRPr="00FF7624" w:rsidRDefault="00D363E9" w:rsidP="00D363E9">
      <w:pPr>
        <w:pStyle w:val="ASFKListmark1"/>
      </w:pPr>
      <w:r>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показателей лицевого счета ГРБС (РБС)</w:t>
      </w:r>
      <w:r w:rsidR="009379E7" w:rsidRPr="00FF7624">
        <w:t>»</w:t>
      </w:r>
      <w:r w:rsidRPr="00FF7624">
        <w:t xml:space="preserve"> представлена на рисунке </w:t>
      </w:r>
      <w:r w:rsidRPr="00FF7624">
        <w:fldChar w:fldCharType="begin"/>
      </w:r>
      <w:r w:rsidRPr="00FF7624">
        <w:instrText xml:space="preserve"> REF _Ref376278228 \h </w:instrText>
      </w:r>
      <w:r w:rsidR="00FF7624">
        <w:instrText xml:space="preserve"> \* MERGEFORMAT </w:instrText>
      </w:r>
      <w:r w:rsidRPr="00FF7624">
        <w:fldChar w:fldCharType="separate"/>
      </w:r>
      <w:r w:rsidR="00607514">
        <w:rPr>
          <w:noProof/>
        </w:rPr>
        <w:t>241</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w:t>
      </w:r>
      <w:r w:rsidRPr="00FF7624">
        <w:t>»</w:t>
      </w:r>
      <w:r w:rsidR="002D2D87" w:rsidRPr="00FF7624">
        <w:t>:</w:t>
      </w:r>
    </w:p>
    <w:p w:rsidR="002D2D87" w:rsidRPr="00FF7624" w:rsidRDefault="009379E7" w:rsidP="002D2D87">
      <w:pPr>
        <w:pStyle w:val="ASFKListmark2"/>
      </w:pPr>
      <w:r w:rsidRPr="00FF7624">
        <w:t>«</w:t>
      </w:r>
      <w:r w:rsidR="002D2D87" w:rsidRPr="00FF7624">
        <w:t>Раздел 1 Бюджетные ассигнования</w:t>
      </w:r>
      <w:r w:rsidRPr="00FF7624">
        <w:t>»</w:t>
      </w:r>
      <w:r w:rsidR="002D2D87" w:rsidRPr="00FF7624">
        <w:t>;</w:t>
      </w:r>
    </w:p>
    <w:p w:rsidR="002D2D87" w:rsidRPr="00FF7624" w:rsidRDefault="009379E7" w:rsidP="002D2D87">
      <w:pPr>
        <w:pStyle w:val="ASFKListmark2"/>
      </w:pPr>
      <w:r w:rsidRPr="00FF7624">
        <w:t>«</w:t>
      </w:r>
      <w:r w:rsidR="002D2D87" w:rsidRPr="00FF7624">
        <w:t>Раздел 2.1 Лимиты бюджетных обязательств</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2.2 ЛБО на выплаты за счет </w:t>
      </w:r>
      <w:r w:rsidR="00FA7380" w:rsidRPr="00FF7624">
        <w:t xml:space="preserve">связ. </w:t>
      </w:r>
      <w:r w:rsidR="00885E90" w:rsidRPr="00FF7624">
        <w:t>И</w:t>
      </w:r>
      <w:r w:rsidR="008C20EC" w:rsidRPr="00FF7624">
        <w:t xml:space="preserve">ностр. </w:t>
      </w:r>
      <w:r w:rsidR="00885E90" w:rsidRPr="00FF7624">
        <w:t>К</w:t>
      </w:r>
      <w:r w:rsidR="008C20EC" w:rsidRPr="00FF7624">
        <w:t>редит</w:t>
      </w:r>
      <w:r w:rsidR="00FA7380" w:rsidRPr="00FF7624">
        <w:t xml:space="preserve">ов </w:t>
      </w:r>
      <w:r w:rsidR="001F34CC" w:rsidRPr="00FF7624">
        <w:t xml:space="preserve">в </w:t>
      </w:r>
      <w:r w:rsidR="00FA7380" w:rsidRPr="00FF7624">
        <w:t xml:space="preserve">тек. </w:t>
      </w:r>
      <w:r w:rsidR="00885E90" w:rsidRPr="00FF7624">
        <w:t>Ф</w:t>
      </w:r>
      <w:r w:rsidR="00FA7380" w:rsidRPr="00FF7624">
        <w:t xml:space="preserve">ин. </w:t>
      </w:r>
      <w:r w:rsidR="00885E90" w:rsidRPr="00FF7624">
        <w:t>Г</w:t>
      </w:r>
      <w:r w:rsidR="00FA7380" w:rsidRPr="00FF7624">
        <w:t>од</w:t>
      </w:r>
      <w:r w:rsidR="002D2D87" w:rsidRPr="00FF7624">
        <w:t>у</w:t>
      </w:r>
      <w:r w:rsidRPr="00FF7624">
        <w:t>»</w:t>
      </w:r>
      <w:r w:rsidR="002D2D87" w:rsidRPr="00FF7624">
        <w:t>;</w:t>
      </w:r>
    </w:p>
    <w:p w:rsidR="002D2D87" w:rsidRPr="00FF7624" w:rsidRDefault="009379E7" w:rsidP="002D2D87">
      <w:pPr>
        <w:pStyle w:val="ASFKListmark2"/>
      </w:pPr>
      <w:r w:rsidRPr="00FF7624">
        <w:t>«</w:t>
      </w:r>
      <w:r w:rsidR="002D2D87" w:rsidRPr="00FF7624">
        <w:t>Раздел 2.3 ЛБО на вы</w:t>
      </w:r>
      <w:r w:rsidR="001F34CC" w:rsidRPr="00FF7624">
        <w:t xml:space="preserve">платы в </w:t>
      </w:r>
      <w:r w:rsidR="00FA7380" w:rsidRPr="00FF7624">
        <w:t xml:space="preserve">ин. </w:t>
      </w:r>
      <w:r w:rsidR="00885E90" w:rsidRPr="00FF7624">
        <w:t>В</w:t>
      </w:r>
      <w:r w:rsidR="00FA7380" w:rsidRPr="00FF7624">
        <w:t>алют</w:t>
      </w:r>
      <w:r w:rsidR="001F34CC" w:rsidRPr="00FF7624">
        <w:t xml:space="preserve">е в </w:t>
      </w:r>
      <w:r w:rsidR="00FA7380" w:rsidRPr="00FF7624">
        <w:t xml:space="preserve">тек. </w:t>
      </w:r>
      <w:r w:rsidR="00885E90" w:rsidRPr="00FF7624">
        <w:t>Ф</w:t>
      </w:r>
      <w:r w:rsidR="00FA7380" w:rsidRPr="00FF7624">
        <w:t xml:space="preserve">ин. </w:t>
      </w:r>
      <w:r w:rsidR="00885E90" w:rsidRPr="00FF7624">
        <w:t>Г</w:t>
      </w:r>
      <w:r w:rsidR="00FA7380" w:rsidRPr="00FF7624">
        <w:t>од</w:t>
      </w:r>
      <w:r w:rsidR="002D2D87" w:rsidRPr="00FF7624">
        <w:t>у</w:t>
      </w:r>
      <w:r w:rsidRPr="00FF7624">
        <w:t>»</w:t>
      </w:r>
      <w:r w:rsidR="002D2D87" w:rsidRPr="00FF7624">
        <w:t>;</w:t>
      </w:r>
    </w:p>
    <w:p w:rsidR="002D2D87" w:rsidRPr="00FF7624" w:rsidRDefault="009379E7" w:rsidP="002D2D87">
      <w:pPr>
        <w:pStyle w:val="ASFKListmark2"/>
      </w:pPr>
      <w:r w:rsidRPr="00FF7624">
        <w:t>«</w:t>
      </w:r>
      <w:r w:rsidR="002D2D87" w:rsidRPr="00FF7624">
        <w:t>Раздел 3.1 Предельные объемы финансирования</w:t>
      </w:r>
      <w:r w:rsidRPr="00FF7624">
        <w:t>»</w:t>
      </w:r>
      <w:r w:rsidR="002D2D87" w:rsidRPr="00FF7624">
        <w:t>;</w:t>
      </w:r>
    </w:p>
    <w:p w:rsidR="002D2D87" w:rsidRPr="00FF7624" w:rsidRDefault="009379E7" w:rsidP="002D2D87">
      <w:pPr>
        <w:pStyle w:val="ASFKListmark2"/>
      </w:pPr>
      <w:r w:rsidRPr="00FF7624">
        <w:t>«</w:t>
      </w:r>
      <w:r w:rsidR="002D2D87" w:rsidRPr="00FF7624">
        <w:t>Раздел 3.2 ПОФР на вып</w:t>
      </w:r>
      <w:r w:rsidR="001F34CC" w:rsidRPr="00FF7624">
        <w:t xml:space="preserve">латы за счет связанных </w:t>
      </w:r>
      <w:r w:rsidR="008C20EC" w:rsidRPr="00FF7624">
        <w:t xml:space="preserve">иностр. </w:t>
      </w:r>
      <w:r w:rsidR="00885E90" w:rsidRPr="00FF7624">
        <w:t>К</w:t>
      </w:r>
      <w:r w:rsidR="008C20EC" w:rsidRPr="00FF7624">
        <w:t>редит</w:t>
      </w:r>
      <w:r w:rsidR="002D2D87" w:rsidRPr="00FF7624">
        <w:t>ов</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3.3 ПОФР на выплаты в </w:t>
      </w:r>
      <w:r w:rsidR="008C20EC" w:rsidRPr="00FF7624">
        <w:t xml:space="preserve">иностр. </w:t>
      </w:r>
      <w:r w:rsidR="00885E90" w:rsidRPr="00FF7624">
        <w:t>В</w:t>
      </w:r>
      <w:r w:rsidR="008C20EC"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Раздел 3.4 ПОФР на выплаты за</w:t>
      </w:r>
      <w:r w:rsidR="001F34CC" w:rsidRPr="00FF7624">
        <w:t xml:space="preserve"> исключением связанных </w:t>
      </w:r>
      <w:r w:rsidR="008C20EC" w:rsidRPr="00FF7624">
        <w:t xml:space="preserve">иностр. </w:t>
      </w:r>
      <w:r w:rsidR="00885E90" w:rsidRPr="00FF7624">
        <w:t>К</w:t>
      </w:r>
      <w:r w:rsidR="008C20EC" w:rsidRPr="00FF7624">
        <w:t>редит</w:t>
      </w:r>
      <w:r w:rsidR="002D2D87" w:rsidRPr="00FF7624">
        <w:t xml:space="preserve">ов и </w:t>
      </w:r>
      <w:r w:rsidR="00FA7380" w:rsidRPr="00FF7624">
        <w:t xml:space="preserve">ин. </w:t>
      </w:r>
      <w:r w:rsidR="00885E90" w:rsidRPr="00FF7624">
        <w:t>В</w:t>
      </w:r>
      <w:r w:rsidR="00FA7380" w:rsidRPr="00FF7624">
        <w:t>алют</w:t>
      </w:r>
      <w:r w:rsidR="002D2D87" w:rsidRPr="00FF7624">
        <w:t>ы</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0A4D8A"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0A4D8A"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2D2D87" w:rsidP="002D2D87">
      <w:pPr>
        <w:pStyle w:val="ASFKNormal"/>
      </w:pPr>
      <w:r w:rsidRPr="00FF7624">
        <w:lastRenderedPageBreak/>
        <w:t xml:space="preserve">Закладка </w:t>
      </w:r>
      <w:r w:rsidR="009379E7" w:rsidRPr="00FF7624">
        <w:t>«</w:t>
      </w:r>
      <w:r w:rsidRPr="00FF7624">
        <w:t>Документ</w:t>
      </w:r>
      <w:r w:rsidR="009379E7" w:rsidRPr="00FF7624">
        <w:t>»</w:t>
      </w:r>
      <w:r w:rsidRPr="00FF7624">
        <w:t xml:space="preserve"> содержит </w:t>
      </w:r>
      <w:r w:rsidR="008C20EC" w:rsidRPr="00FF7624">
        <w:t>вложенные в</w:t>
      </w:r>
      <w:r w:rsidRPr="00FF7624">
        <w:t>кладки, отображающие данные по разде</w:t>
      </w:r>
      <w:r w:rsidR="008C20EC" w:rsidRPr="00FF7624">
        <w:t>лам. Поля в этих в</w:t>
      </w:r>
      <w:r w:rsidRPr="00FF7624">
        <w:t>кладках недоступны для редактирования, их можно только просмотреть.</w:t>
      </w:r>
    </w:p>
    <w:p w:rsidR="002D2D87" w:rsidRPr="00FF7624" w:rsidRDefault="002D2D87" w:rsidP="002D2D87">
      <w:pPr>
        <w:pStyle w:val="ASFKNormal"/>
      </w:pPr>
      <w:r w:rsidRPr="00FF7624">
        <w:t>Для входящего документа значения полей вложенных закладок передаются из учетной системы ОрФК.</w:t>
      </w:r>
    </w:p>
    <w:p w:rsidR="002D2D87" w:rsidRPr="00FF7624" w:rsidRDefault="00B76DB5" w:rsidP="002D2D87">
      <w:pPr>
        <w:pStyle w:val="ASFKFigure"/>
      </w:pPr>
      <w:r w:rsidRPr="00FF7624">
        <w:rPr>
          <w:noProof/>
        </w:rPr>
        <w:drawing>
          <wp:inline distT="0" distB="0" distL="0" distR="0">
            <wp:extent cx="6096000" cy="4953000"/>
            <wp:effectExtent l="0" t="0" r="0" b="0"/>
            <wp:docPr id="313" name="Рисунок 3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096000" cy="4953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499" w:name="_Ref376278228"/>
      <w:bookmarkStart w:id="1500" w:name="_Toc126839409"/>
      <w:r w:rsidR="00607514">
        <w:rPr>
          <w:noProof/>
        </w:rPr>
        <w:t>241</w:t>
      </w:r>
      <w:bookmarkEnd w:id="1499"/>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ГРБС (РБС)</w:t>
      </w:r>
      <w:r w:rsidR="00B53076" w:rsidRPr="00FF7624">
        <w:t xml:space="preserve">», закладки </w:t>
      </w:r>
      <w:r w:rsidR="009379E7" w:rsidRPr="00FF7624">
        <w:t>«</w:t>
      </w:r>
      <w:r w:rsidR="002D2D87" w:rsidRPr="00FF7624">
        <w:t>Документ</w:t>
      </w:r>
      <w:r w:rsidR="009379E7" w:rsidRPr="00FF7624">
        <w:t>»</w:t>
      </w:r>
      <w:bookmarkEnd w:id="1500"/>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Акт приемки-передачи показателей лицевого счета ГРБС (РБС)</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_Ref376278991 \h </w:instrText>
      </w:r>
      <w:r w:rsidR="00FF7624">
        <w:instrText xml:space="preserve"> \* MERGEFORMAT </w:instrText>
      </w:r>
      <w:r w:rsidRPr="00FF7624">
        <w:fldChar w:fldCharType="separate"/>
      </w:r>
      <w:r w:rsidR="00607514">
        <w:rPr>
          <w:noProof/>
        </w:rPr>
        <w:t>161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01" w:name="_Ref376278991"/>
      <w:bookmarkStart w:id="1502" w:name="_Toc126838514"/>
      <w:r w:rsidR="00607514">
        <w:rPr>
          <w:noProof/>
        </w:rPr>
        <w:t>161</w:t>
      </w:r>
      <w:bookmarkEnd w:id="1501"/>
      <w:r w:rsidRPr="00FF7624">
        <w:rPr>
          <w:noProof/>
        </w:rPr>
        <w:fldChar w:fldCharType="end"/>
      </w:r>
      <w:r w:rsidR="002D2D87" w:rsidRPr="00FF7624">
        <w:t xml:space="preserve">. Перечень полей документа </w:t>
      </w:r>
      <w:r w:rsidR="009379E7" w:rsidRPr="00FF7624">
        <w:t>«</w:t>
      </w:r>
      <w:r w:rsidR="002D2D87" w:rsidRPr="00FF7624">
        <w:t>Акт приемки-передачи показателей лицевого счета ГРБС (РБС)</w:t>
      </w:r>
      <w:r w:rsidR="00B53076" w:rsidRPr="00FF7624">
        <w:t xml:space="preserve">», закладки </w:t>
      </w:r>
      <w:r w:rsidR="009379E7" w:rsidRPr="00FF7624">
        <w:t>«</w:t>
      </w:r>
      <w:r w:rsidR="002D2D87" w:rsidRPr="00FF7624">
        <w:t>Документ</w:t>
      </w:r>
      <w:r w:rsidR="009379E7" w:rsidRPr="00FF7624">
        <w:t>»</w:t>
      </w:r>
      <w:bookmarkEnd w:id="1502"/>
    </w:p>
    <w:tbl>
      <w:tblPr>
        <w:tblStyle w:val="ASFKTable"/>
        <w:tblW w:w="5000" w:type="pct"/>
        <w:tblLook w:val="01E0" w:firstRow="1" w:lastRow="1" w:firstColumn="1" w:lastColumn="1" w:noHBand="0" w:noVBand="0"/>
      </w:tblPr>
      <w:tblGrid>
        <w:gridCol w:w="3967"/>
        <w:gridCol w:w="5661"/>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060" w:type="pct"/>
          </w:tcPr>
          <w:p w:rsidR="002D2D87" w:rsidRPr="00FF7624" w:rsidRDefault="002D2D87" w:rsidP="007D50A1">
            <w:pPr>
              <w:pStyle w:val="ASFKTableHead"/>
            </w:pPr>
            <w:r w:rsidRPr="00FF7624">
              <w:t>Наименование поля</w:t>
            </w:r>
          </w:p>
        </w:tc>
        <w:tc>
          <w:tcPr>
            <w:tcW w:w="2940"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Номер</w:t>
            </w:r>
          </w:p>
        </w:tc>
        <w:tc>
          <w:tcPr>
            <w:tcW w:w="2940" w:type="pct"/>
          </w:tcPr>
          <w:p w:rsidR="002D2D87" w:rsidRPr="00FF7624" w:rsidRDefault="002D2D87" w:rsidP="007D50A1">
            <w:pPr>
              <w:pStyle w:val="ASFKTablenorm"/>
            </w:pPr>
            <w:r w:rsidRPr="00FF7624">
              <w:t>Номер ЛС реорганизуемого Финансового органа.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Дата акта</w:t>
            </w:r>
          </w:p>
        </w:tc>
        <w:tc>
          <w:tcPr>
            <w:tcW w:w="2940" w:type="pct"/>
          </w:tcPr>
          <w:p w:rsidR="002D2D87" w:rsidRPr="00FF7624" w:rsidRDefault="002D2D87" w:rsidP="007D50A1">
            <w:pPr>
              <w:pStyle w:val="ASFKTablenorm"/>
            </w:pPr>
            <w:r w:rsidRPr="00FF7624">
              <w:t>Дата формирования акта.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Стат.</w:t>
            </w:r>
          </w:p>
        </w:tc>
        <w:tc>
          <w:tcPr>
            <w:tcW w:w="2940" w:type="pct"/>
          </w:tcPr>
          <w:p w:rsidR="002D2D87" w:rsidRPr="00FF7624" w:rsidRDefault="002D2D87" w:rsidP="007D50A1">
            <w:pPr>
              <w:pStyle w:val="ASFKTablenorm"/>
            </w:pPr>
            <w:r w:rsidRPr="00FF7624">
              <w:t xml:space="preserve">Значение заполняется автоматически при обработке или передается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lastRenderedPageBreak/>
              <w:t xml:space="preserve">Группа полей </w:t>
            </w:r>
            <w:r w:rsidR="009379E7" w:rsidRPr="00FF7624">
              <w:t>«</w:t>
            </w:r>
            <w:r w:rsidRPr="00FF7624">
              <w:t>Наименования</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Орган ФК-передающий</w:t>
            </w:r>
          </w:p>
        </w:tc>
        <w:tc>
          <w:tcPr>
            <w:tcW w:w="2940"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отправителя.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Орган ФК-принимающий</w:t>
            </w:r>
          </w:p>
        </w:tc>
        <w:tc>
          <w:tcPr>
            <w:tcW w:w="2940"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получателя.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ГРБС</w:t>
            </w:r>
          </w:p>
        </w:tc>
        <w:tc>
          <w:tcPr>
            <w:tcW w:w="2940" w:type="pct"/>
          </w:tcPr>
          <w:p w:rsidR="002D2D87" w:rsidRPr="00FF7624" w:rsidRDefault="002D2D87" w:rsidP="007D50A1">
            <w:pPr>
              <w:pStyle w:val="ASFKTablenorm"/>
            </w:pPr>
            <w:r w:rsidRPr="00FF7624">
              <w:t>Наименование ГРБС.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РБС</w:t>
            </w:r>
          </w:p>
        </w:tc>
        <w:tc>
          <w:tcPr>
            <w:tcW w:w="2940" w:type="pct"/>
          </w:tcPr>
          <w:p w:rsidR="002D2D87" w:rsidRPr="00FF7624" w:rsidRDefault="002D2D87" w:rsidP="007D50A1">
            <w:pPr>
              <w:pStyle w:val="ASFKTablenorm"/>
            </w:pPr>
            <w:r w:rsidRPr="00FF7624">
              <w:t>Наименование РБС.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Бюджет</w:t>
            </w:r>
          </w:p>
        </w:tc>
        <w:tc>
          <w:tcPr>
            <w:tcW w:w="2940" w:type="pct"/>
          </w:tcPr>
          <w:p w:rsidR="002D2D87" w:rsidRPr="00FF7624" w:rsidRDefault="002D2D87" w:rsidP="007D50A1">
            <w:pPr>
              <w:pStyle w:val="ASFKTablenorm"/>
            </w:pPr>
            <w:r w:rsidRPr="00FF7624">
              <w:t>Наименование бюджета для ЛС клиента, являющегося участником бюджетного процесса.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D92AF6" w:rsidP="007D50A1">
            <w:pPr>
              <w:pStyle w:val="ASFKTablenorm"/>
            </w:pPr>
            <w:r w:rsidRPr="00FF7624">
              <w:t xml:space="preserve">Фин. </w:t>
            </w:r>
            <w:r w:rsidR="00885E90" w:rsidRPr="00FF7624">
              <w:t>О</w:t>
            </w:r>
            <w:r w:rsidRPr="00FF7624">
              <w:t>рган</w:t>
            </w:r>
          </w:p>
        </w:tc>
        <w:tc>
          <w:tcPr>
            <w:tcW w:w="2940" w:type="pct"/>
          </w:tcPr>
          <w:p w:rsidR="002D2D87" w:rsidRPr="00FF7624" w:rsidRDefault="002D2D87" w:rsidP="007D50A1">
            <w:pPr>
              <w:pStyle w:val="ASFKTablenorm"/>
            </w:pPr>
            <w:r w:rsidRPr="00FF7624">
              <w:t>Наименование ФО, обслуживающего данный бюджет.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Основание для передачи</w:t>
            </w:r>
          </w:p>
        </w:tc>
        <w:tc>
          <w:tcPr>
            <w:tcW w:w="2940" w:type="pct"/>
          </w:tcPr>
          <w:p w:rsidR="002D2D87" w:rsidRPr="00FF7624" w:rsidRDefault="002D2D87" w:rsidP="007D50A1">
            <w:pPr>
              <w:pStyle w:val="ASFKTablenorm"/>
            </w:pPr>
            <w:r w:rsidRPr="00FF7624">
              <w:t>Основание для передачи.</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Коды</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 КОФК</w:t>
            </w:r>
          </w:p>
        </w:tc>
        <w:tc>
          <w:tcPr>
            <w:tcW w:w="2940" w:type="pct"/>
          </w:tcPr>
          <w:p w:rsidR="002D2D87" w:rsidRPr="00FF7624" w:rsidRDefault="002D2D87" w:rsidP="007D50A1">
            <w:pPr>
              <w:pStyle w:val="ASFKTablenorm"/>
            </w:pPr>
            <w:r w:rsidRPr="00FF7624">
              <w:t xml:space="preserve">Код </w:t>
            </w:r>
            <w:r w:rsidR="00A6160E" w:rsidRPr="00FF7624">
              <w:t>ТОФК</w:t>
            </w:r>
            <w:r w:rsidRPr="00FF7624">
              <w:t xml:space="preserve"> отправителя.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885E90" w:rsidP="007D50A1">
            <w:pPr>
              <w:pStyle w:val="ASFKTablenorm"/>
            </w:pPr>
            <w:r w:rsidRPr="00FF7624">
              <w:t>П</w:t>
            </w:r>
            <w:r w:rsidR="00376698" w:rsidRPr="00FF7624">
              <w:t xml:space="preserve">о </w:t>
            </w:r>
            <w:r w:rsidR="002D2D87" w:rsidRPr="00FF7624">
              <w:t>КОФК</w:t>
            </w:r>
          </w:p>
        </w:tc>
        <w:tc>
          <w:tcPr>
            <w:tcW w:w="2940" w:type="pct"/>
          </w:tcPr>
          <w:p w:rsidR="002D2D87" w:rsidRPr="00FF7624" w:rsidRDefault="002D2D87" w:rsidP="007D50A1">
            <w:pPr>
              <w:pStyle w:val="ASFKTablenorm"/>
            </w:pPr>
            <w:r w:rsidRPr="00FF7624">
              <w:t xml:space="preserve">Код </w:t>
            </w:r>
            <w:r w:rsidR="00A6160E" w:rsidRPr="00FF7624">
              <w:t>ТОФК</w:t>
            </w:r>
            <w:r w:rsidRPr="00FF7624">
              <w:t xml:space="preserve"> получателя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Глава по БК</w:t>
            </w:r>
          </w:p>
        </w:tc>
        <w:tc>
          <w:tcPr>
            <w:tcW w:w="2940" w:type="pct"/>
          </w:tcPr>
          <w:p w:rsidR="002D2D87" w:rsidRPr="00FF7624" w:rsidRDefault="002D2D87" w:rsidP="007D50A1">
            <w:pPr>
              <w:pStyle w:val="ASFKTablenorm"/>
            </w:pPr>
            <w:r w:rsidRPr="00FF7624">
              <w:t>Код ГРБС.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885E90" w:rsidP="007D50A1">
            <w:pPr>
              <w:pStyle w:val="ASFKTablenorm"/>
            </w:pPr>
            <w:r w:rsidRPr="00FF7624">
              <w:t>П</w:t>
            </w:r>
            <w:r w:rsidR="00376698" w:rsidRPr="00FF7624">
              <w:t xml:space="preserve">о </w:t>
            </w:r>
            <w:r w:rsidR="002D2D87" w:rsidRPr="00FF7624">
              <w:t>Сводному реестру</w:t>
            </w:r>
          </w:p>
        </w:tc>
        <w:tc>
          <w:tcPr>
            <w:tcW w:w="2940" w:type="pct"/>
          </w:tcPr>
          <w:p w:rsidR="002D2D87" w:rsidRPr="00FF7624" w:rsidRDefault="002D2D87" w:rsidP="007D50A1">
            <w:pPr>
              <w:pStyle w:val="ASFKTablenorm"/>
            </w:pPr>
            <w:r w:rsidRPr="00FF7624">
              <w:t>Код РБС по СРРПБС.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376698"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376698" w:rsidRPr="00FF7624" w:rsidRDefault="00885E90" w:rsidP="00376698">
            <w:pPr>
              <w:pStyle w:val="ASFKTablenorm"/>
            </w:pPr>
            <w:r w:rsidRPr="00FF7624">
              <w:t>П</w:t>
            </w:r>
            <w:r w:rsidR="00376698" w:rsidRPr="00FF7624">
              <w:t>о ОКТМО</w:t>
            </w:r>
          </w:p>
        </w:tc>
        <w:tc>
          <w:tcPr>
            <w:tcW w:w="2940" w:type="pct"/>
          </w:tcPr>
          <w:p w:rsidR="00376698" w:rsidRPr="00FF7624" w:rsidRDefault="00376698" w:rsidP="00E74B92">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885E90" w:rsidP="007D50A1">
            <w:pPr>
              <w:pStyle w:val="ASFKTablenorm"/>
            </w:pPr>
            <w:r w:rsidRPr="00FF7624">
              <w:t>П</w:t>
            </w:r>
            <w:r w:rsidR="00376698" w:rsidRPr="00FF7624">
              <w:t xml:space="preserve">о </w:t>
            </w:r>
            <w:r w:rsidR="002D2D87" w:rsidRPr="00FF7624">
              <w:t>ОКПО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008C20EC" w:rsidRPr="00FF7624">
              <w:t>Раздел 1 Бюджетные ассигнования</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 xml:space="preserve">Получено на </w:t>
            </w:r>
            <w:r w:rsidR="008C20EC" w:rsidRPr="00FF7624">
              <w:t xml:space="preserve">тек. </w:t>
            </w:r>
            <w:r w:rsidR="00915945"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915945">
            <w:pPr>
              <w:pStyle w:val="ASFKTablenorm"/>
            </w:pPr>
            <w:r w:rsidRPr="00FF7624">
              <w:t xml:space="preserve">Распределено на </w:t>
            </w:r>
            <w:r w:rsidR="008C20EC" w:rsidRPr="00FF7624">
              <w:t xml:space="preserve">тек. </w:t>
            </w:r>
            <w:r w:rsidR="00915945"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t>Заблокировано на тек. год</w:t>
            </w:r>
          </w:p>
        </w:tc>
        <w:tc>
          <w:tcPr>
            <w:tcW w:w="2940" w:type="pct"/>
          </w:tcPr>
          <w:p w:rsidR="00915945" w:rsidRPr="00FF7624" w:rsidRDefault="00915945" w:rsidP="00915945">
            <w:pPr>
              <w:ind w:firstLine="0"/>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t>Заблокирован на первый год</w:t>
            </w:r>
          </w:p>
        </w:tc>
        <w:tc>
          <w:tcPr>
            <w:tcW w:w="2940" w:type="pct"/>
          </w:tcPr>
          <w:p w:rsidR="00915945" w:rsidRPr="00FF7624" w:rsidRDefault="00915945" w:rsidP="00915945">
            <w:pPr>
              <w:ind w:firstLine="0"/>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t>Заблокировано на второй год</w:t>
            </w:r>
          </w:p>
        </w:tc>
        <w:tc>
          <w:tcPr>
            <w:tcW w:w="2940" w:type="pct"/>
          </w:tcPr>
          <w:p w:rsidR="00915945" w:rsidRPr="00FF7624" w:rsidRDefault="00915945" w:rsidP="00915945">
            <w:pPr>
              <w:ind w:firstLine="0"/>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lastRenderedPageBreak/>
              <w:t>Подл</w:t>
            </w:r>
            <w:r w:rsidRPr="00FF7624">
              <w:rPr>
                <w:rStyle w:val="ASFKReporterror"/>
              </w:rPr>
              <w:t>. распред</w:t>
            </w:r>
            <w:r w:rsidRPr="00FF7624">
              <w:t xml:space="preserve">. </w:t>
            </w:r>
            <w:r w:rsidR="00492AE7" w:rsidRPr="00FF7624">
              <w:t>Б</w:t>
            </w:r>
            <w:r w:rsidRPr="00FF7624">
              <w:t>лок. тек.год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t xml:space="preserve">Подл. </w:t>
            </w:r>
            <w:r w:rsidRPr="00FF7624">
              <w:rPr>
                <w:rStyle w:val="ASFKReporterror"/>
              </w:rPr>
              <w:t>распред</w:t>
            </w:r>
            <w:r w:rsidRPr="00FF7624">
              <w:t xml:space="preserve">. </w:t>
            </w:r>
            <w:r w:rsidR="00492AE7" w:rsidRPr="00FF7624">
              <w:t>Б</w:t>
            </w:r>
            <w:r w:rsidRPr="00FF7624">
              <w:t>лок. 1-ый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t xml:space="preserve">Подл. </w:t>
            </w:r>
            <w:r w:rsidRPr="00FF7624">
              <w:rPr>
                <w:rStyle w:val="ASFKReporterror"/>
              </w:rPr>
              <w:t>распред</w:t>
            </w:r>
            <w:r w:rsidRPr="00FF7624">
              <w:t xml:space="preserve">. </w:t>
            </w:r>
            <w:r w:rsidR="00492AE7" w:rsidRPr="00FF7624">
              <w:t>Б</w:t>
            </w:r>
            <w:r w:rsidRPr="00FF7624">
              <w:t>лок. 2-ой год</w:t>
            </w:r>
          </w:p>
        </w:tc>
        <w:tc>
          <w:tcPr>
            <w:tcW w:w="2940" w:type="pct"/>
          </w:tcPr>
          <w:p w:rsidR="00915945" w:rsidRPr="00FF7624" w:rsidRDefault="00915945" w:rsidP="00915945">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8C20EC">
            <w:pPr>
              <w:pStyle w:val="ASFKTablenorm"/>
            </w:pPr>
            <w:r w:rsidRPr="00FF7624">
              <w:t>В</w:t>
            </w:r>
            <w:r w:rsidR="002D2D87" w:rsidRPr="00FF7624">
              <w:t xml:space="preserve">кладка </w:t>
            </w:r>
            <w:r w:rsidR="009379E7" w:rsidRPr="00FF7624">
              <w:t>«</w:t>
            </w:r>
            <w:r w:rsidR="008C20EC" w:rsidRPr="00FF7624">
              <w:t>Раздел 1 Бюджетные ассигнования</w:t>
            </w:r>
            <w:r w:rsidR="009379E7" w:rsidRPr="00FF7624">
              <w:t>»</w:t>
            </w:r>
            <w:r w:rsidR="008C20EC" w:rsidRPr="00FF7624">
              <w:t>, группа полей</w:t>
            </w:r>
            <w:r w:rsidR="002D2D87" w:rsidRPr="00FF7624">
              <w:t xml:space="preserve">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 xml:space="preserve">Получено на </w:t>
            </w:r>
            <w:r w:rsidR="008C20EC" w:rsidRPr="00FF7624">
              <w:t xml:space="preserve">тек. </w:t>
            </w:r>
            <w:r w:rsidR="00915945"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915945">
            <w:pPr>
              <w:pStyle w:val="ASFKTablenorm"/>
            </w:pPr>
            <w:r w:rsidRPr="00FF7624">
              <w:t xml:space="preserve">Распределено на </w:t>
            </w:r>
            <w:r w:rsidR="008C20EC" w:rsidRPr="00FF7624">
              <w:t xml:space="preserve">тек. </w:t>
            </w:r>
            <w:r w:rsidR="00915945"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тек.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первый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второй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t xml:space="preserve">Подл. распр. </w:t>
            </w:r>
            <w:r w:rsidR="00492AE7" w:rsidRPr="00FF7624">
              <w:t>Б</w:t>
            </w:r>
            <w:r w:rsidRPr="00FF7624">
              <w:t>лок. тек.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t xml:space="preserve">Подл. распр. </w:t>
            </w:r>
            <w:r w:rsidR="00492AE7" w:rsidRPr="00FF7624">
              <w:t>Б</w:t>
            </w:r>
            <w:r w:rsidRPr="00FF7624">
              <w:t>лок. 1-ый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t xml:space="preserve">Подл. распр. </w:t>
            </w:r>
            <w:r w:rsidR="00492AE7" w:rsidRPr="00FF7624">
              <w:t>Б</w:t>
            </w:r>
            <w:r w:rsidRPr="00FF7624">
              <w:t>лок. 2-ой год</w:t>
            </w:r>
          </w:p>
        </w:tc>
        <w:tc>
          <w:tcPr>
            <w:tcW w:w="2940" w:type="pct"/>
          </w:tcPr>
          <w:p w:rsidR="00915945" w:rsidRPr="00FF7624" w:rsidRDefault="00915945" w:rsidP="00915945">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Раздел 2.1 Лимиты бюджетных обязательств</w:t>
            </w:r>
            <w:r w:rsidR="009379E7" w:rsidRPr="00FF7624">
              <w:t>»</w:t>
            </w:r>
          </w:p>
        </w:tc>
      </w:tr>
      <w:tr w:rsidR="003857E4"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3857E4" w:rsidRPr="00FF7624" w:rsidRDefault="001F645A" w:rsidP="001F5586">
            <w:pPr>
              <w:pStyle w:val="ASFKTablenorm"/>
            </w:pPr>
            <w:r w:rsidRPr="00FF7624">
              <w:t>Код объекта капитальных вложений (КМИ)</w:t>
            </w:r>
          </w:p>
        </w:tc>
        <w:tc>
          <w:tcPr>
            <w:tcW w:w="2940" w:type="pct"/>
          </w:tcPr>
          <w:p w:rsidR="003857E4" w:rsidRPr="00FF7624" w:rsidRDefault="003857E4" w:rsidP="001F5586">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915945">
            <w:pPr>
              <w:pStyle w:val="ASFKTablenorm"/>
            </w:pPr>
            <w:r w:rsidRPr="00FF7624">
              <w:t xml:space="preserve">Получено на </w:t>
            </w:r>
            <w:r w:rsidR="008C20EC" w:rsidRPr="00FF7624">
              <w:t xml:space="preserve">тек. </w:t>
            </w:r>
            <w:r w:rsidR="00915945"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 xml:space="preserve">Распределено на </w:t>
            </w:r>
            <w:r w:rsidR="008C20EC" w:rsidRPr="00FF7624">
              <w:t xml:space="preserve">тек. </w:t>
            </w:r>
            <w:r w:rsidR="00885E90"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тек.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первый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второй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rPr>
                <w:rStyle w:val="ASFKReporterror"/>
              </w:rPr>
              <w:t>Подл.распр.блок.тек.</w:t>
            </w:r>
            <w:r w:rsidRPr="00FF7624">
              <w:t xml:space="preserve">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rPr>
                <w:rStyle w:val="ASFKReporterror"/>
              </w:rPr>
              <w:t>Подл.распр.блок.</w:t>
            </w:r>
            <w:r w:rsidRPr="00FF7624">
              <w:t xml:space="preserve"> 1-ый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t>Подл.распр.блок.2-ой год</w:t>
            </w:r>
          </w:p>
        </w:tc>
        <w:tc>
          <w:tcPr>
            <w:tcW w:w="2940" w:type="pct"/>
          </w:tcPr>
          <w:p w:rsidR="00915945" w:rsidRPr="00FF7624" w:rsidRDefault="00915945" w:rsidP="00915945">
            <w:pPr>
              <w:pStyle w:val="ASFKTablenorm"/>
            </w:pPr>
            <w:r w:rsidRPr="00FF7624">
              <w:t>Импорт из OEBS.</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914979" w:rsidP="00914979">
            <w:pPr>
              <w:pStyle w:val="ASFKTablenorm"/>
            </w:pPr>
            <w:r w:rsidRPr="00FF7624">
              <w:t>В</w:t>
            </w:r>
            <w:r w:rsidR="002D2D87" w:rsidRPr="00FF7624">
              <w:t xml:space="preserve">кладка </w:t>
            </w:r>
            <w:r w:rsidR="009379E7" w:rsidRPr="00FF7624">
              <w:t>«</w:t>
            </w:r>
            <w:r w:rsidRPr="00FF7624">
              <w:t>Раздел 2.1 Лимиты бюджетных обязательств</w:t>
            </w:r>
            <w:r w:rsidR="009379E7" w:rsidRPr="00FF7624">
              <w:t>»</w:t>
            </w:r>
            <w:r w:rsidRPr="00FF7624">
              <w:t>, группа полей</w:t>
            </w:r>
            <w:r w:rsidR="002D2D87" w:rsidRPr="00FF7624">
              <w:t xml:space="preserve"> </w:t>
            </w:r>
            <w:r w:rsidR="009379E7" w:rsidRPr="00FF7624">
              <w:t>«</w:t>
            </w:r>
            <w:r w:rsidR="002D2D87" w:rsidRPr="00FF7624">
              <w:t>Итоги</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lastRenderedPageBreak/>
              <w:t xml:space="preserve">Получено на </w:t>
            </w:r>
            <w:r w:rsidR="008C20EC" w:rsidRPr="00FF7624">
              <w:t xml:space="preserve">тек. </w:t>
            </w:r>
            <w:r w:rsidR="00885E90"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 xml:space="preserve">Распределено на </w:t>
            </w:r>
            <w:r w:rsidR="008C20EC" w:rsidRPr="00FF7624">
              <w:t xml:space="preserve">тек. </w:t>
            </w:r>
            <w:r w:rsidR="00885E90" w:rsidRPr="00FF7624">
              <w:t>Г</w:t>
            </w:r>
            <w:r w:rsidR="008C20EC" w:rsidRPr="00FF7624">
              <w:t>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первый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 на второй год</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тек.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первый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ind w:firstLine="0"/>
            </w:pPr>
            <w:r w:rsidRPr="00FF7624">
              <w:t>Заблокировано на второй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915945" w:rsidP="00915945">
            <w:pPr>
              <w:pStyle w:val="ASFKTablenorm"/>
            </w:pPr>
            <w:r w:rsidRPr="00FF7624">
              <w:rPr>
                <w:rStyle w:val="ASFKReporterror"/>
              </w:rPr>
              <w:t>Подл.распр.блок.тек.</w:t>
            </w:r>
            <w:r w:rsidRPr="00FF7624">
              <w:t xml:space="preserve">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915945" w:rsidRPr="00FF7624" w:rsidRDefault="00915945" w:rsidP="00915945">
            <w:pPr>
              <w:pStyle w:val="ASFKTablenorm"/>
            </w:pPr>
            <w:r w:rsidRPr="00FF7624">
              <w:rPr>
                <w:rStyle w:val="ASFKReporterror"/>
              </w:rPr>
              <w:t>Подл.распр.блок.</w:t>
            </w:r>
            <w:r w:rsidRPr="00FF7624">
              <w:t xml:space="preserve"> 1-ый год</w:t>
            </w:r>
          </w:p>
        </w:tc>
        <w:tc>
          <w:tcPr>
            <w:tcW w:w="2940" w:type="pct"/>
          </w:tcPr>
          <w:p w:rsidR="00915945" w:rsidRPr="00FF7624" w:rsidRDefault="00915945" w:rsidP="00915945">
            <w:pPr>
              <w:pStyle w:val="ASFKTablenorm"/>
            </w:pPr>
            <w:r w:rsidRPr="00FF7624">
              <w:t>Импорт из OEBS.</w:t>
            </w:r>
          </w:p>
        </w:tc>
      </w:tr>
      <w:tr w:rsidR="00915945"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915945" w:rsidRPr="00FF7624" w:rsidRDefault="001368FE" w:rsidP="001368FE">
            <w:pPr>
              <w:pStyle w:val="ASFKTablenorm"/>
            </w:pPr>
            <w:r w:rsidRPr="00FF7624">
              <w:t>Подл.распр.блок.2-ой год</w:t>
            </w:r>
          </w:p>
        </w:tc>
        <w:tc>
          <w:tcPr>
            <w:tcW w:w="2940" w:type="pct"/>
          </w:tcPr>
          <w:p w:rsidR="00915945" w:rsidRPr="00FF7624" w:rsidRDefault="00915945" w:rsidP="00915945">
            <w:pPr>
              <w:pStyle w:val="ASFKTablenorm"/>
            </w:pPr>
            <w:r w:rsidRPr="00FF7624">
              <w:t>Импорт из OEBS.</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1F645A">
            <w:pPr>
              <w:pStyle w:val="ASFKTablenorm"/>
            </w:pPr>
            <w:r w:rsidRPr="00FF7624">
              <w:t>В</w:t>
            </w:r>
            <w:r w:rsidR="002D2D87" w:rsidRPr="00FF7624">
              <w:t xml:space="preserve">кладка </w:t>
            </w:r>
            <w:r w:rsidR="009379E7" w:rsidRPr="00FF7624">
              <w:t>«</w:t>
            </w:r>
            <w:r w:rsidRPr="00FF7624">
              <w:t xml:space="preserve">Раздел 2.2 ЛБО на выплаты за счет связ. </w:t>
            </w:r>
            <w:r w:rsidR="001F645A" w:rsidRPr="00FF7624">
              <w:t>и</w:t>
            </w:r>
            <w:r w:rsidRPr="00FF7624">
              <w:t xml:space="preserve">ностр. </w:t>
            </w:r>
            <w:r w:rsidR="001F645A" w:rsidRPr="00FF7624">
              <w:t>к</w:t>
            </w:r>
            <w:r w:rsidRPr="00FF7624">
              <w:t xml:space="preserve">редитов в тек. </w:t>
            </w:r>
            <w:r w:rsidR="001F645A" w:rsidRPr="00FF7624">
              <w:t>ф</w:t>
            </w:r>
            <w:r w:rsidRPr="00FF7624">
              <w:t xml:space="preserve">ин. </w:t>
            </w:r>
            <w:r w:rsidR="001F645A" w:rsidRPr="00FF7624">
              <w:t>г</w:t>
            </w:r>
            <w:r w:rsidRPr="00FF7624">
              <w:t>оду</w:t>
            </w:r>
            <w:r w:rsidR="009379E7" w:rsidRPr="00FF7624">
              <w:t>»</w:t>
            </w:r>
          </w:p>
        </w:tc>
      </w:tr>
      <w:tr w:rsidR="00E8683C"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E8683C" w:rsidRPr="00FF7624" w:rsidRDefault="001F645A" w:rsidP="001F5586">
            <w:pPr>
              <w:pStyle w:val="ASFKTablenorm"/>
            </w:pPr>
            <w:r w:rsidRPr="00FF7624">
              <w:t>Код объекта капитальных вложений (КМИ)</w:t>
            </w:r>
          </w:p>
        </w:tc>
        <w:tc>
          <w:tcPr>
            <w:tcW w:w="2940" w:type="pct"/>
          </w:tcPr>
          <w:p w:rsidR="00E8683C" w:rsidRPr="00FF7624" w:rsidRDefault="00E8683C" w:rsidP="001F5586">
            <w:pPr>
              <w:pStyle w:val="ASFKTablenorm"/>
            </w:pPr>
            <w:r w:rsidRPr="00FF7624">
              <w:t>Импорт из OEBS.</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914979" w:rsidP="001F645A">
            <w:pPr>
              <w:pStyle w:val="ASFKTablenorm"/>
            </w:pPr>
            <w:r w:rsidRPr="00FF7624">
              <w:t>В</w:t>
            </w:r>
            <w:r w:rsidR="002D2D87" w:rsidRPr="00FF7624">
              <w:t xml:space="preserve">кладка </w:t>
            </w:r>
            <w:r w:rsidR="009379E7" w:rsidRPr="00FF7624">
              <w:t>«</w:t>
            </w:r>
            <w:r w:rsidRPr="00FF7624">
              <w:t xml:space="preserve">Раздел 2.2 ЛБО на выплаты за счет связ. </w:t>
            </w:r>
            <w:r w:rsidR="001F645A" w:rsidRPr="00FF7624">
              <w:t>и</w:t>
            </w:r>
            <w:r w:rsidRPr="00FF7624">
              <w:t xml:space="preserve">ностр. </w:t>
            </w:r>
            <w:r w:rsidR="001F645A" w:rsidRPr="00FF7624">
              <w:t>к</w:t>
            </w:r>
            <w:r w:rsidRPr="00FF7624">
              <w:t xml:space="preserve">редитов в тек. </w:t>
            </w:r>
            <w:r w:rsidR="001F645A" w:rsidRPr="00FF7624">
              <w:t>ф</w:t>
            </w:r>
            <w:r w:rsidRPr="00FF7624">
              <w:t xml:space="preserve">ин. </w:t>
            </w:r>
            <w:r w:rsidR="001F645A" w:rsidRPr="00FF7624">
              <w:t>г</w:t>
            </w:r>
            <w:r w:rsidRPr="00FF7624">
              <w:t xml:space="preserve">оду», группа полей </w:t>
            </w:r>
            <w:r w:rsidR="009379E7" w:rsidRPr="00FF7624">
              <w:t>«</w:t>
            </w:r>
            <w:r w:rsidR="002D2D87" w:rsidRPr="00FF7624">
              <w:t>Итоги</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914979" w:rsidP="001F645A">
            <w:pPr>
              <w:pStyle w:val="ASFKTablenorm"/>
            </w:pPr>
            <w:r w:rsidRPr="00FF7624">
              <w:t>В</w:t>
            </w:r>
            <w:r w:rsidR="002D2D87" w:rsidRPr="00FF7624">
              <w:t xml:space="preserve">кладка </w:t>
            </w:r>
            <w:r w:rsidR="009379E7" w:rsidRPr="00FF7624">
              <w:t>«</w:t>
            </w:r>
            <w:r w:rsidRPr="00FF7624">
              <w:t xml:space="preserve">Раздел 2.3 ЛБО на выплаты в ин. </w:t>
            </w:r>
            <w:r w:rsidR="00885E90" w:rsidRPr="00FF7624">
              <w:t>В</w:t>
            </w:r>
            <w:r w:rsidRPr="00FF7624">
              <w:t xml:space="preserve">алюте в тек. </w:t>
            </w:r>
            <w:r w:rsidR="001F645A" w:rsidRPr="00FF7624">
              <w:t>ф</w:t>
            </w:r>
            <w:r w:rsidRPr="00FF7624">
              <w:t xml:space="preserve">ин. </w:t>
            </w:r>
            <w:r w:rsidR="001F645A" w:rsidRPr="00FF7624">
              <w:t>г</w:t>
            </w:r>
            <w:r w:rsidRPr="00FF7624">
              <w:t>оду</w:t>
            </w:r>
            <w:r w:rsidR="009379E7" w:rsidRPr="00FF7624">
              <w:t>»</w:t>
            </w:r>
          </w:p>
        </w:tc>
      </w:tr>
      <w:tr w:rsidR="00707520" w:rsidRPr="00FF7624" w:rsidTr="001427E4">
        <w:trPr>
          <w:cnfStyle w:val="000000010000" w:firstRow="0" w:lastRow="0" w:firstColumn="0" w:lastColumn="0" w:oddVBand="0" w:evenVBand="0" w:oddHBand="0" w:evenHBand="1" w:firstRowFirstColumn="0" w:firstRowLastColumn="0" w:lastRowFirstColumn="0" w:lastRowLastColumn="0"/>
        </w:trPr>
        <w:tc>
          <w:tcPr>
            <w:tcW w:w="2060" w:type="pct"/>
          </w:tcPr>
          <w:p w:rsidR="00707520" w:rsidRPr="00FF7624" w:rsidRDefault="00707520" w:rsidP="001427E4">
            <w:pPr>
              <w:pStyle w:val="ASFKTablenorm"/>
            </w:pPr>
            <w:r w:rsidRPr="00FF7624">
              <w:t>Код объекта капитальных вложений (КМИ)</w:t>
            </w:r>
          </w:p>
        </w:tc>
        <w:tc>
          <w:tcPr>
            <w:tcW w:w="2940" w:type="pct"/>
          </w:tcPr>
          <w:p w:rsidR="00707520" w:rsidRPr="00FF7624" w:rsidRDefault="00707520" w:rsidP="001427E4">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1F645A">
            <w:pPr>
              <w:pStyle w:val="ASFKTablenorm"/>
            </w:pPr>
            <w:r w:rsidRPr="00FF7624">
              <w:t>В</w:t>
            </w:r>
            <w:r w:rsidR="002D2D87" w:rsidRPr="00FF7624">
              <w:t xml:space="preserve">кладка </w:t>
            </w:r>
            <w:r w:rsidR="009379E7" w:rsidRPr="00FF7624">
              <w:t>«</w:t>
            </w:r>
            <w:r w:rsidRPr="00FF7624">
              <w:t xml:space="preserve">Раздел 2.3 ЛБО на выплаты в ин. </w:t>
            </w:r>
            <w:r w:rsidR="00885E90" w:rsidRPr="00FF7624">
              <w:t>В</w:t>
            </w:r>
            <w:r w:rsidRPr="00FF7624">
              <w:t xml:space="preserve">алюте в тек. </w:t>
            </w:r>
            <w:r w:rsidR="001F645A" w:rsidRPr="00FF7624">
              <w:t>ф</w:t>
            </w:r>
            <w:r w:rsidRPr="00FF7624">
              <w:t xml:space="preserve">ин. </w:t>
            </w:r>
            <w:r w:rsidR="001F645A" w:rsidRPr="00FF7624">
              <w:t>г</w:t>
            </w:r>
            <w:r w:rsidRPr="00FF7624">
              <w:t xml:space="preserve">оду», группа полей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lastRenderedPageBreak/>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Раздел 3.1 Предельные объемы финансирования</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3.1 Предельные объемы финансирования», группа полей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3.2 ПОФР на выплаты за счет связанных иностр. </w:t>
            </w:r>
            <w:r w:rsidR="00885E90" w:rsidRPr="00FF7624">
              <w:t>К</w:t>
            </w:r>
            <w:r w:rsidRPr="00FF7624">
              <w:t>редитов</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3.2 ПОФР на выплаты за счет связанных иностр. </w:t>
            </w:r>
            <w:r w:rsidR="00885E90" w:rsidRPr="00FF7624">
              <w:t>К</w:t>
            </w:r>
            <w:r w:rsidRPr="00FF7624">
              <w:t xml:space="preserve">редитов», группа полей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3.3 ПОФР на выплаты в иностр. </w:t>
            </w:r>
            <w:r w:rsidR="00885E90" w:rsidRPr="00FF7624">
              <w:t>В</w:t>
            </w:r>
            <w:r w:rsidRPr="00FF7624">
              <w:t>алюте</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3.3 ПОФР на выплаты в иностр. </w:t>
            </w:r>
            <w:r w:rsidR="00885E90" w:rsidRPr="00FF7624">
              <w:t>В</w:t>
            </w:r>
            <w:r w:rsidRPr="00FF7624">
              <w:t xml:space="preserve">алюте», группа полей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3.4 ПОФР на выплаты за исключением связанных иностр. </w:t>
            </w:r>
            <w:r w:rsidR="00885E90" w:rsidRPr="00FF7624">
              <w:t>К</w:t>
            </w:r>
            <w:r w:rsidRPr="00FF7624">
              <w:t xml:space="preserve">редитов и ин. </w:t>
            </w:r>
            <w:r w:rsidR="00885E90" w:rsidRPr="00FF7624">
              <w:t>В</w:t>
            </w:r>
            <w:r w:rsidRPr="00FF7624">
              <w:t>алюты</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Код по БК</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lastRenderedPageBreak/>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Примечание</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914979" w:rsidP="007D50A1">
            <w:pPr>
              <w:pStyle w:val="ASFKTablenorm"/>
            </w:pPr>
            <w:r w:rsidRPr="00FF7624">
              <w:t>В</w:t>
            </w:r>
            <w:r w:rsidR="002D2D87" w:rsidRPr="00FF7624">
              <w:t xml:space="preserve">кладка </w:t>
            </w:r>
            <w:r w:rsidR="009379E7" w:rsidRPr="00FF7624">
              <w:t>«</w:t>
            </w:r>
            <w:r w:rsidRPr="00FF7624">
              <w:t xml:space="preserve">Раздел 3.4 ПОФР на выплаты за исключением связанных иностр. </w:t>
            </w:r>
            <w:r w:rsidR="00885E90" w:rsidRPr="00FF7624">
              <w:t>К</w:t>
            </w:r>
            <w:r w:rsidRPr="00FF7624">
              <w:t xml:space="preserve">редитов и ин. </w:t>
            </w:r>
            <w:r w:rsidR="00885E90" w:rsidRPr="00FF7624">
              <w:t>В</w:t>
            </w:r>
            <w:r w:rsidRPr="00FF7624">
              <w:t xml:space="preserve">алюты», группа полей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Получено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2060" w:type="pct"/>
          </w:tcPr>
          <w:p w:rsidR="002D2D87" w:rsidRPr="00FF7624" w:rsidRDefault="002D2D87" w:rsidP="007D50A1">
            <w:pPr>
              <w:pStyle w:val="ASFKTablenorm"/>
            </w:pPr>
            <w:r w:rsidRPr="00FF7624">
              <w:t>Распределено</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2060" w:type="pct"/>
          </w:tcPr>
          <w:p w:rsidR="002D2D87" w:rsidRPr="00FF7624" w:rsidRDefault="002D2D87" w:rsidP="007D50A1">
            <w:pPr>
              <w:pStyle w:val="ASFKTablenorm"/>
            </w:pPr>
            <w:r w:rsidRPr="00FF7624">
              <w:t>Подлежит распределению</w:t>
            </w:r>
          </w:p>
        </w:tc>
        <w:tc>
          <w:tcPr>
            <w:tcW w:w="2940"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914979" w:rsidP="002D2D87">
      <w:pPr>
        <w:pStyle w:val="ASFKNormal"/>
      </w:pPr>
      <w:r w:rsidRPr="00FF7624">
        <w:t>ЭФ документа «Акт приемки-передачи показателей лицевого счета ГРБС (РБС)», закладки «Дополнительные атрибуты (2)» представлена на рисунке</w:t>
      </w:r>
      <w:r w:rsidR="002D2D87" w:rsidRPr="00FF7624">
        <w:t> </w:t>
      </w:r>
      <w:r w:rsidR="002D2D87" w:rsidRPr="00FF7624">
        <w:fldChar w:fldCharType="begin"/>
      </w:r>
      <w:r w:rsidR="002D2D87" w:rsidRPr="00FF7624">
        <w:instrText xml:space="preserve"> REF _Ref376278579 \h </w:instrText>
      </w:r>
      <w:r w:rsidR="00FF7624">
        <w:instrText xml:space="preserve"> \* MERGEFORMAT </w:instrText>
      </w:r>
      <w:r w:rsidR="002D2D87" w:rsidRPr="00FF7624">
        <w:fldChar w:fldCharType="separate"/>
      </w:r>
      <w:r w:rsidR="00607514">
        <w:rPr>
          <w:noProof/>
        </w:rPr>
        <w:t>242</w:t>
      </w:r>
      <w:r w:rsidR="002D2D87"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314" name="Рисунок 3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03" w:name="_Ref376278579"/>
      <w:bookmarkStart w:id="1504" w:name="_Toc126839410"/>
      <w:r w:rsidR="00607514">
        <w:rPr>
          <w:noProof/>
        </w:rPr>
        <w:t>242</w:t>
      </w:r>
      <w:bookmarkEnd w:id="1503"/>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ГРБС (РБС)</w:t>
      </w:r>
      <w:r w:rsidR="00B53076" w:rsidRPr="00FF7624">
        <w:t xml:space="preserve">», закладки </w:t>
      </w:r>
      <w:r w:rsidR="009379E7" w:rsidRPr="00FF7624">
        <w:t>«</w:t>
      </w:r>
      <w:r w:rsidR="002D2D87" w:rsidRPr="00FF7624">
        <w:t>Дополнительные атрибуты (2)</w:t>
      </w:r>
      <w:r w:rsidR="009379E7" w:rsidRPr="00FF7624">
        <w:t>»</w:t>
      </w:r>
      <w:bookmarkEnd w:id="1504"/>
    </w:p>
    <w:p w:rsidR="002D2D87" w:rsidRPr="00FF7624" w:rsidRDefault="002D2D87" w:rsidP="002D2D87">
      <w:pPr>
        <w:pStyle w:val="ASFKNormal"/>
      </w:pPr>
      <w:r w:rsidRPr="00FF7624">
        <w:t xml:space="preserve">Перечень полей </w:t>
      </w:r>
      <w:r w:rsidR="00914979" w:rsidRPr="00FF7624">
        <w:t xml:space="preserve">документа «Акт приемки-передачи показателей лицевого счета ГРБС (РБС)», закладки «Дополнительные атрибуты (2)» </w:t>
      </w:r>
      <w:r w:rsidRPr="00FF7624">
        <w:t>приведен в таблице</w:t>
      </w:r>
      <w:r w:rsidR="00CC25B2" w:rsidRPr="00FF7624">
        <w:t> </w:t>
      </w:r>
      <w:r w:rsidRPr="00FF7624">
        <w:fldChar w:fldCharType="begin"/>
      </w:r>
      <w:r w:rsidRPr="00FF7624">
        <w:instrText xml:space="preserve"> REF _Ref376278958 \h </w:instrText>
      </w:r>
      <w:r w:rsidR="00FF7624">
        <w:instrText xml:space="preserve"> \* MERGEFORMAT </w:instrText>
      </w:r>
      <w:r w:rsidRPr="00FF7624">
        <w:fldChar w:fldCharType="separate"/>
      </w:r>
      <w:r w:rsidR="00607514">
        <w:rPr>
          <w:noProof/>
        </w:rPr>
        <w:t>162</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05" w:name="_Ref376278958"/>
      <w:bookmarkStart w:id="1506" w:name="_Toc126838515"/>
      <w:r w:rsidR="00607514">
        <w:rPr>
          <w:noProof/>
        </w:rPr>
        <w:t>162</w:t>
      </w:r>
      <w:bookmarkEnd w:id="1505"/>
      <w:r w:rsidRPr="00FF7624">
        <w:rPr>
          <w:noProof/>
        </w:rPr>
        <w:fldChar w:fldCharType="end"/>
      </w:r>
      <w:r w:rsidR="002D2D87" w:rsidRPr="00FF7624">
        <w:t xml:space="preserve">. </w:t>
      </w:r>
      <w:r w:rsidR="00914979" w:rsidRPr="00FF7624">
        <w:t>Описание</w:t>
      </w:r>
      <w:r w:rsidR="002D2D87" w:rsidRPr="00FF7624">
        <w:t xml:space="preserve"> полей документа </w:t>
      </w:r>
      <w:r w:rsidR="009379E7" w:rsidRPr="00FF7624">
        <w:t>«</w:t>
      </w:r>
      <w:r w:rsidR="002D2D87" w:rsidRPr="00FF7624">
        <w:t>Акт приемки-передачи показателей лицевого счета ГРБС (РБС)</w:t>
      </w:r>
      <w:r w:rsidR="00B53076" w:rsidRPr="00FF7624">
        <w:t xml:space="preserve">», закладки </w:t>
      </w:r>
      <w:r w:rsidR="009379E7" w:rsidRPr="00FF7624">
        <w:t>«</w:t>
      </w:r>
      <w:r w:rsidR="002D2D87" w:rsidRPr="00FF7624">
        <w:t>Дополнительные атрибуты (2)</w:t>
      </w:r>
      <w:r w:rsidR="009379E7" w:rsidRPr="00FF7624">
        <w:t>»</w:t>
      </w:r>
      <w:bookmarkEnd w:id="1506"/>
    </w:p>
    <w:tbl>
      <w:tblPr>
        <w:tblStyle w:val="ASFKTable"/>
        <w:tblW w:w="5000" w:type="pct"/>
        <w:tblLook w:val="01E0" w:firstRow="1" w:lastRow="1" w:firstColumn="1" w:lastColumn="1" w:noHBand="0" w:noVBand="0"/>
      </w:tblPr>
      <w:tblGrid>
        <w:gridCol w:w="3135"/>
        <w:gridCol w:w="6493"/>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70"/>
        </w:trPr>
        <w:tc>
          <w:tcPr>
            <w:tcW w:w="1628" w:type="pct"/>
          </w:tcPr>
          <w:p w:rsidR="002D2D87" w:rsidRPr="00FF7624" w:rsidRDefault="002D2D87" w:rsidP="007D50A1">
            <w:pPr>
              <w:pStyle w:val="ASFKTableHead"/>
            </w:pPr>
            <w:r w:rsidRPr="00FF7624">
              <w:t>Наименование поля</w:t>
            </w:r>
          </w:p>
        </w:tc>
        <w:tc>
          <w:tcPr>
            <w:tcW w:w="3372"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810"/>
        </w:trPr>
        <w:tc>
          <w:tcPr>
            <w:tcW w:w="1628" w:type="pct"/>
          </w:tcPr>
          <w:p w:rsidR="002D2D87" w:rsidRPr="00FF7624" w:rsidRDefault="002D2D87" w:rsidP="007D50A1">
            <w:pPr>
              <w:pStyle w:val="ASFKTablenorm"/>
            </w:pPr>
            <w:r w:rsidRPr="00FF7624">
              <w:t>Бизнес-cтатус (код)</w:t>
            </w:r>
          </w:p>
        </w:tc>
        <w:tc>
          <w:tcPr>
            <w:tcW w:w="3372" w:type="pct"/>
          </w:tcPr>
          <w:p w:rsidR="002D2D87" w:rsidRPr="00FF7624" w:rsidRDefault="002D2D87" w:rsidP="007D50A1">
            <w:pPr>
              <w:pStyle w:val="ASFKTablenorm"/>
            </w:pPr>
            <w:r w:rsidRPr="00FF7624">
              <w:t>Код бизнес-статуса.</w:t>
            </w:r>
          </w:p>
          <w:p w:rsidR="002D2D87" w:rsidRPr="00FF7624" w:rsidRDefault="002D2D87" w:rsidP="007D50A1">
            <w:pPr>
              <w:pStyle w:val="ASFKTablenorm"/>
            </w:pPr>
            <w:r w:rsidRPr="00FF7624">
              <w:t xml:space="preserve">Заполняется автоматически при обработке документа или присылается из </w:t>
            </w:r>
            <w:r w:rsidR="00676935" w:rsidRPr="00FF7624">
              <w:t>OEBS</w:t>
            </w:r>
            <w:r w:rsidRPr="00FF7624">
              <w:t xml:space="preserve">. Закрыто для редактирования. Равен значению поля </w:t>
            </w:r>
            <w:r w:rsidR="009379E7" w:rsidRPr="00FF7624">
              <w:t>«</w:t>
            </w:r>
            <w:r w:rsidRPr="00FF7624">
              <w:t>Статус</w:t>
            </w:r>
            <w:r w:rsidR="009379E7" w:rsidRPr="00FF7624">
              <w:t>»</w:t>
            </w:r>
            <w:r w:rsidRPr="00FF7624">
              <w:t xml:space="preserve"> закладки </w:t>
            </w:r>
            <w:r w:rsidR="009379E7" w:rsidRPr="00FF7624">
              <w:t>«</w:t>
            </w:r>
            <w:r w:rsidRPr="00FF7624">
              <w:t>Документ</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810"/>
        </w:trPr>
        <w:tc>
          <w:tcPr>
            <w:tcW w:w="1628" w:type="pct"/>
          </w:tcPr>
          <w:p w:rsidR="002D2D87" w:rsidRPr="00FF7624" w:rsidRDefault="002D2D87" w:rsidP="007D50A1">
            <w:pPr>
              <w:pStyle w:val="ASFKTablenorm"/>
            </w:pPr>
            <w:r w:rsidRPr="00FF7624">
              <w:t>Бизнес статус (наименование)</w:t>
            </w:r>
          </w:p>
        </w:tc>
        <w:tc>
          <w:tcPr>
            <w:tcW w:w="3372" w:type="pct"/>
          </w:tcPr>
          <w:p w:rsidR="002D2D87" w:rsidRPr="00FF7624" w:rsidRDefault="002D2D87" w:rsidP="007D50A1">
            <w:pPr>
              <w:pStyle w:val="ASFKTablenorm"/>
            </w:pPr>
            <w:r w:rsidRPr="00FF7624">
              <w:t>Наименование бизнес-статуса.</w:t>
            </w:r>
          </w:p>
          <w:p w:rsidR="002D2D87" w:rsidRPr="00FF7624" w:rsidRDefault="002D2D87" w:rsidP="007D50A1">
            <w:pPr>
              <w:pStyle w:val="ASFKTablenorm"/>
            </w:pPr>
            <w:r w:rsidRPr="00FF7624">
              <w:t>Наименования поля заполняются по коду из справочника.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330"/>
        </w:trPr>
        <w:tc>
          <w:tcPr>
            <w:tcW w:w="1628" w:type="pct"/>
          </w:tcPr>
          <w:p w:rsidR="002D2D87" w:rsidRPr="00FF7624" w:rsidRDefault="002D2D87" w:rsidP="007D50A1">
            <w:pPr>
              <w:pStyle w:val="ASFKTablenorm"/>
            </w:pPr>
            <w:r w:rsidRPr="00FF7624">
              <w:lastRenderedPageBreak/>
              <w:t>Статус утверждения (код)</w:t>
            </w:r>
          </w:p>
        </w:tc>
        <w:tc>
          <w:tcPr>
            <w:tcW w:w="3372" w:type="pct"/>
          </w:tcPr>
          <w:p w:rsidR="002D2D87" w:rsidRPr="00FF7624" w:rsidRDefault="002D2D87" w:rsidP="007D50A1">
            <w:pPr>
              <w:pStyle w:val="ASFKTablenorm"/>
            </w:pPr>
            <w:r w:rsidRPr="00FF7624">
              <w:t>Код статуса утверждения.</w:t>
            </w:r>
          </w:p>
          <w:p w:rsidR="002D2D87" w:rsidRPr="00FF7624" w:rsidRDefault="002D2D87" w:rsidP="007D50A1">
            <w:pPr>
              <w:pStyle w:val="ASFKTablenorm"/>
            </w:pPr>
            <w:r w:rsidRPr="00FF7624">
              <w:t>Заполняется автоматически при утверждении документа.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330"/>
        </w:trPr>
        <w:tc>
          <w:tcPr>
            <w:tcW w:w="1628" w:type="pct"/>
          </w:tcPr>
          <w:p w:rsidR="002D2D87" w:rsidRPr="00FF7624" w:rsidRDefault="002D2D87" w:rsidP="007D50A1">
            <w:pPr>
              <w:pStyle w:val="ASFKTablenorm"/>
            </w:pPr>
            <w:r w:rsidRPr="00FF7624">
              <w:t>Статус утверждения (наименование)</w:t>
            </w:r>
          </w:p>
        </w:tc>
        <w:tc>
          <w:tcPr>
            <w:tcW w:w="3372" w:type="pct"/>
          </w:tcPr>
          <w:p w:rsidR="002D2D87" w:rsidRPr="00FF7624" w:rsidRDefault="002D2D87" w:rsidP="007D50A1">
            <w:pPr>
              <w:pStyle w:val="ASFKTablenorm"/>
            </w:pPr>
            <w:r w:rsidRPr="00FF7624">
              <w:t>Наименование статуса утверждения.</w:t>
            </w:r>
          </w:p>
          <w:p w:rsidR="002D2D87" w:rsidRPr="00FF7624" w:rsidRDefault="002D2D87" w:rsidP="007D50A1">
            <w:pPr>
              <w:pStyle w:val="ASFKTablenorm"/>
            </w:pPr>
            <w:r w:rsidRPr="00FF7624">
              <w:t>Заполняется автоматически при утверждении документа.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491"/>
        </w:trPr>
        <w:tc>
          <w:tcPr>
            <w:tcW w:w="1628" w:type="pct"/>
          </w:tcPr>
          <w:p w:rsidR="002D2D87" w:rsidRPr="00FF7624" w:rsidRDefault="002D2D87" w:rsidP="007D50A1">
            <w:pPr>
              <w:pStyle w:val="ASFKTablenorm"/>
            </w:pPr>
            <w:r w:rsidRPr="00FF7624">
              <w:t>Статус передачи (код)</w:t>
            </w:r>
          </w:p>
        </w:tc>
        <w:tc>
          <w:tcPr>
            <w:tcW w:w="3372" w:type="pct"/>
          </w:tcPr>
          <w:p w:rsidR="002D2D87" w:rsidRPr="00FF7624" w:rsidRDefault="002D2D87" w:rsidP="007D50A1">
            <w:pPr>
              <w:pStyle w:val="ASFKTablenorm"/>
            </w:pPr>
            <w:r w:rsidRPr="00FF7624">
              <w:t>Код статуса передачи.</w:t>
            </w:r>
          </w:p>
          <w:p w:rsidR="002D2D87" w:rsidRPr="00FF7624" w:rsidRDefault="002D2D87" w:rsidP="007D50A1">
            <w:pPr>
              <w:pStyle w:val="ASFKTablenorm"/>
            </w:pPr>
            <w:r w:rsidRPr="00FF7624">
              <w:t>Заполняется автоматически при обработке документа.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491"/>
        </w:trPr>
        <w:tc>
          <w:tcPr>
            <w:tcW w:w="1628" w:type="pct"/>
          </w:tcPr>
          <w:p w:rsidR="002D2D87" w:rsidRPr="00FF7624" w:rsidRDefault="002D2D87" w:rsidP="007D50A1">
            <w:pPr>
              <w:pStyle w:val="ASFKTablenorm"/>
            </w:pPr>
            <w:r w:rsidRPr="00FF7624">
              <w:t>Статус передачи (наименование)</w:t>
            </w:r>
          </w:p>
        </w:tc>
        <w:tc>
          <w:tcPr>
            <w:tcW w:w="3372" w:type="pct"/>
          </w:tcPr>
          <w:p w:rsidR="002D2D87" w:rsidRPr="00FF7624" w:rsidRDefault="002D2D87" w:rsidP="007D50A1">
            <w:pPr>
              <w:pStyle w:val="ASFKTablenorm"/>
            </w:pPr>
            <w:r w:rsidRPr="00FF7624">
              <w:t>Наименование статуса передачи.</w:t>
            </w:r>
          </w:p>
          <w:p w:rsidR="002D2D87" w:rsidRPr="00FF7624" w:rsidRDefault="002D2D87" w:rsidP="007D50A1">
            <w:pPr>
              <w:pStyle w:val="ASFKTablenorm"/>
            </w:pPr>
            <w:r w:rsidRPr="00FF7624">
              <w:t>Заполняется автоматически при обработке документа.</w:t>
            </w:r>
            <w:r w:rsidRPr="00FF7624" w:rsidDel="00897A04">
              <w:t xml:space="preserve"> </w:t>
            </w:r>
            <w:r w:rsidRPr="00FF7624">
              <w:t>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Передающая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372" w:type="pct"/>
          </w:tcPr>
          <w:p w:rsidR="002D2D87" w:rsidRPr="00FF7624" w:rsidRDefault="002D2D87" w:rsidP="007D50A1">
            <w:pPr>
              <w:pStyle w:val="ASFKTablenorm"/>
            </w:pPr>
            <w:r w:rsidRPr="00FF7624">
              <w:t>Наименование должности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органа Федерального казначейства (уполномоченное лицо). Расшифровка подписи</w:t>
            </w:r>
          </w:p>
        </w:tc>
        <w:tc>
          <w:tcPr>
            <w:tcW w:w="3372" w:type="pct"/>
          </w:tcPr>
          <w:p w:rsidR="002D2D87" w:rsidRPr="00FF7624" w:rsidRDefault="002D2D87" w:rsidP="007D50A1">
            <w:pPr>
              <w:pStyle w:val="ASFKTablenorm"/>
            </w:pPr>
            <w:r w:rsidRPr="00FF7624">
              <w:t>ФИО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(уполномоченное лицо). Должность</w:t>
            </w:r>
          </w:p>
        </w:tc>
        <w:tc>
          <w:tcPr>
            <w:tcW w:w="3372" w:type="pct"/>
          </w:tcPr>
          <w:p w:rsidR="002D2D87" w:rsidRPr="00FF7624" w:rsidRDefault="002D2D87" w:rsidP="007D50A1">
            <w:pPr>
              <w:pStyle w:val="ASFKTablenorm"/>
            </w:pPr>
            <w:r w:rsidRPr="00FF7624">
              <w:t xml:space="preserve">Наименование должности главного бухгалтера органа ФК, передающего акт. 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372" w:type="pct"/>
          </w:tcPr>
          <w:p w:rsidR="002D2D87" w:rsidRPr="00FF7624" w:rsidRDefault="002D2D87" w:rsidP="007D50A1">
            <w:pPr>
              <w:pStyle w:val="ASFKTablenorm"/>
            </w:pPr>
            <w:r w:rsidRPr="00FF7624">
              <w:t xml:space="preserve">ФИО главного бухгалтера органа ФК, передающего акт. 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Дата подписания</w:t>
            </w:r>
          </w:p>
        </w:tc>
        <w:tc>
          <w:tcPr>
            <w:tcW w:w="3372" w:type="pct"/>
          </w:tcPr>
          <w:p w:rsidR="002D2D87" w:rsidRPr="00FF7624" w:rsidRDefault="002D2D87" w:rsidP="007D50A1">
            <w:pPr>
              <w:pStyle w:val="ASFKTablenorm"/>
            </w:pPr>
            <w:r w:rsidRPr="00FF7624">
              <w:t>Дата подписи акта передающей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Принимающая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372" w:type="pct"/>
          </w:tcPr>
          <w:p w:rsidR="002D2D87" w:rsidRPr="00FF7624" w:rsidRDefault="002D2D87" w:rsidP="007D50A1">
            <w:pPr>
              <w:pStyle w:val="ASFKTablenorm"/>
            </w:pPr>
            <w:r w:rsidRPr="00FF7624">
              <w:t xml:space="preserve">Наименование должности руководителя органа ФК, принимающего акт. 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органа Федерального казначейства (уполномоченное лицо). Расшифровка подписи</w:t>
            </w:r>
          </w:p>
        </w:tc>
        <w:tc>
          <w:tcPr>
            <w:tcW w:w="3372" w:type="pct"/>
          </w:tcPr>
          <w:p w:rsidR="002D2D87" w:rsidRPr="00FF7624" w:rsidRDefault="002D2D87" w:rsidP="007D50A1">
            <w:pPr>
              <w:pStyle w:val="ASFKTablenorm"/>
            </w:pPr>
            <w:r w:rsidRPr="00FF7624">
              <w:t>ФИО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(уполномоченное лицо). Должность</w:t>
            </w:r>
          </w:p>
        </w:tc>
        <w:tc>
          <w:tcPr>
            <w:tcW w:w="3372" w:type="pct"/>
          </w:tcPr>
          <w:p w:rsidR="002D2D87" w:rsidRPr="00FF7624" w:rsidRDefault="002D2D87" w:rsidP="007D50A1">
            <w:pPr>
              <w:pStyle w:val="ASFKTablenorm"/>
            </w:pPr>
            <w:r w:rsidRPr="00FF7624">
              <w:t xml:space="preserve">Наименование должности главного бухгалтера органа ФК, принимающего акт. 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372" w:type="pct"/>
          </w:tcPr>
          <w:p w:rsidR="002D2D87" w:rsidRPr="00FF7624" w:rsidRDefault="002D2D87" w:rsidP="007D50A1">
            <w:pPr>
              <w:pStyle w:val="ASFKTablenorm"/>
            </w:pPr>
            <w:r w:rsidRPr="00FF7624">
              <w:t xml:space="preserve">ФИО главного бухгалтера органа ФК, принимающего акт. 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lastRenderedPageBreak/>
              <w:t>Дата подписания</w:t>
            </w:r>
          </w:p>
        </w:tc>
        <w:tc>
          <w:tcPr>
            <w:tcW w:w="3372" w:type="pct"/>
          </w:tcPr>
          <w:p w:rsidR="002D2D87" w:rsidRPr="00FF7624" w:rsidRDefault="002D2D87" w:rsidP="007D50A1">
            <w:pPr>
              <w:pStyle w:val="ASFKTablenorm"/>
            </w:pPr>
            <w:r w:rsidRPr="00FF7624">
              <w:t>Дата подписи акта принимающей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Визы клиента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клиента (уполномоченное лицо). Должность</w:t>
            </w:r>
          </w:p>
        </w:tc>
        <w:tc>
          <w:tcPr>
            <w:tcW w:w="3372" w:type="pct"/>
          </w:tcPr>
          <w:p w:rsidR="002D2D87" w:rsidRPr="00FF7624" w:rsidRDefault="002D2D87" w:rsidP="007D50A1">
            <w:pPr>
              <w:pStyle w:val="ASFKTablenorm"/>
            </w:pPr>
            <w:r w:rsidRPr="00FF7624">
              <w:t>Наименование должности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клиента (уполномоченное лицо). Расшифровка подписи</w:t>
            </w:r>
          </w:p>
        </w:tc>
        <w:tc>
          <w:tcPr>
            <w:tcW w:w="3372" w:type="pct"/>
          </w:tcPr>
          <w:p w:rsidR="002D2D87" w:rsidRPr="00FF7624" w:rsidRDefault="002D2D87" w:rsidP="007D50A1">
            <w:pPr>
              <w:pStyle w:val="ASFKTablenorm"/>
            </w:pPr>
            <w:r w:rsidRPr="00FF7624">
              <w:t>ФИО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клиента (уполномоченное лицо). Должность</w:t>
            </w:r>
          </w:p>
        </w:tc>
        <w:tc>
          <w:tcPr>
            <w:tcW w:w="3372" w:type="pct"/>
          </w:tcPr>
          <w:p w:rsidR="002D2D87" w:rsidRPr="00FF7624" w:rsidRDefault="002D2D87" w:rsidP="007D50A1">
            <w:pPr>
              <w:pStyle w:val="ASFKTablenorm"/>
            </w:pPr>
            <w:r w:rsidRPr="00FF7624">
              <w:t xml:space="preserve">Наименование должности главного бухгалтера клиента. 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Главный бухгалтер клиента (уполномоченное лицо). Расшифровка подписи</w:t>
            </w:r>
          </w:p>
        </w:tc>
        <w:tc>
          <w:tcPr>
            <w:tcW w:w="3372" w:type="pct"/>
          </w:tcPr>
          <w:p w:rsidR="002D2D87" w:rsidRPr="00FF7624" w:rsidRDefault="002D2D87" w:rsidP="007D50A1">
            <w:pPr>
              <w:pStyle w:val="ASFKTablenorm"/>
            </w:pPr>
            <w:r w:rsidRPr="00FF7624">
              <w:t>ФИО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Дата подписания</w:t>
            </w:r>
          </w:p>
        </w:tc>
        <w:tc>
          <w:tcPr>
            <w:tcW w:w="3372" w:type="pct"/>
          </w:tcPr>
          <w:p w:rsidR="002D2D87" w:rsidRPr="00FF7624" w:rsidRDefault="002D2D87" w:rsidP="007D50A1">
            <w:pPr>
              <w:pStyle w:val="ASFKTablenorm"/>
            </w:pPr>
            <w:r w:rsidRPr="00FF7624">
              <w:t>Дата утверждения (подписания) акта клиентом.</w:t>
            </w:r>
          </w:p>
          <w:p w:rsidR="002D2D87" w:rsidRPr="00FF7624" w:rsidRDefault="002D2D87" w:rsidP="007D50A1">
            <w:pPr>
              <w:pStyle w:val="ASFKTablenorm"/>
            </w:pPr>
            <w:r w:rsidRPr="00FF7624">
              <w:t>Заполняется вручную или выбором из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Дата регистрации в органе ФК отправителя</w:t>
            </w:r>
          </w:p>
        </w:tc>
        <w:tc>
          <w:tcPr>
            <w:tcW w:w="3372" w:type="pct"/>
          </w:tcPr>
          <w:p w:rsidR="002D2D87" w:rsidRPr="00FF7624" w:rsidRDefault="002D2D87" w:rsidP="007D50A1">
            <w:pPr>
              <w:pStyle w:val="ASFKTablenorm"/>
            </w:pPr>
            <w:r w:rsidRPr="00FF7624">
              <w:t>Дата регистрации в органе ФК отправителя.</w:t>
            </w:r>
          </w:p>
          <w:p w:rsidR="002D2D87" w:rsidRPr="00FF7624" w:rsidRDefault="002D2D87"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Дата регистрации в органе ФК получателя</w:t>
            </w:r>
          </w:p>
        </w:tc>
        <w:tc>
          <w:tcPr>
            <w:tcW w:w="3372" w:type="pct"/>
          </w:tcPr>
          <w:p w:rsidR="002D2D87" w:rsidRPr="00FF7624" w:rsidRDefault="002D2D87" w:rsidP="007D50A1">
            <w:pPr>
              <w:pStyle w:val="ASFKTablenorm"/>
            </w:pPr>
            <w:r w:rsidRPr="00FF7624">
              <w:t>Дата регистрации в органе ФК получателя.</w:t>
            </w:r>
          </w:p>
          <w:p w:rsidR="002D2D87" w:rsidRPr="00FF7624" w:rsidRDefault="002D2D87"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bl>
    <w:p w:rsidR="002D2D87" w:rsidRPr="00FF7624" w:rsidRDefault="002D2D87" w:rsidP="002D2D87">
      <w:pPr>
        <w:pStyle w:val="32"/>
      </w:pPr>
      <w:bookmarkStart w:id="1507" w:name="_Ref299363138"/>
      <w:bookmarkStart w:id="1508" w:name="_Toc375687164"/>
      <w:bookmarkStart w:id="1509" w:name="_Toc422307651"/>
      <w:bookmarkStart w:id="1510" w:name="_Ref468462554"/>
      <w:bookmarkStart w:id="1511" w:name="_Ref60185827"/>
      <w:bookmarkStart w:id="1512" w:name="_Ref98339639"/>
      <w:bookmarkStart w:id="1513" w:name="_Toc126839119"/>
      <w:r w:rsidRPr="00FF7624">
        <w:t xml:space="preserve">Акт приемки-передачи показателей лицевого счета ГРБС (РБС) </w:t>
      </w:r>
      <w:bookmarkEnd w:id="1507"/>
      <w:bookmarkEnd w:id="1508"/>
      <w:r w:rsidRPr="00FF7624">
        <w:t>(для отражения операций за ____ – ____ годы)</w:t>
      </w:r>
      <w:bookmarkEnd w:id="1509"/>
      <w:bookmarkEnd w:id="1510"/>
      <w:bookmarkEnd w:id="1511"/>
      <w:bookmarkEnd w:id="1512"/>
      <w:bookmarkEnd w:id="1513"/>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ГРБС (РБС) (для отражения операций за ____ – ____ годы)</w:t>
      </w:r>
      <w:r w:rsidR="009379E7" w:rsidRPr="00FF7624">
        <w:t>»</w:t>
      </w:r>
      <w:r w:rsidRPr="00FF7624">
        <w:t xml:space="preserve"> предназначен для передачи показателей за временной период с закрываемого ЛС ГРБС (РБС) на открываемый ЛС ГРБС (РБС) при переходе ГРБС (РБС) на обслуживание в орган Федерального казначейства, расположенный на территории другого субъекта Российской Федерации.</w:t>
      </w:r>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ГРБС (РБС) (для отражения операций за ____ – ____ годы)</w:t>
      </w:r>
      <w:r w:rsidR="009379E7" w:rsidRPr="00FF7624">
        <w:t>»</w:t>
      </w:r>
      <w:r w:rsidRPr="00FF7624">
        <w:t xml:space="preserve"> передается ГРБС (РБС) из учетной системы ОрФК, либо из ГРБС (РБС) в учетную систему ОрФК.</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перенаправл</w:t>
      </w:r>
      <w:r w:rsidR="004E3055" w:rsidRPr="00FF7624">
        <w:t xml:space="preserve">яется </w:t>
      </w:r>
      <w:r w:rsidRPr="00FF7624">
        <w:t>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показателей лицевого счета ГРБС (РБС) (для отражения операций за ____ – ____ годы)</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показателей лицевого счета ГРБС (РБС) за период</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_Ref246141556 \h  \* MERGEFORMAT </w:instrText>
      </w:r>
      <w:r w:rsidRPr="00FF7624">
        <w:fldChar w:fldCharType="separate"/>
      </w:r>
      <w:r w:rsidR="00607514">
        <w:t>243</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352800"/>
            <wp:effectExtent l="0" t="0" r="0" b="0"/>
            <wp:docPr id="315" name="Рисунок 3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14" w:name="_Ref246141556"/>
      <w:bookmarkStart w:id="1515" w:name="_Toc126839411"/>
      <w:r w:rsidR="00607514">
        <w:rPr>
          <w:noProof/>
        </w:rPr>
        <w:t>243</w:t>
      </w:r>
      <w:bookmarkEnd w:id="1514"/>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показателей лицевого счета ГРБС (РБС) (для отражения операций за ____ – ____ годы)</w:t>
      </w:r>
      <w:r w:rsidR="009379E7" w:rsidRPr="00FF7624">
        <w:t>»</w:t>
      </w:r>
      <w:bookmarkEnd w:id="1515"/>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 xml:space="preserve">импорт из </w:t>
      </w:r>
      <w:r w:rsidR="00551112" w:rsidRPr="00FF7624">
        <w:t>ППО OEBS АСФК</w:t>
      </w:r>
      <w:r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откат статуса передачи</w:t>
      </w:r>
      <w:r w:rsidR="00551112" w:rsidRPr="00FF7624">
        <w:t>;</w:t>
      </w:r>
    </w:p>
    <w:p w:rsidR="00551112" w:rsidRPr="00FF7624" w:rsidRDefault="00551112" w:rsidP="00551112">
      <w:pPr>
        <w:pStyle w:val="ASFKListmark1"/>
      </w:pPr>
      <w:r w:rsidRPr="00FF7624">
        <w:t>экспорт в ППО OEBS АСФК.</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показателей лицевого счета ГРБС (РБС) (для отражения операций за ____ – ____ годы)</w:t>
      </w:r>
      <w:r w:rsidR="009379E7" w:rsidRPr="00FF7624">
        <w:t>»</w:t>
      </w:r>
      <w:r w:rsidRPr="00FF7624">
        <w:t xml:space="preserve"> представлена на рисунке </w:t>
      </w:r>
      <w:r w:rsidRPr="00FF7624">
        <w:fldChar w:fldCharType="begin"/>
      </w:r>
      <w:r w:rsidRPr="00FF7624">
        <w:instrText xml:space="preserve"> REF _Ref246141573 \h  \* MERGEFORMAT </w:instrText>
      </w:r>
      <w:r w:rsidRPr="00FF7624">
        <w:fldChar w:fldCharType="separate"/>
      </w:r>
      <w:r w:rsidR="00607514">
        <w:t>244</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w:t>
      </w:r>
      <w:r w:rsidRPr="00FF7624">
        <w:t>»</w:t>
      </w:r>
      <w:r w:rsidR="002D2D87" w:rsidRPr="00FF7624">
        <w:t>:</w:t>
      </w:r>
    </w:p>
    <w:p w:rsidR="002D2D87" w:rsidRPr="00FF7624" w:rsidRDefault="009379E7" w:rsidP="002D2D87">
      <w:pPr>
        <w:pStyle w:val="ASFKListmark2"/>
      </w:pPr>
      <w:r w:rsidRPr="00FF7624">
        <w:t>«</w:t>
      </w:r>
      <w:r w:rsidR="002D2D87" w:rsidRPr="00FF7624">
        <w:t>Раздел 1 Бюджетные ассигнования</w:t>
      </w:r>
      <w:r w:rsidRPr="00FF7624">
        <w:t>»</w:t>
      </w:r>
      <w:r w:rsidR="002D2D87" w:rsidRPr="00FF7624">
        <w:t>;</w:t>
      </w:r>
    </w:p>
    <w:p w:rsidR="002D2D87" w:rsidRPr="00FF7624" w:rsidRDefault="009379E7" w:rsidP="002D2D87">
      <w:pPr>
        <w:pStyle w:val="ASFKListmark2"/>
      </w:pPr>
      <w:r w:rsidRPr="00FF7624">
        <w:t>«</w:t>
      </w:r>
      <w:r w:rsidR="002D2D87" w:rsidRPr="00FF7624">
        <w:t>Раздел 2.1 Лимиты бюджетных обязательств</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2.2 ЛБО на выплаты за счет </w:t>
      </w:r>
      <w:r w:rsidR="00FA7380" w:rsidRPr="00FF7624">
        <w:t xml:space="preserve">связ. </w:t>
      </w:r>
      <w:r w:rsidR="00885E90" w:rsidRPr="00FF7624">
        <w:t>И</w:t>
      </w:r>
      <w:r w:rsidR="008C20EC" w:rsidRPr="00FF7624">
        <w:t xml:space="preserve">ностр. </w:t>
      </w:r>
      <w:r w:rsidR="00885E90" w:rsidRPr="00FF7624">
        <w:t>К</w:t>
      </w:r>
      <w:r w:rsidR="008C20EC" w:rsidRPr="00FF7624">
        <w:t>редит</w:t>
      </w:r>
      <w:r w:rsidR="00FA7380" w:rsidRPr="00FF7624">
        <w:t xml:space="preserve">ов </w:t>
      </w:r>
      <w:r w:rsidR="002D2D87" w:rsidRPr="00FF7624">
        <w:t xml:space="preserve">в </w:t>
      </w:r>
      <w:r w:rsidR="00FA7380" w:rsidRPr="00FF7624">
        <w:t xml:space="preserve">тек. </w:t>
      </w:r>
      <w:r w:rsidR="00885E90" w:rsidRPr="00FF7624">
        <w:t>Ф</w:t>
      </w:r>
      <w:r w:rsidR="00FA7380" w:rsidRPr="00FF7624">
        <w:t xml:space="preserve">ин. </w:t>
      </w:r>
      <w:r w:rsidR="00885E90" w:rsidRPr="00FF7624">
        <w:t>Г</w:t>
      </w:r>
      <w:r w:rsidR="00FA7380" w:rsidRPr="00FF7624">
        <w:t>од</w:t>
      </w:r>
      <w:r w:rsidR="002D2D87" w:rsidRPr="00FF7624">
        <w:t>у</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2.3 ЛБО на выплаты в </w:t>
      </w:r>
      <w:r w:rsidR="00FA7380" w:rsidRPr="00FF7624">
        <w:t xml:space="preserve">ин. </w:t>
      </w:r>
      <w:r w:rsidR="00885E90" w:rsidRPr="00FF7624">
        <w:t>В</w:t>
      </w:r>
      <w:r w:rsidR="00FA7380" w:rsidRPr="00FF7624">
        <w:t>алют</w:t>
      </w:r>
      <w:r w:rsidR="002D2D87" w:rsidRPr="00FF7624">
        <w:t xml:space="preserve">е в </w:t>
      </w:r>
      <w:r w:rsidR="00FA7380" w:rsidRPr="00FF7624">
        <w:t xml:space="preserve">тек. </w:t>
      </w:r>
      <w:r w:rsidR="00885E90" w:rsidRPr="00FF7624">
        <w:t>Ф</w:t>
      </w:r>
      <w:r w:rsidR="00FA7380" w:rsidRPr="00FF7624">
        <w:t xml:space="preserve">ин. </w:t>
      </w:r>
      <w:r w:rsidR="00885E90" w:rsidRPr="00FF7624">
        <w:t>Г</w:t>
      </w:r>
      <w:r w:rsidR="00FA7380" w:rsidRPr="00FF7624">
        <w:t>од</w:t>
      </w:r>
      <w:r w:rsidR="002D2D87" w:rsidRPr="00FF7624">
        <w:t>у</w:t>
      </w:r>
      <w:r w:rsidRPr="00FF7624">
        <w:t>»</w:t>
      </w:r>
      <w:r w:rsidR="002D2D87" w:rsidRPr="00FF7624">
        <w:t>;</w:t>
      </w:r>
    </w:p>
    <w:p w:rsidR="002D2D87" w:rsidRPr="00FF7624" w:rsidRDefault="009379E7" w:rsidP="002D2D87">
      <w:pPr>
        <w:pStyle w:val="ASFKListmark2"/>
      </w:pPr>
      <w:r w:rsidRPr="00FF7624">
        <w:t>«</w:t>
      </w:r>
      <w:r w:rsidR="002D2D87" w:rsidRPr="00FF7624">
        <w:t>Раздел 3.1 Предельные объемы финансирования</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3.2 ПОФР на выплаты за счет связанных </w:t>
      </w:r>
      <w:r w:rsidR="008C20EC" w:rsidRPr="00FF7624">
        <w:t xml:space="preserve">иностр. </w:t>
      </w:r>
      <w:r w:rsidR="00885E90" w:rsidRPr="00FF7624">
        <w:t>К</w:t>
      </w:r>
      <w:r w:rsidR="008C20EC" w:rsidRPr="00FF7624">
        <w:t>редит</w:t>
      </w:r>
      <w:r w:rsidR="002D2D87" w:rsidRPr="00FF7624">
        <w:t>ов</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3.3 ПОФР на выплаты в </w:t>
      </w:r>
      <w:r w:rsidR="008C20EC" w:rsidRPr="00FF7624">
        <w:t xml:space="preserve">иностр. </w:t>
      </w:r>
      <w:r w:rsidR="00885E90" w:rsidRPr="00FF7624">
        <w:t>В</w:t>
      </w:r>
      <w:r w:rsidR="008C20EC"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3.4 ПОФР на выплаты за исключением связанных </w:t>
      </w:r>
      <w:r w:rsidR="008C20EC" w:rsidRPr="00FF7624">
        <w:t xml:space="preserve">иностр. </w:t>
      </w:r>
      <w:r w:rsidR="00885E90" w:rsidRPr="00FF7624">
        <w:t>К</w:t>
      </w:r>
      <w:r w:rsidR="008C20EC" w:rsidRPr="00FF7624">
        <w:t>редит</w:t>
      </w:r>
      <w:r w:rsidR="002D2D87" w:rsidRPr="00FF7624">
        <w:t xml:space="preserve">ов и </w:t>
      </w:r>
      <w:r w:rsidR="00FA7380" w:rsidRPr="00FF7624">
        <w:t xml:space="preserve">ин. </w:t>
      </w:r>
      <w:r w:rsidR="00885E90" w:rsidRPr="00FF7624">
        <w:t>В</w:t>
      </w:r>
      <w:r w:rsidR="00FA7380" w:rsidRPr="00FF7624">
        <w:t>алют</w:t>
      </w:r>
      <w:r w:rsidR="002D2D87" w:rsidRPr="00FF7624">
        <w:t>ы</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1048BB"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1048BB"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2D2D87" w:rsidP="002D2D87">
      <w:pPr>
        <w:pStyle w:val="ASFKNormal"/>
      </w:pPr>
      <w:r w:rsidRPr="00FF7624">
        <w:lastRenderedPageBreak/>
        <w:t xml:space="preserve">Закладка </w:t>
      </w:r>
      <w:r w:rsidR="009379E7" w:rsidRPr="00FF7624">
        <w:t>«</w:t>
      </w:r>
      <w:r w:rsidRPr="00FF7624">
        <w:t>Документ</w:t>
      </w:r>
      <w:r w:rsidR="009379E7" w:rsidRPr="00FF7624">
        <w:t>»</w:t>
      </w:r>
      <w:r w:rsidRPr="00FF7624">
        <w:t xml:space="preserve"> содержит вложенные </w:t>
      </w:r>
      <w:r w:rsidR="00010C43" w:rsidRPr="00FF7624">
        <w:t>в</w:t>
      </w:r>
      <w:r w:rsidRPr="00FF7624">
        <w:t>кладки, отображающие данные по разде</w:t>
      </w:r>
      <w:r w:rsidR="00010C43" w:rsidRPr="00FF7624">
        <w:t>лам. Поля в этих в</w:t>
      </w:r>
      <w:r w:rsidRPr="00FF7624">
        <w:t>кладках недоступны для редактирования, их можно только просмотреть.</w:t>
      </w:r>
    </w:p>
    <w:p w:rsidR="002D2D87" w:rsidRPr="00FF7624" w:rsidRDefault="002D2D87" w:rsidP="002D2D87">
      <w:pPr>
        <w:pStyle w:val="ASFKNormal"/>
      </w:pPr>
      <w:r w:rsidRPr="00FF7624">
        <w:t>Для входящего документа значения полей вложенных закладок передаются из учетной системы ОрФК.</w:t>
      </w:r>
    </w:p>
    <w:p w:rsidR="002D2D87" w:rsidRPr="00FF7624" w:rsidRDefault="00B76DB5" w:rsidP="002D2D87">
      <w:pPr>
        <w:pStyle w:val="ASFKFigure"/>
      </w:pPr>
      <w:r w:rsidRPr="00FF7624">
        <w:rPr>
          <w:noProof/>
        </w:rPr>
        <w:drawing>
          <wp:inline distT="0" distB="0" distL="0" distR="0">
            <wp:extent cx="6096000" cy="4724400"/>
            <wp:effectExtent l="0" t="0" r="0" b="0"/>
            <wp:docPr id="316" name="Рисунок 3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0"/>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096000" cy="4724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16" w:name="_Ref246141573"/>
      <w:bookmarkStart w:id="1517" w:name="_Toc126839412"/>
      <w:r w:rsidR="00607514">
        <w:rPr>
          <w:noProof/>
        </w:rPr>
        <w:t>244</w:t>
      </w:r>
      <w:bookmarkEnd w:id="1516"/>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ГРБС (РБС) (для отражения операций за ____ – ____ годы)</w:t>
      </w:r>
      <w:r w:rsidR="00B53076" w:rsidRPr="00FF7624">
        <w:t xml:space="preserve">», закладки </w:t>
      </w:r>
      <w:r w:rsidR="009379E7" w:rsidRPr="00FF7624">
        <w:t>«</w:t>
      </w:r>
      <w:r w:rsidR="002D2D87" w:rsidRPr="00FF7624">
        <w:t>Документ</w:t>
      </w:r>
      <w:r w:rsidR="009379E7" w:rsidRPr="00FF7624">
        <w:t>»</w:t>
      </w:r>
      <w:bookmarkEnd w:id="1517"/>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 xml:space="preserve">Акт приемки-передачи показателей лицевого счета ГРБС (РБС) (для отражения операций за ____ – ____ </w:t>
      </w:r>
      <w:r w:rsidR="00010C43" w:rsidRPr="00FF7624">
        <w:t xml:space="preserve">годы)», закладки «Документ» </w:t>
      </w:r>
      <w:r w:rsidRPr="00FF7624">
        <w:t>приведен в таблице</w:t>
      </w:r>
      <w:r w:rsidR="00CC25B2" w:rsidRPr="00FF7624">
        <w:t> </w:t>
      </w:r>
      <w:r w:rsidRPr="00FF7624">
        <w:fldChar w:fldCharType="begin"/>
      </w:r>
      <w:r w:rsidRPr="00FF7624">
        <w:instrText xml:space="preserve"> REF _Ref317611155 \h  \* MERGEFORMAT </w:instrText>
      </w:r>
      <w:r w:rsidRPr="00FF7624">
        <w:fldChar w:fldCharType="separate"/>
      </w:r>
      <w:r w:rsidR="00607514">
        <w:t>163</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18" w:name="_Ref317611155"/>
      <w:bookmarkStart w:id="1519" w:name="_Toc126838516"/>
      <w:r w:rsidR="00607514">
        <w:rPr>
          <w:noProof/>
        </w:rPr>
        <w:t>163</w:t>
      </w:r>
      <w:bookmarkEnd w:id="1518"/>
      <w:r w:rsidRPr="00FF7624">
        <w:rPr>
          <w:noProof/>
        </w:rPr>
        <w:fldChar w:fldCharType="end"/>
      </w:r>
      <w:r w:rsidR="002D2D87" w:rsidRPr="00FF7624">
        <w:t xml:space="preserve">. </w:t>
      </w:r>
      <w:r w:rsidR="00010C43" w:rsidRPr="00FF7624">
        <w:t>Описание</w:t>
      </w:r>
      <w:r w:rsidR="002D2D87" w:rsidRPr="00FF7624">
        <w:t xml:space="preserve"> полей документа </w:t>
      </w:r>
      <w:r w:rsidR="009379E7" w:rsidRPr="00FF7624">
        <w:t>«</w:t>
      </w:r>
      <w:r w:rsidR="002D2D87" w:rsidRPr="00FF7624">
        <w:t>Акт приемки-передачи показателей лицевого счета ГРБС (РБС) (для отражения операций за ____ – ____ годы)</w:t>
      </w:r>
      <w:r w:rsidR="00B53076" w:rsidRPr="00FF7624">
        <w:t xml:space="preserve">», закладки </w:t>
      </w:r>
      <w:r w:rsidR="009379E7" w:rsidRPr="00FF7624">
        <w:t>«</w:t>
      </w:r>
      <w:r w:rsidR="002D2D87" w:rsidRPr="00FF7624">
        <w:t>Документ</w:t>
      </w:r>
      <w:r w:rsidR="009379E7" w:rsidRPr="00FF7624">
        <w:t>»</w:t>
      </w:r>
      <w:bookmarkEnd w:id="1519"/>
    </w:p>
    <w:tbl>
      <w:tblPr>
        <w:tblStyle w:val="ASFKTable"/>
        <w:tblW w:w="5000" w:type="pct"/>
        <w:tblLook w:val="01E0" w:firstRow="1" w:lastRow="1" w:firstColumn="1" w:lastColumn="1" w:noHBand="0" w:noVBand="0"/>
      </w:tblPr>
      <w:tblGrid>
        <w:gridCol w:w="3730"/>
        <w:gridCol w:w="5898"/>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937" w:type="pct"/>
          </w:tcPr>
          <w:p w:rsidR="002D2D87" w:rsidRPr="00FF7624" w:rsidRDefault="002D2D87" w:rsidP="007D50A1">
            <w:pPr>
              <w:pStyle w:val="ASFKTableHead"/>
            </w:pPr>
            <w:r w:rsidRPr="00FF7624">
              <w:t>Наименование поля</w:t>
            </w:r>
          </w:p>
        </w:tc>
        <w:tc>
          <w:tcPr>
            <w:tcW w:w="3063"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Номер</w:t>
            </w:r>
          </w:p>
        </w:tc>
        <w:tc>
          <w:tcPr>
            <w:tcW w:w="3063" w:type="pct"/>
          </w:tcPr>
          <w:p w:rsidR="002D2D87" w:rsidRPr="00FF7624" w:rsidRDefault="002D2D87" w:rsidP="007D50A1">
            <w:pPr>
              <w:pStyle w:val="ASFKTablenorm"/>
            </w:pPr>
            <w:r w:rsidRPr="00FF7624">
              <w:t>Номер ЛС реорганизуемого Финансового органа.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Дата акта</w:t>
            </w:r>
          </w:p>
        </w:tc>
        <w:tc>
          <w:tcPr>
            <w:tcW w:w="3063" w:type="pct"/>
          </w:tcPr>
          <w:p w:rsidR="002D2D87" w:rsidRPr="00FF7624" w:rsidRDefault="002D2D87" w:rsidP="007D50A1">
            <w:pPr>
              <w:pStyle w:val="ASFKTablenorm"/>
            </w:pPr>
            <w:r w:rsidRPr="00FF7624">
              <w:t>Дата формирования акта.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 xml:space="preserve">Год с </w:t>
            </w:r>
          </w:p>
        </w:tc>
        <w:tc>
          <w:tcPr>
            <w:tcW w:w="3063" w:type="pct"/>
          </w:tcPr>
          <w:p w:rsidR="002D2D87" w:rsidRPr="00FF7624" w:rsidRDefault="002D2D87" w:rsidP="007D50A1">
            <w:pPr>
              <w:pStyle w:val="ASFKTablenorm"/>
            </w:pPr>
            <w:r w:rsidRPr="00FF7624">
              <w:t>Год начала периода.</w:t>
            </w:r>
          </w:p>
          <w:p w:rsidR="002D2D87" w:rsidRPr="00FF7624" w:rsidRDefault="002D2D87" w:rsidP="007D50A1">
            <w:pPr>
              <w:pStyle w:val="ASFKTablenorm"/>
            </w:pPr>
            <w:r w:rsidRPr="00FF7624">
              <w:lastRenderedPageBreak/>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396"/>
        </w:trPr>
        <w:tc>
          <w:tcPr>
            <w:tcW w:w="1937" w:type="pct"/>
          </w:tcPr>
          <w:p w:rsidR="002D2D87" w:rsidRPr="00FF7624" w:rsidRDefault="002D2D87" w:rsidP="007D50A1">
            <w:pPr>
              <w:pStyle w:val="ASFKTablenorm"/>
            </w:pPr>
            <w:r w:rsidRPr="00FF7624">
              <w:lastRenderedPageBreak/>
              <w:t xml:space="preserve">Год по </w:t>
            </w:r>
          </w:p>
        </w:tc>
        <w:tc>
          <w:tcPr>
            <w:tcW w:w="3063" w:type="pct"/>
          </w:tcPr>
          <w:p w:rsidR="002D2D87" w:rsidRPr="00FF7624" w:rsidRDefault="002D2D87" w:rsidP="007D50A1">
            <w:pPr>
              <w:pStyle w:val="ASFKTablenorm"/>
            </w:pPr>
            <w:r w:rsidRPr="00FF7624">
              <w:t>Год конца периода.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Ст.</w:t>
            </w:r>
          </w:p>
        </w:tc>
        <w:tc>
          <w:tcPr>
            <w:tcW w:w="3063" w:type="pct"/>
          </w:tcPr>
          <w:p w:rsidR="002D2D87" w:rsidRPr="00FF7624" w:rsidRDefault="002D2D87" w:rsidP="007D50A1">
            <w:pPr>
              <w:pStyle w:val="ASFKTablenorm"/>
            </w:pPr>
            <w:r w:rsidRPr="00FF7624">
              <w:t xml:space="preserve">Значение заполняется автоматически при обработке или передается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Наименования</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Орган ФК-передающий</w:t>
            </w:r>
          </w:p>
        </w:tc>
        <w:tc>
          <w:tcPr>
            <w:tcW w:w="3063"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отправителя.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Орган ФК-принимающий</w:t>
            </w:r>
          </w:p>
        </w:tc>
        <w:tc>
          <w:tcPr>
            <w:tcW w:w="3063"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получателя.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ГРБС</w:t>
            </w:r>
          </w:p>
        </w:tc>
        <w:tc>
          <w:tcPr>
            <w:tcW w:w="3063" w:type="pct"/>
          </w:tcPr>
          <w:p w:rsidR="002D2D87" w:rsidRPr="00FF7624" w:rsidRDefault="002D2D87" w:rsidP="007D50A1">
            <w:pPr>
              <w:pStyle w:val="ASFKTablenorm"/>
            </w:pPr>
            <w:r w:rsidRPr="00FF7624">
              <w:t>Наименование ГРБС.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РБС</w:t>
            </w:r>
          </w:p>
        </w:tc>
        <w:tc>
          <w:tcPr>
            <w:tcW w:w="3063" w:type="pct"/>
          </w:tcPr>
          <w:p w:rsidR="002D2D87" w:rsidRPr="00FF7624" w:rsidRDefault="002D2D87" w:rsidP="007D50A1">
            <w:pPr>
              <w:pStyle w:val="ASFKTablenorm"/>
            </w:pPr>
            <w:r w:rsidRPr="00FF7624">
              <w:t>Наименование РБС.</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Бюджет</w:t>
            </w:r>
          </w:p>
        </w:tc>
        <w:tc>
          <w:tcPr>
            <w:tcW w:w="3063" w:type="pct"/>
          </w:tcPr>
          <w:p w:rsidR="002D2D87" w:rsidRPr="00FF7624" w:rsidRDefault="002D2D87" w:rsidP="007D50A1">
            <w:pPr>
              <w:pStyle w:val="ASFKTablenorm"/>
            </w:pPr>
            <w:r w:rsidRPr="00FF7624">
              <w:t>Наименование бюджета для ЛС клиента, являющегося участником бюджетного процесса.</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D92AF6" w:rsidP="007D50A1">
            <w:pPr>
              <w:pStyle w:val="ASFKTablenorm"/>
            </w:pPr>
            <w:r w:rsidRPr="00FF7624">
              <w:t xml:space="preserve">Фин. </w:t>
            </w:r>
            <w:r w:rsidR="00885E90" w:rsidRPr="00FF7624">
              <w:t>О</w:t>
            </w:r>
            <w:r w:rsidRPr="00FF7624">
              <w:t>рган</w:t>
            </w:r>
          </w:p>
        </w:tc>
        <w:tc>
          <w:tcPr>
            <w:tcW w:w="3063" w:type="pct"/>
          </w:tcPr>
          <w:p w:rsidR="002D2D87" w:rsidRPr="00FF7624" w:rsidRDefault="002D2D87" w:rsidP="007D50A1">
            <w:pPr>
              <w:pStyle w:val="ASFKTablenorm"/>
            </w:pPr>
            <w:r w:rsidRPr="00FF7624">
              <w:t>Наименование ФО, обслуживающего данный бюджет.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Основание для передачи</w:t>
            </w:r>
          </w:p>
        </w:tc>
        <w:tc>
          <w:tcPr>
            <w:tcW w:w="3063" w:type="pct"/>
          </w:tcPr>
          <w:p w:rsidR="002D2D87" w:rsidRPr="00FF7624" w:rsidRDefault="002D2D87" w:rsidP="007D50A1">
            <w:pPr>
              <w:pStyle w:val="ASFKTablenorm"/>
            </w:pPr>
            <w:r w:rsidRPr="00FF7624">
              <w:t>Основание для передачи.</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Коды</w:t>
            </w:r>
            <w:r w:rsidR="009379E7" w:rsidRPr="00FF7624">
              <w:t>»</w:t>
            </w:r>
          </w:p>
        </w:tc>
      </w:tr>
      <w:tr w:rsidR="00376698"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376698" w:rsidRPr="00FF7624" w:rsidRDefault="00376698" w:rsidP="00E74B92">
            <w:pPr>
              <w:pStyle w:val="ASFKTablenorm"/>
            </w:pPr>
            <w:r w:rsidRPr="00FF7624">
              <w:t>по КОФК</w:t>
            </w:r>
          </w:p>
        </w:tc>
        <w:tc>
          <w:tcPr>
            <w:tcW w:w="3063" w:type="pct"/>
          </w:tcPr>
          <w:p w:rsidR="00376698" w:rsidRPr="00FF7624" w:rsidRDefault="00376698" w:rsidP="00E74B92">
            <w:pPr>
              <w:pStyle w:val="ASFKTablenorm"/>
            </w:pPr>
            <w:r w:rsidRPr="00FF7624">
              <w:t xml:space="preserve">Код </w:t>
            </w:r>
            <w:r w:rsidR="00A6160E" w:rsidRPr="00FF7624">
              <w:t>ТОФК</w:t>
            </w:r>
            <w:r w:rsidRPr="00FF7624">
              <w:t xml:space="preserve"> отправителя.</w:t>
            </w:r>
          </w:p>
          <w:p w:rsidR="00376698" w:rsidRPr="00FF7624" w:rsidRDefault="00376698" w:rsidP="00E74B92">
            <w:pPr>
              <w:pStyle w:val="ASFKTablenorm"/>
            </w:pPr>
            <w:r w:rsidRPr="00FF7624">
              <w:t xml:space="preserve">Импорт из </w:t>
            </w:r>
            <w:r w:rsidR="00676935" w:rsidRPr="00FF7624">
              <w:t>OEBS</w:t>
            </w:r>
            <w:r w:rsidRPr="00FF7624">
              <w:t>.</w:t>
            </w:r>
          </w:p>
        </w:tc>
      </w:tr>
      <w:tr w:rsidR="00376698"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376698" w:rsidRPr="00FF7624" w:rsidRDefault="00885E90" w:rsidP="00E74B92">
            <w:pPr>
              <w:pStyle w:val="ASFKTablenorm"/>
            </w:pPr>
            <w:r w:rsidRPr="00FF7624">
              <w:t>П</w:t>
            </w:r>
            <w:r w:rsidR="00376698" w:rsidRPr="00FF7624">
              <w:t>о КОФК</w:t>
            </w:r>
          </w:p>
        </w:tc>
        <w:tc>
          <w:tcPr>
            <w:tcW w:w="3063" w:type="pct"/>
          </w:tcPr>
          <w:p w:rsidR="00376698" w:rsidRPr="00FF7624" w:rsidRDefault="00376698" w:rsidP="00E74B92">
            <w:pPr>
              <w:pStyle w:val="ASFKTablenorm"/>
            </w:pPr>
            <w:r w:rsidRPr="00FF7624">
              <w:t xml:space="preserve">Код </w:t>
            </w:r>
            <w:r w:rsidR="00A6160E" w:rsidRPr="00FF7624">
              <w:t>ТОФК</w:t>
            </w:r>
            <w:r w:rsidRPr="00FF7624">
              <w:t xml:space="preserve"> получателя</w:t>
            </w:r>
          </w:p>
          <w:p w:rsidR="00376698" w:rsidRPr="00FF7624" w:rsidRDefault="00376698" w:rsidP="00E74B92">
            <w:pPr>
              <w:pStyle w:val="ASFKTablenorm"/>
            </w:pPr>
            <w:r w:rsidRPr="00FF7624">
              <w:t xml:space="preserve">Импорт из </w:t>
            </w:r>
            <w:r w:rsidR="00676935" w:rsidRPr="00FF7624">
              <w:t>OEBS</w:t>
            </w:r>
            <w:r w:rsidRPr="00FF7624">
              <w:t>.</w:t>
            </w:r>
          </w:p>
        </w:tc>
      </w:tr>
      <w:tr w:rsidR="00376698"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376698" w:rsidRPr="00FF7624" w:rsidRDefault="00376698" w:rsidP="00E74B92">
            <w:pPr>
              <w:pStyle w:val="ASFKTablenorm"/>
            </w:pPr>
            <w:r w:rsidRPr="00FF7624">
              <w:t>Глава по БК</w:t>
            </w:r>
          </w:p>
        </w:tc>
        <w:tc>
          <w:tcPr>
            <w:tcW w:w="3063" w:type="pct"/>
          </w:tcPr>
          <w:p w:rsidR="00376698" w:rsidRPr="00FF7624" w:rsidRDefault="00376698" w:rsidP="00E74B92">
            <w:pPr>
              <w:pStyle w:val="ASFKTablenorm"/>
            </w:pPr>
            <w:r w:rsidRPr="00FF7624">
              <w:t>Код ГРБС.</w:t>
            </w:r>
          </w:p>
          <w:p w:rsidR="00376698" w:rsidRPr="00FF7624" w:rsidRDefault="00376698" w:rsidP="00E74B92">
            <w:pPr>
              <w:pStyle w:val="ASFKTablenorm"/>
            </w:pPr>
            <w:r w:rsidRPr="00FF7624">
              <w:t xml:space="preserve">Импорт из </w:t>
            </w:r>
            <w:r w:rsidR="00676935" w:rsidRPr="00FF7624">
              <w:t>OEBS</w:t>
            </w:r>
            <w:r w:rsidRPr="00FF7624">
              <w:t>.</w:t>
            </w:r>
          </w:p>
        </w:tc>
      </w:tr>
      <w:tr w:rsidR="00376698"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376698" w:rsidRPr="00FF7624" w:rsidRDefault="00885E90" w:rsidP="00E74B92">
            <w:pPr>
              <w:pStyle w:val="ASFKTablenorm"/>
            </w:pPr>
            <w:r w:rsidRPr="00FF7624">
              <w:t>П</w:t>
            </w:r>
            <w:r w:rsidR="00376698" w:rsidRPr="00FF7624">
              <w:t>о Сводному реестру</w:t>
            </w:r>
          </w:p>
        </w:tc>
        <w:tc>
          <w:tcPr>
            <w:tcW w:w="3063" w:type="pct"/>
          </w:tcPr>
          <w:p w:rsidR="00376698" w:rsidRPr="00FF7624" w:rsidRDefault="00376698" w:rsidP="00E74B92">
            <w:pPr>
              <w:pStyle w:val="ASFKTablenorm"/>
            </w:pPr>
            <w:r w:rsidRPr="00FF7624">
              <w:t>Код РБС по СРРПБС.</w:t>
            </w:r>
          </w:p>
          <w:p w:rsidR="00376698" w:rsidRPr="00FF7624" w:rsidRDefault="00376698" w:rsidP="00E74B92">
            <w:pPr>
              <w:pStyle w:val="ASFKTablenorm"/>
            </w:pPr>
            <w:r w:rsidRPr="00FF7624">
              <w:t xml:space="preserve">Импорт из </w:t>
            </w:r>
            <w:r w:rsidR="00676935" w:rsidRPr="00FF7624">
              <w:t>OEBS</w:t>
            </w:r>
            <w:r w:rsidRPr="00FF7624">
              <w:t>.</w:t>
            </w:r>
          </w:p>
        </w:tc>
      </w:tr>
      <w:tr w:rsidR="00376698"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376698" w:rsidRPr="00FF7624" w:rsidRDefault="00885E90" w:rsidP="00E74B92">
            <w:pPr>
              <w:pStyle w:val="ASFKTablenorm"/>
            </w:pPr>
            <w:r w:rsidRPr="00FF7624">
              <w:t>П</w:t>
            </w:r>
            <w:r w:rsidR="00376698" w:rsidRPr="00FF7624">
              <w:t>о ОКТМО</w:t>
            </w:r>
          </w:p>
        </w:tc>
        <w:tc>
          <w:tcPr>
            <w:tcW w:w="3063" w:type="pct"/>
          </w:tcPr>
          <w:p w:rsidR="00376698" w:rsidRPr="00FF7624" w:rsidRDefault="00376698" w:rsidP="00E74B92">
            <w:pPr>
              <w:pStyle w:val="ASFKTablenorm"/>
            </w:pPr>
            <w:r w:rsidRPr="00FF7624">
              <w:t xml:space="preserve">Импорт из </w:t>
            </w:r>
            <w:r w:rsidR="00676935" w:rsidRPr="00FF7624">
              <w:t>OEBS</w:t>
            </w:r>
            <w:r w:rsidRPr="00FF7624">
              <w:t>.</w:t>
            </w:r>
          </w:p>
        </w:tc>
      </w:tr>
      <w:tr w:rsidR="00376698"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376698" w:rsidRPr="00FF7624" w:rsidRDefault="00885E90" w:rsidP="00E74B92">
            <w:pPr>
              <w:pStyle w:val="ASFKTablenorm"/>
            </w:pPr>
            <w:r w:rsidRPr="00FF7624">
              <w:t>П</w:t>
            </w:r>
            <w:r w:rsidR="00376698" w:rsidRPr="00FF7624">
              <w:t>о ОКПО</w:t>
            </w:r>
          </w:p>
        </w:tc>
        <w:tc>
          <w:tcPr>
            <w:tcW w:w="3063" w:type="pct"/>
          </w:tcPr>
          <w:p w:rsidR="00376698" w:rsidRPr="00FF7624" w:rsidRDefault="00376698" w:rsidP="00E74B92">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010C43" w:rsidP="007D50A1">
            <w:pPr>
              <w:pStyle w:val="ASFKTablenorm"/>
            </w:pPr>
            <w:r w:rsidRPr="00FF7624">
              <w:t>В</w:t>
            </w:r>
            <w:r w:rsidR="002D2D87" w:rsidRPr="00FF7624">
              <w:t xml:space="preserve">кладка </w:t>
            </w:r>
            <w:r w:rsidR="009379E7" w:rsidRPr="00FF7624">
              <w:t>«</w:t>
            </w:r>
            <w:r w:rsidRPr="00FF7624">
              <w:t>Раздел 1 Бюджетные ассигнования</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Код по БК</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Получено 1-ый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Получено 2-ой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Получено 3-ий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Получено 4-ый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lastRenderedPageBreak/>
              <w:t>Распределено 1-ый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2-ой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3-ий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4-ый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ind w:firstLine="0"/>
            </w:pPr>
            <w:r w:rsidRPr="00FF7624">
              <w:t>Заблокировано 1-ый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ind w:firstLine="0"/>
            </w:pPr>
            <w:r w:rsidRPr="00FF7624">
              <w:t>Заблокировано 2-ой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ind w:firstLine="0"/>
            </w:pPr>
            <w:r w:rsidRPr="00FF7624">
              <w:t>Заблокировано 3-ий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ind w:firstLine="0"/>
            </w:pPr>
            <w:r w:rsidRPr="00FF7624">
              <w:t>Заблокировано 4-ый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Подл.распр.блок.1-ый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Подл.распр.блок.2-ой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Подл.распр.блок.3-ий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Подл.распр.блок.4-ый год</w:t>
            </w:r>
          </w:p>
        </w:tc>
        <w:tc>
          <w:tcPr>
            <w:tcW w:w="3063" w:type="pct"/>
          </w:tcPr>
          <w:p w:rsidR="00C062BB" w:rsidRPr="00FF7624" w:rsidRDefault="00C062BB" w:rsidP="00C062BB">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Примечание</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010C43" w:rsidP="00010C43">
            <w:pPr>
              <w:pStyle w:val="ASFKTablenorm"/>
            </w:pPr>
            <w:r w:rsidRPr="00FF7624">
              <w:t>В</w:t>
            </w:r>
            <w:r w:rsidR="002D2D87" w:rsidRPr="00FF7624">
              <w:t xml:space="preserve">кладка </w:t>
            </w:r>
            <w:r w:rsidR="009379E7" w:rsidRPr="00FF7624">
              <w:t>«</w:t>
            </w:r>
            <w:r w:rsidRPr="00FF7624">
              <w:t>Раздел 1 Бюджетные ассигнования</w:t>
            </w:r>
            <w:r w:rsidR="009379E7" w:rsidRPr="00FF7624">
              <w:t>»</w:t>
            </w:r>
            <w:r w:rsidRPr="00FF7624">
              <w:t>, группа полей</w:t>
            </w:r>
            <w:r w:rsidR="002D2D87" w:rsidRPr="00FF7624">
              <w:t xml:space="preserve"> </w:t>
            </w:r>
            <w:r w:rsidR="009379E7" w:rsidRPr="00FF7624">
              <w:t>«</w:t>
            </w:r>
            <w:r w:rsidR="002D2D87" w:rsidRPr="00FF7624">
              <w:t>Итоги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Получено 1-ый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Получено 2-ой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Получено 3-ий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Получено 4-ый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1-ый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2-ой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3-ий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2D2D87" w:rsidRPr="00FF7624" w:rsidRDefault="002D2D87" w:rsidP="007D50A1">
            <w:pPr>
              <w:pStyle w:val="ASFKTablenorm"/>
            </w:pPr>
            <w:r w:rsidRPr="00FF7624">
              <w:t>Распределено 4-ый год</w:t>
            </w:r>
          </w:p>
        </w:tc>
        <w:tc>
          <w:tcPr>
            <w:tcW w:w="306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ind w:firstLine="0"/>
            </w:pPr>
            <w:r w:rsidRPr="00FF7624">
              <w:t>Заблокировано 1-ый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ind w:firstLine="0"/>
            </w:pPr>
            <w:r w:rsidRPr="00FF7624">
              <w:t>Заблокировано 2-ой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ind w:firstLine="0"/>
            </w:pPr>
            <w:r w:rsidRPr="00FF7624">
              <w:t>Заблокировано 3-ий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ind w:firstLine="0"/>
            </w:pPr>
            <w:r w:rsidRPr="00FF7624">
              <w:t>Заблокировано 4-ый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Подл.распр.блок.1-ый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Подл.распр.блок.2-ой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Подл.распр.блок.3-ий год</w:t>
            </w:r>
          </w:p>
        </w:tc>
        <w:tc>
          <w:tcPr>
            <w:tcW w:w="3063" w:type="pct"/>
          </w:tcPr>
          <w:p w:rsidR="00C062BB" w:rsidRPr="00FF7624" w:rsidRDefault="00C062BB" w:rsidP="00C062BB">
            <w:pPr>
              <w:pStyle w:val="ASFKTablenorm"/>
            </w:pPr>
            <w:r w:rsidRPr="00FF7624">
              <w:t>Импорт из OEBS.</w:t>
            </w:r>
          </w:p>
        </w:tc>
      </w:tr>
      <w:tr w:rsidR="00C062BB"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C062BB" w:rsidRPr="00FF7624" w:rsidRDefault="00C062BB" w:rsidP="00C062BB">
            <w:pPr>
              <w:pStyle w:val="ASFKTablenorm"/>
            </w:pPr>
            <w:r w:rsidRPr="00FF7624">
              <w:t>Подл.распр.блок.4-ый год</w:t>
            </w:r>
          </w:p>
        </w:tc>
        <w:tc>
          <w:tcPr>
            <w:tcW w:w="3063" w:type="pct"/>
          </w:tcPr>
          <w:p w:rsidR="00C062BB" w:rsidRPr="00FF7624" w:rsidRDefault="00C062BB" w:rsidP="00C062BB">
            <w:pPr>
              <w:pStyle w:val="ASFKTablenorm"/>
            </w:pPr>
            <w:r w:rsidRPr="00FF7624">
              <w:t>Импорт из OEBS.</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010C43" w:rsidP="007D50A1">
            <w:pPr>
              <w:pStyle w:val="ASFKTablenorm"/>
            </w:pPr>
            <w:r w:rsidRPr="00FF7624">
              <w:t xml:space="preserve">Вкладка </w:t>
            </w:r>
            <w:r w:rsidR="009379E7" w:rsidRPr="00FF7624">
              <w:t>«</w:t>
            </w:r>
            <w:r w:rsidRPr="00FF7624">
              <w:t>Раздел 2.1 Лимиты бюджетных обязательств</w:t>
            </w:r>
            <w:r w:rsidR="009379E7" w:rsidRPr="00FF7624">
              <w:t>»</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Код объекта капитальных вложений (КМИ)</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Номер строки</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lastRenderedPageBreak/>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2.1 Лимиты бюджетных обязательств», группа полей «Итоги»</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Подл.распр.блок.3-ий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Подл.распр.блок.4-ый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2.2 ЛБО на выплаты за счет связ. иностр. кредитов в тек. фин. году»</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lastRenderedPageBreak/>
              <w:t>Код объекта капитальных вложений (КМИ)</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Номер строки</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Подл.распр.блок.1-ый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Подл.распр.блок.2-ой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2.2 ЛБО на выплаты за счет связ. Иностр. Кредитов в тек. Фин. Году», группа полей «Итоги»</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Заблокировано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Заблокировано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ind w:firstLine="0"/>
            </w:pPr>
            <w:r w:rsidRPr="00FF7624">
              <w:t>Подл.распр.блок.1-ый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ind w:firstLine="0"/>
            </w:pPr>
            <w:r w:rsidRPr="00FF7624">
              <w:t>Подл.распр.блок.2-ой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2.3 ЛБО на выплаты в ин. Валюте в тек. Фин. Году»</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lastRenderedPageBreak/>
              <w:t>Вкладка «Раздел 2.3 ЛБО на выплаты в ин. Валюте в тек. фин. году», группа полей «Итоги»</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Код объекта капитальных вложений (КМИ)</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3.1 Предельные объемы финансирования»</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3.1 Предельные объемы финансирования», группа полей «Итоги»</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3.2 ПОФР на выплаты за счет связанных иностр. Кредитов»</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3.2 ПОФР на выплаты за счет связанных иностр. Кредитов», группа полей «Итоги»</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lastRenderedPageBreak/>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3.3 ПОФР на выплаты в иностр. Валюте»</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3.3 ПОФР на выплаты в иностр. Валюте», группа полей «Итоги»</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3.4 ПОФР на выплаты за исключением связанных иностр. Кредитов и ин. Валюты»</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Код по БК</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Примечание</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51112" w:rsidRPr="00FF7624" w:rsidRDefault="00551112" w:rsidP="00551112">
            <w:pPr>
              <w:pStyle w:val="ASFKTablenorm"/>
            </w:pPr>
            <w:r w:rsidRPr="00FF7624">
              <w:t>Вкладка «Раздел 3.4 ПОФР на выплаты за исключением связанных иностр. Кредитов и ин. Валюты», группа полей «Итоги»</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Получено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Получено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Распределено 2-ой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010000" w:firstRow="0" w:lastRow="0" w:firstColumn="0" w:lastColumn="0" w:oddVBand="0" w:evenVBand="0" w:oddHBand="0" w:evenHBand="1" w:firstRowFirstColumn="0" w:firstRowLastColumn="0" w:lastRowFirstColumn="0" w:lastRowLastColumn="0"/>
        </w:trPr>
        <w:tc>
          <w:tcPr>
            <w:tcW w:w="1937" w:type="pct"/>
          </w:tcPr>
          <w:p w:rsidR="00551112" w:rsidRPr="00FF7624" w:rsidRDefault="00551112" w:rsidP="00551112">
            <w:pPr>
              <w:pStyle w:val="ASFKTablenorm"/>
            </w:pPr>
            <w:r w:rsidRPr="00FF7624">
              <w:lastRenderedPageBreak/>
              <w:t>Подлежит распределению 1-ый год</w:t>
            </w:r>
          </w:p>
        </w:tc>
        <w:tc>
          <w:tcPr>
            <w:tcW w:w="3063" w:type="pct"/>
          </w:tcPr>
          <w:p w:rsidR="00551112" w:rsidRPr="00FF7624" w:rsidRDefault="00551112" w:rsidP="00551112">
            <w:pPr>
              <w:pStyle w:val="ASFKTablenorm"/>
            </w:pPr>
            <w:r w:rsidRPr="00FF7624">
              <w:t>Импорт из OEBS.</w:t>
            </w:r>
          </w:p>
        </w:tc>
      </w:tr>
      <w:tr w:rsidR="00551112" w:rsidRPr="00FF7624" w:rsidTr="00EE4326">
        <w:trPr>
          <w:cnfStyle w:val="000000100000" w:firstRow="0" w:lastRow="0" w:firstColumn="0" w:lastColumn="0" w:oddVBand="0" w:evenVBand="0" w:oddHBand="1" w:evenHBand="0" w:firstRowFirstColumn="0" w:firstRowLastColumn="0" w:lastRowFirstColumn="0" w:lastRowLastColumn="0"/>
        </w:trPr>
        <w:tc>
          <w:tcPr>
            <w:tcW w:w="1937" w:type="pct"/>
          </w:tcPr>
          <w:p w:rsidR="00551112" w:rsidRPr="00FF7624" w:rsidRDefault="00551112" w:rsidP="00551112">
            <w:pPr>
              <w:pStyle w:val="ASFKTablenorm"/>
            </w:pPr>
            <w:r w:rsidRPr="00FF7624">
              <w:t>Подлежит распределению 2-ой год</w:t>
            </w:r>
          </w:p>
        </w:tc>
        <w:tc>
          <w:tcPr>
            <w:tcW w:w="3063" w:type="pct"/>
          </w:tcPr>
          <w:p w:rsidR="00551112" w:rsidRPr="00FF7624" w:rsidRDefault="00551112" w:rsidP="00551112">
            <w:pPr>
              <w:pStyle w:val="ASFKTablenorm"/>
            </w:pPr>
            <w:r w:rsidRPr="00FF7624">
              <w:t>Импорт из OEBS.</w:t>
            </w:r>
          </w:p>
        </w:tc>
      </w:tr>
    </w:tbl>
    <w:p w:rsidR="002D2D87" w:rsidRPr="00FF7624" w:rsidRDefault="00010C43" w:rsidP="002D2D87">
      <w:pPr>
        <w:pStyle w:val="ASFKNormal"/>
      </w:pPr>
      <w:r w:rsidRPr="00FF7624">
        <w:t>ЭФ документа «Акт приемки-передачи показателей лицевого счета ГРБС (РБС) (для отражения операций за ____ – ____ годы)», закладки «Дополнительные атрибуты (2)» представлена на рисунке</w:t>
      </w:r>
      <w:r w:rsidR="002D2D87" w:rsidRPr="00FF7624">
        <w:t> </w:t>
      </w:r>
      <w:r w:rsidR="002D2D87" w:rsidRPr="00FF7624">
        <w:fldChar w:fldCharType="begin"/>
      </w:r>
      <w:r w:rsidR="002D2D87" w:rsidRPr="00FF7624">
        <w:instrText xml:space="preserve"> REF _Ref246141575 \h  \* MERGEFORMAT </w:instrText>
      </w:r>
      <w:r w:rsidR="002D2D87" w:rsidRPr="00FF7624">
        <w:fldChar w:fldCharType="separate"/>
      </w:r>
      <w:r w:rsidR="00607514">
        <w:t>245</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317" name="Рисунок 3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20" w:name="_Ref246141575"/>
      <w:bookmarkStart w:id="1521" w:name="_Toc126839413"/>
      <w:r w:rsidR="00607514">
        <w:rPr>
          <w:noProof/>
        </w:rPr>
        <w:t>245</w:t>
      </w:r>
      <w:bookmarkEnd w:id="1520"/>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ГРБС (РБС) (для отражения операций за ____ – ____ годы)</w:t>
      </w:r>
      <w:r w:rsidR="00B53076" w:rsidRPr="00FF7624">
        <w:t xml:space="preserve">», закладки </w:t>
      </w:r>
      <w:r w:rsidR="009379E7" w:rsidRPr="00FF7624">
        <w:t>«</w:t>
      </w:r>
      <w:r w:rsidR="002D2D87" w:rsidRPr="00FF7624">
        <w:t>Дополнительные атрибуты (2)</w:t>
      </w:r>
      <w:r w:rsidR="009379E7" w:rsidRPr="00FF7624">
        <w:t>»</w:t>
      </w:r>
      <w:bookmarkEnd w:id="1521"/>
    </w:p>
    <w:p w:rsidR="002D2D87" w:rsidRPr="00FF7624" w:rsidRDefault="002D2D87" w:rsidP="002D2D87">
      <w:pPr>
        <w:pStyle w:val="ASFKNormal"/>
      </w:pPr>
      <w:r w:rsidRPr="00FF7624">
        <w:t xml:space="preserve">Перечень полей </w:t>
      </w:r>
      <w:r w:rsidR="00010C43" w:rsidRPr="00FF7624">
        <w:t xml:space="preserve">Перечень полей документа «Акт приемки-передачи показателей лицевого счета ГРБС (РБС) (для отражения операций за ____ – ____ годы)», закладки «Дополнительные атрибуты (2)» </w:t>
      </w:r>
      <w:r w:rsidRPr="00FF7624">
        <w:t>приведен в таблице</w:t>
      </w:r>
      <w:r w:rsidR="00CC25B2" w:rsidRPr="00FF7624">
        <w:t> </w:t>
      </w:r>
      <w:r w:rsidRPr="00FF7624">
        <w:fldChar w:fldCharType="begin"/>
      </w:r>
      <w:r w:rsidRPr="00FF7624">
        <w:instrText xml:space="preserve"> REF _Ref341091659 \h  \* MERGEFORMAT </w:instrText>
      </w:r>
      <w:r w:rsidRPr="00FF7624">
        <w:fldChar w:fldCharType="separate"/>
      </w:r>
      <w:r w:rsidR="00607514">
        <w:t>164</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22" w:name="_Ref341091659"/>
      <w:bookmarkStart w:id="1523" w:name="_Toc126838517"/>
      <w:r w:rsidR="00607514">
        <w:rPr>
          <w:noProof/>
        </w:rPr>
        <w:t>164</w:t>
      </w:r>
      <w:bookmarkEnd w:id="1522"/>
      <w:r w:rsidRPr="00FF7624">
        <w:rPr>
          <w:noProof/>
        </w:rPr>
        <w:fldChar w:fldCharType="end"/>
      </w:r>
      <w:r w:rsidR="002D2D87" w:rsidRPr="00FF7624">
        <w:t xml:space="preserve">. Перечень полей документа </w:t>
      </w:r>
      <w:r w:rsidR="009379E7" w:rsidRPr="00FF7624">
        <w:t>«</w:t>
      </w:r>
      <w:r w:rsidR="002D2D87" w:rsidRPr="00FF7624">
        <w:t>Акт приемки-передачи показателей лицевого счета ГРБС (РБС) (для отражения операций за ____ – ____ годы)</w:t>
      </w:r>
      <w:r w:rsidR="00B53076" w:rsidRPr="00FF7624">
        <w:t xml:space="preserve">», закладки </w:t>
      </w:r>
      <w:r w:rsidR="009379E7" w:rsidRPr="00FF7624">
        <w:t>«</w:t>
      </w:r>
      <w:r w:rsidR="002D2D87" w:rsidRPr="00FF7624">
        <w:t>Дополнительные атрибуты (2)</w:t>
      </w:r>
      <w:r w:rsidR="009379E7" w:rsidRPr="00FF7624">
        <w:t>»</w:t>
      </w:r>
      <w:bookmarkEnd w:id="1523"/>
    </w:p>
    <w:tbl>
      <w:tblPr>
        <w:tblStyle w:val="ASFKTable"/>
        <w:tblW w:w="5000" w:type="pct"/>
        <w:tblLook w:val="01E0" w:firstRow="1" w:lastRow="1" w:firstColumn="1" w:lastColumn="1" w:noHBand="0" w:noVBand="0"/>
      </w:tblPr>
      <w:tblGrid>
        <w:gridCol w:w="3659"/>
        <w:gridCol w:w="5969"/>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70"/>
        </w:trPr>
        <w:tc>
          <w:tcPr>
            <w:tcW w:w="1900" w:type="pct"/>
          </w:tcPr>
          <w:p w:rsidR="002D2D87" w:rsidRPr="00FF7624" w:rsidRDefault="002D2D87" w:rsidP="007D50A1">
            <w:pPr>
              <w:pStyle w:val="ASFKTableHead"/>
            </w:pPr>
            <w:r w:rsidRPr="00FF7624">
              <w:t>Наименование поля</w:t>
            </w:r>
          </w:p>
        </w:tc>
        <w:tc>
          <w:tcPr>
            <w:tcW w:w="3100"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Статусы документа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810"/>
        </w:trPr>
        <w:tc>
          <w:tcPr>
            <w:tcW w:w="1900" w:type="pct"/>
          </w:tcPr>
          <w:p w:rsidR="002D2D87" w:rsidRPr="00FF7624" w:rsidRDefault="002D2D87" w:rsidP="007D50A1">
            <w:pPr>
              <w:pStyle w:val="ASFKTablenorm"/>
            </w:pPr>
            <w:r w:rsidRPr="00FF7624">
              <w:t>Бизнес-cтатус (код)</w:t>
            </w:r>
          </w:p>
        </w:tc>
        <w:tc>
          <w:tcPr>
            <w:tcW w:w="3100" w:type="pct"/>
          </w:tcPr>
          <w:p w:rsidR="002D2D87" w:rsidRPr="00FF7624" w:rsidRDefault="002D2D87" w:rsidP="007D50A1">
            <w:pPr>
              <w:pStyle w:val="ASFKTablenorm"/>
            </w:pPr>
            <w:r w:rsidRPr="00FF7624">
              <w:t>Код бизнес-статуса.</w:t>
            </w:r>
          </w:p>
          <w:p w:rsidR="002D2D87" w:rsidRPr="00FF7624" w:rsidRDefault="002D2D87" w:rsidP="007D50A1">
            <w:pPr>
              <w:pStyle w:val="ASFKTablenorm"/>
            </w:pPr>
            <w:r w:rsidRPr="00FF7624">
              <w:t xml:space="preserve">Заполняется автоматически при обработке документа или присылается из </w:t>
            </w:r>
            <w:r w:rsidR="00676935" w:rsidRPr="00FF7624">
              <w:t>OEBS</w:t>
            </w:r>
            <w:r w:rsidRPr="00FF7624">
              <w:t xml:space="preserve">. Закрыто для редактирования. Равен значению поля </w:t>
            </w:r>
            <w:r w:rsidR="009379E7" w:rsidRPr="00FF7624">
              <w:t>«</w:t>
            </w:r>
            <w:r w:rsidRPr="00FF7624">
              <w:t>Статус</w:t>
            </w:r>
            <w:r w:rsidR="009379E7" w:rsidRPr="00FF7624">
              <w:t>»</w:t>
            </w:r>
            <w:r w:rsidRPr="00FF7624">
              <w:t xml:space="preserve"> закладки </w:t>
            </w:r>
            <w:r w:rsidR="009379E7" w:rsidRPr="00FF7624">
              <w:t>«</w:t>
            </w:r>
            <w:r w:rsidRPr="00FF7624">
              <w:t>Документ</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810"/>
        </w:trPr>
        <w:tc>
          <w:tcPr>
            <w:tcW w:w="1900" w:type="pct"/>
          </w:tcPr>
          <w:p w:rsidR="002D2D87" w:rsidRPr="00FF7624" w:rsidRDefault="002D2D87" w:rsidP="007D50A1">
            <w:pPr>
              <w:pStyle w:val="ASFKTablenorm"/>
            </w:pPr>
            <w:r w:rsidRPr="00FF7624">
              <w:t>Бизнес статус (наименование)</w:t>
            </w:r>
          </w:p>
        </w:tc>
        <w:tc>
          <w:tcPr>
            <w:tcW w:w="3100" w:type="pct"/>
          </w:tcPr>
          <w:p w:rsidR="002D2D87" w:rsidRPr="00FF7624" w:rsidRDefault="002D2D87" w:rsidP="007D50A1">
            <w:pPr>
              <w:pStyle w:val="ASFKTablenorm"/>
            </w:pPr>
            <w:r w:rsidRPr="00FF7624">
              <w:t>Наименование бизнес-статуса.</w:t>
            </w:r>
          </w:p>
          <w:p w:rsidR="002D2D87" w:rsidRPr="00FF7624" w:rsidRDefault="002D2D87" w:rsidP="007D50A1">
            <w:pPr>
              <w:pStyle w:val="ASFKTablenorm"/>
            </w:pPr>
            <w:r w:rsidRPr="00FF7624">
              <w:t>Наименования поля заполняются по коду из справочника.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330"/>
        </w:trPr>
        <w:tc>
          <w:tcPr>
            <w:tcW w:w="1900" w:type="pct"/>
          </w:tcPr>
          <w:p w:rsidR="002D2D87" w:rsidRPr="00FF7624" w:rsidRDefault="002D2D87" w:rsidP="007D50A1">
            <w:pPr>
              <w:pStyle w:val="ASFKTablenorm"/>
            </w:pPr>
            <w:r w:rsidRPr="00FF7624">
              <w:t>Статус утверждения (код)</w:t>
            </w:r>
          </w:p>
        </w:tc>
        <w:tc>
          <w:tcPr>
            <w:tcW w:w="3100" w:type="pct"/>
          </w:tcPr>
          <w:p w:rsidR="002D2D87" w:rsidRPr="00FF7624" w:rsidRDefault="002D2D87" w:rsidP="007D50A1">
            <w:pPr>
              <w:pStyle w:val="ASFKTablenorm"/>
            </w:pPr>
            <w:r w:rsidRPr="00FF7624">
              <w:t>Код статуса утверждения.</w:t>
            </w:r>
          </w:p>
          <w:p w:rsidR="002D2D87" w:rsidRPr="00FF7624" w:rsidRDefault="002D2D87" w:rsidP="007D50A1">
            <w:pPr>
              <w:pStyle w:val="ASFKTablenorm"/>
            </w:pPr>
            <w:r w:rsidRPr="00FF7624">
              <w:lastRenderedPageBreak/>
              <w:t>Заполняется автоматически при утверждении документа.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330"/>
        </w:trPr>
        <w:tc>
          <w:tcPr>
            <w:tcW w:w="1900" w:type="pct"/>
          </w:tcPr>
          <w:p w:rsidR="002D2D87" w:rsidRPr="00FF7624" w:rsidRDefault="002D2D87" w:rsidP="007D50A1">
            <w:pPr>
              <w:pStyle w:val="ASFKTablenorm"/>
            </w:pPr>
            <w:r w:rsidRPr="00FF7624">
              <w:lastRenderedPageBreak/>
              <w:t>Статус утверждения (наименование)</w:t>
            </w:r>
          </w:p>
        </w:tc>
        <w:tc>
          <w:tcPr>
            <w:tcW w:w="3100" w:type="pct"/>
          </w:tcPr>
          <w:p w:rsidR="002D2D87" w:rsidRPr="00FF7624" w:rsidRDefault="002D2D87" w:rsidP="007D50A1">
            <w:pPr>
              <w:pStyle w:val="ASFKTablenorm"/>
            </w:pPr>
            <w:r w:rsidRPr="00FF7624">
              <w:t>Наименование статуса утверждения.</w:t>
            </w:r>
          </w:p>
          <w:p w:rsidR="002D2D87" w:rsidRPr="00FF7624" w:rsidRDefault="002D2D87" w:rsidP="007D50A1">
            <w:pPr>
              <w:pStyle w:val="ASFKTablenorm"/>
            </w:pPr>
            <w:r w:rsidRPr="00FF7624">
              <w:t>Заполняется автоматически при утверждении документа.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491"/>
        </w:trPr>
        <w:tc>
          <w:tcPr>
            <w:tcW w:w="1900" w:type="pct"/>
          </w:tcPr>
          <w:p w:rsidR="002D2D87" w:rsidRPr="00FF7624" w:rsidRDefault="002D2D87" w:rsidP="007D50A1">
            <w:pPr>
              <w:pStyle w:val="ASFKTablenorm"/>
            </w:pPr>
            <w:r w:rsidRPr="00FF7624">
              <w:t>Статус передачи (код)</w:t>
            </w:r>
          </w:p>
        </w:tc>
        <w:tc>
          <w:tcPr>
            <w:tcW w:w="3100" w:type="pct"/>
          </w:tcPr>
          <w:p w:rsidR="002D2D87" w:rsidRPr="00FF7624" w:rsidRDefault="002D2D87" w:rsidP="007D50A1">
            <w:pPr>
              <w:pStyle w:val="ASFKTablenorm"/>
            </w:pPr>
            <w:r w:rsidRPr="00FF7624">
              <w:t>Код статуса передачи.</w:t>
            </w:r>
          </w:p>
          <w:p w:rsidR="002D2D87" w:rsidRPr="00FF7624" w:rsidRDefault="002D2D87" w:rsidP="007D50A1">
            <w:pPr>
              <w:pStyle w:val="ASFKTablenorm"/>
            </w:pPr>
            <w:r w:rsidRPr="00FF7624">
              <w:t>Заполняется автоматически при обработке документа.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491"/>
        </w:trPr>
        <w:tc>
          <w:tcPr>
            <w:tcW w:w="1900" w:type="pct"/>
          </w:tcPr>
          <w:p w:rsidR="002D2D87" w:rsidRPr="00FF7624" w:rsidRDefault="002D2D87" w:rsidP="007D50A1">
            <w:pPr>
              <w:pStyle w:val="ASFKTablenorm"/>
            </w:pPr>
            <w:r w:rsidRPr="00FF7624">
              <w:t>Статус передачи (наименование)</w:t>
            </w:r>
          </w:p>
        </w:tc>
        <w:tc>
          <w:tcPr>
            <w:tcW w:w="3100" w:type="pct"/>
          </w:tcPr>
          <w:p w:rsidR="002D2D87" w:rsidRPr="00FF7624" w:rsidRDefault="002D2D87" w:rsidP="007D50A1">
            <w:pPr>
              <w:pStyle w:val="ASFKTablenorm"/>
            </w:pPr>
            <w:r w:rsidRPr="00FF7624">
              <w:t>Наименование статуса передачи.</w:t>
            </w:r>
          </w:p>
          <w:p w:rsidR="002D2D87" w:rsidRPr="00FF7624" w:rsidRDefault="002D2D87" w:rsidP="007D50A1">
            <w:pPr>
              <w:pStyle w:val="ASFKTablenorm"/>
            </w:pPr>
            <w:r w:rsidRPr="00FF7624">
              <w:t>Заполняется автоматически при обработке документа.</w:t>
            </w:r>
            <w:r w:rsidRPr="00FF7624" w:rsidDel="00897A04">
              <w:t xml:space="preserve"> </w:t>
            </w:r>
            <w:r w:rsidRPr="00FF7624">
              <w:t>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Передающая сторона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100" w:type="pct"/>
          </w:tcPr>
          <w:p w:rsidR="002D2D87" w:rsidRPr="00FF7624" w:rsidRDefault="002D2D87" w:rsidP="007D50A1">
            <w:pPr>
              <w:pStyle w:val="ASFKTablenorm"/>
            </w:pPr>
            <w:r w:rsidRPr="00FF7624">
              <w:t>Наименование должности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Руководитель органа Федерального казначейства (уполномоченное лицо). Расшифровка подписи</w:t>
            </w:r>
          </w:p>
        </w:tc>
        <w:tc>
          <w:tcPr>
            <w:tcW w:w="3100" w:type="pct"/>
          </w:tcPr>
          <w:p w:rsidR="002D2D87" w:rsidRPr="00FF7624" w:rsidRDefault="002D2D87" w:rsidP="007D50A1">
            <w:pPr>
              <w:pStyle w:val="ASFKTablenorm"/>
            </w:pPr>
            <w:r w:rsidRPr="00FF7624">
              <w:t>ФИО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(уполномоченное лицо). Должность</w:t>
            </w:r>
          </w:p>
        </w:tc>
        <w:tc>
          <w:tcPr>
            <w:tcW w:w="3100" w:type="pct"/>
          </w:tcPr>
          <w:p w:rsidR="002D2D87" w:rsidRPr="00FF7624" w:rsidRDefault="002D2D87" w:rsidP="007D50A1">
            <w:pPr>
              <w:pStyle w:val="ASFKTablenorm"/>
            </w:pPr>
            <w:r w:rsidRPr="00FF7624">
              <w:t xml:space="preserve">Наименование должности главного бухгалтера органа ФК, передающего акт. 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100" w:type="pct"/>
          </w:tcPr>
          <w:p w:rsidR="002D2D87" w:rsidRPr="00FF7624" w:rsidRDefault="002D2D87" w:rsidP="007D50A1">
            <w:pPr>
              <w:pStyle w:val="ASFKTablenorm"/>
            </w:pPr>
            <w:r w:rsidRPr="00FF7624">
              <w:t xml:space="preserve">ФИО главного бухгалтера органа ФК, передающего акт. 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Дата подписания</w:t>
            </w:r>
          </w:p>
        </w:tc>
        <w:tc>
          <w:tcPr>
            <w:tcW w:w="3100" w:type="pct"/>
          </w:tcPr>
          <w:p w:rsidR="002D2D87" w:rsidRPr="00FF7624" w:rsidRDefault="002D2D87" w:rsidP="007D50A1">
            <w:pPr>
              <w:pStyle w:val="ASFKTablenorm"/>
            </w:pPr>
            <w:r w:rsidRPr="00FF7624">
              <w:t>Дата подписи акта передающей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Принимающая сторона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Руководитель органа Федерального казначейства (уполномоченное лицо). Должность</w:t>
            </w:r>
          </w:p>
        </w:tc>
        <w:tc>
          <w:tcPr>
            <w:tcW w:w="3100" w:type="pct"/>
          </w:tcPr>
          <w:p w:rsidR="002D2D87" w:rsidRPr="00FF7624" w:rsidRDefault="002D2D87" w:rsidP="007D50A1">
            <w:pPr>
              <w:pStyle w:val="ASFKTablenorm"/>
            </w:pPr>
            <w:r w:rsidRPr="00FF7624">
              <w:t>Наименование должности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Руководитель органа Федерального казначейства (уполномоченное лицо). Расшифровка подписи</w:t>
            </w:r>
          </w:p>
        </w:tc>
        <w:tc>
          <w:tcPr>
            <w:tcW w:w="3100" w:type="pct"/>
          </w:tcPr>
          <w:p w:rsidR="002D2D87" w:rsidRPr="00FF7624" w:rsidRDefault="002D2D87" w:rsidP="007D50A1">
            <w:pPr>
              <w:pStyle w:val="ASFKTablenorm"/>
            </w:pPr>
            <w:r w:rsidRPr="00FF7624">
              <w:t>ФИО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(уполномоченное лицо). Должность</w:t>
            </w:r>
          </w:p>
        </w:tc>
        <w:tc>
          <w:tcPr>
            <w:tcW w:w="3100" w:type="pct"/>
          </w:tcPr>
          <w:p w:rsidR="002D2D87" w:rsidRPr="00FF7624" w:rsidRDefault="002D2D87" w:rsidP="007D50A1">
            <w:pPr>
              <w:pStyle w:val="ASFKTablenorm"/>
            </w:pPr>
            <w:r w:rsidRPr="00FF7624">
              <w:t>Наименование должности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100" w:type="pct"/>
          </w:tcPr>
          <w:p w:rsidR="002D2D87" w:rsidRPr="00FF7624" w:rsidRDefault="002D2D87" w:rsidP="007D50A1">
            <w:pPr>
              <w:pStyle w:val="ASFKTablenorm"/>
            </w:pPr>
            <w:r w:rsidRPr="00FF7624">
              <w:t>ФИО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Дата подписания</w:t>
            </w:r>
          </w:p>
        </w:tc>
        <w:tc>
          <w:tcPr>
            <w:tcW w:w="3100" w:type="pct"/>
          </w:tcPr>
          <w:p w:rsidR="002D2D87" w:rsidRPr="00FF7624" w:rsidRDefault="002D2D87" w:rsidP="007D50A1">
            <w:pPr>
              <w:pStyle w:val="ASFKTablenorm"/>
            </w:pPr>
            <w:r w:rsidRPr="00FF7624">
              <w:t>Дата подписи акта принимающей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Визы клиента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Руководитель клиента (уполномоченное лицо). Должность</w:t>
            </w:r>
          </w:p>
        </w:tc>
        <w:tc>
          <w:tcPr>
            <w:tcW w:w="3100" w:type="pct"/>
          </w:tcPr>
          <w:p w:rsidR="002D2D87" w:rsidRPr="00FF7624" w:rsidRDefault="002D2D87" w:rsidP="007D50A1">
            <w:pPr>
              <w:pStyle w:val="ASFKTablenorm"/>
            </w:pPr>
            <w:r w:rsidRPr="00FF7624">
              <w:t>Наименование должности руководителя клиента.</w:t>
            </w:r>
          </w:p>
          <w:p w:rsidR="002D2D87" w:rsidRPr="00FF7624" w:rsidRDefault="002D2D87" w:rsidP="007D50A1">
            <w:pPr>
              <w:pStyle w:val="ASFKTablenorm"/>
            </w:pPr>
            <w:r w:rsidRPr="00FF7624">
              <w:lastRenderedPageBreak/>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lastRenderedPageBreak/>
              <w:t>Руководитель клиента (уполномоченное лицо). Расшифровка подписи</w:t>
            </w:r>
          </w:p>
        </w:tc>
        <w:tc>
          <w:tcPr>
            <w:tcW w:w="3100" w:type="pct"/>
          </w:tcPr>
          <w:p w:rsidR="002D2D87" w:rsidRPr="00FF7624" w:rsidRDefault="002D2D87" w:rsidP="007D50A1">
            <w:pPr>
              <w:pStyle w:val="ASFKTablenorm"/>
            </w:pPr>
            <w:r w:rsidRPr="00FF7624">
              <w:t>ФИО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клиента (уполномоченное лицо). Должность</w:t>
            </w:r>
          </w:p>
        </w:tc>
        <w:tc>
          <w:tcPr>
            <w:tcW w:w="3100" w:type="pct"/>
          </w:tcPr>
          <w:p w:rsidR="002D2D87" w:rsidRPr="00FF7624" w:rsidRDefault="002D2D87" w:rsidP="007D50A1">
            <w:pPr>
              <w:pStyle w:val="ASFKTablenorm"/>
            </w:pPr>
            <w:r w:rsidRPr="00FF7624">
              <w:t xml:space="preserve">Наименование должности главного бухгалтера клиента. 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Главный бухгалтер клиента (уполномоченное лицо). Расшифровка подписи</w:t>
            </w:r>
          </w:p>
        </w:tc>
        <w:tc>
          <w:tcPr>
            <w:tcW w:w="3100" w:type="pct"/>
          </w:tcPr>
          <w:p w:rsidR="002D2D87" w:rsidRPr="00FF7624" w:rsidRDefault="002D2D87" w:rsidP="007D50A1">
            <w:pPr>
              <w:pStyle w:val="ASFKTablenorm"/>
            </w:pPr>
            <w:r w:rsidRPr="00FF7624">
              <w:t>ФИО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Дата подписания</w:t>
            </w:r>
          </w:p>
        </w:tc>
        <w:tc>
          <w:tcPr>
            <w:tcW w:w="3100" w:type="pct"/>
          </w:tcPr>
          <w:p w:rsidR="002D2D87" w:rsidRPr="00FF7624" w:rsidRDefault="002D2D87" w:rsidP="007D50A1">
            <w:pPr>
              <w:pStyle w:val="ASFKTablenorm"/>
            </w:pPr>
            <w:r w:rsidRPr="00FF7624">
              <w:t>Дата утверждения (подписания) акта клиентом.</w:t>
            </w:r>
          </w:p>
          <w:p w:rsidR="002D2D87" w:rsidRPr="00FF7624" w:rsidRDefault="002D2D87" w:rsidP="007D50A1">
            <w:pPr>
              <w:pStyle w:val="ASFKTablenorm"/>
            </w:pPr>
            <w:r w:rsidRPr="00FF7624">
              <w:t>Заполняется вручную или выбором из календаря.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900" w:type="pct"/>
          </w:tcPr>
          <w:p w:rsidR="002D2D87" w:rsidRPr="00FF7624" w:rsidRDefault="002D2D87" w:rsidP="007D50A1">
            <w:pPr>
              <w:pStyle w:val="ASFKTablenorm"/>
            </w:pPr>
            <w:r w:rsidRPr="00FF7624">
              <w:t>Дата регистрации в органе ФК отправителя</w:t>
            </w:r>
          </w:p>
        </w:tc>
        <w:tc>
          <w:tcPr>
            <w:tcW w:w="3100" w:type="pct"/>
          </w:tcPr>
          <w:p w:rsidR="002D2D87" w:rsidRPr="00FF7624" w:rsidRDefault="002D2D87" w:rsidP="007D50A1">
            <w:pPr>
              <w:pStyle w:val="ASFKTablenorm"/>
            </w:pPr>
            <w:r w:rsidRPr="00FF7624">
              <w:t>Дата регистрации в органе ФК отправителя.</w:t>
            </w:r>
          </w:p>
          <w:p w:rsidR="002D2D87" w:rsidRPr="00FF7624" w:rsidRDefault="002D2D87"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900" w:type="pct"/>
          </w:tcPr>
          <w:p w:rsidR="002D2D87" w:rsidRPr="00FF7624" w:rsidRDefault="002D2D87" w:rsidP="007D50A1">
            <w:pPr>
              <w:pStyle w:val="ASFKTablenorm"/>
            </w:pPr>
            <w:r w:rsidRPr="00FF7624">
              <w:t>Дата регистрации в органе ФК получателя</w:t>
            </w:r>
          </w:p>
        </w:tc>
        <w:tc>
          <w:tcPr>
            <w:tcW w:w="3100" w:type="pct"/>
          </w:tcPr>
          <w:p w:rsidR="002D2D87" w:rsidRPr="00FF7624" w:rsidRDefault="002D2D87" w:rsidP="007D50A1">
            <w:pPr>
              <w:pStyle w:val="ASFKTablenorm"/>
            </w:pPr>
            <w:r w:rsidRPr="00FF7624">
              <w:t>Дата регистрации в органе ФК получателя.</w:t>
            </w:r>
          </w:p>
          <w:p w:rsidR="002D2D87" w:rsidRPr="00FF7624" w:rsidRDefault="002D2D87"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bl>
    <w:p w:rsidR="002D2D87" w:rsidRPr="00FF7624" w:rsidRDefault="002D2D87" w:rsidP="002D2D87">
      <w:pPr>
        <w:pStyle w:val="32"/>
      </w:pPr>
      <w:bookmarkStart w:id="1524" w:name="_Ref299363182"/>
      <w:bookmarkStart w:id="1525" w:name="_Toc375687169"/>
      <w:bookmarkStart w:id="1526" w:name="_Toc422307652"/>
      <w:bookmarkStart w:id="1527" w:name="_Toc126839120"/>
      <w:r w:rsidRPr="00FF7624">
        <w:t>Акт приемки-передачи показателей лицевого счета по учету средств, поступающих во временное распоряжение учреждения</w:t>
      </w:r>
      <w:bookmarkEnd w:id="1524"/>
      <w:bookmarkEnd w:id="1525"/>
      <w:bookmarkEnd w:id="1526"/>
      <w:bookmarkEnd w:id="1527"/>
    </w:p>
    <w:p w:rsidR="004E3055" w:rsidRPr="00FF7624" w:rsidRDefault="004E3055" w:rsidP="004E3055">
      <w:pPr>
        <w:pStyle w:val="ASFKNormal"/>
      </w:pPr>
      <w:r w:rsidRPr="00FF7624">
        <w:t>Документ «Акт приемки-передачи показателей лицевого счета по учету средств, поступающих во временное распоряжение учреждения» предназначен для передачи показателей, отраженных на ЛС одного ПБС другому.</w:t>
      </w:r>
    </w:p>
    <w:p w:rsidR="002D2D87" w:rsidRPr="00FF7624" w:rsidRDefault="004E3055" w:rsidP="004E3055">
      <w:pPr>
        <w:pStyle w:val="ASFKNormal"/>
      </w:pPr>
      <w:r w:rsidRPr="00FF7624">
        <w:t xml:space="preserve">Документ «Акт приемки-передачи показателей лицевого счета по учету средств, поступающих во временное распоряжение учреждения (входящий)» (РАР) передается из </w:t>
      </w:r>
      <w:r w:rsidR="00676935" w:rsidRPr="00FF7624">
        <w:t>OEBS</w:t>
      </w:r>
      <w:r w:rsidRPr="00FF7624">
        <w:t xml:space="preserve">, затем на его основании (при помощи выбора родительского документа) создается документ «Акт приемки-передачи показателей лицевого счета по учету средств, поступающих во временное распоряжение учреждения (исходящий)», заполняются поля подписей, исходящий документ отправляется в </w:t>
      </w:r>
      <w:r w:rsidR="00676935" w:rsidRPr="00FF7624">
        <w:t>OEBS</w:t>
      </w:r>
      <w:r w:rsidR="002D2D87" w:rsidRPr="00FF7624">
        <w:t>.</w:t>
      </w:r>
    </w:p>
    <w:p w:rsidR="004E3055" w:rsidRPr="00FF7624" w:rsidRDefault="004E3055" w:rsidP="004E3055">
      <w:pPr>
        <w:pStyle w:val="ASFKNormal"/>
      </w:pPr>
      <w:r w:rsidRPr="00FF7624">
        <w:t>В случае если документ на СУФД-логистику открытого контура пришёл из ОЕБС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перенаправляется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показателей лицевого счета по учету средств, поступающих во временное распоряжение учреждения</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показателей лицевого счета по учету СВР</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_Ref246156549 \h  \* MERGEFORMAT </w:instrText>
      </w:r>
      <w:r w:rsidRPr="00FF7624">
        <w:fldChar w:fldCharType="separate"/>
      </w:r>
      <w:r w:rsidR="00607514">
        <w:t>246</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352800"/>
            <wp:effectExtent l="0" t="0" r="0" b="0"/>
            <wp:docPr id="318" name="Рисунок 31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28" w:name="_Ref246156549"/>
      <w:bookmarkStart w:id="1529" w:name="_Toc126839414"/>
      <w:r w:rsidR="00607514">
        <w:rPr>
          <w:noProof/>
        </w:rPr>
        <w:t>246</w:t>
      </w:r>
      <w:bookmarkEnd w:id="1528"/>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показателей лицевого счета по учету средств, поступающих во временное распоряжение учреждения</w:t>
      </w:r>
      <w:r w:rsidR="009379E7" w:rsidRPr="00FF7624">
        <w:t>»</w:t>
      </w:r>
      <w:bookmarkEnd w:id="1529"/>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E574AF" w:rsidRPr="00FF7624" w:rsidRDefault="002D2D87" w:rsidP="002D2D87">
      <w:pPr>
        <w:pStyle w:val="ASFKListmark1"/>
      </w:pPr>
      <w:r w:rsidRPr="00FF7624">
        <w:t xml:space="preserve">подписание и проверка </w:t>
      </w:r>
      <w:r w:rsidR="00360009" w:rsidRPr="00FF7624">
        <w:t>ЭП</w:t>
      </w:r>
      <w:r w:rsidR="00E574AF" w:rsidRPr="00FF7624">
        <w:t>;</w:t>
      </w:r>
    </w:p>
    <w:p w:rsidR="00E574AF" w:rsidRPr="00FF7624" w:rsidRDefault="00E574AF" w:rsidP="00E574AF">
      <w:pPr>
        <w:pStyle w:val="ASFKListmark1"/>
      </w:pPr>
      <w:r w:rsidRPr="00FF7624">
        <w:t>печать;</w:t>
      </w:r>
    </w:p>
    <w:p w:rsidR="00E574AF" w:rsidRPr="00FF7624" w:rsidRDefault="00E574AF" w:rsidP="002D2D87">
      <w:pPr>
        <w:pStyle w:val="ASFKListmark1"/>
      </w:pPr>
      <w:r w:rsidRPr="00FF7624">
        <w:t xml:space="preserve">экспорт в </w:t>
      </w:r>
      <w:r w:rsidR="00676935" w:rsidRPr="00FF7624">
        <w:t>OEBS</w:t>
      </w:r>
      <w:r w:rsidRPr="00FF7624">
        <w:t>;</w:t>
      </w:r>
    </w:p>
    <w:p w:rsidR="002D2D87" w:rsidRPr="00FF7624" w:rsidRDefault="00E574AF" w:rsidP="002D2D87">
      <w:pPr>
        <w:pStyle w:val="ASFKListmark1"/>
      </w:pPr>
      <w:r w:rsidRPr="00FF7624">
        <w:t>откат статуса передачи</w:t>
      </w:r>
      <w:r w:rsidR="002D2D87" w:rsidRPr="00FF7624">
        <w:t>.</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показателей лицевого счета по учету средств, поступающих во временное распоряжение учреждения</w:t>
      </w:r>
      <w:r w:rsidR="009379E7" w:rsidRPr="00FF7624">
        <w:t>»</w:t>
      </w:r>
      <w:r w:rsidRPr="00FF7624">
        <w:t xml:space="preserve"> представлена на рисунках </w:t>
      </w:r>
      <w:r w:rsidRPr="00FF7624">
        <w:fldChar w:fldCharType="begin"/>
      </w:r>
      <w:r w:rsidRPr="00FF7624">
        <w:instrText xml:space="preserve"> REF _Ref246156552 \h  \* MERGEFORMAT </w:instrText>
      </w:r>
      <w:r w:rsidRPr="00FF7624">
        <w:fldChar w:fldCharType="separate"/>
      </w:r>
      <w:r w:rsidR="00607514">
        <w:t>247</w:t>
      </w:r>
      <w:r w:rsidRPr="00FF7624">
        <w:fldChar w:fldCharType="end"/>
      </w:r>
      <w:r w:rsidRPr="00FF7624">
        <w:t xml:space="preserve"> и </w:t>
      </w:r>
      <w:r w:rsidRPr="00FF7624">
        <w:fldChar w:fldCharType="begin"/>
      </w:r>
      <w:r w:rsidRPr="00FF7624">
        <w:instrText xml:space="preserve"> REF _Ref246156568 \h </w:instrText>
      </w:r>
      <w:r w:rsidR="00FF7624">
        <w:instrText xml:space="preserve"> \* MERGEFORMAT </w:instrText>
      </w:r>
      <w:r w:rsidRPr="00FF7624">
        <w:fldChar w:fldCharType="separate"/>
      </w:r>
      <w:r w:rsidR="00607514">
        <w:rPr>
          <w:noProof/>
        </w:rPr>
        <w:t>248</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D92AF6"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D92AF6"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D92AF6"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3733800"/>
            <wp:effectExtent l="0" t="0" r="0" b="0"/>
            <wp:docPr id="319" name="Рисунок 3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096000" cy="3733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30" w:name="_Ref246156552"/>
      <w:bookmarkStart w:id="1531" w:name="_Toc126839415"/>
      <w:r w:rsidR="00607514">
        <w:rPr>
          <w:noProof/>
        </w:rPr>
        <w:t>247</w:t>
      </w:r>
      <w:bookmarkEnd w:id="1530"/>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по учету средств, поступающих во временное распоряжение учреждения</w:t>
      </w:r>
      <w:r w:rsidR="00B53076" w:rsidRPr="00FF7624">
        <w:t xml:space="preserve">», закладки </w:t>
      </w:r>
      <w:r w:rsidR="009379E7" w:rsidRPr="00FF7624">
        <w:t>«</w:t>
      </w:r>
      <w:r w:rsidR="002D2D87" w:rsidRPr="00FF7624">
        <w:t>Документ (1)</w:t>
      </w:r>
      <w:r w:rsidR="009379E7" w:rsidRPr="00FF7624">
        <w:t>»</w:t>
      </w:r>
      <w:bookmarkEnd w:id="1531"/>
    </w:p>
    <w:p w:rsidR="002D2D87" w:rsidRPr="00FF7624" w:rsidRDefault="002D2D87" w:rsidP="002D2D87">
      <w:pPr>
        <w:pStyle w:val="ASFKNormal"/>
      </w:pPr>
      <w:r w:rsidRPr="00FF7624">
        <w:t>Перечень полей</w:t>
      </w:r>
      <w:r w:rsidR="00D92AF6" w:rsidRPr="00FF7624">
        <w:t xml:space="preserve">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Pr="00FF7624">
        <w:t xml:space="preserve"> приведен в таблице</w:t>
      </w:r>
      <w:r w:rsidR="00CC25B2" w:rsidRPr="00FF7624">
        <w:t> </w:t>
      </w:r>
      <w:r w:rsidRPr="00FF7624">
        <w:fldChar w:fldCharType="begin"/>
      </w:r>
      <w:r w:rsidRPr="00FF7624">
        <w:instrText xml:space="preserve"> REF _Ref317611335 \h  \* MERGEFORMAT </w:instrText>
      </w:r>
      <w:r w:rsidRPr="00FF7624">
        <w:fldChar w:fldCharType="separate"/>
      </w:r>
      <w:r w:rsidR="00607514">
        <w:t>165</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32" w:name="_Ref317611335"/>
      <w:bookmarkStart w:id="1533" w:name="_Toc126838518"/>
      <w:r w:rsidR="00607514">
        <w:rPr>
          <w:noProof/>
        </w:rPr>
        <w:t>165</w:t>
      </w:r>
      <w:bookmarkEnd w:id="1532"/>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показателей лицевого счета по учету средств, поступающих во временное распоряжение учреждения</w:t>
      </w:r>
      <w:r w:rsidR="00B53076" w:rsidRPr="00FF7624">
        <w:t xml:space="preserve">», закладки </w:t>
      </w:r>
      <w:r w:rsidR="009379E7" w:rsidRPr="00FF7624">
        <w:t>«</w:t>
      </w:r>
      <w:r w:rsidR="002D2D87" w:rsidRPr="00FF7624">
        <w:t>Документ (1)</w:t>
      </w:r>
      <w:r w:rsidR="009379E7" w:rsidRPr="00FF7624">
        <w:t>»</w:t>
      </w:r>
      <w:bookmarkEnd w:id="1533"/>
    </w:p>
    <w:tbl>
      <w:tblPr>
        <w:tblStyle w:val="ASFKTable"/>
        <w:tblW w:w="5000" w:type="pct"/>
        <w:tblLook w:val="01E0" w:firstRow="1" w:lastRow="1" w:firstColumn="1" w:lastColumn="1" w:noHBand="0" w:noVBand="0"/>
      </w:tblPr>
      <w:tblGrid>
        <w:gridCol w:w="2715"/>
        <w:gridCol w:w="6913"/>
      </w:tblGrid>
      <w:tr w:rsidR="002D2D87" w:rsidRPr="00FF7624" w:rsidTr="00EE4326">
        <w:trPr>
          <w:cnfStyle w:val="100000000000" w:firstRow="1" w:lastRow="0" w:firstColumn="0" w:lastColumn="0" w:oddVBand="0" w:evenVBand="0" w:oddHBand="0" w:evenHBand="0" w:firstRowFirstColumn="0" w:firstRowLastColumn="0" w:lastRowFirstColumn="0" w:lastRowLastColumn="0"/>
        </w:trPr>
        <w:tc>
          <w:tcPr>
            <w:tcW w:w="1410" w:type="pct"/>
          </w:tcPr>
          <w:p w:rsidR="002D2D87" w:rsidRPr="00FF7624" w:rsidRDefault="002D2D87" w:rsidP="007D50A1">
            <w:pPr>
              <w:pStyle w:val="ASFKTableHead"/>
            </w:pPr>
            <w:r w:rsidRPr="00FF7624">
              <w:t>Наименование поля</w:t>
            </w:r>
          </w:p>
        </w:tc>
        <w:tc>
          <w:tcPr>
            <w:tcW w:w="3590"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Номер</w:t>
            </w:r>
          </w:p>
        </w:tc>
        <w:tc>
          <w:tcPr>
            <w:tcW w:w="3590" w:type="pct"/>
          </w:tcPr>
          <w:p w:rsidR="00E574AF" w:rsidRPr="00FF7624" w:rsidRDefault="002D2D87" w:rsidP="00E574AF">
            <w:pPr>
              <w:pStyle w:val="ASFKTablenorm"/>
            </w:pPr>
            <w:r w:rsidRPr="00FF7624">
              <w:t xml:space="preserve">Номер ЛС </w:t>
            </w:r>
            <w:r w:rsidR="00E574AF" w:rsidRPr="00FF7624">
              <w:t>реорганизуемого финансового органа</w:t>
            </w:r>
            <w:r w:rsidRPr="00FF7624">
              <w:t>.</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Дата акта</w:t>
            </w:r>
          </w:p>
        </w:tc>
        <w:tc>
          <w:tcPr>
            <w:tcW w:w="3590" w:type="pct"/>
          </w:tcPr>
          <w:p w:rsidR="002D2D87" w:rsidRPr="00FF7624" w:rsidRDefault="002D2D87" w:rsidP="007D50A1">
            <w:pPr>
              <w:pStyle w:val="ASFKTablenorm"/>
            </w:pPr>
            <w:r w:rsidRPr="00FF7624">
              <w:t>Дата формирования акта.</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Ст.</w:t>
            </w:r>
          </w:p>
        </w:tc>
        <w:tc>
          <w:tcPr>
            <w:tcW w:w="3590" w:type="pct"/>
          </w:tcPr>
          <w:p w:rsidR="002D2D87" w:rsidRPr="00FF7624" w:rsidRDefault="002D2D87" w:rsidP="007D50A1">
            <w:pPr>
              <w:pStyle w:val="ASFKTablenorm"/>
            </w:pPr>
            <w:r w:rsidRPr="00FF7624">
              <w:t xml:space="preserve">Код бизнес-статуса документа. Значение заполняется автоматически при обработке или передается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Наименования</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E574AF" w:rsidP="00E574AF">
            <w:pPr>
              <w:pStyle w:val="ASFKTablenorm"/>
            </w:pPr>
            <w:r w:rsidRPr="00FF7624">
              <w:t xml:space="preserve">Орган </w:t>
            </w:r>
            <w:r w:rsidR="002D2D87" w:rsidRPr="00FF7624">
              <w:t>ФК-передающ</w:t>
            </w:r>
            <w:r w:rsidRPr="00FF7624">
              <w:t>ий</w:t>
            </w:r>
          </w:p>
        </w:tc>
        <w:tc>
          <w:tcPr>
            <w:tcW w:w="3590"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отправителя.</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E574AF" w:rsidP="00E574AF">
            <w:pPr>
              <w:pStyle w:val="ASFKTablenorm"/>
            </w:pPr>
            <w:r w:rsidRPr="00FF7624">
              <w:t xml:space="preserve">Орган </w:t>
            </w:r>
            <w:r w:rsidR="002D2D87" w:rsidRPr="00FF7624">
              <w:t>ФК-принимающ</w:t>
            </w:r>
            <w:r w:rsidRPr="00FF7624">
              <w:t>ий</w:t>
            </w:r>
          </w:p>
        </w:tc>
        <w:tc>
          <w:tcPr>
            <w:tcW w:w="3590" w:type="pct"/>
          </w:tcPr>
          <w:p w:rsidR="002D2D87" w:rsidRPr="00FF7624" w:rsidRDefault="002D2D87" w:rsidP="007D50A1">
            <w:pPr>
              <w:pStyle w:val="ASFKTablenorm"/>
            </w:pPr>
            <w:r w:rsidRPr="00FF7624">
              <w:t xml:space="preserve">Наименование </w:t>
            </w:r>
            <w:r w:rsidR="00A6160E" w:rsidRPr="00FF7624">
              <w:t>ТОФК</w:t>
            </w:r>
            <w:r w:rsidRPr="00FF7624">
              <w:t xml:space="preserve"> получателя.</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ПБС</w:t>
            </w:r>
          </w:p>
        </w:tc>
        <w:tc>
          <w:tcPr>
            <w:tcW w:w="3590" w:type="pct"/>
          </w:tcPr>
          <w:p w:rsidR="002D2D87" w:rsidRPr="00FF7624" w:rsidRDefault="002D2D87" w:rsidP="007D50A1">
            <w:pPr>
              <w:pStyle w:val="ASFKTablenorm"/>
            </w:pPr>
            <w:r w:rsidRPr="00FF7624">
              <w:t>Наименование ПБС.</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ГРБС</w:t>
            </w:r>
          </w:p>
        </w:tc>
        <w:tc>
          <w:tcPr>
            <w:tcW w:w="3590" w:type="pct"/>
          </w:tcPr>
          <w:p w:rsidR="002D2D87" w:rsidRPr="00FF7624" w:rsidRDefault="002D2D87" w:rsidP="007D50A1">
            <w:pPr>
              <w:pStyle w:val="ASFKTablenorm"/>
            </w:pPr>
            <w:r w:rsidRPr="00FF7624">
              <w:t>Наименование ГРБС.</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Бюджет</w:t>
            </w:r>
          </w:p>
        </w:tc>
        <w:tc>
          <w:tcPr>
            <w:tcW w:w="3590" w:type="pct"/>
          </w:tcPr>
          <w:p w:rsidR="002D2D87" w:rsidRPr="00FF7624" w:rsidRDefault="002D2D87" w:rsidP="007D50A1">
            <w:pPr>
              <w:pStyle w:val="ASFKTablenorm"/>
            </w:pPr>
            <w:r w:rsidRPr="00FF7624">
              <w:t>Наименование бюджета для ЛС клиента, являющегося участником бюджетного процесса.</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D92AF6" w:rsidP="00D92AF6">
            <w:pPr>
              <w:pStyle w:val="ASFKTablenorm"/>
            </w:pPr>
            <w:r w:rsidRPr="00FF7624">
              <w:t xml:space="preserve">Фин. </w:t>
            </w:r>
            <w:r w:rsidR="00885E90" w:rsidRPr="00FF7624">
              <w:t>О</w:t>
            </w:r>
            <w:r w:rsidRPr="00FF7624">
              <w:t>рган</w:t>
            </w:r>
          </w:p>
        </w:tc>
        <w:tc>
          <w:tcPr>
            <w:tcW w:w="3590" w:type="pct"/>
          </w:tcPr>
          <w:p w:rsidR="002D2D87" w:rsidRPr="00FF7624" w:rsidRDefault="002D2D87" w:rsidP="007D50A1">
            <w:pPr>
              <w:pStyle w:val="ASFKTablenorm"/>
            </w:pPr>
            <w:r w:rsidRPr="00FF7624">
              <w:t>Наименование ФО, обслуживающего данный бюджет.</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lastRenderedPageBreak/>
              <w:t>Основание для передачи</w:t>
            </w:r>
          </w:p>
        </w:tc>
        <w:tc>
          <w:tcPr>
            <w:tcW w:w="3590" w:type="pct"/>
          </w:tcPr>
          <w:p w:rsidR="002D2D87" w:rsidRPr="00FF7624" w:rsidRDefault="002D2D87" w:rsidP="007D50A1">
            <w:pPr>
              <w:pStyle w:val="ASFKTablenorm"/>
            </w:pPr>
            <w:r w:rsidRPr="00FF7624">
              <w:t>Основание для передачи.</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Коды</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по КОФК</w:t>
            </w:r>
          </w:p>
        </w:tc>
        <w:tc>
          <w:tcPr>
            <w:tcW w:w="3590" w:type="pct"/>
          </w:tcPr>
          <w:p w:rsidR="002D2D87" w:rsidRPr="00FF7624" w:rsidRDefault="002D2D87" w:rsidP="007D50A1">
            <w:pPr>
              <w:pStyle w:val="ASFKTablenorm"/>
            </w:pPr>
            <w:r w:rsidRPr="00FF7624">
              <w:t xml:space="preserve">Код </w:t>
            </w:r>
            <w:r w:rsidR="00A6160E" w:rsidRPr="00FF7624">
              <w:t>ТОФК</w:t>
            </w:r>
            <w:r w:rsidRPr="00FF7624">
              <w:t xml:space="preserve"> отправителя.</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885E90" w:rsidP="007D50A1">
            <w:pPr>
              <w:pStyle w:val="ASFKTablenorm"/>
            </w:pPr>
            <w:r w:rsidRPr="00FF7624">
              <w:t>П</w:t>
            </w:r>
            <w:r w:rsidR="002D2D87" w:rsidRPr="00FF7624">
              <w:t>о КОФК</w:t>
            </w:r>
          </w:p>
        </w:tc>
        <w:tc>
          <w:tcPr>
            <w:tcW w:w="3590" w:type="pct"/>
          </w:tcPr>
          <w:p w:rsidR="002D2D87" w:rsidRPr="00FF7624" w:rsidRDefault="002D2D87" w:rsidP="007D50A1">
            <w:pPr>
              <w:pStyle w:val="ASFKTablenorm"/>
            </w:pPr>
            <w:r w:rsidRPr="00FF7624">
              <w:t xml:space="preserve">Код </w:t>
            </w:r>
            <w:r w:rsidR="00A6160E" w:rsidRPr="00FF7624">
              <w:t>ТОФК</w:t>
            </w:r>
            <w:r w:rsidRPr="00FF7624">
              <w:t xml:space="preserve"> получателя.</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885E90" w:rsidP="007D50A1">
            <w:pPr>
              <w:pStyle w:val="ASFKTablenorm"/>
            </w:pPr>
            <w:r w:rsidRPr="00FF7624">
              <w:t>П</w:t>
            </w:r>
            <w:r w:rsidR="002D2D87" w:rsidRPr="00FF7624">
              <w:t>о Сводному реестру</w:t>
            </w:r>
          </w:p>
        </w:tc>
        <w:tc>
          <w:tcPr>
            <w:tcW w:w="3590" w:type="pct"/>
          </w:tcPr>
          <w:p w:rsidR="002D2D87" w:rsidRPr="00FF7624" w:rsidRDefault="002D2D87" w:rsidP="00E574AF">
            <w:pPr>
              <w:pStyle w:val="ASFKTablenorm"/>
            </w:pPr>
            <w:r w:rsidRPr="00FF7624">
              <w:t>Код ИПБС по СР.</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Глава по БК</w:t>
            </w:r>
          </w:p>
        </w:tc>
        <w:tc>
          <w:tcPr>
            <w:tcW w:w="3590" w:type="pct"/>
          </w:tcPr>
          <w:p w:rsidR="002D2D87" w:rsidRPr="00FF7624" w:rsidRDefault="002D2D87" w:rsidP="007D50A1">
            <w:pPr>
              <w:pStyle w:val="ASFKTablenorm"/>
            </w:pPr>
            <w:r w:rsidRPr="00FF7624">
              <w:t>Код ГРБС.</w:t>
            </w:r>
            <w:r w:rsidR="00E574AF" w:rsidRPr="00FF7624">
              <w:t xml:space="preserve"> Импорт из </w:t>
            </w:r>
            <w:r w:rsidR="00676935" w:rsidRPr="00FF7624">
              <w:t>OEBS</w:t>
            </w:r>
            <w:r w:rsidR="00E574AF" w:rsidRPr="00FF7624">
              <w:t>.</w:t>
            </w:r>
          </w:p>
        </w:tc>
      </w:tr>
      <w:tr w:rsidR="00E574A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E574AF" w:rsidRPr="00FF7624" w:rsidRDefault="00885E90" w:rsidP="007D50A1">
            <w:pPr>
              <w:pStyle w:val="ASFKTablenorm"/>
            </w:pPr>
            <w:r w:rsidRPr="00FF7624">
              <w:t>П</w:t>
            </w:r>
            <w:r w:rsidR="00E574AF" w:rsidRPr="00FF7624">
              <w:t>о ОКТМО</w:t>
            </w:r>
          </w:p>
        </w:tc>
        <w:tc>
          <w:tcPr>
            <w:tcW w:w="3590" w:type="pct"/>
          </w:tcPr>
          <w:p w:rsidR="00E574AF" w:rsidRPr="00FF7624" w:rsidRDefault="00E574AF"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885E90" w:rsidP="007D50A1">
            <w:pPr>
              <w:pStyle w:val="ASFKTablenorm"/>
            </w:pPr>
            <w:r w:rsidRPr="00FF7624">
              <w:t>П</w:t>
            </w:r>
            <w:r w:rsidR="002D2D87" w:rsidRPr="00FF7624">
              <w:t>о ОКПО</w:t>
            </w:r>
          </w:p>
        </w:tc>
        <w:tc>
          <w:tcPr>
            <w:tcW w:w="3590" w:type="pct"/>
          </w:tcPr>
          <w:p w:rsidR="002D2D87" w:rsidRPr="00FF7624" w:rsidRDefault="00E574AF"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Табличное поле</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Остаток средств на начало года</w:t>
            </w:r>
          </w:p>
        </w:tc>
        <w:tc>
          <w:tcPr>
            <w:tcW w:w="3590" w:type="pct"/>
          </w:tcPr>
          <w:p w:rsidR="002D2D87" w:rsidRPr="00FF7624" w:rsidRDefault="002D2D87" w:rsidP="007D50A1">
            <w:pPr>
              <w:pStyle w:val="ASFKTablenorm"/>
            </w:pPr>
            <w:r w:rsidRPr="00FF7624">
              <w:t>Сумма денежных средств, поступивших во временное распоряжение ПБС на начало года.</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Поступления</w:t>
            </w:r>
          </w:p>
        </w:tc>
        <w:tc>
          <w:tcPr>
            <w:tcW w:w="3590" w:type="pct"/>
          </w:tcPr>
          <w:p w:rsidR="002D2D87" w:rsidRPr="00FF7624" w:rsidRDefault="002D2D87" w:rsidP="007D50A1">
            <w:pPr>
              <w:pStyle w:val="ASFKTablenorm"/>
            </w:pPr>
            <w:r w:rsidRPr="00FF7624">
              <w:t>Сумма поступлений по СВР.</w:t>
            </w:r>
            <w:r w:rsidR="00E574AF" w:rsidRPr="00FF7624">
              <w:t xml:space="preserve"> Импорт из </w:t>
            </w:r>
            <w:r w:rsidR="00676935" w:rsidRPr="00FF7624">
              <w:t>OEBS</w:t>
            </w:r>
            <w:r w:rsidR="00E574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Выплаты</w:t>
            </w:r>
          </w:p>
        </w:tc>
        <w:tc>
          <w:tcPr>
            <w:tcW w:w="3590" w:type="pct"/>
          </w:tcPr>
          <w:p w:rsidR="002D2D87" w:rsidRPr="00FF7624" w:rsidRDefault="002D2D87" w:rsidP="007D50A1">
            <w:pPr>
              <w:pStyle w:val="ASFKTablenorm"/>
            </w:pPr>
            <w:r w:rsidRPr="00FF7624">
              <w:t>Сумма выплат по СВР.</w:t>
            </w:r>
            <w:r w:rsidR="00E574AF" w:rsidRPr="00FF7624">
              <w:t xml:space="preserve"> Импорт из </w:t>
            </w:r>
            <w:r w:rsidR="00676935" w:rsidRPr="00FF7624">
              <w:t>OEBS</w:t>
            </w:r>
            <w:r w:rsidR="00E574AF"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E574AF">
            <w:pPr>
              <w:pStyle w:val="ASFKTablenorm"/>
            </w:pPr>
            <w:r w:rsidRPr="00FF7624">
              <w:t xml:space="preserve">Остаток средств на дату составления </w:t>
            </w:r>
            <w:r w:rsidR="00E574AF" w:rsidRPr="00FF7624">
              <w:t>Акта</w:t>
            </w:r>
          </w:p>
        </w:tc>
        <w:tc>
          <w:tcPr>
            <w:tcW w:w="3590" w:type="pct"/>
          </w:tcPr>
          <w:p w:rsidR="002D2D87" w:rsidRPr="00FF7624" w:rsidRDefault="002D2D87" w:rsidP="007D50A1">
            <w:pPr>
              <w:pStyle w:val="ASFKTablenorm"/>
            </w:pPr>
            <w:r w:rsidRPr="00FF7624">
              <w:t>Сумма денежных средств, поступивших во временное распоряжение ПБС на дату составления отчета.</w:t>
            </w:r>
            <w:r w:rsidR="00E574AF" w:rsidRPr="00FF7624">
              <w:t xml:space="preserve"> Импорт из </w:t>
            </w:r>
            <w:r w:rsidR="00676935" w:rsidRPr="00FF7624">
              <w:t>OEBS</w:t>
            </w:r>
            <w:r w:rsidR="00E574AF" w:rsidRPr="00FF7624">
              <w:t>.</w:t>
            </w:r>
          </w:p>
        </w:tc>
      </w:tr>
    </w:tbl>
    <w:p w:rsidR="002D2D87" w:rsidRPr="00FF7624" w:rsidRDefault="00D92AF6" w:rsidP="002D2D87">
      <w:pPr>
        <w:pStyle w:val="ASFKNormal"/>
      </w:pPr>
      <w:r w:rsidRPr="00FF7624">
        <w:t>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представлена н</w:t>
      </w:r>
      <w:r w:rsidR="002D2D87" w:rsidRPr="00FF7624">
        <w:t>а рисунке</w:t>
      </w:r>
      <w:r w:rsidR="00CC25B2" w:rsidRPr="00FF7624">
        <w:t> </w:t>
      </w:r>
      <w:r w:rsidR="002D2D87" w:rsidRPr="00FF7624">
        <w:fldChar w:fldCharType="begin"/>
      </w:r>
      <w:r w:rsidR="002D2D87" w:rsidRPr="00FF7624">
        <w:instrText xml:space="preserve"> REF _Ref246156568 \h  \* MERGEFORMAT </w:instrText>
      </w:r>
      <w:r w:rsidR="002D2D87" w:rsidRPr="00FF7624">
        <w:fldChar w:fldCharType="separate"/>
      </w:r>
      <w:r w:rsidR="00607514">
        <w:t>248</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86475" cy="3048000"/>
            <wp:effectExtent l="0" t="0" r="9525" b="0"/>
            <wp:docPr id="320" name="Рисунок 3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0"/>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34" w:name="_Ref246156568"/>
      <w:bookmarkStart w:id="1535" w:name="_Toc126839416"/>
      <w:r w:rsidR="00607514">
        <w:rPr>
          <w:noProof/>
        </w:rPr>
        <w:t>248</w:t>
      </w:r>
      <w:bookmarkEnd w:id="1534"/>
      <w:r w:rsidRPr="00FF7624">
        <w:rPr>
          <w:noProof/>
        </w:rPr>
        <w:fldChar w:fldCharType="end"/>
      </w:r>
      <w:r w:rsidR="002D2D87" w:rsidRPr="00FF7624">
        <w:t xml:space="preserve">. ЭФ документа </w:t>
      </w:r>
      <w:r w:rsidR="009379E7" w:rsidRPr="00FF7624">
        <w:t>«</w:t>
      </w:r>
      <w:r w:rsidR="002D2D87" w:rsidRPr="00FF7624">
        <w:t>Акт приемки-передачи показателей лицевого счета по учету средств, поступающих во временное распоряжение учреждения</w:t>
      </w:r>
      <w:r w:rsidR="00B53076" w:rsidRPr="00FF7624">
        <w:t xml:space="preserve">», закладки </w:t>
      </w:r>
      <w:r w:rsidR="009379E7" w:rsidRPr="00FF7624">
        <w:t>«</w:t>
      </w:r>
      <w:r w:rsidR="002D2D87" w:rsidRPr="00FF7624">
        <w:t>Дополнительные атрибуты (2)</w:t>
      </w:r>
      <w:r w:rsidR="009379E7" w:rsidRPr="00FF7624">
        <w:t>»</w:t>
      </w:r>
      <w:bookmarkEnd w:id="1535"/>
    </w:p>
    <w:p w:rsidR="002D2D87" w:rsidRPr="00FF7624" w:rsidRDefault="002D2D87" w:rsidP="002D2D87">
      <w:pPr>
        <w:pStyle w:val="ASFKNormal"/>
      </w:pPr>
      <w:r w:rsidRPr="00FF7624">
        <w:t xml:space="preserve">Перечень полей </w:t>
      </w:r>
      <w:r w:rsidR="00D92AF6" w:rsidRPr="00FF7624">
        <w:t xml:space="preserve">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w:t>
      </w:r>
      <w:r w:rsidRPr="00FF7624">
        <w:t>приведен в таблице</w:t>
      </w:r>
      <w:r w:rsidR="00CC25B2" w:rsidRPr="00FF7624">
        <w:t> </w:t>
      </w:r>
      <w:r w:rsidRPr="00FF7624">
        <w:fldChar w:fldCharType="begin"/>
      </w:r>
      <w:r w:rsidRPr="00FF7624">
        <w:instrText xml:space="preserve"> REF _Ref317611335 \h  \* MERGEFORMAT </w:instrText>
      </w:r>
      <w:r w:rsidRPr="00FF7624">
        <w:fldChar w:fldCharType="separate"/>
      </w:r>
      <w:r w:rsidR="00607514">
        <w:t>165</w:t>
      </w:r>
      <w:r w:rsidRPr="00FF7624">
        <w:fldChar w:fldCharType="end"/>
      </w:r>
      <w:r w:rsidRPr="00FF7624">
        <w:t>.</w:t>
      </w:r>
    </w:p>
    <w:p w:rsidR="002D2D87" w:rsidRPr="00FF7624" w:rsidRDefault="008310DF" w:rsidP="002D2D8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36" w:name="_Toc126838519"/>
      <w:r w:rsidR="00607514">
        <w:rPr>
          <w:noProof/>
        </w:rPr>
        <w:t>166</w:t>
      </w:r>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показателей лицевого счета по учету средств, поступающих во временное распоряжение учреждения</w:t>
      </w:r>
      <w:r w:rsidR="00B53076" w:rsidRPr="00FF7624">
        <w:t xml:space="preserve">», закладки </w:t>
      </w:r>
      <w:r w:rsidR="009379E7" w:rsidRPr="00FF7624">
        <w:t>«</w:t>
      </w:r>
      <w:r w:rsidR="002D2D87" w:rsidRPr="00FF7624">
        <w:t>Дополнительные атрибуты (2)</w:t>
      </w:r>
      <w:r w:rsidR="009379E7" w:rsidRPr="00FF7624">
        <w:t>»</w:t>
      </w:r>
      <w:bookmarkEnd w:id="1536"/>
    </w:p>
    <w:tbl>
      <w:tblPr>
        <w:tblStyle w:val="ASFKTable"/>
        <w:tblW w:w="5000" w:type="pct"/>
        <w:tblLook w:val="01E0" w:firstRow="1" w:lastRow="1" w:firstColumn="1" w:lastColumn="1" w:noHBand="0" w:noVBand="0"/>
      </w:tblPr>
      <w:tblGrid>
        <w:gridCol w:w="3695"/>
        <w:gridCol w:w="5933"/>
      </w:tblGrid>
      <w:tr w:rsidR="002D2D87" w:rsidRPr="00FF7624" w:rsidTr="00EE4326">
        <w:trPr>
          <w:cnfStyle w:val="100000000000" w:firstRow="1" w:lastRow="0" w:firstColumn="0" w:lastColumn="0" w:oddVBand="0" w:evenVBand="0" w:oddHBand="0" w:evenHBand="0" w:firstRowFirstColumn="0" w:firstRowLastColumn="0" w:lastRowFirstColumn="0" w:lastRowLastColumn="0"/>
        </w:trPr>
        <w:tc>
          <w:tcPr>
            <w:tcW w:w="1919" w:type="pct"/>
          </w:tcPr>
          <w:p w:rsidR="002D2D87" w:rsidRPr="00FF7624" w:rsidRDefault="002D2D87" w:rsidP="007D50A1">
            <w:pPr>
              <w:pStyle w:val="ASFKTableHead"/>
            </w:pPr>
            <w:r w:rsidRPr="00FF7624">
              <w:t>Наименование поля</w:t>
            </w:r>
          </w:p>
        </w:tc>
        <w:tc>
          <w:tcPr>
            <w:tcW w:w="3081" w:type="pct"/>
          </w:tcPr>
          <w:p w:rsidR="002D2D87" w:rsidRPr="00FF7624" w:rsidRDefault="002D2D87" w:rsidP="007D50A1">
            <w:pPr>
              <w:pStyle w:val="ASFKTableHead"/>
            </w:pPr>
            <w:r w:rsidRPr="00FF7624">
              <w:t>Описание поля</w:t>
            </w:r>
          </w:p>
        </w:tc>
      </w:tr>
      <w:tr w:rsidR="00565938"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565938" w:rsidRPr="00FF7624" w:rsidRDefault="00565938" w:rsidP="007D50A1">
            <w:pPr>
              <w:pStyle w:val="ASFKTablenorm"/>
            </w:pPr>
            <w:r w:rsidRPr="00FF7624">
              <w:t>Бизнес-cтатус</w:t>
            </w:r>
          </w:p>
        </w:tc>
        <w:tc>
          <w:tcPr>
            <w:tcW w:w="3081" w:type="pct"/>
          </w:tcPr>
          <w:p w:rsidR="00565938" w:rsidRPr="00FF7624" w:rsidRDefault="00565938" w:rsidP="008229ED">
            <w:pPr>
              <w:pStyle w:val="ASFKTablenorm"/>
            </w:pPr>
            <w:r w:rsidRPr="00FF7624">
              <w:t xml:space="preserve">Код и наименование бизнес-статуса документа. </w:t>
            </w:r>
          </w:p>
          <w:p w:rsidR="00565938" w:rsidRPr="00FF7624" w:rsidRDefault="00565938" w:rsidP="008229ED">
            <w:pPr>
              <w:pStyle w:val="ASFKTablenorm"/>
            </w:pPr>
            <w:r w:rsidRPr="00FF7624">
              <w:t>Закрыто для редактирования.</w:t>
            </w:r>
          </w:p>
          <w:p w:rsidR="00565938" w:rsidRPr="00FF7624" w:rsidRDefault="00565938" w:rsidP="008229ED">
            <w:pPr>
              <w:pStyle w:val="ASFKTablenorm"/>
            </w:pPr>
            <w:r w:rsidRPr="00FF7624">
              <w:t xml:space="preserve">Код заполняется автоматически при обработке документа или присылается из </w:t>
            </w:r>
            <w:r w:rsidR="00676935" w:rsidRPr="00FF7624">
              <w:t>OEBS</w:t>
            </w:r>
            <w:r w:rsidRPr="00FF7624">
              <w:t>. Равен значению поля «Статус» закладки «Документ(1)».</w:t>
            </w:r>
          </w:p>
          <w:p w:rsidR="00565938" w:rsidRPr="00FF7624" w:rsidRDefault="00565938" w:rsidP="008229ED">
            <w:pPr>
              <w:pStyle w:val="ASFKTablenorm"/>
            </w:pPr>
            <w:r w:rsidRPr="00FF7624">
              <w:t>Наименование поля заполняется по коду из справочника.</w:t>
            </w:r>
          </w:p>
        </w:tc>
      </w:tr>
      <w:tr w:rsidR="00565938"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565938" w:rsidRPr="00FF7624" w:rsidRDefault="00565938" w:rsidP="007D50A1">
            <w:pPr>
              <w:pStyle w:val="ASFKTablenorm"/>
            </w:pPr>
            <w:r w:rsidRPr="00FF7624">
              <w:t>Статус утверждения</w:t>
            </w:r>
          </w:p>
        </w:tc>
        <w:tc>
          <w:tcPr>
            <w:tcW w:w="3081" w:type="pct"/>
          </w:tcPr>
          <w:p w:rsidR="00565938" w:rsidRPr="00FF7624" w:rsidRDefault="00565938" w:rsidP="008229ED">
            <w:pPr>
              <w:pStyle w:val="ASFKTablenorm"/>
            </w:pPr>
            <w:r w:rsidRPr="00FF7624">
              <w:t xml:space="preserve">Код и наименование статуса утверждения документа. </w:t>
            </w:r>
          </w:p>
          <w:p w:rsidR="00565938" w:rsidRPr="00FF7624" w:rsidRDefault="00565938" w:rsidP="008229ED">
            <w:pPr>
              <w:pStyle w:val="ASFKTablenorm"/>
            </w:pPr>
            <w:r w:rsidRPr="00FF7624">
              <w:t>Заполняется автоматически при утверждении документа. Закрыто для редактирования.</w:t>
            </w:r>
          </w:p>
        </w:tc>
      </w:tr>
      <w:tr w:rsidR="00565938"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565938" w:rsidRPr="00FF7624" w:rsidRDefault="00565938" w:rsidP="007D50A1">
            <w:pPr>
              <w:pStyle w:val="ASFKTablenorm"/>
            </w:pPr>
            <w:r w:rsidRPr="00FF7624">
              <w:t>Статус передачи</w:t>
            </w:r>
          </w:p>
        </w:tc>
        <w:tc>
          <w:tcPr>
            <w:tcW w:w="3081" w:type="pct"/>
          </w:tcPr>
          <w:p w:rsidR="00565938" w:rsidRPr="00FF7624" w:rsidRDefault="00565938" w:rsidP="008229ED">
            <w:pPr>
              <w:pStyle w:val="ASFKTablenorm"/>
            </w:pPr>
            <w:r w:rsidRPr="00FF7624">
              <w:t>Код и наименование статуса передачи документа.</w:t>
            </w:r>
          </w:p>
          <w:p w:rsidR="00565938" w:rsidRPr="00FF7624" w:rsidRDefault="00565938" w:rsidP="008229ED">
            <w:pPr>
              <w:pStyle w:val="ASFKTablenorm"/>
            </w:pPr>
            <w:r w:rsidRPr="00FF7624">
              <w:t>Заполняется автоматически при обработке документа.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Передающая сторона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органа ФК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руководителя органа ФК, передающего акт.</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органа ФК (уполномоченное лицо). Расшифровка подписи</w:t>
            </w:r>
          </w:p>
        </w:tc>
        <w:tc>
          <w:tcPr>
            <w:tcW w:w="3081" w:type="pct"/>
          </w:tcPr>
          <w:p w:rsidR="002D2D87" w:rsidRPr="00FF7624" w:rsidRDefault="002D2D87" w:rsidP="007D50A1">
            <w:pPr>
              <w:pStyle w:val="ASFKTablenorm"/>
            </w:pPr>
            <w:r w:rsidRPr="00FF7624">
              <w:t>ФИО руководителя органа ФК, передающего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главного бухгалтера органа ФК, передающего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081" w:type="pct"/>
          </w:tcPr>
          <w:p w:rsidR="002D2D87" w:rsidRPr="00FF7624" w:rsidRDefault="002D2D87" w:rsidP="007D50A1">
            <w:pPr>
              <w:pStyle w:val="ASFKTablenorm"/>
            </w:pPr>
            <w:r w:rsidRPr="00FF7624">
              <w:t>ФИО главного бухгалтера органа ФК, передающего акт.</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Дата подписания</w:t>
            </w:r>
          </w:p>
        </w:tc>
        <w:tc>
          <w:tcPr>
            <w:tcW w:w="3081" w:type="pct"/>
          </w:tcPr>
          <w:p w:rsidR="002D2D87" w:rsidRPr="00FF7624" w:rsidRDefault="002D2D87" w:rsidP="007D50A1">
            <w:pPr>
              <w:pStyle w:val="ASFKTablenorm"/>
            </w:pPr>
            <w:r w:rsidRPr="00FF7624">
              <w:t>Дата подписи акта передающей стороной.</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Принимающая сторона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органа ФК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руководителя органа ФК, принимающего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органа ФК (уполномоченное лицо). Расшифровка подписи</w:t>
            </w:r>
          </w:p>
        </w:tc>
        <w:tc>
          <w:tcPr>
            <w:tcW w:w="3081" w:type="pct"/>
          </w:tcPr>
          <w:p w:rsidR="002D2D87" w:rsidRPr="00FF7624" w:rsidRDefault="002D2D87" w:rsidP="007D50A1">
            <w:pPr>
              <w:pStyle w:val="ASFKTablenorm"/>
            </w:pPr>
            <w:r w:rsidRPr="00FF7624">
              <w:t>ФИО руководителя органа ФК, принимающего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главного бухгалтера органа ФК, принимающего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3081" w:type="pct"/>
          </w:tcPr>
          <w:p w:rsidR="002D2D87" w:rsidRPr="00FF7624" w:rsidRDefault="002D2D87" w:rsidP="007D50A1">
            <w:pPr>
              <w:pStyle w:val="ASFKTablenorm"/>
            </w:pPr>
            <w:r w:rsidRPr="00FF7624">
              <w:t>ФИО главного бухгалтера органа ФК, принимающего акт.</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lastRenderedPageBreak/>
              <w:t>Дата подписания</w:t>
            </w:r>
          </w:p>
        </w:tc>
        <w:tc>
          <w:tcPr>
            <w:tcW w:w="3081" w:type="pct"/>
          </w:tcPr>
          <w:p w:rsidR="002D2D87" w:rsidRPr="00FF7624" w:rsidRDefault="002D2D87" w:rsidP="007D50A1">
            <w:pPr>
              <w:pStyle w:val="ASFKTablenorm"/>
            </w:pPr>
            <w:r w:rsidRPr="00FF7624">
              <w:t>Дата подписи акта принимающей стороной.</w:t>
            </w:r>
            <w:r w:rsidR="00565938" w:rsidRPr="00FF7624">
              <w:t xml:space="preserve"> </w:t>
            </w:r>
          </w:p>
          <w:p w:rsidR="00565938" w:rsidRPr="00FF7624" w:rsidRDefault="00565938"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565938" w:rsidP="007D50A1">
            <w:pPr>
              <w:pStyle w:val="ASFKTablenorm"/>
            </w:pPr>
            <w:r w:rsidRPr="00FF7624">
              <w:t>Поля без группы</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клиента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руководителя клиента.</w:t>
            </w:r>
            <w:r w:rsidR="00565938" w:rsidRPr="00FF7624">
              <w:t xml:space="preserve"> </w:t>
            </w:r>
          </w:p>
          <w:p w:rsidR="00565938" w:rsidRPr="00FF7624" w:rsidRDefault="00565938" w:rsidP="007D50A1">
            <w:pPr>
              <w:pStyle w:val="ASFKTablenorm"/>
            </w:pPr>
            <w:r w:rsidRPr="00FF7624">
              <w:t>Заполняется вручную или выбором из справочника «Список сотрудников».</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Руководитель клиента (уполномоченное лицо). Расшифровка подписи</w:t>
            </w:r>
          </w:p>
        </w:tc>
        <w:tc>
          <w:tcPr>
            <w:tcW w:w="3081" w:type="pct"/>
          </w:tcPr>
          <w:p w:rsidR="002D2D87" w:rsidRPr="00FF7624" w:rsidRDefault="002D2D87" w:rsidP="007D50A1">
            <w:pPr>
              <w:pStyle w:val="ASFKTablenorm"/>
            </w:pPr>
            <w:r w:rsidRPr="00FF7624">
              <w:t>ФИО руководителя клиента.</w:t>
            </w:r>
            <w:r w:rsidR="00565938" w:rsidRPr="00FF7624">
              <w:t xml:space="preserve"> </w:t>
            </w:r>
          </w:p>
          <w:p w:rsidR="00565938" w:rsidRPr="00FF7624" w:rsidRDefault="00565938" w:rsidP="007D50A1">
            <w:pPr>
              <w:pStyle w:val="ASFKTablenorm"/>
            </w:pPr>
            <w:r w:rsidRPr="00FF7624">
              <w:t>Заполняется вручную или выбором из справочника «Список сотрудников».</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клиента (уполномоченное лицо). Должность</w:t>
            </w:r>
          </w:p>
        </w:tc>
        <w:tc>
          <w:tcPr>
            <w:tcW w:w="3081" w:type="pct"/>
          </w:tcPr>
          <w:p w:rsidR="002D2D87" w:rsidRPr="00FF7624" w:rsidRDefault="002D2D87" w:rsidP="007D50A1">
            <w:pPr>
              <w:pStyle w:val="ASFKTablenorm"/>
            </w:pPr>
            <w:r w:rsidRPr="00FF7624">
              <w:t>Наименование должности главного бухгалтера клиента.</w:t>
            </w:r>
            <w:r w:rsidR="00565938" w:rsidRPr="00FF7624">
              <w:t xml:space="preserve"> </w:t>
            </w:r>
          </w:p>
          <w:p w:rsidR="00565938" w:rsidRPr="00FF7624" w:rsidRDefault="00565938" w:rsidP="007D50A1">
            <w:pPr>
              <w:pStyle w:val="ASFKTablenorm"/>
            </w:pPr>
            <w:r w:rsidRPr="00FF7624">
              <w:t>Заполняется вручную или выбором из справочника «Список сотрудников».</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Главный бухгалтер клиента (уполномоченное лицо). Расшифровка подписи</w:t>
            </w:r>
          </w:p>
        </w:tc>
        <w:tc>
          <w:tcPr>
            <w:tcW w:w="3081" w:type="pct"/>
          </w:tcPr>
          <w:p w:rsidR="002D2D87" w:rsidRPr="00FF7624" w:rsidRDefault="002D2D87" w:rsidP="007D50A1">
            <w:pPr>
              <w:pStyle w:val="ASFKTablenorm"/>
            </w:pPr>
            <w:r w:rsidRPr="00FF7624">
              <w:t>ФИО главного бухгалтера клиента.</w:t>
            </w:r>
            <w:r w:rsidR="00565938" w:rsidRPr="00FF7624">
              <w:t xml:space="preserve"> </w:t>
            </w:r>
          </w:p>
          <w:p w:rsidR="00565938" w:rsidRPr="00FF7624" w:rsidRDefault="00565938" w:rsidP="007D50A1">
            <w:pPr>
              <w:pStyle w:val="ASFKTablenorm"/>
            </w:pPr>
            <w:r w:rsidRPr="00FF7624">
              <w:t>Заполняется вручную или выбором из справочника «Список сотрудников».</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Дата подписания</w:t>
            </w:r>
          </w:p>
        </w:tc>
        <w:tc>
          <w:tcPr>
            <w:tcW w:w="3081" w:type="pct"/>
          </w:tcPr>
          <w:p w:rsidR="002D2D87" w:rsidRPr="00FF7624" w:rsidRDefault="002D2D87" w:rsidP="007D50A1">
            <w:pPr>
              <w:pStyle w:val="ASFKTablenorm"/>
            </w:pPr>
            <w:r w:rsidRPr="00FF7624">
              <w:t>Дата утверждения (подписания) акта клиентом.</w:t>
            </w:r>
          </w:p>
          <w:p w:rsidR="002D2D87" w:rsidRPr="00FF7624" w:rsidRDefault="00565938" w:rsidP="007D50A1">
            <w:pPr>
              <w:pStyle w:val="ASFKTablenorm"/>
            </w:pPr>
            <w:r w:rsidRPr="00FF7624">
              <w:t>Заполняется вручную или выбором даты из календаря</w:t>
            </w:r>
            <w:r w:rsidR="002D2D8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Даты регистрации в ФК</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919" w:type="pct"/>
          </w:tcPr>
          <w:p w:rsidR="002D2D87" w:rsidRPr="00FF7624" w:rsidRDefault="002D2D87" w:rsidP="007D50A1">
            <w:pPr>
              <w:pStyle w:val="ASFKTablenorm"/>
            </w:pPr>
            <w:r w:rsidRPr="00FF7624">
              <w:t>Дата регистрации в ФК, органе ФК отправителя</w:t>
            </w:r>
          </w:p>
        </w:tc>
        <w:tc>
          <w:tcPr>
            <w:tcW w:w="3081" w:type="pct"/>
          </w:tcPr>
          <w:p w:rsidR="002D2D87" w:rsidRPr="00FF7624" w:rsidRDefault="002D2D87" w:rsidP="007D50A1">
            <w:pPr>
              <w:pStyle w:val="ASFKTablenorm"/>
            </w:pPr>
            <w:r w:rsidRPr="00FF7624">
              <w:t>Дата регистрации в органе ФК отправителя.</w:t>
            </w:r>
          </w:p>
          <w:p w:rsidR="002D2D87" w:rsidRPr="00FF7624" w:rsidRDefault="00565938"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919" w:type="pct"/>
          </w:tcPr>
          <w:p w:rsidR="002D2D87" w:rsidRPr="00FF7624" w:rsidRDefault="002D2D87" w:rsidP="007D50A1">
            <w:pPr>
              <w:pStyle w:val="ASFKTablenorm"/>
            </w:pPr>
            <w:r w:rsidRPr="00FF7624">
              <w:t>Дата регистрации в ФК, органе ФК получателя</w:t>
            </w:r>
          </w:p>
        </w:tc>
        <w:tc>
          <w:tcPr>
            <w:tcW w:w="3081" w:type="pct"/>
          </w:tcPr>
          <w:p w:rsidR="002D2D87" w:rsidRPr="00FF7624" w:rsidRDefault="002D2D87" w:rsidP="007D50A1">
            <w:pPr>
              <w:pStyle w:val="ASFKTablenorm"/>
            </w:pPr>
            <w:r w:rsidRPr="00FF7624">
              <w:t>Дата регистрации в органе ФК получателя.</w:t>
            </w:r>
          </w:p>
          <w:p w:rsidR="002D2D87" w:rsidRPr="00FF7624" w:rsidRDefault="00565938" w:rsidP="007D50A1">
            <w:pPr>
              <w:pStyle w:val="ASFKTablenorm"/>
            </w:pPr>
            <w:r w:rsidRPr="00FF7624">
              <w:t xml:space="preserve">Определяется при подтверждении ввода документа. Заполняется автоматически при обработке документа или присылается из </w:t>
            </w:r>
            <w:r w:rsidR="00676935" w:rsidRPr="00FF7624">
              <w:t>OEBS</w:t>
            </w:r>
            <w:r w:rsidRPr="00FF7624">
              <w:t>. Закрыто для редактирования.</w:t>
            </w:r>
          </w:p>
        </w:tc>
      </w:tr>
    </w:tbl>
    <w:p w:rsidR="002D2D87" w:rsidRPr="00FF7624" w:rsidRDefault="002D2D87" w:rsidP="002D2D87">
      <w:pPr>
        <w:pStyle w:val="32"/>
      </w:pPr>
      <w:bookmarkStart w:id="1537" w:name="_Ref299363186"/>
      <w:bookmarkStart w:id="1538" w:name="_Ref341260849"/>
      <w:bookmarkStart w:id="1539" w:name="_Toc375687170"/>
      <w:bookmarkStart w:id="1540" w:name="_Toc422307653"/>
      <w:bookmarkStart w:id="1541" w:name="_Toc126839121"/>
      <w:r w:rsidRPr="00FF7624">
        <w:t xml:space="preserve">Акт приемки-передачи показателей лицевого счета </w:t>
      </w:r>
      <w:bookmarkEnd w:id="1537"/>
      <w:r w:rsidRPr="00FF7624">
        <w:t>ПБС за период</w:t>
      </w:r>
      <w:bookmarkEnd w:id="1538"/>
      <w:bookmarkEnd w:id="1539"/>
      <w:bookmarkEnd w:id="1540"/>
      <w:bookmarkEnd w:id="1541"/>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получателя бюджетных средств (для отражения операций за __</w:t>
      </w:r>
      <w:r w:rsidR="00444A78" w:rsidRPr="00FF7624">
        <w:t xml:space="preserve"> – </w:t>
      </w:r>
      <w:r w:rsidRPr="00FF7624">
        <w:t>__ годы)</w:t>
      </w:r>
      <w:r w:rsidR="009379E7" w:rsidRPr="00FF7624">
        <w:t>»</w:t>
      </w:r>
      <w:r w:rsidRPr="00FF7624">
        <w:t xml:space="preserve"> предназначен для передачи показателей, отраженных на ЛС одного ПБС другому.</w:t>
      </w:r>
    </w:p>
    <w:p w:rsidR="002D2D87" w:rsidRPr="00FF7624" w:rsidRDefault="002D2D87" w:rsidP="002D2D87">
      <w:pPr>
        <w:pStyle w:val="ASFKNormal"/>
      </w:pPr>
      <w:r w:rsidRPr="00FF7624">
        <w:t xml:space="preserve">Документ </w:t>
      </w:r>
      <w:r w:rsidR="009379E7" w:rsidRPr="00FF7624">
        <w:t>«</w:t>
      </w:r>
      <w:r w:rsidRPr="00FF7624">
        <w:t>Акт приемки-передачи показателей лицевого счета получателя бюджетных средств (для отражения операций за __</w:t>
      </w:r>
      <w:r w:rsidR="00444A78" w:rsidRPr="00FF7624">
        <w:t xml:space="preserve"> – </w:t>
      </w:r>
      <w:r w:rsidRPr="00FF7624">
        <w:t>__ годы)</w:t>
      </w:r>
      <w:r w:rsidR="009379E7" w:rsidRPr="00FF7624">
        <w:t>»</w:t>
      </w:r>
      <w:r w:rsidRPr="00FF7624">
        <w:t xml:space="preserve"> (РП4) передается из </w:t>
      </w:r>
      <w:r w:rsidR="00676935" w:rsidRPr="00FF7624">
        <w:t>OEBS</w:t>
      </w:r>
      <w:r w:rsidRPr="00FF7624">
        <w:t>, затем в СУФД заполняются поля подписей клиента (</w:t>
      </w:r>
      <w:r w:rsidR="009379E7" w:rsidRPr="00FF7624">
        <w:t>«</w:t>
      </w:r>
      <w:r w:rsidRPr="00FF7624">
        <w:t>От клиента</w:t>
      </w:r>
      <w:r w:rsidR="009379E7" w:rsidRPr="00FF7624">
        <w:t>»</w:t>
      </w:r>
      <w:r w:rsidRPr="00FF7624">
        <w:t xml:space="preserve">), подписываются и отправляются в </w:t>
      </w:r>
      <w:r w:rsidR="00676935" w:rsidRPr="00FF7624">
        <w:t>OEBS</w:t>
      </w:r>
      <w:r w:rsidRPr="00FF7624">
        <w:t xml:space="preserve"> посредством </w:t>
      </w:r>
      <w:r w:rsidRPr="00FF7624">
        <w:rPr>
          <w:lang w:val="en-US"/>
        </w:rPr>
        <w:t>sync</w:t>
      </w:r>
      <w:r w:rsidRPr="00FF7624">
        <w:t>.</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Акт приемки-передачи показателей лицевого счета ПБС за период</w:t>
      </w:r>
      <w:r w:rsidR="009379E7" w:rsidRPr="00FF7624">
        <w:t>»</w:t>
      </w:r>
      <w:r w:rsidRPr="00FF7624">
        <w:t xml:space="preserve"> следует перейти в пункт меню </w:t>
      </w:r>
      <w:r w:rsidR="009379E7" w:rsidRPr="00FF7624">
        <w:t>«</w:t>
      </w:r>
      <w:r w:rsidRPr="00FF7624">
        <w:t>Документы – Реорганизация – Акт приемки-передачи показателей лицевого счета ПБС за период</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_Ref246157809 \h  \* MERGEFORMAT </w:instrText>
      </w:r>
      <w:r w:rsidRPr="00FF7624">
        <w:fldChar w:fldCharType="separate"/>
      </w:r>
      <w:r w:rsidR="00607514">
        <w:t>249</w:t>
      </w:r>
      <w:r w:rsidRPr="00FF7624">
        <w:fldChar w:fldCharType="end"/>
      </w:r>
      <w:r w:rsidRPr="00FF7624">
        <w:t>.</w:t>
      </w:r>
    </w:p>
    <w:p w:rsidR="002D2D87" w:rsidRPr="00FF7624" w:rsidRDefault="001427E4" w:rsidP="002D2D87">
      <w:pPr>
        <w:pStyle w:val="ASFKFigure"/>
      </w:pPr>
      <w:r w:rsidRPr="00FF7624">
        <w:rPr>
          <w:noProof/>
        </w:rPr>
        <w:lastRenderedPageBreak/>
        <w:drawing>
          <wp:inline distT="0" distB="0" distL="0" distR="0">
            <wp:extent cx="6120130" cy="3229963"/>
            <wp:effectExtent l="0" t="0" r="0" b="8890"/>
            <wp:docPr id="375" name="Рисунок 375" descr="D:\Скриншоты\4\P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Скриншоты\4\PBS.pn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20130" cy="3229963"/>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42" w:name="_Ref246157809"/>
      <w:bookmarkStart w:id="1543" w:name="_Toc126839417"/>
      <w:r w:rsidR="00607514">
        <w:rPr>
          <w:noProof/>
        </w:rPr>
        <w:t>249</w:t>
      </w:r>
      <w:bookmarkEnd w:id="1542"/>
      <w:r w:rsidRPr="00FF7624">
        <w:rPr>
          <w:noProof/>
        </w:rPr>
        <w:fldChar w:fldCharType="end"/>
      </w:r>
      <w:r w:rsidR="002D2D87" w:rsidRPr="00FF7624">
        <w:t xml:space="preserve">. ЭФ списка документов </w:t>
      </w:r>
      <w:r w:rsidR="009379E7" w:rsidRPr="00FF7624">
        <w:t>«</w:t>
      </w:r>
      <w:r w:rsidR="002D2D87" w:rsidRPr="00FF7624">
        <w:t>Акт приемки-передачи показателей лицевого счета ПБС за период</w:t>
      </w:r>
      <w:r w:rsidR="009379E7" w:rsidRPr="00FF7624">
        <w:t>»</w:t>
      </w:r>
      <w:bookmarkEnd w:id="1543"/>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1427E4" w:rsidRPr="00FF7624" w:rsidRDefault="001427E4" w:rsidP="001427E4">
      <w:pPr>
        <w:pStyle w:val="ASFKListmark1"/>
      </w:pPr>
      <w:r w:rsidRPr="00FF7624">
        <w:t>импорт из ППО OEBS АСФК;</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w:t>
      </w:r>
      <w:r w:rsidR="001E48D1" w:rsidRPr="00FF7624">
        <w:t xml:space="preserve">и </w:t>
      </w:r>
      <w:r w:rsidRPr="00FF7624">
        <w:t xml:space="preserve">проверка </w:t>
      </w:r>
      <w:r w:rsidR="00360009" w:rsidRPr="00FF7624">
        <w:t>ЭП</w:t>
      </w:r>
      <w:r w:rsidRPr="00FF7624">
        <w:t>;</w:t>
      </w:r>
    </w:p>
    <w:p w:rsidR="006D5E60" w:rsidRPr="00FF7624" w:rsidRDefault="001427E4" w:rsidP="001427E4">
      <w:pPr>
        <w:pStyle w:val="ASFKListmark1"/>
      </w:pPr>
      <w:r w:rsidRPr="00FF7624">
        <w:t>экспорт в ППО OEBS АСФК</w:t>
      </w:r>
      <w:r w:rsidR="006D5E60" w:rsidRPr="00FF7624">
        <w:t>;</w:t>
      </w:r>
    </w:p>
    <w:p w:rsidR="002D2D87" w:rsidRPr="00FF7624" w:rsidRDefault="006D5E60" w:rsidP="002D2D87">
      <w:pPr>
        <w:pStyle w:val="ASFKListmark1"/>
      </w:pPr>
      <w:r w:rsidRPr="00FF7624">
        <w:t>откат статуса передачи</w:t>
      </w:r>
      <w:r w:rsidR="002D2D87" w:rsidRPr="00FF7624">
        <w:t>.</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Акт приемки-передачи показателей лицевого счета ПБС за период</w:t>
      </w:r>
      <w:r w:rsidR="009379E7" w:rsidRPr="00FF7624">
        <w:t>»</w:t>
      </w:r>
      <w:r w:rsidRPr="00FF7624">
        <w:t xml:space="preserve"> представлена на рисунке </w:t>
      </w:r>
      <w:r w:rsidRPr="00FF7624">
        <w:fldChar w:fldCharType="begin"/>
      </w:r>
      <w:r w:rsidRPr="00FF7624">
        <w:instrText xml:space="preserve"> REF _Ref246157811 \h  \* MERGEFORMAT </w:instrText>
      </w:r>
      <w:r w:rsidRPr="00FF7624">
        <w:fldChar w:fldCharType="separate"/>
      </w:r>
      <w:r w:rsidR="00607514">
        <w:t>250</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2"/>
      </w:pPr>
      <w:r w:rsidRPr="00FF7624">
        <w:t>«</w:t>
      </w:r>
      <w:r w:rsidR="002D2D87" w:rsidRPr="00FF7624">
        <w:t>Раздел 1.1.1 Бюджетные данные</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1.1.2 ЛБО в </w:t>
      </w:r>
      <w:r w:rsidR="00FA7380" w:rsidRPr="00FF7624">
        <w:t xml:space="preserve">тек. </w:t>
      </w:r>
      <w:r w:rsidR="00885E90" w:rsidRPr="00FF7624">
        <w:t>Ф</w:t>
      </w:r>
      <w:r w:rsidR="00FA7380" w:rsidRPr="00FF7624">
        <w:t xml:space="preserve">ин. </w:t>
      </w:r>
      <w:r w:rsidR="00885E90" w:rsidRPr="00FF7624">
        <w:t>Г</w:t>
      </w:r>
      <w:r w:rsidR="00FA7380" w:rsidRPr="00FF7624">
        <w:t>од</w:t>
      </w:r>
      <w:r w:rsidR="002D2D87" w:rsidRPr="00FF7624">
        <w:t xml:space="preserve">у на выплаты за счет </w:t>
      </w:r>
      <w:r w:rsidR="00FA7380" w:rsidRPr="00FF7624">
        <w:t xml:space="preserve">связ. </w:t>
      </w:r>
      <w:r w:rsidR="00885E90" w:rsidRPr="00FF7624">
        <w:t>И</w:t>
      </w:r>
      <w:r w:rsidR="008C20EC" w:rsidRPr="00FF7624">
        <w:t xml:space="preserve">ностр. </w:t>
      </w:r>
      <w:r w:rsidR="00885E90" w:rsidRPr="00FF7624">
        <w:t>К</w:t>
      </w:r>
      <w:r w:rsidR="008C20EC" w:rsidRPr="00FF7624">
        <w:t>редит</w:t>
      </w:r>
      <w:r w:rsidR="00FA7380" w:rsidRPr="00FF7624">
        <w:t xml:space="preserve">ов </w:t>
      </w:r>
      <w:r w:rsidR="002D2D87" w:rsidRPr="00FF7624">
        <w:t xml:space="preserve">и на выплаты в </w:t>
      </w:r>
      <w:r w:rsidR="00FA7380" w:rsidRPr="00FF7624">
        <w:t xml:space="preserve">ин. </w:t>
      </w:r>
      <w:r w:rsidR="00885E90" w:rsidRPr="00FF7624">
        <w:t>В</w:t>
      </w:r>
      <w:r w:rsidR="00FA7380"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1.1.3 ПОФР за исключением </w:t>
      </w:r>
      <w:r w:rsidR="00FA7380" w:rsidRPr="00FF7624">
        <w:t xml:space="preserve">связ. </w:t>
      </w:r>
      <w:r w:rsidR="00885E90" w:rsidRPr="00FF7624">
        <w:t>И</w:t>
      </w:r>
      <w:r w:rsidR="008C20EC" w:rsidRPr="00FF7624">
        <w:t xml:space="preserve">ностр. </w:t>
      </w:r>
      <w:r w:rsidR="00885E90" w:rsidRPr="00FF7624">
        <w:t>К</w:t>
      </w:r>
      <w:r w:rsidR="008C20EC" w:rsidRPr="00FF7624">
        <w:t>редит</w:t>
      </w:r>
      <w:r w:rsidR="00FA7380" w:rsidRPr="00FF7624">
        <w:t xml:space="preserve">ов </w:t>
      </w:r>
      <w:r w:rsidR="002D2D87" w:rsidRPr="00FF7624">
        <w:t xml:space="preserve">на выплаты в </w:t>
      </w:r>
      <w:r w:rsidR="00FA7380" w:rsidRPr="00FF7624">
        <w:t xml:space="preserve">ин. </w:t>
      </w:r>
      <w:r w:rsidR="00885E90" w:rsidRPr="00FF7624">
        <w:t>В</w:t>
      </w:r>
      <w:r w:rsidR="00FA7380" w:rsidRPr="00FF7624">
        <w:t>алют</w:t>
      </w:r>
      <w:r w:rsidR="002D2D87" w:rsidRPr="00FF7624">
        <w:t>е</w:t>
      </w:r>
      <w:r w:rsidRPr="00FF7624">
        <w:t>»</w:t>
      </w:r>
      <w:r w:rsidR="002D2D87" w:rsidRPr="00FF7624">
        <w:t>;</w:t>
      </w:r>
    </w:p>
    <w:p w:rsidR="002D2D87" w:rsidRPr="00FF7624" w:rsidRDefault="009379E7" w:rsidP="002D2D87">
      <w:pPr>
        <w:pStyle w:val="ASFKListmark2"/>
      </w:pPr>
      <w:r w:rsidRPr="00FF7624">
        <w:t>«</w:t>
      </w:r>
      <w:r w:rsidR="002D2D87" w:rsidRPr="00FF7624">
        <w:t>Раздел 1.2.1. Детализированные ЛБО</w:t>
      </w:r>
      <w:r w:rsidRPr="00FF7624">
        <w:t>»</w:t>
      </w:r>
      <w:r w:rsidR="002D2D87" w:rsidRPr="00FF7624">
        <w:t>;</w:t>
      </w:r>
    </w:p>
    <w:p w:rsidR="002D2D87" w:rsidRPr="00FF7624" w:rsidRDefault="009379E7" w:rsidP="002D2D87">
      <w:pPr>
        <w:pStyle w:val="ASFKListmark2"/>
      </w:pPr>
      <w:r w:rsidRPr="00FF7624">
        <w:t>«</w:t>
      </w:r>
      <w:r w:rsidR="002D2D87" w:rsidRPr="00FF7624">
        <w:t xml:space="preserve">Раздел 1.2.2. Детализированные ЛБО на выплаты за счет </w:t>
      </w:r>
      <w:r w:rsidR="00FA7380" w:rsidRPr="00FF7624">
        <w:t xml:space="preserve">связ. </w:t>
      </w:r>
      <w:r w:rsidR="00885E90" w:rsidRPr="00FF7624">
        <w:t>И</w:t>
      </w:r>
      <w:r w:rsidR="008C20EC" w:rsidRPr="00FF7624">
        <w:t xml:space="preserve">ностр. </w:t>
      </w:r>
      <w:r w:rsidR="00885E90" w:rsidRPr="00FF7624">
        <w:t>К</w:t>
      </w:r>
      <w:r w:rsidR="008C20EC" w:rsidRPr="00FF7624">
        <w:t>редит</w:t>
      </w:r>
      <w:r w:rsidR="00FA7380" w:rsidRPr="00FF7624">
        <w:t xml:space="preserve">ов </w:t>
      </w:r>
      <w:r w:rsidR="002D2D87" w:rsidRPr="00FF7624">
        <w:t>и на выплаты в ин.валюте</w:t>
      </w:r>
      <w:r w:rsidRPr="00FF7624">
        <w:t>»</w:t>
      </w:r>
      <w:r w:rsidR="002D2D87" w:rsidRPr="00FF7624">
        <w:t>;</w:t>
      </w:r>
    </w:p>
    <w:p w:rsidR="002D2D87" w:rsidRPr="00FF7624" w:rsidRDefault="009379E7" w:rsidP="002D2D87">
      <w:pPr>
        <w:pStyle w:val="ASFKListmark2"/>
      </w:pPr>
      <w:r w:rsidRPr="00FF7624">
        <w:t>«</w:t>
      </w:r>
      <w:r w:rsidR="002D2D87" w:rsidRPr="00FF7624">
        <w:t>Раздел 1.3 Неиспользованные доведенные бюджетные данные</w:t>
      </w:r>
      <w:r w:rsidRPr="00FF7624">
        <w:t>»</w:t>
      </w:r>
      <w:r w:rsidR="002D2D87" w:rsidRPr="00FF7624">
        <w:t>;</w:t>
      </w:r>
    </w:p>
    <w:p w:rsidR="002D2D87" w:rsidRPr="00FF7624" w:rsidRDefault="009379E7" w:rsidP="002D2D87">
      <w:pPr>
        <w:pStyle w:val="ASFKListmark2"/>
      </w:pPr>
      <w:r w:rsidRPr="00FF7624">
        <w:t>«</w:t>
      </w:r>
      <w:r w:rsidR="002D2D87" w:rsidRPr="00FF7624">
        <w:t>Раздел 1.4. Неиспользованные детализированные ЛБО</w:t>
      </w:r>
      <w:r w:rsidRPr="00FF7624">
        <w:t>»</w:t>
      </w:r>
      <w:r w:rsidR="002D2D87" w:rsidRPr="00FF7624">
        <w:t>;</w:t>
      </w:r>
    </w:p>
    <w:p w:rsidR="002D2D87" w:rsidRPr="00FF7624" w:rsidRDefault="009379E7" w:rsidP="002D2D87">
      <w:pPr>
        <w:pStyle w:val="ASFKListmark2"/>
      </w:pPr>
      <w:r w:rsidRPr="00FF7624">
        <w:t>«</w:t>
      </w:r>
      <w:r w:rsidR="002D2D87" w:rsidRPr="00FF7624">
        <w:t>Раздел 2.1 Операции с бюджетными средствами</w:t>
      </w:r>
      <w:r w:rsidRPr="00FF7624">
        <w:t>»</w:t>
      </w:r>
      <w:r w:rsidR="002D2D87" w:rsidRPr="00FF7624">
        <w:t>;</w:t>
      </w:r>
    </w:p>
    <w:p w:rsidR="002D2D87" w:rsidRPr="00FF7624" w:rsidRDefault="009379E7" w:rsidP="002D2D87">
      <w:pPr>
        <w:pStyle w:val="ASFKListmark2"/>
      </w:pPr>
      <w:r w:rsidRPr="00FF7624">
        <w:t>«</w:t>
      </w:r>
      <w:r w:rsidR="002D2D87" w:rsidRPr="00FF7624">
        <w:t>Раздел 2.2. Операции с бюджетными средствами по объектам ФАИП</w:t>
      </w:r>
      <w:r w:rsidRPr="00FF7624">
        <w:t>»</w:t>
      </w:r>
      <w:r w:rsidR="002D2D87" w:rsidRPr="00FF7624">
        <w:t>;</w:t>
      </w:r>
    </w:p>
    <w:p w:rsidR="002D2D87" w:rsidRPr="00FF7624" w:rsidRDefault="002D2D87" w:rsidP="002D2D87">
      <w:pPr>
        <w:pStyle w:val="ASFKListmark2"/>
      </w:pPr>
      <w:r w:rsidRPr="00FF7624">
        <w:t xml:space="preserve"> </w:t>
      </w:r>
      <w:r w:rsidR="009379E7" w:rsidRPr="00FF7624">
        <w:t>«</w:t>
      </w:r>
      <w:r w:rsidRPr="00FF7624">
        <w:t>Раздел 3.1 Остатки на ЛС за счет ДБФ</w:t>
      </w:r>
      <w:r w:rsidR="009379E7" w:rsidRPr="00FF7624">
        <w:t>»</w:t>
      </w:r>
      <w:r w:rsidRPr="00FF7624">
        <w:t>;</w:t>
      </w:r>
    </w:p>
    <w:p w:rsidR="002D2D87" w:rsidRPr="00FF7624" w:rsidRDefault="009379E7" w:rsidP="002D2D87">
      <w:pPr>
        <w:pStyle w:val="ASFKListmark2"/>
      </w:pPr>
      <w:r w:rsidRPr="00FF7624">
        <w:t>«</w:t>
      </w:r>
      <w:r w:rsidR="002D2D87" w:rsidRPr="00FF7624">
        <w:t>Раздел 3.2 Операции со средствами за счет ДБФ</w:t>
      </w:r>
      <w:r w:rsidRPr="00FF7624">
        <w:t>»</w:t>
      </w:r>
      <w:r w:rsidR="002D2D87" w:rsidRPr="00FF7624">
        <w:t>;</w:t>
      </w:r>
    </w:p>
    <w:p w:rsidR="002D2D87" w:rsidRPr="00FF7624" w:rsidRDefault="009379E7" w:rsidP="002D2D87">
      <w:pPr>
        <w:pStyle w:val="ASFKListmark2"/>
      </w:pPr>
      <w:r w:rsidRPr="00FF7624">
        <w:lastRenderedPageBreak/>
        <w:t>«</w:t>
      </w:r>
      <w:r w:rsidR="002D2D87" w:rsidRPr="00FF7624">
        <w:t>Раздел 3.3 Остатки бюджетных данных и бюджетных обязательств</w:t>
      </w:r>
      <w:r w:rsidRPr="00FF7624">
        <w:t>»</w:t>
      </w:r>
      <w:r w:rsidR="002D2D87" w:rsidRPr="00FF7624">
        <w:t>;</w:t>
      </w:r>
    </w:p>
    <w:p w:rsidR="002D2D87" w:rsidRPr="00FF7624" w:rsidRDefault="009379E7" w:rsidP="002D2D87">
      <w:pPr>
        <w:pStyle w:val="ASFKListmark2"/>
      </w:pPr>
      <w:r w:rsidRPr="00FF7624">
        <w:t>«</w:t>
      </w:r>
      <w:r w:rsidR="002D2D87" w:rsidRPr="00FF7624">
        <w:t>Раздел 3.4 Источники ДБФ (справочно)</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6D5E60"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6D5E60"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2D2D87" w:rsidP="002D2D87">
      <w:pPr>
        <w:pStyle w:val="ASFKNormal"/>
      </w:pPr>
      <w:r w:rsidRPr="00FF7624">
        <w:t xml:space="preserve">Закладка </w:t>
      </w:r>
      <w:r w:rsidR="009379E7" w:rsidRPr="00FF7624">
        <w:t>«</w:t>
      </w:r>
      <w:r w:rsidRPr="00FF7624">
        <w:t>Документ (1)</w:t>
      </w:r>
      <w:r w:rsidR="009379E7" w:rsidRPr="00FF7624">
        <w:t>»</w:t>
      </w:r>
      <w:r w:rsidRPr="00FF7624">
        <w:t xml:space="preserve"> содержит вложенные </w:t>
      </w:r>
      <w:r w:rsidR="00D92AF6" w:rsidRPr="00FF7624">
        <w:t>в</w:t>
      </w:r>
      <w:r w:rsidRPr="00FF7624">
        <w:t xml:space="preserve">кладки, отображающие данные по разделам. Поля в этих </w:t>
      </w:r>
      <w:r w:rsidR="00D92AF6" w:rsidRPr="00FF7624">
        <w:t>в</w:t>
      </w:r>
      <w:r w:rsidRPr="00FF7624">
        <w:t>кладках недоступны для редактирования, их можно только просмотреть.</w:t>
      </w:r>
    </w:p>
    <w:p w:rsidR="00601E85" w:rsidRPr="00FF7624" w:rsidRDefault="001427E4" w:rsidP="00601E85">
      <w:pPr>
        <w:pStyle w:val="ASFKFigure"/>
      </w:pPr>
      <w:r w:rsidRPr="00FF7624">
        <w:rPr>
          <w:noProof/>
        </w:rPr>
        <w:drawing>
          <wp:inline distT="0" distB="0" distL="0" distR="0" wp14:anchorId="469569A3" wp14:editId="6D02702C">
            <wp:extent cx="6120130" cy="4852035"/>
            <wp:effectExtent l="0" t="0" r="0" b="5715"/>
            <wp:docPr id="788" name="Рисунок 788" descr="D:\Скриншоты\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4\1.1.1.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20130" cy="4852035"/>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44" w:name="_Ref246157811"/>
      <w:bookmarkStart w:id="1545" w:name="_Toc126839418"/>
      <w:r w:rsidR="00607514">
        <w:rPr>
          <w:noProof/>
        </w:rPr>
        <w:t>250</w:t>
      </w:r>
      <w:bookmarkEnd w:id="1544"/>
      <w:r w:rsidRPr="00FF7624">
        <w:rPr>
          <w:noProof/>
        </w:rPr>
        <w:fldChar w:fldCharType="end"/>
      </w:r>
      <w:r w:rsidR="00601E85" w:rsidRPr="00FF7624">
        <w:t>. ЭФ документа «Акт приемки-передачи показателей лицевого счета ПБС за период», закладки «Документ (1)», вкладки «Раздел 1.1.1 Бюджетные данные»</w:t>
      </w:r>
      <w:bookmarkEnd w:id="1545"/>
    </w:p>
    <w:p w:rsidR="00601E85" w:rsidRPr="00FF7624" w:rsidRDefault="00601E85" w:rsidP="00601E85">
      <w:pPr>
        <w:pStyle w:val="ASFKNormal"/>
      </w:pPr>
      <w:r w:rsidRPr="00FF7624">
        <w:t>Закладка «Документ (1)» содержит вкладки, на которых отображаются данные по разделам. Поля в этих вкладках недоступны для редактирования, их можно только просмотреть.</w:t>
      </w:r>
    </w:p>
    <w:p w:rsidR="00601E85" w:rsidRPr="00FF7624" w:rsidRDefault="00601E85" w:rsidP="00601E85">
      <w:pPr>
        <w:pStyle w:val="ASFKNormal"/>
      </w:pPr>
      <w:r w:rsidRPr="00FF7624">
        <w:t>Перечень полей документа «Акт приемки-передачи показателей лицевого счета ПБС за период», закладки «Документ (1)», вкладки «Раздел 1.1.1 Бюджетные данные» приведен в таблице </w:t>
      </w:r>
      <w:r w:rsidRPr="00FF7624">
        <w:fldChar w:fldCharType="begin"/>
      </w:r>
      <w:r w:rsidRPr="00FF7624">
        <w:instrText xml:space="preserve"> REF _Ref317611376 \h  \* MERGEFORMAT </w:instrText>
      </w:r>
      <w:r w:rsidRPr="00FF7624">
        <w:fldChar w:fldCharType="separate"/>
      </w:r>
      <w:r w:rsidR="00607514">
        <w:t>167</w:t>
      </w:r>
      <w:r w:rsidRPr="00FF7624">
        <w:fldChar w:fldCharType="end"/>
      </w:r>
      <w:r w:rsidRPr="00FF7624">
        <w:t>.</w:t>
      </w:r>
    </w:p>
    <w:p w:rsidR="00601E85" w:rsidRPr="00FF7624" w:rsidRDefault="008310DF" w:rsidP="00601E8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46" w:name="_Ref317611376"/>
      <w:bookmarkStart w:id="1547" w:name="_Toc126838520"/>
      <w:r w:rsidR="00607514">
        <w:rPr>
          <w:noProof/>
        </w:rPr>
        <w:t>167</w:t>
      </w:r>
      <w:bookmarkEnd w:id="1546"/>
      <w:r w:rsidRPr="00FF7624">
        <w:rPr>
          <w:noProof/>
        </w:rPr>
        <w:fldChar w:fldCharType="end"/>
      </w:r>
      <w:r w:rsidR="00601E85" w:rsidRPr="00FF7624">
        <w:t>. Описание полей документа «Акт приемки-передачи показателей лицевого счета ПБС за период», закладки «Документ (1)», вкладки «Раздел 1.1.1 Бюджетные данные»</w:t>
      </w:r>
      <w:bookmarkEnd w:id="1547"/>
    </w:p>
    <w:tbl>
      <w:tblPr>
        <w:tblStyle w:val="ASFKTable"/>
        <w:tblW w:w="5000" w:type="pct"/>
        <w:tblLook w:val="01E0" w:firstRow="1" w:lastRow="1" w:firstColumn="1" w:lastColumn="1" w:noHBand="0" w:noVBand="0"/>
      </w:tblPr>
      <w:tblGrid>
        <w:gridCol w:w="2139"/>
        <w:gridCol w:w="7489"/>
      </w:tblGrid>
      <w:tr w:rsidR="00601E85" w:rsidRPr="00FF7624" w:rsidTr="00EE4326">
        <w:trPr>
          <w:cnfStyle w:val="100000000000" w:firstRow="1" w:lastRow="0" w:firstColumn="0" w:lastColumn="0" w:oddVBand="0" w:evenVBand="0" w:oddHBand="0" w:evenHBand="0" w:firstRowFirstColumn="0" w:firstRowLastColumn="0" w:lastRowFirstColumn="0" w:lastRowLastColumn="0"/>
        </w:trPr>
        <w:tc>
          <w:tcPr>
            <w:tcW w:w="1111" w:type="pct"/>
          </w:tcPr>
          <w:p w:rsidR="00601E85" w:rsidRPr="00FF7624" w:rsidRDefault="00601E85" w:rsidP="00C70F15">
            <w:pPr>
              <w:pStyle w:val="ASFKTableHead"/>
            </w:pPr>
            <w:r w:rsidRPr="00FF7624">
              <w:t>Наименование поля</w:t>
            </w:r>
          </w:p>
        </w:tc>
        <w:tc>
          <w:tcPr>
            <w:tcW w:w="3889"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Номер</w:t>
            </w:r>
          </w:p>
        </w:tc>
        <w:tc>
          <w:tcPr>
            <w:tcW w:w="3889" w:type="pct"/>
          </w:tcPr>
          <w:p w:rsidR="00601E85" w:rsidRPr="00FF7624" w:rsidRDefault="00601E85" w:rsidP="00C70F15">
            <w:pPr>
              <w:pStyle w:val="ASFKTablenorm"/>
            </w:pPr>
            <w:r w:rsidRPr="00FF7624">
              <w:t>Номер ЛС ПБС.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Дата акта</w:t>
            </w:r>
          </w:p>
        </w:tc>
        <w:tc>
          <w:tcPr>
            <w:tcW w:w="3889" w:type="pct"/>
          </w:tcPr>
          <w:p w:rsidR="00601E85" w:rsidRPr="00FF7624" w:rsidRDefault="00601E85" w:rsidP="00C70F15">
            <w:pPr>
              <w:pStyle w:val="ASFKTablenorm"/>
            </w:pPr>
            <w:r w:rsidRPr="00FF7624">
              <w:t>Дата формирования акта.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 xml:space="preserve">Год с </w:t>
            </w:r>
          </w:p>
        </w:tc>
        <w:tc>
          <w:tcPr>
            <w:tcW w:w="3889" w:type="pct"/>
          </w:tcPr>
          <w:p w:rsidR="00601E85" w:rsidRPr="00FF7624" w:rsidRDefault="00601E85" w:rsidP="00C70F15">
            <w:pPr>
              <w:pStyle w:val="ASFKTablenorm"/>
            </w:pPr>
            <w:r w:rsidRPr="00FF7624">
              <w:t>Год начала периода.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 xml:space="preserve">Год по </w:t>
            </w:r>
          </w:p>
        </w:tc>
        <w:tc>
          <w:tcPr>
            <w:tcW w:w="3889" w:type="pct"/>
          </w:tcPr>
          <w:p w:rsidR="00601E85" w:rsidRPr="00FF7624" w:rsidRDefault="00601E85" w:rsidP="00C70F15">
            <w:pPr>
              <w:pStyle w:val="ASFKTablenorm"/>
            </w:pPr>
            <w:r w:rsidRPr="00FF7624">
              <w:t>Год конца периода.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Стат.</w:t>
            </w:r>
          </w:p>
        </w:tc>
        <w:tc>
          <w:tcPr>
            <w:tcW w:w="3889" w:type="pct"/>
          </w:tcPr>
          <w:p w:rsidR="00601E85" w:rsidRPr="00FF7624" w:rsidRDefault="00601E85" w:rsidP="00C70F15">
            <w:pPr>
              <w:pStyle w:val="ASFKTablenorm"/>
            </w:pPr>
            <w:r w:rsidRPr="00FF7624">
              <w:t xml:space="preserve">Код бизнес-статуса документа. </w:t>
            </w:r>
          </w:p>
          <w:p w:rsidR="00601E85" w:rsidRPr="00FF7624" w:rsidRDefault="00601E85" w:rsidP="00C70F15">
            <w:pPr>
              <w:pStyle w:val="ASFKTablenorm"/>
            </w:pPr>
            <w:r w:rsidRPr="00FF7624">
              <w:t>Значение заполняется автоматически при обработке или передается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«Наименования и коды»</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Орган ФК-передающий</w:t>
            </w:r>
          </w:p>
        </w:tc>
        <w:tc>
          <w:tcPr>
            <w:tcW w:w="3889" w:type="pct"/>
          </w:tcPr>
          <w:p w:rsidR="00601E85" w:rsidRPr="00FF7624" w:rsidRDefault="00601E85" w:rsidP="00C70F15">
            <w:pPr>
              <w:pStyle w:val="ASFKTablenorm"/>
            </w:pPr>
            <w:r w:rsidRPr="00FF7624">
              <w:t xml:space="preserve">Наименование </w:t>
            </w:r>
            <w:r w:rsidR="00A6160E" w:rsidRPr="00FF7624">
              <w:t>ТОФК</w:t>
            </w:r>
            <w:r w:rsidRPr="00FF7624">
              <w:t xml:space="preserve"> отправителя.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КОФК</w:t>
            </w:r>
          </w:p>
        </w:tc>
        <w:tc>
          <w:tcPr>
            <w:tcW w:w="3889" w:type="pct"/>
          </w:tcPr>
          <w:p w:rsidR="00601E85" w:rsidRPr="00FF7624" w:rsidRDefault="00601E85" w:rsidP="00C70F15">
            <w:pPr>
              <w:pStyle w:val="ASFKTablenorm"/>
            </w:pPr>
            <w:r w:rsidRPr="00FF7624">
              <w:t xml:space="preserve">Код </w:t>
            </w:r>
            <w:r w:rsidR="00A6160E" w:rsidRPr="00FF7624">
              <w:t>ТОФК</w:t>
            </w:r>
            <w:r w:rsidRPr="00FF7624">
              <w:t xml:space="preserve"> отправителя.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Орган ФК-принимающий</w:t>
            </w:r>
          </w:p>
        </w:tc>
        <w:tc>
          <w:tcPr>
            <w:tcW w:w="3889" w:type="pct"/>
          </w:tcPr>
          <w:p w:rsidR="00601E85" w:rsidRPr="00FF7624" w:rsidRDefault="00601E85" w:rsidP="00C70F15">
            <w:pPr>
              <w:pStyle w:val="ASFKTablenorm"/>
            </w:pPr>
            <w:r w:rsidRPr="00FF7624">
              <w:t xml:space="preserve">Наименование </w:t>
            </w:r>
            <w:r w:rsidR="00A6160E" w:rsidRPr="00FF7624">
              <w:t>ТОФК</w:t>
            </w:r>
            <w:r w:rsidRPr="00FF7624">
              <w:t xml:space="preserve"> получателя.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КОФК</w:t>
            </w:r>
          </w:p>
        </w:tc>
        <w:tc>
          <w:tcPr>
            <w:tcW w:w="3889" w:type="pct"/>
          </w:tcPr>
          <w:p w:rsidR="00601E85" w:rsidRPr="00FF7624" w:rsidRDefault="00601E85" w:rsidP="00C70F15">
            <w:pPr>
              <w:pStyle w:val="ASFKTablenorm"/>
            </w:pPr>
            <w:r w:rsidRPr="00FF7624">
              <w:t xml:space="preserve">Код </w:t>
            </w:r>
            <w:r w:rsidR="00A6160E" w:rsidRPr="00FF7624">
              <w:t>ТОФК</w:t>
            </w:r>
            <w:r w:rsidRPr="00FF7624">
              <w:t xml:space="preserve"> получателя.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ПБС</w:t>
            </w:r>
          </w:p>
        </w:tc>
        <w:tc>
          <w:tcPr>
            <w:tcW w:w="3889" w:type="pct"/>
          </w:tcPr>
          <w:p w:rsidR="00601E85" w:rsidRPr="00FF7624" w:rsidRDefault="00601E85" w:rsidP="00C70F15">
            <w:pPr>
              <w:pStyle w:val="ASFKTablenorm"/>
            </w:pPr>
            <w:r w:rsidRPr="00FF7624">
              <w:t>Наименование ПБС по СРРПБС.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Сводному реестру</w:t>
            </w:r>
          </w:p>
        </w:tc>
        <w:tc>
          <w:tcPr>
            <w:tcW w:w="3889" w:type="pct"/>
          </w:tcPr>
          <w:p w:rsidR="00601E85" w:rsidRPr="00FF7624" w:rsidRDefault="00601E85" w:rsidP="00C70F15">
            <w:pPr>
              <w:pStyle w:val="ASFKTablenorm"/>
            </w:pPr>
            <w:r w:rsidRPr="00FF7624">
              <w:t>Код ПБС по СРРПБС.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РБС</w:t>
            </w:r>
          </w:p>
        </w:tc>
        <w:tc>
          <w:tcPr>
            <w:tcW w:w="3889" w:type="pct"/>
          </w:tcPr>
          <w:p w:rsidR="00601E85" w:rsidRPr="00FF7624" w:rsidRDefault="00601E85" w:rsidP="00C70F15">
            <w:pPr>
              <w:pStyle w:val="ASFKTablenorm"/>
            </w:pPr>
            <w:r w:rsidRPr="00FF7624">
              <w:t>Наименование РБС по СРРПБС.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Сводному реестру</w:t>
            </w:r>
          </w:p>
        </w:tc>
        <w:tc>
          <w:tcPr>
            <w:tcW w:w="3889" w:type="pct"/>
          </w:tcPr>
          <w:p w:rsidR="00601E85" w:rsidRPr="00FF7624" w:rsidRDefault="00601E85" w:rsidP="00C70F15">
            <w:pPr>
              <w:pStyle w:val="ASFKTablenorm"/>
            </w:pPr>
            <w:r w:rsidRPr="00FF7624">
              <w:t>Код РБС по СРРПБС.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ГРБС</w:t>
            </w:r>
          </w:p>
        </w:tc>
        <w:tc>
          <w:tcPr>
            <w:tcW w:w="3889" w:type="pct"/>
          </w:tcPr>
          <w:p w:rsidR="00601E85" w:rsidRPr="00FF7624" w:rsidRDefault="00601E85" w:rsidP="00C70F15">
            <w:pPr>
              <w:pStyle w:val="ASFKTablenorm"/>
            </w:pPr>
            <w:r w:rsidRPr="00FF7624">
              <w:t>Наименование ГРБС.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Глава по БК</w:t>
            </w:r>
          </w:p>
        </w:tc>
        <w:tc>
          <w:tcPr>
            <w:tcW w:w="3889" w:type="pct"/>
          </w:tcPr>
          <w:p w:rsidR="00601E85" w:rsidRPr="00FF7624" w:rsidRDefault="00601E85" w:rsidP="00C70F15">
            <w:pPr>
              <w:pStyle w:val="ASFKTablenorm"/>
            </w:pPr>
            <w:r w:rsidRPr="00FF7624">
              <w:t>Код ГРБС.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Бюджет</w:t>
            </w:r>
          </w:p>
        </w:tc>
        <w:tc>
          <w:tcPr>
            <w:tcW w:w="3889" w:type="pct"/>
          </w:tcPr>
          <w:p w:rsidR="00601E85" w:rsidRPr="00FF7624" w:rsidRDefault="00601E85" w:rsidP="00C70F15">
            <w:pPr>
              <w:pStyle w:val="ASFKTablenorm"/>
            </w:pPr>
            <w:r w:rsidRPr="00FF7624">
              <w:t>Наименование бюджета для ЛС клиента, являющегося участником бюджетного процесса.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ОКТМО</w:t>
            </w:r>
          </w:p>
        </w:tc>
        <w:tc>
          <w:tcPr>
            <w:tcW w:w="3889" w:type="pct"/>
          </w:tcPr>
          <w:p w:rsidR="00601E85" w:rsidRPr="00FF7624" w:rsidRDefault="00601E85" w:rsidP="00C70F15">
            <w:pPr>
              <w:pStyle w:val="ASFKTablenorm"/>
            </w:pPr>
            <w:r w:rsidRPr="00FF7624">
              <w:t>Код ОКТМО.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Фин. Орган</w:t>
            </w:r>
          </w:p>
        </w:tc>
        <w:tc>
          <w:tcPr>
            <w:tcW w:w="3889" w:type="pct"/>
          </w:tcPr>
          <w:p w:rsidR="00601E85" w:rsidRPr="00FF7624" w:rsidRDefault="00601E85" w:rsidP="00C70F15">
            <w:pPr>
              <w:pStyle w:val="ASFKTablenorm"/>
            </w:pPr>
            <w:r w:rsidRPr="00FF7624">
              <w:t>Наименование ФО, обслуживающего данный бюджет.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 ОКПО</w:t>
            </w:r>
          </w:p>
        </w:tc>
        <w:tc>
          <w:tcPr>
            <w:tcW w:w="3889" w:type="pct"/>
          </w:tcPr>
          <w:p w:rsidR="00601E85" w:rsidRPr="00FF7624" w:rsidRDefault="00601E85" w:rsidP="00C70F15">
            <w:pPr>
              <w:pStyle w:val="ASFKTablenorm"/>
            </w:pPr>
            <w:r w:rsidRPr="00FF7624">
              <w:t>Код по ОКПО.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Основание для передачи</w:t>
            </w:r>
          </w:p>
        </w:tc>
        <w:tc>
          <w:tcPr>
            <w:tcW w:w="3889" w:type="pct"/>
          </w:tcPr>
          <w:p w:rsidR="00601E85" w:rsidRPr="00FF7624" w:rsidRDefault="00601E85" w:rsidP="00C70F15">
            <w:pPr>
              <w:pStyle w:val="ASFKTablenorm"/>
            </w:pPr>
            <w:r w:rsidRPr="00FF7624">
              <w:t>Основание для передачи.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Вкладка «Раздел 1.1.1 Бюджетные данные»</w:t>
            </w:r>
          </w:p>
        </w:tc>
      </w:tr>
      <w:tr w:rsidR="001427E4"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1427E4" w:rsidRPr="00FF7624" w:rsidRDefault="001427E4" w:rsidP="001427E4">
            <w:pPr>
              <w:pStyle w:val="ASFKTablenorm"/>
            </w:pPr>
            <w:r w:rsidRPr="00FF7624">
              <w:t xml:space="preserve">Код объекта капитальных вложений (КМИ) </w:t>
            </w:r>
          </w:p>
        </w:tc>
        <w:tc>
          <w:tcPr>
            <w:tcW w:w="3889" w:type="pct"/>
          </w:tcPr>
          <w:p w:rsidR="001427E4" w:rsidRPr="00FF7624" w:rsidRDefault="001427E4" w:rsidP="001427E4">
            <w:pPr>
              <w:pStyle w:val="ASFKTablenorm"/>
            </w:pPr>
            <w:r w:rsidRPr="00FF7624">
              <w:t>Код объекта капитальных вложений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Код по БК</w:t>
            </w:r>
          </w:p>
        </w:tc>
        <w:tc>
          <w:tcPr>
            <w:tcW w:w="3889"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БА 1-ый год из них с отлож. датой</w:t>
            </w:r>
          </w:p>
        </w:tc>
        <w:tc>
          <w:tcPr>
            <w:tcW w:w="3889" w:type="pct"/>
          </w:tcPr>
          <w:p w:rsidR="00601E85" w:rsidRPr="00FF7624" w:rsidRDefault="00601E85" w:rsidP="00C70F15">
            <w:pPr>
              <w:pStyle w:val="ASFKTablenorm"/>
            </w:pPr>
            <w:r w:rsidRPr="00FF7624">
              <w:t>БА 1-ый год из них с отлож. датой.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БА 2-ой год</w:t>
            </w:r>
          </w:p>
        </w:tc>
        <w:tc>
          <w:tcPr>
            <w:tcW w:w="3889" w:type="pct"/>
          </w:tcPr>
          <w:p w:rsidR="00601E85" w:rsidRPr="00FF7624" w:rsidRDefault="00601E85" w:rsidP="00C70F15">
            <w:pPr>
              <w:pStyle w:val="ASFKTablenorm"/>
            </w:pPr>
            <w:r w:rsidRPr="00FF7624">
              <w:t>БА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lastRenderedPageBreak/>
              <w:t>БА 3-ий год</w:t>
            </w:r>
          </w:p>
        </w:tc>
        <w:tc>
          <w:tcPr>
            <w:tcW w:w="3889" w:type="pct"/>
          </w:tcPr>
          <w:p w:rsidR="00601E85" w:rsidRPr="00FF7624" w:rsidRDefault="00601E85" w:rsidP="00C70F15">
            <w:pPr>
              <w:pStyle w:val="ASFKTablenorm"/>
            </w:pPr>
            <w:r w:rsidRPr="00FF7624">
              <w:t>БА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БА 4-ый год</w:t>
            </w:r>
          </w:p>
        </w:tc>
        <w:tc>
          <w:tcPr>
            <w:tcW w:w="3889" w:type="pct"/>
          </w:tcPr>
          <w:p w:rsidR="00601E85" w:rsidRPr="00FF7624" w:rsidRDefault="00601E85" w:rsidP="00C70F15">
            <w:pPr>
              <w:pStyle w:val="ASFKTablenorm"/>
            </w:pPr>
            <w:r w:rsidRPr="00FF7624">
              <w:t>БА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1-ый год (всего)</w:t>
            </w:r>
          </w:p>
        </w:tc>
        <w:tc>
          <w:tcPr>
            <w:tcW w:w="3889" w:type="pct"/>
          </w:tcPr>
          <w:p w:rsidR="00601E85" w:rsidRPr="00FF7624" w:rsidRDefault="00601E85" w:rsidP="00C70F15">
            <w:pPr>
              <w:pStyle w:val="ASFKTablenorm"/>
            </w:pPr>
            <w:r w:rsidRPr="00FF7624">
              <w:t>ЛБО 1-ый год (всего).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ЛБО 1-ый год Из них с отлож. датой</w:t>
            </w:r>
          </w:p>
        </w:tc>
        <w:tc>
          <w:tcPr>
            <w:tcW w:w="3889" w:type="pct"/>
          </w:tcPr>
          <w:p w:rsidR="00601E85" w:rsidRPr="00FF7624" w:rsidRDefault="00601E85" w:rsidP="00C70F15">
            <w:pPr>
              <w:pStyle w:val="ASFKTablenorm"/>
            </w:pPr>
            <w:r w:rsidRPr="00FF7624">
              <w:t>ЛБО 1-ый год Из них с отлож. датой.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2-ой год</w:t>
            </w:r>
          </w:p>
        </w:tc>
        <w:tc>
          <w:tcPr>
            <w:tcW w:w="3889"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ЛБО 3-ий год</w:t>
            </w:r>
          </w:p>
        </w:tc>
        <w:tc>
          <w:tcPr>
            <w:tcW w:w="3889"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4-ый год</w:t>
            </w:r>
          </w:p>
        </w:tc>
        <w:tc>
          <w:tcPr>
            <w:tcW w:w="3889" w:type="pct"/>
          </w:tcPr>
          <w:p w:rsidR="00601E85" w:rsidRPr="00FF7624" w:rsidRDefault="00601E85" w:rsidP="00C70F15">
            <w:pPr>
              <w:pStyle w:val="ASFKTablenorm"/>
            </w:pPr>
            <w:r w:rsidRPr="00FF7624">
              <w:t>ЛБО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ПОФР (всего) 1-ый год</w:t>
            </w:r>
          </w:p>
        </w:tc>
        <w:tc>
          <w:tcPr>
            <w:tcW w:w="3889" w:type="pct"/>
          </w:tcPr>
          <w:p w:rsidR="00601E85" w:rsidRPr="00FF7624" w:rsidRDefault="00601E85" w:rsidP="00C70F15">
            <w:pPr>
              <w:pStyle w:val="ASFKTablenorm"/>
            </w:pPr>
            <w:r w:rsidRPr="00FF7624">
              <w:t>ПОФР (всего)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ПОФР из них с отлож. датой 1-ый год</w:t>
            </w:r>
          </w:p>
        </w:tc>
        <w:tc>
          <w:tcPr>
            <w:tcW w:w="3889" w:type="pct"/>
          </w:tcPr>
          <w:p w:rsidR="00601E85" w:rsidRPr="00FF7624" w:rsidRDefault="00601E85" w:rsidP="00C70F15">
            <w:pPr>
              <w:pStyle w:val="ASFKTablenorm"/>
            </w:pPr>
            <w:r w:rsidRPr="00FF7624">
              <w:t>ПОФР из них с от</w:t>
            </w:r>
            <w:r w:rsidR="00330F82" w:rsidRPr="00FF7624">
              <w:t>лож. д</w:t>
            </w:r>
            <w:r w:rsidRPr="00FF7624">
              <w:t>атой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ПОФР (всего) 2-ой год</w:t>
            </w:r>
          </w:p>
        </w:tc>
        <w:tc>
          <w:tcPr>
            <w:tcW w:w="3889" w:type="pct"/>
          </w:tcPr>
          <w:p w:rsidR="00601E85" w:rsidRPr="00FF7624" w:rsidRDefault="00601E85" w:rsidP="00C70F15">
            <w:pPr>
              <w:pStyle w:val="ASFKTablenorm"/>
            </w:pPr>
            <w:r w:rsidRPr="00FF7624">
              <w:t>ПОФР (всего)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ПОФР из них с отлож. датой 2-ой год</w:t>
            </w:r>
          </w:p>
        </w:tc>
        <w:tc>
          <w:tcPr>
            <w:tcW w:w="3889" w:type="pct"/>
          </w:tcPr>
          <w:p w:rsidR="00601E85" w:rsidRPr="00FF7624" w:rsidRDefault="00601E85" w:rsidP="00C70F15">
            <w:pPr>
              <w:pStyle w:val="ASFKTablenorm"/>
            </w:pPr>
            <w:r w:rsidRPr="00FF7624">
              <w:t>ПОФР из них с от</w:t>
            </w:r>
            <w:r w:rsidR="00330F82" w:rsidRPr="00FF7624">
              <w:t>лож. д</w:t>
            </w:r>
            <w:r w:rsidRPr="00FF7624">
              <w:t>атой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Примечание</w:t>
            </w:r>
          </w:p>
        </w:tc>
        <w:tc>
          <w:tcPr>
            <w:tcW w:w="3889"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БА 1-ый год (всего)</w:t>
            </w:r>
          </w:p>
        </w:tc>
        <w:tc>
          <w:tcPr>
            <w:tcW w:w="3889" w:type="pct"/>
          </w:tcPr>
          <w:p w:rsidR="00601E85" w:rsidRPr="00FF7624" w:rsidRDefault="00601E85" w:rsidP="00C70F15">
            <w:pPr>
              <w:pStyle w:val="ASFKTablenorm"/>
            </w:pPr>
            <w:r w:rsidRPr="00FF7624">
              <w:t>БА 1-ый год (всего).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БА 1-ый год из них с отлож. датой</w:t>
            </w:r>
          </w:p>
        </w:tc>
        <w:tc>
          <w:tcPr>
            <w:tcW w:w="3889" w:type="pct"/>
          </w:tcPr>
          <w:p w:rsidR="00601E85" w:rsidRPr="00FF7624" w:rsidRDefault="00601E85" w:rsidP="00C70F15">
            <w:pPr>
              <w:pStyle w:val="ASFKTablenorm"/>
            </w:pPr>
            <w:r w:rsidRPr="00FF7624">
              <w:t>БА 1-ый год из них с отлож. датой.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БА 2-ой год</w:t>
            </w:r>
          </w:p>
        </w:tc>
        <w:tc>
          <w:tcPr>
            <w:tcW w:w="3889" w:type="pct"/>
          </w:tcPr>
          <w:p w:rsidR="00601E85" w:rsidRPr="00FF7624" w:rsidRDefault="00601E85" w:rsidP="00C70F15">
            <w:pPr>
              <w:pStyle w:val="ASFKTablenorm"/>
            </w:pPr>
            <w:r w:rsidRPr="00FF7624">
              <w:t>БА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БА 3-ий год</w:t>
            </w:r>
          </w:p>
        </w:tc>
        <w:tc>
          <w:tcPr>
            <w:tcW w:w="3889" w:type="pct"/>
          </w:tcPr>
          <w:p w:rsidR="00601E85" w:rsidRPr="00FF7624" w:rsidRDefault="00601E85" w:rsidP="00C70F15">
            <w:pPr>
              <w:pStyle w:val="ASFKTablenorm"/>
            </w:pPr>
            <w:r w:rsidRPr="00FF7624">
              <w:t>БА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БА 4-ый год</w:t>
            </w:r>
          </w:p>
        </w:tc>
        <w:tc>
          <w:tcPr>
            <w:tcW w:w="3889" w:type="pct"/>
          </w:tcPr>
          <w:p w:rsidR="00601E85" w:rsidRPr="00FF7624" w:rsidRDefault="00601E85" w:rsidP="00C70F15">
            <w:pPr>
              <w:pStyle w:val="ASFKTablenorm"/>
            </w:pPr>
            <w:r w:rsidRPr="00FF7624">
              <w:t>БА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1-ый год (всего)</w:t>
            </w:r>
          </w:p>
        </w:tc>
        <w:tc>
          <w:tcPr>
            <w:tcW w:w="3889" w:type="pct"/>
          </w:tcPr>
          <w:p w:rsidR="00601E85" w:rsidRPr="00FF7624" w:rsidRDefault="00601E85" w:rsidP="00C70F15">
            <w:pPr>
              <w:pStyle w:val="ASFKTablenorm"/>
            </w:pPr>
            <w:r w:rsidRPr="00FF7624">
              <w:t>ЛБО 1-ый год (всего).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ЛБО 1-ый год Из них с отлож. датой</w:t>
            </w:r>
          </w:p>
        </w:tc>
        <w:tc>
          <w:tcPr>
            <w:tcW w:w="3889" w:type="pct"/>
          </w:tcPr>
          <w:p w:rsidR="00601E85" w:rsidRPr="00FF7624" w:rsidRDefault="00601E85" w:rsidP="00C70F15">
            <w:pPr>
              <w:pStyle w:val="ASFKTablenorm"/>
            </w:pPr>
            <w:r w:rsidRPr="00FF7624">
              <w:t>ЛБО 1-ый год Из них с отлож. датой.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2-ой год</w:t>
            </w:r>
          </w:p>
        </w:tc>
        <w:tc>
          <w:tcPr>
            <w:tcW w:w="3889"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ЛБО 3-ий год</w:t>
            </w:r>
          </w:p>
        </w:tc>
        <w:tc>
          <w:tcPr>
            <w:tcW w:w="3889"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ЛБО 4-ый год</w:t>
            </w:r>
          </w:p>
        </w:tc>
        <w:tc>
          <w:tcPr>
            <w:tcW w:w="3889" w:type="pct"/>
          </w:tcPr>
          <w:p w:rsidR="00601E85" w:rsidRPr="00FF7624" w:rsidRDefault="00601E85" w:rsidP="00C70F15">
            <w:pPr>
              <w:pStyle w:val="ASFKTablenorm"/>
            </w:pPr>
            <w:r w:rsidRPr="00FF7624">
              <w:t>ЛБО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t>ПОФР (всего) 1-ый год</w:t>
            </w:r>
          </w:p>
        </w:tc>
        <w:tc>
          <w:tcPr>
            <w:tcW w:w="3889" w:type="pct"/>
          </w:tcPr>
          <w:p w:rsidR="00601E85" w:rsidRPr="00FF7624" w:rsidRDefault="00601E85" w:rsidP="00C70F15">
            <w:pPr>
              <w:pStyle w:val="ASFKTablenorm"/>
            </w:pPr>
            <w:r w:rsidRPr="00FF7624">
              <w:t>ПОФР (всего)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ПОФР из них с отлож. датой 1-ый год</w:t>
            </w:r>
          </w:p>
        </w:tc>
        <w:tc>
          <w:tcPr>
            <w:tcW w:w="3889" w:type="pct"/>
          </w:tcPr>
          <w:p w:rsidR="00601E85" w:rsidRPr="00FF7624" w:rsidRDefault="00601E85" w:rsidP="00C70F15">
            <w:pPr>
              <w:pStyle w:val="ASFKTablenorm"/>
            </w:pPr>
            <w:r w:rsidRPr="00FF7624">
              <w:t>ПОФР из них с отлож. датой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111" w:type="pct"/>
          </w:tcPr>
          <w:p w:rsidR="00601E85" w:rsidRPr="00FF7624" w:rsidRDefault="00601E85" w:rsidP="00C70F15">
            <w:pPr>
              <w:pStyle w:val="ASFKTablenorm"/>
            </w:pPr>
            <w:r w:rsidRPr="00FF7624">
              <w:lastRenderedPageBreak/>
              <w:t>ПОФР (всего) 2-ой год</w:t>
            </w:r>
          </w:p>
        </w:tc>
        <w:tc>
          <w:tcPr>
            <w:tcW w:w="3889" w:type="pct"/>
          </w:tcPr>
          <w:p w:rsidR="00601E85" w:rsidRPr="00FF7624" w:rsidRDefault="00601E85" w:rsidP="00C70F15">
            <w:pPr>
              <w:pStyle w:val="ASFKTablenorm"/>
            </w:pPr>
            <w:r w:rsidRPr="00FF7624">
              <w:t>ПОФР (всего)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111" w:type="pct"/>
          </w:tcPr>
          <w:p w:rsidR="00601E85" w:rsidRPr="00FF7624" w:rsidRDefault="00601E85" w:rsidP="00C70F15">
            <w:pPr>
              <w:pStyle w:val="ASFKTablenorm"/>
            </w:pPr>
            <w:r w:rsidRPr="00FF7624">
              <w:t>ПОФР из них с отлож. датой 2-ой год</w:t>
            </w:r>
          </w:p>
        </w:tc>
        <w:tc>
          <w:tcPr>
            <w:tcW w:w="3889" w:type="pct"/>
          </w:tcPr>
          <w:p w:rsidR="00601E85" w:rsidRPr="00FF7624" w:rsidRDefault="00601E85" w:rsidP="00C70F15">
            <w:pPr>
              <w:pStyle w:val="ASFKTablenorm"/>
            </w:pPr>
            <w:r w:rsidRPr="00FF7624">
              <w:t>ПОФР из них с отлож. датой 2-ой год. Импорт из OEBS.</w:t>
            </w:r>
          </w:p>
        </w:tc>
      </w:tr>
    </w:tbl>
    <w:p w:rsidR="00601E85" w:rsidRPr="00FF7624" w:rsidRDefault="00601E85" w:rsidP="00601E85">
      <w:pPr>
        <w:pStyle w:val="ASFKNormal"/>
      </w:pPr>
      <w:r w:rsidRPr="00FF7624">
        <w:t>ЭФ документа «</w:t>
      </w:r>
      <w:r w:rsidR="001A091F" w:rsidRPr="00FF7624">
        <w:t>Акт приемки-передачи показателей лицевого счета ПБС за период</w:t>
      </w:r>
      <w:r w:rsidRPr="00FF7624">
        <w:t xml:space="preserve">», закладки «Документ», вкладки «Раздел 1.1.2 ЛБО в тек. фин. году на выплаты за счет связ. иностр. кредитов и на выплаты в ин. валюте» представлена на рисунке </w:t>
      </w:r>
      <w:r w:rsidRPr="00FF7624">
        <w:fldChar w:fldCharType="begin"/>
      </w:r>
      <w:r w:rsidRPr="00FF7624">
        <w:instrText xml:space="preserve"> REF _Ref519003793 \h </w:instrText>
      </w:r>
      <w:r w:rsidR="00FF7624">
        <w:instrText xml:space="preserve"> \* MERGEFORMAT </w:instrText>
      </w:r>
      <w:r w:rsidRPr="00FF7624">
        <w:fldChar w:fldCharType="separate"/>
      </w:r>
      <w:r w:rsidR="00607514">
        <w:rPr>
          <w:noProof/>
        </w:rPr>
        <w:t>251</w:t>
      </w:r>
      <w:r w:rsidRPr="00FF7624">
        <w:fldChar w:fldCharType="end"/>
      </w:r>
      <w:r w:rsidRPr="00FF7624">
        <w:t>.</w:t>
      </w:r>
    </w:p>
    <w:p w:rsidR="00601E85" w:rsidRPr="00FF7624" w:rsidRDefault="001427E4" w:rsidP="00601E85">
      <w:pPr>
        <w:pStyle w:val="ASFKFigure"/>
      </w:pPr>
      <w:r w:rsidRPr="00FF7624">
        <w:rPr>
          <w:noProof/>
        </w:rPr>
        <w:drawing>
          <wp:inline distT="0" distB="0" distL="0" distR="0" wp14:anchorId="4548E604" wp14:editId="18ACF18F">
            <wp:extent cx="6120130" cy="2396490"/>
            <wp:effectExtent l="0" t="0" r="0" b="3810"/>
            <wp:docPr id="789" name="Рисунок 789" descr="D:\Скриншоты\4\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4\1.1.2.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0130" cy="239649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48" w:name="_Ref519003793"/>
      <w:bookmarkStart w:id="1549" w:name="_Toc126839419"/>
      <w:r w:rsidR="00607514">
        <w:rPr>
          <w:noProof/>
        </w:rPr>
        <w:t>251</w:t>
      </w:r>
      <w:bookmarkEnd w:id="1548"/>
      <w:r w:rsidRPr="00FF7624">
        <w:rPr>
          <w:noProof/>
        </w:rPr>
        <w:fldChar w:fldCharType="end"/>
      </w:r>
      <w:r w:rsidR="00601E85" w:rsidRPr="00FF7624">
        <w:t>. ЭФ документа «</w:t>
      </w:r>
      <w:r w:rsidR="001A091F" w:rsidRPr="00FF7624">
        <w:t>Акт приемки-передачи показателей лицевого счета ПБС за период</w:t>
      </w:r>
      <w:r w:rsidR="00601E85" w:rsidRPr="00FF7624">
        <w:t>», закладки «Документ», вкладки «Раздел 1.1.2 ЛБО в тек. фин. году на выплаты за счет связ. иностр. кредитов и на выплаты в ин. валюте»</w:t>
      </w:r>
      <w:bookmarkEnd w:id="1549"/>
    </w:p>
    <w:p w:rsidR="00601E85" w:rsidRPr="00FF7624" w:rsidRDefault="00601E85" w:rsidP="00601E85">
      <w:pPr>
        <w:pStyle w:val="ASFKNormal"/>
      </w:pPr>
      <w:r w:rsidRPr="00FF7624">
        <w:t xml:space="preserve"> Перечень полей документа «</w:t>
      </w:r>
      <w:r w:rsidR="001A091F" w:rsidRPr="00FF7624">
        <w:t>Акт приемки-передачи показателей лицевого счета ПБС за период</w:t>
      </w:r>
      <w:r w:rsidRPr="00FF7624">
        <w:t xml:space="preserve">», закладки «Документ», вкладки «Раздел 1.1.2 ЛБО в тек. фин. году на выплаты за счет связ. иностр. кредитов и на выплаты в ин. валюте» приведен в таблице </w:t>
      </w:r>
      <w:r w:rsidRPr="00FF7624">
        <w:fldChar w:fldCharType="begin"/>
      </w:r>
      <w:r w:rsidRPr="00FF7624">
        <w:instrText xml:space="preserve"> REF _Ref519003805 \h </w:instrText>
      </w:r>
      <w:r w:rsidR="00FF7624">
        <w:instrText xml:space="preserve"> \* MERGEFORMAT </w:instrText>
      </w:r>
      <w:r w:rsidRPr="00FF7624">
        <w:fldChar w:fldCharType="separate"/>
      </w:r>
      <w:r w:rsidR="00607514">
        <w:rPr>
          <w:noProof/>
        </w:rPr>
        <w:t>168</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50" w:name="_Ref519003805"/>
      <w:bookmarkStart w:id="1551" w:name="_Toc126838521"/>
      <w:r w:rsidR="00607514">
        <w:rPr>
          <w:noProof/>
        </w:rPr>
        <w:t>168</w:t>
      </w:r>
      <w:bookmarkEnd w:id="1550"/>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1.1.2 ЛБО в тек. фин. году на выплаты за счет связ. иностр. кредитов и на выплаты в ин. валюте»</w:t>
      </w:r>
      <w:bookmarkEnd w:id="1551"/>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115924"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15924" w:rsidRPr="00FF7624" w:rsidRDefault="00115924" w:rsidP="001427E4">
            <w:pPr>
              <w:pStyle w:val="ASFKTablenorm"/>
            </w:pPr>
            <w:r w:rsidRPr="00FF7624">
              <w:t xml:space="preserve">Код объекта </w:t>
            </w:r>
            <w:r w:rsidR="001427E4" w:rsidRPr="00FF7624">
              <w:t>капитальных вложений</w:t>
            </w:r>
            <w:r w:rsidRPr="00FF7624">
              <w:t xml:space="preserve"> (КМИ)</w:t>
            </w:r>
          </w:p>
        </w:tc>
        <w:tc>
          <w:tcPr>
            <w:tcW w:w="3590" w:type="pct"/>
          </w:tcPr>
          <w:p w:rsidR="00115924" w:rsidRPr="00FF7624" w:rsidRDefault="00115924" w:rsidP="001427E4">
            <w:pPr>
              <w:pStyle w:val="ASFKTablenorm"/>
            </w:pPr>
            <w:r w:rsidRPr="00FF7624">
              <w:t xml:space="preserve">Код объекта </w:t>
            </w:r>
            <w:r w:rsidR="001427E4" w:rsidRPr="00FF7624">
              <w:t>капитальных вложений</w:t>
            </w:r>
            <w:r w:rsidRPr="00FF7624">
              <w:t xml:space="preserve">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1-ый год</w:t>
            </w:r>
          </w:p>
        </w:tc>
        <w:tc>
          <w:tcPr>
            <w:tcW w:w="3590" w:type="pct"/>
          </w:tcPr>
          <w:p w:rsidR="00601E85" w:rsidRPr="00FF7624" w:rsidRDefault="00601E85" w:rsidP="00C70F15">
            <w:pPr>
              <w:pStyle w:val="ASFKTablenorm"/>
            </w:pPr>
            <w:r w:rsidRPr="00FF7624">
              <w:t>Сумма за счет связ. кредитов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2-ой год</w:t>
            </w:r>
          </w:p>
        </w:tc>
        <w:tc>
          <w:tcPr>
            <w:tcW w:w="3590" w:type="pct"/>
          </w:tcPr>
          <w:p w:rsidR="00601E85" w:rsidRPr="00FF7624" w:rsidRDefault="00601E85" w:rsidP="00C70F15">
            <w:pPr>
              <w:pStyle w:val="ASFKTablenorm"/>
            </w:pPr>
            <w:r w:rsidRPr="00FF7624">
              <w:t>Сумма за счет связ. кредитов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(всего) 1-ый год</w:t>
            </w:r>
          </w:p>
        </w:tc>
        <w:tc>
          <w:tcPr>
            <w:tcW w:w="3590" w:type="pct"/>
          </w:tcPr>
          <w:p w:rsidR="00601E85" w:rsidRPr="00FF7624" w:rsidRDefault="00601E85" w:rsidP="00C70F15">
            <w:pPr>
              <w:pStyle w:val="ASFKTablenorm"/>
            </w:pPr>
            <w:r w:rsidRPr="00FF7624">
              <w:t>Сумма на выплаты в ин. валюте (всего)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с отлож. датой 1-ый год</w:t>
            </w:r>
          </w:p>
        </w:tc>
        <w:tc>
          <w:tcPr>
            <w:tcW w:w="3590" w:type="pct"/>
          </w:tcPr>
          <w:p w:rsidR="00601E85" w:rsidRPr="00FF7624" w:rsidRDefault="00601E85" w:rsidP="00C70F15">
            <w:pPr>
              <w:pStyle w:val="ASFKTablenorm"/>
            </w:pPr>
            <w:r w:rsidRPr="00FF7624">
              <w:t>Сумма на выплаты в ин. валюте с отлож. датой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lastRenderedPageBreak/>
              <w:t>Сумма на выплаты в ин. валюте с отлож. датой 2-ой год</w:t>
            </w:r>
          </w:p>
        </w:tc>
        <w:tc>
          <w:tcPr>
            <w:tcW w:w="3590" w:type="pct"/>
          </w:tcPr>
          <w:p w:rsidR="00601E85" w:rsidRPr="00FF7624" w:rsidRDefault="00601E85" w:rsidP="00C70F15">
            <w:pPr>
              <w:pStyle w:val="ASFKTablenorm"/>
            </w:pPr>
            <w:r w:rsidRPr="00FF7624">
              <w:t>Сумма на выплаты в ин. валюте с отлож. датой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1-ый год</w:t>
            </w:r>
          </w:p>
        </w:tc>
        <w:tc>
          <w:tcPr>
            <w:tcW w:w="3590" w:type="pct"/>
          </w:tcPr>
          <w:p w:rsidR="00601E85" w:rsidRPr="00FF7624" w:rsidRDefault="00601E85" w:rsidP="00C70F15">
            <w:pPr>
              <w:pStyle w:val="ASFKTablenorm"/>
            </w:pPr>
            <w:r w:rsidRPr="00FF7624">
              <w:t>Сумма за счет связ. кредитов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2-ой год</w:t>
            </w:r>
          </w:p>
        </w:tc>
        <w:tc>
          <w:tcPr>
            <w:tcW w:w="3590" w:type="pct"/>
          </w:tcPr>
          <w:p w:rsidR="00601E85" w:rsidRPr="00FF7624" w:rsidRDefault="00601E85" w:rsidP="00C70F15">
            <w:pPr>
              <w:pStyle w:val="ASFKTablenorm"/>
            </w:pPr>
            <w:r w:rsidRPr="00FF7624">
              <w:t>Сумма за счет связ. кредитов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(всего) 1-ый год</w:t>
            </w:r>
          </w:p>
        </w:tc>
        <w:tc>
          <w:tcPr>
            <w:tcW w:w="3590" w:type="pct"/>
          </w:tcPr>
          <w:p w:rsidR="00601E85" w:rsidRPr="00FF7624" w:rsidRDefault="00601E85" w:rsidP="00C70F15">
            <w:pPr>
              <w:pStyle w:val="ASFKTablenorm"/>
            </w:pPr>
            <w:r w:rsidRPr="00FF7624">
              <w:t>Сумма на выплаты в ин. валюте (всего)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с отлож. датой 1-ый год</w:t>
            </w:r>
          </w:p>
        </w:tc>
        <w:tc>
          <w:tcPr>
            <w:tcW w:w="3590" w:type="pct"/>
          </w:tcPr>
          <w:p w:rsidR="00601E85" w:rsidRPr="00FF7624" w:rsidRDefault="00601E85" w:rsidP="00C70F15">
            <w:pPr>
              <w:pStyle w:val="ASFKTablenorm"/>
            </w:pPr>
            <w:r w:rsidRPr="00FF7624">
              <w:t>Сумма на выплаты в ин. валюте с отлож. датой 1-ый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1.1.3 ПОФР за исключением связ. иностр. кредитов на выплаты в ин. валюте» представлена на рисунке </w:t>
      </w:r>
      <w:r w:rsidRPr="00FF7624">
        <w:fldChar w:fldCharType="begin"/>
      </w:r>
      <w:r w:rsidRPr="00FF7624">
        <w:instrText xml:space="preserve"> REF _Ref519003794 \h </w:instrText>
      </w:r>
      <w:r w:rsidR="00FF7624">
        <w:instrText xml:space="preserve"> \* MERGEFORMAT </w:instrText>
      </w:r>
      <w:r w:rsidRPr="00FF7624">
        <w:fldChar w:fldCharType="separate"/>
      </w:r>
      <w:r w:rsidR="00607514">
        <w:rPr>
          <w:noProof/>
        </w:rPr>
        <w:t>252</w:t>
      </w:r>
      <w:r w:rsidRPr="00FF7624">
        <w:fldChar w:fldCharType="end"/>
      </w:r>
      <w:r w:rsidRPr="00FF7624">
        <w:t>.</w:t>
      </w:r>
    </w:p>
    <w:p w:rsidR="00601E85" w:rsidRPr="00FF7624" w:rsidRDefault="00AC1C5E" w:rsidP="00601E85">
      <w:pPr>
        <w:pStyle w:val="ASFKFigure"/>
      </w:pPr>
      <w:r w:rsidRPr="00AC1C5E">
        <w:rPr>
          <w:noProof/>
        </w:rPr>
        <w:drawing>
          <wp:inline distT="0" distB="0" distL="0" distR="0">
            <wp:extent cx="6120130" cy="2672023"/>
            <wp:effectExtent l="0" t="0" r="0" b="0"/>
            <wp:docPr id="268" name="Рисунок 268"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0130" cy="2672023"/>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52" w:name="_Ref519003794"/>
      <w:bookmarkStart w:id="1553" w:name="_Toc126839420"/>
      <w:r w:rsidR="00607514">
        <w:rPr>
          <w:noProof/>
        </w:rPr>
        <w:t>252</w:t>
      </w:r>
      <w:bookmarkEnd w:id="1552"/>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1.1.3 ПОФР за исключением связ. иностр. кредитов на выплаты в ин. валюте»</w:t>
      </w:r>
      <w:bookmarkEnd w:id="1553"/>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1.1.3 ПОФР за исключением связ. иностр. кредитов на выплаты в ин. валюте» приведен в таблице </w:t>
      </w:r>
      <w:r w:rsidRPr="00FF7624">
        <w:fldChar w:fldCharType="begin"/>
      </w:r>
      <w:r w:rsidRPr="00FF7624">
        <w:instrText xml:space="preserve"> REF _Ref519003806 \h </w:instrText>
      </w:r>
      <w:r w:rsidR="00FF7624">
        <w:instrText xml:space="preserve"> \* MERGEFORMAT </w:instrText>
      </w:r>
      <w:r w:rsidRPr="00FF7624">
        <w:fldChar w:fldCharType="separate"/>
      </w:r>
      <w:r w:rsidR="00607514">
        <w:rPr>
          <w:noProof/>
        </w:rPr>
        <w:t>169</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54" w:name="_Ref519003806"/>
      <w:bookmarkStart w:id="1555" w:name="_Toc126838522"/>
      <w:r w:rsidR="00607514">
        <w:rPr>
          <w:noProof/>
        </w:rPr>
        <w:t>169</w:t>
      </w:r>
      <w:bookmarkEnd w:id="1554"/>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1.1.3 ПОФР за исключением связ. иностр. кредитов на выплаты в ин. валюте»</w:t>
      </w:r>
      <w:bookmarkEnd w:id="1555"/>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lastRenderedPageBreak/>
              <w:t>ПОФР (всего доведено) 1-ый год</w:t>
            </w:r>
          </w:p>
        </w:tc>
        <w:tc>
          <w:tcPr>
            <w:tcW w:w="3590" w:type="pct"/>
          </w:tcPr>
          <w:p w:rsidR="00601E85" w:rsidRPr="00FF7624" w:rsidRDefault="00601E85" w:rsidP="00C70F15">
            <w:pPr>
              <w:pStyle w:val="ASFKTablenorm"/>
            </w:pPr>
            <w:r w:rsidRPr="00FF7624">
              <w:t>ПОФР (всего доведено)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1-ый год</w:t>
            </w:r>
          </w:p>
        </w:tc>
        <w:tc>
          <w:tcPr>
            <w:tcW w:w="3590" w:type="pct"/>
          </w:tcPr>
          <w:p w:rsidR="00601E85" w:rsidRPr="00FF7624" w:rsidRDefault="00601E85" w:rsidP="00C70F15">
            <w:pPr>
              <w:pStyle w:val="ASFKTablenorm"/>
            </w:pPr>
            <w:r w:rsidRPr="00FF7624">
              <w:t>ПОФР (из них с отложенной датой ввода в действие)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ПОФР (всего доведено) 2-ой год</w:t>
            </w:r>
          </w:p>
        </w:tc>
        <w:tc>
          <w:tcPr>
            <w:tcW w:w="3590" w:type="pct"/>
          </w:tcPr>
          <w:p w:rsidR="00601E85" w:rsidRPr="00FF7624" w:rsidRDefault="00601E85" w:rsidP="00C70F15">
            <w:pPr>
              <w:pStyle w:val="ASFKTablenorm"/>
            </w:pPr>
            <w:r w:rsidRPr="00FF7624">
              <w:t>ПОФР (всего доведено)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2-ый год</w:t>
            </w:r>
          </w:p>
        </w:tc>
        <w:tc>
          <w:tcPr>
            <w:tcW w:w="3590" w:type="pct"/>
          </w:tcPr>
          <w:p w:rsidR="00601E85" w:rsidRPr="00FF7624" w:rsidRDefault="00601E85" w:rsidP="00C70F15">
            <w:pPr>
              <w:pStyle w:val="ASFKTablenorm"/>
            </w:pPr>
            <w:r w:rsidRPr="00FF7624">
              <w:t>ПОФР (из них с отложенной датой ввода в действие) 2-ый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ПОФР (всего доведено) 1-ый год</w:t>
            </w:r>
          </w:p>
        </w:tc>
        <w:tc>
          <w:tcPr>
            <w:tcW w:w="3590" w:type="pct"/>
          </w:tcPr>
          <w:p w:rsidR="00601E85" w:rsidRPr="00FF7624" w:rsidRDefault="00601E85" w:rsidP="00C70F15">
            <w:pPr>
              <w:pStyle w:val="ASFKTablenorm"/>
            </w:pPr>
            <w:r w:rsidRPr="00FF7624">
              <w:t>ПОФР (всего доведено)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1-ый год</w:t>
            </w:r>
          </w:p>
        </w:tc>
        <w:tc>
          <w:tcPr>
            <w:tcW w:w="3590" w:type="pct"/>
          </w:tcPr>
          <w:p w:rsidR="00601E85" w:rsidRPr="00FF7624" w:rsidRDefault="00601E85" w:rsidP="00C70F15">
            <w:pPr>
              <w:pStyle w:val="ASFKTablenorm"/>
            </w:pPr>
            <w:r w:rsidRPr="00FF7624">
              <w:t>ПОФР (из них с отложенной датой ввода в действие)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ПОФР (всего доведено) 2-ой год</w:t>
            </w:r>
          </w:p>
        </w:tc>
        <w:tc>
          <w:tcPr>
            <w:tcW w:w="3590" w:type="pct"/>
          </w:tcPr>
          <w:p w:rsidR="00601E85" w:rsidRPr="00FF7624" w:rsidRDefault="00601E85" w:rsidP="00C70F15">
            <w:pPr>
              <w:pStyle w:val="ASFKTablenorm"/>
            </w:pPr>
            <w:r w:rsidRPr="00FF7624">
              <w:t>ПОФР (всего доведено)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2-ый год</w:t>
            </w:r>
          </w:p>
        </w:tc>
        <w:tc>
          <w:tcPr>
            <w:tcW w:w="3590" w:type="pct"/>
          </w:tcPr>
          <w:p w:rsidR="00601E85" w:rsidRPr="00FF7624" w:rsidRDefault="00601E85" w:rsidP="00C70F15">
            <w:pPr>
              <w:pStyle w:val="ASFKTablenorm"/>
            </w:pPr>
            <w:r w:rsidRPr="00FF7624">
              <w:t>ПОФР (из них с отложенной датой ввода в действие) 2-ый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1.2.1. Детализированные ЛБО» представлена на рисунке </w:t>
      </w:r>
      <w:r w:rsidRPr="00FF7624">
        <w:fldChar w:fldCharType="begin"/>
      </w:r>
      <w:r w:rsidRPr="00FF7624">
        <w:instrText xml:space="preserve"> REF _Ref519003795 \h </w:instrText>
      </w:r>
      <w:r w:rsidR="00FF7624">
        <w:instrText xml:space="preserve"> \* MERGEFORMAT </w:instrText>
      </w:r>
      <w:r w:rsidRPr="00FF7624">
        <w:fldChar w:fldCharType="separate"/>
      </w:r>
      <w:r w:rsidR="00607514">
        <w:rPr>
          <w:noProof/>
        </w:rPr>
        <w:t>253</w:t>
      </w:r>
      <w:r w:rsidRPr="00FF7624">
        <w:fldChar w:fldCharType="end"/>
      </w:r>
      <w:r w:rsidRPr="00FF7624">
        <w:t>.</w:t>
      </w:r>
    </w:p>
    <w:p w:rsidR="00601E85" w:rsidRPr="00FF7624" w:rsidRDefault="001427E4" w:rsidP="00601E85">
      <w:pPr>
        <w:pStyle w:val="ASFKFigure"/>
      </w:pPr>
      <w:r w:rsidRPr="00FF7624">
        <w:rPr>
          <w:noProof/>
        </w:rPr>
        <w:drawing>
          <wp:inline distT="0" distB="0" distL="0" distR="0" wp14:anchorId="6A2AC364" wp14:editId="0596CF30">
            <wp:extent cx="6120130" cy="2443480"/>
            <wp:effectExtent l="0" t="0" r="0" b="0"/>
            <wp:docPr id="790" name="Рисунок 790" descr="D:\Скриншоты\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4\1.2.1.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0130" cy="244348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56" w:name="_Ref519003795"/>
      <w:bookmarkStart w:id="1557" w:name="_Toc126839421"/>
      <w:r w:rsidR="00607514">
        <w:rPr>
          <w:noProof/>
        </w:rPr>
        <w:t>253</w:t>
      </w:r>
      <w:bookmarkEnd w:id="1556"/>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1.2.1. Детализированные ЛБО»</w:t>
      </w:r>
      <w:bookmarkEnd w:id="1557"/>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1.2.1. Детализированные ЛБО» приведен в таблице </w:t>
      </w:r>
      <w:r w:rsidRPr="00FF7624">
        <w:fldChar w:fldCharType="begin"/>
      </w:r>
      <w:r w:rsidRPr="00FF7624">
        <w:instrText xml:space="preserve"> REF _Ref519003807 \h </w:instrText>
      </w:r>
      <w:r w:rsidR="00FF7624">
        <w:instrText xml:space="preserve"> \* MERGEFORMAT </w:instrText>
      </w:r>
      <w:r w:rsidRPr="00FF7624">
        <w:fldChar w:fldCharType="separate"/>
      </w:r>
      <w:r w:rsidR="00607514">
        <w:rPr>
          <w:noProof/>
        </w:rPr>
        <w:t>170</w:t>
      </w:r>
      <w:r w:rsidRPr="00FF7624">
        <w:fldChar w:fldCharType="end"/>
      </w:r>
      <w:r w:rsidRPr="00FF7624">
        <w:t>.</w:t>
      </w:r>
    </w:p>
    <w:p w:rsidR="00601E85" w:rsidRPr="00FF7624" w:rsidRDefault="008310DF" w:rsidP="00601E8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58" w:name="_Ref519003807"/>
      <w:bookmarkStart w:id="1559" w:name="_Toc126838523"/>
      <w:r w:rsidR="00607514">
        <w:rPr>
          <w:noProof/>
        </w:rPr>
        <w:t>170</w:t>
      </w:r>
      <w:bookmarkEnd w:id="1558"/>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1.2.1. Детализированные ЛБО»</w:t>
      </w:r>
      <w:bookmarkEnd w:id="1559"/>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115924"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w:t>
            </w:r>
          </w:p>
        </w:tc>
        <w:tc>
          <w:tcPr>
            <w:tcW w:w="359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1-ый год (всего)</w:t>
            </w:r>
          </w:p>
        </w:tc>
        <w:tc>
          <w:tcPr>
            <w:tcW w:w="3590" w:type="pct"/>
          </w:tcPr>
          <w:p w:rsidR="00601E85" w:rsidRPr="00FF7624" w:rsidRDefault="00601E85" w:rsidP="00C70F15">
            <w:pPr>
              <w:pStyle w:val="ASFKTablenorm"/>
            </w:pPr>
            <w:r w:rsidRPr="00FF7624">
              <w:t>ЛБО 1-ый год (всего).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1-ый год с отлож. датой</w:t>
            </w:r>
          </w:p>
        </w:tc>
        <w:tc>
          <w:tcPr>
            <w:tcW w:w="3590" w:type="pct"/>
          </w:tcPr>
          <w:p w:rsidR="00601E85" w:rsidRPr="00FF7624" w:rsidRDefault="00601E85" w:rsidP="00C70F15">
            <w:pPr>
              <w:pStyle w:val="ASFKTablenorm"/>
            </w:pPr>
            <w:r w:rsidRPr="00FF7624">
              <w:t>ЛБО 1-ый год с отлож. датой.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2-ой год</w:t>
            </w:r>
          </w:p>
        </w:tc>
        <w:tc>
          <w:tcPr>
            <w:tcW w:w="3590"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3-ий год</w:t>
            </w:r>
          </w:p>
        </w:tc>
        <w:tc>
          <w:tcPr>
            <w:tcW w:w="3590"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4-ый год</w:t>
            </w:r>
          </w:p>
        </w:tc>
        <w:tc>
          <w:tcPr>
            <w:tcW w:w="3590" w:type="pct"/>
          </w:tcPr>
          <w:p w:rsidR="00601E85" w:rsidRPr="00FF7624" w:rsidRDefault="00601E85" w:rsidP="00C70F15">
            <w:pPr>
              <w:pStyle w:val="ASFKTablenorm"/>
            </w:pPr>
            <w:r w:rsidRPr="00FF7624">
              <w:t>ЛБО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1-ый год (всего)</w:t>
            </w:r>
          </w:p>
        </w:tc>
        <w:tc>
          <w:tcPr>
            <w:tcW w:w="3590" w:type="pct"/>
          </w:tcPr>
          <w:p w:rsidR="00601E85" w:rsidRPr="00FF7624" w:rsidRDefault="00601E85" w:rsidP="00C70F15">
            <w:pPr>
              <w:pStyle w:val="ASFKTablenorm"/>
            </w:pPr>
            <w:r w:rsidRPr="00FF7624">
              <w:t>ЛБО 1-ый год (всего).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1-ый год с отлож. датой</w:t>
            </w:r>
          </w:p>
        </w:tc>
        <w:tc>
          <w:tcPr>
            <w:tcW w:w="3590" w:type="pct"/>
          </w:tcPr>
          <w:p w:rsidR="00601E85" w:rsidRPr="00FF7624" w:rsidRDefault="00601E85" w:rsidP="00C70F15">
            <w:pPr>
              <w:pStyle w:val="ASFKTablenorm"/>
            </w:pPr>
            <w:r w:rsidRPr="00FF7624">
              <w:t>ЛБО 1-ый год с отлож. датой.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2-ой год</w:t>
            </w:r>
          </w:p>
        </w:tc>
        <w:tc>
          <w:tcPr>
            <w:tcW w:w="3590"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3-ий год</w:t>
            </w:r>
          </w:p>
        </w:tc>
        <w:tc>
          <w:tcPr>
            <w:tcW w:w="3590"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4-ый год</w:t>
            </w:r>
          </w:p>
        </w:tc>
        <w:tc>
          <w:tcPr>
            <w:tcW w:w="3590" w:type="pct"/>
          </w:tcPr>
          <w:p w:rsidR="00601E85" w:rsidRPr="00FF7624" w:rsidRDefault="00601E85" w:rsidP="00C70F15">
            <w:pPr>
              <w:pStyle w:val="ASFKTablenorm"/>
            </w:pPr>
            <w:r w:rsidRPr="00FF7624">
              <w:t>ЛБО 4-ый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1.2.2. Детализированные ЛБО на выплаты за счет связ. иностр. кредитов и на выплаты в ин.валюте» представлена на рисунке </w:t>
      </w:r>
      <w:r w:rsidRPr="00FF7624">
        <w:fldChar w:fldCharType="begin"/>
      </w:r>
      <w:r w:rsidRPr="00FF7624">
        <w:instrText xml:space="preserve"> REF _Ref519003796 \h </w:instrText>
      </w:r>
      <w:r w:rsidR="00FF7624">
        <w:instrText xml:space="preserve"> \* MERGEFORMAT </w:instrText>
      </w:r>
      <w:r w:rsidRPr="00FF7624">
        <w:fldChar w:fldCharType="separate"/>
      </w:r>
      <w:r w:rsidR="00607514">
        <w:rPr>
          <w:noProof/>
        </w:rPr>
        <w:t>254</w:t>
      </w:r>
      <w:r w:rsidRPr="00FF7624">
        <w:fldChar w:fldCharType="end"/>
      </w:r>
      <w:r w:rsidRPr="00FF7624">
        <w:t>.</w:t>
      </w:r>
    </w:p>
    <w:p w:rsidR="00601E85" w:rsidRPr="00FF7624" w:rsidRDefault="009711EF" w:rsidP="00601E85">
      <w:pPr>
        <w:pStyle w:val="ASFKFigure"/>
      </w:pPr>
      <w:r w:rsidRPr="00FF7624">
        <w:rPr>
          <w:noProof/>
        </w:rPr>
        <w:drawing>
          <wp:inline distT="0" distB="0" distL="0" distR="0" wp14:anchorId="33638383" wp14:editId="0BB8FF67">
            <wp:extent cx="6120130" cy="2228215"/>
            <wp:effectExtent l="0" t="0" r="0" b="635"/>
            <wp:docPr id="791" name="Рисунок 791" descr="D:\Скриншоты\4\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4\1.2.2.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0130" cy="2228215"/>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60" w:name="_Ref519003796"/>
      <w:bookmarkStart w:id="1561" w:name="_Toc126839422"/>
      <w:r w:rsidR="00607514">
        <w:rPr>
          <w:noProof/>
        </w:rPr>
        <w:t>254</w:t>
      </w:r>
      <w:bookmarkEnd w:id="1560"/>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1.2.2. Детализированные ЛБО на выплаты за счет связ. иностр. кредитов и на выплаты в ин.валюте»</w:t>
      </w:r>
      <w:bookmarkEnd w:id="1561"/>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1.2.2. Детализированные ЛБО на выплаты за счет связ. иностр. кредитов и на выплаты в ин.валюте» приведен в таблице </w:t>
      </w:r>
      <w:r w:rsidRPr="00FF7624">
        <w:fldChar w:fldCharType="begin"/>
      </w:r>
      <w:r w:rsidRPr="00FF7624">
        <w:instrText xml:space="preserve"> REF _Ref519003808 \h </w:instrText>
      </w:r>
      <w:r w:rsidR="00FF7624">
        <w:instrText xml:space="preserve"> \* MERGEFORMAT </w:instrText>
      </w:r>
      <w:r w:rsidRPr="00FF7624">
        <w:fldChar w:fldCharType="separate"/>
      </w:r>
      <w:r w:rsidR="00607514">
        <w:rPr>
          <w:noProof/>
        </w:rPr>
        <w:t>171</w:t>
      </w:r>
      <w:r w:rsidRPr="00FF7624">
        <w:fldChar w:fldCharType="end"/>
      </w:r>
      <w:r w:rsidRPr="00FF7624">
        <w:t>.</w:t>
      </w:r>
    </w:p>
    <w:p w:rsidR="00601E85" w:rsidRPr="00FF7624" w:rsidRDefault="008310DF" w:rsidP="00601E8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62" w:name="_Ref519003808"/>
      <w:bookmarkStart w:id="1563" w:name="_Toc126838524"/>
      <w:r w:rsidR="00607514">
        <w:rPr>
          <w:noProof/>
        </w:rPr>
        <w:t>171</w:t>
      </w:r>
      <w:bookmarkEnd w:id="1562"/>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1.2.2. Детализированные ЛБО на выплаты за счет связ. иностр. кредитов и на выплаты в ин.валюте»</w:t>
      </w:r>
      <w:bookmarkEnd w:id="1563"/>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115924"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w:t>
            </w:r>
          </w:p>
        </w:tc>
        <w:tc>
          <w:tcPr>
            <w:tcW w:w="359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1-ый год</w:t>
            </w:r>
          </w:p>
        </w:tc>
        <w:tc>
          <w:tcPr>
            <w:tcW w:w="3590" w:type="pct"/>
          </w:tcPr>
          <w:p w:rsidR="00601E85" w:rsidRPr="00FF7624" w:rsidRDefault="00601E85" w:rsidP="00C70F15">
            <w:pPr>
              <w:pStyle w:val="ASFKTablenorm"/>
            </w:pPr>
            <w:r w:rsidRPr="00FF7624">
              <w:t>Сумма за счет связ. кредитов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2-ой год</w:t>
            </w:r>
          </w:p>
        </w:tc>
        <w:tc>
          <w:tcPr>
            <w:tcW w:w="3590" w:type="pct"/>
          </w:tcPr>
          <w:p w:rsidR="00601E85" w:rsidRPr="00FF7624" w:rsidRDefault="00601E85" w:rsidP="00C70F15">
            <w:pPr>
              <w:pStyle w:val="ASFKTablenorm"/>
            </w:pPr>
            <w:r w:rsidRPr="00FF7624">
              <w:t>Сумма за счет связ. кредитов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(всего) 1-ый год</w:t>
            </w:r>
          </w:p>
        </w:tc>
        <w:tc>
          <w:tcPr>
            <w:tcW w:w="3590" w:type="pct"/>
          </w:tcPr>
          <w:p w:rsidR="00601E85" w:rsidRPr="00FF7624" w:rsidRDefault="00601E85" w:rsidP="00C70F15">
            <w:pPr>
              <w:pStyle w:val="ASFKTablenorm"/>
            </w:pPr>
            <w:r w:rsidRPr="00FF7624">
              <w:t>Сумма на выплаты в ин. валюте (всего)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с отлож. датой 1-ый год</w:t>
            </w:r>
          </w:p>
        </w:tc>
        <w:tc>
          <w:tcPr>
            <w:tcW w:w="3590" w:type="pct"/>
          </w:tcPr>
          <w:p w:rsidR="00601E85" w:rsidRPr="00FF7624" w:rsidRDefault="00601E85" w:rsidP="00C70F15">
            <w:pPr>
              <w:pStyle w:val="ASFKTablenorm"/>
            </w:pPr>
            <w:r w:rsidRPr="00FF7624">
              <w:t>Сумма на выплаты в ин. валюте с отлож. датой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2-ой год</w:t>
            </w:r>
          </w:p>
        </w:tc>
        <w:tc>
          <w:tcPr>
            <w:tcW w:w="3590" w:type="pct"/>
          </w:tcPr>
          <w:p w:rsidR="00601E85" w:rsidRPr="00FF7624" w:rsidRDefault="00601E85" w:rsidP="00C70F15">
            <w:pPr>
              <w:pStyle w:val="ASFKTablenorm"/>
            </w:pPr>
            <w:r w:rsidRPr="00FF7624">
              <w:t>Сумма на выплаты в ин. валюте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1-ый год</w:t>
            </w:r>
          </w:p>
        </w:tc>
        <w:tc>
          <w:tcPr>
            <w:tcW w:w="3590" w:type="pct"/>
          </w:tcPr>
          <w:p w:rsidR="00601E85" w:rsidRPr="00FF7624" w:rsidRDefault="00601E85" w:rsidP="00C70F15">
            <w:pPr>
              <w:pStyle w:val="ASFKTablenorm"/>
            </w:pPr>
            <w:r w:rsidRPr="00FF7624">
              <w:t>Сумма за счет связ. кредитов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за счет связ. кредитов 2-ой год</w:t>
            </w:r>
          </w:p>
        </w:tc>
        <w:tc>
          <w:tcPr>
            <w:tcW w:w="3590" w:type="pct"/>
          </w:tcPr>
          <w:p w:rsidR="00601E85" w:rsidRPr="00FF7624" w:rsidRDefault="00601E85" w:rsidP="00C70F15">
            <w:pPr>
              <w:pStyle w:val="ASFKTablenorm"/>
            </w:pPr>
            <w:r w:rsidRPr="00FF7624">
              <w:t>Сумма за счет связ. кредитов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(всего) 1-ый год</w:t>
            </w:r>
          </w:p>
        </w:tc>
        <w:tc>
          <w:tcPr>
            <w:tcW w:w="3590" w:type="pct"/>
          </w:tcPr>
          <w:p w:rsidR="00601E85" w:rsidRPr="00FF7624" w:rsidRDefault="00601E85" w:rsidP="00C70F15">
            <w:pPr>
              <w:pStyle w:val="ASFKTablenorm"/>
            </w:pPr>
            <w:r w:rsidRPr="00FF7624">
              <w:t>Сумма на выплаты в ин. валюте (всего)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с отлож. датой 1-ый год</w:t>
            </w:r>
          </w:p>
        </w:tc>
        <w:tc>
          <w:tcPr>
            <w:tcW w:w="3590" w:type="pct"/>
          </w:tcPr>
          <w:p w:rsidR="00601E85" w:rsidRPr="00FF7624" w:rsidRDefault="00601E85" w:rsidP="00C70F15">
            <w:pPr>
              <w:pStyle w:val="ASFKTablenorm"/>
            </w:pPr>
            <w:r w:rsidRPr="00FF7624">
              <w:t>Сумма на выплаты в ин. валюте с отлож. датой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Сумма на выплаты в ин. валюте 2-ой год</w:t>
            </w:r>
          </w:p>
        </w:tc>
        <w:tc>
          <w:tcPr>
            <w:tcW w:w="3590" w:type="pct"/>
          </w:tcPr>
          <w:p w:rsidR="00601E85" w:rsidRPr="00FF7624" w:rsidRDefault="00601E85" w:rsidP="00C70F15">
            <w:pPr>
              <w:pStyle w:val="ASFKTablenorm"/>
            </w:pPr>
            <w:r w:rsidRPr="00FF7624">
              <w:t>Сумма на выплаты в ин. валюте 2-ой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1.3 Неиспользованные доведенные бюджетные данные» представлена на рисунке </w:t>
      </w:r>
      <w:r w:rsidRPr="00FF7624">
        <w:fldChar w:fldCharType="begin"/>
      </w:r>
      <w:r w:rsidRPr="00FF7624">
        <w:instrText xml:space="preserve"> REF _Ref519003797 \h </w:instrText>
      </w:r>
      <w:r w:rsidR="00FF7624">
        <w:instrText xml:space="preserve"> \* MERGEFORMAT </w:instrText>
      </w:r>
      <w:r w:rsidRPr="00FF7624">
        <w:fldChar w:fldCharType="separate"/>
      </w:r>
      <w:r w:rsidR="00607514">
        <w:rPr>
          <w:noProof/>
        </w:rPr>
        <w:t>255</w:t>
      </w:r>
      <w:r w:rsidRPr="00FF7624">
        <w:fldChar w:fldCharType="end"/>
      </w:r>
      <w:r w:rsidRPr="00FF7624">
        <w:t>.</w:t>
      </w:r>
    </w:p>
    <w:p w:rsidR="00601E85" w:rsidRPr="00FF7624" w:rsidRDefault="009711EF" w:rsidP="00601E85">
      <w:pPr>
        <w:pStyle w:val="ASFKFigure"/>
      </w:pPr>
      <w:r w:rsidRPr="00FF7624">
        <w:rPr>
          <w:noProof/>
        </w:rPr>
        <w:lastRenderedPageBreak/>
        <w:drawing>
          <wp:inline distT="0" distB="0" distL="0" distR="0" wp14:anchorId="02F0FF92" wp14:editId="7289278D">
            <wp:extent cx="6120130" cy="2741930"/>
            <wp:effectExtent l="0" t="0" r="0" b="1270"/>
            <wp:docPr id="792" name="Рисунок 792" descr="D:\Скриншоты\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4\1.3.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20130" cy="274193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64" w:name="_Ref519003797"/>
      <w:bookmarkStart w:id="1565" w:name="_Toc126839423"/>
      <w:r w:rsidR="00607514">
        <w:rPr>
          <w:noProof/>
        </w:rPr>
        <w:t>255</w:t>
      </w:r>
      <w:bookmarkEnd w:id="1564"/>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1.3 Неиспользованные доведенные бюджетные данные»</w:t>
      </w:r>
      <w:bookmarkEnd w:id="1565"/>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1.3 Неиспользованные доведенные бюджетные данные» приведен в таблице </w:t>
      </w:r>
      <w:r w:rsidRPr="00FF7624">
        <w:fldChar w:fldCharType="begin"/>
      </w:r>
      <w:r w:rsidRPr="00FF7624">
        <w:instrText xml:space="preserve"> REF _Ref519003809 \h </w:instrText>
      </w:r>
      <w:r w:rsidR="00FF7624">
        <w:instrText xml:space="preserve"> \* MERGEFORMAT </w:instrText>
      </w:r>
      <w:r w:rsidRPr="00FF7624">
        <w:fldChar w:fldCharType="separate"/>
      </w:r>
      <w:r w:rsidR="00607514">
        <w:rPr>
          <w:noProof/>
        </w:rPr>
        <w:t>172</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66" w:name="_Ref519003809"/>
      <w:bookmarkStart w:id="1567" w:name="_Toc126838525"/>
      <w:r w:rsidR="00607514">
        <w:rPr>
          <w:noProof/>
        </w:rPr>
        <w:t>172</w:t>
      </w:r>
      <w:bookmarkEnd w:id="1566"/>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1.3 Неиспользованные доведенные бюджетные данные»</w:t>
      </w:r>
      <w:bookmarkEnd w:id="1567"/>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9711EF"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9711EF" w:rsidRPr="00FF7624" w:rsidRDefault="009711EF" w:rsidP="009711EF">
            <w:pPr>
              <w:pStyle w:val="ASFKTablenorm"/>
            </w:pPr>
            <w:r w:rsidRPr="00FF7624">
              <w:t>Код объекта капитальных вложений (КМИ)</w:t>
            </w:r>
          </w:p>
        </w:tc>
        <w:tc>
          <w:tcPr>
            <w:tcW w:w="3590" w:type="pct"/>
          </w:tcPr>
          <w:p w:rsidR="009711EF" w:rsidRPr="00FF7624" w:rsidRDefault="009711EF" w:rsidP="009711EF">
            <w:pPr>
              <w:pStyle w:val="ASFKTablenorm"/>
            </w:pPr>
            <w:r w:rsidRPr="00FF7624">
              <w:t>Код объекта капитальных вложений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БА 1-ый год</w:t>
            </w:r>
          </w:p>
        </w:tc>
        <w:tc>
          <w:tcPr>
            <w:tcW w:w="3590" w:type="pct"/>
          </w:tcPr>
          <w:p w:rsidR="00601E85" w:rsidRPr="00FF7624" w:rsidRDefault="00601E85" w:rsidP="00C70F15">
            <w:pPr>
              <w:pStyle w:val="ASFKTablenorm"/>
            </w:pPr>
            <w:r w:rsidRPr="00FF7624">
              <w:t>БА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БА 2-ой год</w:t>
            </w:r>
          </w:p>
        </w:tc>
        <w:tc>
          <w:tcPr>
            <w:tcW w:w="3590" w:type="pct"/>
          </w:tcPr>
          <w:p w:rsidR="00601E85" w:rsidRPr="00FF7624" w:rsidRDefault="00601E85" w:rsidP="00C70F15">
            <w:pPr>
              <w:pStyle w:val="ASFKTablenorm"/>
            </w:pPr>
            <w:r w:rsidRPr="00FF7624">
              <w:t>БА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БА 3-ий год</w:t>
            </w:r>
          </w:p>
        </w:tc>
        <w:tc>
          <w:tcPr>
            <w:tcW w:w="3590" w:type="pct"/>
          </w:tcPr>
          <w:p w:rsidR="00601E85" w:rsidRPr="00FF7624" w:rsidRDefault="00601E85" w:rsidP="00C70F15">
            <w:pPr>
              <w:pStyle w:val="ASFKTablenorm"/>
            </w:pPr>
            <w:r w:rsidRPr="00FF7624">
              <w:t>БА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БА 4-ый год</w:t>
            </w:r>
          </w:p>
        </w:tc>
        <w:tc>
          <w:tcPr>
            <w:tcW w:w="3590" w:type="pct"/>
          </w:tcPr>
          <w:p w:rsidR="00601E85" w:rsidRPr="00FF7624" w:rsidRDefault="00601E85" w:rsidP="00C70F15">
            <w:pPr>
              <w:pStyle w:val="ASFKTablenorm"/>
            </w:pPr>
            <w:r w:rsidRPr="00FF7624">
              <w:t>БА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1-ый год</w:t>
            </w:r>
          </w:p>
        </w:tc>
        <w:tc>
          <w:tcPr>
            <w:tcW w:w="3590" w:type="pct"/>
          </w:tcPr>
          <w:p w:rsidR="00601E85" w:rsidRPr="00FF7624" w:rsidRDefault="00601E85" w:rsidP="00C70F15">
            <w:pPr>
              <w:pStyle w:val="ASFKTablenorm"/>
            </w:pPr>
            <w:r w:rsidRPr="00FF7624">
              <w:t>ЛБО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2-ой год</w:t>
            </w:r>
          </w:p>
        </w:tc>
        <w:tc>
          <w:tcPr>
            <w:tcW w:w="3590"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3-ий год</w:t>
            </w:r>
          </w:p>
        </w:tc>
        <w:tc>
          <w:tcPr>
            <w:tcW w:w="3590"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4-ый год</w:t>
            </w:r>
          </w:p>
        </w:tc>
        <w:tc>
          <w:tcPr>
            <w:tcW w:w="3590" w:type="pct"/>
          </w:tcPr>
          <w:p w:rsidR="00601E85" w:rsidRPr="00FF7624" w:rsidRDefault="00601E85" w:rsidP="00C70F15">
            <w:pPr>
              <w:pStyle w:val="ASFKTablenorm"/>
            </w:pPr>
            <w:r w:rsidRPr="00FF7624">
              <w:t>ЛБО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(всего) 1-ый год</w:t>
            </w:r>
          </w:p>
        </w:tc>
        <w:tc>
          <w:tcPr>
            <w:tcW w:w="3590" w:type="pct"/>
          </w:tcPr>
          <w:p w:rsidR="00601E85" w:rsidRPr="00FF7624" w:rsidRDefault="00601E85" w:rsidP="00C70F15">
            <w:pPr>
              <w:pStyle w:val="ASFKTablenorm"/>
            </w:pPr>
            <w:r w:rsidRPr="00FF7624">
              <w:t>ПОФР (всего) 1-ый год. Импорт из OEBS.</w:t>
            </w:r>
          </w:p>
        </w:tc>
      </w:tr>
      <w:tr w:rsidR="0026511B"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6511B" w:rsidRPr="00FF7624" w:rsidRDefault="0026511B" w:rsidP="003C02B1">
            <w:pPr>
              <w:pStyle w:val="ASFKTablenorm"/>
            </w:pPr>
            <w:r w:rsidRPr="00FF7624">
              <w:t>ПОФР (всего) 2-ой год</w:t>
            </w:r>
          </w:p>
        </w:tc>
        <w:tc>
          <w:tcPr>
            <w:tcW w:w="3590" w:type="pct"/>
          </w:tcPr>
          <w:p w:rsidR="0026511B" w:rsidRPr="00FF7624" w:rsidRDefault="0026511B" w:rsidP="003C02B1">
            <w:pPr>
              <w:pStyle w:val="ASFKTablenorm"/>
            </w:pPr>
            <w:r w:rsidRPr="00FF7624">
              <w:t>ПОФР (всего)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1-ый год</w:t>
            </w:r>
          </w:p>
        </w:tc>
        <w:tc>
          <w:tcPr>
            <w:tcW w:w="3590" w:type="pct"/>
          </w:tcPr>
          <w:p w:rsidR="00601E85" w:rsidRPr="00FF7624" w:rsidRDefault="00601E85" w:rsidP="00C70F15">
            <w:pPr>
              <w:pStyle w:val="ASFKTablenorm"/>
            </w:pPr>
            <w:r w:rsidRPr="00FF7624">
              <w:t>ПОФР (из них с отложенной датой ввода в действие)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lastRenderedPageBreak/>
              <w:t>ПОФР (из них с отложенной датой ввода в действие) 2-ой год</w:t>
            </w:r>
          </w:p>
        </w:tc>
        <w:tc>
          <w:tcPr>
            <w:tcW w:w="3590" w:type="pct"/>
          </w:tcPr>
          <w:p w:rsidR="00601E85" w:rsidRPr="00FF7624" w:rsidRDefault="00601E85" w:rsidP="00C70F15">
            <w:pPr>
              <w:pStyle w:val="ASFKTablenorm"/>
            </w:pPr>
            <w:r w:rsidRPr="00FF7624">
              <w:t>ПОФР (из них с отложенной датой ввода в действие)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БА 1-ый год</w:t>
            </w:r>
          </w:p>
        </w:tc>
        <w:tc>
          <w:tcPr>
            <w:tcW w:w="3590" w:type="pct"/>
          </w:tcPr>
          <w:p w:rsidR="00601E85" w:rsidRPr="00FF7624" w:rsidRDefault="00601E85" w:rsidP="00C70F15">
            <w:pPr>
              <w:pStyle w:val="ASFKTablenorm"/>
            </w:pPr>
            <w:r w:rsidRPr="00FF7624">
              <w:t>БА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БА 2-ой год</w:t>
            </w:r>
          </w:p>
        </w:tc>
        <w:tc>
          <w:tcPr>
            <w:tcW w:w="3590" w:type="pct"/>
          </w:tcPr>
          <w:p w:rsidR="00601E85" w:rsidRPr="00FF7624" w:rsidRDefault="00601E85" w:rsidP="00C70F15">
            <w:pPr>
              <w:pStyle w:val="ASFKTablenorm"/>
            </w:pPr>
            <w:r w:rsidRPr="00FF7624">
              <w:t>БА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БА 3-ий год</w:t>
            </w:r>
          </w:p>
        </w:tc>
        <w:tc>
          <w:tcPr>
            <w:tcW w:w="3590" w:type="pct"/>
          </w:tcPr>
          <w:p w:rsidR="00601E85" w:rsidRPr="00FF7624" w:rsidRDefault="00601E85" w:rsidP="00C70F15">
            <w:pPr>
              <w:pStyle w:val="ASFKTablenorm"/>
            </w:pPr>
            <w:r w:rsidRPr="00FF7624">
              <w:t>БА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БА 4-ый год</w:t>
            </w:r>
          </w:p>
        </w:tc>
        <w:tc>
          <w:tcPr>
            <w:tcW w:w="3590" w:type="pct"/>
          </w:tcPr>
          <w:p w:rsidR="00601E85" w:rsidRPr="00FF7624" w:rsidRDefault="00601E85" w:rsidP="00C70F15">
            <w:pPr>
              <w:pStyle w:val="ASFKTablenorm"/>
            </w:pPr>
            <w:r w:rsidRPr="00FF7624">
              <w:t>БА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1-ый год</w:t>
            </w:r>
          </w:p>
        </w:tc>
        <w:tc>
          <w:tcPr>
            <w:tcW w:w="3590" w:type="pct"/>
          </w:tcPr>
          <w:p w:rsidR="00601E85" w:rsidRPr="00FF7624" w:rsidRDefault="00601E85" w:rsidP="00C70F15">
            <w:pPr>
              <w:pStyle w:val="ASFKTablenorm"/>
            </w:pPr>
            <w:r w:rsidRPr="00FF7624">
              <w:t>ЛБО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2-ой год</w:t>
            </w:r>
          </w:p>
        </w:tc>
        <w:tc>
          <w:tcPr>
            <w:tcW w:w="3590" w:type="pct"/>
          </w:tcPr>
          <w:p w:rsidR="00601E85" w:rsidRPr="00FF7624" w:rsidRDefault="00601E85" w:rsidP="00C70F15">
            <w:pPr>
              <w:pStyle w:val="ASFKTablenorm"/>
            </w:pPr>
            <w:r w:rsidRPr="00FF7624">
              <w:t>ЛБО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ЛБО 3-ий год</w:t>
            </w:r>
          </w:p>
        </w:tc>
        <w:tc>
          <w:tcPr>
            <w:tcW w:w="3590" w:type="pct"/>
          </w:tcPr>
          <w:p w:rsidR="00601E85" w:rsidRPr="00FF7624" w:rsidRDefault="00601E85" w:rsidP="00C70F15">
            <w:pPr>
              <w:pStyle w:val="ASFKTablenorm"/>
            </w:pPr>
            <w:r w:rsidRPr="00FF7624">
              <w:t>ЛБО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 4-ый год</w:t>
            </w:r>
          </w:p>
        </w:tc>
        <w:tc>
          <w:tcPr>
            <w:tcW w:w="3590" w:type="pct"/>
          </w:tcPr>
          <w:p w:rsidR="00601E85" w:rsidRPr="00FF7624" w:rsidRDefault="00601E85" w:rsidP="00C70F15">
            <w:pPr>
              <w:pStyle w:val="ASFKTablenorm"/>
            </w:pPr>
            <w:r w:rsidRPr="00FF7624">
              <w:t>ЛБО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(всего) 1-ый год</w:t>
            </w:r>
          </w:p>
        </w:tc>
        <w:tc>
          <w:tcPr>
            <w:tcW w:w="3590" w:type="pct"/>
          </w:tcPr>
          <w:p w:rsidR="00601E85" w:rsidRPr="00FF7624" w:rsidRDefault="00601E85" w:rsidP="00C70F15">
            <w:pPr>
              <w:pStyle w:val="ASFKTablenorm"/>
            </w:pPr>
            <w:r w:rsidRPr="00FF7624">
              <w:t>ПОФР (всего) 1-ый год. Импорт из OEBS.</w:t>
            </w:r>
          </w:p>
        </w:tc>
      </w:tr>
      <w:tr w:rsidR="0026511B"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26511B" w:rsidRPr="00FF7624" w:rsidRDefault="0026511B" w:rsidP="003C02B1">
            <w:pPr>
              <w:pStyle w:val="ASFKTablenorm"/>
            </w:pPr>
            <w:r w:rsidRPr="00FF7624">
              <w:t>ПОФР (всего) 2-ой год</w:t>
            </w:r>
          </w:p>
        </w:tc>
        <w:tc>
          <w:tcPr>
            <w:tcW w:w="3590" w:type="pct"/>
          </w:tcPr>
          <w:p w:rsidR="0026511B" w:rsidRPr="00FF7624" w:rsidRDefault="0026511B" w:rsidP="003C02B1">
            <w:pPr>
              <w:pStyle w:val="ASFKTablenorm"/>
            </w:pPr>
            <w:r w:rsidRPr="00FF7624">
              <w:t>ПОФР (всего)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1-ый год</w:t>
            </w:r>
          </w:p>
        </w:tc>
        <w:tc>
          <w:tcPr>
            <w:tcW w:w="3590" w:type="pct"/>
          </w:tcPr>
          <w:p w:rsidR="00601E85" w:rsidRPr="00FF7624" w:rsidRDefault="00601E85" w:rsidP="00C70F15">
            <w:pPr>
              <w:pStyle w:val="ASFKTablenorm"/>
            </w:pPr>
            <w:r w:rsidRPr="00FF7624">
              <w:t>ПОФР (из них с отложенной датой ввода в действие)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ПОФР (из них с отложенной датой ввода в действие) 2-ой год</w:t>
            </w:r>
          </w:p>
        </w:tc>
        <w:tc>
          <w:tcPr>
            <w:tcW w:w="3590" w:type="pct"/>
          </w:tcPr>
          <w:p w:rsidR="00601E85" w:rsidRPr="00FF7624" w:rsidRDefault="00601E85" w:rsidP="00C70F15">
            <w:pPr>
              <w:pStyle w:val="ASFKTablenorm"/>
            </w:pPr>
            <w:r w:rsidRPr="00FF7624">
              <w:t>ПОФР (из них с отложенной датой ввода в действие) 2-ой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1.4. Неиспользованные детализированные ЛБО» представлена на рисунке </w:t>
      </w:r>
      <w:r w:rsidRPr="00FF7624">
        <w:fldChar w:fldCharType="begin"/>
      </w:r>
      <w:r w:rsidRPr="00FF7624">
        <w:instrText xml:space="preserve"> REF _Ref519003798 \h </w:instrText>
      </w:r>
      <w:r w:rsidR="00FF7624">
        <w:instrText xml:space="preserve"> \* MERGEFORMAT </w:instrText>
      </w:r>
      <w:r w:rsidRPr="00FF7624">
        <w:fldChar w:fldCharType="separate"/>
      </w:r>
      <w:r w:rsidR="00607514">
        <w:rPr>
          <w:noProof/>
        </w:rPr>
        <w:t>256</w:t>
      </w:r>
      <w:r w:rsidRPr="00FF7624">
        <w:fldChar w:fldCharType="end"/>
      </w:r>
      <w:r w:rsidRPr="00FF7624">
        <w:t>.</w:t>
      </w:r>
    </w:p>
    <w:p w:rsidR="00601E85" w:rsidRPr="00FF7624" w:rsidRDefault="009711EF" w:rsidP="00601E85">
      <w:pPr>
        <w:pStyle w:val="ASFKFigure"/>
      </w:pPr>
      <w:r w:rsidRPr="00FF7624">
        <w:rPr>
          <w:noProof/>
        </w:rPr>
        <w:drawing>
          <wp:inline distT="0" distB="0" distL="0" distR="0" wp14:anchorId="6A04FB44" wp14:editId="5C285EC8">
            <wp:extent cx="6120130" cy="2090420"/>
            <wp:effectExtent l="0" t="0" r="0" b="5080"/>
            <wp:docPr id="793" name="Рисунок 793" descr="D:\Скриншоты\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4\1.4.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68" w:name="_Ref519003798"/>
      <w:bookmarkStart w:id="1569" w:name="_Toc126839424"/>
      <w:r w:rsidR="00607514">
        <w:rPr>
          <w:noProof/>
        </w:rPr>
        <w:t>256</w:t>
      </w:r>
      <w:bookmarkEnd w:id="1568"/>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«вкладки «Раздел 1.4. Неиспользованные детализированные ЛБО»</w:t>
      </w:r>
      <w:bookmarkEnd w:id="1569"/>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1.4. Неиспользованные детализированные ЛБО» приведен в таблице </w:t>
      </w:r>
      <w:r w:rsidRPr="00FF7624">
        <w:fldChar w:fldCharType="begin"/>
      </w:r>
      <w:r w:rsidRPr="00FF7624">
        <w:instrText xml:space="preserve"> REF _Ref519003810 \h </w:instrText>
      </w:r>
      <w:r w:rsidR="00FF7624">
        <w:instrText xml:space="preserve"> \* MERGEFORMAT </w:instrText>
      </w:r>
      <w:r w:rsidRPr="00FF7624">
        <w:fldChar w:fldCharType="separate"/>
      </w:r>
      <w:r w:rsidR="00607514">
        <w:rPr>
          <w:noProof/>
        </w:rPr>
        <w:t>173</w:t>
      </w:r>
      <w:r w:rsidRPr="00FF7624">
        <w:fldChar w:fldCharType="end"/>
      </w:r>
      <w:r w:rsidRPr="00FF7624">
        <w:t>.</w:t>
      </w:r>
    </w:p>
    <w:p w:rsidR="00601E85" w:rsidRPr="00FF7624" w:rsidRDefault="008310DF" w:rsidP="00601E8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70" w:name="_Ref519003810"/>
      <w:bookmarkStart w:id="1571" w:name="_Toc126838526"/>
      <w:r w:rsidR="00607514">
        <w:rPr>
          <w:noProof/>
        </w:rPr>
        <w:t>173</w:t>
      </w:r>
      <w:bookmarkEnd w:id="1570"/>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«вкладки «Раздел 1.4. Неиспользованные детализированные ЛБО»</w:t>
      </w:r>
      <w:bookmarkEnd w:id="1571"/>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115924"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w:t>
            </w:r>
          </w:p>
        </w:tc>
        <w:tc>
          <w:tcPr>
            <w:tcW w:w="3590" w:type="pct"/>
          </w:tcPr>
          <w:p w:rsidR="00115924" w:rsidRPr="00FF7624" w:rsidRDefault="00115924" w:rsidP="009711EF">
            <w:pPr>
              <w:pStyle w:val="ASFKTablenorm"/>
            </w:pPr>
            <w:r w:rsidRPr="00FF7624">
              <w:t xml:space="preserve">Код объекта </w:t>
            </w:r>
            <w:r w:rsidR="009711EF" w:rsidRPr="00FF7624">
              <w:t>капитальных вложений</w:t>
            </w:r>
            <w:r w:rsidRPr="00FF7624">
              <w:t xml:space="preserve">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1-ый год</w:t>
            </w:r>
          </w:p>
        </w:tc>
        <w:tc>
          <w:tcPr>
            <w:tcW w:w="3590" w:type="pct"/>
          </w:tcPr>
          <w:p w:rsidR="00601E85" w:rsidRPr="00FF7624" w:rsidRDefault="00601E85" w:rsidP="00C70F15">
            <w:pPr>
              <w:pStyle w:val="ASFKTablenorm"/>
            </w:pPr>
            <w:r w:rsidRPr="00FF7624">
              <w:t>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2-ой год</w:t>
            </w:r>
          </w:p>
        </w:tc>
        <w:tc>
          <w:tcPr>
            <w:tcW w:w="3590" w:type="pct"/>
          </w:tcPr>
          <w:p w:rsidR="00601E85" w:rsidRPr="00FF7624" w:rsidRDefault="00601E85" w:rsidP="00C70F15">
            <w:pPr>
              <w:pStyle w:val="ASFKTablenorm"/>
            </w:pPr>
            <w:r w:rsidRPr="00FF7624">
              <w:t>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3-ий год</w:t>
            </w:r>
          </w:p>
        </w:tc>
        <w:tc>
          <w:tcPr>
            <w:tcW w:w="3590" w:type="pct"/>
          </w:tcPr>
          <w:p w:rsidR="00601E85" w:rsidRPr="00FF7624" w:rsidRDefault="00601E85" w:rsidP="00C70F15">
            <w:pPr>
              <w:pStyle w:val="ASFKTablenorm"/>
            </w:pPr>
            <w:r w:rsidRPr="00FF7624">
              <w:t>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4-ый год</w:t>
            </w:r>
          </w:p>
        </w:tc>
        <w:tc>
          <w:tcPr>
            <w:tcW w:w="3590" w:type="pct"/>
          </w:tcPr>
          <w:p w:rsidR="00601E85" w:rsidRPr="00FF7624" w:rsidRDefault="00601E85" w:rsidP="00C70F15">
            <w:pPr>
              <w:pStyle w:val="ASFKTablenorm"/>
            </w:pPr>
            <w:r w:rsidRPr="00FF7624">
              <w:t>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1-ый год</w:t>
            </w:r>
          </w:p>
        </w:tc>
        <w:tc>
          <w:tcPr>
            <w:tcW w:w="3590" w:type="pct"/>
          </w:tcPr>
          <w:p w:rsidR="00601E85" w:rsidRPr="00FF7624" w:rsidRDefault="00601E85" w:rsidP="00C70F15">
            <w:pPr>
              <w:pStyle w:val="ASFKTablenorm"/>
            </w:pPr>
            <w:r w:rsidRPr="00FF7624">
              <w:t>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2-ой год</w:t>
            </w:r>
          </w:p>
        </w:tc>
        <w:tc>
          <w:tcPr>
            <w:tcW w:w="3590" w:type="pct"/>
          </w:tcPr>
          <w:p w:rsidR="00601E85" w:rsidRPr="00FF7624" w:rsidRDefault="00601E85" w:rsidP="00C70F15">
            <w:pPr>
              <w:pStyle w:val="ASFKTablenorm"/>
            </w:pPr>
            <w:r w:rsidRPr="00FF7624">
              <w:t>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3-ий год</w:t>
            </w:r>
          </w:p>
        </w:tc>
        <w:tc>
          <w:tcPr>
            <w:tcW w:w="3590" w:type="pct"/>
          </w:tcPr>
          <w:p w:rsidR="00601E85" w:rsidRPr="00FF7624" w:rsidRDefault="00601E85" w:rsidP="00C70F15">
            <w:pPr>
              <w:pStyle w:val="ASFKTablenorm"/>
            </w:pPr>
            <w:r w:rsidRPr="00FF7624">
              <w:t>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4-ый год</w:t>
            </w:r>
          </w:p>
        </w:tc>
        <w:tc>
          <w:tcPr>
            <w:tcW w:w="3590" w:type="pct"/>
          </w:tcPr>
          <w:p w:rsidR="00601E85" w:rsidRPr="00FF7624" w:rsidRDefault="00601E85" w:rsidP="00C70F15">
            <w:pPr>
              <w:pStyle w:val="ASFKTablenorm"/>
            </w:pPr>
            <w:r w:rsidRPr="00FF7624">
              <w:t>4-ый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2.1. Операции с бюджетными средствами» представлена на рисунке </w:t>
      </w:r>
      <w:r w:rsidRPr="00FF7624">
        <w:fldChar w:fldCharType="begin"/>
      </w:r>
      <w:r w:rsidRPr="00FF7624">
        <w:instrText xml:space="preserve"> REF _Ref519003799 \h </w:instrText>
      </w:r>
      <w:r w:rsidR="00FF7624">
        <w:instrText xml:space="preserve"> \* MERGEFORMAT </w:instrText>
      </w:r>
      <w:r w:rsidRPr="00FF7624">
        <w:fldChar w:fldCharType="separate"/>
      </w:r>
      <w:r w:rsidR="00607514">
        <w:rPr>
          <w:noProof/>
        </w:rPr>
        <w:t>257</w:t>
      </w:r>
      <w:r w:rsidRPr="00FF7624">
        <w:fldChar w:fldCharType="end"/>
      </w:r>
      <w:r w:rsidRPr="00FF7624">
        <w:t>.</w:t>
      </w:r>
    </w:p>
    <w:p w:rsidR="00601E85" w:rsidRPr="00FF7624" w:rsidRDefault="00B76DB5" w:rsidP="00601E85">
      <w:pPr>
        <w:pStyle w:val="ASFKFigure"/>
      </w:pPr>
      <w:r w:rsidRPr="00FF7624">
        <w:rPr>
          <w:noProof/>
        </w:rPr>
        <w:drawing>
          <wp:inline distT="0" distB="0" distL="0" distR="0">
            <wp:extent cx="6096000" cy="2667000"/>
            <wp:effectExtent l="0" t="0" r="0" b="0"/>
            <wp:docPr id="329" name="Рисунок 3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72" w:name="_Ref519003799"/>
      <w:bookmarkStart w:id="1573" w:name="_Toc126839425"/>
      <w:r w:rsidR="00607514">
        <w:rPr>
          <w:noProof/>
        </w:rPr>
        <w:t>257</w:t>
      </w:r>
      <w:bookmarkEnd w:id="1572"/>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«вкладки «Раздел 2.1. Операции с бюджетными средствами»</w:t>
      </w:r>
      <w:bookmarkEnd w:id="1573"/>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2.1. Операции с бюджетными средствами» приведен в таблице </w:t>
      </w:r>
      <w:r w:rsidRPr="00FF7624">
        <w:fldChar w:fldCharType="begin"/>
      </w:r>
      <w:r w:rsidRPr="00FF7624">
        <w:instrText xml:space="preserve"> REF _Ref519003811 \h </w:instrText>
      </w:r>
      <w:r w:rsidR="00FF7624">
        <w:instrText xml:space="preserve"> \* MERGEFORMAT </w:instrText>
      </w:r>
      <w:r w:rsidRPr="00FF7624">
        <w:fldChar w:fldCharType="separate"/>
      </w:r>
      <w:r w:rsidR="00607514">
        <w:rPr>
          <w:noProof/>
        </w:rPr>
        <w:t>174</w:t>
      </w:r>
      <w:r w:rsidRPr="00FF7624">
        <w:fldChar w:fldCharType="end"/>
      </w:r>
      <w:r w:rsidRPr="00FF7624">
        <w:t>.</w:t>
      </w:r>
    </w:p>
    <w:p w:rsidR="00601E85" w:rsidRPr="00FF7624" w:rsidRDefault="008310DF" w:rsidP="00601E8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574" w:name="_Ref519003811"/>
      <w:bookmarkStart w:id="1575" w:name="_Toc126838527"/>
      <w:r w:rsidR="00607514">
        <w:rPr>
          <w:noProof/>
        </w:rPr>
        <w:t>174</w:t>
      </w:r>
      <w:bookmarkEnd w:id="1574"/>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«вкладки «Раздел 2.1. Операции с бюджетными средствами»</w:t>
      </w:r>
      <w:bookmarkEnd w:id="1575"/>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цели (аналитический код)</w:t>
            </w:r>
          </w:p>
        </w:tc>
        <w:tc>
          <w:tcPr>
            <w:tcW w:w="3590" w:type="pct"/>
          </w:tcPr>
          <w:p w:rsidR="00601E85" w:rsidRPr="00FF7624" w:rsidRDefault="00601E85" w:rsidP="00C70F15">
            <w:pPr>
              <w:pStyle w:val="ASFKTablenorm"/>
            </w:pPr>
            <w:r w:rsidRPr="00FF7624">
              <w:t>Код цели (аналитический код).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1-ый год</w:t>
            </w:r>
          </w:p>
        </w:tc>
        <w:tc>
          <w:tcPr>
            <w:tcW w:w="3590" w:type="pct"/>
          </w:tcPr>
          <w:p w:rsidR="00601E85" w:rsidRPr="00FF7624" w:rsidRDefault="00601E85" w:rsidP="00C70F15">
            <w:pPr>
              <w:pStyle w:val="ASFKTablenorm"/>
            </w:pPr>
            <w:r w:rsidRPr="00FF7624">
              <w:t>Бюджетные обязательства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2-ой год</w:t>
            </w:r>
          </w:p>
        </w:tc>
        <w:tc>
          <w:tcPr>
            <w:tcW w:w="3590" w:type="pct"/>
          </w:tcPr>
          <w:p w:rsidR="00601E85" w:rsidRPr="00FF7624" w:rsidRDefault="00601E85" w:rsidP="00C70F15">
            <w:pPr>
              <w:pStyle w:val="ASFKTablenorm"/>
            </w:pPr>
            <w:r w:rsidRPr="00FF7624">
              <w:t>Бюджетные обязательства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3-ий год</w:t>
            </w:r>
          </w:p>
        </w:tc>
        <w:tc>
          <w:tcPr>
            <w:tcW w:w="3590" w:type="pct"/>
          </w:tcPr>
          <w:p w:rsidR="00601E85" w:rsidRPr="00FF7624" w:rsidRDefault="00601E85" w:rsidP="00C70F15">
            <w:pPr>
              <w:pStyle w:val="ASFKTablenorm"/>
            </w:pPr>
            <w:r w:rsidRPr="00FF7624">
              <w:t>Бюджетные обязательства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4-ый год</w:t>
            </w:r>
          </w:p>
        </w:tc>
        <w:tc>
          <w:tcPr>
            <w:tcW w:w="3590" w:type="pct"/>
          </w:tcPr>
          <w:p w:rsidR="00601E85" w:rsidRPr="00FF7624" w:rsidRDefault="00601E85" w:rsidP="00C70F15">
            <w:pPr>
              <w:pStyle w:val="ASFKTablenorm"/>
            </w:pPr>
            <w:r w:rsidRPr="00FF7624">
              <w:t>Бюджетные обязательства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1-ый год</w:t>
            </w:r>
          </w:p>
        </w:tc>
        <w:tc>
          <w:tcPr>
            <w:tcW w:w="3590" w:type="pct"/>
          </w:tcPr>
          <w:p w:rsidR="00601E85" w:rsidRPr="00FF7624" w:rsidRDefault="00601E85" w:rsidP="00C70F15">
            <w:pPr>
              <w:pStyle w:val="ASFKTablenorm"/>
            </w:pPr>
            <w:r w:rsidRPr="00FF7624">
              <w:t>Денежные обязательства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2-ой год</w:t>
            </w:r>
          </w:p>
        </w:tc>
        <w:tc>
          <w:tcPr>
            <w:tcW w:w="3590" w:type="pct"/>
          </w:tcPr>
          <w:p w:rsidR="00601E85" w:rsidRPr="00FF7624" w:rsidRDefault="00601E85" w:rsidP="00C70F15">
            <w:pPr>
              <w:pStyle w:val="ASFKTablenorm"/>
            </w:pPr>
            <w:r w:rsidRPr="00FF7624">
              <w:t>Денежные обязательства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3-ий год</w:t>
            </w:r>
          </w:p>
        </w:tc>
        <w:tc>
          <w:tcPr>
            <w:tcW w:w="3590" w:type="pct"/>
          </w:tcPr>
          <w:p w:rsidR="00601E85" w:rsidRPr="00FF7624" w:rsidRDefault="00601E85" w:rsidP="00C70F15">
            <w:pPr>
              <w:pStyle w:val="ASFKTablenorm"/>
            </w:pPr>
            <w:r w:rsidRPr="00FF7624">
              <w:t>Денежные обязательства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4-ый год</w:t>
            </w:r>
          </w:p>
        </w:tc>
        <w:tc>
          <w:tcPr>
            <w:tcW w:w="3590" w:type="pct"/>
          </w:tcPr>
          <w:p w:rsidR="00601E85" w:rsidRPr="00FF7624" w:rsidRDefault="00601E85" w:rsidP="00C70F15">
            <w:pPr>
              <w:pStyle w:val="ASFKTablenorm"/>
            </w:pPr>
            <w:r w:rsidRPr="00FF7624">
              <w:t>Денежные обязательства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 всего</w:t>
            </w:r>
          </w:p>
        </w:tc>
        <w:tc>
          <w:tcPr>
            <w:tcW w:w="3590" w:type="pct"/>
          </w:tcPr>
          <w:p w:rsidR="00601E85" w:rsidRPr="00FF7624" w:rsidRDefault="00601E85" w:rsidP="00C70F15">
            <w:pPr>
              <w:pStyle w:val="ASFKTablenorm"/>
            </w:pPr>
            <w:r w:rsidRPr="00FF7624">
              <w:t>Поступления всего.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 в т.ч. с банк. счета ПБС</w:t>
            </w:r>
          </w:p>
        </w:tc>
        <w:tc>
          <w:tcPr>
            <w:tcW w:w="3590" w:type="pct"/>
          </w:tcPr>
          <w:p w:rsidR="00601E85" w:rsidRPr="00FF7624" w:rsidRDefault="00601E85" w:rsidP="00C70F15">
            <w:pPr>
              <w:pStyle w:val="ASFKTablenorm"/>
            </w:pPr>
            <w:r w:rsidRPr="00FF7624">
              <w:t>Поступления в т.ч. с банк. счета ПБС.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Выплаты всего</w:t>
            </w:r>
          </w:p>
        </w:tc>
        <w:tc>
          <w:tcPr>
            <w:tcW w:w="3590" w:type="pct"/>
          </w:tcPr>
          <w:p w:rsidR="00601E85" w:rsidRPr="00FF7624" w:rsidRDefault="00601E85" w:rsidP="00C70F15">
            <w:pPr>
              <w:pStyle w:val="ASFKTablenorm"/>
            </w:pPr>
            <w:r w:rsidRPr="00FF7624">
              <w:t>Выплаты всего.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Выплаты в т.ч. на банк. счет ПБС</w:t>
            </w:r>
          </w:p>
        </w:tc>
        <w:tc>
          <w:tcPr>
            <w:tcW w:w="3590" w:type="pct"/>
          </w:tcPr>
          <w:p w:rsidR="00601E85" w:rsidRPr="00FF7624" w:rsidRDefault="00601E85" w:rsidP="00C70F15">
            <w:pPr>
              <w:pStyle w:val="ASFKTablenorm"/>
            </w:pPr>
            <w:r w:rsidRPr="00FF7624">
              <w:t>Выплаты в т.ч. на банк. счет ПБС.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Итого выплат (за исключением переч. на банк. счет)</w:t>
            </w:r>
          </w:p>
        </w:tc>
        <w:tc>
          <w:tcPr>
            <w:tcW w:w="3590" w:type="pct"/>
          </w:tcPr>
          <w:p w:rsidR="00601E85" w:rsidRPr="00FF7624" w:rsidRDefault="00601E85" w:rsidP="00C70F15">
            <w:pPr>
              <w:pStyle w:val="ASFKTablenorm"/>
            </w:pPr>
            <w:r w:rsidRPr="00FF7624">
              <w:t>Итого выплат (за исключением переч. на банк. счет).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 перечислено на банк. счет</w:t>
            </w:r>
          </w:p>
        </w:tc>
        <w:tc>
          <w:tcPr>
            <w:tcW w:w="3590" w:type="pct"/>
          </w:tcPr>
          <w:p w:rsidR="00601E85" w:rsidRPr="00FF7624" w:rsidRDefault="00601E85" w:rsidP="00C70F15">
            <w:pPr>
              <w:pStyle w:val="ASFKTablenorm"/>
            </w:pPr>
            <w:r w:rsidRPr="00FF7624">
              <w:t>Итого перечислено на банк. счет.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Итого выплат с учетом перечислений на банк счет</w:t>
            </w:r>
          </w:p>
        </w:tc>
        <w:tc>
          <w:tcPr>
            <w:tcW w:w="3590" w:type="pct"/>
          </w:tcPr>
          <w:p w:rsidR="00601E85" w:rsidRPr="00FF7624" w:rsidRDefault="00601E85" w:rsidP="00C70F15">
            <w:pPr>
              <w:pStyle w:val="ASFKTablenorm"/>
            </w:pPr>
            <w:r w:rsidRPr="00FF7624">
              <w:t>Итого выплат с учетом перечислений на банк счет.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БО на 1-ый год (текущий фин. год)</w:t>
            </w:r>
          </w:p>
        </w:tc>
        <w:tc>
          <w:tcPr>
            <w:tcW w:w="3590" w:type="pct"/>
          </w:tcPr>
          <w:p w:rsidR="00601E85" w:rsidRPr="00FF7624" w:rsidRDefault="00601E85" w:rsidP="00C70F15">
            <w:pPr>
              <w:pStyle w:val="ASFKTablenorm"/>
            </w:pPr>
            <w:r w:rsidRPr="00FF7624">
              <w:t>Неисполненные БО на 1-ый год (текущий фин.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денежные обязательства на 1-ый (текущий фин. год)</w:t>
            </w:r>
          </w:p>
        </w:tc>
        <w:tc>
          <w:tcPr>
            <w:tcW w:w="3590" w:type="pct"/>
          </w:tcPr>
          <w:p w:rsidR="00601E85" w:rsidRPr="00FF7624" w:rsidRDefault="00601E85" w:rsidP="00C70F15">
            <w:pPr>
              <w:pStyle w:val="ASFKTablenorm"/>
            </w:pPr>
            <w:r w:rsidRPr="00FF7624">
              <w:t>Неисполненные денежные обязательства на 1-ый (текущий фин.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lastRenderedPageBreak/>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1-ый год</w:t>
            </w:r>
          </w:p>
        </w:tc>
        <w:tc>
          <w:tcPr>
            <w:tcW w:w="3590" w:type="pct"/>
          </w:tcPr>
          <w:p w:rsidR="00601E85" w:rsidRPr="00FF7624" w:rsidRDefault="00601E85" w:rsidP="00C70F15">
            <w:pPr>
              <w:pStyle w:val="ASFKTablenorm"/>
            </w:pPr>
            <w:r w:rsidRPr="00FF7624">
              <w:t>Бюджетные обязательства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2-ой год</w:t>
            </w:r>
          </w:p>
        </w:tc>
        <w:tc>
          <w:tcPr>
            <w:tcW w:w="3590" w:type="pct"/>
          </w:tcPr>
          <w:p w:rsidR="00601E85" w:rsidRPr="00FF7624" w:rsidRDefault="00601E85" w:rsidP="00C70F15">
            <w:pPr>
              <w:pStyle w:val="ASFKTablenorm"/>
            </w:pPr>
            <w:r w:rsidRPr="00FF7624">
              <w:t>Бюджетные обязательства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3-ий год</w:t>
            </w:r>
          </w:p>
        </w:tc>
        <w:tc>
          <w:tcPr>
            <w:tcW w:w="3590" w:type="pct"/>
          </w:tcPr>
          <w:p w:rsidR="00601E85" w:rsidRPr="00FF7624" w:rsidRDefault="00601E85" w:rsidP="00C70F15">
            <w:pPr>
              <w:pStyle w:val="ASFKTablenorm"/>
            </w:pPr>
            <w:r w:rsidRPr="00FF7624">
              <w:t>Бюджетные обязательства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4-ый год</w:t>
            </w:r>
          </w:p>
        </w:tc>
        <w:tc>
          <w:tcPr>
            <w:tcW w:w="3590" w:type="pct"/>
          </w:tcPr>
          <w:p w:rsidR="00601E85" w:rsidRPr="00FF7624" w:rsidRDefault="00601E85" w:rsidP="00C70F15">
            <w:pPr>
              <w:pStyle w:val="ASFKTablenorm"/>
            </w:pPr>
            <w:r w:rsidRPr="00FF7624">
              <w:t>Бюджетные обязательства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1-ый год</w:t>
            </w:r>
          </w:p>
        </w:tc>
        <w:tc>
          <w:tcPr>
            <w:tcW w:w="3590" w:type="pct"/>
          </w:tcPr>
          <w:p w:rsidR="00601E85" w:rsidRPr="00FF7624" w:rsidRDefault="00601E85" w:rsidP="00C70F15">
            <w:pPr>
              <w:pStyle w:val="ASFKTablenorm"/>
            </w:pPr>
            <w:r w:rsidRPr="00FF7624">
              <w:t>Денежные обязательства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2-ой год</w:t>
            </w:r>
          </w:p>
        </w:tc>
        <w:tc>
          <w:tcPr>
            <w:tcW w:w="3590" w:type="pct"/>
          </w:tcPr>
          <w:p w:rsidR="00601E85" w:rsidRPr="00FF7624" w:rsidRDefault="00601E85" w:rsidP="00C70F15">
            <w:pPr>
              <w:pStyle w:val="ASFKTablenorm"/>
            </w:pPr>
            <w:r w:rsidRPr="00FF7624">
              <w:t>Денежные обязательства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3-ий год</w:t>
            </w:r>
          </w:p>
        </w:tc>
        <w:tc>
          <w:tcPr>
            <w:tcW w:w="3590" w:type="pct"/>
          </w:tcPr>
          <w:p w:rsidR="00601E85" w:rsidRPr="00FF7624" w:rsidRDefault="00601E85" w:rsidP="00C70F15">
            <w:pPr>
              <w:pStyle w:val="ASFKTablenorm"/>
            </w:pPr>
            <w:r w:rsidRPr="00FF7624">
              <w:t>Денежные обязательства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4-ый год</w:t>
            </w:r>
          </w:p>
        </w:tc>
        <w:tc>
          <w:tcPr>
            <w:tcW w:w="3590" w:type="pct"/>
          </w:tcPr>
          <w:p w:rsidR="00601E85" w:rsidRPr="00FF7624" w:rsidRDefault="00601E85" w:rsidP="00C70F15">
            <w:pPr>
              <w:pStyle w:val="ASFKTablenorm"/>
            </w:pPr>
            <w:r w:rsidRPr="00FF7624">
              <w:t>Денежные обязательства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 всего</w:t>
            </w:r>
          </w:p>
        </w:tc>
        <w:tc>
          <w:tcPr>
            <w:tcW w:w="3590" w:type="pct"/>
          </w:tcPr>
          <w:p w:rsidR="00601E85" w:rsidRPr="00FF7624" w:rsidRDefault="00601E85" w:rsidP="00C70F15">
            <w:pPr>
              <w:pStyle w:val="ASFKTablenorm"/>
            </w:pPr>
            <w:r w:rsidRPr="00FF7624">
              <w:t>Поступления всего.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 в т.ч. с банк. счета ПБС</w:t>
            </w:r>
          </w:p>
        </w:tc>
        <w:tc>
          <w:tcPr>
            <w:tcW w:w="3590" w:type="pct"/>
          </w:tcPr>
          <w:p w:rsidR="00601E85" w:rsidRPr="00FF7624" w:rsidRDefault="00601E85" w:rsidP="00C70F15">
            <w:pPr>
              <w:pStyle w:val="ASFKTablenorm"/>
            </w:pPr>
            <w:r w:rsidRPr="00FF7624">
              <w:t>Поступления в т.ч. с банк. счета ПБС.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Выплаты всего</w:t>
            </w:r>
          </w:p>
        </w:tc>
        <w:tc>
          <w:tcPr>
            <w:tcW w:w="3590" w:type="pct"/>
          </w:tcPr>
          <w:p w:rsidR="00601E85" w:rsidRPr="00FF7624" w:rsidRDefault="00601E85" w:rsidP="00C70F15">
            <w:pPr>
              <w:pStyle w:val="ASFKTablenorm"/>
            </w:pPr>
            <w:r w:rsidRPr="00FF7624">
              <w:t>Выплаты всего.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Выплаты в т.ч. на банк. счет ПБС</w:t>
            </w:r>
          </w:p>
        </w:tc>
        <w:tc>
          <w:tcPr>
            <w:tcW w:w="3590" w:type="pct"/>
          </w:tcPr>
          <w:p w:rsidR="00601E85" w:rsidRPr="00FF7624" w:rsidRDefault="00601E85" w:rsidP="00C70F15">
            <w:pPr>
              <w:pStyle w:val="ASFKTablenorm"/>
            </w:pPr>
            <w:r w:rsidRPr="00FF7624">
              <w:t>Выплаты в т.ч. на банк. счет ПБС.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 выплат (за исключением переч. на банк. счет)</w:t>
            </w:r>
          </w:p>
        </w:tc>
        <w:tc>
          <w:tcPr>
            <w:tcW w:w="3590" w:type="pct"/>
          </w:tcPr>
          <w:p w:rsidR="00601E85" w:rsidRPr="00FF7624" w:rsidRDefault="00601E85" w:rsidP="00C70F15">
            <w:pPr>
              <w:pStyle w:val="ASFKTablenorm"/>
            </w:pPr>
            <w:r w:rsidRPr="00FF7624">
              <w:t>Итого выплат (за исключением переч. на банк. счет).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Итого перечислено на банк. счет</w:t>
            </w:r>
          </w:p>
        </w:tc>
        <w:tc>
          <w:tcPr>
            <w:tcW w:w="3590" w:type="pct"/>
          </w:tcPr>
          <w:p w:rsidR="00601E85" w:rsidRPr="00FF7624" w:rsidRDefault="00601E85" w:rsidP="00C70F15">
            <w:pPr>
              <w:pStyle w:val="ASFKTablenorm"/>
            </w:pPr>
            <w:r w:rsidRPr="00FF7624">
              <w:t>Итого перечислено на банк. счет.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 выплат с учетом перечислений на банк счет</w:t>
            </w:r>
          </w:p>
        </w:tc>
        <w:tc>
          <w:tcPr>
            <w:tcW w:w="3590" w:type="pct"/>
          </w:tcPr>
          <w:p w:rsidR="00601E85" w:rsidRPr="00FF7624" w:rsidRDefault="00601E85" w:rsidP="00C70F15">
            <w:pPr>
              <w:pStyle w:val="ASFKTablenorm"/>
            </w:pPr>
            <w:r w:rsidRPr="00FF7624">
              <w:t>Итого выплат с учетом перечислений на банк счет.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БО на 1-ый год (текущий фин. год)</w:t>
            </w:r>
          </w:p>
        </w:tc>
        <w:tc>
          <w:tcPr>
            <w:tcW w:w="3590" w:type="pct"/>
          </w:tcPr>
          <w:p w:rsidR="00601E85" w:rsidRPr="00FF7624" w:rsidRDefault="00601E85" w:rsidP="00C70F15">
            <w:pPr>
              <w:pStyle w:val="ASFKTablenorm"/>
            </w:pPr>
            <w:r w:rsidRPr="00FF7624">
              <w:t>Неисполненные БО на 1-ый год (текущий фин.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денежные обязательства на 1-ый (текущий фин. год)</w:t>
            </w:r>
          </w:p>
        </w:tc>
        <w:tc>
          <w:tcPr>
            <w:tcW w:w="3590" w:type="pct"/>
          </w:tcPr>
          <w:p w:rsidR="00601E85" w:rsidRPr="00FF7624" w:rsidRDefault="00601E85" w:rsidP="00C70F15">
            <w:pPr>
              <w:pStyle w:val="ASFKTablenorm"/>
            </w:pPr>
            <w:r w:rsidRPr="00FF7624">
              <w:t>Неисполненные денежные обязательства на 1-ый (текущий фин. год).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1A091F" w:rsidRPr="00FF7624">
        <w:t>информатизации</w:t>
      </w:r>
      <w:r w:rsidRPr="00FF7624">
        <w:t xml:space="preserve">)» представлена на рисунке </w:t>
      </w:r>
      <w:r w:rsidRPr="00FF7624">
        <w:fldChar w:fldCharType="begin"/>
      </w:r>
      <w:r w:rsidRPr="00FF7624">
        <w:instrText xml:space="preserve"> REF _Ref519003800 \h </w:instrText>
      </w:r>
      <w:r w:rsidR="00FF7624">
        <w:instrText xml:space="preserve"> \* MERGEFORMAT </w:instrText>
      </w:r>
      <w:r w:rsidRPr="00FF7624">
        <w:fldChar w:fldCharType="separate"/>
      </w:r>
      <w:r w:rsidR="00607514">
        <w:rPr>
          <w:noProof/>
        </w:rPr>
        <w:t>258</w:t>
      </w:r>
      <w:r w:rsidRPr="00FF7624">
        <w:fldChar w:fldCharType="end"/>
      </w:r>
      <w:r w:rsidRPr="00FF7624">
        <w:t>.</w:t>
      </w:r>
    </w:p>
    <w:p w:rsidR="00601E85" w:rsidRPr="00FF7624" w:rsidRDefault="009711EF" w:rsidP="00601E85">
      <w:pPr>
        <w:pStyle w:val="ASFKFigure"/>
      </w:pPr>
      <w:r w:rsidRPr="00FF7624">
        <w:rPr>
          <w:noProof/>
        </w:rPr>
        <w:lastRenderedPageBreak/>
        <w:drawing>
          <wp:inline distT="0" distB="0" distL="0" distR="0" wp14:anchorId="0AFCC89A" wp14:editId="1EA873B2">
            <wp:extent cx="6120130" cy="2736850"/>
            <wp:effectExtent l="0" t="0" r="0" b="6350"/>
            <wp:docPr id="794" name="Рисунок 794" descr="D:\Скриншоты\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4\2.2.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0130" cy="273685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76" w:name="_Ref519003800"/>
      <w:bookmarkStart w:id="1577" w:name="_Toc126839426"/>
      <w:r w:rsidR="00607514">
        <w:rPr>
          <w:noProof/>
        </w:rPr>
        <w:t>258</w:t>
      </w:r>
      <w:bookmarkEnd w:id="1576"/>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1A091F" w:rsidRPr="00FF7624">
        <w:t>информатизации</w:t>
      </w:r>
      <w:r w:rsidR="00601E85" w:rsidRPr="00FF7624">
        <w:t>)»</w:t>
      </w:r>
      <w:bookmarkEnd w:id="1577"/>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2.2. Операции с бюджетными средствами по объектам включенным в федеральную адресную инвестиционную программу (мероприятия по </w:t>
      </w:r>
      <w:r w:rsidR="001A091F" w:rsidRPr="00FF7624">
        <w:t>информатизации</w:t>
      </w:r>
      <w:r w:rsidRPr="00FF7624">
        <w:t xml:space="preserve">)» приведен в таблице </w:t>
      </w:r>
      <w:r w:rsidRPr="00FF7624">
        <w:fldChar w:fldCharType="begin"/>
      </w:r>
      <w:r w:rsidRPr="00FF7624">
        <w:instrText xml:space="preserve"> REF _Ref519003812 \h </w:instrText>
      </w:r>
      <w:r w:rsidR="00FF7624">
        <w:instrText xml:space="preserve"> \* MERGEFORMAT </w:instrText>
      </w:r>
      <w:r w:rsidRPr="00FF7624">
        <w:fldChar w:fldCharType="separate"/>
      </w:r>
      <w:r w:rsidR="00607514">
        <w:rPr>
          <w:noProof/>
        </w:rPr>
        <w:t>175</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78" w:name="_Ref519003812"/>
      <w:bookmarkStart w:id="1579" w:name="_Toc126838528"/>
      <w:r w:rsidR="00607514">
        <w:rPr>
          <w:noProof/>
        </w:rPr>
        <w:t>175</w:t>
      </w:r>
      <w:bookmarkEnd w:id="1578"/>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1A091F" w:rsidRPr="00FF7624">
        <w:t>информатизации</w:t>
      </w:r>
      <w:r w:rsidR="00601E85" w:rsidRPr="00FF7624">
        <w:t>)»</w:t>
      </w:r>
      <w:bookmarkEnd w:id="1579"/>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9711EF">
            <w:pPr>
              <w:pStyle w:val="ASFKTablenorm"/>
            </w:pPr>
            <w:r w:rsidRPr="00FF7624">
              <w:t xml:space="preserve">Код объекта </w:t>
            </w:r>
            <w:r w:rsidR="009711EF" w:rsidRPr="00FF7624">
              <w:t>капитальных вложений</w:t>
            </w:r>
            <w:r w:rsidRPr="00FF7624">
              <w:t xml:space="preserve"> (КМИ)</w:t>
            </w:r>
          </w:p>
        </w:tc>
        <w:tc>
          <w:tcPr>
            <w:tcW w:w="3590" w:type="pct"/>
          </w:tcPr>
          <w:p w:rsidR="00601E85" w:rsidRPr="00FF7624" w:rsidRDefault="00601E85" w:rsidP="009711EF">
            <w:pPr>
              <w:pStyle w:val="ASFKTablenorm"/>
            </w:pPr>
            <w:r w:rsidRPr="00FF7624">
              <w:t xml:space="preserve">Код объекта </w:t>
            </w:r>
            <w:r w:rsidR="009711EF" w:rsidRPr="00FF7624">
              <w:t>капитальных вложений</w:t>
            </w:r>
            <w:r w:rsidRPr="00FF7624">
              <w:t xml:space="preserve"> (КМИ).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цели (аналитический код)</w:t>
            </w:r>
          </w:p>
        </w:tc>
        <w:tc>
          <w:tcPr>
            <w:tcW w:w="3590" w:type="pct"/>
          </w:tcPr>
          <w:p w:rsidR="00601E85" w:rsidRPr="00FF7624" w:rsidRDefault="00601E85" w:rsidP="00C70F15">
            <w:pPr>
              <w:pStyle w:val="ASFKTablenorm"/>
            </w:pPr>
            <w:r w:rsidRPr="00FF7624">
              <w:t>Код цели (аналитический код).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1-ый год</w:t>
            </w:r>
          </w:p>
        </w:tc>
        <w:tc>
          <w:tcPr>
            <w:tcW w:w="3590" w:type="pct"/>
          </w:tcPr>
          <w:p w:rsidR="00601E85" w:rsidRPr="00FF7624" w:rsidRDefault="00601E85" w:rsidP="00C70F15">
            <w:pPr>
              <w:pStyle w:val="ASFKTablenorm"/>
            </w:pPr>
            <w:r w:rsidRPr="00FF7624">
              <w:t>Бюджетные обязательства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2-ой год</w:t>
            </w:r>
          </w:p>
        </w:tc>
        <w:tc>
          <w:tcPr>
            <w:tcW w:w="3590" w:type="pct"/>
          </w:tcPr>
          <w:p w:rsidR="00601E85" w:rsidRPr="00FF7624" w:rsidRDefault="00601E85" w:rsidP="00C70F15">
            <w:pPr>
              <w:pStyle w:val="ASFKTablenorm"/>
            </w:pPr>
            <w:r w:rsidRPr="00FF7624">
              <w:t>Бюджетные обязательства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3-ий год</w:t>
            </w:r>
          </w:p>
        </w:tc>
        <w:tc>
          <w:tcPr>
            <w:tcW w:w="3590" w:type="pct"/>
          </w:tcPr>
          <w:p w:rsidR="00601E85" w:rsidRPr="00FF7624" w:rsidRDefault="00601E85" w:rsidP="00C70F15">
            <w:pPr>
              <w:pStyle w:val="ASFKTablenorm"/>
            </w:pPr>
            <w:r w:rsidRPr="00FF7624">
              <w:t>Бюджетные обязательства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4-ый год</w:t>
            </w:r>
          </w:p>
        </w:tc>
        <w:tc>
          <w:tcPr>
            <w:tcW w:w="3590" w:type="pct"/>
          </w:tcPr>
          <w:p w:rsidR="00601E85" w:rsidRPr="00FF7624" w:rsidRDefault="00601E85" w:rsidP="00C70F15">
            <w:pPr>
              <w:pStyle w:val="ASFKTablenorm"/>
            </w:pPr>
            <w:r w:rsidRPr="00FF7624">
              <w:t>Бюджетные обязательства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1-ый год</w:t>
            </w:r>
          </w:p>
        </w:tc>
        <w:tc>
          <w:tcPr>
            <w:tcW w:w="3590" w:type="pct"/>
          </w:tcPr>
          <w:p w:rsidR="00601E85" w:rsidRPr="00FF7624" w:rsidRDefault="00601E85" w:rsidP="00C70F15">
            <w:pPr>
              <w:pStyle w:val="ASFKTablenorm"/>
            </w:pPr>
            <w:r w:rsidRPr="00FF7624">
              <w:t>Денежные обязательства 1-ый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2-ой год</w:t>
            </w:r>
          </w:p>
        </w:tc>
        <w:tc>
          <w:tcPr>
            <w:tcW w:w="3590" w:type="pct"/>
          </w:tcPr>
          <w:p w:rsidR="00601E85" w:rsidRPr="00FF7624" w:rsidRDefault="00601E85" w:rsidP="00C70F15">
            <w:pPr>
              <w:pStyle w:val="ASFKTablenorm"/>
            </w:pPr>
            <w:r w:rsidRPr="00FF7624">
              <w:t>Денежные обязательства 2-ой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lastRenderedPageBreak/>
              <w:t>Денежные обязательства 3-ий год</w:t>
            </w:r>
          </w:p>
        </w:tc>
        <w:tc>
          <w:tcPr>
            <w:tcW w:w="3590" w:type="pct"/>
          </w:tcPr>
          <w:p w:rsidR="00601E85" w:rsidRPr="00FF7624" w:rsidRDefault="00601E85" w:rsidP="00C70F15">
            <w:pPr>
              <w:pStyle w:val="ASFKTablenorm"/>
            </w:pPr>
            <w:r w:rsidRPr="00FF7624">
              <w:t>Денежные обязательства 3-ий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4-ый год</w:t>
            </w:r>
          </w:p>
        </w:tc>
        <w:tc>
          <w:tcPr>
            <w:tcW w:w="3590" w:type="pct"/>
          </w:tcPr>
          <w:p w:rsidR="00601E85" w:rsidRPr="00FF7624" w:rsidRDefault="00601E85" w:rsidP="00C70F15">
            <w:pPr>
              <w:pStyle w:val="ASFKTablenorm"/>
            </w:pPr>
            <w:r w:rsidRPr="00FF7624">
              <w:t>Денежные обязательства 4-ый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Выплаты</w:t>
            </w:r>
          </w:p>
        </w:tc>
        <w:tc>
          <w:tcPr>
            <w:tcW w:w="3590" w:type="pct"/>
          </w:tcPr>
          <w:p w:rsidR="00601E85" w:rsidRPr="00FF7624" w:rsidRDefault="00601E85" w:rsidP="00C70F15">
            <w:pPr>
              <w:pStyle w:val="ASFKTablenorm"/>
            </w:pPr>
            <w:r w:rsidRPr="00FF7624">
              <w:t>Выплаты.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 касс. выплат. (гр. 14 – 13)</w:t>
            </w:r>
          </w:p>
        </w:tc>
        <w:tc>
          <w:tcPr>
            <w:tcW w:w="3590" w:type="pct"/>
          </w:tcPr>
          <w:p w:rsidR="00601E85" w:rsidRPr="00FF7624" w:rsidRDefault="00601E85" w:rsidP="00C70F15">
            <w:pPr>
              <w:pStyle w:val="ASFKTablenorm"/>
            </w:pPr>
            <w:r w:rsidRPr="00FF7624">
              <w:t>Итого касс. выплат. (гр. 14 – 13).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БО на 1-ый год (текущий фин.год) (гр.</w:t>
            </w:r>
            <w:r w:rsidR="00A66F74" w:rsidRPr="00FF7624">
              <w:t xml:space="preserve"> </w:t>
            </w:r>
            <w:r w:rsidRPr="00FF7624">
              <w:t xml:space="preserve">5 </w:t>
            </w:r>
            <w:r w:rsidR="002B746D" w:rsidRPr="00FF7624">
              <w:t>–</w:t>
            </w:r>
            <w:r w:rsidRPr="00FF7624">
              <w:t xml:space="preserve"> гр. 15)</w:t>
            </w:r>
          </w:p>
        </w:tc>
        <w:tc>
          <w:tcPr>
            <w:tcW w:w="3590" w:type="pct"/>
          </w:tcPr>
          <w:p w:rsidR="00601E85" w:rsidRPr="00FF7624" w:rsidRDefault="00601E85" w:rsidP="00C70F15">
            <w:pPr>
              <w:pStyle w:val="ASFKTablenorm"/>
            </w:pPr>
            <w:r w:rsidRPr="00FF7624">
              <w:t>Неисполненные БО на 1-ый год (текущий фин.год) (гр.</w:t>
            </w:r>
            <w:r w:rsidR="00A66F74" w:rsidRPr="00FF7624">
              <w:t xml:space="preserve"> </w:t>
            </w:r>
            <w:r w:rsidRPr="00FF7624">
              <w:t xml:space="preserve">5 </w:t>
            </w:r>
            <w:r w:rsidR="002B746D" w:rsidRPr="00FF7624">
              <w:t>–</w:t>
            </w:r>
            <w:r w:rsidRPr="00FF7624">
              <w:t xml:space="preserve"> гр. 15).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денежные обязательства на 1-ый год (текущий фин. год) (гр. 9 – гр. 15)</w:t>
            </w:r>
          </w:p>
        </w:tc>
        <w:tc>
          <w:tcPr>
            <w:tcW w:w="3590" w:type="pct"/>
          </w:tcPr>
          <w:p w:rsidR="00601E85" w:rsidRPr="00FF7624" w:rsidRDefault="00601E85" w:rsidP="00C70F15">
            <w:pPr>
              <w:pStyle w:val="ASFKTablenorm"/>
            </w:pPr>
            <w:r w:rsidRPr="00FF7624">
              <w:t>Неисполненные денежные обязательства на 1-ый год (текущий фин. год) (гр. 9 – гр. 15).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Примечание</w:t>
            </w:r>
          </w:p>
        </w:tc>
        <w:tc>
          <w:tcPr>
            <w:tcW w:w="3590" w:type="pct"/>
          </w:tcPr>
          <w:p w:rsidR="00601E85" w:rsidRPr="00FF7624" w:rsidRDefault="00601E85" w:rsidP="00C70F15">
            <w:pPr>
              <w:pStyle w:val="ASFKTablenorm"/>
            </w:pPr>
            <w:r w:rsidRPr="00FF7624">
              <w:t>Примечание.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1-ый год</w:t>
            </w:r>
          </w:p>
        </w:tc>
        <w:tc>
          <w:tcPr>
            <w:tcW w:w="3590" w:type="pct"/>
          </w:tcPr>
          <w:p w:rsidR="00601E85" w:rsidRPr="00FF7624" w:rsidRDefault="00601E85" w:rsidP="00C70F15">
            <w:pPr>
              <w:pStyle w:val="ASFKTablenorm"/>
            </w:pPr>
            <w:r w:rsidRPr="00FF7624">
              <w:t>Бюджетные обязательства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2-ой год</w:t>
            </w:r>
          </w:p>
        </w:tc>
        <w:tc>
          <w:tcPr>
            <w:tcW w:w="3590" w:type="pct"/>
          </w:tcPr>
          <w:p w:rsidR="00601E85" w:rsidRPr="00FF7624" w:rsidRDefault="00601E85" w:rsidP="00C70F15">
            <w:pPr>
              <w:pStyle w:val="ASFKTablenorm"/>
            </w:pPr>
            <w:r w:rsidRPr="00FF7624">
              <w:t>Бюджетные обязательства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3-ий год</w:t>
            </w:r>
          </w:p>
        </w:tc>
        <w:tc>
          <w:tcPr>
            <w:tcW w:w="3590" w:type="pct"/>
          </w:tcPr>
          <w:p w:rsidR="00601E85" w:rsidRPr="00FF7624" w:rsidRDefault="00601E85" w:rsidP="00C70F15">
            <w:pPr>
              <w:pStyle w:val="ASFKTablenorm"/>
            </w:pPr>
            <w:r w:rsidRPr="00FF7624">
              <w:t>Бюджетные обязательства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 4-ый год</w:t>
            </w:r>
          </w:p>
        </w:tc>
        <w:tc>
          <w:tcPr>
            <w:tcW w:w="3590" w:type="pct"/>
          </w:tcPr>
          <w:p w:rsidR="00601E85" w:rsidRPr="00FF7624" w:rsidRDefault="00601E85" w:rsidP="00C70F15">
            <w:pPr>
              <w:pStyle w:val="ASFKTablenorm"/>
            </w:pPr>
            <w:r w:rsidRPr="00FF7624">
              <w:t>Бюджетные обязательства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1-ый год</w:t>
            </w:r>
          </w:p>
        </w:tc>
        <w:tc>
          <w:tcPr>
            <w:tcW w:w="3590" w:type="pct"/>
          </w:tcPr>
          <w:p w:rsidR="00601E85" w:rsidRPr="00FF7624" w:rsidRDefault="00601E85" w:rsidP="00C70F15">
            <w:pPr>
              <w:pStyle w:val="ASFKTablenorm"/>
            </w:pPr>
            <w:r w:rsidRPr="00FF7624">
              <w:t>Денежные обязательства 1-ый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2-ой год</w:t>
            </w:r>
          </w:p>
        </w:tc>
        <w:tc>
          <w:tcPr>
            <w:tcW w:w="3590" w:type="pct"/>
          </w:tcPr>
          <w:p w:rsidR="00601E85" w:rsidRPr="00FF7624" w:rsidRDefault="00601E85" w:rsidP="00C70F15">
            <w:pPr>
              <w:pStyle w:val="ASFKTablenorm"/>
            </w:pPr>
            <w:r w:rsidRPr="00FF7624">
              <w:t>Денежные обязательства 2-ой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3-ий год</w:t>
            </w:r>
          </w:p>
        </w:tc>
        <w:tc>
          <w:tcPr>
            <w:tcW w:w="3590" w:type="pct"/>
          </w:tcPr>
          <w:p w:rsidR="00601E85" w:rsidRPr="00FF7624" w:rsidRDefault="00601E85" w:rsidP="00C70F15">
            <w:pPr>
              <w:pStyle w:val="ASFKTablenorm"/>
            </w:pPr>
            <w:r w:rsidRPr="00FF7624">
              <w:t>Денежные обязательства 3-ий год.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 4-ый год</w:t>
            </w:r>
          </w:p>
        </w:tc>
        <w:tc>
          <w:tcPr>
            <w:tcW w:w="3590" w:type="pct"/>
          </w:tcPr>
          <w:p w:rsidR="00601E85" w:rsidRPr="00FF7624" w:rsidRDefault="00601E85" w:rsidP="00C70F15">
            <w:pPr>
              <w:pStyle w:val="ASFKTablenorm"/>
            </w:pPr>
            <w:r w:rsidRPr="00FF7624">
              <w:t>Денежные обязательства 4-ый год.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Выплаты</w:t>
            </w:r>
          </w:p>
        </w:tc>
        <w:tc>
          <w:tcPr>
            <w:tcW w:w="3590" w:type="pct"/>
          </w:tcPr>
          <w:p w:rsidR="00601E85" w:rsidRPr="00FF7624" w:rsidRDefault="00601E85" w:rsidP="00C70F15">
            <w:pPr>
              <w:pStyle w:val="ASFKTablenorm"/>
            </w:pPr>
            <w:r w:rsidRPr="00FF7624">
              <w:t>Выплаты.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Итого касс. выплат. (гр. 14 – 13)</w:t>
            </w:r>
          </w:p>
        </w:tc>
        <w:tc>
          <w:tcPr>
            <w:tcW w:w="3590" w:type="pct"/>
          </w:tcPr>
          <w:p w:rsidR="00601E85" w:rsidRPr="00FF7624" w:rsidRDefault="00601E85" w:rsidP="00C70F15">
            <w:pPr>
              <w:pStyle w:val="ASFKTablenorm"/>
            </w:pPr>
            <w:r w:rsidRPr="00FF7624">
              <w:t>Итого касс. выплат. (гр. 14 – 13).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Неисполненные БО на 1-ый год (текущий фин.год) (гр.</w:t>
            </w:r>
            <w:r w:rsidR="00A66F74" w:rsidRPr="00FF7624">
              <w:t xml:space="preserve"> </w:t>
            </w:r>
            <w:r w:rsidRPr="00FF7624">
              <w:t xml:space="preserve">5 </w:t>
            </w:r>
            <w:r w:rsidR="002B746D" w:rsidRPr="00FF7624">
              <w:t>–</w:t>
            </w:r>
            <w:r w:rsidRPr="00FF7624">
              <w:t xml:space="preserve"> гр. 15)</w:t>
            </w:r>
          </w:p>
        </w:tc>
        <w:tc>
          <w:tcPr>
            <w:tcW w:w="3590" w:type="pct"/>
          </w:tcPr>
          <w:p w:rsidR="00601E85" w:rsidRPr="00FF7624" w:rsidRDefault="00601E85" w:rsidP="00C70F15">
            <w:pPr>
              <w:pStyle w:val="ASFKTablenorm"/>
            </w:pPr>
            <w:r w:rsidRPr="00FF7624">
              <w:t>Неисполненные БО на 1-ый год (текущий фин.год) (гр.</w:t>
            </w:r>
            <w:r w:rsidR="00A66F74" w:rsidRPr="00FF7624">
              <w:t xml:space="preserve"> </w:t>
            </w:r>
            <w:r w:rsidRPr="00FF7624">
              <w:t xml:space="preserve">5 </w:t>
            </w:r>
            <w:r w:rsidR="002B746D" w:rsidRPr="00FF7624">
              <w:t>–</w:t>
            </w:r>
            <w:r w:rsidRPr="00FF7624">
              <w:t xml:space="preserve"> гр. 15).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 xml:space="preserve">Неисполненные денежные обязательства </w:t>
            </w:r>
            <w:r w:rsidRPr="00FF7624">
              <w:lastRenderedPageBreak/>
              <w:t>на 1-ый год (текущий фин. год) (гр. 9 – гр. 15)</w:t>
            </w:r>
          </w:p>
        </w:tc>
        <w:tc>
          <w:tcPr>
            <w:tcW w:w="3590" w:type="pct"/>
          </w:tcPr>
          <w:p w:rsidR="00601E85" w:rsidRPr="00FF7624" w:rsidRDefault="00601E85" w:rsidP="00C70F15">
            <w:pPr>
              <w:pStyle w:val="ASFKTablenorm"/>
            </w:pPr>
            <w:r w:rsidRPr="00FF7624">
              <w:lastRenderedPageBreak/>
              <w:t>Неисполненные денежные обязательства на 1-ый год (текущий фин. год) (гр. 9 – гр. 15).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3.1 Остатки на ЛС за счет ДБФ» представлена на рисунке </w:t>
      </w:r>
      <w:r w:rsidRPr="00FF7624">
        <w:fldChar w:fldCharType="begin"/>
      </w:r>
      <w:r w:rsidRPr="00FF7624">
        <w:instrText xml:space="preserve"> REF _Ref519003801 \h </w:instrText>
      </w:r>
      <w:r w:rsidR="00FF7624">
        <w:instrText xml:space="preserve"> \* MERGEFORMAT </w:instrText>
      </w:r>
      <w:r w:rsidRPr="00FF7624">
        <w:fldChar w:fldCharType="separate"/>
      </w:r>
      <w:r w:rsidR="00607514">
        <w:rPr>
          <w:noProof/>
        </w:rPr>
        <w:t>259</w:t>
      </w:r>
      <w:r w:rsidRPr="00FF7624">
        <w:fldChar w:fldCharType="end"/>
      </w:r>
      <w:r w:rsidRPr="00FF7624">
        <w:t>.</w:t>
      </w:r>
    </w:p>
    <w:p w:rsidR="00601E85" w:rsidRPr="00FF7624" w:rsidRDefault="00B76DB5" w:rsidP="00601E85">
      <w:pPr>
        <w:pStyle w:val="ASFKFigure"/>
      </w:pPr>
      <w:r w:rsidRPr="00FF7624">
        <w:rPr>
          <w:noProof/>
        </w:rPr>
        <w:drawing>
          <wp:inline distT="0" distB="0" distL="0" distR="0">
            <wp:extent cx="6391275" cy="914400"/>
            <wp:effectExtent l="0" t="0" r="9525" b="0"/>
            <wp:docPr id="331" name="Рисунок 33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3"/>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391275" cy="91440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80" w:name="_Ref519003801"/>
      <w:bookmarkStart w:id="1581" w:name="_Toc126839427"/>
      <w:r w:rsidR="00607514">
        <w:rPr>
          <w:noProof/>
        </w:rPr>
        <w:t>259</w:t>
      </w:r>
      <w:bookmarkEnd w:id="1580"/>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3.1 Остатки на ЛС за счет ДБФ»</w:t>
      </w:r>
      <w:bookmarkEnd w:id="1581"/>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3.1 Остатки на ЛС за счет ДБФ» приведен в таблице </w:t>
      </w:r>
      <w:r w:rsidRPr="00FF7624">
        <w:fldChar w:fldCharType="begin"/>
      </w:r>
      <w:r w:rsidRPr="00FF7624">
        <w:instrText xml:space="preserve"> REF _Ref519003813 \h </w:instrText>
      </w:r>
      <w:r w:rsidR="00FF7624">
        <w:instrText xml:space="preserve"> \* MERGEFORMAT </w:instrText>
      </w:r>
      <w:r w:rsidRPr="00FF7624">
        <w:fldChar w:fldCharType="separate"/>
      </w:r>
      <w:r w:rsidR="00607514">
        <w:rPr>
          <w:noProof/>
        </w:rPr>
        <w:t>176</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82" w:name="_Ref519003813"/>
      <w:bookmarkStart w:id="1583" w:name="_Toc126838529"/>
      <w:r w:rsidR="00607514">
        <w:rPr>
          <w:noProof/>
        </w:rPr>
        <w:t>176</w:t>
      </w:r>
      <w:bookmarkEnd w:id="1582"/>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3.1 Остатки на ЛС за счет ДБФ»</w:t>
      </w:r>
      <w:bookmarkEnd w:id="1583"/>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330F82" w:rsidP="00C70F15">
            <w:pPr>
              <w:pStyle w:val="ASFKTablenorm"/>
            </w:pPr>
            <w:r w:rsidRPr="00FF7624">
              <w:t>Ос</w:t>
            </w:r>
            <w:r w:rsidR="00601E85" w:rsidRPr="00FF7624">
              <w:t>таток на начало года</w:t>
            </w:r>
          </w:p>
        </w:tc>
        <w:tc>
          <w:tcPr>
            <w:tcW w:w="3590" w:type="pct"/>
          </w:tcPr>
          <w:p w:rsidR="00601E85" w:rsidRPr="00FF7624" w:rsidRDefault="00330F82" w:rsidP="00C70F15">
            <w:pPr>
              <w:pStyle w:val="ASFKTablenorm"/>
            </w:pPr>
            <w:r w:rsidRPr="00FF7624">
              <w:t>Ос</w:t>
            </w:r>
            <w:r w:rsidR="00601E85" w:rsidRPr="00FF7624">
              <w:t>таток на начало года.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Остаток на отчетную дату</w:t>
            </w:r>
          </w:p>
        </w:tc>
        <w:tc>
          <w:tcPr>
            <w:tcW w:w="3590" w:type="pct"/>
          </w:tcPr>
          <w:p w:rsidR="00601E85" w:rsidRPr="00FF7624" w:rsidRDefault="00601E85" w:rsidP="00C70F15">
            <w:pPr>
              <w:pStyle w:val="ASFKTablenorm"/>
            </w:pPr>
            <w:r w:rsidRPr="00FF7624">
              <w:t>Остаток на отчетную дату.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3.2 Операции со средствами за счет ДБФ» представлена на рисунке </w:t>
      </w:r>
      <w:r w:rsidRPr="00FF7624">
        <w:fldChar w:fldCharType="begin"/>
      </w:r>
      <w:r w:rsidRPr="00FF7624">
        <w:instrText xml:space="preserve"> REF _Ref519003802 \h </w:instrText>
      </w:r>
      <w:r w:rsidR="00FF7624">
        <w:instrText xml:space="preserve"> \* MERGEFORMAT </w:instrText>
      </w:r>
      <w:r w:rsidRPr="00FF7624">
        <w:fldChar w:fldCharType="separate"/>
      </w:r>
      <w:r w:rsidR="00607514">
        <w:rPr>
          <w:noProof/>
        </w:rPr>
        <w:t>260</w:t>
      </w:r>
      <w:r w:rsidRPr="00FF7624">
        <w:fldChar w:fldCharType="end"/>
      </w:r>
      <w:r w:rsidRPr="00FF7624">
        <w:t>.</w:t>
      </w:r>
    </w:p>
    <w:p w:rsidR="00601E85" w:rsidRPr="00FF7624" w:rsidRDefault="00B76DB5" w:rsidP="00601E85">
      <w:pPr>
        <w:pStyle w:val="ASFKFigure"/>
      </w:pPr>
      <w:r w:rsidRPr="00FF7624">
        <w:rPr>
          <w:noProof/>
        </w:rPr>
        <w:drawing>
          <wp:inline distT="0" distB="0" distL="0" distR="0">
            <wp:extent cx="6019800" cy="2667000"/>
            <wp:effectExtent l="0" t="0" r="0" b="0"/>
            <wp:docPr id="332" name="Рисунок 3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019800" cy="266700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84" w:name="_Ref519003802"/>
      <w:bookmarkStart w:id="1585" w:name="_Toc126839428"/>
      <w:r w:rsidR="00607514">
        <w:rPr>
          <w:noProof/>
        </w:rPr>
        <w:t>260</w:t>
      </w:r>
      <w:bookmarkEnd w:id="1584"/>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3.2 Операции со средствами за счет ДБФ»</w:t>
      </w:r>
      <w:bookmarkEnd w:id="1585"/>
    </w:p>
    <w:p w:rsidR="00601E85" w:rsidRPr="00FF7624" w:rsidRDefault="00601E85" w:rsidP="00601E85">
      <w:pPr>
        <w:pStyle w:val="ASFKNormal"/>
      </w:pPr>
      <w:r w:rsidRPr="00FF7624">
        <w:lastRenderedPageBreak/>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3.2 Операции со средствами за счет ДБФ» приведен в таблице </w:t>
      </w:r>
      <w:r w:rsidRPr="00FF7624">
        <w:fldChar w:fldCharType="begin"/>
      </w:r>
      <w:r w:rsidRPr="00FF7624">
        <w:instrText xml:space="preserve"> REF _Ref519003814 \h </w:instrText>
      </w:r>
      <w:r w:rsidR="00FF7624">
        <w:instrText xml:space="preserve"> \* MERGEFORMAT </w:instrText>
      </w:r>
      <w:r w:rsidRPr="00FF7624">
        <w:fldChar w:fldCharType="separate"/>
      </w:r>
      <w:r w:rsidR="00607514">
        <w:rPr>
          <w:noProof/>
        </w:rPr>
        <w:t>177</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86" w:name="_Ref519003814"/>
      <w:bookmarkStart w:id="1587" w:name="_Toc126838530"/>
      <w:r w:rsidR="00607514">
        <w:rPr>
          <w:noProof/>
        </w:rPr>
        <w:t>177</w:t>
      </w:r>
      <w:bookmarkEnd w:id="1586"/>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3.2 Операции со средствами за счет ДБФ»</w:t>
      </w:r>
      <w:bookmarkEnd w:id="1587"/>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w:t>
            </w:r>
          </w:p>
        </w:tc>
        <w:tc>
          <w:tcPr>
            <w:tcW w:w="3590" w:type="pct"/>
          </w:tcPr>
          <w:p w:rsidR="00601E85" w:rsidRPr="00FF7624" w:rsidRDefault="00601E85" w:rsidP="00C70F15">
            <w:pPr>
              <w:pStyle w:val="ASFKTablenorm"/>
            </w:pPr>
            <w:r w:rsidRPr="00FF7624">
              <w:t>ЛБО.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w:t>
            </w:r>
          </w:p>
        </w:tc>
        <w:tc>
          <w:tcPr>
            <w:tcW w:w="3590" w:type="pct"/>
          </w:tcPr>
          <w:p w:rsidR="00601E85" w:rsidRPr="00FF7624" w:rsidRDefault="00601E85" w:rsidP="00C70F15">
            <w:pPr>
              <w:pStyle w:val="ASFKTablenorm"/>
            </w:pPr>
            <w:r w:rsidRPr="00FF7624">
              <w:t>ПОФР.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w:t>
            </w:r>
          </w:p>
        </w:tc>
        <w:tc>
          <w:tcPr>
            <w:tcW w:w="3590" w:type="pct"/>
          </w:tcPr>
          <w:p w:rsidR="00601E85" w:rsidRPr="00FF7624" w:rsidRDefault="00601E85" w:rsidP="00C70F15">
            <w:pPr>
              <w:pStyle w:val="ASFKTablenorm"/>
            </w:pPr>
            <w:r w:rsidRPr="00FF7624">
              <w:t>Бюджетные обязательства.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w:t>
            </w:r>
          </w:p>
        </w:tc>
        <w:tc>
          <w:tcPr>
            <w:tcW w:w="3590" w:type="pct"/>
          </w:tcPr>
          <w:p w:rsidR="00601E85" w:rsidRPr="00FF7624" w:rsidRDefault="00601E85" w:rsidP="00C70F15">
            <w:pPr>
              <w:pStyle w:val="ASFKTablenorm"/>
            </w:pPr>
            <w:r w:rsidRPr="00FF7624">
              <w:t>Денежные обязательства.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Выплаты</w:t>
            </w:r>
          </w:p>
        </w:tc>
        <w:tc>
          <w:tcPr>
            <w:tcW w:w="3590" w:type="pct"/>
          </w:tcPr>
          <w:p w:rsidR="00601E85" w:rsidRPr="00FF7624" w:rsidRDefault="00601E85" w:rsidP="00C70F15">
            <w:pPr>
              <w:pStyle w:val="ASFKTablenorm"/>
            </w:pPr>
            <w:r w:rsidRPr="00FF7624">
              <w:t>Выплаты.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w:t>
            </w:r>
          </w:p>
        </w:tc>
        <w:tc>
          <w:tcPr>
            <w:tcW w:w="3590" w:type="pct"/>
          </w:tcPr>
          <w:p w:rsidR="00601E85" w:rsidRPr="00FF7624" w:rsidRDefault="00601E85" w:rsidP="00C70F15">
            <w:pPr>
              <w:pStyle w:val="ASFKTablenorm"/>
            </w:pPr>
            <w:r w:rsidRPr="00FF7624">
              <w:t>Итого.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ЛБО</w:t>
            </w:r>
          </w:p>
        </w:tc>
        <w:tc>
          <w:tcPr>
            <w:tcW w:w="3590" w:type="pct"/>
          </w:tcPr>
          <w:p w:rsidR="00601E85" w:rsidRPr="00FF7624" w:rsidRDefault="00601E85" w:rsidP="00C70F15">
            <w:pPr>
              <w:pStyle w:val="ASFKTablenorm"/>
            </w:pPr>
            <w:r w:rsidRPr="00FF7624">
              <w:t>ЛБО.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ПОФР</w:t>
            </w:r>
          </w:p>
        </w:tc>
        <w:tc>
          <w:tcPr>
            <w:tcW w:w="3590" w:type="pct"/>
          </w:tcPr>
          <w:p w:rsidR="00601E85" w:rsidRPr="00FF7624" w:rsidRDefault="00601E85" w:rsidP="00C70F15">
            <w:pPr>
              <w:pStyle w:val="ASFKTablenorm"/>
            </w:pPr>
            <w:r w:rsidRPr="00FF7624">
              <w:t>ПОФР.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Бюджетные обязательства</w:t>
            </w:r>
          </w:p>
        </w:tc>
        <w:tc>
          <w:tcPr>
            <w:tcW w:w="3590" w:type="pct"/>
          </w:tcPr>
          <w:p w:rsidR="00601E85" w:rsidRPr="00FF7624" w:rsidRDefault="00601E85" w:rsidP="00C70F15">
            <w:pPr>
              <w:pStyle w:val="ASFKTablenorm"/>
            </w:pPr>
            <w:r w:rsidRPr="00FF7624">
              <w:t>Бюджетные обязательства.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Денежные обязательства</w:t>
            </w:r>
          </w:p>
        </w:tc>
        <w:tc>
          <w:tcPr>
            <w:tcW w:w="3590" w:type="pct"/>
          </w:tcPr>
          <w:p w:rsidR="00601E85" w:rsidRPr="00FF7624" w:rsidRDefault="00601E85" w:rsidP="00C70F15">
            <w:pPr>
              <w:pStyle w:val="ASFKTablenorm"/>
            </w:pPr>
            <w:r w:rsidRPr="00FF7624">
              <w:t>Денежные обязательства.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Выплаты</w:t>
            </w:r>
          </w:p>
        </w:tc>
        <w:tc>
          <w:tcPr>
            <w:tcW w:w="3590" w:type="pct"/>
          </w:tcPr>
          <w:p w:rsidR="00601E85" w:rsidRPr="00FF7624" w:rsidRDefault="00601E85" w:rsidP="00C70F15">
            <w:pPr>
              <w:pStyle w:val="ASFKTablenorm"/>
            </w:pPr>
            <w:r w:rsidRPr="00FF7624">
              <w:t>Выплаты.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w:t>
            </w:r>
          </w:p>
        </w:tc>
        <w:tc>
          <w:tcPr>
            <w:tcW w:w="3590" w:type="pct"/>
          </w:tcPr>
          <w:p w:rsidR="00601E85" w:rsidRPr="00FF7624" w:rsidRDefault="00601E85" w:rsidP="00C70F15">
            <w:pPr>
              <w:pStyle w:val="ASFKTablenorm"/>
            </w:pPr>
            <w:r w:rsidRPr="00FF7624">
              <w:t>Итого.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3.3 Остатки бюджетных данных и бюджетных обязательств» представлена на рисунке </w:t>
      </w:r>
      <w:r w:rsidRPr="00FF7624">
        <w:fldChar w:fldCharType="begin"/>
      </w:r>
      <w:r w:rsidRPr="00FF7624">
        <w:instrText xml:space="preserve"> REF _Ref519003803 \h </w:instrText>
      </w:r>
      <w:r w:rsidR="00FF7624">
        <w:instrText xml:space="preserve"> \* MERGEFORMAT </w:instrText>
      </w:r>
      <w:r w:rsidRPr="00FF7624">
        <w:fldChar w:fldCharType="separate"/>
      </w:r>
      <w:r w:rsidR="00607514">
        <w:rPr>
          <w:noProof/>
        </w:rPr>
        <w:t>261</w:t>
      </w:r>
      <w:r w:rsidRPr="00FF7624">
        <w:fldChar w:fldCharType="end"/>
      </w:r>
      <w:r w:rsidRPr="00FF7624">
        <w:t>.</w:t>
      </w:r>
    </w:p>
    <w:p w:rsidR="00601E85" w:rsidRPr="00FF7624" w:rsidRDefault="00B76DB5" w:rsidP="00601E85">
      <w:pPr>
        <w:pStyle w:val="ASFKFigure"/>
      </w:pPr>
      <w:r w:rsidRPr="00FF7624">
        <w:rPr>
          <w:noProof/>
        </w:rPr>
        <w:lastRenderedPageBreak/>
        <w:drawing>
          <wp:inline distT="0" distB="0" distL="0" distR="0">
            <wp:extent cx="5943600" cy="2667000"/>
            <wp:effectExtent l="0" t="0" r="0" b="0"/>
            <wp:docPr id="333" name="Рисунок 3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943600" cy="266700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88" w:name="_Ref519003803"/>
      <w:bookmarkStart w:id="1589" w:name="_Toc126839429"/>
      <w:r w:rsidR="00607514">
        <w:rPr>
          <w:noProof/>
        </w:rPr>
        <w:t>261</w:t>
      </w:r>
      <w:bookmarkEnd w:id="1588"/>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3.3 Остатки бюджетных данных и бюджетных обязательств»</w:t>
      </w:r>
      <w:bookmarkEnd w:id="1589"/>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3.3 Остатки бюджетных данных и бюджетных обязательств» приведен в таблице </w:t>
      </w:r>
      <w:r w:rsidRPr="00FF7624">
        <w:fldChar w:fldCharType="begin"/>
      </w:r>
      <w:r w:rsidRPr="00FF7624">
        <w:instrText xml:space="preserve"> REF _Ref519003815 \h </w:instrText>
      </w:r>
      <w:r w:rsidR="00FF7624">
        <w:instrText xml:space="preserve"> \* MERGEFORMAT </w:instrText>
      </w:r>
      <w:r w:rsidRPr="00FF7624">
        <w:fldChar w:fldCharType="separate"/>
      </w:r>
      <w:r w:rsidR="00607514">
        <w:rPr>
          <w:noProof/>
        </w:rPr>
        <w:t>178</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90" w:name="_Ref519003815"/>
      <w:bookmarkStart w:id="1591" w:name="_Toc126838531"/>
      <w:r w:rsidR="00607514">
        <w:rPr>
          <w:noProof/>
        </w:rPr>
        <w:t>178</w:t>
      </w:r>
      <w:bookmarkEnd w:id="1590"/>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3.3 Остатки бюджетных данных и бюджетных обязательств»</w:t>
      </w:r>
      <w:bookmarkEnd w:id="1591"/>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ЛБО</w:t>
            </w:r>
          </w:p>
        </w:tc>
        <w:tc>
          <w:tcPr>
            <w:tcW w:w="3590" w:type="pct"/>
          </w:tcPr>
          <w:p w:rsidR="00601E85" w:rsidRPr="00FF7624" w:rsidRDefault="00601E85" w:rsidP="00C70F15">
            <w:pPr>
              <w:pStyle w:val="ASFKTablenorm"/>
            </w:pPr>
            <w:r w:rsidRPr="00FF7624">
              <w:t>Неиспользованные ЛБО.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ПОФР</w:t>
            </w:r>
          </w:p>
        </w:tc>
        <w:tc>
          <w:tcPr>
            <w:tcW w:w="3590" w:type="pct"/>
          </w:tcPr>
          <w:p w:rsidR="00601E85" w:rsidRPr="00FF7624" w:rsidRDefault="00601E85" w:rsidP="00C70F15">
            <w:pPr>
              <w:pStyle w:val="ASFKTablenorm"/>
            </w:pPr>
            <w:r w:rsidRPr="00FF7624">
              <w:t>Неиспользованные ПОФР.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БО</w:t>
            </w:r>
          </w:p>
        </w:tc>
        <w:tc>
          <w:tcPr>
            <w:tcW w:w="3590" w:type="pct"/>
          </w:tcPr>
          <w:p w:rsidR="00601E85" w:rsidRPr="00FF7624" w:rsidRDefault="00601E85" w:rsidP="00C70F15">
            <w:pPr>
              <w:pStyle w:val="ASFKTablenorm"/>
            </w:pPr>
            <w:r w:rsidRPr="00FF7624">
              <w:t>Неиспользованные БО.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денежные обязательства</w:t>
            </w:r>
          </w:p>
        </w:tc>
        <w:tc>
          <w:tcPr>
            <w:tcW w:w="3590" w:type="pct"/>
          </w:tcPr>
          <w:p w:rsidR="00601E85" w:rsidRPr="00FF7624" w:rsidRDefault="00601E85" w:rsidP="00C70F15">
            <w:pPr>
              <w:pStyle w:val="ASFKTablenorm"/>
            </w:pPr>
            <w:r w:rsidRPr="00FF7624">
              <w:t>Неиспользованные денежные обязательства.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ЛБО</w:t>
            </w:r>
          </w:p>
        </w:tc>
        <w:tc>
          <w:tcPr>
            <w:tcW w:w="3590" w:type="pct"/>
          </w:tcPr>
          <w:p w:rsidR="00601E85" w:rsidRPr="00FF7624" w:rsidRDefault="00601E85" w:rsidP="00C70F15">
            <w:pPr>
              <w:pStyle w:val="ASFKTablenorm"/>
            </w:pPr>
            <w:r w:rsidRPr="00FF7624">
              <w:t>Неиспользованные ЛБО.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ПОФР</w:t>
            </w:r>
          </w:p>
        </w:tc>
        <w:tc>
          <w:tcPr>
            <w:tcW w:w="3590" w:type="pct"/>
          </w:tcPr>
          <w:p w:rsidR="00601E85" w:rsidRPr="00FF7624" w:rsidRDefault="00601E85" w:rsidP="00C70F15">
            <w:pPr>
              <w:pStyle w:val="ASFKTablenorm"/>
            </w:pPr>
            <w:r w:rsidRPr="00FF7624">
              <w:t>Неиспользованные ПОФР.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БО</w:t>
            </w:r>
          </w:p>
        </w:tc>
        <w:tc>
          <w:tcPr>
            <w:tcW w:w="3590" w:type="pct"/>
          </w:tcPr>
          <w:p w:rsidR="00601E85" w:rsidRPr="00FF7624" w:rsidRDefault="00601E85" w:rsidP="00C70F15">
            <w:pPr>
              <w:pStyle w:val="ASFKTablenorm"/>
            </w:pPr>
            <w:r w:rsidRPr="00FF7624">
              <w:t>Неиспользованные БО.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Неиспользованные денежные обязательства</w:t>
            </w:r>
          </w:p>
        </w:tc>
        <w:tc>
          <w:tcPr>
            <w:tcW w:w="3590" w:type="pct"/>
          </w:tcPr>
          <w:p w:rsidR="00601E85" w:rsidRPr="00FF7624" w:rsidRDefault="00601E85" w:rsidP="00C70F15">
            <w:pPr>
              <w:pStyle w:val="ASFKTablenorm"/>
            </w:pPr>
            <w:r w:rsidRPr="00FF7624">
              <w:t>Неиспользованные денежные обязательства. Импорт из OEBS.</w:t>
            </w:r>
          </w:p>
        </w:tc>
      </w:tr>
    </w:tbl>
    <w:p w:rsidR="00601E85" w:rsidRPr="00FF7624" w:rsidRDefault="00601E85" w:rsidP="00601E85">
      <w:pPr>
        <w:pStyle w:val="ASFKNormal"/>
      </w:pPr>
      <w:r w:rsidRPr="00FF7624">
        <w:t>ЭФ документа «</w:t>
      </w:r>
      <w:r w:rsidR="00803452" w:rsidRPr="00FF7624">
        <w:t>Акт приемки-передачи показателей лицевого счета ПБС за период</w:t>
      </w:r>
      <w:r w:rsidRPr="00FF7624">
        <w:t xml:space="preserve">», закладки «Документ», вкладки «Раздел 3.4 Источники ДБФ (справочно)» представлена на рисунке </w:t>
      </w:r>
      <w:r w:rsidRPr="00FF7624">
        <w:fldChar w:fldCharType="begin"/>
      </w:r>
      <w:r w:rsidRPr="00FF7624">
        <w:instrText xml:space="preserve"> REF _Ref519003804 \h </w:instrText>
      </w:r>
      <w:r w:rsidR="00FF7624">
        <w:instrText xml:space="preserve"> \* MERGEFORMAT </w:instrText>
      </w:r>
      <w:r w:rsidRPr="00FF7624">
        <w:fldChar w:fldCharType="separate"/>
      </w:r>
      <w:r w:rsidR="00607514">
        <w:rPr>
          <w:noProof/>
        </w:rPr>
        <w:t>262</w:t>
      </w:r>
      <w:r w:rsidRPr="00FF7624">
        <w:fldChar w:fldCharType="end"/>
      </w:r>
      <w:r w:rsidRPr="00FF7624">
        <w:t>.</w:t>
      </w:r>
    </w:p>
    <w:p w:rsidR="00601E85" w:rsidRPr="00FF7624" w:rsidRDefault="00B76DB5" w:rsidP="00601E85">
      <w:pPr>
        <w:pStyle w:val="ASFKFigure"/>
      </w:pPr>
      <w:r w:rsidRPr="00FF7624">
        <w:rPr>
          <w:noProof/>
        </w:rPr>
        <w:lastRenderedPageBreak/>
        <w:drawing>
          <wp:inline distT="0" distB="0" distL="0" distR="0">
            <wp:extent cx="6096000" cy="2743200"/>
            <wp:effectExtent l="0" t="0" r="0" b="0"/>
            <wp:docPr id="334" name="Рисунок 3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096000" cy="2743200"/>
                    </a:xfrm>
                    <a:prstGeom prst="rect">
                      <a:avLst/>
                    </a:prstGeom>
                    <a:noFill/>
                    <a:ln>
                      <a:noFill/>
                    </a:ln>
                  </pic:spPr>
                </pic:pic>
              </a:graphicData>
            </a:graphic>
          </wp:inline>
        </w:drawing>
      </w:r>
    </w:p>
    <w:p w:rsidR="00601E85" w:rsidRPr="00FF7624" w:rsidRDefault="00C72376" w:rsidP="00601E8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92" w:name="_Ref519003804"/>
      <w:bookmarkStart w:id="1593" w:name="_Toc126839430"/>
      <w:r w:rsidR="00607514">
        <w:rPr>
          <w:noProof/>
        </w:rPr>
        <w:t>262</w:t>
      </w:r>
      <w:bookmarkEnd w:id="1592"/>
      <w:r w:rsidRPr="00FF7624">
        <w:rPr>
          <w:noProof/>
        </w:rPr>
        <w:fldChar w:fldCharType="end"/>
      </w:r>
      <w:r w:rsidR="00601E85" w:rsidRPr="00FF7624">
        <w:t>. ЭФ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3.4 Источники ДБФ (справочно)»</w:t>
      </w:r>
      <w:bookmarkEnd w:id="1593"/>
    </w:p>
    <w:p w:rsidR="00601E85" w:rsidRPr="00FF7624" w:rsidRDefault="00601E85" w:rsidP="00601E85">
      <w:pPr>
        <w:pStyle w:val="ASFKNormal"/>
      </w:pPr>
      <w:r w:rsidRPr="00FF7624">
        <w:t xml:space="preserve"> Перечень полей документа «</w:t>
      </w:r>
      <w:r w:rsidR="00803452" w:rsidRPr="00FF7624">
        <w:t>Акт приемки-передачи показателей лицевого счета ПБС за период</w:t>
      </w:r>
      <w:r w:rsidRPr="00FF7624">
        <w:t xml:space="preserve">», закладки «Документ», вкладки «вкладки «Раздел 3.4 Источники ДБФ (справочно)» приведен в таблице </w:t>
      </w:r>
      <w:r w:rsidRPr="00FF7624">
        <w:fldChar w:fldCharType="begin"/>
      </w:r>
      <w:r w:rsidRPr="00FF7624">
        <w:instrText xml:space="preserve"> REF _Ref519003816 \h </w:instrText>
      </w:r>
      <w:r w:rsidR="00FF7624">
        <w:instrText xml:space="preserve"> \* MERGEFORMAT </w:instrText>
      </w:r>
      <w:r w:rsidRPr="00FF7624">
        <w:fldChar w:fldCharType="separate"/>
      </w:r>
      <w:r w:rsidR="00607514">
        <w:rPr>
          <w:noProof/>
        </w:rPr>
        <w:t>179</w:t>
      </w:r>
      <w:r w:rsidRPr="00FF7624">
        <w:fldChar w:fldCharType="end"/>
      </w:r>
      <w:r w:rsidRPr="00FF7624">
        <w:t>.</w:t>
      </w:r>
    </w:p>
    <w:p w:rsidR="00601E85" w:rsidRPr="00FF7624" w:rsidRDefault="008310DF" w:rsidP="00601E8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94" w:name="_Ref519003816"/>
      <w:bookmarkStart w:id="1595" w:name="_Toc126838532"/>
      <w:r w:rsidR="00607514">
        <w:rPr>
          <w:noProof/>
        </w:rPr>
        <w:t>179</w:t>
      </w:r>
      <w:bookmarkEnd w:id="1594"/>
      <w:r w:rsidRPr="00FF7624">
        <w:rPr>
          <w:noProof/>
        </w:rPr>
        <w:fldChar w:fldCharType="end"/>
      </w:r>
      <w:r w:rsidR="00601E85" w:rsidRPr="00FF7624">
        <w:t>. Описание полей документа «</w:t>
      </w:r>
      <w:r w:rsidR="00803452" w:rsidRPr="00FF7624">
        <w:t>Акт приемки-передачи показателей лицевого счета ПБС за период</w:t>
      </w:r>
      <w:r w:rsidR="00601E85" w:rsidRPr="00FF7624">
        <w:t>», закладки «Документ», вкладки «Раздел 3.4 Источники ДБФ (справочно)»</w:t>
      </w:r>
      <w:bookmarkEnd w:id="1595"/>
    </w:p>
    <w:tbl>
      <w:tblPr>
        <w:tblStyle w:val="ASFKTable"/>
        <w:tblW w:w="5000" w:type="pct"/>
        <w:tblLook w:val="01E0" w:firstRow="1" w:lastRow="1" w:firstColumn="1" w:lastColumn="1" w:noHBand="0" w:noVBand="0"/>
      </w:tblPr>
      <w:tblGrid>
        <w:gridCol w:w="2715"/>
        <w:gridCol w:w="6913"/>
      </w:tblGrid>
      <w:tr w:rsidR="00601E85"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01E85" w:rsidRPr="00FF7624" w:rsidRDefault="00601E85" w:rsidP="00C70F15">
            <w:pPr>
              <w:pStyle w:val="ASFKTableHead"/>
            </w:pPr>
            <w:r w:rsidRPr="00FF7624">
              <w:t>Наименование поля</w:t>
            </w:r>
          </w:p>
        </w:tc>
        <w:tc>
          <w:tcPr>
            <w:tcW w:w="3590" w:type="pct"/>
          </w:tcPr>
          <w:p w:rsidR="00601E85" w:rsidRPr="00FF7624" w:rsidRDefault="00601E85" w:rsidP="00C70F15">
            <w:pPr>
              <w:pStyle w:val="ASFKTableHead"/>
            </w:pPr>
            <w:r w:rsidRPr="00FF7624">
              <w:t>Описание поля</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Код по БК</w:t>
            </w:r>
          </w:p>
        </w:tc>
        <w:tc>
          <w:tcPr>
            <w:tcW w:w="3590" w:type="pct"/>
          </w:tcPr>
          <w:p w:rsidR="00601E85" w:rsidRPr="00FF7624" w:rsidRDefault="00601E85" w:rsidP="00C70F15">
            <w:pPr>
              <w:pStyle w:val="ASFKTablenorm"/>
            </w:pPr>
            <w:r w:rsidRPr="00FF7624">
              <w:t>Код по БК.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Возвраты</w:t>
            </w:r>
          </w:p>
        </w:tc>
        <w:tc>
          <w:tcPr>
            <w:tcW w:w="3590" w:type="pct"/>
          </w:tcPr>
          <w:p w:rsidR="00601E85" w:rsidRPr="00FF7624" w:rsidRDefault="00601E85" w:rsidP="00C70F15">
            <w:pPr>
              <w:pStyle w:val="ASFKTablenorm"/>
            </w:pPr>
            <w:r w:rsidRPr="00FF7624">
              <w:t>Возвраты.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w:t>
            </w:r>
          </w:p>
        </w:tc>
        <w:tc>
          <w:tcPr>
            <w:tcW w:w="3590" w:type="pct"/>
          </w:tcPr>
          <w:p w:rsidR="00601E85" w:rsidRPr="00FF7624" w:rsidRDefault="00601E85" w:rsidP="00C70F15">
            <w:pPr>
              <w:pStyle w:val="ASFKTablenorm"/>
            </w:pPr>
            <w:r w:rsidRPr="00FF7624">
              <w:t>Итого.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1E85" w:rsidRPr="00FF7624" w:rsidRDefault="00601E85" w:rsidP="00C70F15">
            <w:pPr>
              <w:pStyle w:val="ASFKTablenorm"/>
            </w:pPr>
            <w:r w:rsidRPr="00FF7624">
              <w:t>Группа полей «Итого»</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Поступления</w:t>
            </w:r>
          </w:p>
        </w:tc>
        <w:tc>
          <w:tcPr>
            <w:tcW w:w="3590" w:type="pct"/>
          </w:tcPr>
          <w:p w:rsidR="00601E85" w:rsidRPr="00FF7624" w:rsidRDefault="00601E85" w:rsidP="00C70F15">
            <w:pPr>
              <w:pStyle w:val="ASFKTablenorm"/>
            </w:pPr>
            <w:r w:rsidRPr="00FF7624">
              <w:t>Поступления. Импорт из OEBS.</w:t>
            </w:r>
          </w:p>
        </w:tc>
      </w:tr>
      <w:tr w:rsidR="00601E85" w:rsidRPr="00FF7624" w:rsidTr="00EE4326">
        <w:trPr>
          <w:cnfStyle w:val="000000100000" w:firstRow="0" w:lastRow="0" w:firstColumn="0" w:lastColumn="0" w:oddVBand="0" w:evenVBand="0" w:oddHBand="1" w:evenHBand="0" w:firstRowFirstColumn="0" w:firstRowLastColumn="0" w:lastRowFirstColumn="0" w:lastRowLastColumn="0"/>
        </w:trPr>
        <w:tc>
          <w:tcPr>
            <w:tcW w:w="1410" w:type="pct"/>
          </w:tcPr>
          <w:p w:rsidR="00601E85" w:rsidRPr="00FF7624" w:rsidRDefault="00601E85" w:rsidP="00C70F15">
            <w:pPr>
              <w:pStyle w:val="ASFKTablenorm"/>
            </w:pPr>
            <w:r w:rsidRPr="00FF7624">
              <w:t>Возвраты</w:t>
            </w:r>
          </w:p>
        </w:tc>
        <w:tc>
          <w:tcPr>
            <w:tcW w:w="3590" w:type="pct"/>
          </w:tcPr>
          <w:p w:rsidR="00601E85" w:rsidRPr="00FF7624" w:rsidRDefault="00601E85" w:rsidP="00C70F15">
            <w:pPr>
              <w:pStyle w:val="ASFKTablenorm"/>
            </w:pPr>
            <w:r w:rsidRPr="00FF7624">
              <w:t>Возвраты. Импорт из OEBS.</w:t>
            </w:r>
          </w:p>
        </w:tc>
      </w:tr>
      <w:tr w:rsidR="00601E85" w:rsidRPr="00FF7624" w:rsidTr="00EE4326">
        <w:trPr>
          <w:cnfStyle w:val="000000010000" w:firstRow="0" w:lastRow="0" w:firstColumn="0" w:lastColumn="0" w:oddVBand="0" w:evenVBand="0" w:oddHBand="0" w:evenHBand="1" w:firstRowFirstColumn="0" w:firstRowLastColumn="0" w:lastRowFirstColumn="0" w:lastRowLastColumn="0"/>
        </w:trPr>
        <w:tc>
          <w:tcPr>
            <w:tcW w:w="1410" w:type="pct"/>
          </w:tcPr>
          <w:p w:rsidR="00601E85" w:rsidRPr="00FF7624" w:rsidRDefault="00601E85" w:rsidP="00C70F15">
            <w:pPr>
              <w:pStyle w:val="ASFKTablenorm"/>
            </w:pPr>
            <w:r w:rsidRPr="00FF7624">
              <w:t>Итого</w:t>
            </w:r>
          </w:p>
        </w:tc>
        <w:tc>
          <w:tcPr>
            <w:tcW w:w="3590" w:type="pct"/>
          </w:tcPr>
          <w:p w:rsidR="00601E85" w:rsidRPr="00FF7624" w:rsidRDefault="00601E85" w:rsidP="00C70F15">
            <w:pPr>
              <w:pStyle w:val="ASFKTablenorm"/>
            </w:pPr>
            <w:r w:rsidRPr="00FF7624">
              <w:t>Итого. Импорт из OEBS.</w:t>
            </w:r>
          </w:p>
        </w:tc>
      </w:tr>
    </w:tbl>
    <w:p w:rsidR="002D2D87" w:rsidRPr="00FF7624" w:rsidRDefault="00D92AF6" w:rsidP="002D2D87">
      <w:pPr>
        <w:pStyle w:val="ASFKNormal"/>
      </w:pPr>
      <w:r w:rsidRPr="00FF7624">
        <w:t>ЭФ документа «Акт приемки-передачи показателей лицевого счета ПБС за период», закладки «Дополнительные атрибуты (2)» представлена н</w:t>
      </w:r>
      <w:r w:rsidR="002D2D87" w:rsidRPr="00FF7624">
        <w:t>а рисунке</w:t>
      </w:r>
      <w:r w:rsidR="00CC25B2" w:rsidRPr="00FF7624">
        <w:t> </w:t>
      </w:r>
      <w:r w:rsidR="002D2D87" w:rsidRPr="00FF7624">
        <w:fldChar w:fldCharType="begin"/>
      </w:r>
      <w:r w:rsidR="002D2D87" w:rsidRPr="00FF7624">
        <w:instrText xml:space="preserve"> REF _Ref246157816 \h  \* MERGEFORMAT </w:instrText>
      </w:r>
      <w:r w:rsidR="002D2D87" w:rsidRPr="00FF7624">
        <w:fldChar w:fldCharType="separate"/>
      </w:r>
      <w:r w:rsidR="00607514">
        <w:t>263</w:t>
      </w:r>
      <w:r w:rsidR="002D2D87" w:rsidRPr="00FF7624">
        <w:fldChar w:fldCharType="end"/>
      </w:r>
      <w:r w:rsidR="002D2D87" w:rsidRPr="00FF7624">
        <w:t>.</w:t>
      </w:r>
    </w:p>
    <w:p w:rsidR="002D2D87" w:rsidRPr="00FF7624" w:rsidRDefault="00B76DB5" w:rsidP="002D2D87">
      <w:pPr>
        <w:pStyle w:val="ASFKFigure"/>
      </w:pPr>
      <w:r w:rsidRPr="00FF7624">
        <w:rPr>
          <w:noProof/>
        </w:rPr>
        <w:lastRenderedPageBreak/>
        <w:drawing>
          <wp:inline distT="0" distB="0" distL="0" distR="0">
            <wp:extent cx="6105525" cy="3048000"/>
            <wp:effectExtent l="0" t="0" r="9525" b="0"/>
            <wp:docPr id="335" name="Рисунок 335"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доп"/>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105525" cy="3048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596" w:name="_Ref246157816"/>
      <w:bookmarkStart w:id="1597" w:name="_Toc126839431"/>
      <w:r w:rsidR="00607514">
        <w:rPr>
          <w:noProof/>
        </w:rPr>
        <w:t>263</w:t>
      </w:r>
      <w:bookmarkEnd w:id="1596"/>
      <w:r w:rsidRPr="00FF7624">
        <w:rPr>
          <w:noProof/>
        </w:rPr>
        <w:fldChar w:fldCharType="end"/>
      </w:r>
      <w:r w:rsidR="002D2D87" w:rsidRPr="00FF7624">
        <w:t xml:space="preserve">. ЭФ </w:t>
      </w:r>
      <w:r w:rsidR="00D92AF6" w:rsidRPr="00FF7624">
        <w:t xml:space="preserve">документа </w:t>
      </w:r>
      <w:r w:rsidR="009379E7" w:rsidRPr="00FF7624">
        <w:t>«</w:t>
      </w:r>
      <w:r w:rsidR="002D2D87" w:rsidRPr="00FF7624">
        <w:t>Акт приемки-передачи показателей лицевого счета ПБС за период</w:t>
      </w:r>
      <w:r w:rsidR="00B53076" w:rsidRPr="00FF7624">
        <w:t xml:space="preserve">», закладки </w:t>
      </w:r>
      <w:r w:rsidR="009379E7" w:rsidRPr="00FF7624">
        <w:t>«</w:t>
      </w:r>
      <w:r w:rsidR="002D2D87" w:rsidRPr="00FF7624">
        <w:t>Дополнительные атрибуты (2)</w:t>
      </w:r>
      <w:r w:rsidR="009379E7" w:rsidRPr="00FF7624">
        <w:t>»</w:t>
      </w:r>
      <w:bookmarkEnd w:id="1597"/>
    </w:p>
    <w:p w:rsidR="002D2D87" w:rsidRPr="00FF7624" w:rsidRDefault="002D2D87" w:rsidP="002D2D87">
      <w:pPr>
        <w:pStyle w:val="ASFKNormal"/>
      </w:pPr>
      <w:r w:rsidRPr="00FF7624">
        <w:t xml:space="preserve">Перечень полей </w:t>
      </w:r>
      <w:r w:rsidR="00847C5B" w:rsidRPr="00FF7624">
        <w:t xml:space="preserve">документа «Акт приемки-передачи показателей лицевого счета ПБС за период», закладки «Дополнительные атрибуты (2)» </w:t>
      </w:r>
      <w:r w:rsidRPr="00FF7624">
        <w:t>приведен в таблице</w:t>
      </w:r>
      <w:r w:rsidR="00CC25B2" w:rsidRPr="00FF7624">
        <w:t> </w:t>
      </w:r>
      <w:r w:rsidRPr="00FF7624">
        <w:fldChar w:fldCharType="begin"/>
      </w:r>
      <w:r w:rsidRPr="00FF7624">
        <w:instrText xml:space="preserve"> REF _Ref341257613 \h  \* MERGEFORMAT </w:instrText>
      </w:r>
      <w:r w:rsidRPr="00FF7624">
        <w:fldChar w:fldCharType="separate"/>
      </w:r>
      <w:r w:rsidR="00607514">
        <w:t>180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598" w:name="_Ref341257613"/>
      <w:bookmarkStart w:id="1599" w:name="_Toc126838533"/>
      <w:r w:rsidR="00607514">
        <w:rPr>
          <w:noProof/>
        </w:rPr>
        <w:t>180</w:t>
      </w:r>
      <w:bookmarkEnd w:id="1598"/>
      <w:r w:rsidRPr="00FF7624">
        <w:rPr>
          <w:noProof/>
        </w:rPr>
        <w:fldChar w:fldCharType="end"/>
      </w:r>
      <w:r w:rsidR="002D2D87" w:rsidRPr="00FF7624">
        <w:t xml:space="preserve">. Описание полей документа </w:t>
      </w:r>
      <w:r w:rsidR="009379E7" w:rsidRPr="00FF7624">
        <w:t>«</w:t>
      </w:r>
      <w:r w:rsidR="002D2D87" w:rsidRPr="00FF7624">
        <w:t>Акт приемки-передачи показателей лицевого счета ПБС за период</w:t>
      </w:r>
      <w:r w:rsidR="00B53076" w:rsidRPr="00FF7624">
        <w:t xml:space="preserve">», закладки </w:t>
      </w:r>
      <w:r w:rsidR="009379E7" w:rsidRPr="00FF7624">
        <w:t>«</w:t>
      </w:r>
      <w:r w:rsidR="002D2D87" w:rsidRPr="00FF7624">
        <w:t>Дополнительные атрибуты (2)</w:t>
      </w:r>
      <w:r w:rsidR="009379E7" w:rsidRPr="00FF7624">
        <w:t>»</w:t>
      </w:r>
      <w:bookmarkEnd w:id="1599"/>
    </w:p>
    <w:tbl>
      <w:tblPr>
        <w:tblStyle w:val="ASFKTable"/>
        <w:tblW w:w="5000" w:type="pct"/>
        <w:tblLook w:val="01E0" w:firstRow="1" w:lastRow="1" w:firstColumn="1" w:lastColumn="1" w:noHBand="0" w:noVBand="0"/>
      </w:tblPr>
      <w:tblGrid>
        <w:gridCol w:w="3974"/>
        <w:gridCol w:w="5654"/>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77"/>
        </w:trPr>
        <w:tc>
          <w:tcPr>
            <w:tcW w:w="2064" w:type="pct"/>
          </w:tcPr>
          <w:p w:rsidR="002D2D87" w:rsidRPr="00FF7624" w:rsidRDefault="002D2D87" w:rsidP="007D50A1">
            <w:pPr>
              <w:pStyle w:val="ASFKTableHead"/>
            </w:pPr>
            <w:r w:rsidRPr="00FF7624">
              <w:t>Наименование поля</w:t>
            </w:r>
          </w:p>
        </w:tc>
        <w:tc>
          <w:tcPr>
            <w:tcW w:w="2936"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Статусы документа</w:t>
            </w:r>
            <w:r w:rsidR="009379E7" w:rsidRPr="00FF7624">
              <w:t>»</w:t>
            </w:r>
          </w:p>
        </w:tc>
      </w:tr>
      <w:tr w:rsidR="00DC1EF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DC1EF3" w:rsidRPr="00FF7624" w:rsidRDefault="00DC1EF3" w:rsidP="007D50A1">
            <w:pPr>
              <w:pStyle w:val="ASFKTablenorm"/>
            </w:pPr>
            <w:r w:rsidRPr="00FF7624">
              <w:t>Бизнес-cтатус</w:t>
            </w:r>
          </w:p>
        </w:tc>
        <w:tc>
          <w:tcPr>
            <w:tcW w:w="2936" w:type="pct"/>
          </w:tcPr>
          <w:p w:rsidR="00DC1EF3" w:rsidRPr="00FF7624" w:rsidRDefault="00DC1EF3" w:rsidP="007D40C0">
            <w:pPr>
              <w:pStyle w:val="ASFKTablenorm"/>
            </w:pPr>
            <w:r w:rsidRPr="00FF7624">
              <w:t xml:space="preserve">Код и наименование бизнес-статуса документа. </w:t>
            </w:r>
          </w:p>
          <w:p w:rsidR="00DC1EF3" w:rsidRPr="00FF7624" w:rsidRDefault="00DC1EF3" w:rsidP="007D40C0">
            <w:pPr>
              <w:pStyle w:val="ASFKTablenorm"/>
            </w:pPr>
            <w:r w:rsidRPr="00FF7624">
              <w:t>Закрыто для редактирования.</w:t>
            </w:r>
          </w:p>
          <w:p w:rsidR="00DC1EF3" w:rsidRPr="00FF7624" w:rsidRDefault="00DC1EF3" w:rsidP="007D40C0">
            <w:pPr>
              <w:pStyle w:val="ASFKTablenorm"/>
            </w:pPr>
            <w:r w:rsidRPr="00FF7624">
              <w:t xml:space="preserve">Код заполняется автоматически при обработке документа или присылается из </w:t>
            </w:r>
            <w:r w:rsidR="00676935" w:rsidRPr="00FF7624">
              <w:t>OEBS</w:t>
            </w:r>
            <w:r w:rsidRPr="00FF7624">
              <w:t>. Равен значению поля «Статус» закладки «Документ (1)».</w:t>
            </w:r>
          </w:p>
          <w:p w:rsidR="00DC1EF3" w:rsidRPr="00FF7624" w:rsidRDefault="00DC1EF3" w:rsidP="007D40C0">
            <w:pPr>
              <w:pStyle w:val="ASFKTablenorm"/>
            </w:pPr>
            <w:r w:rsidRPr="00FF7624">
              <w:t>Наименование поля заполняется по коду из справочника.</w:t>
            </w:r>
          </w:p>
        </w:tc>
      </w:tr>
      <w:tr w:rsidR="00DC1EF3"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DC1EF3" w:rsidRPr="00FF7624" w:rsidRDefault="00DC1EF3" w:rsidP="007D50A1">
            <w:pPr>
              <w:pStyle w:val="ASFKTablenorm"/>
            </w:pPr>
            <w:r w:rsidRPr="00FF7624">
              <w:t>Статус передачи</w:t>
            </w:r>
          </w:p>
        </w:tc>
        <w:tc>
          <w:tcPr>
            <w:tcW w:w="2936" w:type="pct"/>
          </w:tcPr>
          <w:p w:rsidR="00DC1EF3" w:rsidRPr="00FF7624" w:rsidRDefault="00DC1EF3" w:rsidP="007D40C0">
            <w:pPr>
              <w:pStyle w:val="ASFKTablenorm"/>
            </w:pPr>
            <w:r w:rsidRPr="00FF7624">
              <w:t xml:space="preserve">Код и наименование статуса утверждения документа. </w:t>
            </w:r>
          </w:p>
          <w:p w:rsidR="00DC1EF3" w:rsidRPr="00FF7624" w:rsidRDefault="00DC1EF3" w:rsidP="007D40C0">
            <w:pPr>
              <w:pStyle w:val="ASFKTablenorm"/>
            </w:pPr>
            <w:r w:rsidRPr="00FF7624">
              <w:t>Заполняется автоматически при утверждении документа. Закрыто для редактирования.</w:t>
            </w:r>
          </w:p>
        </w:tc>
      </w:tr>
      <w:tr w:rsidR="00DC1EF3"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DC1EF3" w:rsidRPr="00FF7624" w:rsidRDefault="00DC1EF3" w:rsidP="007D50A1">
            <w:pPr>
              <w:pStyle w:val="ASFKTablenorm"/>
            </w:pPr>
            <w:r w:rsidRPr="00FF7624">
              <w:t>Статус утверждения</w:t>
            </w:r>
          </w:p>
        </w:tc>
        <w:tc>
          <w:tcPr>
            <w:tcW w:w="2936" w:type="pct"/>
          </w:tcPr>
          <w:p w:rsidR="00DC1EF3" w:rsidRPr="00FF7624" w:rsidRDefault="00DC1EF3" w:rsidP="007D40C0">
            <w:pPr>
              <w:pStyle w:val="ASFKTablenorm"/>
            </w:pPr>
            <w:r w:rsidRPr="00FF7624">
              <w:t>Код и наименование статуса передачи документа.</w:t>
            </w:r>
          </w:p>
          <w:p w:rsidR="00DC1EF3" w:rsidRPr="00FF7624" w:rsidRDefault="00DC1EF3" w:rsidP="007D40C0">
            <w:pPr>
              <w:pStyle w:val="ASFKTablenorm"/>
            </w:pPr>
            <w:r w:rsidRPr="00FF7624">
              <w:t>Заполняется автоматически при обработке документа. Закрыто для редактирования.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Передающая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ФК, органа ФК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ФК, органа ФК (уполномоченное лицо). Расшифровка подписи</w:t>
            </w:r>
          </w:p>
        </w:tc>
        <w:tc>
          <w:tcPr>
            <w:tcW w:w="2936" w:type="pct"/>
          </w:tcPr>
          <w:p w:rsidR="002D2D87" w:rsidRPr="00FF7624" w:rsidRDefault="002D2D87" w:rsidP="007D50A1">
            <w:pPr>
              <w:pStyle w:val="ASFKTablenorm"/>
            </w:pPr>
            <w:r w:rsidRPr="00FF7624">
              <w:t>ФИО руководителя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lastRenderedPageBreak/>
              <w:t>Главный бухгалтер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главного бухгалтера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2936" w:type="pct"/>
          </w:tcPr>
          <w:p w:rsidR="002D2D87" w:rsidRPr="00FF7624" w:rsidRDefault="002D2D87" w:rsidP="007D50A1">
            <w:pPr>
              <w:pStyle w:val="ASFKTablenorm"/>
            </w:pPr>
            <w:r w:rsidRPr="00FF7624">
              <w:t>ФИО главного бухгалтера органа ФК, передающего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Дата</w:t>
            </w:r>
          </w:p>
        </w:tc>
        <w:tc>
          <w:tcPr>
            <w:tcW w:w="2936" w:type="pct"/>
          </w:tcPr>
          <w:p w:rsidR="002D2D87" w:rsidRPr="00FF7624" w:rsidRDefault="002D2D87" w:rsidP="007D50A1">
            <w:pPr>
              <w:pStyle w:val="ASFKTablenorm"/>
            </w:pPr>
            <w:r w:rsidRPr="00FF7624">
              <w:t>Дата подписи акта передающей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Принимающая сторона</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ФК, органа ФК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ФК, органа ФК (уполномоченное лицо). Расшифровка подписи</w:t>
            </w:r>
          </w:p>
        </w:tc>
        <w:tc>
          <w:tcPr>
            <w:tcW w:w="2936" w:type="pct"/>
          </w:tcPr>
          <w:p w:rsidR="002D2D87" w:rsidRPr="00FF7624" w:rsidRDefault="002D2D87" w:rsidP="007D50A1">
            <w:pPr>
              <w:pStyle w:val="ASFKTablenorm"/>
            </w:pPr>
            <w:r w:rsidRPr="00FF7624">
              <w:t>ФИО руководителя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Главный бухгалтер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Главный бухгалтер (уполномоченное лицо). Расшифровка подписи</w:t>
            </w:r>
          </w:p>
        </w:tc>
        <w:tc>
          <w:tcPr>
            <w:tcW w:w="2936" w:type="pct"/>
          </w:tcPr>
          <w:p w:rsidR="002D2D87" w:rsidRPr="00FF7624" w:rsidRDefault="002D2D87" w:rsidP="007D50A1">
            <w:pPr>
              <w:pStyle w:val="ASFKTablenorm"/>
            </w:pPr>
            <w:r w:rsidRPr="00FF7624">
              <w:t>ФИО главного бухгалтера органа ФК, принимающего акт.</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Дата</w:t>
            </w:r>
          </w:p>
        </w:tc>
        <w:tc>
          <w:tcPr>
            <w:tcW w:w="2936" w:type="pct"/>
          </w:tcPr>
          <w:p w:rsidR="002D2D87" w:rsidRPr="00FF7624" w:rsidRDefault="002D2D87" w:rsidP="007D50A1">
            <w:pPr>
              <w:pStyle w:val="ASFKTablenorm"/>
            </w:pPr>
            <w:r w:rsidRPr="00FF7624">
              <w:t>Дата подписи акта принимающей стороной.</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DC1EF3" w:rsidP="007D50A1">
            <w:pPr>
              <w:pStyle w:val="ASFKTablenorm"/>
            </w:pPr>
            <w:r w:rsidRPr="00FF7624">
              <w:t>Поля без группы</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клиента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Руководитель клиента (уполномоченное лицо). Расшифровка подписи</w:t>
            </w:r>
          </w:p>
        </w:tc>
        <w:tc>
          <w:tcPr>
            <w:tcW w:w="2936" w:type="pct"/>
          </w:tcPr>
          <w:p w:rsidR="002D2D87" w:rsidRPr="00FF7624" w:rsidRDefault="002D2D87" w:rsidP="007D50A1">
            <w:pPr>
              <w:pStyle w:val="ASFKTablenorm"/>
            </w:pPr>
            <w:r w:rsidRPr="00FF7624">
              <w:t>ФИО руководителя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Главный бухгалтер клиента (уполномоченное лицо). Должность</w:t>
            </w:r>
          </w:p>
        </w:tc>
        <w:tc>
          <w:tcPr>
            <w:tcW w:w="2936" w:type="pct"/>
          </w:tcPr>
          <w:p w:rsidR="002D2D87" w:rsidRPr="00FF7624" w:rsidRDefault="002D2D87" w:rsidP="007D50A1">
            <w:pPr>
              <w:pStyle w:val="ASFKTablenorm"/>
            </w:pPr>
            <w:r w:rsidRPr="00FF7624">
              <w:t>Наименование должности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Главный бухгалтер клиента (уполномоченное лицо). Расшифровка подписи</w:t>
            </w:r>
          </w:p>
        </w:tc>
        <w:tc>
          <w:tcPr>
            <w:tcW w:w="2936" w:type="pct"/>
          </w:tcPr>
          <w:p w:rsidR="002D2D87" w:rsidRPr="00FF7624" w:rsidRDefault="002D2D87" w:rsidP="007D50A1">
            <w:pPr>
              <w:pStyle w:val="ASFKTablenorm"/>
            </w:pPr>
            <w:r w:rsidRPr="00FF7624">
              <w:t>ФИО главного бухгалтера клиента.</w:t>
            </w:r>
          </w:p>
          <w:p w:rsidR="002D2D87" w:rsidRPr="00FF7624" w:rsidRDefault="002D2D87" w:rsidP="007D50A1">
            <w:pPr>
              <w:pStyle w:val="ASFKTablenorm"/>
            </w:pPr>
            <w:r w:rsidRPr="00FF7624">
              <w:t xml:space="preserve">Заполняется вручную или выбором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Дата</w:t>
            </w:r>
          </w:p>
        </w:tc>
        <w:tc>
          <w:tcPr>
            <w:tcW w:w="2936" w:type="pct"/>
          </w:tcPr>
          <w:p w:rsidR="00DC1EF3" w:rsidRPr="00FF7624" w:rsidRDefault="002D2D87" w:rsidP="007D50A1">
            <w:pPr>
              <w:pStyle w:val="ASFKTablenorm"/>
            </w:pPr>
            <w:r w:rsidRPr="00FF7624">
              <w:t xml:space="preserve">Дата утверждения (подписания) акта клиентом. </w:t>
            </w:r>
          </w:p>
          <w:p w:rsidR="002D2D87" w:rsidRPr="00FF7624" w:rsidRDefault="002D2D87" w:rsidP="007D50A1">
            <w:pPr>
              <w:pStyle w:val="ASFKTablenorm"/>
            </w:pPr>
            <w:r w:rsidRPr="00FF7624">
              <w:t xml:space="preserve">Заполняется вручную или выбором </w:t>
            </w:r>
            <w:r w:rsidR="00DC1EF3" w:rsidRPr="00FF7624">
              <w:t xml:space="preserve">даты </w:t>
            </w:r>
            <w:r w:rsidRPr="00FF7624">
              <w:t>из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2D2D87" w:rsidRPr="00FF7624" w:rsidRDefault="002D2D87" w:rsidP="007D50A1">
            <w:pPr>
              <w:pStyle w:val="ASFKTablenorm"/>
            </w:pPr>
            <w:r w:rsidRPr="00FF7624">
              <w:t>Дата регистрации в ФК, органе ФК отправителя</w:t>
            </w:r>
          </w:p>
        </w:tc>
        <w:tc>
          <w:tcPr>
            <w:tcW w:w="2936" w:type="pct"/>
          </w:tcPr>
          <w:p w:rsidR="002D2D87" w:rsidRPr="00FF7624" w:rsidRDefault="002D2D87" w:rsidP="007D50A1">
            <w:pPr>
              <w:pStyle w:val="ASFKTablenorm"/>
            </w:pPr>
            <w:r w:rsidRPr="00FF7624">
              <w:t>Дата регистрации в органе ФК отправителя.</w:t>
            </w:r>
          </w:p>
          <w:p w:rsidR="002D2D87" w:rsidRPr="00FF7624" w:rsidRDefault="00DC1EF3" w:rsidP="00DC1EF3">
            <w:pPr>
              <w:pStyle w:val="ASFKTablenorm"/>
            </w:pPr>
            <w:r w:rsidRPr="00FF7624">
              <w:t>Присылается</w:t>
            </w:r>
            <w:r w:rsidR="002D2D87" w:rsidRPr="00FF7624">
              <w:t xml:space="preserve"> из </w:t>
            </w:r>
            <w:r w:rsidR="00676935" w:rsidRPr="00FF7624">
              <w:t>OEBS</w:t>
            </w:r>
            <w:r w:rsidR="002D2D87" w:rsidRPr="00FF7624">
              <w:t>.</w:t>
            </w:r>
            <w:r w:rsidRPr="00FF7624">
              <w:t xml:space="preserve"> </w:t>
            </w:r>
            <w:r w:rsidR="002D2D87" w:rsidRPr="00FF7624">
              <w:t>Закрыто для редактирования.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2D2D87" w:rsidRPr="00FF7624" w:rsidRDefault="002D2D87" w:rsidP="007D50A1">
            <w:pPr>
              <w:pStyle w:val="ASFKTablenorm"/>
            </w:pPr>
            <w:r w:rsidRPr="00FF7624">
              <w:t>Дата регистрации в ФК, органе ФК получателя</w:t>
            </w:r>
          </w:p>
        </w:tc>
        <w:tc>
          <w:tcPr>
            <w:tcW w:w="2936" w:type="pct"/>
          </w:tcPr>
          <w:p w:rsidR="002D2D87" w:rsidRPr="00FF7624" w:rsidRDefault="002D2D87" w:rsidP="007D50A1">
            <w:pPr>
              <w:pStyle w:val="ASFKTablenorm"/>
            </w:pPr>
            <w:r w:rsidRPr="00FF7624">
              <w:t>Дата регистрации в органе ФК получателя.</w:t>
            </w:r>
          </w:p>
          <w:p w:rsidR="002D2D87" w:rsidRPr="00FF7624" w:rsidRDefault="00DC1EF3" w:rsidP="007D50A1">
            <w:pPr>
              <w:pStyle w:val="ASFKTablenorm"/>
            </w:pPr>
            <w:r w:rsidRPr="00FF7624">
              <w:t xml:space="preserve">Присылается из </w:t>
            </w:r>
            <w:r w:rsidR="00676935" w:rsidRPr="00FF7624">
              <w:t>OEBS</w:t>
            </w:r>
            <w:r w:rsidRPr="00FF7624">
              <w:t>. Закрыто для редактирования</w:t>
            </w:r>
            <w:r w:rsidR="002D2D87" w:rsidRPr="00FF7624">
              <w:t>.</w:t>
            </w:r>
          </w:p>
        </w:tc>
      </w:tr>
    </w:tbl>
    <w:p w:rsidR="00622F05" w:rsidRPr="00FF7624" w:rsidRDefault="00622F05" w:rsidP="00622F05">
      <w:pPr>
        <w:pStyle w:val="21"/>
      </w:pPr>
      <w:bookmarkStart w:id="1600" w:name="_Toc225934598"/>
      <w:bookmarkStart w:id="1601" w:name="_Toc232827341"/>
      <w:bookmarkStart w:id="1602" w:name="_Ref347138518"/>
      <w:bookmarkStart w:id="1603" w:name="_Toc373340691"/>
      <w:bookmarkStart w:id="1604" w:name="_Ref416960941"/>
      <w:bookmarkStart w:id="1605" w:name="_Toc422307641"/>
      <w:bookmarkStart w:id="1606" w:name="_Toc126839122"/>
      <w:bookmarkStart w:id="1607" w:name="_Toc366153056"/>
      <w:bookmarkStart w:id="1608" w:name="_Toc422307672"/>
      <w:bookmarkEnd w:id="270"/>
      <w:r w:rsidRPr="00FF7624">
        <w:lastRenderedPageBreak/>
        <w:t>Группа документов «Неисполненные»</w:t>
      </w:r>
      <w:bookmarkEnd w:id="1600"/>
      <w:bookmarkEnd w:id="1601"/>
      <w:bookmarkEnd w:id="1602"/>
      <w:bookmarkEnd w:id="1603"/>
      <w:bookmarkEnd w:id="1604"/>
      <w:bookmarkEnd w:id="1605"/>
      <w:bookmarkEnd w:id="1606"/>
    </w:p>
    <w:p w:rsidR="00622F05" w:rsidRPr="00FF7624" w:rsidRDefault="00622F05" w:rsidP="00622F05">
      <w:pPr>
        <w:pStyle w:val="ASFKNormal"/>
      </w:pPr>
      <w:r w:rsidRPr="00FF7624">
        <w:t>Документ «</w:t>
      </w:r>
      <w:r w:rsidR="00BA67B2" w:rsidRPr="00FF7624">
        <w:t>Уведомление (п</w:t>
      </w:r>
      <w:r w:rsidRPr="00FF7624">
        <w:t>ротокол</w:t>
      </w:r>
      <w:r w:rsidR="00BA67B2" w:rsidRPr="00FF7624">
        <w:t>)</w:t>
      </w:r>
      <w:r w:rsidRPr="00FF7624">
        <w:t>» предназначен для уведомления отправителя о причине отказа предоставленного документа. Формируется в результате непрохождения документом контроля по месту обслуживания.</w:t>
      </w:r>
    </w:p>
    <w:p w:rsidR="00622F05" w:rsidRPr="00FF7624" w:rsidRDefault="00622F05" w:rsidP="00622F05">
      <w:pPr>
        <w:pStyle w:val="ASFKNormal"/>
      </w:pPr>
      <w:r w:rsidRPr="00FF7624">
        <w:t>Возможны 4 варианта формирования ЭД «</w:t>
      </w:r>
      <w:r w:rsidR="00BA67B2" w:rsidRPr="00FF7624">
        <w:t>Уведомление (п</w:t>
      </w:r>
      <w:r w:rsidRPr="00FF7624">
        <w:t>ротокол</w:t>
      </w:r>
      <w:r w:rsidR="00BA67B2" w:rsidRPr="00FF7624">
        <w:t>)</w:t>
      </w:r>
      <w:r w:rsidRPr="00FF7624">
        <w:t>»:</w:t>
      </w:r>
    </w:p>
    <w:p w:rsidR="00622F05" w:rsidRPr="00FF7624" w:rsidRDefault="00622F05" w:rsidP="00AB2AD8">
      <w:pPr>
        <w:pStyle w:val="ASFKListnum"/>
        <w:numPr>
          <w:ilvl w:val="0"/>
          <w:numId w:val="9"/>
        </w:numPr>
      </w:pPr>
      <w:r w:rsidRPr="00FF7624">
        <w:t xml:space="preserve">Создание протокола в </w:t>
      </w:r>
      <w:r w:rsidR="00676935" w:rsidRPr="00FF7624">
        <w:t>OEBS</w:t>
      </w:r>
      <w:r w:rsidRPr="00FF7624">
        <w:t xml:space="preserve"> в случае отказа документа учетной подсистемой АСФК. При этом происходит рассылка протокола из </w:t>
      </w:r>
      <w:r w:rsidR="00676935" w:rsidRPr="00FF7624">
        <w:t>OEBS</w:t>
      </w:r>
      <w:r w:rsidRPr="00FF7624">
        <w:t xml:space="preserve"> в АРМ и во все транзитные узлы;</w:t>
      </w:r>
    </w:p>
    <w:p w:rsidR="00622F05" w:rsidRPr="00FF7624" w:rsidRDefault="00622F05" w:rsidP="00622F05">
      <w:pPr>
        <w:pStyle w:val="ASFKListnum"/>
      </w:pPr>
      <w:r w:rsidRPr="00FF7624">
        <w:t xml:space="preserve">Создание протокола ручным способом в ОФК в случае отказа документа, предоставленного на бумажном носителе и не подлежащего регистрации в АСФК. При этом происходит пересылка протокола из ОФК в </w:t>
      </w:r>
      <w:r w:rsidR="00676935" w:rsidRPr="00FF7624">
        <w:t>OEBS</w:t>
      </w:r>
      <w:r w:rsidRPr="00FF7624">
        <w:t>;</w:t>
      </w:r>
    </w:p>
    <w:p w:rsidR="00622F05" w:rsidRPr="00FF7624" w:rsidRDefault="00622F05" w:rsidP="00622F05">
      <w:pPr>
        <w:pStyle w:val="ASFKListnum"/>
      </w:pPr>
      <w:r w:rsidRPr="00FF7624">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отправителя родителя).</w:t>
      </w:r>
    </w:p>
    <w:p w:rsidR="00622F05" w:rsidRPr="00FF7624" w:rsidRDefault="00622F05" w:rsidP="00622F05">
      <w:pPr>
        <w:pStyle w:val="ASFKListnum"/>
      </w:pPr>
      <w:r w:rsidRPr="00FF7624">
        <w:t>Создание протокола при отказе или регистрации заявки РУБП или Сведений об организации. При этом производится пересылка протокола клиенту на портале, который сформировал исходный документ.</w:t>
      </w:r>
    </w:p>
    <w:p w:rsidR="00622F05" w:rsidRPr="00FF7624" w:rsidRDefault="00622F05" w:rsidP="00622F05">
      <w:pPr>
        <w:pStyle w:val="ASFKNormal"/>
      </w:pPr>
      <w:r w:rsidRPr="00FF7624">
        <w:t>Перечень статусов ЭД «</w:t>
      </w:r>
      <w:r w:rsidR="00BA67B2" w:rsidRPr="00FF7624">
        <w:t>Уведомление (п</w:t>
      </w:r>
      <w:r w:rsidRPr="00FF7624">
        <w:t>ротокол</w:t>
      </w:r>
      <w:r w:rsidR="00BA67B2" w:rsidRPr="00FF7624">
        <w:t>)</w:t>
      </w:r>
      <w:r w:rsidRPr="00FF7624">
        <w:t xml:space="preserve">» в разрезе типов документов и сценария обработки </w:t>
      </w:r>
      <w:r w:rsidR="00B53076" w:rsidRPr="00FF7624">
        <w:t>приведен в таблице</w:t>
      </w:r>
      <w:r w:rsidR="00CC25B2" w:rsidRPr="00FF7624">
        <w:t> </w:t>
      </w:r>
      <w:r w:rsidRPr="00FF7624">
        <w:fldChar w:fldCharType="begin"/>
      </w:r>
      <w:r w:rsidRPr="00FF7624">
        <w:instrText xml:space="preserve"> REF _Ref417377271 \h </w:instrText>
      </w:r>
      <w:r w:rsidR="00FF7624">
        <w:instrText xml:space="preserve"> \* MERGEFORMAT </w:instrText>
      </w:r>
      <w:r w:rsidRPr="00FF7624">
        <w:fldChar w:fldCharType="separate"/>
      </w:r>
      <w:r w:rsidR="00607514">
        <w:rPr>
          <w:noProof/>
        </w:rPr>
        <w:t>181</w:t>
      </w:r>
      <w:r w:rsidRPr="00FF7624">
        <w:fldChar w:fldCharType="end"/>
      </w:r>
      <w:r w:rsidRPr="00FF7624">
        <w:t>.</w:t>
      </w:r>
    </w:p>
    <w:p w:rsidR="00622F05" w:rsidRPr="00FF7624" w:rsidRDefault="008310DF" w:rsidP="00622F0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609" w:name="_Ref417377271"/>
      <w:bookmarkStart w:id="1610" w:name="_Toc126838534"/>
      <w:r w:rsidR="00607514">
        <w:rPr>
          <w:noProof/>
        </w:rPr>
        <w:t>181</w:t>
      </w:r>
      <w:bookmarkEnd w:id="1609"/>
      <w:r w:rsidRPr="00FF7624">
        <w:rPr>
          <w:noProof/>
        </w:rPr>
        <w:fldChar w:fldCharType="end"/>
      </w:r>
      <w:r w:rsidR="00622F05" w:rsidRPr="00FF7624">
        <w:t>. Описание статусной модели протоколов в разрезе типов документов и сценария обработки</w:t>
      </w:r>
      <w:bookmarkEnd w:id="1610"/>
    </w:p>
    <w:tbl>
      <w:tblPr>
        <w:tblStyle w:val="ASFKTable"/>
        <w:tblW w:w="5000" w:type="pct"/>
        <w:tblLook w:val="01E0" w:firstRow="1" w:lastRow="1" w:firstColumn="1" w:lastColumn="1" w:noHBand="0" w:noVBand="0"/>
      </w:tblPr>
      <w:tblGrid>
        <w:gridCol w:w="3555"/>
        <w:gridCol w:w="2238"/>
        <w:gridCol w:w="2239"/>
        <w:gridCol w:w="1596"/>
      </w:tblGrid>
      <w:tr w:rsidR="00622F05" w:rsidRPr="00FF7624" w:rsidTr="00EE4326">
        <w:trPr>
          <w:cnfStyle w:val="100000000000" w:firstRow="1" w:lastRow="0" w:firstColumn="0" w:lastColumn="0" w:oddVBand="0" w:evenVBand="0" w:oddHBand="0" w:evenHBand="0" w:firstRowFirstColumn="0" w:firstRowLastColumn="0" w:lastRowFirstColumn="0" w:lastRowLastColumn="0"/>
        </w:trPr>
        <w:tc>
          <w:tcPr>
            <w:tcW w:w="1846" w:type="pct"/>
          </w:tcPr>
          <w:p w:rsidR="00622F05" w:rsidRPr="00FF7624" w:rsidRDefault="00622F05" w:rsidP="00622F05">
            <w:pPr>
              <w:pStyle w:val="ASFKTableHead"/>
            </w:pPr>
            <w:r w:rsidRPr="00FF7624">
              <w:t>Операция</w:t>
            </w:r>
          </w:p>
        </w:tc>
        <w:tc>
          <w:tcPr>
            <w:tcW w:w="1162" w:type="pct"/>
          </w:tcPr>
          <w:p w:rsidR="00622F05" w:rsidRPr="00FF7624" w:rsidRDefault="00622F05" w:rsidP="00622F05">
            <w:pPr>
              <w:pStyle w:val="ASFKTableHead"/>
            </w:pPr>
            <w:r w:rsidRPr="00FF7624">
              <w:t>Статус на АРМ ОрФК УФК</w:t>
            </w:r>
          </w:p>
        </w:tc>
        <w:tc>
          <w:tcPr>
            <w:tcW w:w="1163" w:type="pct"/>
          </w:tcPr>
          <w:p w:rsidR="00622F05" w:rsidRPr="00FF7624" w:rsidRDefault="00622F05" w:rsidP="00622F05">
            <w:pPr>
              <w:pStyle w:val="ASFKTableHead"/>
            </w:pPr>
            <w:r w:rsidRPr="00FF7624">
              <w:t>Статус на АРМ ОрФК МОУ</w:t>
            </w:r>
          </w:p>
        </w:tc>
        <w:tc>
          <w:tcPr>
            <w:tcW w:w="829" w:type="pct"/>
          </w:tcPr>
          <w:p w:rsidR="00622F05" w:rsidRPr="00FF7624" w:rsidRDefault="00622F05" w:rsidP="00622F05">
            <w:pPr>
              <w:pStyle w:val="ASFKTableHead"/>
            </w:pPr>
            <w:r w:rsidRPr="00FF7624">
              <w:t>Статус на Портале МОУ</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4"/>
          </w:tcPr>
          <w:p w:rsidR="00622F05" w:rsidRPr="00FF7624" w:rsidRDefault="00622F05" w:rsidP="00622F05">
            <w:pPr>
              <w:pStyle w:val="ASFKTablenorm"/>
            </w:pPr>
            <w:r w:rsidRPr="00FF7624">
              <w:t>Статусы протоколов типа «ПРК» при пересылке по маршруту ЗК – ЗК</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ПРК из ОеБС УФК ЗК доставлен на АРМ ОрФК УФК</w:t>
            </w:r>
          </w:p>
        </w:tc>
        <w:tc>
          <w:tcPr>
            <w:tcW w:w="1162" w:type="pct"/>
          </w:tcPr>
          <w:p w:rsidR="006D5E60" w:rsidRPr="00FF7624" w:rsidRDefault="006D5E60" w:rsidP="00622F05">
            <w:pPr>
              <w:pStyle w:val="ASFKTablenorm"/>
            </w:pPr>
            <w:r w:rsidRPr="00FF7624">
              <w:t>Принят для подписи</w:t>
            </w:r>
          </w:p>
        </w:tc>
        <w:tc>
          <w:tcPr>
            <w:tcW w:w="1163" w:type="pct"/>
          </w:tcPr>
          <w:p w:rsidR="006D5E60" w:rsidRPr="00FF7624" w:rsidRDefault="006D5E60" w:rsidP="00622F05">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ПРК с АРМ ОрФК УФК доставлен на АРМ ОрФК МОУ</w:t>
            </w:r>
          </w:p>
        </w:tc>
        <w:tc>
          <w:tcPr>
            <w:tcW w:w="1162" w:type="pct"/>
          </w:tcPr>
          <w:p w:rsidR="006D5E60" w:rsidRPr="00FF7624" w:rsidRDefault="006D5E60" w:rsidP="00622F05">
            <w:pPr>
              <w:pStyle w:val="ASFKTablenorm"/>
            </w:pPr>
            <w:r w:rsidRPr="00FF7624">
              <w:t>Принят на АРМ ОрФК</w:t>
            </w:r>
          </w:p>
        </w:tc>
        <w:tc>
          <w:tcPr>
            <w:tcW w:w="1163" w:type="pct"/>
          </w:tcPr>
          <w:p w:rsidR="006D5E60" w:rsidRPr="00FF7624" w:rsidRDefault="006D5E60" w:rsidP="00622F05">
            <w:pPr>
              <w:pStyle w:val="ASFKTablenorm"/>
            </w:pPr>
            <w:r w:rsidRPr="00FF7624">
              <w:t>Принят для обработки</w:t>
            </w:r>
          </w:p>
        </w:tc>
        <w:tc>
          <w:tcPr>
            <w:tcW w:w="829" w:type="pct"/>
          </w:tcPr>
          <w:p w:rsidR="006D5E60" w:rsidRPr="00FF7624" w:rsidRDefault="006D5E60" w:rsidP="009619D1">
            <w:pPr>
              <w:pStyle w:val="ASFKTablenorm"/>
            </w:pPr>
            <w:r w:rsidRPr="00FF7624">
              <w:t>–</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 xml:space="preserve">ПРК с АРМ ОрФК МОУ отправлен </w:t>
            </w:r>
            <w:r w:rsidRPr="00FF7624">
              <w:rPr>
                <w:rStyle w:val="ASFKReporterror"/>
              </w:rPr>
              <w:t>в ОеБС МОУ ЗК</w:t>
            </w:r>
          </w:p>
        </w:tc>
        <w:tc>
          <w:tcPr>
            <w:tcW w:w="1162" w:type="pct"/>
          </w:tcPr>
          <w:p w:rsidR="006D5E60" w:rsidRPr="00FF7624" w:rsidRDefault="006D5E60" w:rsidP="00622F05">
            <w:pPr>
              <w:pStyle w:val="ASFKTablenorm"/>
            </w:pPr>
            <w:r w:rsidRPr="00FF7624">
              <w:t>Принят на АРМ ОрФК</w:t>
            </w:r>
          </w:p>
        </w:tc>
        <w:tc>
          <w:tcPr>
            <w:tcW w:w="1163" w:type="pct"/>
          </w:tcPr>
          <w:p w:rsidR="006D5E60" w:rsidRPr="00FF7624" w:rsidRDefault="006D5E60" w:rsidP="00622F05">
            <w:pPr>
              <w:pStyle w:val="ASFKTablenorm"/>
            </w:pPr>
            <w:r w:rsidRPr="00FF7624">
              <w:t>Отправлен в СУФД</w:t>
            </w:r>
          </w:p>
        </w:tc>
        <w:tc>
          <w:tcPr>
            <w:tcW w:w="829" w:type="pct"/>
          </w:tcPr>
          <w:p w:rsidR="006D5E60" w:rsidRPr="00FF7624" w:rsidRDefault="006D5E60" w:rsidP="009619D1">
            <w:pPr>
              <w:pStyle w:val="ASFKTablenorm"/>
            </w:pPr>
            <w:r w:rsidRPr="00FF7624">
              <w:t>–</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4"/>
          </w:tcPr>
          <w:p w:rsidR="00622F05" w:rsidRPr="00FF7624" w:rsidRDefault="00622F05" w:rsidP="00622F05">
            <w:pPr>
              <w:pStyle w:val="ASFKTablenorm"/>
            </w:pPr>
            <w:r w:rsidRPr="00FF7624">
              <w:t>Статусы протоколов типа «ПРБ» при пересылке по маршруту ЗК УФК – ЗК МОУ</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ПРБ из ОеБС УФК ЗК доставлен на АРМ ОрФК УФК</w:t>
            </w:r>
          </w:p>
        </w:tc>
        <w:tc>
          <w:tcPr>
            <w:tcW w:w="1162" w:type="pct"/>
          </w:tcPr>
          <w:p w:rsidR="006D5E60" w:rsidRPr="00FF7624" w:rsidRDefault="006D5E60" w:rsidP="00622F05">
            <w:pPr>
              <w:pStyle w:val="ASFKTablenorm"/>
            </w:pPr>
            <w:r w:rsidRPr="00FF7624">
              <w:t>Принят для подписи</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ПРБ с АРМ ОрФК УФК доставлен на АРМ ОрФК МОУ</w:t>
            </w:r>
          </w:p>
        </w:tc>
        <w:tc>
          <w:tcPr>
            <w:tcW w:w="1162" w:type="pct"/>
          </w:tcPr>
          <w:p w:rsidR="006D5E60" w:rsidRPr="00FF7624" w:rsidRDefault="006D5E60" w:rsidP="00622F05">
            <w:pPr>
              <w:pStyle w:val="ASFKTablenorm"/>
            </w:pPr>
            <w:r w:rsidRPr="00FF7624">
              <w:t>Принят на АРМ ОрФК</w:t>
            </w:r>
          </w:p>
        </w:tc>
        <w:tc>
          <w:tcPr>
            <w:tcW w:w="1163" w:type="pct"/>
          </w:tcPr>
          <w:p w:rsidR="006D5E60" w:rsidRPr="00FF7624" w:rsidRDefault="006D5E60" w:rsidP="00622F05">
            <w:pPr>
              <w:pStyle w:val="ASFKTablenorm"/>
            </w:pPr>
            <w:r w:rsidRPr="00FF7624">
              <w:t>Принят для обработки</w:t>
            </w:r>
          </w:p>
        </w:tc>
        <w:tc>
          <w:tcPr>
            <w:tcW w:w="829" w:type="pct"/>
          </w:tcPr>
          <w:p w:rsidR="006D5E60" w:rsidRPr="00FF7624" w:rsidRDefault="006D5E60" w:rsidP="009619D1">
            <w:pPr>
              <w:pStyle w:val="ASFKTablenorm"/>
            </w:pPr>
            <w:r w:rsidRPr="00FF7624">
              <w:t>–</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ПРБ с АРМ ОрФК МОУ отправлен в ОеБС МОУ ЗК</w:t>
            </w:r>
          </w:p>
        </w:tc>
        <w:tc>
          <w:tcPr>
            <w:tcW w:w="1162" w:type="pct"/>
          </w:tcPr>
          <w:p w:rsidR="006D5E60" w:rsidRPr="00FF7624" w:rsidRDefault="006D5E60" w:rsidP="00622F05">
            <w:pPr>
              <w:pStyle w:val="ASFKTablenorm"/>
            </w:pPr>
            <w:r w:rsidRPr="00FF7624">
              <w:t>Принят учетной системой</w:t>
            </w:r>
          </w:p>
        </w:tc>
        <w:tc>
          <w:tcPr>
            <w:tcW w:w="1163" w:type="pct"/>
          </w:tcPr>
          <w:p w:rsidR="006D5E60" w:rsidRPr="00FF7624" w:rsidRDefault="006D5E60" w:rsidP="00622F05">
            <w:pPr>
              <w:pStyle w:val="ASFKTablenorm"/>
            </w:pPr>
            <w:r w:rsidRPr="00FF7624">
              <w:t>Принят учетной системой</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ПРБ из ОеБС МОУ ЗК доставлен на АРМ ОрФК МОУ</w:t>
            </w:r>
          </w:p>
        </w:tc>
        <w:tc>
          <w:tcPr>
            <w:tcW w:w="1162" w:type="pct"/>
          </w:tcPr>
          <w:p w:rsidR="006D5E60" w:rsidRPr="00FF7624" w:rsidRDefault="006D5E60" w:rsidP="00622F05">
            <w:pPr>
              <w:pStyle w:val="ASFKTablenorm"/>
            </w:pPr>
            <w:r w:rsidRPr="00FF7624">
              <w:t>Принят учетной системой</w:t>
            </w:r>
          </w:p>
        </w:tc>
        <w:tc>
          <w:tcPr>
            <w:tcW w:w="1163" w:type="pct"/>
          </w:tcPr>
          <w:p w:rsidR="006D5E60" w:rsidRPr="00FF7624" w:rsidRDefault="006D5E60" w:rsidP="00622F05">
            <w:pPr>
              <w:pStyle w:val="ASFKTablenorm"/>
            </w:pPr>
            <w:r w:rsidRPr="00FF7624">
              <w:t>Принят для подписи</w:t>
            </w:r>
          </w:p>
        </w:tc>
        <w:tc>
          <w:tcPr>
            <w:tcW w:w="829" w:type="pct"/>
          </w:tcPr>
          <w:p w:rsidR="006D5E60" w:rsidRPr="00FF7624" w:rsidRDefault="006D5E60" w:rsidP="009619D1">
            <w:pPr>
              <w:pStyle w:val="ASFKTablenorm"/>
            </w:pPr>
            <w:r w:rsidRPr="00FF7624">
              <w:t>–</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22F05" w:rsidRPr="00FF7624" w:rsidRDefault="00622F05" w:rsidP="00622F05">
            <w:pPr>
              <w:pStyle w:val="ASFKTablenorm"/>
            </w:pPr>
            <w:r w:rsidRPr="00FF7624">
              <w:t>ПРБ с АРМ ОрФК МОУ доставлен на Портал МОУ</w:t>
            </w:r>
          </w:p>
        </w:tc>
        <w:tc>
          <w:tcPr>
            <w:tcW w:w="1162" w:type="pct"/>
          </w:tcPr>
          <w:p w:rsidR="00622F05" w:rsidRPr="00FF7624" w:rsidRDefault="00622F05" w:rsidP="00622F05">
            <w:pPr>
              <w:pStyle w:val="ASFKTablenorm"/>
            </w:pPr>
            <w:r w:rsidRPr="00FF7624">
              <w:t>Принят</w:t>
            </w:r>
          </w:p>
        </w:tc>
        <w:tc>
          <w:tcPr>
            <w:tcW w:w="1163" w:type="pct"/>
          </w:tcPr>
          <w:p w:rsidR="00622F05" w:rsidRPr="00FF7624" w:rsidRDefault="00622F05" w:rsidP="00622F05">
            <w:pPr>
              <w:pStyle w:val="ASFKTablenorm"/>
            </w:pPr>
            <w:r w:rsidRPr="00FF7624">
              <w:t>Принят</w:t>
            </w:r>
          </w:p>
        </w:tc>
        <w:tc>
          <w:tcPr>
            <w:tcW w:w="829" w:type="pct"/>
          </w:tcPr>
          <w:p w:rsidR="00622F05" w:rsidRPr="00FF7624" w:rsidRDefault="00622F05" w:rsidP="00622F05">
            <w:pPr>
              <w:pStyle w:val="ASFKTablenorm"/>
            </w:pPr>
            <w:r w:rsidRPr="00FF7624">
              <w:t>Принят</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4"/>
          </w:tcPr>
          <w:p w:rsidR="00622F05" w:rsidRPr="00FF7624" w:rsidRDefault="00622F05" w:rsidP="00622F05">
            <w:pPr>
              <w:pStyle w:val="ASFKTablenorm"/>
            </w:pPr>
            <w:r w:rsidRPr="00FF7624">
              <w:t>Статусы протоколов типа «ПРБ» при пересылке по маршруту ЗК УФК – ОК МОУ</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lastRenderedPageBreak/>
              <w:t>ПРБ из ОеБС УФК ЗК доставлен на АРМ ОрФК УФК</w:t>
            </w:r>
          </w:p>
        </w:tc>
        <w:tc>
          <w:tcPr>
            <w:tcW w:w="1162" w:type="pct"/>
          </w:tcPr>
          <w:p w:rsidR="006D5E60" w:rsidRPr="00FF7624" w:rsidRDefault="006D5E60" w:rsidP="00622F05">
            <w:pPr>
              <w:pStyle w:val="ASFKTablenorm"/>
            </w:pPr>
            <w:r w:rsidRPr="00FF7624">
              <w:t>Принят для подписи</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ПРБ с АРМ ОрФК УФК доставлен в ОеБС МОУ ОК</w:t>
            </w:r>
          </w:p>
        </w:tc>
        <w:tc>
          <w:tcPr>
            <w:tcW w:w="1162" w:type="pct"/>
          </w:tcPr>
          <w:p w:rsidR="006D5E60" w:rsidRPr="00FF7624" w:rsidRDefault="006D5E60" w:rsidP="00622F05">
            <w:pPr>
              <w:pStyle w:val="ASFKTablenorm"/>
            </w:pPr>
            <w:r w:rsidRPr="00FF7624">
              <w:t>Принят учетной системой</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ПРБ из ОеБС МОУ ОК доставлен на Портал МОУ</w:t>
            </w:r>
          </w:p>
        </w:tc>
        <w:tc>
          <w:tcPr>
            <w:tcW w:w="1162" w:type="pct"/>
          </w:tcPr>
          <w:p w:rsidR="006D5E60" w:rsidRPr="00FF7624" w:rsidRDefault="006D5E60" w:rsidP="00622F05">
            <w:pPr>
              <w:pStyle w:val="ASFKTablenorm"/>
            </w:pPr>
            <w:r w:rsidRPr="00FF7624">
              <w:t>Принят</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622F05">
            <w:pPr>
              <w:pStyle w:val="ASFKTablenorm"/>
            </w:pPr>
            <w:r w:rsidRPr="00FF7624">
              <w:t>Принят</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4"/>
          </w:tcPr>
          <w:p w:rsidR="00622F05" w:rsidRPr="00FF7624" w:rsidRDefault="00622F05" w:rsidP="00622F05">
            <w:pPr>
              <w:pStyle w:val="ASFKTablenorm"/>
            </w:pPr>
            <w:r w:rsidRPr="00FF7624">
              <w:t>Статусы протоколов типа «ПРБ» при пересылке по маршруту ОК УФК – ЗК МОУ</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ПРБ из ОеБС УФК ОК доставлен на АРМ ОрФК МОУ</w:t>
            </w:r>
          </w:p>
        </w:tc>
        <w:tc>
          <w:tcPr>
            <w:tcW w:w="1162" w:type="pct"/>
          </w:tcPr>
          <w:p w:rsidR="006D5E60" w:rsidRPr="00FF7624" w:rsidRDefault="006D5E60" w:rsidP="00622F05">
            <w:pPr>
              <w:pStyle w:val="ASFKTablenorm"/>
            </w:pPr>
            <w:r w:rsidRPr="00FF7624">
              <w:t>Принят для обработки</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ПРБ с АРМ ОрФК МОУ доставлен в ОеБС МОУ ЗК</w:t>
            </w:r>
          </w:p>
        </w:tc>
        <w:tc>
          <w:tcPr>
            <w:tcW w:w="1162" w:type="pct"/>
          </w:tcPr>
          <w:p w:rsidR="006D5E60" w:rsidRPr="00FF7624" w:rsidRDefault="006D5E60" w:rsidP="00622F05">
            <w:pPr>
              <w:pStyle w:val="ASFKTablenorm"/>
            </w:pPr>
            <w:r w:rsidRPr="00FF7624">
              <w:t>Принят учетной системой</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010000" w:firstRow="0" w:lastRow="0" w:firstColumn="0" w:lastColumn="0" w:oddVBand="0" w:evenVBand="0" w:oddHBand="0" w:evenHBand="1" w:firstRowFirstColumn="0" w:firstRowLastColumn="0" w:lastRowFirstColumn="0" w:lastRowLastColumn="0"/>
        </w:trPr>
        <w:tc>
          <w:tcPr>
            <w:tcW w:w="1846" w:type="pct"/>
          </w:tcPr>
          <w:p w:rsidR="006D5E60" w:rsidRPr="00FF7624" w:rsidRDefault="006D5E60" w:rsidP="00622F05">
            <w:pPr>
              <w:pStyle w:val="ASFKTablenorm"/>
            </w:pPr>
            <w:r w:rsidRPr="00FF7624">
              <w:t>ПРБ из ОеБС МОУ ЗК доставлен на АРМ ОрФК МОУ</w:t>
            </w:r>
          </w:p>
        </w:tc>
        <w:tc>
          <w:tcPr>
            <w:tcW w:w="1162" w:type="pct"/>
          </w:tcPr>
          <w:p w:rsidR="006D5E60" w:rsidRPr="00FF7624" w:rsidRDefault="006D5E60" w:rsidP="00622F05">
            <w:pPr>
              <w:pStyle w:val="ASFKTablenorm"/>
            </w:pPr>
            <w:r w:rsidRPr="00FF7624">
              <w:t>Принят для подписи</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9619D1">
            <w:pPr>
              <w:pStyle w:val="ASFKTablenorm"/>
            </w:pPr>
            <w:r w:rsidRPr="00FF7624">
              <w:t>–</w:t>
            </w:r>
          </w:p>
        </w:tc>
      </w:tr>
      <w:tr w:rsidR="006D5E60" w:rsidRPr="00FF7624" w:rsidTr="00EE4326">
        <w:trPr>
          <w:cnfStyle w:val="000000100000" w:firstRow="0" w:lastRow="0" w:firstColumn="0" w:lastColumn="0" w:oddVBand="0" w:evenVBand="0" w:oddHBand="1" w:evenHBand="0" w:firstRowFirstColumn="0" w:firstRowLastColumn="0" w:lastRowFirstColumn="0" w:lastRowLastColumn="0"/>
        </w:trPr>
        <w:tc>
          <w:tcPr>
            <w:tcW w:w="1846" w:type="pct"/>
          </w:tcPr>
          <w:p w:rsidR="006D5E60" w:rsidRPr="00FF7624" w:rsidRDefault="006D5E60" w:rsidP="00622F05">
            <w:pPr>
              <w:pStyle w:val="ASFKTablenorm"/>
            </w:pPr>
            <w:r w:rsidRPr="00FF7624">
              <w:t>ПРБ с АРМ ОрФК МОУ доставлен на Портал МОУ</w:t>
            </w:r>
          </w:p>
        </w:tc>
        <w:tc>
          <w:tcPr>
            <w:tcW w:w="1162" w:type="pct"/>
          </w:tcPr>
          <w:p w:rsidR="006D5E60" w:rsidRPr="00FF7624" w:rsidRDefault="006D5E60" w:rsidP="00622F05">
            <w:pPr>
              <w:pStyle w:val="ASFKTablenorm"/>
            </w:pPr>
            <w:r w:rsidRPr="00FF7624">
              <w:t>Принят</w:t>
            </w:r>
          </w:p>
        </w:tc>
        <w:tc>
          <w:tcPr>
            <w:tcW w:w="1163" w:type="pct"/>
          </w:tcPr>
          <w:p w:rsidR="006D5E60" w:rsidRPr="00FF7624" w:rsidRDefault="006D5E60" w:rsidP="009619D1">
            <w:pPr>
              <w:pStyle w:val="ASFKTablenorm"/>
            </w:pPr>
            <w:r w:rsidRPr="00FF7624">
              <w:t>–</w:t>
            </w:r>
          </w:p>
        </w:tc>
        <w:tc>
          <w:tcPr>
            <w:tcW w:w="829" w:type="pct"/>
          </w:tcPr>
          <w:p w:rsidR="006D5E60" w:rsidRPr="00FF7624" w:rsidRDefault="006D5E60" w:rsidP="00622F05">
            <w:pPr>
              <w:pStyle w:val="ASFKTablenorm"/>
            </w:pPr>
            <w:r w:rsidRPr="00FF7624">
              <w:t>Принят</w:t>
            </w:r>
          </w:p>
        </w:tc>
      </w:tr>
    </w:tbl>
    <w:p w:rsidR="00622F05" w:rsidRPr="00FF7624" w:rsidRDefault="00622F05" w:rsidP="00622F05">
      <w:pPr>
        <w:pStyle w:val="32"/>
      </w:pPr>
      <w:bookmarkStart w:id="1611" w:name="_Toc225934599"/>
      <w:bookmarkStart w:id="1612" w:name="_Toc232827342"/>
      <w:bookmarkStart w:id="1613" w:name="_Toc373340692"/>
      <w:bookmarkStart w:id="1614" w:name="_Ref373525717"/>
      <w:bookmarkStart w:id="1615" w:name="_Ref395109976"/>
      <w:bookmarkStart w:id="1616" w:name="_Toc422307642"/>
      <w:bookmarkStart w:id="1617" w:name="_Ref58761915"/>
      <w:bookmarkStart w:id="1618" w:name="_Toc126839123"/>
      <w:r w:rsidRPr="00FF7624">
        <w:t>Протокол</w:t>
      </w:r>
      <w:r w:rsidR="002624AE" w:rsidRPr="00FF7624">
        <w:t>ы</w:t>
      </w:r>
      <w:r w:rsidRPr="00FF7624">
        <w:t xml:space="preserve"> (в</w:t>
      </w:r>
      <w:r w:rsidR="002624AE" w:rsidRPr="00FF7624">
        <w:t>ходящие</w:t>
      </w:r>
      <w:r w:rsidRPr="00FF7624">
        <w:t>)</w:t>
      </w:r>
      <w:bookmarkEnd w:id="1611"/>
      <w:bookmarkEnd w:id="1612"/>
      <w:bookmarkEnd w:id="1613"/>
      <w:bookmarkEnd w:id="1614"/>
      <w:bookmarkEnd w:id="1615"/>
      <w:bookmarkEnd w:id="1616"/>
      <w:bookmarkEnd w:id="1617"/>
      <w:bookmarkEnd w:id="1618"/>
    </w:p>
    <w:p w:rsidR="00622F05" w:rsidRPr="00FF7624" w:rsidRDefault="00622F05" w:rsidP="00622F05">
      <w:pPr>
        <w:pStyle w:val="ASFKNormal"/>
      </w:pPr>
      <w:r w:rsidRPr="00FF7624">
        <w:t>Документ «Протокол</w:t>
      </w:r>
      <w:r w:rsidR="002624AE" w:rsidRPr="00FF7624">
        <w:t>ы</w:t>
      </w:r>
      <w:r w:rsidRPr="00FF7624">
        <w:t xml:space="preserve"> (входящи</w:t>
      </w:r>
      <w:r w:rsidR="002624AE" w:rsidRPr="00FF7624">
        <w:t>е</w:t>
      </w:r>
      <w:r w:rsidRPr="00FF7624">
        <w:t>)» предназначен для уведомления отправителя о причине отказа предоставленного документа. Формируется в результате непрохождения документом контроля по месту обслуживания.</w:t>
      </w:r>
    </w:p>
    <w:p w:rsidR="00622F05" w:rsidRPr="00FF7624" w:rsidRDefault="00622F05" w:rsidP="00622F05">
      <w:pPr>
        <w:pStyle w:val="ASFKNormal"/>
      </w:pPr>
      <w:r w:rsidRPr="00FF7624">
        <w:t>Для работы с документами «Протокол</w:t>
      </w:r>
      <w:r w:rsidR="002624AE" w:rsidRPr="00FF7624">
        <w:t>ы</w:t>
      </w:r>
      <w:r w:rsidRPr="00FF7624">
        <w:t xml:space="preserve"> (в</w:t>
      </w:r>
      <w:r w:rsidR="002624AE" w:rsidRPr="00FF7624">
        <w:t>ходящие</w:t>
      </w:r>
      <w:r w:rsidRPr="00FF7624">
        <w:t xml:space="preserve">)» следует перейти в пункт меню «Документы – Неисполненные – </w:t>
      </w:r>
      <w:r w:rsidR="003B7159" w:rsidRPr="00FF7624">
        <w:t>Уведомления (</w:t>
      </w:r>
      <w:r w:rsidRPr="00FF7624">
        <w:t>Протоколы</w:t>
      </w:r>
      <w:r w:rsidR="003B7159" w:rsidRPr="00FF7624">
        <w:t>)</w:t>
      </w:r>
      <w:r w:rsidRPr="00FF7624">
        <w:t xml:space="preserve"> – Протоколы (входящие)». Откроется ЭФ списка документов, представленная на рисунке </w:t>
      </w:r>
      <w:r w:rsidRPr="00FF7624">
        <w:fldChar w:fldCharType="begin"/>
      </w:r>
      <w:r w:rsidRPr="00FF7624">
        <w:instrText xml:space="preserve"> REF _Ref225075982 \h  \* MERGEFORMAT </w:instrText>
      </w:r>
      <w:r w:rsidRPr="00FF7624">
        <w:fldChar w:fldCharType="separate"/>
      </w:r>
      <w:r w:rsidR="00607514">
        <w:t>264</w:t>
      </w:r>
      <w:r w:rsidRPr="00FF7624">
        <w:fldChar w:fldCharType="end"/>
      </w:r>
      <w:r w:rsidRPr="00FF7624">
        <w:t>.</w:t>
      </w:r>
    </w:p>
    <w:p w:rsidR="00622F05" w:rsidRPr="00FF7624" w:rsidRDefault="00B76DB5" w:rsidP="00622F05">
      <w:pPr>
        <w:pStyle w:val="ASFKFigure"/>
      </w:pPr>
      <w:r w:rsidRPr="00FF7624">
        <w:rPr>
          <w:noProof/>
        </w:rPr>
        <w:drawing>
          <wp:inline distT="0" distB="0" distL="0" distR="0">
            <wp:extent cx="6105525" cy="2133600"/>
            <wp:effectExtent l="0" t="0" r="9525" b="0"/>
            <wp:docPr id="336" name="Рисунок 336" descr="ОРФК в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ОРФК вход"/>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6105525" cy="21336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19" w:name="_Ref225075982"/>
      <w:bookmarkStart w:id="1620" w:name="_Toc126839432"/>
      <w:r w:rsidR="00607514">
        <w:rPr>
          <w:noProof/>
        </w:rPr>
        <w:t>264</w:t>
      </w:r>
      <w:bookmarkEnd w:id="1619"/>
      <w:r w:rsidRPr="00FF7624">
        <w:rPr>
          <w:noProof/>
        </w:rPr>
        <w:fldChar w:fldCharType="end"/>
      </w:r>
      <w:r w:rsidR="00622F05" w:rsidRPr="00FF7624">
        <w:t>. ЭФ списка документов «Протокол</w:t>
      </w:r>
      <w:r w:rsidR="003B7159" w:rsidRPr="00FF7624">
        <w:t>ы</w:t>
      </w:r>
      <w:r w:rsidR="00622F05" w:rsidRPr="00FF7624">
        <w:t xml:space="preserve"> (входящи</w:t>
      </w:r>
      <w:r w:rsidR="003B7159" w:rsidRPr="00FF7624">
        <w:t>е</w:t>
      </w:r>
      <w:r w:rsidR="00622F05" w:rsidRPr="00FF7624">
        <w:t>)»</w:t>
      </w:r>
      <w:bookmarkEnd w:id="1620"/>
    </w:p>
    <w:p w:rsidR="00D149E3" w:rsidRPr="00FF7624" w:rsidRDefault="00D149E3" w:rsidP="00D149E3">
      <w:pPr>
        <w:pStyle w:val="ASFKNormal"/>
      </w:pPr>
      <w:r w:rsidRPr="00FF7624">
        <w:t>Для работы с документами «</w:t>
      </w:r>
      <w:r w:rsidR="003B7159" w:rsidRPr="00FF7624">
        <w:t>Уведомление (п</w:t>
      </w:r>
      <w:r w:rsidRPr="00FF7624">
        <w:t>ротокол</w:t>
      </w:r>
      <w:r w:rsidR="003B7159" w:rsidRPr="00FF7624">
        <w:t>)</w:t>
      </w:r>
      <w:r w:rsidRPr="00FF7624">
        <w:t xml:space="preserve">», как входящими, так и исходящими, следует перейти в пункт меню «Документы – Неисполненные – </w:t>
      </w:r>
      <w:r w:rsidR="003B7159" w:rsidRPr="00FF7624">
        <w:t>Уведомления (</w:t>
      </w:r>
      <w:r w:rsidRPr="00FF7624">
        <w:t>Протоколы</w:t>
      </w:r>
      <w:r w:rsidR="003B7159" w:rsidRPr="00FF7624">
        <w:t>)</w:t>
      </w:r>
      <w:r w:rsidRPr="00FF7624">
        <w:t xml:space="preserve"> – Протоколы (все)».</w:t>
      </w:r>
    </w:p>
    <w:p w:rsidR="00622F05" w:rsidRPr="00FF7624" w:rsidRDefault="00622F05" w:rsidP="00622F05">
      <w:pPr>
        <w:pStyle w:val="41"/>
      </w:pPr>
      <w:bookmarkStart w:id="1621" w:name="_Toc232827343"/>
      <w:r w:rsidRPr="00FF7624">
        <w:t>Доступные операции</w:t>
      </w:r>
      <w:bookmarkEnd w:id="1621"/>
    </w:p>
    <w:p w:rsidR="00622F05" w:rsidRPr="00FF7624" w:rsidRDefault="001F34CC" w:rsidP="00622F05">
      <w:pPr>
        <w:pStyle w:val="ASFKNormal"/>
      </w:pPr>
      <w:r w:rsidRPr="00FF7624">
        <w:t>На АРМ ОРФК доступны следующие операции над документом</w:t>
      </w:r>
      <w:r w:rsidR="00622F05" w:rsidRPr="00FF7624">
        <w:t>:</w:t>
      </w:r>
    </w:p>
    <w:p w:rsidR="00622F05" w:rsidRPr="00FF7624" w:rsidRDefault="00622F05" w:rsidP="00622F05">
      <w:pPr>
        <w:pStyle w:val="ASFKListmark1"/>
      </w:pPr>
      <w:r w:rsidRPr="00FF7624">
        <w:lastRenderedPageBreak/>
        <w:t>просмотр;</w:t>
      </w:r>
    </w:p>
    <w:p w:rsidR="00622F05" w:rsidRPr="00FF7624" w:rsidRDefault="00622F05" w:rsidP="00622F05">
      <w:pPr>
        <w:pStyle w:val="ASFKListmark1"/>
      </w:pPr>
      <w:r w:rsidRPr="00FF7624">
        <w:t>проверка ЭП;</w:t>
      </w:r>
    </w:p>
    <w:p w:rsidR="00622F05" w:rsidRPr="00FF7624" w:rsidRDefault="00622F05" w:rsidP="00622F05">
      <w:pPr>
        <w:pStyle w:val="ASFKListmark1"/>
      </w:pPr>
      <w:r w:rsidRPr="00FF7624">
        <w:t>печать;</w:t>
      </w:r>
    </w:p>
    <w:p w:rsidR="00622F05" w:rsidRPr="00FF7624" w:rsidRDefault="00622F05" w:rsidP="00622F05">
      <w:pPr>
        <w:pStyle w:val="ASFKListmark1"/>
      </w:pPr>
      <w:r w:rsidRPr="00FF7624">
        <w:t>пересылка на АРМ клиента.</w:t>
      </w:r>
    </w:p>
    <w:p w:rsidR="00622F05" w:rsidRPr="00FF7624" w:rsidRDefault="00622F05" w:rsidP="00622F05">
      <w:pPr>
        <w:pStyle w:val="41"/>
      </w:pPr>
      <w:bookmarkStart w:id="1622" w:name="_Toc232827344"/>
      <w:r w:rsidRPr="00FF7624">
        <w:t>Экранная форма документа</w:t>
      </w:r>
      <w:bookmarkEnd w:id="1622"/>
    </w:p>
    <w:p w:rsidR="00622F05" w:rsidRPr="00FF7624" w:rsidRDefault="00622F05" w:rsidP="00622F05">
      <w:pPr>
        <w:pStyle w:val="ASFKNormal"/>
      </w:pPr>
      <w:r w:rsidRPr="00FF7624">
        <w:t>ЭФ «Протокол</w:t>
      </w:r>
      <w:r w:rsidR="003B7159" w:rsidRPr="00FF7624">
        <w:t>ы</w:t>
      </w:r>
      <w:r w:rsidRPr="00FF7624">
        <w:t xml:space="preserve"> (входящи</w:t>
      </w:r>
      <w:r w:rsidR="003B7159" w:rsidRPr="00FF7624">
        <w:t>е</w:t>
      </w:r>
      <w:r w:rsidRPr="00FF7624">
        <w:t>)» представлена на рисунке </w:t>
      </w:r>
      <w:r w:rsidRPr="00FF7624">
        <w:fldChar w:fldCharType="begin"/>
      </w:r>
      <w:r w:rsidRPr="00FF7624">
        <w:instrText xml:space="preserve"> REF _Ref225076009 \h  \* MERGEFORMAT </w:instrText>
      </w:r>
      <w:r w:rsidRPr="00FF7624">
        <w:fldChar w:fldCharType="separate"/>
      </w:r>
      <w:r w:rsidR="00607514">
        <w:t>265</w:t>
      </w:r>
      <w:r w:rsidRPr="00FF7624">
        <w:fldChar w:fldCharType="end"/>
      </w:r>
      <w:r w:rsidRPr="00FF7624">
        <w:t>. Форма содержит следующие закладки:</w:t>
      </w:r>
    </w:p>
    <w:p w:rsidR="00622F05" w:rsidRPr="00FF7624" w:rsidRDefault="00622F05" w:rsidP="00622F05">
      <w:pPr>
        <w:pStyle w:val="ASFKListmark1"/>
      </w:pPr>
      <w:r w:rsidRPr="00FF7624">
        <w:t>«Основные»;</w:t>
      </w:r>
    </w:p>
    <w:p w:rsidR="00622F05" w:rsidRPr="00FF7624" w:rsidRDefault="00622F05" w:rsidP="00622F05">
      <w:pPr>
        <w:pStyle w:val="ASFKListmark1"/>
      </w:pPr>
      <w:r w:rsidRPr="00FF7624">
        <w:t>«Системные атрибуты».</w:t>
      </w:r>
    </w:p>
    <w:p w:rsidR="00622F05" w:rsidRPr="00FF7624" w:rsidRDefault="00B76DB5" w:rsidP="00622F05">
      <w:pPr>
        <w:pStyle w:val="ASFKFigure"/>
      </w:pPr>
      <w:r w:rsidRPr="00FF7624">
        <w:rPr>
          <w:noProof/>
        </w:rPr>
        <w:drawing>
          <wp:inline distT="0" distB="0" distL="0" distR="0">
            <wp:extent cx="6019800" cy="6019800"/>
            <wp:effectExtent l="0" t="0" r="0" b="0"/>
            <wp:docPr id="337" name="Рисунок 3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019800" cy="6019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23" w:name="_Ref225076009"/>
      <w:bookmarkStart w:id="1624" w:name="_Toc126839433"/>
      <w:r w:rsidR="00607514">
        <w:rPr>
          <w:noProof/>
        </w:rPr>
        <w:t>265</w:t>
      </w:r>
      <w:bookmarkEnd w:id="1623"/>
      <w:r w:rsidRPr="00FF7624">
        <w:rPr>
          <w:noProof/>
        </w:rPr>
        <w:fldChar w:fldCharType="end"/>
      </w:r>
      <w:r w:rsidR="00622F05" w:rsidRPr="00FF7624">
        <w:t xml:space="preserve">. ЭФ </w:t>
      </w:r>
      <w:r w:rsidR="00D149E3" w:rsidRPr="00FF7624">
        <w:t xml:space="preserve">документа </w:t>
      </w:r>
      <w:r w:rsidR="00622F05" w:rsidRPr="00FF7624">
        <w:t>«</w:t>
      </w:r>
      <w:r w:rsidR="003B7159" w:rsidRPr="00FF7624">
        <w:t>Уведомление (протокол)</w:t>
      </w:r>
      <w:r w:rsidR="00B53076" w:rsidRPr="00FF7624">
        <w:t xml:space="preserve">», закладки </w:t>
      </w:r>
      <w:r w:rsidR="00622F05" w:rsidRPr="00FF7624">
        <w:t>«Основные»</w:t>
      </w:r>
      <w:bookmarkEnd w:id="1624"/>
    </w:p>
    <w:p w:rsidR="00622F05" w:rsidRPr="00FF7624" w:rsidRDefault="00622F05" w:rsidP="00622F05">
      <w:pPr>
        <w:pStyle w:val="ASFKNormal"/>
      </w:pPr>
      <w:r w:rsidRPr="00FF7624">
        <w:t>Перечень полей</w:t>
      </w:r>
      <w:r w:rsidR="00D149E3" w:rsidRPr="00FF7624">
        <w:t xml:space="preserve"> документа «</w:t>
      </w:r>
      <w:r w:rsidR="003B7159" w:rsidRPr="00FF7624">
        <w:t>Уведомление (протокол)</w:t>
      </w:r>
      <w:r w:rsidR="00D149E3" w:rsidRPr="00FF7624">
        <w:t>», закладки «Основные»</w:t>
      </w:r>
      <w:r w:rsidRPr="00FF7624">
        <w:t xml:space="preserve"> приведен в таблице</w:t>
      </w:r>
      <w:r w:rsidR="00CC25B2" w:rsidRPr="00FF7624">
        <w:t> </w:t>
      </w:r>
      <w:r w:rsidRPr="00FF7624">
        <w:fldChar w:fldCharType="begin"/>
      </w:r>
      <w:r w:rsidRPr="00FF7624">
        <w:instrText xml:space="preserve"> REF _Ref317610490 \h  \* MERGEFORMAT </w:instrText>
      </w:r>
      <w:r w:rsidRPr="00FF7624">
        <w:fldChar w:fldCharType="separate"/>
      </w:r>
      <w:r w:rsidR="00607514">
        <w:t>182</w:t>
      </w:r>
      <w:r w:rsidRPr="00FF7624">
        <w:fldChar w:fldCharType="end"/>
      </w:r>
      <w:r w:rsidRPr="00FF7624">
        <w:t>.</w:t>
      </w:r>
    </w:p>
    <w:p w:rsidR="00622F05" w:rsidRPr="00FF7624" w:rsidRDefault="008310DF" w:rsidP="00622F0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625" w:name="_Ref317610490"/>
      <w:bookmarkStart w:id="1626" w:name="_Toc126838535"/>
      <w:r w:rsidR="00607514">
        <w:rPr>
          <w:noProof/>
        </w:rPr>
        <w:t>182</w:t>
      </w:r>
      <w:bookmarkEnd w:id="1625"/>
      <w:r w:rsidRPr="00FF7624">
        <w:rPr>
          <w:noProof/>
        </w:rPr>
        <w:fldChar w:fldCharType="end"/>
      </w:r>
      <w:r w:rsidR="00622F05" w:rsidRPr="00FF7624">
        <w:t>. Описание полей документа «</w:t>
      </w:r>
      <w:r w:rsidR="003B7159" w:rsidRPr="00FF7624">
        <w:t>Уведомление (протокол)</w:t>
      </w:r>
      <w:r w:rsidR="00B53076" w:rsidRPr="00FF7624">
        <w:t xml:space="preserve">», закладки </w:t>
      </w:r>
      <w:r w:rsidR="00622F05" w:rsidRPr="00FF7624">
        <w:t>«Основные»</w:t>
      </w:r>
      <w:bookmarkEnd w:id="1626"/>
    </w:p>
    <w:tbl>
      <w:tblPr>
        <w:tblStyle w:val="ASFKTable"/>
        <w:tblW w:w="5000" w:type="pct"/>
        <w:tblLook w:val="01E0" w:firstRow="1" w:lastRow="1" w:firstColumn="1" w:lastColumn="1" w:noHBand="0" w:noVBand="0"/>
      </w:tblPr>
      <w:tblGrid>
        <w:gridCol w:w="2900"/>
        <w:gridCol w:w="6728"/>
      </w:tblGrid>
      <w:tr w:rsidR="00622F05" w:rsidRPr="00FF7624" w:rsidTr="00EE4326">
        <w:trPr>
          <w:cnfStyle w:val="100000000000" w:firstRow="1" w:lastRow="0" w:firstColumn="0" w:lastColumn="0" w:oddVBand="0" w:evenVBand="0" w:oddHBand="0" w:evenHBand="0" w:firstRowFirstColumn="0" w:firstRowLastColumn="0" w:lastRowFirstColumn="0" w:lastRowLastColumn="0"/>
        </w:trPr>
        <w:tc>
          <w:tcPr>
            <w:tcW w:w="1506" w:type="pct"/>
          </w:tcPr>
          <w:p w:rsidR="00622F05" w:rsidRPr="00FF7624" w:rsidRDefault="00622F05" w:rsidP="00622F05">
            <w:pPr>
              <w:pStyle w:val="ASFKTableHead"/>
            </w:pPr>
            <w:r w:rsidRPr="00FF7624">
              <w:t>Наименование поля</w:t>
            </w:r>
          </w:p>
        </w:tc>
        <w:tc>
          <w:tcPr>
            <w:tcW w:w="3494" w:type="pct"/>
          </w:tcPr>
          <w:p w:rsidR="00622F05" w:rsidRPr="00FF7624" w:rsidRDefault="00622F05" w:rsidP="00622F05">
            <w:pPr>
              <w:pStyle w:val="ASFKTableHead"/>
            </w:pPr>
            <w:r w:rsidRPr="00FF7624">
              <w:t>Описание поля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Протокол №</w:t>
            </w:r>
          </w:p>
        </w:tc>
        <w:tc>
          <w:tcPr>
            <w:tcW w:w="3494" w:type="pct"/>
          </w:tcPr>
          <w:p w:rsidR="00622F05" w:rsidRPr="00FF7624" w:rsidRDefault="00622F05" w:rsidP="00622F05">
            <w:pPr>
              <w:pStyle w:val="ASFKTablenorm"/>
            </w:pPr>
            <w:r w:rsidRPr="00FF7624">
              <w:t>Уникальный номер протокола. Сформирован по шаблону «Тип документа</w:t>
            </w:r>
            <w:r w:rsidR="00B95CE4" w:rsidRPr="00FF7624">
              <w:t xml:space="preserve"> – </w:t>
            </w:r>
            <w:r w:rsidRPr="00FF7624">
              <w:t>КОФК отправителя</w:t>
            </w:r>
            <w:r w:rsidR="00B95CE4" w:rsidRPr="00FF7624">
              <w:t xml:space="preserve"> – </w:t>
            </w:r>
            <w:r w:rsidRPr="00FF7624">
              <w:t>Порядковый номер» (не более 8 символов).</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Дата</w:t>
            </w:r>
          </w:p>
        </w:tc>
        <w:tc>
          <w:tcPr>
            <w:tcW w:w="3494" w:type="pct"/>
          </w:tcPr>
          <w:p w:rsidR="00622F05" w:rsidRPr="00FF7624" w:rsidRDefault="00622F05" w:rsidP="00622F05">
            <w:pPr>
              <w:pStyle w:val="ASFKTablenorm"/>
            </w:pPr>
            <w:r w:rsidRPr="00FF7624">
              <w:t>Дата создания протокола.</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Откуда</w:t>
            </w:r>
          </w:p>
        </w:tc>
        <w:tc>
          <w:tcPr>
            <w:tcW w:w="3494" w:type="pct"/>
          </w:tcPr>
          <w:p w:rsidR="00622F05" w:rsidRPr="00FF7624" w:rsidRDefault="00622F05" w:rsidP="00622F05">
            <w:pPr>
              <w:pStyle w:val="ASFKTablenorm"/>
            </w:pPr>
            <w:r w:rsidRPr="00FF7624">
              <w:t xml:space="preserve">Наименование </w:t>
            </w:r>
            <w:r w:rsidR="00A6160E" w:rsidRPr="00FF7624">
              <w:t>ТОФК</w:t>
            </w:r>
            <w:r w:rsidRPr="00FF7624">
              <w:t>, передавшего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По КОФК</w:t>
            </w:r>
          </w:p>
        </w:tc>
        <w:tc>
          <w:tcPr>
            <w:tcW w:w="3494" w:type="pct"/>
          </w:tcPr>
          <w:p w:rsidR="00622F05" w:rsidRPr="00FF7624" w:rsidRDefault="00622F05" w:rsidP="00622F05">
            <w:pPr>
              <w:pStyle w:val="ASFKTablenorm"/>
            </w:pPr>
            <w:r w:rsidRPr="00FF7624">
              <w:t xml:space="preserve">Код по КОФК </w:t>
            </w:r>
            <w:r w:rsidR="00A6160E" w:rsidRPr="00FF7624">
              <w:t>ТОФК</w:t>
            </w:r>
            <w:r w:rsidRPr="00FF7624">
              <w:t>, передавшего протокол.</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Куда</w:t>
            </w:r>
          </w:p>
        </w:tc>
        <w:tc>
          <w:tcPr>
            <w:tcW w:w="3494" w:type="pct"/>
          </w:tcPr>
          <w:p w:rsidR="00622F05" w:rsidRPr="00FF7624" w:rsidRDefault="00622F05" w:rsidP="00622F05">
            <w:pPr>
              <w:pStyle w:val="ASFKTablenorm"/>
            </w:pPr>
            <w:r w:rsidRPr="00FF7624">
              <w:t xml:space="preserve">Наименование </w:t>
            </w:r>
            <w:r w:rsidR="00A6160E" w:rsidRPr="00FF7624">
              <w:t>ТОФК</w:t>
            </w:r>
            <w:r w:rsidRPr="00FF7624">
              <w:t>, которому направлен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По КОФК</w:t>
            </w:r>
          </w:p>
        </w:tc>
        <w:tc>
          <w:tcPr>
            <w:tcW w:w="3494" w:type="pct"/>
          </w:tcPr>
          <w:p w:rsidR="00622F05" w:rsidRPr="00FF7624" w:rsidRDefault="00622F05" w:rsidP="00622F05">
            <w:pPr>
              <w:pStyle w:val="ASFKTablenorm"/>
            </w:pPr>
            <w:r w:rsidRPr="00FF7624">
              <w:t xml:space="preserve">Код по КОФК </w:t>
            </w:r>
            <w:r w:rsidR="00A6160E" w:rsidRPr="00FF7624">
              <w:t>ТОФК</w:t>
            </w:r>
            <w:r w:rsidRPr="00FF7624">
              <w:t>, которому направлен протокол.</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Документ</w:t>
            </w:r>
          </w:p>
        </w:tc>
        <w:tc>
          <w:tcPr>
            <w:tcW w:w="3494" w:type="pct"/>
          </w:tcPr>
          <w:p w:rsidR="00622F05" w:rsidRPr="00FF7624" w:rsidRDefault="00622F05" w:rsidP="00622F05">
            <w:pPr>
              <w:pStyle w:val="ASFKTablenorm"/>
            </w:pPr>
            <w:r w:rsidRPr="00FF7624">
              <w:t>Наименование документа, по которому сформирован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Номер документа</w:t>
            </w:r>
          </w:p>
        </w:tc>
        <w:tc>
          <w:tcPr>
            <w:tcW w:w="3494" w:type="pct"/>
          </w:tcPr>
          <w:p w:rsidR="00622F05" w:rsidRPr="00FF7624" w:rsidRDefault="00622F05" w:rsidP="00622F05">
            <w:pPr>
              <w:pStyle w:val="ASFKTablenorm"/>
            </w:pPr>
            <w:r w:rsidRPr="00FF7624">
              <w:t>Номер документа, по которому сформирован протокол.</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Дата документа</w:t>
            </w:r>
          </w:p>
        </w:tc>
        <w:tc>
          <w:tcPr>
            <w:tcW w:w="3494" w:type="pct"/>
          </w:tcPr>
          <w:p w:rsidR="00622F05" w:rsidRPr="00FF7624" w:rsidRDefault="00622F05" w:rsidP="00622F05">
            <w:pPr>
              <w:pStyle w:val="ASFKTablenorm"/>
            </w:pPr>
            <w:r w:rsidRPr="00FF7624">
              <w:t>Дата документа, по которому сформирован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Клиент</w:t>
            </w:r>
          </w:p>
        </w:tc>
        <w:tc>
          <w:tcPr>
            <w:tcW w:w="3494" w:type="pct"/>
          </w:tcPr>
          <w:p w:rsidR="00622F05" w:rsidRPr="00FF7624" w:rsidRDefault="00622F05" w:rsidP="00622F05">
            <w:pPr>
              <w:pStyle w:val="ASFKTablenorm"/>
            </w:pPr>
            <w:r w:rsidRPr="00FF7624">
              <w:t>Наименование клиента-отправителя документа, по которому сформирован протокол.</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По Сводному реестру</w:t>
            </w:r>
          </w:p>
        </w:tc>
        <w:tc>
          <w:tcPr>
            <w:tcW w:w="3494" w:type="pct"/>
          </w:tcPr>
          <w:p w:rsidR="00622F05" w:rsidRPr="00FF7624" w:rsidRDefault="00622F05" w:rsidP="00622F05">
            <w:pPr>
              <w:pStyle w:val="ASFKTablenorm"/>
            </w:pPr>
            <w:r w:rsidRPr="00FF7624">
              <w:t>Код по СРРПБС клиента-отправителя документа, по которому сформирован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Номер лицевого счета</w:t>
            </w:r>
          </w:p>
        </w:tc>
        <w:tc>
          <w:tcPr>
            <w:tcW w:w="3494" w:type="pct"/>
          </w:tcPr>
          <w:p w:rsidR="00622F05" w:rsidRPr="00FF7624" w:rsidRDefault="00622F05" w:rsidP="00622F05">
            <w:pPr>
              <w:pStyle w:val="ASFKTablenorm"/>
            </w:pPr>
            <w:r w:rsidRPr="00FF7624">
              <w:t>Номер лицевого счета клиента.</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Бюджет</w:t>
            </w:r>
          </w:p>
        </w:tc>
        <w:tc>
          <w:tcPr>
            <w:tcW w:w="3494" w:type="pct"/>
          </w:tcPr>
          <w:p w:rsidR="00622F05" w:rsidRPr="00FF7624" w:rsidRDefault="00622F05" w:rsidP="00622F05">
            <w:pPr>
              <w:pStyle w:val="ASFKTablenorm"/>
            </w:pPr>
            <w:r w:rsidRPr="00FF7624">
              <w:t>Наименование бюджета из справочника «Бюджеты».</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Финансовый орган</w:t>
            </w:r>
          </w:p>
        </w:tc>
        <w:tc>
          <w:tcPr>
            <w:tcW w:w="3494" w:type="pct"/>
          </w:tcPr>
          <w:p w:rsidR="00622F05" w:rsidRPr="00FF7624" w:rsidRDefault="00622F05" w:rsidP="00622F05">
            <w:pPr>
              <w:pStyle w:val="ASFKTablenorm"/>
            </w:pPr>
            <w:r w:rsidRPr="00FF7624">
              <w:t>Наименование ФО, который организует исполнение бюджета.</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Указание</w:t>
            </w:r>
          </w:p>
        </w:tc>
        <w:tc>
          <w:tcPr>
            <w:tcW w:w="3494" w:type="pct"/>
          </w:tcPr>
          <w:p w:rsidR="00622F05" w:rsidRPr="00FF7624" w:rsidRDefault="00622F05" w:rsidP="00622F05">
            <w:pPr>
              <w:pStyle w:val="ASFKTablenorm"/>
            </w:pPr>
            <w:r w:rsidRPr="00FF7624">
              <w:t>Указание.</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Дата указания</w:t>
            </w:r>
          </w:p>
        </w:tc>
        <w:tc>
          <w:tcPr>
            <w:tcW w:w="3494" w:type="pct"/>
          </w:tcPr>
          <w:p w:rsidR="00622F05" w:rsidRPr="00FF7624" w:rsidRDefault="00622F05" w:rsidP="00622F05">
            <w:pPr>
              <w:pStyle w:val="ASFKTablenorm"/>
            </w:pPr>
            <w:r w:rsidRPr="00FF7624">
              <w:t>Дата указания, по умолчанию совпадает с датой создания протокола.</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Тип сообщения</w:t>
            </w:r>
          </w:p>
        </w:tc>
        <w:tc>
          <w:tcPr>
            <w:tcW w:w="3494" w:type="pct"/>
          </w:tcPr>
          <w:p w:rsidR="00622F05" w:rsidRPr="00FF7624" w:rsidRDefault="00622F05" w:rsidP="00622F05">
            <w:pPr>
              <w:pStyle w:val="ASFKTablenorm"/>
            </w:pPr>
            <w:r w:rsidRPr="00FF7624">
              <w:t>Тип сообщения «Ошибка».</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Сообщение</w:t>
            </w:r>
          </w:p>
        </w:tc>
        <w:tc>
          <w:tcPr>
            <w:tcW w:w="3494" w:type="pct"/>
          </w:tcPr>
          <w:p w:rsidR="00622F05" w:rsidRPr="00FF7624" w:rsidRDefault="00622F05" w:rsidP="00622F05">
            <w:pPr>
              <w:pStyle w:val="ASFKTablenorm"/>
            </w:pPr>
            <w:r w:rsidRPr="00FF7624">
              <w:t>Текст сообщения.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Ответственный исполнитель. Должность</w:t>
            </w:r>
          </w:p>
        </w:tc>
        <w:tc>
          <w:tcPr>
            <w:tcW w:w="3494" w:type="pct"/>
          </w:tcPr>
          <w:p w:rsidR="00622F05" w:rsidRPr="00FF7624" w:rsidRDefault="00622F05" w:rsidP="00622F05">
            <w:pPr>
              <w:pStyle w:val="ASFKTablenorm"/>
            </w:pPr>
            <w:r w:rsidRPr="00FF7624">
              <w:t>Должность ответственного исполнителя.</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Ответственный исполнитель. Расшифровка подписи</w:t>
            </w:r>
          </w:p>
        </w:tc>
        <w:tc>
          <w:tcPr>
            <w:tcW w:w="3494" w:type="pct"/>
          </w:tcPr>
          <w:p w:rsidR="00622F05" w:rsidRPr="00FF7624" w:rsidRDefault="00622F05" w:rsidP="00622F05">
            <w:pPr>
              <w:pStyle w:val="ASFKTablenorm"/>
            </w:pPr>
            <w:r w:rsidRPr="00FF7624">
              <w:t>ФИО ответственного исполнителя.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Ответственный исполнитель. Телефон</w:t>
            </w:r>
          </w:p>
        </w:tc>
        <w:tc>
          <w:tcPr>
            <w:tcW w:w="3494" w:type="pct"/>
          </w:tcPr>
          <w:p w:rsidR="00622F05" w:rsidRPr="00FF7624" w:rsidRDefault="00622F05" w:rsidP="00622F05">
            <w:pPr>
              <w:pStyle w:val="ASFKTablenorm"/>
            </w:pPr>
            <w:r w:rsidRPr="00FF7624">
              <w:t>Номер телефона исполнителя.</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506" w:type="pct"/>
          </w:tcPr>
          <w:p w:rsidR="00622F05" w:rsidRPr="00FF7624" w:rsidRDefault="00622F05" w:rsidP="00622F05">
            <w:pPr>
              <w:pStyle w:val="ASFKTablenorm"/>
            </w:pPr>
            <w:r w:rsidRPr="00FF7624">
              <w:t>Ответственный исполнитель. Дата подписи</w:t>
            </w:r>
          </w:p>
        </w:tc>
        <w:tc>
          <w:tcPr>
            <w:tcW w:w="3494" w:type="pct"/>
          </w:tcPr>
          <w:p w:rsidR="00622F05" w:rsidRPr="00FF7624" w:rsidRDefault="00622F05" w:rsidP="00622F05">
            <w:pPr>
              <w:pStyle w:val="ASFKTablenorm"/>
            </w:pPr>
            <w:r w:rsidRPr="00FF7624">
              <w:t>Дата подписи протокола ответственным исполнителем.</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506" w:type="pct"/>
          </w:tcPr>
          <w:p w:rsidR="00622F05" w:rsidRPr="00FF7624" w:rsidRDefault="00622F05" w:rsidP="00622F05">
            <w:pPr>
              <w:pStyle w:val="ASFKTablenorm"/>
            </w:pPr>
            <w:r w:rsidRPr="00FF7624">
              <w:t>Статус</w:t>
            </w:r>
          </w:p>
        </w:tc>
        <w:tc>
          <w:tcPr>
            <w:tcW w:w="3494" w:type="pct"/>
          </w:tcPr>
          <w:p w:rsidR="00622F05" w:rsidRPr="00FF7624" w:rsidRDefault="00622F05" w:rsidP="00622F05">
            <w:pPr>
              <w:pStyle w:val="ASFKTablenorm"/>
            </w:pPr>
            <w:r w:rsidRPr="00FF7624">
              <w:t>Код и наименование бизнес-статуса протокола.</w:t>
            </w:r>
          </w:p>
        </w:tc>
      </w:tr>
    </w:tbl>
    <w:p w:rsidR="00622F05" w:rsidRPr="00FF7624" w:rsidRDefault="00622F05" w:rsidP="00622F05">
      <w:pPr>
        <w:pStyle w:val="ASFKNormal"/>
      </w:pPr>
      <w:r w:rsidRPr="00FF7624">
        <w:t xml:space="preserve">Для просмотра сообщения в табличном блоке «Перечень сообщений/ошибок» следует нажать на кнопку </w:t>
      </w:r>
      <w:r w:rsidR="00B76DB5" w:rsidRPr="00FF7624">
        <w:rPr>
          <w:noProof/>
        </w:rPr>
        <w:drawing>
          <wp:inline distT="0" distB="0" distL="0" distR="0">
            <wp:extent cx="304800" cy="304800"/>
            <wp:effectExtent l="0" t="0" r="0" b="0"/>
            <wp:docPr id="338" name="Рисунок 338"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Snap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B35BE7"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_Ref230597513 \h  \* MERGEFORMAT </w:instrText>
      </w:r>
      <w:r w:rsidRPr="00FF7624">
        <w:fldChar w:fldCharType="separate"/>
      </w:r>
      <w:r w:rsidR="00607514">
        <w:t>266</w:t>
      </w:r>
      <w:r w:rsidRPr="00FF7624">
        <w:fldChar w:fldCharType="end"/>
      </w:r>
      <w:r w:rsidRPr="00FF7624">
        <w:t>), содержащее параметры «Тип сообщения» и «Сообщение».</w:t>
      </w:r>
    </w:p>
    <w:p w:rsidR="00622F05" w:rsidRPr="00FF7624" w:rsidRDefault="00B76DB5" w:rsidP="00622F05">
      <w:pPr>
        <w:pStyle w:val="ASFKFigure"/>
      </w:pPr>
      <w:r w:rsidRPr="00FF7624">
        <w:rPr>
          <w:noProof/>
        </w:rPr>
        <w:lastRenderedPageBreak/>
        <w:drawing>
          <wp:inline distT="0" distB="0" distL="0" distR="0">
            <wp:extent cx="6096000" cy="2438400"/>
            <wp:effectExtent l="0" t="0" r="0" b="0"/>
            <wp:docPr id="339" name="Рисунок 339" descr="Протокол входящий - ЭФ, просмотр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Протокол входящий - ЭФ, просмотр записи"/>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096000" cy="24384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27" w:name="_Ref230597513"/>
      <w:bookmarkStart w:id="1628" w:name="_Toc126839434"/>
      <w:r w:rsidR="00607514">
        <w:rPr>
          <w:noProof/>
        </w:rPr>
        <w:t>266</w:t>
      </w:r>
      <w:bookmarkEnd w:id="1627"/>
      <w:r w:rsidRPr="00FF7624">
        <w:rPr>
          <w:noProof/>
        </w:rPr>
        <w:fldChar w:fldCharType="end"/>
      </w:r>
      <w:r w:rsidR="00622F05" w:rsidRPr="00FF7624">
        <w:t xml:space="preserve">. </w:t>
      </w:r>
      <w:r w:rsidR="0035330C" w:rsidRPr="00FF7624">
        <w:t>Форма «Просмотр записи»</w:t>
      </w:r>
      <w:bookmarkEnd w:id="1628"/>
    </w:p>
    <w:p w:rsidR="00622F05" w:rsidRPr="00FF7624" w:rsidRDefault="00622F05" w:rsidP="00622F05">
      <w:pPr>
        <w:pStyle w:val="ASFKNormal"/>
      </w:pPr>
      <w:r w:rsidRPr="00FF7624">
        <w:t>На закладке «Системные атрибуты» (рис. </w:t>
      </w:r>
      <w:r w:rsidRPr="00FF7624">
        <w:fldChar w:fldCharType="begin"/>
      </w:r>
      <w:r w:rsidRPr="00FF7624">
        <w:instrText xml:space="preserve"> REF _Ref230598149 \h  \* MERGEFORMAT </w:instrText>
      </w:r>
      <w:r w:rsidRPr="00FF7624">
        <w:fldChar w:fldCharType="separate"/>
      </w:r>
      <w:r w:rsidR="00607514">
        <w:t>267</w:t>
      </w:r>
      <w:r w:rsidRPr="00FF7624">
        <w:fldChar w:fldCharType="end"/>
      </w:r>
      <w:r w:rsidRPr="00FF7624">
        <w:t>) отображается полный перечень ошибок, обнаруженных при проверке документа клиента.</w:t>
      </w:r>
    </w:p>
    <w:p w:rsidR="00622F05" w:rsidRPr="00FF7624" w:rsidRDefault="00B76DB5" w:rsidP="00622F05">
      <w:pPr>
        <w:pStyle w:val="ASFKFigure"/>
      </w:pPr>
      <w:r w:rsidRPr="00FF7624">
        <w:rPr>
          <w:noProof/>
        </w:rPr>
        <w:drawing>
          <wp:inline distT="0" distB="0" distL="0" distR="0">
            <wp:extent cx="6019800" cy="4038600"/>
            <wp:effectExtent l="0" t="0" r="0" b="0"/>
            <wp:docPr id="340" name="Рисунок 3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019800" cy="40386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29" w:name="_Ref230598149"/>
      <w:bookmarkStart w:id="1630" w:name="_Toc126839435"/>
      <w:r w:rsidR="00607514">
        <w:rPr>
          <w:noProof/>
        </w:rPr>
        <w:t>267</w:t>
      </w:r>
      <w:bookmarkEnd w:id="1629"/>
      <w:r w:rsidRPr="00FF7624">
        <w:rPr>
          <w:noProof/>
        </w:rPr>
        <w:fldChar w:fldCharType="end"/>
      </w:r>
      <w:r w:rsidR="00622F05" w:rsidRPr="00FF7624">
        <w:t xml:space="preserve">. ЭФ </w:t>
      </w:r>
      <w:r w:rsidR="00D149E3" w:rsidRPr="00FF7624">
        <w:t xml:space="preserve">документа </w:t>
      </w:r>
      <w:r w:rsidR="00622F05" w:rsidRPr="00FF7624">
        <w:t>«</w:t>
      </w:r>
      <w:r w:rsidR="003B7159" w:rsidRPr="00FF7624">
        <w:t>Уведомление (протокол)</w:t>
      </w:r>
      <w:r w:rsidR="00B53076" w:rsidRPr="00FF7624">
        <w:t xml:space="preserve">», закладки </w:t>
      </w:r>
      <w:r w:rsidR="00622F05" w:rsidRPr="00FF7624">
        <w:t>«Системные атрибуты»</w:t>
      </w:r>
      <w:bookmarkEnd w:id="1630"/>
    </w:p>
    <w:p w:rsidR="00622F05" w:rsidRPr="00FF7624" w:rsidRDefault="00622F05" w:rsidP="00622F05">
      <w:pPr>
        <w:pStyle w:val="32"/>
      </w:pPr>
      <w:bookmarkStart w:id="1631" w:name="_Toc225934600"/>
      <w:bookmarkStart w:id="1632" w:name="_Toc232827345"/>
      <w:bookmarkStart w:id="1633" w:name="_Ref299103731"/>
      <w:bookmarkStart w:id="1634" w:name="_Ref306804000"/>
      <w:bookmarkStart w:id="1635" w:name="_Ref312844006"/>
      <w:bookmarkStart w:id="1636" w:name="_Ref318360356"/>
      <w:bookmarkStart w:id="1637" w:name="_Ref318360383"/>
      <w:bookmarkStart w:id="1638" w:name="_Ref320708034"/>
      <w:bookmarkStart w:id="1639" w:name="_Ref341778869"/>
      <w:bookmarkStart w:id="1640" w:name="_Ref342036121"/>
      <w:bookmarkStart w:id="1641" w:name="_Toc373340693"/>
      <w:bookmarkStart w:id="1642" w:name="_Ref373525732"/>
      <w:bookmarkStart w:id="1643" w:name="_Ref395109982"/>
      <w:bookmarkStart w:id="1644" w:name="_Toc422307643"/>
      <w:bookmarkStart w:id="1645" w:name="_Ref58761923"/>
      <w:bookmarkStart w:id="1646" w:name="_Toc126839124"/>
      <w:r w:rsidRPr="00FF7624">
        <w:t>Протокол</w:t>
      </w:r>
      <w:r w:rsidR="00CC69F1" w:rsidRPr="00FF7624">
        <w:t>ы</w:t>
      </w:r>
      <w:r w:rsidRPr="00FF7624">
        <w:t xml:space="preserve"> (исходящи</w:t>
      </w:r>
      <w:r w:rsidR="00BA67B2" w:rsidRPr="00FF7624">
        <w:t>е</w:t>
      </w:r>
      <w:r w:rsidRPr="00FF7624">
        <w: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r w:rsidRPr="00FF7624">
        <w:t xml:space="preserve"> (для клиентов/для других ТОФК)</w:t>
      </w:r>
      <w:bookmarkEnd w:id="1644"/>
      <w:bookmarkEnd w:id="1645"/>
      <w:bookmarkEnd w:id="1646"/>
    </w:p>
    <w:p w:rsidR="00622F05" w:rsidRPr="00FF7624" w:rsidRDefault="00622F05" w:rsidP="00622F05">
      <w:pPr>
        <w:pStyle w:val="ASFKNormal"/>
      </w:pPr>
      <w:r w:rsidRPr="00FF7624">
        <w:t>Для работы с документами «Протокол</w:t>
      </w:r>
      <w:r w:rsidR="00BA67B2" w:rsidRPr="00FF7624">
        <w:t>ы</w:t>
      </w:r>
      <w:r w:rsidRPr="00FF7624">
        <w:t xml:space="preserve"> (исходящи</w:t>
      </w:r>
      <w:r w:rsidR="00BA67B2" w:rsidRPr="00FF7624">
        <w:t>е для клиентов</w:t>
      </w:r>
      <w:r w:rsidRPr="00FF7624">
        <w:t xml:space="preserve">)» следует перейти в пункт меню «Документы – Неисполненные – </w:t>
      </w:r>
      <w:r w:rsidR="00CC69F1" w:rsidRPr="00FF7624">
        <w:t>Уведомления (</w:t>
      </w:r>
      <w:r w:rsidRPr="00FF7624">
        <w:t>Протоколы</w:t>
      </w:r>
      <w:r w:rsidR="00CC69F1" w:rsidRPr="00FF7624">
        <w:t>)</w:t>
      </w:r>
      <w:r w:rsidRPr="00FF7624">
        <w:t xml:space="preserve"> – Протоколы (исходящие для клиентов)». </w:t>
      </w:r>
    </w:p>
    <w:p w:rsidR="00405A02" w:rsidRPr="00FF7624" w:rsidRDefault="00405A02" w:rsidP="00622F05">
      <w:pPr>
        <w:pStyle w:val="ASFKNormal"/>
      </w:pPr>
      <w:r w:rsidRPr="00FF7624">
        <w:lastRenderedPageBreak/>
        <w:t>Для работы с документами «Протокол</w:t>
      </w:r>
      <w:r w:rsidR="00CC69F1" w:rsidRPr="00FF7624">
        <w:t>ы (исходящие для других ТОФК</w:t>
      </w:r>
      <w:r w:rsidRPr="00FF7624">
        <w:t xml:space="preserve">)» следует перейти в пункт меню «Документы – Неисполненные – </w:t>
      </w:r>
      <w:r w:rsidR="00324659" w:rsidRPr="00FF7624">
        <w:t>Уведомления (</w:t>
      </w:r>
      <w:r w:rsidRPr="00FF7624">
        <w:t>Протоколы</w:t>
      </w:r>
      <w:r w:rsidR="00324659" w:rsidRPr="00FF7624">
        <w:t>)</w:t>
      </w:r>
      <w:r w:rsidRPr="00FF7624">
        <w:t xml:space="preserve"> – Протоколы (исходящие для других ТОФК)». Откроется ЭФ списка документов, представленная на рисунке </w:t>
      </w:r>
      <w:r w:rsidRPr="00FF7624">
        <w:fldChar w:fldCharType="begin"/>
      </w:r>
      <w:r w:rsidRPr="00FF7624">
        <w:instrText xml:space="preserve"> REF _Ref395086871 \h </w:instrText>
      </w:r>
      <w:r w:rsidR="00FF7624">
        <w:instrText xml:space="preserve"> \* MERGEFORMAT </w:instrText>
      </w:r>
      <w:r w:rsidRPr="00FF7624">
        <w:fldChar w:fldCharType="separate"/>
      </w:r>
      <w:r w:rsidR="00607514">
        <w:rPr>
          <w:noProof/>
        </w:rPr>
        <w:t>268</w:t>
      </w:r>
      <w:r w:rsidRPr="00FF7624">
        <w:fldChar w:fldCharType="end"/>
      </w:r>
      <w:r w:rsidRPr="00FF7624">
        <w:t>.</w:t>
      </w:r>
    </w:p>
    <w:p w:rsidR="00622F05" w:rsidRPr="00FF7624" w:rsidRDefault="00B76DB5" w:rsidP="00622F05">
      <w:pPr>
        <w:pStyle w:val="ASFKFigure"/>
      </w:pPr>
      <w:bookmarkStart w:id="1647" w:name="_Toc232827346"/>
      <w:r w:rsidRPr="00FF7624">
        <w:rPr>
          <w:noProof/>
        </w:rPr>
        <w:drawing>
          <wp:inline distT="0" distB="0" distL="0" distR="0">
            <wp:extent cx="6096000" cy="2209800"/>
            <wp:effectExtent l="0" t="0" r="0" b="0"/>
            <wp:docPr id="341" name="Рисунок 341" descr="ОРФК-Т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ОРФК-ТОФК"/>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6096000" cy="2209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48" w:name="_Ref395086871"/>
      <w:bookmarkStart w:id="1649" w:name="_Toc126839436"/>
      <w:r w:rsidR="00607514">
        <w:rPr>
          <w:noProof/>
        </w:rPr>
        <w:t>268</w:t>
      </w:r>
      <w:bookmarkEnd w:id="1648"/>
      <w:r w:rsidRPr="00FF7624">
        <w:rPr>
          <w:noProof/>
        </w:rPr>
        <w:fldChar w:fldCharType="end"/>
      </w:r>
      <w:r w:rsidR="00622F05" w:rsidRPr="00FF7624">
        <w:t>. ЭФ списка документов «Протокол</w:t>
      </w:r>
      <w:r w:rsidR="00324659" w:rsidRPr="00FF7624">
        <w:t>ы</w:t>
      </w:r>
      <w:r w:rsidR="00622F05" w:rsidRPr="00FF7624">
        <w:t xml:space="preserve"> (исходящи</w:t>
      </w:r>
      <w:r w:rsidR="00324659" w:rsidRPr="00FF7624">
        <w:t>е</w:t>
      </w:r>
      <w:r w:rsidR="00622F05" w:rsidRPr="00FF7624">
        <w:t xml:space="preserve"> для других ТОФК</w:t>
      </w:r>
      <w:r w:rsidR="00324659" w:rsidRPr="00FF7624">
        <w:t>)»</w:t>
      </w:r>
      <w:bookmarkEnd w:id="1649"/>
    </w:p>
    <w:p w:rsidR="00D149E3" w:rsidRPr="00FF7624" w:rsidRDefault="00D149E3" w:rsidP="00D149E3">
      <w:pPr>
        <w:pStyle w:val="ASFKNormal"/>
      </w:pPr>
      <w:r w:rsidRPr="00FF7624">
        <w:t>Для работы с документами «</w:t>
      </w:r>
      <w:r w:rsidR="00324659" w:rsidRPr="00FF7624">
        <w:t>Уведомление (п</w:t>
      </w:r>
      <w:r w:rsidRPr="00FF7624">
        <w:t>ротокол</w:t>
      </w:r>
      <w:r w:rsidR="00324659" w:rsidRPr="00FF7624">
        <w:t>)</w:t>
      </w:r>
      <w:r w:rsidRPr="00FF7624">
        <w:t xml:space="preserve">», как входящими, так и исходящими, следует перейти в пункт меню «Документы – Неисполненные – </w:t>
      </w:r>
      <w:r w:rsidR="00324659" w:rsidRPr="00FF7624">
        <w:t>Уведомления (</w:t>
      </w:r>
      <w:r w:rsidRPr="00FF7624">
        <w:t>Протоколы – Протоколы (все)».</w:t>
      </w:r>
    </w:p>
    <w:p w:rsidR="00622F05" w:rsidRPr="00FF7624" w:rsidRDefault="00622F05" w:rsidP="00622F05">
      <w:pPr>
        <w:pStyle w:val="41"/>
      </w:pPr>
      <w:r w:rsidRPr="00FF7624">
        <w:t>Доступные операции</w:t>
      </w:r>
      <w:bookmarkEnd w:id="1647"/>
    </w:p>
    <w:p w:rsidR="00622F05" w:rsidRPr="00FF7624" w:rsidRDefault="001F34CC" w:rsidP="00622F05">
      <w:pPr>
        <w:pStyle w:val="ASFKNormal"/>
      </w:pPr>
      <w:r w:rsidRPr="00FF7624">
        <w:t>На АРМ ОРФК доступны следующие операции над документом</w:t>
      </w:r>
      <w:r w:rsidR="00622F05" w:rsidRPr="00FF7624">
        <w:t>:</w:t>
      </w:r>
    </w:p>
    <w:p w:rsidR="00622F05" w:rsidRPr="00FF7624" w:rsidRDefault="00622F05" w:rsidP="00622F05">
      <w:pPr>
        <w:pStyle w:val="ASFKListmark1"/>
      </w:pPr>
      <w:r w:rsidRPr="00FF7624">
        <w:t>ввод вручную (в том числе создание из родительского документа);</w:t>
      </w:r>
    </w:p>
    <w:p w:rsidR="00622F05" w:rsidRPr="00FF7624" w:rsidRDefault="00622F05" w:rsidP="00622F05">
      <w:pPr>
        <w:pStyle w:val="ASFKListmark1"/>
      </w:pPr>
      <w:r w:rsidRPr="00FF7624">
        <w:t>документарный контроль;</w:t>
      </w:r>
    </w:p>
    <w:p w:rsidR="00622F05" w:rsidRPr="00FF7624" w:rsidRDefault="00622F05" w:rsidP="00622F05">
      <w:pPr>
        <w:pStyle w:val="ASFKListmark1"/>
      </w:pPr>
      <w:r w:rsidRPr="00FF7624">
        <w:t>просмотр и редактирование;</w:t>
      </w:r>
    </w:p>
    <w:p w:rsidR="00622F05" w:rsidRPr="00FF7624" w:rsidRDefault="00622F05" w:rsidP="00622F05">
      <w:pPr>
        <w:pStyle w:val="ASFKListmark1"/>
      </w:pPr>
      <w:r w:rsidRPr="00FF7624">
        <w:t>удаление;</w:t>
      </w:r>
    </w:p>
    <w:p w:rsidR="00622F05" w:rsidRPr="00FF7624" w:rsidRDefault="00622F05" w:rsidP="00622F05">
      <w:pPr>
        <w:pStyle w:val="ASFKListmark1"/>
      </w:pPr>
      <w:r w:rsidRPr="00FF7624">
        <w:t>подписание ЭП;</w:t>
      </w:r>
    </w:p>
    <w:p w:rsidR="00622F05" w:rsidRPr="00FF7624" w:rsidRDefault="00622F05" w:rsidP="00622F05">
      <w:pPr>
        <w:pStyle w:val="ASFKListmark1"/>
      </w:pPr>
      <w:r w:rsidRPr="00FF7624">
        <w:t>печать;</w:t>
      </w:r>
    </w:p>
    <w:p w:rsidR="00622F05" w:rsidRPr="00FF7624" w:rsidRDefault="00622F05" w:rsidP="00622F05">
      <w:pPr>
        <w:pStyle w:val="ASFKListmark1"/>
      </w:pPr>
      <w:r w:rsidRPr="00FF7624">
        <w:t>отправка на АРМ клиента и в учетную систему УФК.</w:t>
      </w:r>
    </w:p>
    <w:p w:rsidR="00622F05" w:rsidRPr="00FF7624" w:rsidRDefault="00622F05" w:rsidP="00622F05">
      <w:pPr>
        <w:pStyle w:val="ASFKNormal"/>
      </w:pPr>
      <w:r w:rsidRPr="00FF7624">
        <w:t>На ЭФ списка документов имеется функция печати отчета «Журнал регистрации неисполненных документов» на основе протоколов.</w:t>
      </w:r>
    </w:p>
    <w:p w:rsidR="00D149E3" w:rsidRPr="00FF7624" w:rsidRDefault="00D149E3" w:rsidP="00D149E3">
      <w:pPr>
        <w:pStyle w:val="ASFKNormal"/>
      </w:pPr>
      <w:r w:rsidRPr="00FF7624">
        <w:t>Для выбора родительского документа следует на ЭФ «</w:t>
      </w:r>
      <w:r w:rsidR="00324659" w:rsidRPr="00FF7624">
        <w:t>Уведомление</w:t>
      </w:r>
      <w:r w:rsidRPr="00FF7624">
        <w:t xml:space="preserve"> </w:t>
      </w:r>
      <w:r w:rsidR="00324659" w:rsidRPr="00FF7624">
        <w:t>(протокол)</w:t>
      </w:r>
      <w:r w:rsidRPr="00FF7624">
        <w:t>» (рис. </w:t>
      </w:r>
      <w:r w:rsidRPr="00FF7624">
        <w:fldChar w:fldCharType="begin"/>
      </w:r>
      <w:r w:rsidRPr="00FF7624">
        <w:instrText xml:space="preserve"> REF _Ref230601311 \h  \* MERGEFORMAT </w:instrText>
      </w:r>
      <w:r w:rsidRPr="00FF7624">
        <w:fldChar w:fldCharType="separate"/>
      </w:r>
      <w:r w:rsidR="00607514">
        <w:t>271</w:t>
      </w:r>
      <w:r w:rsidRPr="00FF7624">
        <w:fldChar w:fldCharType="end"/>
      </w:r>
      <w:r w:rsidRPr="00FF7624">
        <w:t xml:space="preserve">) нажать на кнопку </w:t>
      </w:r>
      <w:r w:rsidR="00B76DB5" w:rsidRPr="00FF7624">
        <w:rPr>
          <w:noProof/>
        </w:rPr>
        <w:drawing>
          <wp:inline distT="0" distB="0" distL="0" distR="0">
            <wp:extent cx="304800" cy="304800"/>
            <wp:effectExtent l="0" t="0" r="0" b="0"/>
            <wp:docPr id="342" name="Рисунок 342"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Snap1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(Выбрать родительский документ). При этом откроется окно выбора типа документа «Поиск» (рис. </w:t>
      </w:r>
      <w:r w:rsidRPr="00FF7624">
        <w:fldChar w:fldCharType="begin"/>
      </w:r>
      <w:r w:rsidRPr="00FF7624">
        <w:instrText xml:space="preserve"> REF _Ref247445755 \h  \* MERGEFORMAT </w:instrText>
      </w:r>
      <w:r w:rsidRPr="00FF7624">
        <w:fldChar w:fldCharType="separate"/>
      </w:r>
      <w:r w:rsidR="00607514">
        <w:t>269</w:t>
      </w:r>
      <w:r w:rsidRPr="00FF7624">
        <w:fldChar w:fldCharType="end"/>
      </w:r>
      <w:r w:rsidRPr="00FF7624">
        <w:t>).</w:t>
      </w:r>
    </w:p>
    <w:p w:rsidR="00D149E3" w:rsidRPr="00FF7624" w:rsidRDefault="00B76DB5" w:rsidP="00D149E3">
      <w:pPr>
        <w:pStyle w:val="ASFKFigure"/>
      </w:pPr>
      <w:r w:rsidRPr="00FF7624">
        <w:rPr>
          <w:noProof/>
        </w:rPr>
        <w:lastRenderedPageBreak/>
        <w:drawing>
          <wp:inline distT="0" distB="0" distL="0" distR="0">
            <wp:extent cx="6096000" cy="2590800"/>
            <wp:effectExtent l="0" t="0" r="0" b="0"/>
            <wp:docPr id="343" name="Рисунок 3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D149E3" w:rsidRPr="00FF7624" w:rsidRDefault="00C72376" w:rsidP="00D149E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50" w:name="_Ref247445755"/>
      <w:bookmarkStart w:id="1651" w:name="_Toc126839437"/>
      <w:r w:rsidR="00607514">
        <w:rPr>
          <w:noProof/>
        </w:rPr>
        <w:t>269</w:t>
      </w:r>
      <w:bookmarkEnd w:id="1650"/>
      <w:r w:rsidRPr="00FF7624">
        <w:rPr>
          <w:noProof/>
        </w:rPr>
        <w:fldChar w:fldCharType="end"/>
      </w:r>
      <w:r w:rsidR="00D149E3" w:rsidRPr="00FF7624">
        <w:t>. Окно «Поиск…»</w:t>
      </w:r>
      <w:bookmarkEnd w:id="1651"/>
    </w:p>
    <w:p w:rsidR="00D149E3" w:rsidRPr="00FF7624" w:rsidRDefault="00D149E3" w:rsidP="00D149E3">
      <w:pPr>
        <w:pStyle w:val="ASFKNormal"/>
      </w:pPr>
      <w:r w:rsidRPr="00FF7624">
        <w:t>После выбора типа документа откроется окно «Выбор записи для заполнения» (рис. </w:t>
      </w:r>
      <w:r w:rsidRPr="00FF7624">
        <w:fldChar w:fldCharType="begin"/>
      </w:r>
      <w:r w:rsidRPr="00FF7624">
        <w:instrText xml:space="preserve"> REF _Ref247446410 \h  \* MERGEFORMAT </w:instrText>
      </w:r>
      <w:r w:rsidRPr="00FF7624">
        <w:fldChar w:fldCharType="separate"/>
      </w:r>
      <w:r w:rsidR="00607514">
        <w:t>270</w:t>
      </w:r>
      <w:r w:rsidRPr="00FF7624">
        <w:fldChar w:fldCharType="end"/>
      </w:r>
      <w:r w:rsidRPr="00FF7624">
        <w:t>), в котором следует из перечня сформированных документов заданного типа выбрать нужный документ.</w:t>
      </w:r>
    </w:p>
    <w:p w:rsidR="00D149E3" w:rsidRPr="00FF7624" w:rsidRDefault="00B76DB5" w:rsidP="00D149E3">
      <w:pPr>
        <w:pStyle w:val="ASFKFigure"/>
      </w:pPr>
      <w:r w:rsidRPr="00FF7624">
        <w:rPr>
          <w:noProof/>
        </w:rPr>
        <w:drawing>
          <wp:inline distT="0" distB="0" distL="0" distR="0">
            <wp:extent cx="6096000" cy="2590800"/>
            <wp:effectExtent l="0" t="0" r="0" b="0"/>
            <wp:docPr id="344" name="Рисунок 3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D149E3" w:rsidRPr="00FF7624" w:rsidRDefault="00C72376" w:rsidP="00D149E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52" w:name="_Ref247446410"/>
      <w:bookmarkStart w:id="1653" w:name="_Toc126839438"/>
      <w:r w:rsidR="00607514">
        <w:rPr>
          <w:noProof/>
        </w:rPr>
        <w:t>270</w:t>
      </w:r>
      <w:bookmarkEnd w:id="1652"/>
      <w:r w:rsidRPr="00FF7624">
        <w:rPr>
          <w:noProof/>
        </w:rPr>
        <w:fldChar w:fldCharType="end"/>
      </w:r>
      <w:r w:rsidR="00D149E3" w:rsidRPr="00FF7624">
        <w:t>. Окно «Выбор записи из справочника»</w:t>
      </w:r>
      <w:bookmarkEnd w:id="1653"/>
    </w:p>
    <w:p w:rsidR="00D149E3" w:rsidRPr="00FF7624" w:rsidRDefault="00D149E3" w:rsidP="00D149E3">
      <w:pPr>
        <w:pStyle w:val="ASFKNormal"/>
      </w:pPr>
      <w:r w:rsidRPr="00FF7624">
        <w:t>В результате следующие поля электронной формы будут заполнены значениями соответствующих полей родительского документа:</w:t>
      </w:r>
    </w:p>
    <w:p w:rsidR="00D149E3" w:rsidRPr="00FF7624" w:rsidRDefault="00D149E3" w:rsidP="00D149E3">
      <w:pPr>
        <w:pStyle w:val="ASFKListmark1"/>
      </w:pPr>
      <w:r w:rsidRPr="00FF7624">
        <w:t>«Номер документа»;</w:t>
      </w:r>
    </w:p>
    <w:p w:rsidR="00D149E3" w:rsidRPr="00FF7624" w:rsidRDefault="00D149E3" w:rsidP="00D149E3">
      <w:pPr>
        <w:pStyle w:val="ASFKListmark1"/>
      </w:pPr>
      <w:r w:rsidRPr="00FF7624">
        <w:t>«Дата документа»;</w:t>
      </w:r>
    </w:p>
    <w:p w:rsidR="00D149E3" w:rsidRPr="00FF7624" w:rsidRDefault="00D149E3" w:rsidP="00D149E3">
      <w:pPr>
        <w:pStyle w:val="ASFKListmark1"/>
      </w:pPr>
      <w:r w:rsidRPr="00FF7624">
        <w:t>«По Сводному реестру»;</w:t>
      </w:r>
    </w:p>
    <w:p w:rsidR="00D149E3" w:rsidRPr="00FF7624" w:rsidRDefault="00D149E3" w:rsidP="00D149E3">
      <w:pPr>
        <w:pStyle w:val="ASFKListmark1"/>
      </w:pPr>
      <w:r w:rsidRPr="00FF7624">
        <w:t>«Номер лицевого счета»;</w:t>
      </w:r>
      <w:r w:rsidRPr="00FF7624">
        <w:tab/>
      </w:r>
    </w:p>
    <w:p w:rsidR="00D149E3" w:rsidRPr="00FF7624" w:rsidRDefault="00D149E3" w:rsidP="00D149E3">
      <w:pPr>
        <w:pStyle w:val="ASFKListmark1"/>
      </w:pPr>
      <w:r w:rsidRPr="00FF7624">
        <w:t>«Клиент»;</w:t>
      </w:r>
    </w:p>
    <w:p w:rsidR="00D149E3" w:rsidRPr="00FF7624" w:rsidRDefault="00D149E3" w:rsidP="00D149E3">
      <w:pPr>
        <w:pStyle w:val="ASFKListmark1"/>
      </w:pPr>
      <w:r w:rsidRPr="00FF7624">
        <w:t>«Бюджет»;</w:t>
      </w:r>
      <w:r w:rsidRPr="00FF7624">
        <w:tab/>
      </w:r>
    </w:p>
    <w:p w:rsidR="00D149E3" w:rsidRPr="00FF7624" w:rsidRDefault="00D149E3" w:rsidP="00D149E3">
      <w:pPr>
        <w:pStyle w:val="ASFKListmark1"/>
      </w:pPr>
      <w:r w:rsidRPr="00FF7624">
        <w:t>«Финансовый орган»;</w:t>
      </w:r>
    </w:p>
    <w:p w:rsidR="00D149E3" w:rsidRPr="00FF7624" w:rsidRDefault="00D149E3" w:rsidP="00D149E3">
      <w:pPr>
        <w:pStyle w:val="ASFKListmark1"/>
      </w:pPr>
      <w:r w:rsidRPr="00FF7624">
        <w:t>«Сумма по документам»;</w:t>
      </w:r>
    </w:p>
    <w:p w:rsidR="00D149E3" w:rsidRPr="00FF7624" w:rsidRDefault="00D149E3" w:rsidP="00D149E3">
      <w:pPr>
        <w:pStyle w:val="ASFKListmark1"/>
      </w:pPr>
      <w:r w:rsidRPr="00FF7624">
        <w:t>«Документ».</w:t>
      </w:r>
    </w:p>
    <w:p w:rsidR="00622F05" w:rsidRPr="00FF7624" w:rsidRDefault="00622F05" w:rsidP="00622F05">
      <w:pPr>
        <w:pStyle w:val="41"/>
      </w:pPr>
      <w:bookmarkStart w:id="1654" w:name="_Toc232827347"/>
      <w:r w:rsidRPr="00FF7624">
        <w:lastRenderedPageBreak/>
        <w:t>Экранная форма документа</w:t>
      </w:r>
      <w:bookmarkEnd w:id="1654"/>
    </w:p>
    <w:p w:rsidR="00622F05" w:rsidRPr="00FF7624" w:rsidRDefault="00622F05" w:rsidP="00622F05">
      <w:pPr>
        <w:pStyle w:val="ASFKNormal"/>
      </w:pPr>
      <w:r w:rsidRPr="00FF7624">
        <w:t>ЭФ «Протокол</w:t>
      </w:r>
      <w:r w:rsidR="00BA67B2" w:rsidRPr="00FF7624">
        <w:t>ы</w:t>
      </w:r>
      <w:r w:rsidRPr="00FF7624">
        <w:t xml:space="preserve"> </w:t>
      </w:r>
      <w:r w:rsidR="00BA67B2" w:rsidRPr="00FF7624">
        <w:t>(исходящие для клиентов</w:t>
      </w:r>
      <w:r w:rsidR="00D149E3" w:rsidRPr="00FF7624">
        <w:t xml:space="preserve">)», закладки «Основные» </w:t>
      </w:r>
      <w:r w:rsidRPr="00FF7624">
        <w:t>представлена на рисунке </w:t>
      </w:r>
      <w:r w:rsidRPr="00FF7624">
        <w:fldChar w:fldCharType="begin"/>
      </w:r>
      <w:r w:rsidRPr="00FF7624">
        <w:instrText xml:space="preserve"> REF _Ref230601311 \h  \* MERGEFORMAT </w:instrText>
      </w:r>
      <w:r w:rsidRPr="00FF7624">
        <w:fldChar w:fldCharType="separate"/>
      </w:r>
      <w:r w:rsidR="00607514">
        <w:t>271</w:t>
      </w:r>
      <w:r w:rsidRPr="00FF7624">
        <w:fldChar w:fldCharType="end"/>
      </w:r>
      <w:r w:rsidRPr="00FF7624">
        <w:t>.</w:t>
      </w:r>
    </w:p>
    <w:p w:rsidR="00622F05" w:rsidRPr="00FF7624" w:rsidRDefault="00B76DB5" w:rsidP="00622F05">
      <w:pPr>
        <w:pStyle w:val="ASFKFigure"/>
      </w:pPr>
      <w:r w:rsidRPr="00FF7624">
        <w:rPr>
          <w:noProof/>
        </w:rPr>
        <w:drawing>
          <wp:inline distT="0" distB="0" distL="0" distR="0">
            <wp:extent cx="6096000" cy="5943600"/>
            <wp:effectExtent l="0" t="0" r="0" b="0"/>
            <wp:docPr id="345" name="Рисунок 3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096000" cy="59436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55" w:name="_Ref230601311"/>
      <w:bookmarkStart w:id="1656" w:name="_Toc126839439"/>
      <w:r w:rsidR="00607514">
        <w:rPr>
          <w:noProof/>
        </w:rPr>
        <w:t>271</w:t>
      </w:r>
      <w:bookmarkEnd w:id="1655"/>
      <w:r w:rsidRPr="00FF7624">
        <w:rPr>
          <w:noProof/>
        </w:rPr>
        <w:fldChar w:fldCharType="end"/>
      </w:r>
      <w:r w:rsidR="00622F05" w:rsidRPr="00FF7624">
        <w:t xml:space="preserve">. ЭФ </w:t>
      </w:r>
      <w:r w:rsidR="00D149E3" w:rsidRPr="00FF7624">
        <w:t xml:space="preserve">документа </w:t>
      </w:r>
      <w:r w:rsidR="00622F05" w:rsidRPr="00FF7624">
        <w:t>«</w:t>
      </w:r>
      <w:r w:rsidR="00BA67B2" w:rsidRPr="00FF7624">
        <w:t>Уведомление (п</w:t>
      </w:r>
      <w:r w:rsidR="00622F05" w:rsidRPr="00FF7624">
        <w:t>ротокол</w:t>
      </w:r>
      <w:r w:rsidR="00BA67B2" w:rsidRPr="00FF7624">
        <w:t>)</w:t>
      </w:r>
      <w:r w:rsidR="00B53076" w:rsidRPr="00FF7624">
        <w:t xml:space="preserve">», закладки </w:t>
      </w:r>
      <w:r w:rsidR="00622F05" w:rsidRPr="00FF7624">
        <w:t>«Основные»</w:t>
      </w:r>
      <w:bookmarkEnd w:id="1656"/>
    </w:p>
    <w:p w:rsidR="00D149E3" w:rsidRPr="00FF7624" w:rsidRDefault="00622F05" w:rsidP="00622F05">
      <w:pPr>
        <w:pStyle w:val="ASFKNormal"/>
      </w:pPr>
      <w:r w:rsidRPr="00FF7624">
        <w:t xml:space="preserve">Для ручного ввода документа следует на ЭФ </w:t>
      </w:r>
      <w:r w:rsidR="00D149E3" w:rsidRPr="00FF7624">
        <w:t>документа</w:t>
      </w:r>
      <w:r w:rsidRPr="00FF7624">
        <w:t xml:space="preserve"> заполнить поля, доступные для редактирования. </w:t>
      </w:r>
    </w:p>
    <w:p w:rsidR="00622F05" w:rsidRPr="00FF7624" w:rsidRDefault="00622F05" w:rsidP="00622F05">
      <w:pPr>
        <w:pStyle w:val="ASFKNormal"/>
      </w:pPr>
      <w:r w:rsidRPr="00FF7624">
        <w:t xml:space="preserve">Перечень полей </w:t>
      </w:r>
      <w:r w:rsidR="00D149E3" w:rsidRPr="00FF7624">
        <w:t>документа «</w:t>
      </w:r>
      <w:r w:rsidR="00BA67B2" w:rsidRPr="00FF7624">
        <w:t>Уведомление (протокол)</w:t>
      </w:r>
      <w:r w:rsidR="00D149E3" w:rsidRPr="00FF7624">
        <w:t xml:space="preserve">», закладки «Основные» </w:t>
      </w:r>
      <w:r w:rsidRPr="00FF7624">
        <w:t>приведен в таблице</w:t>
      </w:r>
      <w:r w:rsidR="00CC25B2" w:rsidRPr="00FF7624">
        <w:t> </w:t>
      </w:r>
      <w:r w:rsidRPr="00FF7624">
        <w:fldChar w:fldCharType="begin"/>
      </w:r>
      <w:r w:rsidRPr="00FF7624">
        <w:instrText xml:space="preserve"> REF _Ref317610536 \h  \* MERGEFORMAT </w:instrText>
      </w:r>
      <w:r w:rsidRPr="00FF7624">
        <w:fldChar w:fldCharType="separate"/>
      </w:r>
      <w:r w:rsidR="00607514">
        <w:t>183</w:t>
      </w:r>
      <w:r w:rsidRPr="00FF7624">
        <w:fldChar w:fldCharType="end"/>
      </w:r>
      <w:r w:rsidRPr="00FF7624">
        <w:t>.</w:t>
      </w:r>
    </w:p>
    <w:p w:rsidR="00622F05" w:rsidRPr="00FF7624" w:rsidRDefault="008310DF" w:rsidP="00622F05">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657" w:name="_Ref317610536"/>
      <w:bookmarkStart w:id="1658" w:name="_Toc126838536"/>
      <w:r w:rsidR="00607514">
        <w:rPr>
          <w:noProof/>
        </w:rPr>
        <w:t>183</w:t>
      </w:r>
      <w:bookmarkEnd w:id="1657"/>
      <w:r w:rsidRPr="00FF7624">
        <w:rPr>
          <w:noProof/>
        </w:rPr>
        <w:fldChar w:fldCharType="end"/>
      </w:r>
      <w:r w:rsidR="00622F05" w:rsidRPr="00FF7624">
        <w:t>. Описание полей документа «</w:t>
      </w:r>
      <w:r w:rsidR="00BA67B2" w:rsidRPr="00FF7624">
        <w:t>Уведомление (протокол)</w:t>
      </w:r>
      <w:r w:rsidR="00B53076" w:rsidRPr="00FF7624">
        <w:t xml:space="preserve">», закладки </w:t>
      </w:r>
      <w:r w:rsidR="00622F05" w:rsidRPr="00FF7624">
        <w:t>«Основные»</w:t>
      </w:r>
      <w:bookmarkEnd w:id="1658"/>
    </w:p>
    <w:tbl>
      <w:tblPr>
        <w:tblStyle w:val="ASFKTable"/>
        <w:tblW w:w="5000" w:type="pct"/>
        <w:tblLook w:val="01E0" w:firstRow="1" w:lastRow="1" w:firstColumn="1" w:lastColumn="1" w:noHBand="0" w:noVBand="0"/>
      </w:tblPr>
      <w:tblGrid>
        <w:gridCol w:w="2189"/>
        <w:gridCol w:w="7439"/>
      </w:tblGrid>
      <w:tr w:rsidR="00622F05" w:rsidRPr="00FF7624" w:rsidTr="00EE4326">
        <w:trPr>
          <w:cnfStyle w:val="100000000000" w:firstRow="1" w:lastRow="0" w:firstColumn="0" w:lastColumn="0" w:oddVBand="0" w:evenVBand="0" w:oddHBand="0" w:evenHBand="0" w:firstRowFirstColumn="0" w:firstRowLastColumn="0" w:lastRowFirstColumn="0" w:lastRowLastColumn="0"/>
        </w:trPr>
        <w:tc>
          <w:tcPr>
            <w:tcW w:w="1137" w:type="pct"/>
          </w:tcPr>
          <w:p w:rsidR="00622F05" w:rsidRPr="00FF7624" w:rsidRDefault="00622F05" w:rsidP="00622F05">
            <w:pPr>
              <w:pStyle w:val="ASFKTableHead"/>
            </w:pPr>
            <w:r w:rsidRPr="00FF7624">
              <w:t>Наименование поля</w:t>
            </w:r>
          </w:p>
        </w:tc>
        <w:tc>
          <w:tcPr>
            <w:tcW w:w="3863" w:type="pct"/>
          </w:tcPr>
          <w:p w:rsidR="00622F05" w:rsidRPr="00FF7624" w:rsidRDefault="00622F05" w:rsidP="00622F05">
            <w:pPr>
              <w:pStyle w:val="ASFKTableHead"/>
            </w:pPr>
            <w:r w:rsidRPr="00FF7624">
              <w:t>Описание поля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Протокол №</w:t>
            </w:r>
          </w:p>
        </w:tc>
        <w:tc>
          <w:tcPr>
            <w:tcW w:w="3863" w:type="pct"/>
          </w:tcPr>
          <w:p w:rsidR="00622F05" w:rsidRPr="00FF7624" w:rsidRDefault="00622F05" w:rsidP="00622F05">
            <w:pPr>
              <w:pStyle w:val="ASFKTablenorm"/>
            </w:pPr>
            <w:r w:rsidRPr="00FF7624">
              <w:t>Уникальный номер протокола. Сформирован по шаблону «Тип документа–КОФК отправителя» Порядковый номер (длиной 6 символов, дополненный слева «0»).</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Дата</w:t>
            </w:r>
          </w:p>
        </w:tc>
        <w:tc>
          <w:tcPr>
            <w:tcW w:w="3863" w:type="pct"/>
          </w:tcPr>
          <w:p w:rsidR="00622F05" w:rsidRPr="00FF7624" w:rsidRDefault="00622F05" w:rsidP="00622F05">
            <w:pPr>
              <w:pStyle w:val="ASFKTablenorm"/>
            </w:pPr>
            <w:r w:rsidRPr="00FF7624">
              <w:t>Дата создания протокола. Значение даты может быть выбрано с помощью системного календаря.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Откуда</w:t>
            </w:r>
          </w:p>
        </w:tc>
        <w:tc>
          <w:tcPr>
            <w:tcW w:w="3863" w:type="pct"/>
          </w:tcPr>
          <w:p w:rsidR="00622F05" w:rsidRPr="00FF7624" w:rsidRDefault="00622F05" w:rsidP="00622F05">
            <w:pPr>
              <w:pStyle w:val="ASFKTablenorm"/>
            </w:pPr>
            <w:r w:rsidRPr="00FF7624">
              <w:t xml:space="preserve">Наименование </w:t>
            </w:r>
            <w:r w:rsidR="00A6160E" w:rsidRPr="00FF7624">
              <w:t>ТОФК</w:t>
            </w:r>
            <w:r w:rsidRPr="00FF7624">
              <w:t xml:space="preserve"> отправителя протокола. Значение из справочника ОФК, соответствующее полю «по КОФК».</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По КОФК</w:t>
            </w:r>
          </w:p>
        </w:tc>
        <w:tc>
          <w:tcPr>
            <w:tcW w:w="3863" w:type="pct"/>
          </w:tcPr>
          <w:p w:rsidR="00622F05" w:rsidRPr="00FF7624" w:rsidRDefault="00622F05" w:rsidP="00622F05">
            <w:pPr>
              <w:pStyle w:val="ASFKTablenorm"/>
            </w:pPr>
            <w:r w:rsidRPr="00FF7624">
              <w:t xml:space="preserve">Код по КОФК </w:t>
            </w:r>
            <w:r w:rsidR="00A6160E" w:rsidRPr="00FF7624">
              <w:t>ТОФК</w:t>
            </w:r>
            <w:r w:rsidRPr="00FF7624">
              <w:t xml:space="preserve"> отправителя протокола. Значение поля «Код вышестоящего ТОФК» из системной константы.</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Куда</w:t>
            </w:r>
          </w:p>
        </w:tc>
        <w:tc>
          <w:tcPr>
            <w:tcW w:w="3863" w:type="pct"/>
          </w:tcPr>
          <w:p w:rsidR="00622F05" w:rsidRPr="00FF7624" w:rsidRDefault="00622F05" w:rsidP="00622F05">
            <w:pPr>
              <w:pStyle w:val="ASFKTablenorm"/>
            </w:pPr>
            <w:r w:rsidRPr="00FF7624">
              <w:t xml:space="preserve">Наименование </w:t>
            </w:r>
            <w:r w:rsidR="00A6160E" w:rsidRPr="00FF7624">
              <w:t>ТОФК</w:t>
            </w:r>
            <w:r w:rsidRPr="00FF7624">
              <w:t xml:space="preserve"> получателя протокола. Заполняется автоматически по коду «По КОФК» из справочника Органов ФК.</w:t>
            </w:r>
          </w:p>
          <w:p w:rsidR="00622F05" w:rsidRPr="00FF7624" w:rsidRDefault="00622F05" w:rsidP="00622F05">
            <w:pPr>
              <w:pStyle w:val="ASFKTablenorm"/>
            </w:pPr>
            <w:r w:rsidRPr="00FF7624">
              <w:t>Иначе вручную.</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По КОФК</w:t>
            </w:r>
          </w:p>
        </w:tc>
        <w:tc>
          <w:tcPr>
            <w:tcW w:w="3863" w:type="pct"/>
          </w:tcPr>
          <w:p w:rsidR="00622F05" w:rsidRPr="00FF7624" w:rsidRDefault="00622F05" w:rsidP="00622F05">
            <w:pPr>
              <w:pStyle w:val="ASFKTablenorm"/>
            </w:pPr>
            <w:r w:rsidRPr="00FF7624">
              <w:t xml:space="preserve">Код по КОФК </w:t>
            </w:r>
            <w:r w:rsidR="00A6160E" w:rsidRPr="00FF7624">
              <w:t>ТОФК</w:t>
            </w:r>
            <w:r w:rsidRPr="00FF7624">
              <w:t xml:space="preserve"> получателя протокола. Заполняется из справочника Органов ФК.</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Документ</w:t>
            </w:r>
          </w:p>
        </w:tc>
        <w:tc>
          <w:tcPr>
            <w:tcW w:w="3863" w:type="pct"/>
          </w:tcPr>
          <w:p w:rsidR="00622F05" w:rsidRPr="00FF7624" w:rsidRDefault="00622F05" w:rsidP="00622F05">
            <w:pPr>
              <w:pStyle w:val="ASFKTablenorm"/>
            </w:pPr>
            <w:r w:rsidRPr="00FF7624">
              <w:t>Наименование документа, по которому сформирован протокол, согласно справочнику «Типы документов». Заполняется из родительского документа (если он есть) или вручную.</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Номер документа</w:t>
            </w:r>
          </w:p>
        </w:tc>
        <w:tc>
          <w:tcPr>
            <w:tcW w:w="3863" w:type="pct"/>
          </w:tcPr>
          <w:p w:rsidR="00622F05" w:rsidRPr="00FF7624" w:rsidRDefault="00622F05" w:rsidP="00622F05">
            <w:pPr>
              <w:pStyle w:val="ASFKTablenorm"/>
            </w:pPr>
            <w:r w:rsidRPr="00FF7624">
              <w:t>Номер документа, по которому сформирован протокол. Заполняется из родительского документа (если он есть) или вручную.</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Дата документа</w:t>
            </w:r>
          </w:p>
        </w:tc>
        <w:tc>
          <w:tcPr>
            <w:tcW w:w="3863" w:type="pct"/>
          </w:tcPr>
          <w:p w:rsidR="00622F05" w:rsidRPr="00FF7624" w:rsidRDefault="00622F05" w:rsidP="00622F05">
            <w:pPr>
              <w:pStyle w:val="ASFKTablenorm"/>
            </w:pPr>
            <w:r w:rsidRPr="00FF7624">
              <w:t>Дата документа, по которому сформирован протокол.</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Клиент</w:t>
            </w:r>
          </w:p>
        </w:tc>
        <w:tc>
          <w:tcPr>
            <w:tcW w:w="3863" w:type="pct"/>
          </w:tcPr>
          <w:p w:rsidR="00622F05" w:rsidRPr="00FF7624" w:rsidRDefault="00622F05" w:rsidP="00622F05">
            <w:pPr>
              <w:pStyle w:val="ASFKTablenorm"/>
            </w:pPr>
            <w:r w:rsidRPr="00FF7624">
              <w:t>Заполняется из родительского документа (если он есть) или автоматически по коду «по Сводному реестру из СРРПБС клиента-отправителя документа, по которому сформирован протокол.</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По Сводному реестру</w:t>
            </w:r>
          </w:p>
        </w:tc>
        <w:tc>
          <w:tcPr>
            <w:tcW w:w="3863" w:type="pct"/>
          </w:tcPr>
          <w:p w:rsidR="00622F05" w:rsidRPr="00FF7624" w:rsidRDefault="00622F05" w:rsidP="00622F05">
            <w:pPr>
              <w:pStyle w:val="ASFKTablenorm"/>
            </w:pPr>
            <w:r w:rsidRPr="00FF7624">
              <w:t>Код по СРРПБС клиента-отправителя документа, по которому сформирован протокол. Заполняется из родительского документа (если он есть) или вручную.</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Номер лицевого счета</w:t>
            </w:r>
          </w:p>
        </w:tc>
        <w:tc>
          <w:tcPr>
            <w:tcW w:w="3863" w:type="pct"/>
          </w:tcPr>
          <w:p w:rsidR="00622F05" w:rsidRPr="00FF7624" w:rsidRDefault="00622F05" w:rsidP="00622F05">
            <w:pPr>
              <w:pStyle w:val="ASFKTablenorm"/>
            </w:pPr>
            <w:r w:rsidRPr="00FF7624">
              <w:t>Номер лицевого счета клиента. Заполняется из родительского документа или автоматически по коду «по Сводному реестру» с типом ЛС = «03». Если таких записей несколько, то привязать справочник лицевых счетов, отфильтрованный по РУБП (по Сводному реестру).</w:t>
            </w:r>
          </w:p>
          <w:p w:rsidR="00622F05" w:rsidRPr="00FF7624" w:rsidRDefault="00622F05" w:rsidP="00622F05">
            <w:pPr>
              <w:pStyle w:val="ASFKTablenorm"/>
            </w:pPr>
            <w:r w:rsidRPr="00FF7624">
              <w:t>Иначе вручную.</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Бюджет</w:t>
            </w:r>
          </w:p>
        </w:tc>
        <w:tc>
          <w:tcPr>
            <w:tcW w:w="3863" w:type="pct"/>
          </w:tcPr>
          <w:p w:rsidR="00622F05" w:rsidRPr="00FF7624" w:rsidRDefault="00622F05" w:rsidP="00622F05">
            <w:pPr>
              <w:pStyle w:val="ASFKTablenorm"/>
            </w:pPr>
            <w:r w:rsidRPr="00FF7624">
              <w:t>Наименование бюджета из справочника «Бюджеты». Заполняется из родительского документа (если он есть) или вручную.</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Финансовый орган</w:t>
            </w:r>
          </w:p>
        </w:tc>
        <w:tc>
          <w:tcPr>
            <w:tcW w:w="3863" w:type="pct"/>
          </w:tcPr>
          <w:p w:rsidR="00622F05" w:rsidRPr="00FF7624" w:rsidRDefault="00622F05" w:rsidP="00622F05">
            <w:pPr>
              <w:pStyle w:val="ASFKTablenorm"/>
            </w:pPr>
            <w:r w:rsidRPr="00FF7624">
              <w:t>Наименование ФО, который организует исполнение бюджета.</w:t>
            </w:r>
          </w:p>
          <w:p w:rsidR="00622F05" w:rsidRPr="00FF7624" w:rsidRDefault="00622F05" w:rsidP="00622F05">
            <w:pPr>
              <w:pStyle w:val="ASFKTablenorm"/>
            </w:pPr>
            <w:r w:rsidRPr="00FF7624">
              <w:t>Заполняется из родительского документа или автоматически из справочника Финансовых органов.</w:t>
            </w:r>
          </w:p>
          <w:p w:rsidR="00622F05" w:rsidRPr="00FF7624" w:rsidRDefault="00622F05" w:rsidP="00622F05">
            <w:pPr>
              <w:pStyle w:val="ASFKTablenorm"/>
            </w:pPr>
            <w:r w:rsidRPr="00FF7624">
              <w:t>При вводе документа от ТГВБФ поле не заполняется.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Указание</w:t>
            </w:r>
          </w:p>
        </w:tc>
        <w:tc>
          <w:tcPr>
            <w:tcW w:w="3863" w:type="pct"/>
          </w:tcPr>
          <w:p w:rsidR="00622F05" w:rsidRPr="00FF7624" w:rsidRDefault="00622F05" w:rsidP="00622F05">
            <w:pPr>
              <w:pStyle w:val="ASFKTablenorm"/>
            </w:pPr>
            <w:r w:rsidRPr="00FF7624">
              <w:t>Указание. По умолчанию</w:t>
            </w:r>
            <w:r w:rsidR="00444A78" w:rsidRPr="00FF7624">
              <w:t xml:space="preserve"> – </w:t>
            </w:r>
            <w:r w:rsidRPr="00FF7624">
              <w:t>значение «Документ клиента аннулируется».</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Дата указания</w:t>
            </w:r>
          </w:p>
        </w:tc>
        <w:tc>
          <w:tcPr>
            <w:tcW w:w="3863" w:type="pct"/>
          </w:tcPr>
          <w:p w:rsidR="00622F05" w:rsidRPr="00FF7624" w:rsidRDefault="00622F05" w:rsidP="00622F05">
            <w:pPr>
              <w:pStyle w:val="ASFKTablenorm"/>
            </w:pPr>
            <w:r w:rsidRPr="00FF7624">
              <w:t>Дата указания, по умолчанию совпадает с датой создания протокола. Значение даты может быть выбрано с помощью системного календаря.</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0" w:type="auto"/>
            <w:gridSpan w:val="2"/>
          </w:tcPr>
          <w:p w:rsidR="00622F05" w:rsidRPr="00FF7624" w:rsidRDefault="00622F05" w:rsidP="00622F05">
            <w:pPr>
              <w:pStyle w:val="ASFKTablenorm"/>
            </w:pPr>
            <w:r w:rsidRPr="00FF7624">
              <w:t>Табличное поле «Перечень сообщений/ошибок»</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lastRenderedPageBreak/>
              <w:t>Тип сообщения</w:t>
            </w:r>
          </w:p>
        </w:tc>
        <w:tc>
          <w:tcPr>
            <w:tcW w:w="3863" w:type="pct"/>
          </w:tcPr>
          <w:p w:rsidR="00622F05" w:rsidRPr="00FF7624" w:rsidRDefault="00622F05" w:rsidP="00622F05">
            <w:pPr>
              <w:pStyle w:val="ASFKTablenorm"/>
            </w:pPr>
            <w:r w:rsidRPr="00FF7624">
              <w:t>Тип сообщения «Ошибка».</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Сообщение</w:t>
            </w:r>
          </w:p>
        </w:tc>
        <w:tc>
          <w:tcPr>
            <w:tcW w:w="3863" w:type="pct"/>
          </w:tcPr>
          <w:p w:rsidR="00622F05" w:rsidRPr="00FF7624" w:rsidRDefault="00622F05" w:rsidP="00622F05">
            <w:pPr>
              <w:pStyle w:val="ASFKTablenorm"/>
            </w:pPr>
            <w:r w:rsidRPr="00FF7624">
              <w:t>Текст сообщения из родительского документа или вручную.</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Ответственный исполнитель. Должность</w:t>
            </w:r>
          </w:p>
        </w:tc>
        <w:tc>
          <w:tcPr>
            <w:tcW w:w="3863" w:type="pct"/>
          </w:tcPr>
          <w:p w:rsidR="00622F05" w:rsidRPr="00FF7624" w:rsidRDefault="00622F05" w:rsidP="00622F05">
            <w:pPr>
              <w:pStyle w:val="ASFKTablenorm"/>
            </w:pPr>
            <w:r w:rsidRPr="00FF7624">
              <w:t>Должность ответственного исполнителя.</w:t>
            </w:r>
          </w:p>
          <w:p w:rsidR="00622F05" w:rsidRPr="00FF7624" w:rsidRDefault="00622F05" w:rsidP="00622F05">
            <w:pPr>
              <w:pStyle w:val="ASFKTablenorm"/>
            </w:pPr>
            <w:r w:rsidRPr="00FF7624">
              <w:t>Подтягивается из справочника сотрудников по расшифровке подписи.</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Ответственный исполнитель. Расшифровка подписи</w:t>
            </w:r>
          </w:p>
        </w:tc>
        <w:tc>
          <w:tcPr>
            <w:tcW w:w="3863" w:type="pct"/>
          </w:tcPr>
          <w:p w:rsidR="00622F05" w:rsidRPr="00FF7624" w:rsidRDefault="00622F05" w:rsidP="00622F05">
            <w:pPr>
              <w:pStyle w:val="ASFKTablenorm"/>
            </w:pPr>
            <w:r w:rsidRPr="00FF7624">
              <w:t>ФИО ответственного исполнителя.</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Ответственный исполнитель. Телефон</w:t>
            </w:r>
          </w:p>
        </w:tc>
        <w:tc>
          <w:tcPr>
            <w:tcW w:w="3863" w:type="pct"/>
          </w:tcPr>
          <w:p w:rsidR="00622F05" w:rsidRPr="00FF7624" w:rsidRDefault="00622F05" w:rsidP="00622F05">
            <w:pPr>
              <w:pStyle w:val="ASFKTablenorm"/>
            </w:pPr>
            <w:r w:rsidRPr="00FF7624">
              <w:t>Номер телефона исполнителя.</w:t>
            </w:r>
          </w:p>
          <w:p w:rsidR="00622F05" w:rsidRPr="00FF7624" w:rsidRDefault="00622F05" w:rsidP="00622F05">
            <w:pPr>
              <w:pStyle w:val="ASFKTablenorm"/>
            </w:pPr>
            <w:r w:rsidRPr="00FF7624">
              <w:t>Заполняется автоматически в соответствии со значением в поле «Ответственный исполнитель. Расшифровка подписи».</w:t>
            </w:r>
          </w:p>
        </w:tc>
      </w:tr>
      <w:tr w:rsidR="00622F0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622F05" w:rsidRPr="00FF7624" w:rsidRDefault="00622F05" w:rsidP="00622F05">
            <w:pPr>
              <w:pStyle w:val="ASFKTablenorm"/>
            </w:pPr>
            <w:r w:rsidRPr="00FF7624">
              <w:t>Ответственный исполнитель. Дата подписи</w:t>
            </w:r>
          </w:p>
        </w:tc>
        <w:tc>
          <w:tcPr>
            <w:tcW w:w="3863" w:type="pct"/>
          </w:tcPr>
          <w:p w:rsidR="00622F05" w:rsidRPr="00FF7624" w:rsidRDefault="00622F05" w:rsidP="00622F05">
            <w:pPr>
              <w:pStyle w:val="ASFKTablenorm"/>
            </w:pPr>
            <w:r w:rsidRPr="00FF7624">
              <w:t>Дата подписи протокола ответственным исполнителем.</w:t>
            </w:r>
          </w:p>
          <w:p w:rsidR="00622F05" w:rsidRPr="00FF7624" w:rsidRDefault="00622F05" w:rsidP="00622F05">
            <w:pPr>
              <w:pStyle w:val="ASFKTablenorm"/>
            </w:pPr>
            <w:r w:rsidRPr="00FF7624">
              <w:t>Значение даты может быть выбрано с помощью системного календаря.</w:t>
            </w:r>
          </w:p>
        </w:tc>
      </w:tr>
      <w:tr w:rsidR="00622F0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622F05" w:rsidRPr="00FF7624" w:rsidRDefault="00622F05" w:rsidP="00622F05">
            <w:pPr>
              <w:pStyle w:val="ASFKTablenorm"/>
            </w:pPr>
            <w:r w:rsidRPr="00FF7624">
              <w:t>Статус</w:t>
            </w:r>
          </w:p>
        </w:tc>
        <w:tc>
          <w:tcPr>
            <w:tcW w:w="3863" w:type="pct"/>
          </w:tcPr>
          <w:p w:rsidR="00622F05" w:rsidRPr="00FF7624" w:rsidRDefault="00622F05" w:rsidP="00622F05">
            <w:pPr>
              <w:pStyle w:val="ASFKTablenorm"/>
            </w:pPr>
            <w:r w:rsidRPr="00FF7624">
              <w:t xml:space="preserve">Код и наименование бизнес-статуса протокола. </w:t>
            </w:r>
          </w:p>
          <w:p w:rsidR="00622F05" w:rsidRPr="00FF7624" w:rsidRDefault="00622F05" w:rsidP="00622F05">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bl>
    <w:p w:rsidR="00622F05" w:rsidRPr="00FF7624" w:rsidRDefault="00622F05" w:rsidP="00622F05">
      <w:pPr>
        <w:pStyle w:val="ASFKNormal"/>
      </w:pPr>
      <w:r w:rsidRPr="00FF7624">
        <w:t xml:space="preserve">Для добавления сообщения в табличный блок «Перечень сообщений/ошибок» следует нажать на кнопку </w:t>
      </w:r>
      <w:r w:rsidR="00B76DB5" w:rsidRPr="00FF7624">
        <w:rPr>
          <w:noProof/>
        </w:rPr>
        <w:drawing>
          <wp:inline distT="0" distB="0" distL="0" distR="0">
            <wp:extent cx="304800" cy="304800"/>
            <wp:effectExtent l="0" t="0" r="0" b="0"/>
            <wp:docPr id="346" name="Рисунок 34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2C34A1" w:rsidRPr="00FF7624">
        <w:t>(</w:t>
      </w:r>
      <w:r w:rsidRPr="00FF7624">
        <w:t>Добавить новую строку</w:t>
      </w:r>
      <w:r w:rsidR="002C34A1" w:rsidRPr="00FF7624">
        <w:t>)</w:t>
      </w:r>
      <w:r w:rsidRPr="00FF7624">
        <w:t>. Открое</w:t>
      </w:r>
      <w:r w:rsidR="0035330C" w:rsidRPr="00FF7624">
        <w:t>тся форма «Добавление записи»</w:t>
      </w:r>
      <w:r w:rsidRPr="00FF7624">
        <w:t xml:space="preserve"> (рис. </w:t>
      </w:r>
      <w:r w:rsidRPr="00FF7624">
        <w:fldChar w:fldCharType="begin"/>
      </w:r>
      <w:r w:rsidRPr="00FF7624">
        <w:instrText xml:space="preserve"> REF _Ref230601869 \h  \* MERGEFORMAT </w:instrText>
      </w:r>
      <w:r w:rsidRPr="00FF7624">
        <w:fldChar w:fldCharType="separate"/>
      </w:r>
      <w:r w:rsidR="00607514">
        <w:t>272</w:t>
      </w:r>
      <w:r w:rsidRPr="00FF7624">
        <w:fldChar w:fldCharType="end"/>
      </w:r>
      <w:r w:rsidRPr="00FF7624">
        <w:t>), в которой требуется ввести содержание ошибки в поле «Сообщение».</w:t>
      </w:r>
    </w:p>
    <w:p w:rsidR="00622F05" w:rsidRPr="00FF7624" w:rsidRDefault="00B76DB5" w:rsidP="00622F05">
      <w:pPr>
        <w:pStyle w:val="ASFKFigure"/>
      </w:pPr>
      <w:r w:rsidRPr="00FF7624">
        <w:rPr>
          <w:noProof/>
        </w:rPr>
        <w:drawing>
          <wp:inline distT="0" distB="0" distL="0" distR="0">
            <wp:extent cx="6096000" cy="2209800"/>
            <wp:effectExtent l="0" t="0" r="0" b="0"/>
            <wp:docPr id="347" name="Рисунок 3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096000" cy="2209800"/>
                    </a:xfrm>
                    <a:prstGeom prst="rect">
                      <a:avLst/>
                    </a:prstGeom>
                    <a:noFill/>
                    <a:ln>
                      <a:noFill/>
                    </a:ln>
                  </pic:spPr>
                </pic:pic>
              </a:graphicData>
            </a:graphic>
          </wp:inline>
        </w:drawing>
      </w:r>
    </w:p>
    <w:p w:rsidR="00622F05" w:rsidRPr="00FF7624" w:rsidRDefault="00C72376" w:rsidP="00622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59" w:name="_Ref230601869"/>
      <w:bookmarkStart w:id="1660" w:name="_Toc126839440"/>
      <w:r w:rsidR="00607514">
        <w:rPr>
          <w:noProof/>
        </w:rPr>
        <w:t>272</w:t>
      </w:r>
      <w:bookmarkEnd w:id="1659"/>
      <w:r w:rsidRPr="00FF7624">
        <w:rPr>
          <w:noProof/>
        </w:rPr>
        <w:fldChar w:fldCharType="end"/>
      </w:r>
      <w:r w:rsidR="00622F05" w:rsidRPr="00FF7624">
        <w:t xml:space="preserve">. </w:t>
      </w:r>
      <w:r w:rsidR="0035330C" w:rsidRPr="00FF7624">
        <w:t>Форма «Добавление записи»</w:t>
      </w:r>
      <w:bookmarkEnd w:id="1660"/>
    </w:p>
    <w:p w:rsidR="00622F05" w:rsidRPr="00FF7624" w:rsidRDefault="00622F05" w:rsidP="00622F05">
      <w:pPr>
        <w:pStyle w:val="ASFKNormal"/>
      </w:pPr>
      <w:r w:rsidRPr="00FF7624">
        <w:t>Для добавления записи в таблицу и выхода из формы следует нажать на кнопку «</w:t>
      </w:r>
      <w:r w:rsidR="00F429D6" w:rsidRPr="00FF7624">
        <w:t>Ok</w:t>
      </w:r>
      <w:r w:rsidRPr="00FF7624">
        <w:t>».</w:t>
      </w:r>
    </w:p>
    <w:p w:rsidR="002D2D87" w:rsidRPr="00FF7624" w:rsidRDefault="002D2D87" w:rsidP="002D2D87">
      <w:pPr>
        <w:pStyle w:val="21"/>
      </w:pPr>
      <w:bookmarkStart w:id="1661" w:name="_Toc126839125"/>
      <w:r w:rsidRPr="00FF7624">
        <w:t xml:space="preserve">Группа документов </w:t>
      </w:r>
      <w:r w:rsidR="009379E7" w:rsidRPr="00FF7624">
        <w:t>«</w:t>
      </w:r>
      <w:r w:rsidRPr="00FF7624">
        <w:t>Регистрация и доведение бюджета</w:t>
      </w:r>
      <w:r w:rsidR="009379E7" w:rsidRPr="00FF7624">
        <w:t>»</w:t>
      </w:r>
      <w:bookmarkEnd w:id="1607"/>
      <w:bookmarkEnd w:id="1608"/>
      <w:bookmarkEnd w:id="1661"/>
    </w:p>
    <w:p w:rsidR="002D2D87" w:rsidRPr="00FF7624" w:rsidRDefault="002D2D87" w:rsidP="002D2D87">
      <w:pPr>
        <w:pStyle w:val="32"/>
      </w:pPr>
      <w:bookmarkStart w:id="1662" w:name="_Toc221011518"/>
      <w:bookmarkStart w:id="1663" w:name="_Toc221012219"/>
      <w:bookmarkStart w:id="1664" w:name="_Toc225934630"/>
      <w:bookmarkStart w:id="1665" w:name="_Ref231719478"/>
      <w:bookmarkStart w:id="1666" w:name="_Toc232827397"/>
      <w:bookmarkStart w:id="1667" w:name="_Ref292813972"/>
      <w:bookmarkStart w:id="1668" w:name="_Ref299372538"/>
      <w:bookmarkStart w:id="1669" w:name="_Toc366153057"/>
      <w:bookmarkStart w:id="1670" w:name="_Ref367123640"/>
      <w:bookmarkStart w:id="1671" w:name="_Ref395110006"/>
      <w:bookmarkStart w:id="1672" w:name="_Toc422307673"/>
      <w:bookmarkStart w:id="1673" w:name="_Ref435527690"/>
      <w:bookmarkStart w:id="1674" w:name="_Ref531815126"/>
      <w:bookmarkStart w:id="1675" w:name="_Ref85796133"/>
      <w:bookmarkStart w:id="1676" w:name="_Toc126839126"/>
      <w:r w:rsidRPr="00FF7624">
        <w:t>Расходное расписание</w:t>
      </w:r>
      <w:bookmarkEnd w:id="1662"/>
      <w:bookmarkEnd w:id="1663"/>
      <w:bookmarkEnd w:id="1664"/>
      <w:bookmarkEnd w:id="1665"/>
      <w:bookmarkEnd w:id="1666"/>
      <w:bookmarkEnd w:id="1667"/>
      <w:bookmarkEnd w:id="1668"/>
      <w:bookmarkEnd w:id="1669"/>
      <w:bookmarkEnd w:id="1670"/>
      <w:r w:rsidRPr="00FF7624">
        <w:t xml:space="preserve"> (входящее)</w:t>
      </w:r>
      <w:bookmarkEnd w:id="1671"/>
      <w:r w:rsidRPr="00FF7624">
        <w:t xml:space="preserve"> (от клиентов/от других ТОФК)</w:t>
      </w:r>
      <w:bookmarkEnd w:id="1672"/>
      <w:bookmarkEnd w:id="1673"/>
      <w:bookmarkEnd w:id="1674"/>
      <w:bookmarkEnd w:id="1675"/>
      <w:bookmarkEnd w:id="1676"/>
    </w:p>
    <w:p w:rsidR="002D2D87" w:rsidRPr="00FF7624" w:rsidRDefault="002D2D87" w:rsidP="002D2D87">
      <w:pPr>
        <w:pStyle w:val="ASFKNormal"/>
      </w:pPr>
      <w:r w:rsidRPr="00FF7624">
        <w:t xml:space="preserve">ГРБС (ГАИФ), и далее РБС (АИФ) могут осуществлять распределение бюджетных данных по БА, ЛБО, ПОФР по подведомственной сети. Доведение распределенных </w:t>
      </w:r>
      <w:r w:rsidRPr="00FF7624">
        <w:lastRenderedPageBreak/>
        <w:t xml:space="preserve">бюджетных данных до РБС (АИФ) и ПБС (АИФ) выполняется по сети органов ФК с помощью документа </w:t>
      </w:r>
      <w:r w:rsidR="009379E7" w:rsidRPr="00FF7624">
        <w:t>«</w:t>
      </w:r>
      <w:r w:rsidRPr="00FF7624">
        <w:t>Расходное расписание (входящее)</w:t>
      </w:r>
      <w:r w:rsidR="009379E7" w:rsidRPr="00FF7624">
        <w:t>»</w:t>
      </w:r>
      <w:r w:rsidRPr="00FF7624">
        <w:t>.</w:t>
      </w:r>
    </w:p>
    <w:p w:rsidR="002D2D87" w:rsidRPr="00FF7624" w:rsidRDefault="002D2D87" w:rsidP="002D2D87">
      <w:pPr>
        <w:pStyle w:val="ASFKNormal"/>
      </w:pPr>
      <w:r w:rsidRPr="00FF7624">
        <w:t xml:space="preserve">Документ </w:t>
      </w:r>
      <w:r w:rsidR="009379E7" w:rsidRPr="00FF7624">
        <w:t>«</w:t>
      </w:r>
      <w:r w:rsidRPr="00FF7624">
        <w:t>Расходное расписание (входящее)</w:t>
      </w:r>
      <w:r w:rsidR="009379E7" w:rsidRPr="00FF7624">
        <w:t>»</w:t>
      </w:r>
      <w:r w:rsidRPr="00FF7624">
        <w:t xml:space="preserve"> может также формироваться ПБС для детализации доведенных до ПБС ЛБО.</w:t>
      </w:r>
    </w:p>
    <w:p w:rsidR="002D2D87" w:rsidRPr="00FF7624" w:rsidRDefault="002D2D87" w:rsidP="002D2D87">
      <w:pPr>
        <w:pStyle w:val="ASFKNormal"/>
      </w:pPr>
      <w:r w:rsidRPr="00FF7624">
        <w:t xml:space="preserve">Для работы с документами </w:t>
      </w:r>
      <w:r w:rsidR="009379E7" w:rsidRPr="00FF7624">
        <w:t>«</w:t>
      </w:r>
      <w:r w:rsidRPr="00FF7624">
        <w:t>Расходное расписание (входящее)</w:t>
      </w:r>
      <w:r w:rsidR="009379E7" w:rsidRPr="00FF7624">
        <w:t>»</w:t>
      </w:r>
      <w:r w:rsidRPr="00FF7624">
        <w:t xml:space="preserve"> от клиентов следует перейти в пункт меню </w:t>
      </w:r>
      <w:r w:rsidR="009379E7" w:rsidRPr="00FF7624">
        <w:t>«</w:t>
      </w:r>
      <w:r w:rsidRPr="00FF7624">
        <w:t>Документы – Регистрация и доведение бюджета – Расходные расписания (входящие) – Расходные расписания (от клиентов)</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_Ref395088826 \h </w:instrText>
      </w:r>
      <w:r w:rsidR="00FF7624">
        <w:instrText xml:space="preserve"> \* MERGEFORMAT </w:instrText>
      </w:r>
      <w:r w:rsidRPr="00FF7624">
        <w:fldChar w:fldCharType="separate"/>
      </w:r>
      <w:r w:rsidR="00607514">
        <w:rPr>
          <w:noProof/>
        </w:rPr>
        <w:t>273</w:t>
      </w:r>
      <w:r w:rsidRPr="00FF7624">
        <w:fldChar w:fldCharType="end"/>
      </w:r>
      <w:r w:rsidRPr="00FF7624">
        <w:t>.</w:t>
      </w:r>
    </w:p>
    <w:p w:rsidR="00813F77" w:rsidRPr="00FF7624" w:rsidRDefault="00813F77" w:rsidP="002D2D87">
      <w:pPr>
        <w:pStyle w:val="ASFKNormal"/>
      </w:pPr>
      <w:r w:rsidRPr="00FF7624">
        <w:t>Для работы с документами «Расходное расписание (входящее)» от других ТОФК следует перейти в пункт меню «Документы – Регистрация и доведение бюджета – Расходные расписания (входящие) – Расходные расписания (от других ТОФК)».</w:t>
      </w:r>
    </w:p>
    <w:p w:rsidR="002D2D87" w:rsidRPr="00FF7624" w:rsidRDefault="00B76DB5" w:rsidP="002D2D87">
      <w:pPr>
        <w:pStyle w:val="ASFKFigure"/>
      </w:pPr>
      <w:r w:rsidRPr="00FF7624">
        <w:rPr>
          <w:noProof/>
        </w:rPr>
        <w:drawing>
          <wp:inline distT="0" distB="0" distL="0" distR="0">
            <wp:extent cx="6096000" cy="3429000"/>
            <wp:effectExtent l="0" t="0" r="0" b="0"/>
            <wp:docPr id="348" name="Рисунок 348" descr="Расходное расписание - СФ в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Расходное расписание - СФ вход"/>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77" w:name="_Ref395088826"/>
      <w:bookmarkStart w:id="1678" w:name="_Toc126839441"/>
      <w:r w:rsidR="00607514">
        <w:rPr>
          <w:noProof/>
        </w:rPr>
        <w:t>273</w:t>
      </w:r>
      <w:bookmarkEnd w:id="1677"/>
      <w:r w:rsidRPr="00FF7624">
        <w:rPr>
          <w:noProof/>
        </w:rPr>
        <w:fldChar w:fldCharType="end"/>
      </w:r>
      <w:r w:rsidR="002D2D87" w:rsidRPr="00FF7624">
        <w:t xml:space="preserve">. ЭФ списка документов </w:t>
      </w:r>
      <w:r w:rsidR="009379E7" w:rsidRPr="00FF7624">
        <w:t>«</w:t>
      </w:r>
      <w:r w:rsidR="002D2D87" w:rsidRPr="00FF7624">
        <w:t>Расходное расписание (входящее)</w:t>
      </w:r>
      <w:r w:rsidR="009379E7" w:rsidRPr="00FF7624">
        <w:t>»</w:t>
      </w:r>
      <w:r w:rsidR="002D2D87" w:rsidRPr="00FF7624">
        <w:t xml:space="preserve"> от клиентов</w:t>
      </w:r>
      <w:bookmarkEnd w:id="1678"/>
    </w:p>
    <w:p w:rsidR="0030046D" w:rsidRPr="00FF7624" w:rsidRDefault="0030046D" w:rsidP="0030046D">
      <w:pPr>
        <w:pStyle w:val="ASFKNormal"/>
      </w:pPr>
      <w:r w:rsidRPr="00FF7624">
        <w:t>Для работы с документами «Расходное расписание», как входящими, так и исходящими, следует перейти в пункт меню «Документы – Регистрация и доведение бюджета – Расходные расписания (все)».</w:t>
      </w:r>
    </w:p>
    <w:p w:rsidR="002D2D87" w:rsidRPr="00FF7624" w:rsidRDefault="002D2D87" w:rsidP="002D2D87">
      <w:pPr>
        <w:pStyle w:val="41"/>
      </w:pPr>
      <w:bookmarkStart w:id="1679" w:name="_Toc232827398"/>
      <w:r w:rsidRPr="00FF7624">
        <w:t>Доступные операции</w:t>
      </w:r>
      <w:bookmarkEnd w:id="1679"/>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проверка ЭП.</w:t>
      </w:r>
    </w:p>
    <w:p w:rsidR="002D2D87" w:rsidRPr="00FF7624" w:rsidRDefault="002D2D87" w:rsidP="002D2D87">
      <w:pPr>
        <w:pStyle w:val="ASFKNormal"/>
      </w:pPr>
      <w:r w:rsidRPr="00FF7624">
        <w:t xml:space="preserve">Кнопка </w:t>
      </w:r>
      <w:r w:rsidR="009379E7" w:rsidRPr="00FF7624">
        <w:t>«</w:t>
      </w:r>
      <w:r w:rsidRPr="00FF7624">
        <w:t>Проверка ЭП</w:t>
      </w:r>
      <w:r w:rsidR="009379E7" w:rsidRPr="00FF7624">
        <w:t>»</w:t>
      </w:r>
      <w:r w:rsidRPr="00FF7624">
        <w:t>/</w:t>
      </w:r>
      <w:r w:rsidR="002F4A96"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9500.УФК…N.S.</w:t>
      </w:r>
    </w:p>
    <w:p w:rsidR="002D2D87" w:rsidRPr="00FF7624" w:rsidRDefault="002D2D87" w:rsidP="002D2D87">
      <w:pPr>
        <w:pStyle w:val="41"/>
      </w:pPr>
      <w:bookmarkStart w:id="1680" w:name="_Toc232827399"/>
      <w:r w:rsidRPr="00FF7624">
        <w:t>Экранная форма документа</w:t>
      </w:r>
      <w:bookmarkEnd w:id="1680"/>
    </w:p>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(входящее)</w:t>
      </w:r>
      <w:r w:rsidR="009379E7" w:rsidRPr="00FF7624">
        <w:t>»</w:t>
      </w:r>
      <w:r w:rsidRPr="00FF7624">
        <w:t xml:space="preserve"> представлена на рисунках</w:t>
      </w:r>
      <w:r w:rsidR="00CC25B2" w:rsidRPr="00FF7624">
        <w:t> </w:t>
      </w:r>
      <w:r w:rsidRPr="00FF7624">
        <w:fldChar w:fldCharType="begin"/>
      </w:r>
      <w:r w:rsidRPr="00FF7624">
        <w:instrText xml:space="preserve"> REF _Ref205177560 \h  \* MERGEFORMAT </w:instrText>
      </w:r>
      <w:r w:rsidRPr="00FF7624">
        <w:fldChar w:fldCharType="separate"/>
      </w:r>
      <w:r w:rsidR="00607514">
        <w:t>274</w:t>
      </w:r>
      <w:r w:rsidRPr="00FF7624">
        <w:fldChar w:fldCharType="end"/>
      </w:r>
      <w:r w:rsidRPr="00FF7624">
        <w:t xml:space="preserve">, </w:t>
      </w:r>
      <w:r w:rsidRPr="00FF7624">
        <w:fldChar w:fldCharType="begin"/>
      </w:r>
      <w:r w:rsidRPr="00FF7624">
        <w:instrText xml:space="preserve"> REF _Ref205614648 \h </w:instrText>
      </w:r>
      <w:r w:rsidR="00FF7624">
        <w:instrText xml:space="preserve"> \* MERGEFORMAT </w:instrText>
      </w:r>
      <w:r w:rsidRPr="00FF7624">
        <w:fldChar w:fldCharType="separate"/>
      </w:r>
      <w:r w:rsidR="00607514">
        <w:rPr>
          <w:noProof/>
        </w:rPr>
        <w:t>275</w:t>
      </w:r>
      <w:r w:rsidRPr="00FF7624">
        <w:fldChar w:fldCharType="end"/>
      </w:r>
      <w:r w:rsidRPr="00FF7624">
        <w:t xml:space="preserve">, </w:t>
      </w:r>
      <w:r w:rsidRPr="00FF7624">
        <w:fldChar w:fldCharType="begin"/>
      </w:r>
      <w:r w:rsidRPr="00FF7624">
        <w:instrText xml:space="preserve"> REF _Ref205614649 \h </w:instrText>
      </w:r>
      <w:r w:rsidR="00FF7624">
        <w:instrText xml:space="preserve"> \* MERGEFORMAT </w:instrText>
      </w:r>
      <w:r w:rsidRPr="00FF7624">
        <w:fldChar w:fldCharType="separate"/>
      </w:r>
      <w:r w:rsidR="00607514">
        <w:rPr>
          <w:noProof/>
        </w:rPr>
        <w:t>276</w:t>
      </w:r>
      <w:r w:rsidRPr="00FF7624">
        <w:fldChar w:fldCharType="end"/>
      </w:r>
      <w:r w:rsidRPr="00FF7624">
        <w:t xml:space="preserve">, </w:t>
      </w:r>
      <w:r w:rsidRPr="00FF7624">
        <w:fldChar w:fldCharType="begin"/>
      </w:r>
      <w:r w:rsidRPr="00FF7624">
        <w:instrText xml:space="preserve"> REF _Ref205615382 \h </w:instrText>
      </w:r>
      <w:r w:rsidR="00FF7624">
        <w:instrText xml:space="preserve"> \* MERGEFORMAT </w:instrText>
      </w:r>
      <w:r w:rsidRPr="00FF7624">
        <w:fldChar w:fldCharType="separate"/>
      </w:r>
      <w:r w:rsidR="00607514">
        <w:rPr>
          <w:noProof/>
        </w:rPr>
        <w:t>277</w:t>
      </w:r>
      <w:r w:rsidRPr="00FF7624">
        <w:fldChar w:fldCharType="end"/>
      </w:r>
      <w:r w:rsidRPr="00FF7624">
        <w:t>. Форма содержит следующие закладки:</w:t>
      </w:r>
    </w:p>
    <w:p w:rsidR="002D2D87" w:rsidRPr="00FF7624" w:rsidRDefault="009379E7" w:rsidP="002D2D87">
      <w:pPr>
        <w:pStyle w:val="ASFKListmark1"/>
      </w:pPr>
      <w:r w:rsidRPr="00FF7624">
        <w:lastRenderedPageBreak/>
        <w:t>«</w:t>
      </w:r>
      <w:r w:rsidR="002D2D87" w:rsidRPr="00FF7624">
        <w:t>Документ (1)</w:t>
      </w:r>
      <w:r w:rsidRPr="00FF7624">
        <w:t>»</w:t>
      </w:r>
      <w:r w:rsidR="002D2D87" w:rsidRPr="00FF7624">
        <w:t>:</w:t>
      </w:r>
    </w:p>
    <w:p w:rsidR="002D2D87" w:rsidRPr="00FF7624" w:rsidRDefault="009379E7" w:rsidP="002D2D87">
      <w:pPr>
        <w:pStyle w:val="ASFKListmark2"/>
      </w:pPr>
      <w:r w:rsidRPr="00FF7624">
        <w:t>«</w:t>
      </w:r>
      <w:r w:rsidR="002D2D87" w:rsidRPr="00FF7624">
        <w:t>Раздел I: БА (3)</w:t>
      </w:r>
      <w:r w:rsidRPr="00FF7624">
        <w:t>»</w:t>
      </w:r>
      <w:r w:rsidR="002D2D87" w:rsidRPr="00FF7624">
        <w:t>;</w:t>
      </w:r>
    </w:p>
    <w:p w:rsidR="002D2D87" w:rsidRPr="00FF7624" w:rsidRDefault="009379E7" w:rsidP="002D2D87">
      <w:pPr>
        <w:pStyle w:val="ASFKListmark2"/>
      </w:pPr>
      <w:r w:rsidRPr="00FF7624">
        <w:t>«</w:t>
      </w:r>
      <w:r w:rsidR="002D2D87" w:rsidRPr="00FF7624">
        <w:t>Раздел II: ЛБО (4)</w:t>
      </w:r>
      <w:r w:rsidRPr="00FF7624">
        <w:t>»</w:t>
      </w:r>
      <w:r w:rsidR="002D2D87" w:rsidRPr="00FF7624">
        <w:t>;</w:t>
      </w:r>
    </w:p>
    <w:p w:rsidR="002D2D87" w:rsidRPr="00FF7624" w:rsidRDefault="009379E7" w:rsidP="002D2D87">
      <w:pPr>
        <w:pStyle w:val="ASFKListmark2"/>
      </w:pPr>
      <w:r w:rsidRPr="00FF7624">
        <w:t>«</w:t>
      </w:r>
      <w:r w:rsidR="002D2D87" w:rsidRPr="00FF7624">
        <w:t>Раздел III: ПОФР (5)</w:t>
      </w:r>
      <w:r w:rsidRPr="00FF7624">
        <w:t>»</w:t>
      </w:r>
      <w:r w:rsidR="00813F77"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813F7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813F7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096000" cy="4572000"/>
            <wp:effectExtent l="0" t="0" r="0" b="0"/>
            <wp:docPr id="349" name="Рисунок 3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81" w:name="_Ref205177560"/>
      <w:bookmarkStart w:id="1682" w:name="_Toc126839442"/>
      <w:r w:rsidR="00607514">
        <w:rPr>
          <w:noProof/>
        </w:rPr>
        <w:t>274</w:t>
      </w:r>
      <w:bookmarkEnd w:id="1681"/>
      <w:r w:rsidRPr="00FF7624">
        <w:rPr>
          <w:noProof/>
        </w:rPr>
        <w:fldChar w:fldCharType="end"/>
      </w:r>
      <w:r w:rsidR="002D2D87" w:rsidRPr="00FF7624">
        <w:t xml:space="preserve">. ЭФ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B53076" w:rsidRPr="00FF7624">
        <w:t xml:space="preserve">», </w:t>
      </w:r>
      <w:r w:rsidR="004876A4" w:rsidRPr="00FF7624">
        <w:t>в</w:t>
      </w:r>
      <w:r w:rsidR="00B53076" w:rsidRPr="00FF7624">
        <w:t xml:space="preserve">кладки </w:t>
      </w:r>
      <w:r w:rsidR="009379E7" w:rsidRPr="00FF7624">
        <w:t>«</w:t>
      </w:r>
      <w:r w:rsidR="002D2D87" w:rsidRPr="00FF7624">
        <w:t>Раздел I: БА (3)</w:t>
      </w:r>
      <w:r w:rsidR="009379E7" w:rsidRPr="00FF7624">
        <w:t>»</w:t>
      </w:r>
      <w:bookmarkEnd w:id="1682"/>
    </w:p>
    <w:p w:rsidR="00DB1B80" w:rsidRPr="00FF7624" w:rsidRDefault="00DB1B80" w:rsidP="00DB1B80">
      <w:pPr>
        <w:pStyle w:val="ASFKNote"/>
      </w:pPr>
      <w:r w:rsidRPr="00FF7624">
        <w:rPr>
          <w:rStyle w:val="ASFKSymBold"/>
        </w:rPr>
        <w:t>Примечание.</w:t>
      </w:r>
      <w:r w:rsidRPr="00FF7624">
        <w:tab/>
        <w:t xml:space="preserve">Поля «Признак конфиденциальности» и «Метка конфиденциальности» </w:t>
      </w:r>
      <w:r w:rsidRPr="00FF7624">
        <w:cr/>
        <w:t>независимы друг от друга.</w:t>
      </w:r>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Документ (1)</w:t>
      </w:r>
      <w:r w:rsidR="00B53076" w:rsidRPr="00FF7624">
        <w:t xml:space="preserve">», </w:t>
      </w:r>
      <w:r w:rsidR="004876A4" w:rsidRPr="00FF7624">
        <w:t>в</w:t>
      </w:r>
      <w:r w:rsidR="00B53076" w:rsidRPr="00FF7624">
        <w:t xml:space="preserve">кладки </w:t>
      </w:r>
      <w:r w:rsidR="009379E7" w:rsidRPr="00FF7624">
        <w:t>«</w:t>
      </w:r>
      <w:r w:rsidRPr="00FF7624">
        <w:t>Раздел I: БА (3)</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_Ref317675918 \h  \* MERGEFORMAT </w:instrText>
      </w:r>
      <w:r w:rsidRPr="00FF7624">
        <w:fldChar w:fldCharType="separate"/>
      </w:r>
      <w:r w:rsidR="00607514">
        <w:t>184</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683" w:name="_Ref317675918"/>
      <w:bookmarkStart w:id="1684" w:name="_Toc126838537"/>
      <w:r w:rsidR="00607514">
        <w:rPr>
          <w:noProof/>
        </w:rPr>
        <w:t>184</w:t>
      </w:r>
      <w:bookmarkEnd w:id="1683"/>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4876A4" w:rsidRPr="00FF7624">
        <w:t>», в</w:t>
      </w:r>
      <w:r w:rsidR="00B53076" w:rsidRPr="00FF7624">
        <w:t xml:space="preserve">кладки </w:t>
      </w:r>
      <w:r w:rsidR="009379E7" w:rsidRPr="00FF7624">
        <w:t>«</w:t>
      </w:r>
      <w:r w:rsidR="002D2D87" w:rsidRPr="00FF7624">
        <w:t>Раздел I: БА (3)</w:t>
      </w:r>
      <w:r w:rsidR="009379E7" w:rsidRPr="00FF7624">
        <w:t>»</w:t>
      </w:r>
      <w:bookmarkEnd w:id="1684"/>
    </w:p>
    <w:tbl>
      <w:tblPr>
        <w:tblStyle w:val="ASFKTable"/>
        <w:tblW w:w="5000" w:type="pct"/>
        <w:tblLook w:val="01E0" w:firstRow="1" w:lastRow="1" w:firstColumn="1" w:lastColumn="1" w:noHBand="0" w:noVBand="0"/>
      </w:tblPr>
      <w:tblGrid>
        <w:gridCol w:w="2854"/>
        <w:gridCol w:w="6774"/>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2" w:type="pct"/>
          </w:tcPr>
          <w:p w:rsidR="002D2D87" w:rsidRPr="00FF7624" w:rsidRDefault="002D2D87" w:rsidP="007D50A1">
            <w:pPr>
              <w:pStyle w:val="ASFKTableHead"/>
            </w:pPr>
            <w:r w:rsidRPr="00FF7624">
              <w:t>Наименование поля</w:t>
            </w:r>
          </w:p>
        </w:tc>
        <w:tc>
          <w:tcPr>
            <w:tcW w:w="3518"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Номер</w:t>
            </w:r>
          </w:p>
        </w:tc>
        <w:tc>
          <w:tcPr>
            <w:tcW w:w="3518" w:type="pct"/>
          </w:tcPr>
          <w:p w:rsidR="002D2D87" w:rsidRPr="00FF7624" w:rsidRDefault="002D2D87" w:rsidP="007D50A1">
            <w:pPr>
              <w:pStyle w:val="ASFKTablenorm"/>
            </w:pPr>
            <w:r w:rsidRPr="00FF7624">
              <w:t>Номер документа.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Дата</w:t>
            </w:r>
          </w:p>
        </w:tc>
        <w:tc>
          <w:tcPr>
            <w:tcW w:w="3518" w:type="pct"/>
          </w:tcPr>
          <w:p w:rsidR="002D2D87" w:rsidRPr="00FF7624" w:rsidRDefault="002D2D87" w:rsidP="007D50A1">
            <w:pPr>
              <w:pStyle w:val="ASFKTablenorm"/>
            </w:pPr>
            <w:r w:rsidRPr="00FF7624">
              <w:t>Дата формирования документа.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Дата в/д</w:t>
            </w:r>
          </w:p>
        </w:tc>
        <w:tc>
          <w:tcPr>
            <w:tcW w:w="3518" w:type="pct"/>
          </w:tcPr>
          <w:p w:rsidR="002D2D87" w:rsidRPr="00FF7624" w:rsidRDefault="002D2D87" w:rsidP="007D50A1">
            <w:pPr>
              <w:pStyle w:val="ASFKTablenorm"/>
            </w:pPr>
            <w:r w:rsidRPr="00FF7624">
              <w:t>Дата ввода в действие бюджетных данных документа.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lastRenderedPageBreak/>
              <w:t>Ед.Изм.</w:t>
            </w:r>
          </w:p>
        </w:tc>
        <w:tc>
          <w:tcPr>
            <w:tcW w:w="3518" w:type="pct"/>
          </w:tcPr>
          <w:p w:rsidR="002D2D87" w:rsidRPr="00FF7624" w:rsidRDefault="002D2D87" w:rsidP="007D50A1">
            <w:pPr>
              <w:pStyle w:val="ASFKTablenorm"/>
            </w:pPr>
            <w:r w:rsidRPr="00FF7624">
              <w:t>Единица измерения.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Ст.</w:t>
            </w:r>
          </w:p>
        </w:tc>
        <w:tc>
          <w:tcPr>
            <w:tcW w:w="3518" w:type="pct"/>
          </w:tcPr>
          <w:p w:rsidR="002D2D87" w:rsidRPr="00FF7624" w:rsidRDefault="002D2D87" w:rsidP="007D50A1">
            <w:pPr>
              <w:pStyle w:val="ASFKTablenorm"/>
            </w:pPr>
            <w:r w:rsidRPr="00FF7624">
              <w:t>Код бизнес-статуса документа.</w:t>
            </w:r>
          </w:p>
        </w:tc>
      </w:tr>
      <w:tr w:rsidR="009B6DF3"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9B6DF3" w:rsidRPr="00FF7624" w:rsidRDefault="009B6DF3" w:rsidP="009B6DF3">
            <w:pPr>
              <w:pStyle w:val="ASFKTablenorm"/>
            </w:pPr>
            <w:r w:rsidRPr="00FF7624">
              <w:t>Признак конфиденциальности</w:t>
            </w:r>
          </w:p>
        </w:tc>
        <w:tc>
          <w:tcPr>
            <w:tcW w:w="3518" w:type="pct"/>
          </w:tcPr>
          <w:p w:rsidR="00DB1B80" w:rsidRPr="00FF7624" w:rsidRDefault="00DB1B80" w:rsidP="00DB1B80">
            <w:pPr>
              <w:pStyle w:val="ASFKTablenorm"/>
            </w:pPr>
            <w:r w:rsidRPr="00FF7624">
              <w:t>Уровень конфиденциальности.</w:t>
            </w:r>
          </w:p>
          <w:p w:rsidR="009B6DF3" w:rsidRPr="00FF7624" w:rsidRDefault="00DB1B80" w:rsidP="00DB1B80">
            <w:pPr>
              <w:pStyle w:val="ASFKTablenorm"/>
            </w:pPr>
            <w:r w:rsidRPr="00FF7624">
              <w:t>Значение поля заполняется автоматически. Поле недоступно для редактирования.</w:t>
            </w:r>
          </w:p>
        </w:tc>
      </w:tr>
      <w:tr w:rsidR="009B6DF3"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9B6DF3" w:rsidRPr="00FF7624" w:rsidRDefault="009B6DF3" w:rsidP="009B6DF3">
            <w:pPr>
              <w:pStyle w:val="ASFKTablenorm"/>
            </w:pPr>
            <w:r w:rsidRPr="00FF7624">
              <w:t>Метка конфиденциальности</w:t>
            </w:r>
          </w:p>
        </w:tc>
        <w:tc>
          <w:tcPr>
            <w:tcW w:w="3518" w:type="pct"/>
          </w:tcPr>
          <w:p w:rsidR="00DB1B80" w:rsidRPr="00FF7624" w:rsidRDefault="00DB1B80" w:rsidP="00DB1B80">
            <w:pPr>
              <w:pStyle w:val="ASFKTablenorm"/>
            </w:pPr>
            <w:r w:rsidRPr="00FF7624">
              <w:t xml:space="preserve">Нередактируемый реквизит. </w:t>
            </w:r>
          </w:p>
          <w:p w:rsidR="00DB1B80" w:rsidRPr="00FF7624" w:rsidRDefault="00DB1B80" w:rsidP="00DB1B80">
            <w:pPr>
              <w:pStyle w:val="ASFKTablenorm"/>
            </w:pPr>
            <w:r w:rsidRPr="00FF7624">
              <w:t>Рядом с Меткой отображается наименование метки, в зависимости от ее значения:</w:t>
            </w:r>
          </w:p>
          <w:p w:rsidR="00DB1B80" w:rsidRPr="00FF7624" w:rsidRDefault="00DB1B80" w:rsidP="00DB1B80">
            <w:pPr>
              <w:pStyle w:val="ASFKTableListMark"/>
            </w:pPr>
            <w:r w:rsidRPr="00FF7624">
              <w:t>0 – не секретно;</w:t>
            </w:r>
          </w:p>
          <w:p w:rsidR="00DB1B80" w:rsidRPr="00FF7624" w:rsidRDefault="00DB1B80" w:rsidP="00DB1B80">
            <w:pPr>
              <w:pStyle w:val="ASFKTableListMark"/>
            </w:pPr>
            <w:r w:rsidRPr="00FF7624">
              <w:t>1 – для служебного пользования;</w:t>
            </w:r>
          </w:p>
          <w:p w:rsidR="00DB1B80" w:rsidRPr="00FF7624" w:rsidRDefault="00DB1B80" w:rsidP="00DB1B80">
            <w:pPr>
              <w:pStyle w:val="ASFKTableListMark"/>
            </w:pPr>
            <w:r w:rsidRPr="00FF7624">
              <w:t>2 – секретно;</w:t>
            </w:r>
          </w:p>
          <w:p w:rsidR="00DB1B80" w:rsidRPr="00FF7624" w:rsidRDefault="00DB1B80" w:rsidP="00DB1B80">
            <w:pPr>
              <w:pStyle w:val="ASFKTableListMark"/>
            </w:pPr>
            <w:r w:rsidRPr="00FF7624">
              <w:t>3 – совершенно секретно.</w:t>
            </w:r>
          </w:p>
          <w:p w:rsidR="00F216D0" w:rsidRPr="00FF7624" w:rsidRDefault="00037422" w:rsidP="00DB1B80">
            <w:pPr>
              <w:pStyle w:val="ASFKTablenorm"/>
            </w:pPr>
            <w:r>
              <w:t>Значения: «не секретно», «для служебного пользования», «секретно», «совершенно секретно» используются на уровне МОУ закрытого контура, а значения «не секретно» и «для служебного пользования» </w:t>
            </w:r>
            <w:r>
              <w:noBreakHyphen/>
              <w:t xml:space="preserve"> в открытом контуре.</w:t>
            </w:r>
          </w:p>
        </w:tc>
      </w:tr>
      <w:tr w:rsidR="009B6DF3"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9B6DF3" w:rsidRPr="00FF7624" w:rsidRDefault="009B6DF3" w:rsidP="009B6DF3">
            <w:pPr>
              <w:pStyle w:val="ASFKTablenorm"/>
            </w:pPr>
            <w:r w:rsidRPr="00FF7624">
              <w:t>Пункт перечня</w:t>
            </w:r>
          </w:p>
        </w:tc>
        <w:tc>
          <w:tcPr>
            <w:tcW w:w="3518" w:type="pct"/>
          </w:tcPr>
          <w:p w:rsidR="009B6DF3" w:rsidRPr="00FF7624" w:rsidRDefault="00F216D0" w:rsidP="009B6DF3">
            <w:pPr>
              <w:pStyle w:val="ASFKTablenorm"/>
            </w:pPr>
            <w:r w:rsidRPr="00FF7624">
              <w:t>Указывается пункт перечня, на основании которого документ является конфиденциальным.</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4876A4" w:rsidP="004876A4">
            <w:pPr>
              <w:pStyle w:val="ASFKTablenorm"/>
            </w:pPr>
            <w:r w:rsidRPr="00FF7624">
              <w:t>Группа</w:t>
            </w:r>
            <w:r w:rsidR="007B31DE" w:rsidRPr="00FF7624">
              <w:t xml:space="preserve"> полей «</w:t>
            </w:r>
            <w:r w:rsidR="002D2D87" w:rsidRPr="00FF7624">
              <w:t xml:space="preserve">Наименования и </w:t>
            </w:r>
            <w:r w:rsidRPr="00FF7624">
              <w:t>К</w:t>
            </w:r>
            <w:r w:rsidR="002D2D87" w:rsidRPr="00FF7624">
              <w:t>оды</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ГРБС/ГАИФ</w:t>
            </w:r>
          </w:p>
        </w:tc>
        <w:tc>
          <w:tcPr>
            <w:tcW w:w="3518" w:type="pct"/>
          </w:tcPr>
          <w:p w:rsidR="002D2D87" w:rsidRPr="00FF7624" w:rsidRDefault="002D2D87" w:rsidP="007D50A1">
            <w:pPr>
              <w:pStyle w:val="ASFKTablenorm"/>
            </w:pPr>
            <w:r w:rsidRPr="00FF7624">
              <w:t>Наименование ГРБС (ГАИФ), соответствующее коду главы.</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Глава по БК</w:t>
            </w:r>
          </w:p>
        </w:tc>
        <w:tc>
          <w:tcPr>
            <w:tcW w:w="3518" w:type="pct"/>
          </w:tcPr>
          <w:p w:rsidR="002D2D87" w:rsidRPr="00FF7624" w:rsidRDefault="002D2D87" w:rsidP="007D50A1">
            <w:pPr>
              <w:pStyle w:val="ASFKTablenorm"/>
            </w:pPr>
            <w:r w:rsidRPr="00FF7624">
              <w:t>Код ГРБС (ГАИФ).</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РБС(ПБС)/ТОАИФ(АИФ)</w:t>
            </w:r>
          </w:p>
        </w:tc>
        <w:tc>
          <w:tcPr>
            <w:tcW w:w="3518" w:type="pct"/>
          </w:tcPr>
          <w:p w:rsidR="002D2D87" w:rsidRPr="00FF7624" w:rsidRDefault="002D2D87" w:rsidP="007D50A1">
            <w:pPr>
              <w:pStyle w:val="ASFKTablenorm"/>
            </w:pPr>
            <w:r w:rsidRPr="00FF7624">
              <w:t>Наименование РБС (ПБС).</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По Сводному реестру</w:t>
            </w:r>
          </w:p>
        </w:tc>
        <w:tc>
          <w:tcPr>
            <w:tcW w:w="3518" w:type="pct"/>
          </w:tcPr>
          <w:p w:rsidR="002D2D87" w:rsidRPr="00FF7624" w:rsidRDefault="002D2D87" w:rsidP="007D50A1">
            <w:pPr>
              <w:pStyle w:val="ASFKTablenorm"/>
            </w:pPr>
            <w:r w:rsidRPr="00FF7624">
              <w:t>Код РБС (ПБС, АИФ) по СРРПБС.</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Номер лицевого счета</w:t>
            </w:r>
          </w:p>
        </w:tc>
        <w:tc>
          <w:tcPr>
            <w:tcW w:w="3518" w:type="pct"/>
          </w:tcPr>
          <w:p w:rsidR="002D2D87" w:rsidRPr="00FF7624" w:rsidRDefault="002D2D87" w:rsidP="007D50A1">
            <w:pPr>
              <w:pStyle w:val="ASFKTablenorm"/>
            </w:pPr>
            <w:r w:rsidRPr="00FF7624">
              <w:t xml:space="preserve">Номер лицевого счета организации, указанной в поле </w:t>
            </w:r>
            <w:r w:rsidR="009379E7" w:rsidRPr="00FF7624">
              <w:t>«</w:t>
            </w:r>
            <w:r w:rsidRPr="00FF7624">
              <w:t>РБС(ПБС)/ТОАИФ(АИФ)</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Бюджет</w:t>
            </w:r>
          </w:p>
        </w:tc>
        <w:tc>
          <w:tcPr>
            <w:tcW w:w="3518" w:type="pct"/>
          </w:tcPr>
          <w:p w:rsidR="002D2D87" w:rsidRPr="00FF7624" w:rsidRDefault="002D2D87" w:rsidP="007D50A1">
            <w:pPr>
              <w:pStyle w:val="ASFKTablenorm"/>
            </w:pPr>
            <w:r w:rsidRPr="00FF7624">
              <w:t xml:space="preserve">Наименование бюджета согласно справочнику </w:t>
            </w:r>
            <w:r w:rsidR="009379E7" w:rsidRPr="00FF7624">
              <w:t>«</w:t>
            </w:r>
            <w:r w:rsidRPr="00FF7624">
              <w:t>Бюджеты</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Финорган</w:t>
            </w:r>
          </w:p>
        </w:tc>
        <w:tc>
          <w:tcPr>
            <w:tcW w:w="3518" w:type="pct"/>
          </w:tcPr>
          <w:p w:rsidR="002D2D87" w:rsidRPr="00FF7624" w:rsidRDefault="002D2D87" w:rsidP="007D50A1">
            <w:pPr>
              <w:pStyle w:val="ASFKTablenorm"/>
            </w:pPr>
            <w:r w:rsidRPr="00FF7624">
              <w:t>Наименование ФО, обслуживающего указанный бюджет.</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Откуда(ФК)</w:t>
            </w:r>
          </w:p>
        </w:tc>
        <w:tc>
          <w:tcPr>
            <w:tcW w:w="3518" w:type="pct"/>
          </w:tcPr>
          <w:p w:rsidR="002D2D87" w:rsidRPr="00FF7624" w:rsidRDefault="002D2D87" w:rsidP="007D50A1">
            <w:pPr>
              <w:pStyle w:val="ASFKTablenorm"/>
            </w:pPr>
            <w:r w:rsidRPr="00FF7624">
              <w:t xml:space="preserve">Наименование ТОФК-отправителя, согласно справочнику </w:t>
            </w:r>
            <w:r w:rsidR="009379E7" w:rsidRPr="00FF7624">
              <w:t>«</w:t>
            </w:r>
            <w:r w:rsidRPr="00FF7624">
              <w:t>Органы казначейства</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По КОФК</w:t>
            </w:r>
          </w:p>
        </w:tc>
        <w:tc>
          <w:tcPr>
            <w:tcW w:w="3518" w:type="pct"/>
          </w:tcPr>
          <w:p w:rsidR="002D2D87" w:rsidRPr="00FF7624" w:rsidRDefault="002D2D87" w:rsidP="007D50A1">
            <w:pPr>
              <w:pStyle w:val="ASFKTablenorm"/>
            </w:pPr>
            <w:r w:rsidRPr="00FF7624">
              <w:t xml:space="preserve">Код ТОФК-отправителя по справочнику </w:t>
            </w:r>
            <w:r w:rsidR="009379E7" w:rsidRPr="00FF7624">
              <w:t>«</w:t>
            </w:r>
            <w:r w:rsidRPr="00FF7624">
              <w:t>Органы казначейства</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Кому</w:t>
            </w:r>
          </w:p>
        </w:tc>
        <w:tc>
          <w:tcPr>
            <w:tcW w:w="3518" w:type="pct"/>
          </w:tcPr>
          <w:p w:rsidR="002D2D87" w:rsidRPr="00FF7624" w:rsidRDefault="002D2D87" w:rsidP="007D50A1">
            <w:pPr>
              <w:pStyle w:val="ASFKTablenorm"/>
            </w:pPr>
            <w:r w:rsidRPr="00FF7624">
              <w:t>Наименование БУ-получателя в соответствии с СРРПБС.</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По Сводному реестру</w:t>
            </w:r>
          </w:p>
        </w:tc>
        <w:tc>
          <w:tcPr>
            <w:tcW w:w="3518" w:type="pct"/>
          </w:tcPr>
          <w:p w:rsidR="002D2D87" w:rsidRPr="00FF7624" w:rsidRDefault="002D2D87" w:rsidP="007D50A1">
            <w:pPr>
              <w:pStyle w:val="ASFKTablenorm"/>
            </w:pPr>
            <w:r w:rsidRPr="00FF7624">
              <w:t>Код БУ-получателя в соответствии с СРРПБС.</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Номер лицевого счета</w:t>
            </w:r>
          </w:p>
        </w:tc>
        <w:tc>
          <w:tcPr>
            <w:tcW w:w="3518" w:type="pct"/>
          </w:tcPr>
          <w:p w:rsidR="002D2D87" w:rsidRPr="00FF7624" w:rsidRDefault="002D2D87" w:rsidP="007D50A1">
            <w:pPr>
              <w:pStyle w:val="ASFKTablenorm"/>
            </w:pPr>
            <w:r w:rsidRPr="00FF7624">
              <w:t>Номер лицевого счета БУ-получателя (ПБС (АИФ)).</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Куда(ФК)</w:t>
            </w:r>
          </w:p>
        </w:tc>
        <w:tc>
          <w:tcPr>
            <w:tcW w:w="3518" w:type="pct"/>
          </w:tcPr>
          <w:p w:rsidR="002D2D87" w:rsidRPr="00FF7624" w:rsidRDefault="002D2D87" w:rsidP="007D50A1">
            <w:pPr>
              <w:pStyle w:val="ASFKTablenorm"/>
            </w:pPr>
            <w:r w:rsidRPr="00FF7624">
              <w:t>Наименование ТОФК-получателя, в котором обслуживается БУ-получатель.</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По КОФК</w:t>
            </w:r>
          </w:p>
        </w:tc>
        <w:tc>
          <w:tcPr>
            <w:tcW w:w="3518" w:type="pct"/>
          </w:tcPr>
          <w:p w:rsidR="002D2D87" w:rsidRPr="00FF7624" w:rsidRDefault="002D2D87" w:rsidP="007D50A1">
            <w:pPr>
              <w:pStyle w:val="ASFKTablenorm"/>
            </w:pPr>
            <w:r w:rsidRPr="00FF7624">
              <w:t>Код ТОФК-получателя.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C64F4F" w:rsidP="007D50A1">
            <w:pPr>
              <w:pStyle w:val="ASFKTablenorm"/>
            </w:pPr>
            <w:r w:rsidRPr="00FF7624">
              <w:t xml:space="preserve">Спец. </w:t>
            </w:r>
            <w:r w:rsidR="00885E90" w:rsidRPr="00FF7624">
              <w:t>У</w:t>
            </w:r>
            <w:r w:rsidRPr="00FF7624">
              <w:t>казан</w:t>
            </w:r>
            <w:r w:rsidR="002D2D87" w:rsidRPr="00FF7624">
              <w:t>ия</w:t>
            </w:r>
          </w:p>
        </w:tc>
        <w:tc>
          <w:tcPr>
            <w:tcW w:w="3518" w:type="pct"/>
          </w:tcPr>
          <w:p w:rsidR="002D2D87" w:rsidRPr="00FF7624" w:rsidRDefault="002D2D87" w:rsidP="007D50A1">
            <w:pPr>
              <w:pStyle w:val="ASFKTablenorm"/>
            </w:pPr>
            <w:r w:rsidRPr="00FF7624">
              <w:t xml:space="preserve">Наименование специальных указаний.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C64F4F" w:rsidP="007D50A1">
            <w:pPr>
              <w:pStyle w:val="ASFKTablenorm"/>
            </w:pPr>
            <w:r w:rsidRPr="00FF7624">
              <w:t xml:space="preserve">Спец. </w:t>
            </w:r>
            <w:r w:rsidR="00885E90" w:rsidRPr="00FF7624">
              <w:t>У</w:t>
            </w:r>
            <w:r w:rsidRPr="00FF7624">
              <w:t>казан</w:t>
            </w:r>
            <w:r w:rsidR="002D2D87" w:rsidRPr="00FF7624">
              <w:t>ия (Код)</w:t>
            </w:r>
          </w:p>
        </w:tc>
        <w:tc>
          <w:tcPr>
            <w:tcW w:w="3518" w:type="pct"/>
          </w:tcPr>
          <w:p w:rsidR="002D2D87" w:rsidRPr="00FF7624" w:rsidRDefault="002D2D87" w:rsidP="007D50A1">
            <w:pPr>
              <w:pStyle w:val="ASFKTablenorm"/>
            </w:pPr>
            <w:r w:rsidRPr="00FF7624">
              <w:t>Код специальных указаний.</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4876A4" w:rsidP="004876A4">
            <w:pPr>
              <w:pStyle w:val="ASFKTablenorm"/>
            </w:pPr>
            <w:r w:rsidRPr="00FF7624">
              <w:t>В</w:t>
            </w:r>
            <w:r w:rsidR="00B53076" w:rsidRPr="00FF7624">
              <w:t>кладк</w:t>
            </w:r>
            <w:r w:rsidRPr="00FF7624">
              <w:t>а</w:t>
            </w:r>
            <w:r w:rsidR="00B53076" w:rsidRPr="00FF7624">
              <w:t xml:space="preserve"> </w:t>
            </w:r>
            <w:r w:rsidR="009379E7" w:rsidRPr="00FF7624">
              <w:t>«</w:t>
            </w:r>
            <w:r w:rsidR="002D2D87" w:rsidRPr="00FF7624">
              <w:t>Раздел I: БА (3)</w:t>
            </w:r>
            <w:r w:rsidR="009379E7" w:rsidRPr="00FF7624">
              <w:t>»</w:t>
            </w:r>
            <w:r w:rsidRPr="00FF7624">
              <w:t>, г</w:t>
            </w:r>
            <w:r w:rsidR="002D2D87" w:rsidRPr="00FF7624">
              <w:t xml:space="preserve">руппа полей </w:t>
            </w:r>
            <w:r w:rsidR="009379E7" w:rsidRPr="00FF7624">
              <w:t>«</w:t>
            </w:r>
            <w:r w:rsidR="002D2D87" w:rsidRPr="00FF7624">
              <w:t>Строки: Р</w:t>
            </w:r>
            <w:r w:rsidRPr="00FF7624">
              <w:t>аздел I. Бюджетные ассигнования</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Дата в/д раздела</w:t>
            </w:r>
          </w:p>
        </w:tc>
        <w:tc>
          <w:tcPr>
            <w:tcW w:w="3518" w:type="pct"/>
          </w:tcPr>
          <w:p w:rsidR="002D2D87" w:rsidRPr="00FF7624" w:rsidRDefault="002D2D87" w:rsidP="007D50A1">
            <w:pPr>
              <w:pStyle w:val="ASFKTablenorm"/>
            </w:pPr>
            <w:r w:rsidRPr="00FF7624">
              <w:t>Дата ввода в действие бюджетных данных раздела.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lastRenderedPageBreak/>
              <w:t xml:space="preserve">Итого: </w:t>
            </w:r>
            <w:r w:rsidR="008C20EC" w:rsidRPr="00FF7624">
              <w:t xml:space="preserve">Тек. </w:t>
            </w:r>
            <w:r w:rsidR="00885E90" w:rsidRPr="00FF7624">
              <w:t>Г</w:t>
            </w:r>
            <w:r w:rsidR="008C20EC" w:rsidRPr="00FF7624">
              <w:t>од</w:t>
            </w:r>
          </w:p>
        </w:tc>
        <w:tc>
          <w:tcPr>
            <w:tcW w:w="3518" w:type="pct"/>
          </w:tcPr>
          <w:p w:rsidR="002D2D87" w:rsidRPr="00FF7624" w:rsidRDefault="002D2D87" w:rsidP="007D50A1">
            <w:pPr>
              <w:pStyle w:val="ASFKTablenorm"/>
            </w:pPr>
            <w:r w:rsidRPr="00FF7624">
              <w:t xml:space="preserve">Общая сумма БА в текущем году.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1й год</w:t>
            </w:r>
          </w:p>
        </w:tc>
        <w:tc>
          <w:tcPr>
            <w:tcW w:w="3518" w:type="pct"/>
          </w:tcPr>
          <w:p w:rsidR="002D2D87" w:rsidRPr="00FF7624" w:rsidRDefault="002D2D87" w:rsidP="007D50A1">
            <w:pPr>
              <w:pStyle w:val="ASFKTablenorm"/>
            </w:pPr>
            <w:r w:rsidRPr="00FF7624">
              <w:t>Общая сумма БА по первому году планового периода.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2й год</w:t>
            </w:r>
          </w:p>
        </w:tc>
        <w:tc>
          <w:tcPr>
            <w:tcW w:w="3518" w:type="pct"/>
          </w:tcPr>
          <w:p w:rsidR="002D2D87" w:rsidRPr="00FF7624" w:rsidRDefault="002D2D87" w:rsidP="007D50A1">
            <w:pPr>
              <w:pStyle w:val="ASFKTablenorm"/>
            </w:pPr>
            <w:r w:rsidRPr="00FF7624">
              <w:t xml:space="preserve">Общая сумма БА по второму году планового периода.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w:t>
            </w:r>
          </w:p>
        </w:tc>
        <w:tc>
          <w:tcPr>
            <w:tcW w:w="3518" w:type="pct"/>
          </w:tcPr>
          <w:p w:rsidR="002D2D87" w:rsidRPr="00FF7624" w:rsidRDefault="002D2D87" w:rsidP="007D50A1">
            <w:pPr>
              <w:pStyle w:val="ASFKTablenorm"/>
            </w:pPr>
            <w:r w:rsidRPr="00FF7624">
              <w:t>Номер по порядку в пределах раздела документа.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КБК</w:t>
            </w:r>
          </w:p>
        </w:tc>
        <w:tc>
          <w:tcPr>
            <w:tcW w:w="351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Сумма: Тек год</w:t>
            </w:r>
          </w:p>
        </w:tc>
        <w:tc>
          <w:tcPr>
            <w:tcW w:w="3518" w:type="pct"/>
          </w:tcPr>
          <w:p w:rsidR="002D2D87" w:rsidRPr="00FF7624" w:rsidRDefault="002D2D87" w:rsidP="007D50A1">
            <w:pPr>
              <w:pStyle w:val="ASFKTablenorm"/>
            </w:pPr>
            <w:r w:rsidRPr="00FF7624">
              <w:t xml:space="preserve">Сумма БА в текущем году.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Сумма: 1 год</w:t>
            </w:r>
          </w:p>
        </w:tc>
        <w:tc>
          <w:tcPr>
            <w:tcW w:w="3518" w:type="pct"/>
          </w:tcPr>
          <w:p w:rsidR="002D2D87" w:rsidRPr="00FF7624" w:rsidRDefault="002D2D87" w:rsidP="007D50A1">
            <w:pPr>
              <w:pStyle w:val="ASFKTablenorm"/>
            </w:pPr>
            <w:r w:rsidRPr="00FF7624">
              <w:t>Сумма БА по первому году планового периода.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221"/>
        </w:trPr>
        <w:tc>
          <w:tcPr>
            <w:tcW w:w="1482" w:type="pct"/>
          </w:tcPr>
          <w:p w:rsidR="002D2D87" w:rsidRPr="00FF7624" w:rsidRDefault="002D2D87" w:rsidP="007D50A1">
            <w:pPr>
              <w:pStyle w:val="ASFKTablenorm"/>
            </w:pPr>
            <w:r w:rsidRPr="00FF7624">
              <w:t>Сумма: 2 год</w:t>
            </w:r>
          </w:p>
        </w:tc>
        <w:tc>
          <w:tcPr>
            <w:tcW w:w="3518" w:type="pct"/>
          </w:tcPr>
          <w:p w:rsidR="002D2D87" w:rsidRPr="00FF7624" w:rsidRDefault="002D2D87" w:rsidP="007D50A1">
            <w:pPr>
              <w:pStyle w:val="ASFKTablenorm"/>
            </w:pPr>
            <w:r w:rsidRPr="00FF7624">
              <w:t>Сумма БА по второму году планового периода.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482" w:type="pct"/>
          </w:tcPr>
          <w:p w:rsidR="002D2D87" w:rsidRPr="00FF7624" w:rsidRDefault="002D2D87" w:rsidP="007D50A1">
            <w:pPr>
              <w:pStyle w:val="ASFKTablenorm"/>
            </w:pPr>
            <w:r w:rsidRPr="00FF7624">
              <w:t>Цель субсидий (код)</w:t>
            </w:r>
          </w:p>
        </w:tc>
        <w:tc>
          <w:tcPr>
            <w:tcW w:w="3518" w:type="pct"/>
          </w:tcPr>
          <w:p w:rsidR="002D2D87" w:rsidRPr="00FF7624" w:rsidRDefault="002D2D87" w:rsidP="007D50A1">
            <w:pPr>
              <w:pStyle w:val="ASFKTablenorm"/>
            </w:pPr>
            <w:r w:rsidRPr="00FF7624">
              <w:t>Код цели субсидий/субвенций.</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482" w:type="pct"/>
          </w:tcPr>
          <w:p w:rsidR="002D2D87" w:rsidRPr="00FF7624" w:rsidRDefault="002D2D87" w:rsidP="007D50A1">
            <w:pPr>
              <w:pStyle w:val="ASFKTablenorm"/>
            </w:pPr>
            <w:r w:rsidRPr="00FF7624">
              <w:t>Примечание</w:t>
            </w:r>
          </w:p>
        </w:tc>
        <w:tc>
          <w:tcPr>
            <w:tcW w:w="351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Документ</w:t>
      </w:r>
      <w:r w:rsidR="00B53076" w:rsidRPr="00FF7624">
        <w:t xml:space="preserve">», </w:t>
      </w:r>
      <w:r w:rsidR="004876A4" w:rsidRPr="00FF7624">
        <w:t>в</w:t>
      </w:r>
      <w:r w:rsidR="00B53076" w:rsidRPr="00FF7624">
        <w:t xml:space="preserve">кладки </w:t>
      </w:r>
      <w:r w:rsidR="009379E7" w:rsidRPr="00FF7624">
        <w:t>«</w:t>
      </w:r>
      <w:r w:rsidRPr="00FF7624">
        <w:t>Раздел II: ЛБО (4)</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_Ref205614648 \h </w:instrText>
      </w:r>
      <w:r w:rsidR="00FF7624">
        <w:instrText xml:space="preserve"> \* MERGEFORMAT </w:instrText>
      </w:r>
      <w:r w:rsidRPr="00FF7624">
        <w:fldChar w:fldCharType="separate"/>
      </w:r>
      <w:r w:rsidR="00607514">
        <w:rPr>
          <w:noProof/>
        </w:rPr>
        <w:t>275</w:t>
      </w:r>
      <w:r w:rsidRPr="00FF7624">
        <w:fldChar w:fldCharType="end"/>
      </w:r>
      <w:r w:rsidRPr="00FF7624">
        <w:t>.</w:t>
      </w:r>
    </w:p>
    <w:p w:rsidR="002D2D87" w:rsidRPr="00FF7624" w:rsidRDefault="00510030" w:rsidP="002D2D87">
      <w:pPr>
        <w:pStyle w:val="ASFKFigure"/>
      </w:pPr>
      <w:r w:rsidRPr="00FF7624">
        <w:rPr>
          <w:noProof/>
        </w:rPr>
        <w:drawing>
          <wp:inline distT="0" distB="0" distL="0" distR="0">
            <wp:extent cx="6120130" cy="2371085"/>
            <wp:effectExtent l="0" t="0" r="0" b="0"/>
            <wp:docPr id="206" name="Рисунок 206" descr="D:\Скриншоты\ОрФК входяще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ОрФК входящее.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0130" cy="2371085"/>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85" w:name="_Ref205614648"/>
      <w:bookmarkStart w:id="1686" w:name="_Toc126839443"/>
      <w:r w:rsidR="00607514">
        <w:rPr>
          <w:noProof/>
        </w:rPr>
        <w:t>275</w:t>
      </w:r>
      <w:bookmarkEnd w:id="1685"/>
      <w:r w:rsidRPr="00FF7624">
        <w:rPr>
          <w:noProof/>
        </w:rPr>
        <w:fldChar w:fldCharType="end"/>
      </w:r>
      <w:r w:rsidR="002D2D87" w:rsidRPr="00FF7624">
        <w:t xml:space="preserve">. ЭФ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B53076" w:rsidRPr="00FF7624">
        <w:t xml:space="preserve">», </w:t>
      </w:r>
      <w:r w:rsidR="004876A4" w:rsidRPr="00FF7624">
        <w:t>в</w:t>
      </w:r>
      <w:r w:rsidR="00B53076" w:rsidRPr="00FF7624">
        <w:t xml:space="preserve">кладки </w:t>
      </w:r>
      <w:r w:rsidR="009379E7" w:rsidRPr="00FF7624">
        <w:t>«</w:t>
      </w:r>
      <w:r w:rsidR="002D2D87" w:rsidRPr="00FF7624">
        <w:t>Раздел II: ЛБО (4)</w:t>
      </w:r>
      <w:r w:rsidR="009379E7" w:rsidRPr="00FF7624">
        <w:t>»</w:t>
      </w:r>
      <w:bookmarkEnd w:id="1686"/>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Документ (1)</w:t>
      </w:r>
      <w:r w:rsidR="004876A4" w:rsidRPr="00FF7624">
        <w:t>», в</w:t>
      </w:r>
      <w:r w:rsidR="00B53076" w:rsidRPr="00FF7624">
        <w:t xml:space="preserve">кладки </w:t>
      </w:r>
      <w:r w:rsidR="009379E7" w:rsidRPr="00FF7624">
        <w:t>«</w:t>
      </w:r>
      <w:r w:rsidRPr="00FF7624">
        <w:t>Раздел II: ЛБО (4)</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_Ref367100309 \h </w:instrText>
      </w:r>
      <w:r w:rsidR="00FF7624">
        <w:instrText xml:space="preserve"> \* MERGEFORMAT </w:instrText>
      </w:r>
      <w:r w:rsidRPr="00FF7624">
        <w:fldChar w:fldCharType="separate"/>
      </w:r>
      <w:r w:rsidR="00607514">
        <w:rPr>
          <w:noProof/>
        </w:rPr>
        <w:t>185</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687" w:name="_Ref367100309"/>
      <w:bookmarkStart w:id="1688" w:name="_Toc126838538"/>
      <w:r w:rsidR="00607514">
        <w:rPr>
          <w:noProof/>
        </w:rPr>
        <w:t>185</w:t>
      </w:r>
      <w:bookmarkEnd w:id="1687"/>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4876A4" w:rsidRPr="00FF7624">
        <w:t>», в</w:t>
      </w:r>
      <w:r w:rsidR="00B53076" w:rsidRPr="00FF7624">
        <w:t xml:space="preserve">кладки </w:t>
      </w:r>
      <w:r w:rsidR="009379E7" w:rsidRPr="00FF7624">
        <w:t>«</w:t>
      </w:r>
      <w:r w:rsidR="002D2D87" w:rsidRPr="00FF7624">
        <w:t>Раздел II: ЛБО (4)</w:t>
      </w:r>
      <w:r w:rsidR="009379E7" w:rsidRPr="00FF7624">
        <w:t>»</w:t>
      </w:r>
      <w:bookmarkEnd w:id="1688"/>
    </w:p>
    <w:tbl>
      <w:tblPr>
        <w:tblStyle w:val="ASFKTable"/>
        <w:tblW w:w="5000" w:type="pct"/>
        <w:tblLook w:val="01E0" w:firstRow="1" w:lastRow="1" w:firstColumn="1" w:lastColumn="1" w:noHBand="0" w:noVBand="0"/>
      </w:tblPr>
      <w:tblGrid>
        <w:gridCol w:w="2854"/>
        <w:gridCol w:w="6774"/>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2" w:type="pct"/>
          </w:tcPr>
          <w:p w:rsidR="002D2D87" w:rsidRPr="00FF7624" w:rsidRDefault="002D2D87" w:rsidP="007D50A1">
            <w:pPr>
              <w:pStyle w:val="ASFKTableHead"/>
            </w:pPr>
            <w:r w:rsidRPr="00FF7624">
              <w:t>Наименование поля</w:t>
            </w:r>
          </w:p>
        </w:tc>
        <w:tc>
          <w:tcPr>
            <w:tcW w:w="3518"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4876A4">
            <w:pPr>
              <w:pStyle w:val="ASFKTablenorm"/>
            </w:pPr>
            <w:r w:rsidRPr="00FF7624">
              <w:t xml:space="preserve">Группа полей </w:t>
            </w:r>
            <w:r w:rsidR="009379E7" w:rsidRPr="00FF7624">
              <w:t>«</w:t>
            </w:r>
            <w:r w:rsidRPr="00FF7624">
              <w:t>Строки: Раздел II</w:t>
            </w:r>
            <w:r w:rsidR="004876A4" w:rsidRPr="00FF7624">
              <w:t>. Лимиты Бюджетных Обязательств</w:t>
            </w:r>
            <w:r w:rsidR="009379E7" w:rsidRPr="00FF7624">
              <w:t>»</w:t>
            </w:r>
            <w:r w:rsidRPr="00FF7624">
              <w:t xml:space="preserve">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Дата в/д раздела</w:t>
            </w:r>
          </w:p>
        </w:tc>
        <w:tc>
          <w:tcPr>
            <w:tcW w:w="3518" w:type="pct"/>
          </w:tcPr>
          <w:p w:rsidR="002D2D87" w:rsidRPr="00FF7624" w:rsidRDefault="002D2D87" w:rsidP="007D50A1">
            <w:pPr>
              <w:pStyle w:val="ASFKTablenorm"/>
            </w:pPr>
            <w:r w:rsidRPr="00FF7624">
              <w:t xml:space="preserve">Дата ввода в действие бюджетных данных раздела.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518" w:type="pct"/>
          </w:tcPr>
          <w:p w:rsidR="002D2D87" w:rsidRPr="00FF7624" w:rsidRDefault="002D2D87" w:rsidP="007D50A1">
            <w:pPr>
              <w:pStyle w:val="ASFKTablenorm"/>
            </w:pPr>
            <w:r w:rsidRPr="00FF7624">
              <w:t xml:space="preserve">Общая сумма ЛБО в текущем году.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Итого: 1-й год</w:t>
            </w:r>
          </w:p>
        </w:tc>
        <w:tc>
          <w:tcPr>
            <w:tcW w:w="3518" w:type="pct"/>
          </w:tcPr>
          <w:p w:rsidR="002D2D87" w:rsidRPr="00FF7624" w:rsidRDefault="002D2D87" w:rsidP="007D50A1">
            <w:pPr>
              <w:pStyle w:val="ASFKTablenorm"/>
            </w:pPr>
            <w:r w:rsidRPr="00FF7624">
              <w:t xml:space="preserve">Общая сумма ЛБО по первому году планового периода.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Итого: 2-й год</w:t>
            </w:r>
          </w:p>
        </w:tc>
        <w:tc>
          <w:tcPr>
            <w:tcW w:w="3518" w:type="pct"/>
          </w:tcPr>
          <w:p w:rsidR="002D2D87" w:rsidRPr="00FF7624" w:rsidRDefault="002D2D87" w:rsidP="007D50A1">
            <w:pPr>
              <w:pStyle w:val="ASFKTablenorm"/>
            </w:pPr>
            <w:r w:rsidRPr="00FF7624">
              <w:t xml:space="preserve">Общая сумма ЛБО по второму году планового периода.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w:t>
            </w:r>
          </w:p>
        </w:tc>
        <w:tc>
          <w:tcPr>
            <w:tcW w:w="3518" w:type="pct"/>
          </w:tcPr>
          <w:p w:rsidR="002D2D87" w:rsidRPr="00FF7624" w:rsidRDefault="002D2D87" w:rsidP="007D50A1">
            <w:pPr>
              <w:pStyle w:val="ASFKTablenorm"/>
            </w:pPr>
            <w:r w:rsidRPr="00FF7624">
              <w:t>Номер по порядку в пределах раздела документа.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КБК</w:t>
            </w:r>
          </w:p>
        </w:tc>
        <w:tc>
          <w:tcPr>
            <w:tcW w:w="3518" w:type="pct"/>
          </w:tcPr>
          <w:p w:rsidR="002D2D87" w:rsidRPr="00FF7624" w:rsidRDefault="002D2D87" w:rsidP="007D50A1">
            <w:pPr>
              <w:pStyle w:val="ASFKTablenorm"/>
            </w:pPr>
            <w:r w:rsidRPr="00FF7624">
              <w:t>Код бюджетной классификации (20 символов).</w:t>
            </w:r>
          </w:p>
        </w:tc>
      </w:tr>
      <w:tr w:rsidR="002249D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249D6" w:rsidRPr="00FF7624" w:rsidRDefault="00510030" w:rsidP="007B1863">
            <w:pPr>
              <w:pStyle w:val="ASFKTablenorm"/>
            </w:pPr>
            <w:r w:rsidRPr="00FF7624">
              <w:lastRenderedPageBreak/>
              <w:t>Код объекта капитальных вложений</w:t>
            </w:r>
          </w:p>
        </w:tc>
        <w:tc>
          <w:tcPr>
            <w:tcW w:w="3518" w:type="pct"/>
          </w:tcPr>
          <w:p w:rsidR="002249D6" w:rsidRPr="00FF7624" w:rsidRDefault="002249D6" w:rsidP="007B1863">
            <w:pPr>
              <w:pStyle w:val="ASFKTablenorm"/>
            </w:pPr>
            <w:r w:rsidRPr="00FF7624">
              <w:t>Заполняется вручную путем выбора значения из справочника «ФАИП».</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Сумма: Тек год</w:t>
            </w:r>
          </w:p>
        </w:tc>
        <w:tc>
          <w:tcPr>
            <w:tcW w:w="3518" w:type="pct"/>
          </w:tcPr>
          <w:p w:rsidR="002D2D87" w:rsidRPr="00FF7624" w:rsidRDefault="002D2D87" w:rsidP="007D50A1">
            <w:pPr>
              <w:pStyle w:val="ASFKTablenorm"/>
            </w:pPr>
            <w:r w:rsidRPr="00FF7624">
              <w:t>Сумма ЛБО в текущем году.</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Сумма: 1 год</w:t>
            </w:r>
          </w:p>
        </w:tc>
        <w:tc>
          <w:tcPr>
            <w:tcW w:w="3518" w:type="pct"/>
          </w:tcPr>
          <w:p w:rsidR="002D2D87" w:rsidRPr="00FF7624" w:rsidRDefault="002D2D87" w:rsidP="007D50A1">
            <w:pPr>
              <w:pStyle w:val="ASFKTablenorm"/>
            </w:pPr>
            <w:r w:rsidRPr="00FF7624">
              <w:t>Сумма ЛБО по первому году планового периода.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Сумма: 2 год</w:t>
            </w:r>
          </w:p>
        </w:tc>
        <w:tc>
          <w:tcPr>
            <w:tcW w:w="3518" w:type="pct"/>
          </w:tcPr>
          <w:p w:rsidR="002D2D87" w:rsidRPr="00FF7624" w:rsidRDefault="002D2D87" w:rsidP="007D50A1">
            <w:pPr>
              <w:pStyle w:val="ASFKTablenorm"/>
            </w:pPr>
            <w:r w:rsidRPr="00FF7624">
              <w:t>Сумма ЛБО по второму году планового периода.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Цель субсидий (код)</w:t>
            </w:r>
          </w:p>
        </w:tc>
        <w:tc>
          <w:tcPr>
            <w:tcW w:w="3518" w:type="pct"/>
          </w:tcPr>
          <w:p w:rsidR="002D2D87" w:rsidRPr="00FF7624" w:rsidRDefault="002D2D87" w:rsidP="007D50A1">
            <w:pPr>
              <w:pStyle w:val="ASFKTablenorm"/>
            </w:pPr>
            <w:r w:rsidRPr="00FF7624">
              <w:t>Код цели субсидий/субвенций.</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Примечание</w:t>
            </w:r>
          </w:p>
        </w:tc>
        <w:tc>
          <w:tcPr>
            <w:tcW w:w="351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Документ</w:t>
      </w:r>
      <w:r w:rsidR="00B53076" w:rsidRPr="00FF7624">
        <w:t xml:space="preserve">», </w:t>
      </w:r>
      <w:r w:rsidR="004876A4" w:rsidRPr="00FF7624">
        <w:t>в</w:t>
      </w:r>
      <w:r w:rsidR="00B53076" w:rsidRPr="00FF7624">
        <w:t xml:space="preserve">кладки </w:t>
      </w:r>
      <w:r w:rsidR="009379E7" w:rsidRPr="00FF7624">
        <w:t>«</w:t>
      </w:r>
      <w:r w:rsidRPr="00FF7624">
        <w:t>Раздел III: ПОФР (5)</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_Ref205614649 \h </w:instrText>
      </w:r>
      <w:r w:rsidR="00FF7624">
        <w:instrText xml:space="preserve"> \* MERGEFORMAT </w:instrText>
      </w:r>
      <w:r w:rsidRPr="00FF7624">
        <w:fldChar w:fldCharType="separate"/>
      </w:r>
      <w:r w:rsidR="00607514">
        <w:rPr>
          <w:noProof/>
        </w:rPr>
        <w:t>276</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733800"/>
            <wp:effectExtent l="0" t="0" r="0" b="0"/>
            <wp:docPr id="351" name="Рисунок 3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096000" cy="3733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89" w:name="_Ref205614649"/>
      <w:bookmarkStart w:id="1690" w:name="_Toc126839444"/>
      <w:r w:rsidR="00607514">
        <w:rPr>
          <w:noProof/>
        </w:rPr>
        <w:t>276</w:t>
      </w:r>
      <w:bookmarkEnd w:id="1689"/>
      <w:r w:rsidRPr="00FF7624">
        <w:rPr>
          <w:noProof/>
        </w:rPr>
        <w:fldChar w:fldCharType="end"/>
      </w:r>
      <w:r w:rsidR="002D2D87" w:rsidRPr="00FF7624">
        <w:t xml:space="preserve">. ЭФ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B53076" w:rsidRPr="00FF7624">
        <w:t xml:space="preserve">», </w:t>
      </w:r>
      <w:r w:rsidR="004876A4" w:rsidRPr="00FF7624">
        <w:t>в</w:t>
      </w:r>
      <w:r w:rsidR="00B53076" w:rsidRPr="00FF7624">
        <w:t xml:space="preserve">кладки </w:t>
      </w:r>
      <w:r w:rsidR="009379E7" w:rsidRPr="00FF7624">
        <w:t>«</w:t>
      </w:r>
      <w:r w:rsidR="002D2D87" w:rsidRPr="00FF7624">
        <w:t>Раздел III: ПОФР (5)</w:t>
      </w:r>
      <w:r w:rsidR="009379E7" w:rsidRPr="00FF7624">
        <w:t>»</w:t>
      </w:r>
      <w:bookmarkEnd w:id="1690"/>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Документ (1)</w:t>
      </w:r>
      <w:r w:rsidR="00B53076" w:rsidRPr="00FF7624">
        <w:t xml:space="preserve">», </w:t>
      </w:r>
      <w:r w:rsidR="004876A4" w:rsidRPr="00FF7624">
        <w:t>в</w:t>
      </w:r>
      <w:r w:rsidR="00B53076" w:rsidRPr="00FF7624">
        <w:t xml:space="preserve">кладки </w:t>
      </w:r>
      <w:r w:rsidR="009379E7" w:rsidRPr="00FF7624">
        <w:t>«</w:t>
      </w:r>
      <w:r w:rsidRPr="00FF7624">
        <w:t>Раздел III: ПОФР (5)</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_Ref367100263 \h </w:instrText>
      </w:r>
      <w:r w:rsidR="00FF7624">
        <w:instrText xml:space="preserve"> \* MERGEFORMAT </w:instrText>
      </w:r>
      <w:r w:rsidRPr="00FF7624">
        <w:fldChar w:fldCharType="separate"/>
      </w:r>
      <w:r w:rsidR="00607514">
        <w:rPr>
          <w:noProof/>
        </w:rPr>
        <w:t>186</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691" w:name="_Ref367100263"/>
      <w:bookmarkStart w:id="1692" w:name="_Toc126838539"/>
      <w:r w:rsidR="00607514">
        <w:rPr>
          <w:noProof/>
        </w:rPr>
        <w:t>186</w:t>
      </w:r>
      <w:bookmarkEnd w:id="1691"/>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Документ (1)</w:t>
      </w:r>
      <w:r w:rsidR="00B53076" w:rsidRPr="00FF7624">
        <w:t xml:space="preserve">», </w:t>
      </w:r>
      <w:r w:rsidR="004876A4" w:rsidRPr="00FF7624">
        <w:t>в</w:t>
      </w:r>
      <w:r w:rsidR="00B53076" w:rsidRPr="00FF7624">
        <w:t xml:space="preserve">кладки </w:t>
      </w:r>
      <w:r w:rsidR="009379E7" w:rsidRPr="00FF7624">
        <w:t>«</w:t>
      </w:r>
      <w:r w:rsidR="002D2D87" w:rsidRPr="00FF7624">
        <w:t>Раздел III: ПОФР (5)</w:t>
      </w:r>
      <w:r w:rsidR="009379E7" w:rsidRPr="00FF7624">
        <w:t>»</w:t>
      </w:r>
      <w:bookmarkEnd w:id="1692"/>
    </w:p>
    <w:tbl>
      <w:tblPr>
        <w:tblStyle w:val="ASFKTable"/>
        <w:tblW w:w="5000" w:type="pct"/>
        <w:tblLook w:val="01E0" w:firstRow="1" w:lastRow="1" w:firstColumn="1" w:lastColumn="1" w:noHBand="0" w:noVBand="0"/>
      </w:tblPr>
      <w:tblGrid>
        <w:gridCol w:w="2854"/>
        <w:gridCol w:w="6774"/>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482" w:type="pct"/>
          </w:tcPr>
          <w:p w:rsidR="002D2D87" w:rsidRPr="00FF7624" w:rsidRDefault="002D2D87" w:rsidP="007D50A1">
            <w:pPr>
              <w:pStyle w:val="ASFKTableHead"/>
            </w:pPr>
            <w:r w:rsidRPr="00FF7624">
              <w:t>Наименование поля</w:t>
            </w:r>
          </w:p>
        </w:tc>
        <w:tc>
          <w:tcPr>
            <w:tcW w:w="3518"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4876A4">
            <w:pPr>
              <w:pStyle w:val="ASFKTablenorm"/>
            </w:pPr>
            <w:r w:rsidRPr="00FF7624">
              <w:t xml:space="preserve">Группа полей </w:t>
            </w:r>
            <w:r w:rsidR="009379E7" w:rsidRPr="00FF7624">
              <w:t>«</w:t>
            </w:r>
            <w:r w:rsidRPr="00FF7624">
              <w:t>Строки: Раздел III. П</w:t>
            </w:r>
            <w:r w:rsidR="004876A4" w:rsidRPr="00FF7624">
              <w:t>редельные Объемы финансирования</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Дата в/д раздела</w:t>
            </w:r>
          </w:p>
        </w:tc>
        <w:tc>
          <w:tcPr>
            <w:tcW w:w="3518" w:type="pct"/>
          </w:tcPr>
          <w:p w:rsidR="002D2D87" w:rsidRPr="00FF7624" w:rsidRDefault="002D2D87" w:rsidP="007D50A1">
            <w:pPr>
              <w:pStyle w:val="ASFKTablenorm"/>
            </w:pPr>
            <w:r w:rsidRPr="00FF7624">
              <w:t>Дата ввода в действие бюджетных данных раздела.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518" w:type="pct"/>
          </w:tcPr>
          <w:p w:rsidR="002D2D87" w:rsidRPr="00FF7624" w:rsidRDefault="002D2D87" w:rsidP="007D50A1">
            <w:pPr>
              <w:pStyle w:val="ASFKTablenorm"/>
            </w:pPr>
            <w:r w:rsidRPr="00FF7624">
              <w:t>Общая сумма ЛБО в текущем году.</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w:t>
            </w:r>
          </w:p>
        </w:tc>
        <w:tc>
          <w:tcPr>
            <w:tcW w:w="3518" w:type="pct"/>
          </w:tcPr>
          <w:p w:rsidR="002D2D87" w:rsidRPr="00FF7624" w:rsidRDefault="002D2D87" w:rsidP="007D50A1">
            <w:pPr>
              <w:pStyle w:val="ASFKTablenorm"/>
            </w:pPr>
            <w:r w:rsidRPr="00FF7624">
              <w:t>Номер по порядку в пределах раздела документа.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lastRenderedPageBreak/>
              <w:t>КБК</w:t>
            </w:r>
          </w:p>
        </w:tc>
        <w:tc>
          <w:tcPr>
            <w:tcW w:w="351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Сумма: Тек год</w:t>
            </w:r>
          </w:p>
        </w:tc>
        <w:tc>
          <w:tcPr>
            <w:tcW w:w="3518" w:type="pct"/>
          </w:tcPr>
          <w:p w:rsidR="002D2D87" w:rsidRPr="00FF7624" w:rsidRDefault="002D2D87" w:rsidP="007D50A1">
            <w:pPr>
              <w:pStyle w:val="ASFKTablenorm"/>
            </w:pPr>
            <w:r w:rsidRPr="00FF7624">
              <w:t>Сумма ЛБО в текущем году.</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2D2D87" w:rsidRPr="00FF7624" w:rsidRDefault="002D2D87" w:rsidP="007D50A1">
            <w:pPr>
              <w:pStyle w:val="ASFKTablenorm"/>
            </w:pPr>
            <w:r w:rsidRPr="00FF7624">
              <w:t>Цель субсидий (код)</w:t>
            </w:r>
          </w:p>
        </w:tc>
        <w:tc>
          <w:tcPr>
            <w:tcW w:w="3518" w:type="pct"/>
          </w:tcPr>
          <w:p w:rsidR="002D2D87" w:rsidRPr="00FF7624" w:rsidRDefault="002D2D87" w:rsidP="007D50A1">
            <w:pPr>
              <w:pStyle w:val="ASFKTablenorm"/>
            </w:pPr>
            <w:r w:rsidRPr="00FF7624">
              <w:t>Код цели субсидий/субвенций.</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2D2D87" w:rsidRPr="00FF7624" w:rsidRDefault="002D2D87" w:rsidP="007D50A1">
            <w:pPr>
              <w:pStyle w:val="ASFKTablenorm"/>
            </w:pPr>
            <w:r w:rsidRPr="00FF7624">
              <w:t>Примечание</w:t>
            </w:r>
          </w:p>
        </w:tc>
        <w:tc>
          <w:tcPr>
            <w:tcW w:w="351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Дополнительные атрибуты (2)</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_Ref205615382 \h </w:instrText>
      </w:r>
      <w:r w:rsidR="00FF7624">
        <w:instrText xml:space="preserve"> \* MERGEFORMAT </w:instrText>
      </w:r>
      <w:r w:rsidRPr="00FF7624">
        <w:fldChar w:fldCharType="separate"/>
      </w:r>
      <w:r w:rsidR="00607514">
        <w:rPr>
          <w:noProof/>
        </w:rPr>
        <w:t>277</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124200"/>
            <wp:effectExtent l="0" t="0" r="0" b="0"/>
            <wp:docPr id="352" name="Рисунок 3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0"/>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693" w:name="_Ref205615382"/>
      <w:bookmarkStart w:id="1694" w:name="_Toc126839445"/>
      <w:r w:rsidR="00607514">
        <w:rPr>
          <w:noProof/>
        </w:rPr>
        <w:t>277</w:t>
      </w:r>
      <w:bookmarkEnd w:id="1693"/>
      <w:r w:rsidRPr="00FF7624">
        <w:rPr>
          <w:noProof/>
        </w:rPr>
        <w:fldChar w:fldCharType="end"/>
      </w:r>
      <w:r w:rsidR="002D2D87" w:rsidRPr="00FF7624">
        <w:t xml:space="preserve">. ЭФ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Дополнительные атрибуты (2)</w:t>
      </w:r>
      <w:r w:rsidR="009379E7" w:rsidRPr="00FF7624">
        <w:t>»</w:t>
      </w:r>
      <w:bookmarkEnd w:id="1694"/>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(входящее)</w:t>
      </w:r>
      <w:r w:rsidR="00B53076" w:rsidRPr="00FF7624">
        <w:t xml:space="preserve">», закладки </w:t>
      </w:r>
      <w:r w:rsidR="009379E7" w:rsidRPr="00FF7624">
        <w:t>«</w:t>
      </w:r>
      <w:r w:rsidRPr="00FF7624">
        <w:t>Дополнительные атрибуты (2)</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_Ref367100200 \h </w:instrText>
      </w:r>
      <w:r w:rsidR="00FF7624">
        <w:instrText xml:space="preserve"> \* MERGEFORMAT </w:instrText>
      </w:r>
      <w:r w:rsidRPr="00FF7624">
        <w:fldChar w:fldCharType="separate"/>
      </w:r>
      <w:r w:rsidR="00607514">
        <w:rPr>
          <w:noProof/>
        </w:rPr>
        <w:t>187</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695" w:name="_Ref367100200"/>
      <w:bookmarkStart w:id="1696" w:name="_Toc126838540"/>
      <w:r w:rsidR="00607514">
        <w:rPr>
          <w:noProof/>
        </w:rPr>
        <w:t>187</w:t>
      </w:r>
      <w:bookmarkEnd w:id="1695"/>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(входящее)</w:t>
      </w:r>
      <w:r w:rsidR="00B53076" w:rsidRPr="00FF7624">
        <w:t xml:space="preserve">», закладки </w:t>
      </w:r>
      <w:r w:rsidR="009379E7" w:rsidRPr="00FF7624">
        <w:t>«</w:t>
      </w:r>
      <w:r w:rsidR="002D2D87" w:rsidRPr="00FF7624">
        <w:t>Дополнительные атрибуты (2)</w:t>
      </w:r>
      <w:r w:rsidR="009379E7" w:rsidRPr="00FF7624">
        <w:t>»</w:t>
      </w:r>
      <w:bookmarkEnd w:id="1696"/>
    </w:p>
    <w:tbl>
      <w:tblPr>
        <w:tblStyle w:val="ASFKTable"/>
        <w:tblW w:w="5000" w:type="pct"/>
        <w:tblLook w:val="01E0" w:firstRow="1" w:lastRow="1" w:firstColumn="1" w:lastColumn="1" w:noHBand="0" w:noVBand="0"/>
      </w:tblPr>
      <w:tblGrid>
        <w:gridCol w:w="3320"/>
        <w:gridCol w:w="6308"/>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724" w:type="pct"/>
          </w:tcPr>
          <w:p w:rsidR="002D2D87" w:rsidRPr="00FF7624" w:rsidRDefault="002D2D87" w:rsidP="007D50A1">
            <w:pPr>
              <w:pStyle w:val="ASFKTableHead"/>
            </w:pPr>
            <w:r w:rsidRPr="00FF7624">
              <w:t>Наименование поля</w:t>
            </w:r>
          </w:p>
        </w:tc>
        <w:tc>
          <w:tcPr>
            <w:tcW w:w="3276"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Даты</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Дата регистрации/аннулирования в органе ФК отправителе</w:t>
            </w:r>
          </w:p>
        </w:tc>
        <w:tc>
          <w:tcPr>
            <w:tcW w:w="3276" w:type="pct"/>
          </w:tcPr>
          <w:p w:rsidR="002D2D87" w:rsidRPr="00FF7624" w:rsidRDefault="002D2D87" w:rsidP="007D50A1">
            <w:pPr>
              <w:pStyle w:val="ASFKTablenorm"/>
            </w:pPr>
            <w:r w:rsidRPr="00FF7624">
              <w:t xml:space="preserve">Дата регистрации (аннулирования) в органе ФК отправителе.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Дата проводки в органе ФК отправителя</w:t>
            </w:r>
          </w:p>
        </w:tc>
        <w:tc>
          <w:tcPr>
            <w:tcW w:w="3276" w:type="pct"/>
          </w:tcPr>
          <w:p w:rsidR="002D2D87" w:rsidRPr="00FF7624" w:rsidRDefault="002D2D87" w:rsidP="007D50A1">
            <w:pPr>
              <w:pStyle w:val="ASFKTablenorm"/>
            </w:pPr>
            <w:r w:rsidRPr="00FF7624">
              <w:t xml:space="preserve">Дата проводки в органе ФК отправителя.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Дата регистрации/аннулирования в органе ФК получателе</w:t>
            </w:r>
          </w:p>
        </w:tc>
        <w:tc>
          <w:tcPr>
            <w:tcW w:w="3276" w:type="pct"/>
          </w:tcPr>
          <w:p w:rsidR="002D2D87" w:rsidRPr="00FF7624" w:rsidRDefault="002D2D87" w:rsidP="007D50A1">
            <w:pPr>
              <w:pStyle w:val="ASFKTablenorm"/>
            </w:pPr>
            <w:r w:rsidRPr="00FF7624">
              <w:t xml:space="preserve">Дата регистрации (аннулирования) в органе ФК получателя.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Дата проводки в органе ФК получателя</w:t>
            </w:r>
          </w:p>
        </w:tc>
        <w:tc>
          <w:tcPr>
            <w:tcW w:w="3276" w:type="pct"/>
          </w:tcPr>
          <w:p w:rsidR="002D2D87" w:rsidRPr="00FF7624" w:rsidRDefault="002D2D87" w:rsidP="007D50A1">
            <w:pPr>
              <w:pStyle w:val="ASFKTablenorm"/>
            </w:pPr>
            <w:r w:rsidRPr="00FF7624">
              <w:t>Дата проводки в органе ФК получателя.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Статусы документа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lastRenderedPageBreak/>
              <w:t>Бизнес-cтатус</w:t>
            </w:r>
          </w:p>
        </w:tc>
        <w:tc>
          <w:tcPr>
            <w:tcW w:w="3276" w:type="pct"/>
          </w:tcPr>
          <w:p w:rsidR="002D2D87" w:rsidRPr="00FF7624" w:rsidRDefault="002D2D87" w:rsidP="007D50A1">
            <w:pPr>
              <w:pStyle w:val="ASFKTablenorm"/>
            </w:pPr>
            <w:r w:rsidRPr="00FF7624">
              <w:t xml:space="preserve">Код и наименование бизнес-статуса документа.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Статус передачи</w:t>
            </w:r>
          </w:p>
        </w:tc>
        <w:tc>
          <w:tcPr>
            <w:tcW w:w="3276" w:type="pct"/>
          </w:tcPr>
          <w:p w:rsidR="002D2D87" w:rsidRPr="00FF7624" w:rsidRDefault="002D2D87" w:rsidP="007D50A1">
            <w:pPr>
              <w:pStyle w:val="ASFKTablenorm"/>
            </w:pPr>
            <w:r w:rsidRPr="00FF7624">
              <w:t xml:space="preserve">Код и наименование статуса передачи документа.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Статус утверждения</w:t>
            </w:r>
          </w:p>
        </w:tc>
        <w:tc>
          <w:tcPr>
            <w:tcW w:w="3276" w:type="pct"/>
          </w:tcPr>
          <w:p w:rsidR="002D2D87" w:rsidRPr="00FF7624" w:rsidRDefault="002D2D87" w:rsidP="007D50A1">
            <w:pPr>
              <w:pStyle w:val="ASFKTablenorm"/>
            </w:pPr>
            <w:r w:rsidRPr="00FF7624">
              <w:t xml:space="preserve">Код и наименование статуса утверждения документа.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Период с</w:t>
            </w:r>
          </w:p>
        </w:tc>
        <w:tc>
          <w:tcPr>
            <w:tcW w:w="3276" w:type="pct"/>
          </w:tcPr>
          <w:p w:rsidR="002D2D87" w:rsidRPr="00FF7624" w:rsidRDefault="002D2D87" w:rsidP="007D50A1">
            <w:pPr>
              <w:pStyle w:val="ASFKTablenorm"/>
            </w:pPr>
            <w:r w:rsidRPr="00FF7624">
              <w:t xml:space="preserve">Начальный год периода действия бюджетных данных документа.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Период по</w:t>
            </w:r>
          </w:p>
        </w:tc>
        <w:tc>
          <w:tcPr>
            <w:tcW w:w="3276" w:type="pct"/>
          </w:tcPr>
          <w:p w:rsidR="002D2D87" w:rsidRPr="00FF7624" w:rsidRDefault="002D2D87" w:rsidP="007D50A1">
            <w:pPr>
              <w:pStyle w:val="ASFKTablenorm"/>
            </w:pPr>
            <w:r w:rsidRPr="00FF7624">
              <w:t xml:space="preserve">Последний год периода действия бюджетных данных документа.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Подписи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Руководитель (уполномоченное лицо). Должность</w:t>
            </w:r>
          </w:p>
        </w:tc>
        <w:tc>
          <w:tcPr>
            <w:tcW w:w="3276" w:type="pct"/>
          </w:tcPr>
          <w:p w:rsidR="002D2D87" w:rsidRPr="00FF7624" w:rsidRDefault="002D2D87" w:rsidP="007D50A1">
            <w:pPr>
              <w:pStyle w:val="ASFKTablenorm"/>
            </w:pPr>
            <w:r w:rsidRPr="00FF7624">
              <w:t>Должность руководителя (уполномоченного лица).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Руководитель (уполномоченное лицо). Расшифровка подписи</w:t>
            </w:r>
          </w:p>
        </w:tc>
        <w:tc>
          <w:tcPr>
            <w:tcW w:w="3276" w:type="pct"/>
          </w:tcPr>
          <w:p w:rsidR="002D2D87" w:rsidRPr="00FF7624" w:rsidRDefault="002D2D87" w:rsidP="007D50A1">
            <w:pPr>
              <w:pStyle w:val="ASFKTablenorm"/>
            </w:pPr>
            <w:r w:rsidRPr="00FF7624">
              <w:t>ФИО руководителя (уполномоченного лица).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Руководитель (уполномоченное лицо). Дата</w:t>
            </w:r>
          </w:p>
        </w:tc>
        <w:tc>
          <w:tcPr>
            <w:tcW w:w="3276" w:type="pct"/>
          </w:tcPr>
          <w:p w:rsidR="002D2D87" w:rsidRPr="00FF7624" w:rsidRDefault="002D2D87" w:rsidP="007D50A1">
            <w:pPr>
              <w:pStyle w:val="ASFKTablenorm"/>
            </w:pPr>
            <w:r w:rsidRPr="00FF7624">
              <w:t>Дата подписи руководителя (уполномоченного лица).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Ответственный исполнитель. Должность</w:t>
            </w:r>
          </w:p>
        </w:tc>
        <w:tc>
          <w:tcPr>
            <w:tcW w:w="3276" w:type="pct"/>
          </w:tcPr>
          <w:p w:rsidR="002D2D87" w:rsidRPr="00FF7624" w:rsidRDefault="002D2D87" w:rsidP="007D50A1">
            <w:pPr>
              <w:pStyle w:val="ASFKTablenorm"/>
            </w:pPr>
            <w:r w:rsidRPr="00FF7624">
              <w:t>Должность ответственного исполнителя.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Ответственный исполнитель. Расшифровка подписи</w:t>
            </w:r>
          </w:p>
        </w:tc>
        <w:tc>
          <w:tcPr>
            <w:tcW w:w="3276" w:type="pct"/>
          </w:tcPr>
          <w:p w:rsidR="002D2D87" w:rsidRPr="00FF7624" w:rsidRDefault="002D2D87" w:rsidP="007D50A1">
            <w:pPr>
              <w:pStyle w:val="ASFKTablenorm"/>
            </w:pPr>
            <w:r w:rsidRPr="00FF7624">
              <w:t>ФИО ответственного исполнителя.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724" w:type="pct"/>
          </w:tcPr>
          <w:p w:rsidR="002D2D87" w:rsidRPr="00FF7624" w:rsidRDefault="002D2D87" w:rsidP="007D50A1">
            <w:pPr>
              <w:pStyle w:val="ASFKTablenorm"/>
            </w:pPr>
            <w:r w:rsidRPr="00FF7624">
              <w:t>Ответственный исполнитель. Дата</w:t>
            </w:r>
          </w:p>
        </w:tc>
        <w:tc>
          <w:tcPr>
            <w:tcW w:w="3276" w:type="pct"/>
          </w:tcPr>
          <w:p w:rsidR="002D2D87" w:rsidRPr="00FF7624" w:rsidRDefault="002D2D87" w:rsidP="007D50A1">
            <w:pPr>
              <w:pStyle w:val="ASFKTablenorm"/>
            </w:pPr>
            <w:r w:rsidRPr="00FF7624">
              <w:t>Дата подписания документа ответственным исполнителем.</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724" w:type="pct"/>
          </w:tcPr>
          <w:p w:rsidR="002D2D87" w:rsidRPr="00FF7624" w:rsidRDefault="002D2D87" w:rsidP="007D50A1">
            <w:pPr>
              <w:pStyle w:val="ASFKTablenorm"/>
            </w:pPr>
            <w:r w:rsidRPr="00FF7624">
              <w:t>Ответственный исполнитель. Телефон</w:t>
            </w:r>
          </w:p>
        </w:tc>
        <w:tc>
          <w:tcPr>
            <w:tcW w:w="3276" w:type="pct"/>
          </w:tcPr>
          <w:p w:rsidR="002D2D87" w:rsidRPr="00FF7624" w:rsidRDefault="002D2D87" w:rsidP="007D50A1">
            <w:pPr>
              <w:pStyle w:val="ASFKTablenorm"/>
            </w:pPr>
            <w:r w:rsidRPr="00FF7624">
              <w:t>Номер телефона исполнителя.</w:t>
            </w:r>
          </w:p>
        </w:tc>
      </w:tr>
    </w:tbl>
    <w:p w:rsidR="002D2D87" w:rsidRPr="00FF7624" w:rsidRDefault="002D2D87" w:rsidP="002D2D87">
      <w:pPr>
        <w:pStyle w:val="32"/>
      </w:pPr>
      <w:bookmarkStart w:id="1697" w:name="_Ref395110014"/>
      <w:bookmarkStart w:id="1698" w:name="_Toc422307674"/>
      <w:bookmarkStart w:id="1699" w:name="_Ref435527681"/>
      <w:bookmarkStart w:id="1700" w:name="_Ref437599449"/>
      <w:bookmarkStart w:id="1701" w:name="_Ref475098329"/>
      <w:bookmarkStart w:id="1702" w:name="_Ref480911439"/>
      <w:bookmarkStart w:id="1703" w:name="_Ref531815133"/>
      <w:bookmarkStart w:id="1704" w:name="_Ref85796218"/>
      <w:bookmarkStart w:id="1705" w:name="_Toc126839127"/>
      <w:bookmarkStart w:id="1706" w:name="_Toc221011519"/>
      <w:bookmarkStart w:id="1707" w:name="_Toc221012220"/>
      <w:bookmarkStart w:id="1708" w:name="_Toc225934631"/>
      <w:bookmarkStart w:id="1709" w:name="_Toc232827400"/>
      <w:bookmarkStart w:id="1710" w:name="_Ref303083157"/>
      <w:bookmarkStart w:id="1711" w:name="_Ref349756210"/>
      <w:bookmarkStart w:id="1712" w:name="_Toc366153058"/>
      <w:bookmarkStart w:id="1713" w:name="_Ref367179701"/>
      <w:r w:rsidRPr="00FF7624">
        <w:t>Расходное расписание (исходящее)</w:t>
      </w:r>
      <w:bookmarkEnd w:id="1697"/>
      <w:r w:rsidRPr="00FF7624">
        <w:t xml:space="preserve"> (для клиентов/для других ТОФК)</w:t>
      </w:r>
      <w:bookmarkEnd w:id="1698"/>
      <w:bookmarkEnd w:id="1699"/>
      <w:bookmarkEnd w:id="1700"/>
      <w:bookmarkEnd w:id="1701"/>
      <w:bookmarkEnd w:id="1702"/>
      <w:bookmarkEnd w:id="1703"/>
      <w:bookmarkEnd w:id="1704"/>
      <w:bookmarkEnd w:id="1705"/>
    </w:p>
    <w:p w:rsidR="002D2D87" w:rsidRPr="00FF7624" w:rsidRDefault="002D2D87" w:rsidP="002D2D87">
      <w:pPr>
        <w:pStyle w:val="ASFKNormal"/>
      </w:pPr>
      <w:r w:rsidRPr="00FF7624">
        <w:t xml:space="preserve">ГРБС (ГАИФ), и далее РБС (АИФ) могут осуществлять распределение бюджетных данных по БА, ЛБО, ПОФР по подведомственной сети. Доведение распределенных бюджетных данных до РБС (АИФ) и ПБС (АИФ) выполняется по сети органов ФК с помощью документа </w:t>
      </w:r>
      <w:r w:rsidR="009379E7" w:rsidRPr="00FF7624">
        <w:t>«</w:t>
      </w:r>
      <w:r w:rsidRPr="00FF7624">
        <w:t>Расходное расписание (исходящее)</w:t>
      </w:r>
      <w:r w:rsidR="009379E7" w:rsidRPr="00FF7624">
        <w:t>»</w:t>
      </w:r>
      <w:r w:rsidRPr="00FF7624">
        <w:t>.</w:t>
      </w:r>
    </w:p>
    <w:p w:rsidR="002D2D87" w:rsidRPr="00FF7624" w:rsidRDefault="002D2D87" w:rsidP="002D2D87">
      <w:pPr>
        <w:pStyle w:val="ASFKNormal"/>
      </w:pPr>
      <w:r w:rsidRPr="00FF7624">
        <w:t xml:space="preserve">Документ </w:t>
      </w:r>
      <w:r w:rsidR="009379E7" w:rsidRPr="00FF7624">
        <w:t>«</w:t>
      </w:r>
      <w:r w:rsidRPr="00FF7624">
        <w:t>Расходное расписание (исходящее)</w:t>
      </w:r>
      <w:r w:rsidR="009379E7" w:rsidRPr="00FF7624">
        <w:t>»</w:t>
      </w:r>
      <w:r w:rsidRPr="00FF7624">
        <w:t xml:space="preserve"> может также формироваться ПБС для детализации доведенных до ПБС ЛБО.</w:t>
      </w:r>
    </w:p>
    <w:p w:rsidR="002D2D87" w:rsidRPr="00FF7624" w:rsidRDefault="002D2D87" w:rsidP="00BD50D0">
      <w:pPr>
        <w:pStyle w:val="ASFKNormal"/>
      </w:pPr>
      <w:r w:rsidRPr="00FF7624">
        <w:t xml:space="preserve">Для работы с документами </w:t>
      </w:r>
      <w:r w:rsidR="009379E7" w:rsidRPr="00FF7624">
        <w:t>«</w:t>
      </w:r>
      <w:r w:rsidRPr="00FF7624">
        <w:t>Расходное расписание (исходящее)</w:t>
      </w:r>
      <w:r w:rsidR="009379E7" w:rsidRPr="00FF7624">
        <w:t>»</w:t>
      </w:r>
      <w:r w:rsidRPr="00FF7624">
        <w:t xml:space="preserve"> для клиентов следует перейти в пункт меню </w:t>
      </w:r>
      <w:r w:rsidR="009379E7" w:rsidRPr="00FF7624">
        <w:t>«</w:t>
      </w:r>
      <w:r w:rsidRPr="00FF7624">
        <w:t>Документы – Регистрация и доведение бюджета – Расходные расписания (исходящие) – Расходные расписания (для клиентов)</w:t>
      </w:r>
      <w:r w:rsidR="009379E7" w:rsidRPr="00FF7624">
        <w:t>»</w:t>
      </w:r>
      <w:r w:rsidRPr="00FF7624">
        <w:t xml:space="preserve">. </w:t>
      </w:r>
    </w:p>
    <w:p w:rsidR="002D2D87" w:rsidRPr="00FF7624" w:rsidRDefault="002D2D87" w:rsidP="002D2D87">
      <w:pPr>
        <w:pStyle w:val="ASFKNormal"/>
      </w:pPr>
      <w:r w:rsidRPr="00FF7624">
        <w:t xml:space="preserve">Для работы с документами </w:t>
      </w:r>
      <w:r w:rsidR="009379E7" w:rsidRPr="00FF7624">
        <w:t>«</w:t>
      </w:r>
      <w:r w:rsidRPr="00FF7624">
        <w:t>Расходное расписание (исходящее)</w:t>
      </w:r>
      <w:r w:rsidR="009379E7" w:rsidRPr="00FF7624">
        <w:t>»</w:t>
      </w:r>
      <w:r w:rsidRPr="00FF7624">
        <w:t xml:space="preserve"> для других ТОФК следует перейти в пункт меню </w:t>
      </w:r>
      <w:r w:rsidR="009379E7" w:rsidRPr="00FF7624">
        <w:t>«</w:t>
      </w:r>
      <w:r w:rsidRPr="00FF7624">
        <w:t>Документы – Регистрация и доведение бюджета – Расходные расписания (исходящие) – Расходные расписания (для других ТОФК)</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_Ref395088738 \h </w:instrText>
      </w:r>
      <w:r w:rsidR="00FF7624">
        <w:instrText xml:space="preserve"> \* MERGEFORMAT </w:instrText>
      </w:r>
      <w:r w:rsidRPr="00FF7624">
        <w:fldChar w:fldCharType="separate"/>
      </w:r>
      <w:r w:rsidR="00607514">
        <w:rPr>
          <w:noProof/>
        </w:rPr>
        <w:t>278</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581400"/>
            <wp:effectExtent l="0" t="0" r="0" b="0"/>
            <wp:docPr id="353" name="Рисунок 353" descr="Расходное расписание - СФ ис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Расходное расписание - СФ исход"/>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14" w:name="_Ref395088738"/>
      <w:bookmarkStart w:id="1715" w:name="_Toc126839446"/>
      <w:r w:rsidR="00607514">
        <w:rPr>
          <w:noProof/>
        </w:rPr>
        <w:t>278</w:t>
      </w:r>
      <w:bookmarkEnd w:id="1714"/>
      <w:r w:rsidRPr="00FF7624">
        <w:rPr>
          <w:noProof/>
        </w:rPr>
        <w:fldChar w:fldCharType="end"/>
      </w:r>
      <w:r w:rsidR="002D2D87" w:rsidRPr="00FF7624">
        <w:t xml:space="preserve">. ЭФ списка документов </w:t>
      </w:r>
      <w:r w:rsidR="009379E7" w:rsidRPr="00FF7624">
        <w:t>«</w:t>
      </w:r>
      <w:r w:rsidR="002D2D87" w:rsidRPr="00FF7624">
        <w:t>Расходное расписание (исходящее)</w:t>
      </w:r>
      <w:r w:rsidR="009379E7" w:rsidRPr="00FF7624">
        <w:t>»</w:t>
      </w:r>
      <w:r w:rsidR="002D2D87" w:rsidRPr="00FF7624">
        <w:t xml:space="preserve"> для других ТОФК</w:t>
      </w:r>
      <w:bookmarkEnd w:id="1715"/>
    </w:p>
    <w:p w:rsidR="0030046D" w:rsidRPr="00FF7624" w:rsidRDefault="0030046D" w:rsidP="0030046D">
      <w:pPr>
        <w:pStyle w:val="ASFKNormal"/>
      </w:pPr>
      <w:r w:rsidRPr="00FF7624">
        <w:t>Для работы с документами «Расходное расписание», как входящими, так и исходящими, следует перейти в пункт меню «Документы – Регистрация и доведение бюджета – Расходные расписания (все)».</w:t>
      </w:r>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формирование ЭП;</w:t>
      </w:r>
    </w:p>
    <w:p w:rsidR="002D2D87" w:rsidRPr="00FF7624" w:rsidRDefault="002D2D87" w:rsidP="002D2D87">
      <w:pPr>
        <w:pStyle w:val="ASFKListmark1"/>
      </w:pPr>
      <w:r w:rsidRPr="00FF7624">
        <w:t>документарный контроль;</w:t>
      </w:r>
    </w:p>
    <w:p w:rsidR="002D2D87" w:rsidRPr="00FF7624" w:rsidRDefault="002D2D87" w:rsidP="002D2D87">
      <w:pPr>
        <w:pStyle w:val="ASFKListmark1"/>
      </w:pPr>
      <w:r w:rsidRPr="00FF7624">
        <w:t>отправка.</w:t>
      </w:r>
    </w:p>
    <w:p w:rsidR="002D2D87" w:rsidRPr="00FF7624" w:rsidRDefault="002D2D87" w:rsidP="002D2D87">
      <w:pPr>
        <w:pStyle w:val="ASFKNormal"/>
      </w:pPr>
      <w:r w:rsidRPr="00FF7624">
        <w:t xml:space="preserve">Кнопка </w:t>
      </w:r>
      <w:r w:rsidR="009379E7" w:rsidRPr="00FF7624">
        <w:t>«</w:t>
      </w:r>
      <w:r w:rsidRPr="00FF7624">
        <w:t>Формирование ЭП</w:t>
      </w:r>
      <w:r w:rsidR="009379E7" w:rsidRPr="00FF7624">
        <w:t>»</w:t>
      </w:r>
      <w:r w:rsidRPr="00FF7624">
        <w:t>/</w:t>
      </w:r>
      <w:r w:rsidR="00205846"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9500.УФК…S.E.</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(исходящее)</w:t>
      </w:r>
      <w:r w:rsidR="009379E7" w:rsidRPr="00FF7624">
        <w:t>»</w:t>
      </w:r>
      <w:r w:rsidRPr="00FF7624">
        <w:t xml:space="preserve"> представлена на рисунках</w:t>
      </w:r>
      <w:r w:rsidR="00CC25B2" w:rsidRPr="00FF7624">
        <w:t> </w:t>
      </w:r>
      <w:r w:rsidRPr="00FF7624">
        <w:fldChar w:fldCharType="begin"/>
      </w:r>
      <w:r w:rsidRPr="00FF7624">
        <w:instrText xml:space="preserve"> REF _Ref395076259 \h </w:instrText>
      </w:r>
      <w:r w:rsidR="00FF7624">
        <w:instrText xml:space="preserve"> \* MERGEFORMAT </w:instrText>
      </w:r>
      <w:r w:rsidRPr="00FF7624">
        <w:fldChar w:fldCharType="separate"/>
      </w:r>
      <w:r w:rsidR="00607514">
        <w:rPr>
          <w:noProof/>
        </w:rPr>
        <w:t>279</w:t>
      </w:r>
      <w:r w:rsidRPr="00FF7624">
        <w:fldChar w:fldCharType="end"/>
      </w:r>
      <w:r w:rsidR="004876A4" w:rsidRPr="00FF7624">
        <w:t>-</w:t>
      </w:r>
      <w:r w:rsidRPr="00FF7624">
        <w:fldChar w:fldCharType="begin"/>
      </w:r>
      <w:r w:rsidRPr="00FF7624">
        <w:instrText xml:space="preserve"> REF _Ref395076354 \h </w:instrText>
      </w:r>
      <w:r w:rsidR="00FF7624">
        <w:instrText xml:space="preserve"> \* MERGEFORMAT </w:instrText>
      </w:r>
      <w:r w:rsidRPr="00FF7624">
        <w:fldChar w:fldCharType="separate"/>
      </w:r>
      <w:r w:rsidR="00607514">
        <w:rPr>
          <w:noProof/>
        </w:rPr>
        <w:t>286</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2"/>
      </w:pPr>
      <w:r w:rsidRPr="00FF7624">
        <w:t>«</w:t>
      </w:r>
      <w:r w:rsidR="002D2D87" w:rsidRPr="00FF7624">
        <w:t>Раздел I: БА (3)</w:t>
      </w:r>
      <w:r w:rsidRPr="00FF7624">
        <w:t>»</w:t>
      </w:r>
      <w:r w:rsidR="002D2D87" w:rsidRPr="00FF7624">
        <w:t>;</w:t>
      </w:r>
    </w:p>
    <w:p w:rsidR="002D2D87" w:rsidRPr="00FF7624" w:rsidRDefault="009379E7" w:rsidP="002D2D87">
      <w:pPr>
        <w:pStyle w:val="ASFKListmark2"/>
      </w:pPr>
      <w:r w:rsidRPr="00FF7624">
        <w:t>«</w:t>
      </w:r>
      <w:r w:rsidR="002D2D87" w:rsidRPr="00FF7624">
        <w:t>Раздел II: ЛБО (4)</w:t>
      </w:r>
      <w:r w:rsidRPr="00FF7624">
        <w:t>»</w:t>
      </w:r>
      <w:r w:rsidR="002D2D87" w:rsidRPr="00FF7624">
        <w:t>;</w:t>
      </w:r>
    </w:p>
    <w:p w:rsidR="002D2D87" w:rsidRPr="00FF7624" w:rsidRDefault="009379E7" w:rsidP="002D2D87">
      <w:pPr>
        <w:pStyle w:val="ASFKListmark2"/>
      </w:pPr>
      <w:r w:rsidRPr="00FF7624">
        <w:t>«</w:t>
      </w:r>
      <w:r w:rsidR="002D2D87" w:rsidRPr="00FF7624">
        <w:t>Раздел III: ПОФР (5)</w:t>
      </w:r>
      <w:r w:rsidRPr="00FF7624">
        <w:t>»</w:t>
      </w:r>
      <w:r w:rsidR="00BD50D0"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BD50D0"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BD50D0"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4572000"/>
            <wp:effectExtent l="0" t="0" r="0" b="0"/>
            <wp:docPr id="354" name="Рисунок 3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16" w:name="_Ref395076259"/>
      <w:bookmarkStart w:id="1717" w:name="_Toc126839447"/>
      <w:r w:rsidR="00607514">
        <w:rPr>
          <w:noProof/>
        </w:rPr>
        <w:t>279</w:t>
      </w:r>
      <w:bookmarkEnd w:id="1716"/>
      <w:r w:rsidRPr="00FF7624">
        <w:rPr>
          <w:noProof/>
        </w:rPr>
        <w:fldChar w:fldCharType="end"/>
      </w:r>
      <w:r w:rsidR="002D2D87" w:rsidRPr="00FF7624">
        <w:t xml:space="preserve">. ЭФ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Документ (1)</w:t>
      </w:r>
      <w:r w:rsidR="00B53076" w:rsidRPr="00FF7624">
        <w:t xml:space="preserve">», </w:t>
      </w:r>
      <w:r w:rsidR="004876A4" w:rsidRPr="00FF7624">
        <w:t>в</w:t>
      </w:r>
      <w:r w:rsidR="00B53076" w:rsidRPr="00FF7624">
        <w:t xml:space="preserve">кладки </w:t>
      </w:r>
      <w:r w:rsidR="009379E7" w:rsidRPr="00FF7624">
        <w:t>«</w:t>
      </w:r>
      <w:r w:rsidR="002D2D87" w:rsidRPr="00FF7624">
        <w:t>Раздел I: БА (3)</w:t>
      </w:r>
      <w:r w:rsidR="009379E7" w:rsidRPr="00FF7624">
        <w:t>»</w:t>
      </w:r>
      <w:bookmarkEnd w:id="1717"/>
    </w:p>
    <w:p w:rsidR="00DB1B80" w:rsidRPr="00FF7624" w:rsidRDefault="00DB1B80" w:rsidP="00DB1B80">
      <w:pPr>
        <w:pStyle w:val="ASFKNote"/>
      </w:pPr>
      <w:r w:rsidRPr="00FF7624">
        <w:rPr>
          <w:rStyle w:val="ASFKSymBold"/>
        </w:rPr>
        <w:t>Примечание.</w:t>
      </w:r>
      <w:r w:rsidRPr="00FF7624">
        <w:tab/>
        <w:t xml:space="preserve">Поля «Признак конфиденциальности» и «Метка конфиденциальности» </w:t>
      </w:r>
      <w:r w:rsidRPr="00FF7624">
        <w:cr/>
        <w:t>независимы друг от друга.</w:t>
      </w:r>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 xml:space="preserve">Документ </w:t>
      </w:r>
      <w:r w:rsidR="004876A4" w:rsidRPr="00FF7624">
        <w:t xml:space="preserve">(1)», вкладки </w:t>
      </w:r>
      <w:r w:rsidR="009379E7" w:rsidRPr="00FF7624">
        <w:t>«</w:t>
      </w:r>
      <w:r w:rsidRPr="00FF7624">
        <w:t>Раздел I: БА (3)</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_Ref395077073 \h </w:instrText>
      </w:r>
      <w:r w:rsidR="00FF7624">
        <w:instrText xml:space="preserve"> \* MERGEFORMAT </w:instrText>
      </w:r>
      <w:r w:rsidRPr="00FF7624">
        <w:fldChar w:fldCharType="separate"/>
      </w:r>
      <w:r w:rsidR="00607514">
        <w:rPr>
          <w:noProof/>
        </w:rPr>
        <w:t>188</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18" w:name="_Ref395077073"/>
      <w:bookmarkStart w:id="1719" w:name="_Toc126838541"/>
      <w:r w:rsidR="00607514">
        <w:rPr>
          <w:noProof/>
        </w:rPr>
        <w:t>188</w:t>
      </w:r>
      <w:bookmarkEnd w:id="1718"/>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 xml:space="preserve">Документ </w:t>
      </w:r>
      <w:r w:rsidR="004876A4" w:rsidRPr="00FF7624">
        <w:t xml:space="preserve">(1)», вкладки </w:t>
      </w:r>
      <w:r w:rsidR="009379E7" w:rsidRPr="00FF7624">
        <w:t>«</w:t>
      </w:r>
      <w:r w:rsidR="002D2D87" w:rsidRPr="00FF7624">
        <w:t>Раздел I: БА (3)</w:t>
      </w:r>
      <w:r w:rsidR="009379E7" w:rsidRPr="00FF7624">
        <w:t>»</w:t>
      </w:r>
      <w:bookmarkEnd w:id="1719"/>
    </w:p>
    <w:tbl>
      <w:tblPr>
        <w:tblStyle w:val="ASFKTable"/>
        <w:tblW w:w="5000" w:type="pct"/>
        <w:tblLayout w:type="fixed"/>
        <w:tblLook w:val="01E0" w:firstRow="1" w:lastRow="1" w:firstColumn="1" w:lastColumn="1" w:noHBand="0" w:noVBand="0"/>
      </w:tblPr>
      <w:tblGrid>
        <w:gridCol w:w="2189"/>
        <w:gridCol w:w="7439"/>
      </w:tblGrid>
      <w:tr w:rsidR="0037653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376537" w:rsidRPr="00FF7624" w:rsidRDefault="00376537" w:rsidP="004920BE">
            <w:pPr>
              <w:pStyle w:val="ASFKTableHead"/>
            </w:pPr>
            <w:r w:rsidRPr="00FF7624">
              <w:t>Наименование поля</w:t>
            </w:r>
          </w:p>
        </w:tc>
        <w:tc>
          <w:tcPr>
            <w:tcW w:w="3863" w:type="pct"/>
          </w:tcPr>
          <w:p w:rsidR="00376537" w:rsidRPr="00FF7624" w:rsidRDefault="00376537" w:rsidP="004920BE">
            <w:pPr>
              <w:pStyle w:val="ASFKTableHead"/>
            </w:pPr>
            <w:r w:rsidRPr="00FF7624">
              <w:t>Описание поля</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Номер</w:t>
            </w:r>
          </w:p>
        </w:tc>
        <w:tc>
          <w:tcPr>
            <w:tcW w:w="3863" w:type="pct"/>
          </w:tcPr>
          <w:p w:rsidR="00376537" w:rsidRPr="00FF7624" w:rsidRDefault="00376537" w:rsidP="004920BE">
            <w:pPr>
              <w:pStyle w:val="ASFKTablenorm"/>
            </w:pPr>
            <w:r w:rsidRPr="00FF7624">
              <w:t>Номер документа.</w:t>
            </w:r>
          </w:p>
          <w:p w:rsidR="00376537" w:rsidRPr="00FF7624" w:rsidRDefault="00376537" w:rsidP="004920BE">
            <w:pPr>
              <w:pStyle w:val="ASFKTablenorm"/>
            </w:pPr>
            <w:r w:rsidRPr="00FF7624">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376537" w:rsidRPr="00FF7624" w:rsidRDefault="00376537" w:rsidP="004920BE">
            <w:pPr>
              <w:pStyle w:val="ASFKTablenorm"/>
            </w:pPr>
            <w:r w:rsidRPr="00FF7624">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Дата</w:t>
            </w:r>
          </w:p>
        </w:tc>
        <w:tc>
          <w:tcPr>
            <w:tcW w:w="3863" w:type="pct"/>
          </w:tcPr>
          <w:p w:rsidR="00376537" w:rsidRPr="00FF7624" w:rsidRDefault="00376537" w:rsidP="004920BE">
            <w:pPr>
              <w:pStyle w:val="ASFKTablenorm"/>
            </w:pPr>
            <w:r w:rsidRPr="00FF7624">
              <w:t xml:space="preserve">Дата формирования документа. </w:t>
            </w:r>
          </w:p>
          <w:p w:rsidR="00376537" w:rsidRPr="00FF7624" w:rsidRDefault="00376537" w:rsidP="004920BE">
            <w:pPr>
              <w:pStyle w:val="ASFKTablenorm"/>
            </w:pPr>
            <w:r w:rsidRPr="00FF7624">
              <w:t>Для АРМ: По умолчанию проставляется текущая дата. Может быть изменена с помощью выбора из системного календаря.</w:t>
            </w:r>
          </w:p>
          <w:p w:rsidR="00376537" w:rsidRPr="00FF7624" w:rsidRDefault="00376537" w:rsidP="004920BE">
            <w:pPr>
              <w:pStyle w:val="ASFKTablenorm"/>
            </w:pPr>
            <w:r w:rsidRPr="00FF7624">
              <w:lastRenderedPageBreak/>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lastRenderedPageBreak/>
              <w:t>Дата в/д</w:t>
            </w:r>
          </w:p>
        </w:tc>
        <w:tc>
          <w:tcPr>
            <w:tcW w:w="3863" w:type="pct"/>
          </w:tcPr>
          <w:p w:rsidR="00376537" w:rsidRPr="00FF7624" w:rsidRDefault="00376537" w:rsidP="004920BE">
            <w:pPr>
              <w:pStyle w:val="ASFKTablenorm"/>
            </w:pPr>
            <w:r w:rsidRPr="00FF7624">
              <w:t xml:space="preserve">Дата ввода в действие бюджетных данных документа. </w:t>
            </w:r>
          </w:p>
          <w:p w:rsidR="00376537" w:rsidRPr="00FF7624" w:rsidRDefault="00376537" w:rsidP="004920BE">
            <w:pPr>
              <w:pStyle w:val="ASFKTablenorm"/>
            </w:pPr>
            <w:r w:rsidRPr="00FF7624">
              <w:t>Для АРМ: По умолчанию заполняется текущей системной даты. Может быть изменена вручную или из системного календаря.</w:t>
            </w:r>
          </w:p>
          <w:p w:rsidR="00376537" w:rsidRPr="00FF7624" w:rsidRDefault="00376537" w:rsidP="004920BE">
            <w:pPr>
              <w:pStyle w:val="ASFKTablenorm"/>
            </w:pPr>
            <w:r w:rsidRPr="00FF7624">
              <w:t>Для ОФК off-line заполняется вручную или системного календаря.</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Ед. изм.</w:t>
            </w:r>
          </w:p>
        </w:tc>
        <w:tc>
          <w:tcPr>
            <w:tcW w:w="3863" w:type="pct"/>
          </w:tcPr>
          <w:p w:rsidR="00376537" w:rsidRPr="00FF7624" w:rsidRDefault="00376537" w:rsidP="004920BE">
            <w:pPr>
              <w:pStyle w:val="ASFKTablenorm"/>
            </w:pPr>
            <w:r w:rsidRPr="00FF7624">
              <w:t>Единица измерения.</w:t>
            </w:r>
          </w:p>
          <w:p w:rsidR="00376537" w:rsidRPr="00FF7624" w:rsidRDefault="00376537" w:rsidP="004920BE">
            <w:pPr>
              <w:pStyle w:val="ASFKTablenorm"/>
            </w:pPr>
            <w:r w:rsidRPr="00FF7624">
              <w:t xml:space="preserve">Заполняется автоматически значением «Руб». </w:t>
            </w:r>
          </w:p>
          <w:p w:rsidR="00376537" w:rsidRPr="00FF7624" w:rsidRDefault="00376537" w:rsidP="004920BE">
            <w:pPr>
              <w:pStyle w:val="ASFKTablenorm"/>
            </w:pPr>
            <w:r w:rsidRPr="00FF7624">
              <w:t>Поле недоступно для редактирования.</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Ст.</w:t>
            </w:r>
          </w:p>
        </w:tc>
        <w:tc>
          <w:tcPr>
            <w:tcW w:w="3863" w:type="pct"/>
          </w:tcPr>
          <w:p w:rsidR="00376537" w:rsidRPr="00FF7624" w:rsidRDefault="00376537" w:rsidP="004920BE">
            <w:pPr>
              <w:pStyle w:val="ASFKTablenorm"/>
            </w:pPr>
            <w:r w:rsidRPr="00FF7624">
              <w:t xml:space="preserve">Код бизнес-статуса документа. </w:t>
            </w:r>
          </w:p>
          <w:p w:rsidR="00376537" w:rsidRPr="00FF7624" w:rsidRDefault="00376537" w:rsidP="004920BE">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 Недоступно для редактирования.</w:t>
            </w:r>
          </w:p>
        </w:tc>
      </w:tr>
      <w:tr w:rsidR="009B6DF3"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B6DF3" w:rsidRPr="00FF7624" w:rsidRDefault="009B6DF3" w:rsidP="009B6DF3">
            <w:pPr>
              <w:pStyle w:val="ASFKTablenorm"/>
            </w:pPr>
            <w:r w:rsidRPr="00FF7624">
              <w:t>Признак конфиденциальности</w:t>
            </w:r>
          </w:p>
        </w:tc>
        <w:tc>
          <w:tcPr>
            <w:tcW w:w="3863" w:type="pct"/>
          </w:tcPr>
          <w:p w:rsidR="009B6DF3" w:rsidRPr="00FF7624" w:rsidRDefault="009B6DF3" w:rsidP="009B6DF3">
            <w:pPr>
              <w:pStyle w:val="ASFKTablenorm"/>
            </w:pPr>
            <w:r w:rsidRPr="00FF7624">
              <w:t>Возможные значения: «не секретно», «</w:t>
            </w:r>
            <w:r w:rsidR="00F216D0" w:rsidRPr="00FF7624">
              <w:t>ДСП</w:t>
            </w:r>
            <w:r w:rsidRPr="00FF7624">
              <w:t>».</w:t>
            </w:r>
          </w:p>
          <w:p w:rsidR="009B6DF3" w:rsidRPr="00FF7624" w:rsidRDefault="009B6DF3" w:rsidP="009B6DF3">
            <w:pPr>
              <w:pStyle w:val="ASFKTablenorm"/>
            </w:pPr>
            <w:r w:rsidRPr="00FF7624">
              <w:t>Для ОФК off-line заполняется вручную.</w:t>
            </w:r>
          </w:p>
        </w:tc>
      </w:tr>
      <w:tr w:rsidR="009B6DF3"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9B6DF3" w:rsidRPr="00FF7624" w:rsidRDefault="009B6DF3" w:rsidP="009B6DF3">
            <w:pPr>
              <w:pStyle w:val="ASFKTablenorm"/>
            </w:pPr>
            <w:r w:rsidRPr="00FF7624">
              <w:t>Метка конфиденциальности</w:t>
            </w:r>
          </w:p>
        </w:tc>
        <w:tc>
          <w:tcPr>
            <w:tcW w:w="3863" w:type="pct"/>
          </w:tcPr>
          <w:p w:rsidR="00DB1B80" w:rsidRPr="00FF7624" w:rsidRDefault="00DB1B80" w:rsidP="00DB1B80">
            <w:pPr>
              <w:pStyle w:val="ASFKTablenorm"/>
            </w:pPr>
            <w:r w:rsidRPr="00FF7624">
              <w:t xml:space="preserve">Нередактируемый реквизит. </w:t>
            </w:r>
          </w:p>
          <w:p w:rsidR="00DB1B80" w:rsidRPr="00FF7624" w:rsidRDefault="00DB1B80" w:rsidP="00DB1B80">
            <w:pPr>
              <w:pStyle w:val="ASFKTablenorm"/>
            </w:pPr>
            <w:r w:rsidRPr="00FF7624">
              <w:t>Рядом с Меткой отображается наименование метки, в зависимости от ее значения:</w:t>
            </w:r>
          </w:p>
          <w:p w:rsidR="00DB1B80" w:rsidRPr="00FF7624" w:rsidRDefault="00DB1B80" w:rsidP="00DB1B80">
            <w:pPr>
              <w:pStyle w:val="ASFKTableListMark"/>
            </w:pPr>
            <w:r w:rsidRPr="00FF7624">
              <w:t>0 – не секретно;</w:t>
            </w:r>
          </w:p>
          <w:p w:rsidR="00DB1B80" w:rsidRPr="00FF7624" w:rsidRDefault="00DB1B80" w:rsidP="00DB1B80">
            <w:pPr>
              <w:pStyle w:val="ASFKTableListMark"/>
            </w:pPr>
            <w:r w:rsidRPr="00FF7624">
              <w:t>1 – для служебного пользования;</w:t>
            </w:r>
          </w:p>
          <w:p w:rsidR="00DB1B80" w:rsidRPr="00FF7624" w:rsidRDefault="00DB1B80" w:rsidP="00DB1B80">
            <w:pPr>
              <w:pStyle w:val="ASFKTableListMark"/>
            </w:pPr>
            <w:r w:rsidRPr="00FF7624">
              <w:t>2 – секретно;</w:t>
            </w:r>
          </w:p>
          <w:p w:rsidR="00DB1B80" w:rsidRPr="00FF7624" w:rsidRDefault="00DB1B80" w:rsidP="00DB1B80">
            <w:pPr>
              <w:pStyle w:val="ASFKTableListMark"/>
            </w:pPr>
            <w:r w:rsidRPr="00FF7624">
              <w:t>3 – совершенно секретно.</w:t>
            </w:r>
          </w:p>
          <w:p w:rsidR="009B6DF3" w:rsidRPr="00FF7624" w:rsidRDefault="00037422" w:rsidP="00DB1B80">
            <w:pPr>
              <w:pStyle w:val="ASFKTablenorm"/>
            </w:pPr>
            <w:r>
              <w:t>Значения: «не секретно», «для служебного пользования», «секретно», «совершенно секретно» используются на уровне МОУ закрытого контура, а значения «не секретно» и «для служебного пользования» </w:t>
            </w:r>
            <w:r>
              <w:noBreakHyphen/>
              <w:t xml:space="preserve"> в открытом контуре.</w:t>
            </w:r>
          </w:p>
        </w:tc>
      </w:tr>
      <w:tr w:rsidR="009B6DF3"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9B6DF3" w:rsidRPr="00FF7624" w:rsidRDefault="009B6DF3" w:rsidP="009B6DF3">
            <w:pPr>
              <w:pStyle w:val="ASFKTablenorm"/>
            </w:pPr>
            <w:r w:rsidRPr="00FF7624">
              <w:t>Пункт перечня</w:t>
            </w:r>
          </w:p>
        </w:tc>
        <w:tc>
          <w:tcPr>
            <w:tcW w:w="3863" w:type="pct"/>
          </w:tcPr>
          <w:p w:rsidR="009B6DF3" w:rsidRPr="00FF7624" w:rsidRDefault="00F216D0" w:rsidP="00F216D0">
            <w:pPr>
              <w:pStyle w:val="ASFKTablenorm"/>
            </w:pPr>
            <w:r w:rsidRPr="00FF7624">
              <w:t>Указывается пункт перечня, на основании которого документ является конфиденциальным.</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76537" w:rsidRPr="00FF7624" w:rsidRDefault="00376537" w:rsidP="004920BE">
            <w:pPr>
              <w:pStyle w:val="ASFKTablenorm"/>
            </w:pPr>
            <w:r w:rsidRPr="00FF7624">
              <w:t>Группа полей «Наименования и Коды»</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ГРБС/ГАИФ</w:t>
            </w:r>
          </w:p>
        </w:tc>
        <w:tc>
          <w:tcPr>
            <w:tcW w:w="3863" w:type="pct"/>
          </w:tcPr>
          <w:p w:rsidR="00376537" w:rsidRPr="00FF7624" w:rsidRDefault="00376537" w:rsidP="004920BE">
            <w:pPr>
              <w:pStyle w:val="ASFKTablenorm"/>
            </w:pPr>
            <w:r w:rsidRPr="00FF7624">
              <w:t>Наименование ГРБС (ГАИФ), соответствующее коду главы.</w:t>
            </w:r>
          </w:p>
          <w:p w:rsidR="009735D7" w:rsidRPr="00FF7624" w:rsidRDefault="009735D7" w:rsidP="004920BE">
            <w:pPr>
              <w:pStyle w:val="ASFKTablenorm"/>
            </w:pPr>
            <w:r w:rsidRPr="00FF7624">
              <w:t>Автозаполнение: из СР (если переход на СР = 1) и из СРРПБС (если переход на СР</w:t>
            </w:r>
            <w:r w:rsidR="00D51B07" w:rsidRPr="00FF7624">
              <w:t xml:space="preserve"> </w:t>
            </w:r>
            <w:r w:rsidRPr="00FF7624">
              <w:t>= 0).</w:t>
            </w:r>
          </w:p>
          <w:p w:rsidR="00376537" w:rsidRPr="00FF7624" w:rsidRDefault="00376537" w:rsidP="004920BE">
            <w:pPr>
              <w:pStyle w:val="ASFKTablenorm"/>
            </w:pPr>
            <w:r w:rsidRPr="00FF7624">
              <w:t>Для АРМ: Значение заполняется автоматически на основании поля «Глава по БК» (с учетом бюджета) из справочников РУБП/ПУБП</w:t>
            </w:r>
            <w:r w:rsidR="0060600A" w:rsidRPr="00FF7624">
              <w:t>,</w:t>
            </w:r>
            <w:r w:rsidRPr="00FF7624">
              <w:t xml:space="preserve"> для которых код вышестоящей организации заполнен значением «00000» (пять нулей) для ФБ, либо &lt;пусто&gt; для МБ/СФ. </w:t>
            </w:r>
          </w:p>
          <w:p w:rsidR="00376537" w:rsidRPr="00FF7624" w:rsidRDefault="00376537" w:rsidP="004920BE">
            <w:pPr>
              <w:pStyle w:val="ASFKTablenorm"/>
            </w:pPr>
            <w:r w:rsidRPr="00FF7624">
              <w:t>Может быть отредактировано вручную.</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Глава по БК</w:t>
            </w:r>
          </w:p>
        </w:tc>
        <w:tc>
          <w:tcPr>
            <w:tcW w:w="3863" w:type="pct"/>
          </w:tcPr>
          <w:p w:rsidR="00376537" w:rsidRPr="00FF7624" w:rsidRDefault="00376537" w:rsidP="004920BE">
            <w:pPr>
              <w:pStyle w:val="ASFKTablenorm"/>
            </w:pPr>
            <w:r w:rsidRPr="00FF7624">
              <w:t>Код ГРБС (ГАИФ).</w:t>
            </w:r>
          </w:p>
          <w:p w:rsidR="00376537" w:rsidRPr="00FF7624" w:rsidRDefault="00376537" w:rsidP="004920BE">
            <w:pPr>
              <w:pStyle w:val="ASFKTablenorm"/>
            </w:pPr>
            <w:r w:rsidRPr="00FF7624">
              <w:t xml:space="preserve">Может быть изменено вручную или из справочников </w:t>
            </w:r>
            <w:r w:rsidR="00B6651D" w:rsidRPr="00FF7624">
              <w:t>СР/</w:t>
            </w:r>
            <w:r w:rsidRPr="00FF7624">
              <w:t>РУБП/ПУБП. Значения справочника ограничены значением поля «Бюджет» и кодами УБП, для которых код вышестоящего равен «00000» (для ФБ) или &lt;пусто&gt; (для прочих бюджетов).</w:t>
            </w:r>
          </w:p>
          <w:p w:rsidR="00376537" w:rsidRPr="00FF7624" w:rsidRDefault="00376537" w:rsidP="004920BE">
            <w:pPr>
              <w:pStyle w:val="ASFKTablenorm"/>
            </w:pPr>
            <w:r w:rsidRPr="00FF7624">
              <w:t>Для ОФК off-line заполняется вручную.</w:t>
            </w:r>
          </w:p>
        </w:tc>
      </w:tr>
      <w:tr w:rsidR="00D52045"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D52045" w:rsidRPr="00FF7624" w:rsidRDefault="00E941A6" w:rsidP="004920BE">
            <w:pPr>
              <w:pStyle w:val="ASFKTablenorm"/>
            </w:pPr>
            <w:r w:rsidRPr="00FF7624">
              <w:lastRenderedPageBreak/>
              <w:t>РБС(ПБС)/ТОАИФ(АИФ</w:t>
            </w:r>
          </w:p>
        </w:tc>
        <w:tc>
          <w:tcPr>
            <w:tcW w:w="3863" w:type="pct"/>
          </w:tcPr>
          <w:p w:rsidR="00D52045" w:rsidRPr="00FF7624" w:rsidRDefault="00E941A6" w:rsidP="004920BE">
            <w:pPr>
              <w:pStyle w:val="ASFKTablenorm"/>
            </w:pPr>
            <w:r w:rsidRPr="00FF7624">
              <w:t>РБС(ПБС)/ТОАИФ(АИФ</w:t>
            </w:r>
            <w:r w:rsidR="00D52045" w:rsidRPr="00FF7624">
              <w:t>).</w:t>
            </w:r>
          </w:p>
          <w:p w:rsidR="00D52045" w:rsidRPr="00FF7624" w:rsidRDefault="00D52045" w:rsidP="00D80079">
            <w:pPr>
              <w:pStyle w:val="ASFKTableListNum"/>
              <w:numPr>
                <w:ilvl w:val="0"/>
                <w:numId w:val="39"/>
              </w:numPr>
            </w:pPr>
            <w:r w:rsidRPr="00FF7624">
              <w:t xml:space="preserve">Автоматическое заполнение: </w:t>
            </w:r>
          </w:p>
          <w:p w:rsidR="00D52045" w:rsidRPr="00FF7624" w:rsidRDefault="00D52045" w:rsidP="004920BE">
            <w:pPr>
              <w:pStyle w:val="ASFKTableListMark"/>
            </w:pPr>
            <w:r w:rsidRPr="00FF7624">
              <w:t>на АРМ</w:t>
            </w:r>
            <w:r w:rsidR="00B95CE4" w:rsidRPr="00FF7624">
              <w:t xml:space="preserve"> – </w:t>
            </w:r>
            <w:r w:rsidRPr="00FF7624">
              <w:t xml:space="preserve">если заполнено </w:t>
            </w:r>
            <w:r w:rsidR="00591A0F" w:rsidRPr="00FF7624">
              <w:t>«</w:t>
            </w:r>
            <w:r w:rsidRPr="00FF7624">
              <w:t>Код по СР</w:t>
            </w:r>
            <w:r w:rsidR="00591A0F" w:rsidRPr="00FF7624">
              <w:t>»</w:t>
            </w:r>
            <w:r w:rsidRPr="00FF7624">
              <w:t>, то заполняется полным наименованием записи, найденной по коду, иначе</w:t>
            </w:r>
            <w:r w:rsidR="00B95CE4" w:rsidRPr="00FF7624">
              <w:t xml:space="preserve"> – </w:t>
            </w:r>
            <w:r w:rsidRPr="00FF7624">
              <w:t xml:space="preserve">из справочника СРРПБС/ПУБП/НУБП полным наименованием записи, найденной по </w:t>
            </w:r>
            <w:r w:rsidR="00591A0F" w:rsidRPr="00FF7624">
              <w:t>«</w:t>
            </w:r>
            <w:r w:rsidRPr="00FF7624">
              <w:t>Код собственного БУ</w:t>
            </w:r>
            <w:r w:rsidR="00591A0F" w:rsidRPr="00FF7624">
              <w:t>»</w:t>
            </w:r>
            <w:r w:rsidRPr="00FF7624">
              <w:t xml:space="preserve"> и </w:t>
            </w:r>
            <w:r w:rsidR="00591A0F" w:rsidRPr="00FF7624">
              <w:t>«</w:t>
            </w:r>
            <w:r w:rsidRPr="00FF7624">
              <w:t>Код бюджета</w:t>
            </w:r>
            <w:r w:rsidR="00591A0F" w:rsidRPr="00FF7624">
              <w:t>»</w:t>
            </w:r>
            <w:r w:rsidRPr="00FF7624">
              <w:t xml:space="preserve">. </w:t>
            </w:r>
          </w:p>
          <w:p w:rsidR="00D52045" w:rsidRPr="00FF7624" w:rsidRDefault="00D52045" w:rsidP="004920BE">
            <w:pPr>
              <w:pStyle w:val="ASFKTableListNum"/>
            </w:pPr>
            <w:r w:rsidRPr="00FF7624">
              <w:t>Для Федерального бюджета:</w:t>
            </w:r>
          </w:p>
          <w:p w:rsidR="00D52045" w:rsidRPr="00FF7624" w:rsidRDefault="00D52045" w:rsidP="004920BE">
            <w:pPr>
              <w:pStyle w:val="ASFKTablenorm"/>
            </w:pPr>
            <w:r w:rsidRPr="00FF7624">
              <w:t xml:space="preserve">Для АРМ: </w:t>
            </w:r>
          </w:p>
          <w:p w:rsidR="00D52045" w:rsidRPr="00FF7624" w:rsidRDefault="00D52045" w:rsidP="004920BE">
            <w:pPr>
              <w:pStyle w:val="ASFKTableListMark"/>
            </w:pPr>
            <w:r w:rsidRPr="00FF7624">
              <w:t>если «Переход на СР» = 0, то заполняется автоматически из справочника «СРРПБС» на основании поля «по Сводному реестру (РБС/ТОАИФ)»;</w:t>
            </w:r>
          </w:p>
          <w:p w:rsidR="00E941A6" w:rsidRPr="00FF7624" w:rsidRDefault="00D52045" w:rsidP="004920BE">
            <w:pPr>
              <w:pStyle w:val="ASFKTableListMark"/>
            </w:pPr>
            <w:r w:rsidRPr="00FF7624">
              <w:t xml:space="preserve">если «Переход на СР» = 1, то заполняется из справочника СР полным наименованием (FullName). </w:t>
            </w:r>
          </w:p>
          <w:p w:rsidR="00D52045" w:rsidRPr="00FF7624" w:rsidRDefault="00E941A6" w:rsidP="00E941A6">
            <w:pPr>
              <w:pStyle w:val="ASFKTablenorm"/>
            </w:pPr>
            <w:r w:rsidRPr="00FF7624">
              <w:t>Может быть изменено вручную.</w:t>
            </w:r>
          </w:p>
          <w:p w:rsidR="00D52045" w:rsidRPr="00FF7624" w:rsidRDefault="00D52045" w:rsidP="004920BE">
            <w:pPr>
              <w:pStyle w:val="ASFKTableListNum"/>
            </w:pPr>
            <w:r w:rsidRPr="00FF7624">
              <w:t>Для прочих бюджетов:</w:t>
            </w:r>
          </w:p>
          <w:p w:rsidR="00D52045" w:rsidRPr="00FF7624" w:rsidRDefault="00D52045" w:rsidP="004920BE">
            <w:pPr>
              <w:pStyle w:val="ASFKTablenorm"/>
            </w:pPr>
            <w:r w:rsidRPr="00FF7624">
              <w:t xml:space="preserve">Для АРМ: </w:t>
            </w:r>
          </w:p>
          <w:p w:rsidR="00D52045" w:rsidRPr="00FF7624" w:rsidRDefault="00D52045" w:rsidP="004920BE">
            <w:pPr>
              <w:pStyle w:val="ASFKTableListMark"/>
            </w:pPr>
            <w:r w:rsidRPr="00FF7624">
              <w:t>заполняется автоматически из справочника «ПУБП» на основании системной константы «Код собственного БУ». Может быть изменено вручную или из справочника «ПУБП» (без заполнения кода «по Сводному реестру»);</w:t>
            </w:r>
          </w:p>
          <w:p w:rsidR="00D52045" w:rsidRPr="00FF7624" w:rsidRDefault="00E941A6" w:rsidP="004920BE">
            <w:pPr>
              <w:pStyle w:val="ASFKTableListMark"/>
            </w:pPr>
            <w:r w:rsidRPr="00FF7624">
              <w:t>при заполнении поля «по Сводному реестру (РБС(ПБС)/ТОАИФ(АИФ))» значение заполняется из поля «Наименование» справочника «ПУБП». Поле доступно для ввода / редактирования</w:t>
            </w:r>
            <w:r w:rsidR="00D52045" w:rsidRPr="00FF7624">
              <w:t>.</w:t>
            </w:r>
          </w:p>
          <w:p w:rsidR="00D52045" w:rsidRPr="00FF7624" w:rsidRDefault="00D52045" w:rsidP="00C804C1">
            <w:pPr>
              <w:pStyle w:val="ASFKTableListNum"/>
            </w:pPr>
            <w:r w:rsidRPr="00FF7624">
              <w:t>Для ОФК-off-line заполняется вручную.</w:t>
            </w:r>
          </w:p>
        </w:tc>
      </w:tr>
      <w:tr w:rsidR="00D52045"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D52045" w:rsidRPr="00FF7624" w:rsidRDefault="00885E90" w:rsidP="004920BE">
            <w:pPr>
              <w:pStyle w:val="ASFKTablenorm"/>
            </w:pPr>
            <w:r w:rsidRPr="00FF7624">
              <w:t>П</w:t>
            </w:r>
            <w:r w:rsidR="00D52045" w:rsidRPr="00FF7624">
              <w:t>о Сводному реестру</w:t>
            </w:r>
          </w:p>
        </w:tc>
        <w:tc>
          <w:tcPr>
            <w:tcW w:w="3863" w:type="pct"/>
          </w:tcPr>
          <w:p w:rsidR="00D52045" w:rsidRPr="00FF7624" w:rsidRDefault="000F41B3" w:rsidP="004920BE">
            <w:pPr>
              <w:pStyle w:val="ASFKTablenorm"/>
            </w:pPr>
            <w:r w:rsidRPr="00FF7624">
              <w:t>Код РБС (ПБС, АИФ) по Сводному реестру</w:t>
            </w:r>
            <w:r w:rsidR="00D52045" w:rsidRPr="00FF7624">
              <w:t>.</w:t>
            </w:r>
          </w:p>
          <w:p w:rsidR="000F41B3" w:rsidRPr="00FF7624" w:rsidRDefault="000F41B3" w:rsidP="004920BE">
            <w:pPr>
              <w:pStyle w:val="ASFKTablenorm"/>
            </w:pPr>
            <w:r w:rsidRPr="00FF7624">
              <w:t>Поле может быть изменено вручную или из справочника «РУБП» (для ФБ) «ПУБП» (для СФ / МО) / СР.</w:t>
            </w:r>
          </w:p>
          <w:p w:rsidR="000F41B3" w:rsidRPr="00FF7624" w:rsidRDefault="00C804C1" w:rsidP="004920BE">
            <w:pPr>
              <w:pStyle w:val="ASFKTablenorm"/>
            </w:pPr>
            <w:r w:rsidRPr="00FF7624">
              <w:t>Для ОФК-off-</w:t>
            </w:r>
            <w:r w:rsidR="000F41B3" w:rsidRPr="00FF7624">
              <w:t>line заполняется вручную.</w:t>
            </w:r>
          </w:p>
          <w:p w:rsidR="00D52045" w:rsidRPr="00FF7624" w:rsidRDefault="00D52045" w:rsidP="004920BE">
            <w:pPr>
              <w:pStyle w:val="ASFKTablenorm"/>
            </w:pPr>
            <w:r w:rsidRPr="00FF7624">
              <w:t>До даты завершения перехода на СР заполняется 5-значным кодом УБП, после</w:t>
            </w:r>
            <w:r w:rsidR="00B95CE4" w:rsidRPr="00FF7624">
              <w:t xml:space="preserve"> – </w:t>
            </w:r>
            <w:r w:rsidRPr="00FF7624">
              <w:t>8-значным кодо</w:t>
            </w:r>
            <w:r w:rsidR="000F41B3" w:rsidRPr="00FF7624">
              <w:t>м</w:t>
            </w:r>
            <w:r w:rsidRPr="00FF7624">
              <w:t xml:space="preserve"> по СР.</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Номер лицевого счета</w:t>
            </w:r>
          </w:p>
        </w:tc>
        <w:tc>
          <w:tcPr>
            <w:tcW w:w="3863" w:type="pct"/>
          </w:tcPr>
          <w:p w:rsidR="00376537" w:rsidRPr="00FF7624" w:rsidRDefault="00376537" w:rsidP="004920BE">
            <w:pPr>
              <w:pStyle w:val="ASFKTablenorm"/>
            </w:pPr>
            <w:r w:rsidRPr="00FF7624">
              <w:t>Номер лицевого счета организации, указанной в поле «РБС(ПБС)/ТОАИФ(АИФ)».</w:t>
            </w:r>
          </w:p>
          <w:p w:rsidR="00376537" w:rsidRPr="00FF7624" w:rsidRDefault="00376537" w:rsidP="004920BE">
            <w:pPr>
              <w:pStyle w:val="ASFKTablenorm"/>
            </w:pPr>
            <w:r w:rsidRPr="00FF7624">
              <w:t>Поле заполняется вручную или из справочника Информация о лицевых счетах.</w:t>
            </w:r>
          </w:p>
          <w:p w:rsidR="00376537" w:rsidRPr="00FF7624" w:rsidRDefault="00376537" w:rsidP="004920BE">
            <w:pPr>
              <w:pStyle w:val="ASFKTablenorm"/>
            </w:pPr>
            <w:r w:rsidRPr="00FF7624">
              <w:t>Для выбора из справочника доступны только счета, открытые организации, указанной в поле «РБС(ПБС)/ТОАИФ(АИФ)». Если не заполнено поле «по Сводному реестру», то выбор из справочника не ограничен (пользователю выводятся все значения из справочника).</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Бюджет</w:t>
            </w:r>
          </w:p>
        </w:tc>
        <w:tc>
          <w:tcPr>
            <w:tcW w:w="3863" w:type="pct"/>
          </w:tcPr>
          <w:p w:rsidR="00376537" w:rsidRPr="00FF7624" w:rsidRDefault="00376537" w:rsidP="004920BE">
            <w:pPr>
              <w:pStyle w:val="ASFKTablenorm"/>
            </w:pPr>
            <w:r w:rsidRPr="00FF7624">
              <w:t>Наименование бюджета согласно справочнику «Бюджеты».</w:t>
            </w:r>
          </w:p>
          <w:p w:rsidR="00376537" w:rsidRPr="00FF7624" w:rsidRDefault="00376537" w:rsidP="004920BE">
            <w:pPr>
              <w:pStyle w:val="ASFKTablenorm"/>
            </w:pPr>
            <w:r w:rsidRPr="00FF7624">
              <w:t xml:space="preserve">Для АРМ: Заполняется автоматически из справочника «Бюджеты» на основании системной константы </w:t>
            </w:r>
            <w:r w:rsidR="00591A0F" w:rsidRPr="00FF7624">
              <w:t>«</w:t>
            </w:r>
            <w:r w:rsidRPr="00FF7624">
              <w:t>Код бюджета</w:t>
            </w:r>
            <w:r w:rsidR="00591A0F" w:rsidRPr="00FF7624">
              <w:t>»</w:t>
            </w:r>
            <w:r w:rsidRPr="00FF7624">
              <w:t xml:space="preserve">. </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Финорган</w:t>
            </w:r>
          </w:p>
        </w:tc>
        <w:tc>
          <w:tcPr>
            <w:tcW w:w="3863" w:type="pct"/>
          </w:tcPr>
          <w:p w:rsidR="00376537" w:rsidRPr="00FF7624" w:rsidRDefault="00376537" w:rsidP="004920BE">
            <w:pPr>
              <w:pStyle w:val="ASFKTablenorm"/>
            </w:pPr>
            <w:r w:rsidRPr="00FF7624">
              <w:t>Наименование ФО, обслуживающего указанный бюджет.</w:t>
            </w:r>
          </w:p>
          <w:p w:rsidR="00376537" w:rsidRPr="00FF7624" w:rsidRDefault="00376537" w:rsidP="00D80079">
            <w:pPr>
              <w:pStyle w:val="ASFKTableListNum"/>
              <w:numPr>
                <w:ilvl w:val="0"/>
                <w:numId w:val="38"/>
              </w:numPr>
            </w:pPr>
            <w:r w:rsidRPr="00FF7624">
              <w:t xml:space="preserve">Для АРМ всех бюджетов (кроме ГВБФ: 4-й уровень бюджета): </w:t>
            </w:r>
          </w:p>
          <w:p w:rsidR="00376537" w:rsidRPr="00FF7624" w:rsidRDefault="00376537" w:rsidP="004920BE">
            <w:pPr>
              <w:pStyle w:val="ASFKTablenorm"/>
            </w:pPr>
            <w:r w:rsidRPr="00FF7624">
              <w:t xml:space="preserve">Заполняется автоматически наименованием с актуальным кодом ФО соответствующим Бюджету в справочнике «Фин.органы». Может быть </w:t>
            </w:r>
            <w:r w:rsidRPr="00FF7624">
              <w:lastRenderedPageBreak/>
              <w:t>изменено вручную или из справочника «Фин.органы». Значение справочника ограничены значением поля «Бюджет».</w:t>
            </w:r>
          </w:p>
          <w:p w:rsidR="00376537" w:rsidRPr="00FF7624" w:rsidRDefault="00376537" w:rsidP="004920BE">
            <w:pPr>
              <w:pStyle w:val="ASFKTableListNum"/>
            </w:pPr>
            <w:r w:rsidRPr="00FF7624">
              <w:t>Для бюджета ГВБФ (4-й уровень бюджета): для АРМ (кроме ФО): не заполняется.</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lastRenderedPageBreak/>
              <w:t>Откуда (ФК)</w:t>
            </w:r>
          </w:p>
        </w:tc>
        <w:tc>
          <w:tcPr>
            <w:tcW w:w="3863" w:type="pct"/>
          </w:tcPr>
          <w:p w:rsidR="00376537" w:rsidRPr="00FF7624" w:rsidRDefault="00376537" w:rsidP="004920BE">
            <w:pPr>
              <w:pStyle w:val="ASFKTablenorm"/>
            </w:pPr>
            <w:r w:rsidRPr="00FF7624">
              <w:t>Наименование ТОФК-отправителя, согласно справочнику «Органы казначейства».</w:t>
            </w:r>
          </w:p>
          <w:p w:rsidR="00376537" w:rsidRPr="00FF7624" w:rsidRDefault="00376537" w:rsidP="004920BE">
            <w:pPr>
              <w:pStyle w:val="ASFKTablenorm"/>
            </w:pPr>
            <w:r w:rsidRPr="00FF7624">
              <w:t>Для АРМ. Подтягивается автоматически из справочника «Органы казначейства» на основании поля «Откуда(ФК)». Может быть изменено вручную или из справочника «Органы казначейства».</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Height w:val="452"/>
        </w:trPr>
        <w:tc>
          <w:tcPr>
            <w:tcW w:w="1137" w:type="pct"/>
          </w:tcPr>
          <w:p w:rsidR="00376537" w:rsidRPr="00FF7624" w:rsidRDefault="00885E90" w:rsidP="004920BE">
            <w:pPr>
              <w:pStyle w:val="ASFKTablenorm"/>
            </w:pPr>
            <w:r w:rsidRPr="00FF7624">
              <w:t>П</w:t>
            </w:r>
            <w:r w:rsidR="00376537" w:rsidRPr="00FF7624">
              <w:t>о КОФК</w:t>
            </w:r>
          </w:p>
        </w:tc>
        <w:tc>
          <w:tcPr>
            <w:tcW w:w="3863" w:type="pct"/>
          </w:tcPr>
          <w:p w:rsidR="00376537" w:rsidRPr="00FF7624" w:rsidRDefault="00376537" w:rsidP="004920BE">
            <w:pPr>
              <w:pStyle w:val="ASFKTablenorm"/>
            </w:pPr>
            <w:r w:rsidRPr="00FF7624">
              <w:t>Код ТОФК-отправителя по справочнику «Органы казначейства».</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Кому</w:t>
            </w:r>
          </w:p>
        </w:tc>
        <w:tc>
          <w:tcPr>
            <w:tcW w:w="3863" w:type="pct"/>
          </w:tcPr>
          <w:p w:rsidR="00376537" w:rsidRPr="00FF7624" w:rsidRDefault="00376537" w:rsidP="004920BE">
            <w:pPr>
              <w:pStyle w:val="ASFKTablenorm"/>
            </w:pPr>
            <w:r w:rsidRPr="00FF7624">
              <w:t>Наименование БУ-получателя в соответствии с СРРПБС.</w:t>
            </w:r>
          </w:p>
          <w:p w:rsidR="00376537" w:rsidRPr="00FF7624" w:rsidRDefault="00376537" w:rsidP="00D80079">
            <w:pPr>
              <w:pStyle w:val="ASFKTableListNum"/>
              <w:numPr>
                <w:ilvl w:val="0"/>
                <w:numId w:val="37"/>
              </w:numPr>
            </w:pPr>
            <w:r w:rsidRPr="00FF7624">
              <w:t>Для Федерального бюджета:</w:t>
            </w:r>
          </w:p>
          <w:p w:rsidR="00376537" w:rsidRPr="00FF7624" w:rsidRDefault="00376537" w:rsidP="004920BE">
            <w:pPr>
              <w:pStyle w:val="ASFKTablenorm"/>
            </w:pPr>
            <w:r w:rsidRPr="00FF7624">
              <w:t>Для АРМ. Подтягивается автоматически на основании поля «Кому (По Сводному реестру)» из справочника «СРРПБС»/СР или заполняется вручную.</w:t>
            </w:r>
          </w:p>
          <w:p w:rsidR="00376537" w:rsidRPr="00FF7624" w:rsidRDefault="00376537" w:rsidP="004920BE">
            <w:pPr>
              <w:pStyle w:val="ASFKTableListNum"/>
            </w:pPr>
            <w:r w:rsidRPr="00FF7624">
              <w:t>Для прочих бюджетов:</w:t>
            </w:r>
          </w:p>
          <w:p w:rsidR="00376537" w:rsidRPr="00FF7624" w:rsidRDefault="00376537" w:rsidP="004920BE">
            <w:pPr>
              <w:pStyle w:val="ASFKTablenorm"/>
            </w:pPr>
            <w:r w:rsidRPr="00FF7624">
              <w:t>Значение может быть выбрано из справочника «ПУБП» (без заполнения поля по Сводному реестру).</w:t>
            </w:r>
          </w:p>
          <w:p w:rsidR="00376537" w:rsidRPr="00FF7624" w:rsidRDefault="00376537" w:rsidP="004920BE">
            <w:pPr>
              <w:pStyle w:val="ASFKTableListNu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885E90" w:rsidP="004920BE">
            <w:pPr>
              <w:pStyle w:val="ASFKTablenorm"/>
            </w:pPr>
            <w:r w:rsidRPr="00FF7624">
              <w:t>П</w:t>
            </w:r>
            <w:r w:rsidR="00376537" w:rsidRPr="00FF7624">
              <w:t>о Сводному реестру</w:t>
            </w:r>
          </w:p>
        </w:tc>
        <w:tc>
          <w:tcPr>
            <w:tcW w:w="3863" w:type="pct"/>
          </w:tcPr>
          <w:p w:rsidR="00376537" w:rsidRPr="00FF7624" w:rsidRDefault="00376537" w:rsidP="004920BE">
            <w:pPr>
              <w:pStyle w:val="ASFKTablenorm"/>
            </w:pPr>
            <w:r w:rsidRPr="00FF7624">
              <w:t>Код БУ-получателя в соответствии с СРРПБС.</w:t>
            </w:r>
          </w:p>
          <w:p w:rsidR="00376537" w:rsidRPr="00FF7624" w:rsidRDefault="00376537" w:rsidP="004920BE">
            <w:pPr>
              <w:pStyle w:val="ASFKTablenorm"/>
            </w:pPr>
            <w:r w:rsidRPr="00FF7624">
              <w:t>Для прочих бюджетов: поле не заполняется.</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Номер лицевого счета</w:t>
            </w:r>
          </w:p>
        </w:tc>
        <w:tc>
          <w:tcPr>
            <w:tcW w:w="3863" w:type="pct"/>
          </w:tcPr>
          <w:p w:rsidR="00376537" w:rsidRPr="00FF7624" w:rsidRDefault="00376537" w:rsidP="004920BE">
            <w:pPr>
              <w:pStyle w:val="ASFKTablenorm"/>
            </w:pPr>
            <w:r w:rsidRPr="00FF7624">
              <w:t>Номер лицевого счета БУ-получателя (ПБС (АИФ)).</w:t>
            </w:r>
          </w:p>
          <w:p w:rsidR="00376537" w:rsidRPr="00FF7624" w:rsidRDefault="00376537" w:rsidP="004920BE">
            <w:pPr>
              <w:pStyle w:val="ASFKTablenorm"/>
            </w:pPr>
            <w:r w:rsidRPr="00FF7624">
              <w:t>Для АРМ: Выбирается из справочника «Информация о лицевых счетах». Список ограничен значениями поля «по Сводному реестру (Кому). При отсутствии значения – выбор из справочника не ограничен. Может быть изменено вручную.</w:t>
            </w:r>
          </w:p>
          <w:p w:rsidR="00376537" w:rsidRPr="00FF7624" w:rsidRDefault="00376537" w:rsidP="004920BE">
            <w:pPr>
              <w:pStyle w:val="ASFKTablenorm"/>
            </w:pPr>
            <w:r w:rsidRPr="00FF7624">
              <w:t>Для ОФК off-line заполняется вручную.</w:t>
            </w:r>
          </w:p>
          <w:p w:rsidR="00376537" w:rsidRPr="00FF7624" w:rsidRDefault="00376537" w:rsidP="004920BE">
            <w:pPr>
              <w:pStyle w:val="ASFKTablenorm"/>
            </w:pPr>
            <w:r w:rsidRPr="00FF7624">
              <w:t>При заполнении поля 14 типом ЛС перезаполняются следующие поля:</w:t>
            </w:r>
          </w:p>
          <w:p w:rsidR="00376537" w:rsidRPr="00FF7624" w:rsidRDefault="00376537" w:rsidP="004920BE">
            <w:pPr>
              <w:pStyle w:val="ASFKTableListMark"/>
            </w:pPr>
            <w:r w:rsidRPr="00FF7624">
              <w:t>Бюджет (код) – из справочника ИЛС для указанного ЛС;</w:t>
            </w:r>
          </w:p>
          <w:p w:rsidR="00376537" w:rsidRPr="00FF7624" w:rsidRDefault="00376537" w:rsidP="004920BE">
            <w:pPr>
              <w:pStyle w:val="ASFKTableListMark"/>
            </w:pPr>
            <w:r w:rsidRPr="00FF7624">
              <w:t>Бюджет (наименование) – по коду из справочника «Бюджеты»;</w:t>
            </w:r>
          </w:p>
          <w:p w:rsidR="00376537" w:rsidRPr="00FF7624" w:rsidRDefault="00376537" w:rsidP="004920BE">
            <w:pPr>
              <w:pStyle w:val="ASFKTableListMark"/>
            </w:pPr>
            <w:r w:rsidRPr="00FF7624">
              <w:t>Финорган (код) – по коду бюджета из справочника «Финорганы»;</w:t>
            </w:r>
          </w:p>
          <w:p w:rsidR="00376537" w:rsidRPr="00FF7624" w:rsidRDefault="00376537" w:rsidP="004920BE">
            <w:pPr>
              <w:pStyle w:val="ASFKTableListMark"/>
            </w:pPr>
            <w:r w:rsidRPr="00FF7624">
              <w:t>Финорган (наименование) – по коду ФО из справочника «Финорганы»;</w:t>
            </w:r>
          </w:p>
          <w:p w:rsidR="00376537" w:rsidRPr="00FF7624" w:rsidRDefault="00376537" w:rsidP="004920BE">
            <w:pPr>
              <w:pStyle w:val="ASFKTableListMark"/>
            </w:pPr>
            <w:r w:rsidRPr="00FF7624">
              <w:t>Глава по БК – из справочника ИЛС значением владельца ЛС;</w:t>
            </w:r>
          </w:p>
          <w:p w:rsidR="00376537" w:rsidRPr="00FF7624" w:rsidRDefault="00376537" w:rsidP="004920BE">
            <w:pPr>
              <w:pStyle w:val="ASFKTableListMark"/>
            </w:pPr>
            <w:r w:rsidRPr="00FF7624">
              <w:t>ГРБС – из справочника «Ведомства» с учетом указанной главы и бюджета;</w:t>
            </w:r>
          </w:p>
          <w:p w:rsidR="00376537" w:rsidRPr="00FF7624" w:rsidRDefault="00376537" w:rsidP="004920BE">
            <w:pPr>
              <w:pStyle w:val="ASFKTableListMark"/>
            </w:pPr>
            <w:r w:rsidRPr="00FF7624">
              <w:t>по Сводному реестру – из справочника ИЛС значением владельца ЛС (если бюджет отличен от ФБ, то поле не заполняется – только наименование);</w:t>
            </w:r>
          </w:p>
          <w:p w:rsidR="00376537" w:rsidRPr="00FF7624" w:rsidRDefault="00376537" w:rsidP="004920BE">
            <w:pPr>
              <w:pStyle w:val="ASFKTableListMark"/>
            </w:pPr>
            <w:r w:rsidRPr="00FF7624">
              <w:t>РБС/ПБС – из справочника РУБП/ПУБП/СР в соответствии с указанным кодом в поле «по Сводному реестру» и бюджетом;</w:t>
            </w:r>
          </w:p>
          <w:p w:rsidR="00376537" w:rsidRPr="00FF7624" w:rsidRDefault="00376537" w:rsidP="004920BE">
            <w:pPr>
              <w:pStyle w:val="ASFKTableListMark"/>
            </w:pPr>
            <w:r w:rsidRPr="00FF7624">
              <w:t>по Сводному реестру – из справочника ИЛС значением владельца ЛС (если бюджет отличен от ФБ, то поле не заполняется – только наименование);</w:t>
            </w:r>
          </w:p>
          <w:p w:rsidR="00376537" w:rsidRPr="00FF7624" w:rsidRDefault="00376537" w:rsidP="004920BE">
            <w:pPr>
              <w:pStyle w:val="ASFKTableListMark"/>
            </w:pPr>
            <w:r w:rsidRPr="00FF7624">
              <w:lastRenderedPageBreak/>
              <w:t>Кому – из справочника РУБП/ПУБП в соответствии с указанным кодом в поле «по Сводному реестру» и бюджетом;</w:t>
            </w:r>
          </w:p>
          <w:p w:rsidR="00376537" w:rsidRPr="00FF7624" w:rsidRDefault="00376537" w:rsidP="004920BE">
            <w:pPr>
              <w:pStyle w:val="ASFKTableListMark"/>
            </w:pPr>
            <w:r w:rsidRPr="00FF7624">
              <w:t>По КОФК (Куда) – из справочника ИЛС значением «Где открыт ЛС»;</w:t>
            </w:r>
          </w:p>
          <w:p w:rsidR="00376537" w:rsidRPr="00FF7624" w:rsidRDefault="00376537" w:rsidP="004920BE">
            <w:pPr>
              <w:pStyle w:val="ASFKTableListMark"/>
            </w:pPr>
            <w:r w:rsidRPr="00FF7624">
              <w:t>Куда (ФК) – из справочника «Органы ФК» по коду.</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lastRenderedPageBreak/>
              <w:t>Куда (ФК)</w:t>
            </w:r>
          </w:p>
        </w:tc>
        <w:tc>
          <w:tcPr>
            <w:tcW w:w="3863" w:type="pct"/>
          </w:tcPr>
          <w:p w:rsidR="00376537" w:rsidRPr="00FF7624" w:rsidRDefault="00376537" w:rsidP="004920BE">
            <w:pPr>
              <w:pStyle w:val="ASFKTablenorm"/>
            </w:pPr>
            <w:r w:rsidRPr="00FF7624">
              <w:t>Наименование ТОФК-получателя, в котором обслуживается БУ-получатель.</w:t>
            </w:r>
          </w:p>
          <w:p w:rsidR="00376537" w:rsidRPr="00FF7624" w:rsidRDefault="00376537" w:rsidP="004920BE">
            <w:pPr>
              <w:pStyle w:val="ASFKTablenorm"/>
            </w:pPr>
            <w:r w:rsidRPr="00FF7624">
              <w:t>Для АРМ: Подтягивается автоматически из справочника «Органы ФК» на основании поля «по КОФК (Куда (ФК))» или заполняется вручную.</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885E90" w:rsidP="004920BE">
            <w:pPr>
              <w:pStyle w:val="ASFKTablenorm"/>
            </w:pPr>
            <w:r w:rsidRPr="00FF7624">
              <w:t>П</w:t>
            </w:r>
            <w:r w:rsidR="00376537" w:rsidRPr="00FF7624">
              <w:t>о КОФК</w:t>
            </w:r>
          </w:p>
        </w:tc>
        <w:tc>
          <w:tcPr>
            <w:tcW w:w="3863" w:type="pct"/>
          </w:tcPr>
          <w:p w:rsidR="00376537" w:rsidRPr="00FF7624" w:rsidRDefault="00376537" w:rsidP="004920BE">
            <w:pPr>
              <w:pStyle w:val="ASFKTablenorm"/>
            </w:pPr>
            <w:r w:rsidRPr="00FF7624">
              <w:t>Код ТОФК-получателя.</w:t>
            </w:r>
          </w:p>
          <w:p w:rsidR="00376537" w:rsidRPr="00FF7624" w:rsidRDefault="00376537" w:rsidP="004920BE">
            <w:pPr>
              <w:pStyle w:val="ASFKTablenorm"/>
            </w:pPr>
            <w:r w:rsidRPr="00FF7624">
              <w:t>Для АРМ: Выбирается из справочника «Информация о лицевых счетах» код ТОФК, где открыты лицевые счета атрибута «Кому» или заполняется вручную. Если код по справочнику равен коду ОФК «xxyy», то подставляем код УФК «xx00».</w:t>
            </w:r>
          </w:p>
          <w:p w:rsidR="00376537" w:rsidRPr="00FF7624" w:rsidRDefault="00376537" w:rsidP="004920BE">
            <w:pPr>
              <w:pStyle w:val="ASFKTablenorm"/>
            </w:pPr>
            <w:r w:rsidRPr="00FF7624">
              <w:t>Поле не заполняется, если значение «Куда (ФК)» равно значению поля «Откуда (ФК)».</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 xml:space="preserve">Спец. </w:t>
            </w:r>
            <w:r w:rsidR="00885E90" w:rsidRPr="00FF7624">
              <w:t>У</w:t>
            </w:r>
            <w:r w:rsidRPr="00FF7624">
              <w:t>казания</w:t>
            </w:r>
          </w:p>
        </w:tc>
        <w:tc>
          <w:tcPr>
            <w:tcW w:w="3863" w:type="pct"/>
          </w:tcPr>
          <w:p w:rsidR="00376537" w:rsidRPr="00FF7624" w:rsidRDefault="00376537" w:rsidP="004920BE">
            <w:pPr>
              <w:pStyle w:val="ASFKTablenorm"/>
            </w:pPr>
            <w:r w:rsidRPr="00FF7624">
              <w:t>Наименование специальных указаний. Для ввода значений используется дополнительная ЭФ «Специальные указания» (рисунки</w:t>
            </w:r>
            <w:r w:rsidR="00EC3ED1" w:rsidRPr="00FF7624">
              <w:t xml:space="preserve"> </w:t>
            </w:r>
            <w:r w:rsidR="00EC3ED1" w:rsidRPr="00FF7624">
              <w:fldChar w:fldCharType="begin"/>
            </w:r>
            <w:r w:rsidR="00EC3ED1" w:rsidRPr="00FF7624">
              <w:instrText xml:space="preserve"> REF _Ref395076593 \h </w:instrText>
            </w:r>
            <w:r w:rsidR="00FF7624">
              <w:instrText xml:space="preserve"> \* MERGEFORMAT </w:instrText>
            </w:r>
            <w:r w:rsidR="00EC3ED1" w:rsidRPr="00FF7624">
              <w:fldChar w:fldCharType="separate"/>
            </w:r>
            <w:r w:rsidR="00607514">
              <w:rPr>
                <w:noProof/>
              </w:rPr>
              <w:t>280</w:t>
            </w:r>
            <w:r w:rsidR="00EC3ED1" w:rsidRPr="00FF7624">
              <w:fldChar w:fldCharType="end"/>
            </w:r>
            <w:r w:rsidR="00EC3ED1" w:rsidRPr="00FF7624">
              <w:t xml:space="preserve">, </w:t>
            </w:r>
            <w:r w:rsidR="00EC3ED1" w:rsidRPr="00FF7624">
              <w:fldChar w:fldCharType="begin"/>
            </w:r>
            <w:r w:rsidR="00EC3ED1" w:rsidRPr="00FF7624">
              <w:instrText xml:space="preserve"> REF _Ref395076860 \h </w:instrText>
            </w:r>
            <w:r w:rsidR="00FF7624">
              <w:instrText xml:space="preserve"> \* MERGEFORMAT </w:instrText>
            </w:r>
            <w:r w:rsidR="00EC3ED1" w:rsidRPr="00FF7624">
              <w:fldChar w:fldCharType="separate"/>
            </w:r>
            <w:r w:rsidR="00607514">
              <w:rPr>
                <w:noProof/>
              </w:rPr>
              <w:t>281</w:t>
            </w:r>
            <w:r w:rsidR="00EC3ED1" w:rsidRPr="00FF7624">
              <w:fldChar w:fldCharType="end"/>
            </w:r>
            <w:r w:rsidR="00EC3ED1" w:rsidRPr="00FF7624">
              <w:t xml:space="preserve">, </w:t>
            </w:r>
            <w:r w:rsidR="00EC3ED1" w:rsidRPr="00FF7624">
              <w:fldChar w:fldCharType="begin"/>
            </w:r>
            <w:r w:rsidR="00EC3ED1" w:rsidRPr="00FF7624">
              <w:instrText xml:space="preserve"> REF _Ref395076868 \h </w:instrText>
            </w:r>
            <w:r w:rsidR="00FF7624">
              <w:instrText xml:space="preserve"> \* MERGEFORMAT </w:instrText>
            </w:r>
            <w:r w:rsidR="00EC3ED1" w:rsidRPr="00FF7624">
              <w:fldChar w:fldCharType="separate"/>
            </w:r>
            <w:r w:rsidR="00607514">
              <w:rPr>
                <w:noProof/>
              </w:rPr>
              <w:t>282</w:t>
            </w:r>
            <w:r w:rsidR="00EC3ED1" w:rsidRPr="00FF7624">
              <w:fldChar w:fldCharType="end"/>
            </w:r>
            <w:r w:rsidRPr="00FF7624">
              <w:t xml:space="preserve">), которая открывается по нажатию на кнопку </w:t>
            </w:r>
            <w:r w:rsidR="00B76DB5" w:rsidRPr="00FF7624">
              <w:rPr>
                <w:noProof/>
              </w:rPr>
              <w:drawing>
                <wp:inline distT="0" distB="0" distL="0" distR="0">
                  <wp:extent cx="76200" cy="76200"/>
                  <wp:effectExtent l="0" t="0" r="0" b="0"/>
                  <wp:docPr id="355" name="Рисунок 342"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нопка заполнения полей"/>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sidRPr="00FF7624">
              <w:t xml:space="preserve">. Представление данной формы зависит от значения в поле кода специальных указаний (см. далее). При указании нескольких кодов спец. </w:t>
            </w:r>
            <w:r w:rsidR="00885E90" w:rsidRPr="00FF7624">
              <w:t>У</w:t>
            </w:r>
            <w:r w:rsidRPr="00FF7624">
              <w:t>казаний, а так же при заполнении формы «Специальные указания» значения выводятся через разделитель «;».</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 xml:space="preserve">Спец. </w:t>
            </w:r>
            <w:r w:rsidR="00885E90" w:rsidRPr="00FF7624">
              <w:t>У</w:t>
            </w:r>
            <w:r w:rsidRPr="00FF7624">
              <w:t>казания (Код)</w:t>
            </w:r>
          </w:p>
        </w:tc>
        <w:tc>
          <w:tcPr>
            <w:tcW w:w="3863" w:type="pct"/>
          </w:tcPr>
          <w:p w:rsidR="00376537" w:rsidRPr="00FF7624" w:rsidRDefault="00376537" w:rsidP="004920BE">
            <w:pPr>
              <w:pStyle w:val="ASFKTablenorm"/>
            </w:pPr>
            <w:r w:rsidRPr="00FF7624">
              <w:t xml:space="preserve">Код специальных указаний. </w:t>
            </w:r>
          </w:p>
          <w:p w:rsidR="00376537" w:rsidRPr="00FF7624" w:rsidRDefault="00376537" w:rsidP="004920BE">
            <w:pPr>
              <w:pStyle w:val="ASFKTablenorm"/>
            </w:pPr>
            <w:r w:rsidRPr="00FF7624">
              <w:t xml:space="preserve">Вводится из справочника специальных указаний. </w:t>
            </w:r>
          </w:p>
          <w:p w:rsidR="00376537" w:rsidRPr="00FF7624" w:rsidRDefault="00376537" w:rsidP="004920BE">
            <w:pPr>
              <w:pStyle w:val="ASFKTablenorm"/>
            </w:pPr>
            <w:r w:rsidRPr="00FF7624">
              <w:t>В поле может быть указано несколько значений через «,». Может быть заполнено вручную.</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76537" w:rsidRPr="00FF7624" w:rsidRDefault="00376537" w:rsidP="004920BE">
            <w:pPr>
              <w:pStyle w:val="ASFKTablenorm"/>
            </w:pPr>
            <w:r w:rsidRPr="00FF7624">
              <w:t>Вкладка «Раздел I: БА», группа полей «Строки: Раздел I. Бюджетные ассигнования»</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Дата в/д раздела</w:t>
            </w:r>
          </w:p>
        </w:tc>
        <w:tc>
          <w:tcPr>
            <w:tcW w:w="3863" w:type="pct"/>
          </w:tcPr>
          <w:p w:rsidR="00376537" w:rsidRPr="00FF7624" w:rsidRDefault="00376537" w:rsidP="004920BE">
            <w:pPr>
              <w:pStyle w:val="ASFKTablenorm"/>
            </w:pPr>
            <w:r w:rsidRPr="00FF7624">
              <w:t xml:space="preserve">Дата ввода в действие бюджетных данных раздела. </w:t>
            </w:r>
          </w:p>
          <w:p w:rsidR="00376537" w:rsidRPr="00FF7624" w:rsidRDefault="00376537" w:rsidP="004920BE">
            <w:pPr>
              <w:pStyle w:val="ASFKTablenorm"/>
            </w:pPr>
            <w:r w:rsidRPr="00FF7624">
              <w:t>Если указано поле «Дата в/д» всего расходного расписания, то данное поле не может быть заполнено (закрыто на редактирование). Если поле «Дата в/д» не задано, то заполняется пользователем из системного календаря или вручную. Дата должна быть больше или равна текущей системной дате.</w:t>
            </w:r>
          </w:p>
          <w:p w:rsidR="00376537" w:rsidRPr="00FF7624" w:rsidRDefault="00376537" w:rsidP="004920BE">
            <w:pPr>
              <w:pStyle w:val="ASFKTablenorm"/>
            </w:pPr>
            <w:r w:rsidRPr="00FF7624">
              <w:t>Для ОФК off-line заполняется вручную или из системного календаря.</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 xml:space="preserve">Итого: Тек. </w:t>
            </w:r>
            <w:r w:rsidR="00885E90" w:rsidRPr="00FF7624">
              <w:t>Г</w:t>
            </w:r>
            <w:r w:rsidRPr="00FF7624">
              <w:t>од</w:t>
            </w:r>
          </w:p>
        </w:tc>
        <w:tc>
          <w:tcPr>
            <w:tcW w:w="3863" w:type="pct"/>
          </w:tcPr>
          <w:p w:rsidR="00376537" w:rsidRPr="00FF7624" w:rsidRDefault="00376537" w:rsidP="004920BE">
            <w:pPr>
              <w:pStyle w:val="ASFKTablenorm"/>
            </w:pPr>
            <w:r w:rsidRPr="00FF7624">
              <w:t xml:space="preserve">Общая сумма БА в текущем году. </w:t>
            </w:r>
          </w:p>
          <w:p w:rsidR="00376537" w:rsidRPr="00FF7624" w:rsidRDefault="00376537" w:rsidP="004920BE">
            <w:pPr>
              <w:pStyle w:val="ASFKTablenorm"/>
            </w:pPr>
            <w:r w:rsidRPr="00FF7624">
              <w:t>Соответствует сумме значений по всем строкам в поле «Сумма: Тек год».</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Итого: 1-й год</w:t>
            </w:r>
          </w:p>
        </w:tc>
        <w:tc>
          <w:tcPr>
            <w:tcW w:w="3863" w:type="pct"/>
          </w:tcPr>
          <w:p w:rsidR="00376537" w:rsidRPr="00FF7624" w:rsidRDefault="00376537" w:rsidP="004920BE">
            <w:pPr>
              <w:pStyle w:val="ASFKTablenorm"/>
            </w:pPr>
            <w:r w:rsidRPr="00FF7624">
              <w:t xml:space="preserve">Общая сумма БА по первому году планового периода. </w:t>
            </w:r>
          </w:p>
          <w:p w:rsidR="00376537" w:rsidRPr="00FF7624" w:rsidRDefault="00376537" w:rsidP="004920BE">
            <w:pPr>
              <w:pStyle w:val="ASFKTablenorm"/>
            </w:pPr>
            <w:r w:rsidRPr="00FF7624">
              <w:t xml:space="preserve">Соответствует сумме значений по всем строкам в поле «Сумма: 1 год». </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Итого: 2-й год</w:t>
            </w:r>
          </w:p>
        </w:tc>
        <w:tc>
          <w:tcPr>
            <w:tcW w:w="3863" w:type="pct"/>
          </w:tcPr>
          <w:p w:rsidR="00376537" w:rsidRPr="00FF7624" w:rsidRDefault="00376537" w:rsidP="004920BE">
            <w:pPr>
              <w:pStyle w:val="ASFKTablenorm"/>
            </w:pPr>
            <w:r w:rsidRPr="00FF7624">
              <w:t xml:space="preserve">Общая сумма БА по второму году планового периода. </w:t>
            </w:r>
          </w:p>
          <w:p w:rsidR="00376537" w:rsidRPr="00FF7624" w:rsidRDefault="00376537" w:rsidP="004920BE">
            <w:pPr>
              <w:pStyle w:val="ASFKTablenorm"/>
            </w:pPr>
            <w:r w:rsidRPr="00FF7624">
              <w:t>Соответствует сумме значений по всем строкам в поле «Сумма: 2 год».</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Height w:val="411"/>
        </w:trPr>
        <w:tc>
          <w:tcPr>
            <w:tcW w:w="1137" w:type="pct"/>
          </w:tcPr>
          <w:p w:rsidR="00376537" w:rsidRPr="00FF7624" w:rsidRDefault="00376537" w:rsidP="004920BE">
            <w:pPr>
              <w:pStyle w:val="ASFKTablenorm"/>
            </w:pPr>
            <w:r w:rsidRPr="00FF7624">
              <w:t>№</w:t>
            </w:r>
          </w:p>
        </w:tc>
        <w:tc>
          <w:tcPr>
            <w:tcW w:w="3863" w:type="pct"/>
          </w:tcPr>
          <w:p w:rsidR="00376537" w:rsidRPr="00FF7624" w:rsidRDefault="00376537" w:rsidP="004920BE">
            <w:pPr>
              <w:pStyle w:val="ASFKTablenorm"/>
            </w:pPr>
            <w:r w:rsidRPr="00FF7624">
              <w:t>Номер по порядку.</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КБК</w:t>
            </w:r>
          </w:p>
        </w:tc>
        <w:tc>
          <w:tcPr>
            <w:tcW w:w="3863" w:type="pct"/>
          </w:tcPr>
          <w:p w:rsidR="00376537" w:rsidRPr="00FF7624" w:rsidRDefault="00376537" w:rsidP="004920BE">
            <w:pPr>
              <w:pStyle w:val="ASFKTablenorm"/>
            </w:pPr>
            <w:r w:rsidRPr="00FF7624">
              <w:t>Для АРМ:</w:t>
            </w:r>
          </w:p>
          <w:p w:rsidR="00376537" w:rsidRPr="00FF7624" w:rsidRDefault="00376537" w:rsidP="00D80079">
            <w:pPr>
              <w:pStyle w:val="ASFKTableListNum"/>
              <w:numPr>
                <w:ilvl w:val="0"/>
                <w:numId w:val="41"/>
              </w:numPr>
            </w:pPr>
            <w:r w:rsidRPr="00FF7624">
              <w:t xml:space="preserve">Поле КБК может быть заполнено как в целом кодовой бюджетной классификацией (20 символов), так и раздельно по каждому справочнику, </w:t>
            </w:r>
            <w:r w:rsidRPr="00FF7624">
              <w:lastRenderedPageBreak/>
              <w:t>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rsidR="00376537" w:rsidRPr="00FF7624" w:rsidRDefault="00376537" w:rsidP="004920BE">
            <w:pPr>
              <w:pStyle w:val="ASFKTableListNum"/>
            </w:pPr>
            <w:r w:rsidRPr="00FF7624">
              <w:t>Поле может быть заполнено вручную или выбором из справочника КБК. Значения справочника ограничены значением полей «Бюджет» и «Глава по БК».</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lastRenderedPageBreak/>
              <w:t>Сумма: Тек год</w:t>
            </w:r>
          </w:p>
        </w:tc>
        <w:tc>
          <w:tcPr>
            <w:tcW w:w="3863" w:type="pct"/>
          </w:tcPr>
          <w:p w:rsidR="00376537" w:rsidRPr="00FF7624" w:rsidRDefault="00376537" w:rsidP="004920BE">
            <w:pPr>
              <w:pStyle w:val="ASFKTablenorm"/>
            </w:pPr>
            <w:r w:rsidRPr="00FF7624">
              <w:t>Сумма БА в текущем году.</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Сумма: 1 год</w:t>
            </w:r>
          </w:p>
        </w:tc>
        <w:tc>
          <w:tcPr>
            <w:tcW w:w="3863" w:type="pct"/>
          </w:tcPr>
          <w:p w:rsidR="00376537" w:rsidRPr="00FF7624" w:rsidRDefault="00376537" w:rsidP="004920BE">
            <w:pPr>
              <w:pStyle w:val="ASFKTablenorm"/>
            </w:pPr>
            <w:r w:rsidRPr="00FF7624">
              <w:t>Сумма БА по первому году планового периода.</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Сумма: 2 год</w:t>
            </w:r>
          </w:p>
        </w:tc>
        <w:tc>
          <w:tcPr>
            <w:tcW w:w="3863" w:type="pct"/>
          </w:tcPr>
          <w:p w:rsidR="00376537" w:rsidRPr="00FF7624" w:rsidRDefault="00376537" w:rsidP="004920BE">
            <w:pPr>
              <w:pStyle w:val="ASFKTablenorm"/>
            </w:pPr>
            <w:r w:rsidRPr="00FF7624">
              <w:t>Сумма БА по второму году планового периода.</w:t>
            </w:r>
          </w:p>
        </w:tc>
      </w:tr>
      <w:tr w:rsidR="00376537" w:rsidRPr="00FF7624" w:rsidTr="00EE4326">
        <w:trPr>
          <w:cnfStyle w:val="000000010000" w:firstRow="0" w:lastRow="0" w:firstColumn="0" w:lastColumn="0" w:oddVBand="0" w:evenVBand="0" w:oddHBand="0" w:evenHBand="1" w:firstRowFirstColumn="0" w:firstRowLastColumn="0" w:lastRowFirstColumn="0" w:lastRowLastColumn="0"/>
        </w:trPr>
        <w:tc>
          <w:tcPr>
            <w:tcW w:w="1137" w:type="pct"/>
          </w:tcPr>
          <w:p w:rsidR="00376537" w:rsidRPr="00FF7624" w:rsidRDefault="00376537" w:rsidP="004920BE">
            <w:pPr>
              <w:pStyle w:val="ASFKTablenorm"/>
            </w:pPr>
            <w:r w:rsidRPr="00FF7624">
              <w:t>Цель субсидий (код)</w:t>
            </w:r>
          </w:p>
        </w:tc>
        <w:tc>
          <w:tcPr>
            <w:tcW w:w="3863" w:type="pct"/>
          </w:tcPr>
          <w:p w:rsidR="00376537" w:rsidRPr="00FF7624" w:rsidRDefault="00376537" w:rsidP="004920BE">
            <w:pPr>
              <w:pStyle w:val="ASFKTablenorm"/>
            </w:pPr>
            <w:r w:rsidRPr="00FF7624">
              <w:t>Код цели субсидий/субвенций.</w:t>
            </w:r>
          </w:p>
          <w:p w:rsidR="00376537" w:rsidRPr="00FF7624" w:rsidRDefault="00376537" w:rsidP="004920BE">
            <w:pPr>
              <w:pStyle w:val="ASFKTablenorm"/>
            </w:pPr>
            <w:r w:rsidRPr="00FF7624">
              <w:t>Для АРМ. Выбирается из справочника</w:t>
            </w:r>
            <w:r w:rsidR="00D51B07" w:rsidRPr="00FF7624">
              <w:t xml:space="preserve"> </w:t>
            </w:r>
            <w:r w:rsidRPr="00FF7624">
              <w:t>«Цели субсидий» или заполняется вручную.</w:t>
            </w:r>
          </w:p>
          <w:p w:rsidR="00376537" w:rsidRPr="00FF7624" w:rsidRDefault="00376537" w:rsidP="004920BE">
            <w:pPr>
              <w:pStyle w:val="ASFKTablenorm"/>
            </w:pPr>
            <w:r w:rsidRPr="00FF7624">
              <w:t>Для ОФК off-line заполняется вручную.</w:t>
            </w:r>
          </w:p>
        </w:tc>
      </w:tr>
      <w:tr w:rsidR="00376537" w:rsidRPr="00FF7624" w:rsidTr="00EE4326">
        <w:trPr>
          <w:cnfStyle w:val="000000100000" w:firstRow="0" w:lastRow="0" w:firstColumn="0" w:lastColumn="0" w:oddVBand="0" w:evenVBand="0" w:oddHBand="1" w:evenHBand="0" w:firstRowFirstColumn="0" w:firstRowLastColumn="0" w:lastRowFirstColumn="0" w:lastRowLastColumn="0"/>
        </w:trPr>
        <w:tc>
          <w:tcPr>
            <w:tcW w:w="1137" w:type="pct"/>
          </w:tcPr>
          <w:p w:rsidR="00376537" w:rsidRPr="00FF7624" w:rsidRDefault="00376537" w:rsidP="004920BE">
            <w:pPr>
              <w:pStyle w:val="ASFKTablenorm"/>
            </w:pPr>
            <w:r w:rsidRPr="00FF7624">
              <w:t>Примечание</w:t>
            </w:r>
          </w:p>
        </w:tc>
        <w:tc>
          <w:tcPr>
            <w:tcW w:w="3863" w:type="pct"/>
          </w:tcPr>
          <w:p w:rsidR="00376537" w:rsidRPr="00FF7624" w:rsidRDefault="00376537" w:rsidP="004920BE">
            <w:pPr>
              <w:pStyle w:val="ASFKTablenorm"/>
            </w:pPr>
            <w:r w:rsidRPr="00FF7624">
              <w:t>Примечание. Заполняется вручную.</w:t>
            </w:r>
          </w:p>
        </w:tc>
      </w:tr>
    </w:tbl>
    <w:p w:rsidR="002D2D87" w:rsidRPr="00FF7624" w:rsidRDefault="002D2D87" w:rsidP="002D2D87">
      <w:pPr>
        <w:pStyle w:val="ASFKNormal"/>
      </w:pPr>
      <w:r w:rsidRPr="00FF7624">
        <w:t xml:space="preserve">Для ввода наименования специальных указаний через </w:t>
      </w:r>
      <w:r w:rsidR="004142F7" w:rsidRPr="00FF7624">
        <w:t>форму</w:t>
      </w:r>
      <w:r w:rsidRPr="00FF7624">
        <w:t xml:space="preserve"> </w:t>
      </w:r>
      <w:r w:rsidR="009379E7" w:rsidRPr="00FF7624">
        <w:t>«</w:t>
      </w:r>
      <w:r w:rsidRPr="00FF7624">
        <w:t>Специальные указания</w:t>
      </w:r>
      <w:r w:rsidR="009379E7" w:rsidRPr="00FF7624">
        <w:t>»</w:t>
      </w:r>
      <w:r w:rsidRPr="00FF7624">
        <w:t xml:space="preserve"> следует нажать на кнопку</w:t>
      </w:r>
      <w:r w:rsidR="00CC25B2" w:rsidRPr="00FF7624">
        <w:t> </w:t>
      </w:r>
      <w:r w:rsidR="00B76DB5" w:rsidRPr="00FF7624">
        <w:rPr>
          <w:noProof/>
        </w:rPr>
        <w:drawing>
          <wp:inline distT="0" distB="0" distL="0" distR="0">
            <wp:extent cx="152400" cy="152400"/>
            <wp:effectExtent l="0" t="0" r="0" b="0"/>
            <wp:docPr id="356" name="Рисунок 356" descr="Снимок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Снимок7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xml:space="preserve">. Если в поле кода специальных указаний установлено значение </w:t>
      </w:r>
      <w:r w:rsidR="009379E7" w:rsidRPr="00FF7624">
        <w:t>«</w:t>
      </w:r>
      <w:r w:rsidRPr="00FF7624">
        <w:t>08</w:t>
      </w:r>
      <w:r w:rsidR="009379E7" w:rsidRPr="00FF7624">
        <w:t>»</w:t>
      </w:r>
      <w:r w:rsidRPr="00FF7624">
        <w:t xml:space="preserve">, то </w:t>
      </w:r>
      <w:r w:rsidR="004142F7" w:rsidRPr="00FF7624">
        <w:t>форма</w:t>
      </w:r>
      <w:r w:rsidRPr="00FF7624">
        <w:t xml:space="preserve"> </w:t>
      </w:r>
      <w:r w:rsidR="009379E7" w:rsidRPr="00FF7624">
        <w:t>«</w:t>
      </w:r>
      <w:r w:rsidRPr="00FF7624">
        <w:t>Специальные указания</w:t>
      </w:r>
      <w:r w:rsidR="009379E7" w:rsidRPr="00FF7624">
        <w:t>»</w:t>
      </w:r>
      <w:r w:rsidRPr="00FF7624">
        <w:t xml:space="preserve"> будет представлена в следующем виде (рис. </w:t>
      </w:r>
      <w:r w:rsidRPr="00FF7624">
        <w:fldChar w:fldCharType="begin"/>
      </w:r>
      <w:r w:rsidRPr="00FF7624">
        <w:instrText xml:space="preserve"> REF _Ref395076593 \h </w:instrText>
      </w:r>
      <w:r w:rsidR="00FF7624">
        <w:instrText xml:space="preserve"> \* MERGEFORMAT </w:instrText>
      </w:r>
      <w:r w:rsidRPr="00FF7624">
        <w:fldChar w:fldCharType="separate"/>
      </w:r>
      <w:r w:rsidR="00607514">
        <w:rPr>
          <w:noProof/>
        </w:rPr>
        <w:t>280</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295400"/>
            <wp:effectExtent l="0" t="0" r="0" b="0"/>
            <wp:docPr id="357" name="Рисунок 3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0"/>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20" w:name="_Ref395076593"/>
      <w:bookmarkStart w:id="1721" w:name="_Toc126839448"/>
      <w:r w:rsidR="00607514">
        <w:rPr>
          <w:noProof/>
        </w:rPr>
        <w:t>280</w:t>
      </w:r>
      <w:bookmarkEnd w:id="1720"/>
      <w:r w:rsidRPr="00FF7624">
        <w:rPr>
          <w:noProof/>
        </w:rPr>
        <w:fldChar w:fldCharType="end"/>
      </w:r>
      <w:r w:rsidR="002D2D87" w:rsidRPr="00FF7624">
        <w:t xml:space="preserve">. </w:t>
      </w:r>
      <w:r w:rsidR="004142F7" w:rsidRPr="00FF7624">
        <w:t>Форма</w:t>
      </w:r>
      <w:r w:rsidR="002D2D87" w:rsidRPr="00FF7624">
        <w:t xml:space="preserve"> </w:t>
      </w:r>
      <w:r w:rsidR="009379E7" w:rsidRPr="00FF7624">
        <w:t>«</w:t>
      </w:r>
      <w:r w:rsidR="002D2D87" w:rsidRPr="00FF7624">
        <w:t>Специальные указания</w:t>
      </w:r>
      <w:r w:rsidR="009379E7" w:rsidRPr="00FF7624">
        <w:t>»</w:t>
      </w:r>
      <w:r w:rsidR="002D2D87" w:rsidRPr="00FF7624">
        <w:t xml:space="preserve"> (для кода </w:t>
      </w:r>
      <w:r w:rsidR="009379E7" w:rsidRPr="00FF7624">
        <w:t>«</w:t>
      </w:r>
      <w:r w:rsidR="002D2D87" w:rsidRPr="00FF7624">
        <w:t>08</w:t>
      </w:r>
      <w:r w:rsidR="009379E7" w:rsidRPr="00FF7624">
        <w:t>»</w:t>
      </w:r>
      <w:r w:rsidR="002D2D87" w:rsidRPr="00FF7624">
        <w:t>)</w:t>
      </w:r>
      <w:bookmarkEnd w:id="1721"/>
    </w:p>
    <w:p w:rsidR="002D2D87" w:rsidRPr="00FF7624" w:rsidRDefault="004142F7" w:rsidP="002D2D87">
      <w:pPr>
        <w:pStyle w:val="ASFKNormal"/>
      </w:pPr>
      <w:r w:rsidRPr="00FF7624">
        <w:t>В данной</w:t>
      </w:r>
      <w:r w:rsidR="002D2D87" w:rsidRPr="00FF7624">
        <w:t xml:space="preserve"> форме следует вручную заполнить обязательное поле </w:t>
      </w:r>
      <w:r w:rsidR="009379E7" w:rsidRPr="00FF7624">
        <w:t>«</w:t>
      </w:r>
      <w:r w:rsidR="002D2D87" w:rsidRPr="00FF7624">
        <w:t>Тип реорганизации</w:t>
      </w:r>
      <w:r w:rsidR="009379E7" w:rsidRPr="00FF7624">
        <w:t>»</w:t>
      </w:r>
      <w:r w:rsidR="002D2D87" w:rsidRPr="00FF7624">
        <w:t xml:space="preserve"> и нажать на кнопку </w:t>
      </w:r>
      <w:r w:rsidR="009379E7" w:rsidRPr="00FF7624">
        <w:t>«</w:t>
      </w:r>
      <w:r w:rsidR="002D2D87" w:rsidRPr="00FF7624">
        <w:t>Сохранить</w:t>
      </w:r>
      <w:r w:rsidR="009379E7" w:rsidRPr="00FF7624">
        <w:t>»</w:t>
      </w:r>
      <w:r w:rsidR="002D2D87" w:rsidRPr="00FF7624">
        <w:t>.</w:t>
      </w:r>
    </w:p>
    <w:p w:rsidR="002D2D87" w:rsidRPr="00FF7624" w:rsidRDefault="002D2D87" w:rsidP="002D2D87">
      <w:pPr>
        <w:pStyle w:val="ASFKNormal"/>
      </w:pPr>
      <w:r w:rsidRPr="00FF7624">
        <w:t xml:space="preserve">Если в поле кода специальных указаний установлено значение </w:t>
      </w:r>
      <w:r w:rsidR="009379E7" w:rsidRPr="00FF7624">
        <w:t>«</w:t>
      </w:r>
      <w:r w:rsidRPr="00FF7624">
        <w:t>02</w:t>
      </w:r>
      <w:r w:rsidR="009379E7" w:rsidRPr="00FF7624">
        <w:t>»</w:t>
      </w:r>
      <w:r w:rsidRPr="00FF7624">
        <w:t xml:space="preserve">, то </w:t>
      </w:r>
      <w:r w:rsidR="004142F7" w:rsidRPr="00FF7624">
        <w:t>форма</w:t>
      </w:r>
      <w:r w:rsidRPr="00FF7624">
        <w:t xml:space="preserve"> </w:t>
      </w:r>
      <w:r w:rsidR="009379E7" w:rsidRPr="00FF7624">
        <w:t>«</w:t>
      </w:r>
      <w:r w:rsidRPr="00FF7624">
        <w:t>Специальные указания</w:t>
      </w:r>
      <w:r w:rsidR="009379E7" w:rsidRPr="00FF7624">
        <w:t>»</w:t>
      </w:r>
      <w:r w:rsidRPr="00FF7624">
        <w:t xml:space="preserve"> будет представлена в следующем виде (рис. </w:t>
      </w:r>
      <w:r w:rsidRPr="00FF7624">
        <w:fldChar w:fldCharType="begin"/>
      </w:r>
      <w:r w:rsidRPr="00FF7624">
        <w:instrText xml:space="preserve"> REF _Ref395076860 \h </w:instrText>
      </w:r>
      <w:r w:rsidR="00FF7624">
        <w:instrText xml:space="preserve"> \* MERGEFORMAT </w:instrText>
      </w:r>
      <w:r w:rsidRPr="00FF7624">
        <w:fldChar w:fldCharType="separate"/>
      </w:r>
      <w:r w:rsidR="00607514">
        <w:rPr>
          <w:noProof/>
        </w:rPr>
        <w:t>281</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2590800"/>
            <wp:effectExtent l="0" t="0" r="0" b="0"/>
            <wp:docPr id="358" name="Рисунок 3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22" w:name="_Ref395076860"/>
      <w:bookmarkStart w:id="1723" w:name="_Toc126839449"/>
      <w:r w:rsidR="00607514">
        <w:rPr>
          <w:noProof/>
        </w:rPr>
        <w:t>281</w:t>
      </w:r>
      <w:bookmarkEnd w:id="1722"/>
      <w:r w:rsidRPr="00FF7624">
        <w:rPr>
          <w:noProof/>
        </w:rPr>
        <w:fldChar w:fldCharType="end"/>
      </w:r>
      <w:r w:rsidR="002D2D87" w:rsidRPr="00FF7624">
        <w:t xml:space="preserve">. </w:t>
      </w:r>
      <w:r w:rsidR="004142F7" w:rsidRPr="00FF7624">
        <w:t>Форма</w:t>
      </w:r>
      <w:r w:rsidR="002D2D87" w:rsidRPr="00FF7624">
        <w:t xml:space="preserve"> </w:t>
      </w:r>
      <w:r w:rsidR="009379E7" w:rsidRPr="00FF7624">
        <w:t>«</w:t>
      </w:r>
      <w:r w:rsidR="002D2D87" w:rsidRPr="00FF7624">
        <w:t>Специальные указания</w:t>
      </w:r>
      <w:r w:rsidR="009379E7" w:rsidRPr="00FF7624">
        <w:t>»</w:t>
      </w:r>
      <w:r w:rsidR="002D2D87" w:rsidRPr="00FF7624">
        <w:t xml:space="preserve"> (для кода </w:t>
      </w:r>
      <w:r w:rsidR="009379E7" w:rsidRPr="00FF7624">
        <w:t>«</w:t>
      </w:r>
      <w:r w:rsidR="002D2D87" w:rsidRPr="00FF7624">
        <w:t>02</w:t>
      </w:r>
      <w:r w:rsidR="009379E7" w:rsidRPr="00FF7624">
        <w:t>»</w:t>
      </w:r>
      <w:r w:rsidR="002D2D87" w:rsidRPr="00FF7624">
        <w:t>)</w:t>
      </w:r>
      <w:bookmarkEnd w:id="1723"/>
    </w:p>
    <w:p w:rsidR="002D2D87" w:rsidRPr="00FF7624" w:rsidRDefault="002D2D87" w:rsidP="002D2D87">
      <w:pPr>
        <w:pStyle w:val="ASFKNormal"/>
      </w:pPr>
      <w:r w:rsidRPr="00FF7624">
        <w:t xml:space="preserve">В </w:t>
      </w:r>
      <w:r w:rsidR="004142F7" w:rsidRPr="00FF7624">
        <w:t>данной</w:t>
      </w:r>
      <w:r w:rsidRPr="00FF7624">
        <w:t xml:space="preserve"> форме вручную заполняются следующие поля:</w:t>
      </w:r>
    </w:p>
    <w:p w:rsidR="00BD50D0" w:rsidRPr="00FF7624" w:rsidRDefault="00BD50D0" w:rsidP="00BD50D0">
      <w:pPr>
        <w:pStyle w:val="ASFKListmark1"/>
      </w:pPr>
      <w:r w:rsidRPr="00FF7624">
        <w:t>«Код по сводному реестру Реорганизуемого ПБС/ПБС получателя средств» – поле обязательно для заполнения; вводится вручную;</w:t>
      </w:r>
    </w:p>
    <w:p w:rsidR="00BD50D0" w:rsidRPr="00FF7624" w:rsidRDefault="00BD50D0" w:rsidP="00BD50D0">
      <w:pPr>
        <w:pStyle w:val="ASFKListmark1"/>
      </w:pPr>
      <w:r w:rsidRPr="00FF7624">
        <w:t>«Наименование Реорганизуемого ПБС/ПБС получателя средств» – поле обязательно для заполнения; вводится вручную;</w:t>
      </w:r>
    </w:p>
    <w:p w:rsidR="00BD50D0" w:rsidRPr="00FF7624" w:rsidRDefault="00BD50D0" w:rsidP="00BD50D0">
      <w:pPr>
        <w:pStyle w:val="ASFKListmark1"/>
      </w:pPr>
      <w:r w:rsidRPr="00FF7624">
        <w:t>«Код по сводному реестру вышестоящего РБС» – вводится вручную;</w:t>
      </w:r>
    </w:p>
    <w:p w:rsidR="00BD50D0" w:rsidRPr="00FF7624" w:rsidRDefault="00BD50D0" w:rsidP="00BD50D0">
      <w:pPr>
        <w:pStyle w:val="ASFKListmark1"/>
      </w:pPr>
      <w:r w:rsidRPr="00FF7624">
        <w:t>«Наименование вышестоящего РБС» – вводится вручную;</w:t>
      </w:r>
    </w:p>
    <w:p w:rsidR="00BD50D0" w:rsidRPr="00FF7624" w:rsidRDefault="00BD50D0" w:rsidP="00BD50D0">
      <w:pPr>
        <w:pStyle w:val="ASFKListmark1"/>
      </w:pPr>
      <w:r w:rsidRPr="00FF7624">
        <w:t>«Тип реорганизации» – заполняется автоматически из справочника «Виды специальных указаний» по коду, при значении кода специальных указаний, содержащем 02; значение может заполняться пользователем вручную;</w:t>
      </w:r>
    </w:p>
    <w:p w:rsidR="002D2D87" w:rsidRPr="00FF7624" w:rsidRDefault="00BD50D0" w:rsidP="00BD50D0">
      <w:pPr>
        <w:pStyle w:val="ASFKListmark1"/>
      </w:pPr>
      <w:r w:rsidRPr="00FF7624">
        <w:t>«Отрицательное расходное расписание» – поле обязательно для заполнения, если значения в полях сумм в строках таблиц на закладках «Раздел I: БА</w:t>
      </w:r>
      <w:r w:rsidR="009379E7" w:rsidRPr="00FF7624">
        <w:t>»</w:t>
      </w:r>
      <w:r w:rsidR="00CC25B2" w:rsidRPr="00FF7624">
        <w:t xml:space="preserve"> (см. </w:t>
      </w:r>
      <w:r w:rsidR="002D2D87" w:rsidRPr="00FF7624">
        <w:t>рис. </w:t>
      </w:r>
      <w:r w:rsidR="002D2D87" w:rsidRPr="00FF7624">
        <w:fldChar w:fldCharType="begin"/>
      </w:r>
      <w:r w:rsidR="002D2D87" w:rsidRPr="00FF7624">
        <w:instrText xml:space="preserve"> REF _Ref205177560 \h  \* MERGEFORMAT </w:instrText>
      </w:r>
      <w:r w:rsidR="002D2D87" w:rsidRPr="00FF7624">
        <w:fldChar w:fldCharType="separate"/>
      </w:r>
      <w:r w:rsidR="00607514">
        <w:t>274</w:t>
      </w:r>
      <w:r w:rsidR="002D2D87" w:rsidRPr="00FF7624">
        <w:fldChar w:fldCharType="end"/>
      </w:r>
      <w:r w:rsidR="002D2D87" w:rsidRPr="00FF7624">
        <w:t xml:space="preserve">), </w:t>
      </w:r>
      <w:r w:rsidR="009379E7" w:rsidRPr="00FF7624">
        <w:t>«</w:t>
      </w:r>
      <w:r w:rsidR="002D2D87" w:rsidRPr="00FF7624">
        <w:t>Раздел II: ЛБО (4)</w:t>
      </w:r>
      <w:r w:rsidR="009379E7" w:rsidRPr="00FF7624">
        <w:t>»</w:t>
      </w:r>
      <w:r w:rsidR="00CC25B2" w:rsidRPr="00FF7624">
        <w:t xml:space="preserve"> (см. </w:t>
      </w:r>
      <w:r w:rsidR="002D2D87" w:rsidRPr="00FF7624">
        <w:t>рис. </w:t>
      </w:r>
      <w:r w:rsidR="002D2D87" w:rsidRPr="00FF7624">
        <w:fldChar w:fldCharType="begin"/>
      </w:r>
      <w:r w:rsidR="002D2D87" w:rsidRPr="00FF7624">
        <w:instrText xml:space="preserve"> REF _Ref205614648 \h  \* MERGEFORMAT </w:instrText>
      </w:r>
      <w:r w:rsidR="002D2D87" w:rsidRPr="00FF7624">
        <w:fldChar w:fldCharType="separate"/>
      </w:r>
      <w:r w:rsidR="00607514">
        <w:t>275</w:t>
      </w:r>
      <w:r w:rsidR="002D2D87" w:rsidRPr="00FF7624">
        <w:fldChar w:fldCharType="end"/>
      </w:r>
      <w:r w:rsidR="002D2D87" w:rsidRPr="00FF7624">
        <w:t xml:space="preserve">), </w:t>
      </w:r>
      <w:r w:rsidR="009379E7" w:rsidRPr="00FF7624">
        <w:t>«</w:t>
      </w:r>
      <w:r w:rsidR="002D2D87" w:rsidRPr="00FF7624">
        <w:t>Раздел III: ПОФР (5)</w:t>
      </w:r>
      <w:r w:rsidR="009379E7" w:rsidRPr="00FF7624">
        <w:t>»</w:t>
      </w:r>
      <w:r w:rsidR="00CC25B2" w:rsidRPr="00FF7624">
        <w:t xml:space="preserve"> (см. </w:t>
      </w:r>
      <w:r w:rsidR="002D2D87" w:rsidRPr="00FF7624">
        <w:t>рис. </w:t>
      </w:r>
      <w:r w:rsidR="002D2D87" w:rsidRPr="00FF7624">
        <w:fldChar w:fldCharType="begin"/>
      </w:r>
      <w:r w:rsidR="002D2D87" w:rsidRPr="00FF7624">
        <w:instrText xml:space="preserve"> REF _Ref205614649 \h  \* MERGEFORMAT </w:instrText>
      </w:r>
      <w:r w:rsidR="002D2D87" w:rsidRPr="00FF7624">
        <w:fldChar w:fldCharType="separate"/>
      </w:r>
      <w:r w:rsidR="00607514">
        <w:t>276</w:t>
      </w:r>
      <w:r w:rsidR="002D2D87" w:rsidRPr="00FF7624">
        <w:fldChar w:fldCharType="end"/>
      </w:r>
      <w:r w:rsidR="002D2D87" w:rsidRPr="00FF7624">
        <w:t>) положительны.</w:t>
      </w:r>
    </w:p>
    <w:p w:rsidR="002D2D87" w:rsidRPr="00FF7624" w:rsidRDefault="002D2D87" w:rsidP="002D2D87">
      <w:pPr>
        <w:pStyle w:val="ASFKNormal"/>
      </w:pPr>
      <w:r w:rsidRPr="00FF7624">
        <w:t xml:space="preserve">Если в поле кода специальных указаний установлено любое другое значение, отличное от </w:t>
      </w:r>
      <w:r w:rsidR="009379E7" w:rsidRPr="00FF7624">
        <w:t>«</w:t>
      </w:r>
      <w:r w:rsidRPr="00FF7624">
        <w:t>02</w:t>
      </w:r>
      <w:r w:rsidR="009379E7" w:rsidRPr="00FF7624">
        <w:t>»</w:t>
      </w:r>
      <w:r w:rsidRPr="00FF7624">
        <w:t xml:space="preserve"> и </w:t>
      </w:r>
      <w:r w:rsidR="009379E7" w:rsidRPr="00FF7624">
        <w:t>«</w:t>
      </w:r>
      <w:r w:rsidRPr="00FF7624">
        <w:t>08</w:t>
      </w:r>
      <w:r w:rsidR="009379E7" w:rsidRPr="00FF7624">
        <w:t>»</w:t>
      </w:r>
      <w:r w:rsidRPr="00FF7624">
        <w:t xml:space="preserve">, то </w:t>
      </w:r>
      <w:r w:rsidR="004142F7" w:rsidRPr="00FF7624">
        <w:t>форма</w:t>
      </w:r>
      <w:r w:rsidRPr="00FF7624">
        <w:t xml:space="preserve"> </w:t>
      </w:r>
      <w:r w:rsidR="009379E7" w:rsidRPr="00FF7624">
        <w:t>«</w:t>
      </w:r>
      <w:r w:rsidRPr="00FF7624">
        <w:t>Специальные указания</w:t>
      </w:r>
      <w:r w:rsidR="009379E7" w:rsidRPr="00FF7624">
        <w:t>»</w:t>
      </w:r>
      <w:r w:rsidRPr="00FF7624">
        <w:t xml:space="preserve"> будет представлена в следующем виде (рис. </w:t>
      </w:r>
      <w:r w:rsidRPr="00FF7624">
        <w:fldChar w:fldCharType="begin"/>
      </w:r>
      <w:r w:rsidRPr="00FF7624">
        <w:instrText xml:space="preserve"> REF _Ref395076868 \h </w:instrText>
      </w:r>
      <w:r w:rsidR="00FF7624">
        <w:instrText xml:space="preserve"> \* MERGEFORMAT </w:instrText>
      </w:r>
      <w:r w:rsidRPr="00FF7624">
        <w:fldChar w:fldCharType="separate"/>
      </w:r>
      <w:r w:rsidR="00607514">
        <w:rPr>
          <w:noProof/>
        </w:rPr>
        <w:t>282</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219200"/>
            <wp:effectExtent l="0" t="0" r="0" b="0"/>
            <wp:docPr id="359" name="Рисунок 3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096000" cy="1219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24" w:name="_Ref395076868"/>
      <w:bookmarkStart w:id="1725" w:name="_Toc126839450"/>
      <w:r w:rsidR="00607514">
        <w:rPr>
          <w:noProof/>
        </w:rPr>
        <w:t>282</w:t>
      </w:r>
      <w:bookmarkEnd w:id="1724"/>
      <w:r w:rsidRPr="00FF7624">
        <w:rPr>
          <w:noProof/>
        </w:rPr>
        <w:fldChar w:fldCharType="end"/>
      </w:r>
      <w:r w:rsidR="002D2D87" w:rsidRPr="00FF7624">
        <w:t xml:space="preserve">. </w:t>
      </w:r>
      <w:r w:rsidR="004142F7" w:rsidRPr="00FF7624">
        <w:t>Форма</w:t>
      </w:r>
      <w:r w:rsidR="002D2D87" w:rsidRPr="00FF7624">
        <w:t xml:space="preserve"> </w:t>
      </w:r>
      <w:r w:rsidR="009379E7" w:rsidRPr="00FF7624">
        <w:t>«</w:t>
      </w:r>
      <w:r w:rsidR="002D2D87" w:rsidRPr="00FF7624">
        <w:t>Специальные указания</w:t>
      </w:r>
      <w:r w:rsidR="009379E7" w:rsidRPr="00FF7624">
        <w:t>»</w:t>
      </w:r>
      <w:r w:rsidR="002D2D87" w:rsidRPr="00FF7624">
        <w:t xml:space="preserve"> (для кода, не равного </w:t>
      </w:r>
      <w:r w:rsidR="009379E7" w:rsidRPr="00FF7624">
        <w:t>«</w:t>
      </w:r>
      <w:r w:rsidR="002D2D87" w:rsidRPr="00FF7624">
        <w:t>02</w:t>
      </w:r>
      <w:r w:rsidR="009379E7" w:rsidRPr="00FF7624">
        <w:t>»</w:t>
      </w:r>
      <w:r w:rsidR="002D2D87" w:rsidRPr="00FF7624">
        <w:t xml:space="preserve"> и </w:t>
      </w:r>
      <w:r w:rsidR="009379E7" w:rsidRPr="00FF7624">
        <w:t>«</w:t>
      </w:r>
      <w:r w:rsidR="002D2D87" w:rsidRPr="00FF7624">
        <w:t>08</w:t>
      </w:r>
      <w:r w:rsidR="009379E7" w:rsidRPr="00FF7624">
        <w:t>»</w:t>
      </w:r>
      <w:r w:rsidR="002D2D87" w:rsidRPr="00FF7624">
        <w:t>)</w:t>
      </w:r>
      <w:bookmarkEnd w:id="1725"/>
    </w:p>
    <w:p w:rsidR="002D2D87" w:rsidRPr="00FF7624" w:rsidRDefault="004142F7" w:rsidP="002D2D87">
      <w:pPr>
        <w:pStyle w:val="ASFKNormal"/>
      </w:pPr>
      <w:r w:rsidRPr="00FF7624">
        <w:t>В данной</w:t>
      </w:r>
      <w:r w:rsidR="002D2D87" w:rsidRPr="00FF7624">
        <w:t xml:space="preserve"> форме следует вручную заполнить поле </w:t>
      </w:r>
      <w:r w:rsidR="009379E7" w:rsidRPr="00FF7624">
        <w:t>«</w:t>
      </w:r>
      <w:r w:rsidR="002D2D87" w:rsidRPr="00FF7624">
        <w:t>Специальные указания</w:t>
      </w:r>
      <w:r w:rsidR="009379E7" w:rsidRPr="00FF7624">
        <w:t>»</w:t>
      </w:r>
      <w:r w:rsidR="002D2D87" w:rsidRPr="00FF7624">
        <w:t xml:space="preserve"> и нажать на кнопку </w:t>
      </w:r>
      <w:r w:rsidR="009379E7" w:rsidRPr="00FF7624">
        <w:t>«</w:t>
      </w:r>
      <w:r w:rsidR="002D2D87" w:rsidRPr="00FF7624">
        <w:t>Сохранить</w:t>
      </w:r>
      <w:r w:rsidR="009379E7" w:rsidRPr="00FF7624">
        <w:t>»</w:t>
      </w:r>
      <w:r w:rsidR="002D2D87" w:rsidRPr="00FF7624">
        <w:t>.</w:t>
      </w:r>
    </w:p>
    <w:p w:rsidR="002D2D87" w:rsidRPr="00FF7624" w:rsidRDefault="002D2D87" w:rsidP="002D2D87">
      <w:pPr>
        <w:pStyle w:val="ASFKNormal"/>
      </w:pPr>
      <w:r w:rsidRPr="00FF7624">
        <w:t xml:space="preserve">Закладка </w:t>
      </w:r>
      <w:r w:rsidR="009379E7" w:rsidRPr="00FF7624">
        <w:t>«</w:t>
      </w:r>
      <w:r w:rsidRPr="00FF7624">
        <w:t>Раздел I: БА (3)</w:t>
      </w:r>
      <w:r w:rsidR="009379E7" w:rsidRPr="00FF7624">
        <w:t>»</w:t>
      </w:r>
      <w:r w:rsidR="00CC25B2" w:rsidRPr="00FF7624">
        <w:t xml:space="preserve"> (см. </w:t>
      </w:r>
      <w:r w:rsidRPr="00FF7624">
        <w:t>рис. </w:t>
      </w:r>
      <w:r w:rsidRPr="00FF7624">
        <w:fldChar w:fldCharType="begin"/>
      </w:r>
      <w:r w:rsidRPr="00FF7624">
        <w:instrText xml:space="preserve"> REF _Ref205177560 \h  \* MERGEFORMAT </w:instrText>
      </w:r>
      <w:r w:rsidRPr="00FF7624">
        <w:fldChar w:fldCharType="separate"/>
      </w:r>
      <w:r w:rsidR="00607514">
        <w:t>274</w:t>
      </w:r>
      <w:r w:rsidRPr="00FF7624">
        <w:fldChar w:fldCharType="end"/>
      </w:r>
      <w:r w:rsidRPr="00FF7624">
        <w:t xml:space="preserve">) содержит заголовочные поля и строки БА по Разделу I, приведенные в таблице </w:t>
      </w:r>
      <w:r w:rsidRPr="00FF7624">
        <w:fldChar w:fldCharType="begin"/>
      </w:r>
      <w:r w:rsidRPr="00FF7624">
        <w:instrText xml:space="preserve"> REF _Ref317675918 \h  \* MERGEFORMAT </w:instrText>
      </w:r>
      <w:r w:rsidRPr="00FF7624">
        <w:fldChar w:fldCharType="separate"/>
      </w:r>
      <w:r w:rsidR="00607514">
        <w:t>184</w:t>
      </w:r>
      <w:r w:rsidRPr="00FF7624">
        <w:fldChar w:fldCharType="end"/>
      </w:r>
      <w:r w:rsidRPr="00FF7624">
        <w:t xml:space="preserve">. Для добавления строки в табличный блок </w:t>
      </w:r>
      <w:r w:rsidR="009379E7" w:rsidRPr="00FF7624">
        <w:t>«</w:t>
      </w:r>
      <w:r w:rsidRPr="00FF7624">
        <w:t>Строки: Раздел I. Бюджетные ассигнования</w:t>
      </w:r>
      <w:r w:rsidR="009379E7" w:rsidRPr="00FF7624">
        <w:t>»</w:t>
      </w:r>
      <w:r w:rsidRPr="00FF7624">
        <w:t xml:space="preserve"> следует нажать на кнопку </w:t>
      </w:r>
      <w:r w:rsidR="00B76DB5" w:rsidRPr="00FF7624">
        <w:rPr>
          <w:noProof/>
        </w:rPr>
        <w:drawing>
          <wp:inline distT="0" distB="0" distL="0" distR="0">
            <wp:extent cx="152400" cy="152400"/>
            <wp:effectExtent l="0" t="0" r="0" b="0"/>
            <wp:docPr id="360" name="Рисунок 36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w:t>
      </w:r>
      <w:r w:rsidR="002C34A1" w:rsidRPr="00FF7624">
        <w:t>(Добавить новую строку)</w:t>
      </w:r>
      <w:r w:rsidRPr="00FF7624">
        <w:t>. Открое</w:t>
      </w:r>
      <w:r w:rsidR="0035330C" w:rsidRPr="00FF7624">
        <w:t>тся форма «Добавление записи»</w:t>
      </w:r>
      <w:r w:rsidRPr="00FF7624">
        <w:t xml:space="preserve"> (рис. </w:t>
      </w:r>
      <w:r w:rsidRPr="00FF7624">
        <w:fldChar w:fldCharType="begin"/>
      </w:r>
      <w:r w:rsidRPr="00FF7624">
        <w:instrText xml:space="preserve"> REF _Ref395076950 \h </w:instrText>
      </w:r>
      <w:r w:rsidR="00FF7624">
        <w:instrText xml:space="preserve"> \* MERGEFORMAT </w:instrText>
      </w:r>
      <w:r w:rsidRPr="00FF7624">
        <w:fldChar w:fldCharType="separate"/>
      </w:r>
      <w:r w:rsidR="00607514">
        <w:rPr>
          <w:noProof/>
        </w:rPr>
        <w:t>283</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4648200"/>
            <wp:effectExtent l="0" t="0" r="0" b="0"/>
            <wp:docPr id="361" name="Рисунок 3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096000" cy="4648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26" w:name="_Ref395076950"/>
      <w:bookmarkStart w:id="1727" w:name="_Toc126839451"/>
      <w:r w:rsidR="00607514">
        <w:rPr>
          <w:noProof/>
        </w:rPr>
        <w:t>283</w:t>
      </w:r>
      <w:bookmarkEnd w:id="1726"/>
      <w:r w:rsidRPr="00FF7624">
        <w:rPr>
          <w:noProof/>
        </w:rPr>
        <w:fldChar w:fldCharType="end"/>
      </w:r>
      <w:r w:rsidR="002D2D87" w:rsidRPr="00FF7624">
        <w:t xml:space="preserve">. </w:t>
      </w:r>
      <w:r w:rsidR="0035330C" w:rsidRPr="00FF7624">
        <w:t>Форма «Добавление записи»</w:t>
      </w:r>
      <w:r w:rsidR="002D2D87" w:rsidRPr="00FF7624">
        <w:t xml:space="preserve"> (строка БА)</w:t>
      </w:r>
      <w:bookmarkEnd w:id="1727"/>
    </w:p>
    <w:p w:rsidR="002D2D87" w:rsidRPr="00FF7624" w:rsidRDefault="002D2D87" w:rsidP="002D2D87">
      <w:pPr>
        <w:pStyle w:val="ASFKNormal"/>
      </w:pPr>
      <w:r w:rsidRPr="00FF7624">
        <w:t>В этой форме вручную заполняются следующие поля:</w:t>
      </w:r>
    </w:p>
    <w:p w:rsidR="00BD50D0" w:rsidRPr="00FF7624" w:rsidRDefault="00BD50D0" w:rsidP="00BD50D0">
      <w:pPr>
        <w:pStyle w:val="ASFKListmark1"/>
      </w:pPr>
      <w:r w:rsidRPr="00FF7624">
        <w:t>«Номер строки» – поле заполняется автоматически;</w:t>
      </w:r>
    </w:p>
    <w:p w:rsidR="00BD50D0" w:rsidRPr="00FF7624" w:rsidRDefault="00BD50D0" w:rsidP="00BD50D0">
      <w:pPr>
        <w:pStyle w:val="ASFKListmark1"/>
      </w:pPr>
      <w:r w:rsidRPr="00FF7624">
        <w:t>группа полей «КБК»:</w:t>
      </w:r>
    </w:p>
    <w:p w:rsidR="00BD50D0" w:rsidRPr="00FF7624" w:rsidRDefault="00BD50D0" w:rsidP="00BD50D0">
      <w:pPr>
        <w:pStyle w:val="ASFKListmark2"/>
      </w:pPr>
      <w:r w:rsidRPr="00FF7624">
        <w:t xml:space="preserve">«КБК»; </w:t>
      </w:r>
    </w:p>
    <w:p w:rsidR="00BD50D0" w:rsidRPr="00FF7624" w:rsidRDefault="00BD50D0" w:rsidP="00BD50D0">
      <w:pPr>
        <w:pStyle w:val="ASFKListmark2"/>
      </w:pPr>
      <w:r w:rsidRPr="00FF7624">
        <w:t>«КБК2» – поле отображается при бюджете не равном значению «Федеральный бюджет»; заполняется из справочника «Дополнение БК2» или вручную;</w:t>
      </w:r>
    </w:p>
    <w:p w:rsidR="00BD50D0" w:rsidRPr="00FF7624" w:rsidRDefault="00BD50D0" w:rsidP="00BD50D0">
      <w:pPr>
        <w:pStyle w:val="ASFKListmark2"/>
      </w:pPr>
      <w:r w:rsidRPr="00FF7624">
        <w:t>«КБК3» – поле отображается при бюджете не равном значению «Федеральный бюджет»; заполняется из справочника «Дополнение БК2» или вручную;</w:t>
      </w:r>
    </w:p>
    <w:p w:rsidR="00BD50D0" w:rsidRPr="00FF7624" w:rsidRDefault="00BD50D0" w:rsidP="00BD50D0">
      <w:pPr>
        <w:pStyle w:val="ASFKListmark2"/>
      </w:pPr>
      <w:r w:rsidRPr="00FF7624">
        <w:t>«КБК4» – поле отображается при бюджете не равном значению «Федеральный бюджет»; заполняется из справочника «Дополнение БК4» или вручную;</w:t>
      </w:r>
    </w:p>
    <w:p w:rsidR="00BD50D0" w:rsidRPr="00FF7624" w:rsidRDefault="00BD50D0" w:rsidP="00BD50D0">
      <w:pPr>
        <w:pStyle w:val="ASFKListmark1"/>
      </w:pPr>
      <w:r w:rsidRPr="00FF7624">
        <w:t>«Глава по БК» – 3-символьный код ведомства;</w:t>
      </w:r>
    </w:p>
    <w:p w:rsidR="00BD50D0" w:rsidRPr="00FF7624" w:rsidRDefault="00BD50D0" w:rsidP="00BD50D0">
      <w:pPr>
        <w:pStyle w:val="ASFKListmark1"/>
      </w:pPr>
      <w:r w:rsidRPr="00FF7624">
        <w:t>группа полей «Расходы» (не заполняется, если заполнено поле «Вид источника»):</w:t>
      </w:r>
    </w:p>
    <w:p w:rsidR="00BD50D0" w:rsidRPr="00FF7624" w:rsidRDefault="00BD50D0" w:rsidP="00BD50D0">
      <w:pPr>
        <w:pStyle w:val="ASFKListmark2"/>
      </w:pPr>
      <w:r w:rsidRPr="00FF7624">
        <w:t>«ФКР»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rsidR="00BD50D0" w:rsidRPr="00FF7624" w:rsidRDefault="00BD50D0" w:rsidP="00BD50D0">
      <w:pPr>
        <w:pStyle w:val="ASFKListmark2"/>
      </w:pPr>
      <w:r w:rsidRPr="00FF7624">
        <w:t>«КЦСР» – 10-символьный код по КЦСР;</w:t>
      </w:r>
    </w:p>
    <w:p w:rsidR="00BD50D0" w:rsidRPr="00FF7624" w:rsidRDefault="00BD50D0" w:rsidP="00BD50D0">
      <w:pPr>
        <w:pStyle w:val="ASFKListmark2"/>
      </w:pPr>
      <w:r w:rsidRPr="00FF7624">
        <w:t>«КВР» – 3-символьный код по КВР;</w:t>
      </w:r>
    </w:p>
    <w:p w:rsidR="00BD50D0" w:rsidRPr="00FF7624" w:rsidRDefault="00BD50D0" w:rsidP="00BD50D0">
      <w:pPr>
        <w:pStyle w:val="ASFKListmark2"/>
      </w:pPr>
      <w:r w:rsidRPr="00FF7624">
        <w:t>«КОСГУ» – 3-символьный код по КОСГУ; поле не заполняется с 01.01.2016;</w:t>
      </w:r>
    </w:p>
    <w:p w:rsidR="00BD50D0" w:rsidRPr="00FF7624" w:rsidRDefault="00BD50D0" w:rsidP="00BD50D0">
      <w:pPr>
        <w:pStyle w:val="ASFKListmark1"/>
      </w:pPr>
      <w:r w:rsidRPr="00FF7624">
        <w:t>«Вид источника» – вид источника финансирования дефицита бюджета (не заполняется, если заполнены поля «ФКР», «КЦСР», «КВР», «КОСГУ»); значение заполняется вручную или выбирается из справочника КБК источников финансирования дефицита бюджета;</w:t>
      </w:r>
    </w:p>
    <w:p w:rsidR="00BD50D0" w:rsidRPr="00FF7624" w:rsidRDefault="00BD50D0" w:rsidP="00BD50D0">
      <w:pPr>
        <w:pStyle w:val="ASFKListmark1"/>
      </w:pPr>
      <w:r w:rsidRPr="00FF7624">
        <w:lastRenderedPageBreak/>
        <w:t xml:space="preserve">«Сумма: </w:t>
      </w:r>
      <w:r w:rsidR="008C20EC" w:rsidRPr="00FF7624">
        <w:t xml:space="preserve">Тек. </w:t>
      </w:r>
      <w:r w:rsidR="00885E90" w:rsidRPr="00FF7624">
        <w:t>Г</w:t>
      </w:r>
      <w:r w:rsidR="008C20EC" w:rsidRPr="00FF7624">
        <w:t>од</w:t>
      </w:r>
      <w:r w:rsidRPr="00FF7624">
        <w:t>» – сумма БА по Разделу I на текущий год по строке;</w:t>
      </w:r>
    </w:p>
    <w:p w:rsidR="00BD50D0" w:rsidRPr="00FF7624" w:rsidRDefault="00BD50D0" w:rsidP="00BD50D0">
      <w:pPr>
        <w:pStyle w:val="ASFKListmark1"/>
      </w:pPr>
      <w:r w:rsidRPr="00FF7624">
        <w:t>«Сумма: 1-й год» – сумма БА по Разделу I на первый год по строке;</w:t>
      </w:r>
    </w:p>
    <w:p w:rsidR="00BD50D0" w:rsidRPr="00FF7624" w:rsidRDefault="00BD50D0" w:rsidP="00BD50D0">
      <w:pPr>
        <w:pStyle w:val="ASFKListmark1"/>
      </w:pPr>
      <w:r w:rsidRPr="00FF7624">
        <w:t>«Сумма: 2-й год» – сумма БА по Разделу I на второй год по строке;</w:t>
      </w:r>
    </w:p>
    <w:p w:rsidR="00BD50D0" w:rsidRPr="00FF7624" w:rsidRDefault="00BD50D0" w:rsidP="00BD50D0">
      <w:pPr>
        <w:pStyle w:val="ASFKListmark1"/>
      </w:pPr>
      <w:r w:rsidRPr="00FF7624">
        <w:t>«Цели субсидий» – код и наименование по справочнику «Цели субсидий», заполняется выбором из справочника или вручную;</w:t>
      </w:r>
    </w:p>
    <w:p w:rsidR="001A3703" w:rsidRPr="00FF7624" w:rsidRDefault="00BD50D0" w:rsidP="00BD50D0">
      <w:pPr>
        <w:pStyle w:val="ASFKListmark1"/>
      </w:pPr>
      <w:r w:rsidRPr="00FF7624">
        <w:t>«Примечание</w:t>
      </w:r>
      <w:r w:rsidR="009379E7" w:rsidRPr="00FF7624">
        <w:t>»</w:t>
      </w:r>
      <w:r w:rsidR="001A3703" w:rsidRPr="00FF7624">
        <w:t>.</w:t>
      </w:r>
    </w:p>
    <w:p w:rsidR="002D2D87" w:rsidRPr="00FF7624" w:rsidRDefault="002D2D87" w:rsidP="002D2D87">
      <w:pPr>
        <w:pStyle w:val="ASFKNormal"/>
      </w:pPr>
      <w:r w:rsidRPr="00FF7624">
        <w:t xml:space="preserve">Нажать на кнопку </w:t>
      </w:r>
      <w:r w:rsidR="009379E7" w:rsidRPr="00FF7624">
        <w:t>«</w:t>
      </w:r>
      <w:r w:rsidRPr="00FF7624">
        <w:t>ОК</w:t>
      </w:r>
      <w:r w:rsidR="009379E7" w:rsidRPr="00FF7624">
        <w:t>»</w:t>
      </w:r>
      <w:r w:rsidRPr="00FF7624">
        <w:t xml:space="preserve"> для добавления строки и выхода из формы. В таблице появится добавленная строка.</w:t>
      </w:r>
    </w:p>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Документ</w:t>
      </w:r>
      <w:r w:rsidR="00B53076" w:rsidRPr="00FF7624">
        <w:t xml:space="preserve">», </w:t>
      </w:r>
      <w:r w:rsidR="0030046D" w:rsidRPr="00FF7624">
        <w:t>в</w:t>
      </w:r>
      <w:r w:rsidR="00B53076" w:rsidRPr="00FF7624">
        <w:t xml:space="preserve">кладки </w:t>
      </w:r>
      <w:r w:rsidR="009379E7" w:rsidRPr="00FF7624">
        <w:t>«</w:t>
      </w:r>
      <w:r w:rsidRPr="00FF7624">
        <w:t>Раздел II: ЛБО (4)</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_Ref395076331 \h </w:instrText>
      </w:r>
      <w:r w:rsidR="00FF7624">
        <w:instrText xml:space="preserve"> \* MERGEFORMAT </w:instrText>
      </w:r>
      <w:r w:rsidRPr="00FF7624">
        <w:fldChar w:fldCharType="separate"/>
      </w:r>
      <w:r w:rsidR="00607514">
        <w:rPr>
          <w:noProof/>
        </w:rPr>
        <w:t>284</w:t>
      </w:r>
      <w:r w:rsidRPr="00FF7624">
        <w:fldChar w:fldCharType="end"/>
      </w:r>
      <w:r w:rsidRPr="00FF7624">
        <w:t xml:space="preserve">. </w:t>
      </w:r>
    </w:p>
    <w:p w:rsidR="002D2D87" w:rsidRPr="00FF7624" w:rsidRDefault="00510030" w:rsidP="002D2D87">
      <w:pPr>
        <w:pStyle w:val="ASFKFigure"/>
      </w:pPr>
      <w:r w:rsidRPr="00FF7624">
        <w:rPr>
          <w:noProof/>
        </w:rPr>
        <w:drawing>
          <wp:inline distT="0" distB="0" distL="0" distR="0">
            <wp:extent cx="6120130" cy="1687238"/>
            <wp:effectExtent l="0" t="0" r="0" b="8255"/>
            <wp:docPr id="211" name="Рисунок 211" descr="D:\Скриншоты\ОРФК исходяще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ОРФК исходящее.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0130" cy="1687238"/>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28" w:name="_Ref395076331"/>
      <w:bookmarkStart w:id="1729" w:name="_Toc126839452"/>
      <w:r w:rsidR="00607514">
        <w:rPr>
          <w:noProof/>
        </w:rPr>
        <w:t>284</w:t>
      </w:r>
      <w:bookmarkEnd w:id="1728"/>
      <w:r w:rsidRPr="00FF7624">
        <w:rPr>
          <w:noProof/>
        </w:rPr>
        <w:fldChar w:fldCharType="end"/>
      </w:r>
      <w:r w:rsidR="002D2D87" w:rsidRPr="00FF7624">
        <w:t xml:space="preserve">. ЭФ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Документ (1)</w:t>
      </w:r>
      <w:r w:rsidR="00B53076" w:rsidRPr="00FF7624">
        <w:t xml:space="preserve">», </w:t>
      </w:r>
      <w:r w:rsidR="0030046D" w:rsidRPr="00FF7624">
        <w:t>в</w:t>
      </w:r>
      <w:r w:rsidR="00B53076" w:rsidRPr="00FF7624">
        <w:t xml:space="preserve">кладки </w:t>
      </w:r>
      <w:r w:rsidR="009379E7" w:rsidRPr="00FF7624">
        <w:t>«</w:t>
      </w:r>
      <w:r w:rsidR="002D2D87" w:rsidRPr="00FF7624">
        <w:t>Раздел II: ЛБО (4)</w:t>
      </w:r>
      <w:r w:rsidR="009379E7" w:rsidRPr="00FF7624">
        <w:t>»</w:t>
      </w:r>
      <w:bookmarkEnd w:id="1729"/>
    </w:p>
    <w:p w:rsidR="0030046D" w:rsidRPr="00FF7624" w:rsidRDefault="0030046D" w:rsidP="002D2D87">
      <w:pPr>
        <w:pStyle w:val="ASFKNormal"/>
      </w:pPr>
      <w:r w:rsidRPr="00FF7624">
        <w:t>Вкладка «Раздел II: ЛБО (4)» содержит заголовочные поля и строки ЛБО по Разделу II, заполняется по аналогии с вкладкой: «Раздел I: БА (3)».</w:t>
      </w:r>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Документ (1)</w:t>
      </w:r>
      <w:r w:rsidR="0030046D" w:rsidRPr="00FF7624">
        <w:t>», в</w:t>
      </w:r>
      <w:r w:rsidR="00B53076" w:rsidRPr="00FF7624">
        <w:t xml:space="preserve">кладки </w:t>
      </w:r>
      <w:r w:rsidR="009379E7" w:rsidRPr="00FF7624">
        <w:t>«</w:t>
      </w:r>
      <w:r w:rsidRPr="00FF7624">
        <w:t>Раздел II: ЛБО (4)</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_Ref395077092 \h </w:instrText>
      </w:r>
      <w:r w:rsidR="00FF7624">
        <w:instrText xml:space="preserve"> \* MERGEFORMAT </w:instrText>
      </w:r>
      <w:r w:rsidRPr="00FF7624">
        <w:fldChar w:fldCharType="separate"/>
      </w:r>
      <w:r w:rsidR="00607514">
        <w:rPr>
          <w:noProof/>
        </w:rPr>
        <w:t>189</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30" w:name="_Ref395077092"/>
      <w:bookmarkStart w:id="1731" w:name="_Toc126838542"/>
      <w:r w:rsidR="00607514">
        <w:rPr>
          <w:noProof/>
        </w:rPr>
        <w:t>189</w:t>
      </w:r>
      <w:bookmarkEnd w:id="1730"/>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Документ (1)</w:t>
      </w:r>
      <w:r w:rsidR="00B53076" w:rsidRPr="00FF7624">
        <w:t xml:space="preserve">», </w:t>
      </w:r>
      <w:r w:rsidR="0030046D" w:rsidRPr="00FF7624">
        <w:t>в</w:t>
      </w:r>
      <w:r w:rsidR="00B53076" w:rsidRPr="00FF7624">
        <w:t xml:space="preserve">кладки </w:t>
      </w:r>
      <w:r w:rsidR="009379E7" w:rsidRPr="00FF7624">
        <w:t>«</w:t>
      </w:r>
      <w:r w:rsidR="002D2D87" w:rsidRPr="00FF7624">
        <w:t>Раздел II: ЛБО (4)</w:t>
      </w:r>
      <w:r w:rsidR="009379E7" w:rsidRPr="00FF7624">
        <w:t>»</w:t>
      </w:r>
      <w:bookmarkEnd w:id="1731"/>
    </w:p>
    <w:tbl>
      <w:tblPr>
        <w:tblStyle w:val="ASFKTable"/>
        <w:tblW w:w="5000" w:type="pct"/>
        <w:tblLook w:val="01E0" w:firstRow="1" w:lastRow="1" w:firstColumn="1" w:lastColumn="1" w:noHBand="0" w:noVBand="0"/>
      </w:tblPr>
      <w:tblGrid>
        <w:gridCol w:w="2189"/>
        <w:gridCol w:w="7439"/>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2D2D87" w:rsidRPr="00FF7624" w:rsidRDefault="002D2D87" w:rsidP="007D50A1">
            <w:pPr>
              <w:pStyle w:val="ASFKTableHead"/>
            </w:pPr>
            <w:r w:rsidRPr="00FF7624">
              <w:t>Наименование поля</w:t>
            </w:r>
          </w:p>
        </w:tc>
        <w:tc>
          <w:tcPr>
            <w:tcW w:w="3863"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Дата в/д раздела</w:t>
            </w:r>
          </w:p>
        </w:tc>
        <w:tc>
          <w:tcPr>
            <w:tcW w:w="3863" w:type="pct"/>
          </w:tcPr>
          <w:p w:rsidR="002D2D87" w:rsidRPr="00FF7624" w:rsidRDefault="002D2D87" w:rsidP="007D50A1">
            <w:pPr>
              <w:pStyle w:val="ASFKTablenorm"/>
            </w:pPr>
            <w:r w:rsidRPr="00FF7624">
              <w:t>Дата ввода в действие бюджетных данных раздела.</w:t>
            </w:r>
          </w:p>
          <w:p w:rsidR="002D2D87" w:rsidRPr="00FF7624" w:rsidRDefault="002D2D87" w:rsidP="007D50A1">
            <w:pPr>
              <w:pStyle w:val="ASFKTablenorm"/>
            </w:pPr>
            <w:r w:rsidRPr="00FF7624">
              <w:t xml:space="preserve">Если указано поле </w:t>
            </w:r>
            <w:r w:rsidR="009379E7" w:rsidRPr="00FF7624">
              <w:t>«</w:t>
            </w:r>
            <w:r w:rsidRPr="00FF7624">
              <w:t>Дата в/д</w:t>
            </w:r>
            <w:r w:rsidR="009379E7" w:rsidRPr="00FF7624">
              <w:t>»</w:t>
            </w:r>
            <w:r w:rsidRPr="00FF7624">
              <w:t xml:space="preserve"> всего расходного расписания, то данное поле недоступно для заполнения. Если поле </w:t>
            </w:r>
            <w:r w:rsidR="009379E7" w:rsidRPr="00FF7624">
              <w:t>«</w:t>
            </w:r>
            <w:r w:rsidRPr="00FF7624">
              <w:t>Дата в/д</w:t>
            </w:r>
            <w:r w:rsidR="009379E7" w:rsidRPr="00FF7624">
              <w:t>»</w:t>
            </w:r>
            <w:r w:rsidRPr="00FF7624">
              <w:t xml:space="preserve"> не задано, то заполняется из календаря или вручную. Дата должна быть больше или равна текущей системной дате.</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863" w:type="pct"/>
          </w:tcPr>
          <w:p w:rsidR="002D2D87" w:rsidRPr="00FF7624" w:rsidRDefault="002D2D87" w:rsidP="007D50A1">
            <w:pPr>
              <w:pStyle w:val="ASFKTablenorm"/>
            </w:pPr>
            <w:r w:rsidRPr="00FF7624">
              <w:t>Общая сумма ЛБО в текущем году.</w:t>
            </w:r>
          </w:p>
          <w:p w:rsidR="002D2D87" w:rsidRPr="00FF7624" w:rsidRDefault="002D2D87" w:rsidP="007D50A1">
            <w:pPr>
              <w:pStyle w:val="ASFKTablenorm"/>
            </w:pPr>
            <w:r w:rsidRPr="00FF7624">
              <w:t>Рассчитывается как сумма строк по соответствующему периоду.</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Итого: 1-й год</w:t>
            </w:r>
          </w:p>
        </w:tc>
        <w:tc>
          <w:tcPr>
            <w:tcW w:w="3863" w:type="pct"/>
          </w:tcPr>
          <w:p w:rsidR="002D2D87" w:rsidRPr="00FF7624" w:rsidRDefault="002D2D87" w:rsidP="007D50A1">
            <w:pPr>
              <w:pStyle w:val="ASFKTablenorm"/>
            </w:pPr>
            <w:r w:rsidRPr="00FF7624">
              <w:t>Общая сумма ЛБО по первому году планового периода.</w:t>
            </w:r>
          </w:p>
          <w:p w:rsidR="002D2D87" w:rsidRPr="00FF7624" w:rsidRDefault="002D2D87" w:rsidP="007D50A1">
            <w:pPr>
              <w:pStyle w:val="ASFKTablenorm"/>
            </w:pPr>
            <w:r w:rsidRPr="00FF7624">
              <w:t xml:space="preserve">Рассчитывается как сумма строк по соответствующему периоду.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D2D87" w:rsidRPr="00FF7624" w:rsidRDefault="002D2D87" w:rsidP="007D50A1">
            <w:pPr>
              <w:pStyle w:val="ASFKTablenorm"/>
            </w:pPr>
            <w:r w:rsidRPr="00FF7624">
              <w:t>Итого: 2-й год</w:t>
            </w:r>
          </w:p>
        </w:tc>
        <w:tc>
          <w:tcPr>
            <w:tcW w:w="3863" w:type="pct"/>
          </w:tcPr>
          <w:p w:rsidR="002D2D87" w:rsidRPr="00FF7624" w:rsidRDefault="002D2D87" w:rsidP="007D50A1">
            <w:pPr>
              <w:pStyle w:val="ASFKTablenorm"/>
            </w:pPr>
            <w:r w:rsidRPr="00FF7624">
              <w:t>Общая сумма ЛБО по второму году планового периода.</w:t>
            </w:r>
          </w:p>
          <w:p w:rsidR="002D2D87" w:rsidRPr="00FF7624" w:rsidRDefault="002D2D87" w:rsidP="007D50A1">
            <w:pPr>
              <w:pStyle w:val="ASFKTablenorm"/>
            </w:pPr>
            <w:r w:rsidRPr="00FF7624">
              <w:t>Рассчитывается как сумма строк по соответствующему периоду.</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w:t>
            </w:r>
          </w:p>
        </w:tc>
        <w:tc>
          <w:tcPr>
            <w:tcW w:w="3863" w:type="pct"/>
          </w:tcPr>
          <w:p w:rsidR="002D2D87" w:rsidRPr="00FF7624" w:rsidRDefault="002D2D87" w:rsidP="007D50A1">
            <w:pPr>
              <w:pStyle w:val="ASFKTablenorm"/>
            </w:pPr>
            <w:r w:rsidRPr="00FF7624">
              <w:t>Номер по порядку в пределах раздела документа.</w:t>
            </w:r>
          </w:p>
          <w:p w:rsidR="002D2D87" w:rsidRPr="00FF7624" w:rsidRDefault="002D2D87" w:rsidP="007D50A1">
            <w:pPr>
              <w:pStyle w:val="ASFKTablenorm"/>
            </w:pPr>
            <w:r w:rsidRPr="00FF7624">
              <w:t>Автоматически заполняется номером строки по порядку.</w:t>
            </w:r>
          </w:p>
        </w:tc>
      </w:tr>
      <w:tr w:rsidR="002249D6"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249D6" w:rsidRPr="00FF7624" w:rsidRDefault="00582FA6" w:rsidP="007B1863">
            <w:pPr>
              <w:pStyle w:val="ASFKTablenorm"/>
            </w:pPr>
            <w:r w:rsidRPr="00FF7624">
              <w:lastRenderedPageBreak/>
              <w:t>Код объекта капитальных вложений</w:t>
            </w:r>
          </w:p>
        </w:tc>
        <w:tc>
          <w:tcPr>
            <w:tcW w:w="3863" w:type="pct"/>
          </w:tcPr>
          <w:p w:rsidR="002249D6" w:rsidRPr="00FF7624" w:rsidRDefault="002249D6" w:rsidP="007B1863">
            <w:pPr>
              <w:pStyle w:val="ASFKTablenorm"/>
            </w:pPr>
            <w:r w:rsidRPr="00FF7624">
              <w:t>Заполняется вручную путем выбора значения из справочника «ФАИП».</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КБК</w:t>
            </w:r>
          </w:p>
        </w:tc>
        <w:tc>
          <w:tcPr>
            <w:tcW w:w="3863" w:type="pct"/>
          </w:tcPr>
          <w:p w:rsidR="002D2D87" w:rsidRPr="00FF7624" w:rsidRDefault="002D2D87" w:rsidP="007D50A1">
            <w:pPr>
              <w:pStyle w:val="ASFKTablenorm"/>
            </w:pPr>
            <w:r w:rsidRPr="00FF7624">
              <w:t>Код бюджетной классификации (20 символов).</w:t>
            </w:r>
          </w:p>
          <w:p w:rsidR="002D2D87" w:rsidRPr="00FF7624" w:rsidRDefault="002D2D87" w:rsidP="007D50A1">
            <w:pPr>
              <w:pStyle w:val="ASFKTablenorm"/>
            </w:pPr>
            <w:r w:rsidRPr="00FF7624">
              <w:t xml:space="preserve">Для АРМ: 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9379E7" w:rsidRPr="00FF7624">
              <w:t>«</w:t>
            </w:r>
            <w:r w:rsidRPr="00FF7624">
              <w:t>Вид источника</w:t>
            </w:r>
            <w:r w:rsidR="009379E7" w:rsidRPr="00FF7624">
              <w:t>»</w:t>
            </w:r>
            <w:r w:rsidRPr="00FF7624">
              <w:t xml:space="preserve">, закрыты на редактирование поля </w:t>
            </w:r>
            <w:r w:rsidR="009379E7" w:rsidRPr="00FF7624">
              <w:t>«</w:t>
            </w:r>
            <w:r w:rsidRPr="00FF7624">
              <w:t>ФКР</w:t>
            </w:r>
            <w:r w:rsidR="009379E7" w:rsidRPr="00FF7624">
              <w:t>»</w:t>
            </w:r>
            <w:r w:rsidRPr="00FF7624">
              <w:t xml:space="preserve">, </w:t>
            </w:r>
            <w:r w:rsidR="009379E7" w:rsidRPr="00FF7624">
              <w:t>«</w:t>
            </w:r>
            <w:r w:rsidRPr="00FF7624">
              <w:t>КЦСР</w:t>
            </w:r>
            <w:r w:rsidR="009379E7" w:rsidRPr="00FF7624">
              <w:t>»</w:t>
            </w:r>
            <w:r w:rsidRPr="00FF7624">
              <w:t xml:space="preserve">, </w:t>
            </w:r>
            <w:r w:rsidR="009379E7" w:rsidRPr="00FF7624">
              <w:t>«</w:t>
            </w:r>
            <w:r w:rsidRPr="00FF7624">
              <w:t>КВР</w:t>
            </w:r>
            <w:r w:rsidR="009379E7" w:rsidRPr="00FF7624">
              <w:t>»</w:t>
            </w:r>
            <w:r w:rsidRPr="00FF7624">
              <w:t xml:space="preserve">, </w:t>
            </w:r>
            <w:r w:rsidR="009379E7" w:rsidRPr="00FF7624">
              <w:t>«</w:t>
            </w:r>
            <w:r w:rsidRPr="00FF7624">
              <w:t>КОСГУ</w:t>
            </w:r>
            <w:r w:rsidR="009379E7" w:rsidRPr="00FF7624">
              <w:t>»</w:t>
            </w:r>
            <w:r w:rsidRPr="00FF7624">
              <w:t>, и наоборот.</w:t>
            </w:r>
          </w:p>
          <w:p w:rsidR="002D2D87" w:rsidRPr="00FF7624" w:rsidRDefault="002D2D87" w:rsidP="007D50A1">
            <w:pPr>
              <w:pStyle w:val="ASFKTablenorm"/>
            </w:pPr>
            <w:r w:rsidRPr="00FF7624">
              <w:t xml:space="preserve">Поле может быть заполнено вручную или выбором из справочника КБК. Значения справочника ограничены значением полей </w:t>
            </w:r>
            <w:r w:rsidR="009379E7" w:rsidRPr="00FF7624">
              <w:t>«</w:t>
            </w:r>
            <w:r w:rsidRPr="00FF7624">
              <w:t>Бюджет</w:t>
            </w:r>
            <w:r w:rsidR="009379E7" w:rsidRPr="00FF7624">
              <w:t>»</w:t>
            </w:r>
            <w:r w:rsidRPr="00FF7624">
              <w:t xml:space="preserve"> и </w:t>
            </w:r>
            <w:r w:rsidR="009379E7" w:rsidRPr="00FF7624">
              <w:t>«</w:t>
            </w:r>
            <w:r w:rsidRPr="00FF7624">
              <w:t>Глава по БК</w:t>
            </w:r>
            <w:r w:rsidR="009379E7" w:rsidRPr="00FF7624">
              <w:t>»</w:t>
            </w:r>
            <w:r w:rsidRPr="00FF7624">
              <w:t>.</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D2D87" w:rsidRPr="00FF7624" w:rsidRDefault="002D2D87" w:rsidP="007D50A1">
            <w:pPr>
              <w:pStyle w:val="ASFKTablenorm"/>
            </w:pPr>
            <w:r w:rsidRPr="00FF7624">
              <w:t>Сумма: Тек год</w:t>
            </w:r>
          </w:p>
        </w:tc>
        <w:tc>
          <w:tcPr>
            <w:tcW w:w="3863" w:type="pct"/>
          </w:tcPr>
          <w:p w:rsidR="002D2D87" w:rsidRPr="00FF7624" w:rsidRDefault="002D2D87" w:rsidP="007D50A1">
            <w:pPr>
              <w:pStyle w:val="ASFKTablenorm"/>
            </w:pPr>
            <w:r w:rsidRPr="00FF7624">
              <w:t>Сумма ЛБО в текущем году.</w:t>
            </w:r>
          </w:p>
          <w:p w:rsidR="002D2D87" w:rsidRPr="00FF7624" w:rsidRDefault="002D2D87" w:rsidP="007D50A1">
            <w:pPr>
              <w:pStyle w:val="ASFKTablenorm"/>
            </w:pPr>
            <w:r w:rsidRPr="00FF7624">
              <w:t>Заполняется 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Сумма: 1 год</w:t>
            </w:r>
          </w:p>
        </w:tc>
        <w:tc>
          <w:tcPr>
            <w:tcW w:w="3863" w:type="pct"/>
          </w:tcPr>
          <w:p w:rsidR="002D2D87" w:rsidRPr="00FF7624" w:rsidRDefault="002D2D87" w:rsidP="007D50A1">
            <w:pPr>
              <w:pStyle w:val="ASFKTablenorm"/>
            </w:pPr>
            <w:r w:rsidRPr="00FF7624">
              <w:t>Сумма ЛБО по первому году планового периода.</w:t>
            </w:r>
          </w:p>
          <w:p w:rsidR="002D2D87" w:rsidRPr="00FF7624" w:rsidRDefault="002D2D87" w:rsidP="007D50A1">
            <w:pPr>
              <w:pStyle w:val="ASFKTablenorm"/>
            </w:pPr>
            <w:r w:rsidRPr="00FF7624">
              <w:t>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D2D87" w:rsidRPr="00FF7624" w:rsidRDefault="002D2D87" w:rsidP="007D50A1">
            <w:pPr>
              <w:pStyle w:val="ASFKTablenorm"/>
            </w:pPr>
            <w:r w:rsidRPr="00FF7624">
              <w:t>Сумма: 2 год</w:t>
            </w:r>
          </w:p>
        </w:tc>
        <w:tc>
          <w:tcPr>
            <w:tcW w:w="3863" w:type="pct"/>
          </w:tcPr>
          <w:p w:rsidR="002D2D87" w:rsidRPr="00FF7624" w:rsidRDefault="002D2D87" w:rsidP="007D50A1">
            <w:pPr>
              <w:pStyle w:val="ASFKTablenorm"/>
            </w:pPr>
            <w:r w:rsidRPr="00FF7624">
              <w:t>Сумма ЛБО по второму году планового периода.</w:t>
            </w:r>
          </w:p>
          <w:p w:rsidR="002D2D87" w:rsidRPr="00FF7624" w:rsidRDefault="002D2D87" w:rsidP="007D50A1">
            <w:pPr>
              <w:pStyle w:val="ASFKTablenorm"/>
            </w:pPr>
            <w:r w:rsidRPr="00FF7624">
              <w:t>Заполняется 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2D2D87" w:rsidRPr="00FF7624" w:rsidRDefault="002D2D87" w:rsidP="007D50A1">
            <w:pPr>
              <w:pStyle w:val="ASFKTablenorm"/>
            </w:pPr>
            <w:r w:rsidRPr="00FF7624">
              <w:t>Цель субсидий (код)</w:t>
            </w:r>
          </w:p>
        </w:tc>
        <w:tc>
          <w:tcPr>
            <w:tcW w:w="3863" w:type="pct"/>
          </w:tcPr>
          <w:p w:rsidR="002D2D87" w:rsidRPr="00FF7624" w:rsidRDefault="002D2D87" w:rsidP="007D50A1">
            <w:pPr>
              <w:pStyle w:val="ASFKTablenorm"/>
            </w:pPr>
            <w:r w:rsidRPr="00FF7624">
              <w:t>Код цели субсидий/субвенций.</w:t>
            </w:r>
          </w:p>
          <w:p w:rsidR="002D2D87" w:rsidRPr="00FF7624" w:rsidRDefault="002D2D87" w:rsidP="007D50A1">
            <w:pPr>
              <w:pStyle w:val="ASFKTablenorm"/>
            </w:pPr>
            <w:r w:rsidRPr="00FF7624">
              <w:t xml:space="preserve">Для АРМ. Выбирается из справочника </w:t>
            </w:r>
            <w:r w:rsidR="009379E7" w:rsidRPr="00FF7624">
              <w:t>«</w:t>
            </w:r>
            <w:r w:rsidRPr="00FF7624">
              <w:t>Цели субсидий</w:t>
            </w:r>
            <w:r w:rsidR="009379E7" w:rsidRPr="00FF7624">
              <w:t>»</w:t>
            </w:r>
            <w:r w:rsidRPr="00FF7624">
              <w:t xml:space="preserve"> или заполняется вручную. Отображается код и наименование. Наименование не редактируемое.</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2D2D87" w:rsidRPr="00FF7624" w:rsidRDefault="002D2D87" w:rsidP="007D50A1">
            <w:pPr>
              <w:pStyle w:val="ASFKTablenorm"/>
            </w:pPr>
            <w:r w:rsidRPr="00FF7624">
              <w:t>Примечание</w:t>
            </w:r>
          </w:p>
        </w:tc>
        <w:tc>
          <w:tcPr>
            <w:tcW w:w="3863" w:type="pct"/>
          </w:tcPr>
          <w:p w:rsidR="002D2D87" w:rsidRPr="00FF7624" w:rsidRDefault="002D2D87" w:rsidP="007D50A1">
            <w:pPr>
              <w:pStyle w:val="ASFKTablenorm"/>
            </w:pPr>
            <w:r w:rsidRPr="00FF7624">
              <w:t>Примечание.</w:t>
            </w:r>
          </w:p>
          <w:p w:rsidR="002D2D87" w:rsidRPr="00FF7624" w:rsidRDefault="002D2D87" w:rsidP="007D50A1">
            <w:pPr>
              <w:pStyle w:val="ASFKTablenorm"/>
            </w:pPr>
            <w:r w:rsidRPr="00FF7624">
              <w:t>Заполняется вручную.</w:t>
            </w:r>
          </w:p>
        </w:tc>
      </w:tr>
    </w:tbl>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Документ</w:t>
      </w:r>
      <w:r w:rsidR="00B53076" w:rsidRPr="00FF7624">
        <w:t xml:space="preserve">», </w:t>
      </w:r>
      <w:r w:rsidR="0030046D" w:rsidRPr="00FF7624">
        <w:t>в</w:t>
      </w:r>
      <w:r w:rsidR="00B53076" w:rsidRPr="00FF7624">
        <w:t xml:space="preserve">кладки </w:t>
      </w:r>
      <w:r w:rsidR="009379E7" w:rsidRPr="00FF7624">
        <w:t>«</w:t>
      </w:r>
      <w:r w:rsidRPr="00FF7624">
        <w:t>Раздел III: ПОФР (5)</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_Ref395076342 \h </w:instrText>
      </w:r>
      <w:r w:rsidR="00FF7624">
        <w:instrText xml:space="preserve"> \* MERGEFORMAT </w:instrText>
      </w:r>
      <w:r w:rsidRPr="00FF7624">
        <w:fldChar w:fldCharType="separate"/>
      </w:r>
      <w:r w:rsidR="00607514">
        <w:rPr>
          <w:noProof/>
        </w:rPr>
        <w:t>285</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657600"/>
            <wp:effectExtent l="0" t="0" r="0" b="0"/>
            <wp:docPr id="363" name="Рисунок 3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0"/>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32" w:name="_Ref395076342"/>
      <w:bookmarkStart w:id="1733" w:name="_Toc126839453"/>
      <w:r w:rsidR="00607514">
        <w:rPr>
          <w:noProof/>
        </w:rPr>
        <w:t>285</w:t>
      </w:r>
      <w:bookmarkEnd w:id="1732"/>
      <w:r w:rsidRPr="00FF7624">
        <w:rPr>
          <w:noProof/>
        </w:rPr>
        <w:fldChar w:fldCharType="end"/>
      </w:r>
      <w:r w:rsidR="002D2D87" w:rsidRPr="00FF7624">
        <w:t xml:space="preserve">. ЭФ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Документ (1)</w:t>
      </w:r>
      <w:r w:rsidR="00B53076" w:rsidRPr="00FF7624">
        <w:t xml:space="preserve">», </w:t>
      </w:r>
      <w:r w:rsidR="0030046D" w:rsidRPr="00FF7624">
        <w:t>в</w:t>
      </w:r>
      <w:r w:rsidR="00B53076" w:rsidRPr="00FF7624">
        <w:t xml:space="preserve">кладки </w:t>
      </w:r>
      <w:r w:rsidR="009379E7" w:rsidRPr="00FF7624">
        <w:t>«</w:t>
      </w:r>
      <w:r w:rsidR="002D2D87" w:rsidRPr="00FF7624">
        <w:t>Раздел III: ПОФР (5)</w:t>
      </w:r>
      <w:r w:rsidR="009379E7" w:rsidRPr="00FF7624">
        <w:t>»</w:t>
      </w:r>
      <w:bookmarkEnd w:id="1733"/>
    </w:p>
    <w:p w:rsidR="0030046D" w:rsidRPr="00FF7624" w:rsidRDefault="0030046D" w:rsidP="002D2D87">
      <w:pPr>
        <w:pStyle w:val="ASFKNormal"/>
      </w:pPr>
      <w:r w:rsidRPr="00FF7624">
        <w:t xml:space="preserve">Вкладка «Раздел III: ПОФР (5)» содержит заголовочные поля и строки ПОФР по Разделу III, заполняется по аналогии с закладкой: «Раздел I: БА (3)». </w:t>
      </w:r>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Документ (1)</w:t>
      </w:r>
      <w:r w:rsidR="00B53076" w:rsidRPr="00FF7624">
        <w:t xml:space="preserve">», </w:t>
      </w:r>
      <w:r w:rsidR="0030046D" w:rsidRPr="00FF7624">
        <w:t>в</w:t>
      </w:r>
      <w:r w:rsidR="00B53076" w:rsidRPr="00FF7624">
        <w:t xml:space="preserve">кладки </w:t>
      </w:r>
      <w:r w:rsidR="009379E7" w:rsidRPr="00FF7624">
        <w:t>«</w:t>
      </w:r>
      <w:r w:rsidRPr="00FF7624">
        <w:t>Раздел III: ПОФР (5)</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_Ref395077113 \h </w:instrText>
      </w:r>
      <w:r w:rsidR="00FF7624">
        <w:instrText xml:space="preserve"> \* MERGEFORMAT </w:instrText>
      </w:r>
      <w:r w:rsidRPr="00FF7624">
        <w:fldChar w:fldCharType="separate"/>
      </w:r>
      <w:r w:rsidR="00607514">
        <w:rPr>
          <w:noProof/>
        </w:rPr>
        <w:t>190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34" w:name="_Ref395077113"/>
      <w:bookmarkStart w:id="1735" w:name="_Toc126838543"/>
      <w:r w:rsidR="00607514">
        <w:rPr>
          <w:noProof/>
        </w:rPr>
        <w:t>190</w:t>
      </w:r>
      <w:bookmarkEnd w:id="1734"/>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Документ (1)</w:t>
      </w:r>
      <w:r w:rsidR="00B53076" w:rsidRPr="00FF7624">
        <w:t xml:space="preserve">», </w:t>
      </w:r>
      <w:r w:rsidR="0030046D" w:rsidRPr="00FF7624">
        <w:t>в</w:t>
      </w:r>
      <w:r w:rsidR="00B53076" w:rsidRPr="00FF7624">
        <w:t xml:space="preserve">кладки </w:t>
      </w:r>
      <w:r w:rsidR="009379E7" w:rsidRPr="00FF7624">
        <w:t>«</w:t>
      </w:r>
      <w:r w:rsidR="002D2D87" w:rsidRPr="00FF7624">
        <w:t>Раздел III: ПОФР (5)</w:t>
      </w:r>
      <w:r w:rsidR="009379E7" w:rsidRPr="00FF7624">
        <w:t>»</w:t>
      </w:r>
      <w:bookmarkEnd w:id="1735"/>
    </w:p>
    <w:tbl>
      <w:tblPr>
        <w:tblStyle w:val="ASFKTable"/>
        <w:tblW w:w="5000" w:type="pct"/>
        <w:tblLook w:val="01E0" w:firstRow="1" w:lastRow="1" w:firstColumn="1" w:lastColumn="1" w:noHBand="0" w:noVBand="0"/>
      </w:tblPr>
      <w:tblGrid>
        <w:gridCol w:w="2139"/>
        <w:gridCol w:w="7489"/>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11" w:type="pct"/>
          </w:tcPr>
          <w:p w:rsidR="002D2D87" w:rsidRPr="00FF7624" w:rsidRDefault="002D2D87" w:rsidP="007D50A1">
            <w:pPr>
              <w:pStyle w:val="ASFKTableHead"/>
            </w:pPr>
            <w:r w:rsidRPr="00FF7624">
              <w:t>Наименование поля</w:t>
            </w:r>
          </w:p>
        </w:tc>
        <w:tc>
          <w:tcPr>
            <w:tcW w:w="3889"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11" w:type="pct"/>
          </w:tcPr>
          <w:p w:rsidR="002D2D87" w:rsidRPr="00FF7624" w:rsidRDefault="002D2D87" w:rsidP="007D50A1">
            <w:pPr>
              <w:pStyle w:val="ASFKTablenorm"/>
            </w:pPr>
            <w:r w:rsidRPr="00FF7624">
              <w:t>Дата в/д раздела</w:t>
            </w:r>
          </w:p>
        </w:tc>
        <w:tc>
          <w:tcPr>
            <w:tcW w:w="3889" w:type="pct"/>
          </w:tcPr>
          <w:p w:rsidR="002D2D87" w:rsidRPr="00FF7624" w:rsidRDefault="002D2D87" w:rsidP="007D50A1">
            <w:pPr>
              <w:pStyle w:val="ASFKTablenorm"/>
            </w:pPr>
            <w:r w:rsidRPr="00FF7624">
              <w:t>Дата ввода в действие бюджетных данных раздела.</w:t>
            </w:r>
          </w:p>
          <w:p w:rsidR="002D2D87" w:rsidRPr="00FF7624" w:rsidRDefault="002D2D87" w:rsidP="007D50A1">
            <w:pPr>
              <w:pStyle w:val="ASFKTablenorm"/>
            </w:pPr>
            <w:r w:rsidRPr="00FF7624">
              <w:t xml:space="preserve">Если указано поле </w:t>
            </w:r>
            <w:r w:rsidR="009379E7" w:rsidRPr="00FF7624">
              <w:t>«</w:t>
            </w:r>
            <w:r w:rsidRPr="00FF7624">
              <w:t>Дата в/д</w:t>
            </w:r>
            <w:r w:rsidR="009379E7" w:rsidRPr="00FF7624">
              <w:t>»</w:t>
            </w:r>
            <w:r w:rsidRPr="00FF7624">
              <w:t xml:space="preserve"> всего расходного расписания, то данное поле недоступно для заполнения. Если поле </w:t>
            </w:r>
            <w:r w:rsidR="009379E7" w:rsidRPr="00FF7624">
              <w:t>«</w:t>
            </w:r>
            <w:r w:rsidRPr="00FF7624">
              <w:t>Дата в/д</w:t>
            </w:r>
            <w:r w:rsidR="009379E7" w:rsidRPr="00FF7624">
              <w:t>»</w:t>
            </w:r>
            <w:r w:rsidRPr="00FF7624">
              <w:t xml:space="preserve"> не задано, то заполняется из календаря или вручную. Дата должна быть больше или равна текущей системной дате.</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11"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889" w:type="pct"/>
          </w:tcPr>
          <w:p w:rsidR="002D2D87" w:rsidRPr="00FF7624" w:rsidRDefault="002D2D87" w:rsidP="007D50A1">
            <w:pPr>
              <w:pStyle w:val="ASFKTablenorm"/>
            </w:pPr>
            <w:r w:rsidRPr="00FF7624">
              <w:t>Общая сумма ЛБО в текущем году.</w:t>
            </w:r>
          </w:p>
          <w:p w:rsidR="002D2D87" w:rsidRPr="00FF7624" w:rsidRDefault="002D2D87" w:rsidP="007D50A1">
            <w:pPr>
              <w:pStyle w:val="ASFKTablenorm"/>
            </w:pPr>
            <w:r w:rsidRPr="00FF7624">
              <w:t>Рассчитывается как сумма строк по соответствующему периоду.</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11" w:type="pct"/>
          </w:tcPr>
          <w:p w:rsidR="002D2D87" w:rsidRPr="00FF7624" w:rsidRDefault="002D2D87" w:rsidP="007D50A1">
            <w:pPr>
              <w:pStyle w:val="ASFKTablenorm"/>
            </w:pPr>
            <w:r w:rsidRPr="00FF7624">
              <w:t>№</w:t>
            </w:r>
          </w:p>
        </w:tc>
        <w:tc>
          <w:tcPr>
            <w:tcW w:w="3889" w:type="pct"/>
          </w:tcPr>
          <w:p w:rsidR="002D2D87" w:rsidRPr="00FF7624" w:rsidRDefault="002D2D87" w:rsidP="007D50A1">
            <w:pPr>
              <w:pStyle w:val="ASFKTablenorm"/>
            </w:pPr>
            <w:r w:rsidRPr="00FF7624">
              <w:t>Номер по порядку в пределах раздела документа.</w:t>
            </w:r>
          </w:p>
          <w:p w:rsidR="002D2D87" w:rsidRPr="00FF7624" w:rsidRDefault="002D2D87" w:rsidP="007D50A1">
            <w:pPr>
              <w:pStyle w:val="ASFKTablenorm"/>
            </w:pPr>
            <w:r w:rsidRPr="00FF7624">
              <w:t>Автоматически заполняется номером строки по порядку.</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11" w:type="pct"/>
          </w:tcPr>
          <w:p w:rsidR="002D2D87" w:rsidRPr="00FF7624" w:rsidRDefault="002D2D87" w:rsidP="007D50A1">
            <w:pPr>
              <w:pStyle w:val="ASFKTablenorm"/>
            </w:pPr>
            <w:r w:rsidRPr="00FF7624">
              <w:t>КБК</w:t>
            </w:r>
          </w:p>
        </w:tc>
        <w:tc>
          <w:tcPr>
            <w:tcW w:w="3889" w:type="pct"/>
          </w:tcPr>
          <w:p w:rsidR="002D2D87" w:rsidRPr="00FF7624" w:rsidRDefault="002D2D87" w:rsidP="007D50A1">
            <w:pPr>
              <w:pStyle w:val="ASFKTablenorm"/>
            </w:pPr>
            <w:r w:rsidRPr="00FF7624">
              <w:t>Код бюджетной классификации (20 символов).</w:t>
            </w:r>
          </w:p>
          <w:p w:rsidR="002D2D87" w:rsidRPr="00FF7624" w:rsidRDefault="002D2D87" w:rsidP="007D50A1">
            <w:pPr>
              <w:pStyle w:val="ASFKTablenorm"/>
            </w:pPr>
            <w:r w:rsidRPr="00FF7624">
              <w:t xml:space="preserve">Для АРМ: 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w:t>
            </w:r>
            <w:r w:rsidRPr="00FF7624">
              <w:lastRenderedPageBreak/>
              <w:t xml:space="preserve">бюджетной классификации должна изменяться динамически, в зависимости от Типа КБК. При вводе значения в поле </w:t>
            </w:r>
            <w:r w:rsidR="009379E7" w:rsidRPr="00FF7624">
              <w:t>«</w:t>
            </w:r>
            <w:r w:rsidRPr="00FF7624">
              <w:t>Вид источника</w:t>
            </w:r>
            <w:r w:rsidR="009379E7" w:rsidRPr="00FF7624">
              <w:t>»</w:t>
            </w:r>
            <w:r w:rsidRPr="00FF7624">
              <w:t xml:space="preserve">, закрыты на редактирование поля </w:t>
            </w:r>
            <w:r w:rsidR="009379E7" w:rsidRPr="00FF7624">
              <w:t>«</w:t>
            </w:r>
            <w:r w:rsidRPr="00FF7624">
              <w:t>ФКР</w:t>
            </w:r>
            <w:r w:rsidR="009379E7" w:rsidRPr="00FF7624">
              <w:t>»</w:t>
            </w:r>
            <w:r w:rsidRPr="00FF7624">
              <w:t xml:space="preserve">, </w:t>
            </w:r>
            <w:r w:rsidR="009379E7" w:rsidRPr="00FF7624">
              <w:t>«</w:t>
            </w:r>
            <w:r w:rsidRPr="00FF7624">
              <w:t>КЦСР</w:t>
            </w:r>
            <w:r w:rsidR="009379E7" w:rsidRPr="00FF7624">
              <w:t>»</w:t>
            </w:r>
            <w:r w:rsidRPr="00FF7624">
              <w:t xml:space="preserve">, </w:t>
            </w:r>
            <w:r w:rsidR="009379E7" w:rsidRPr="00FF7624">
              <w:t>«</w:t>
            </w:r>
            <w:r w:rsidRPr="00FF7624">
              <w:t>КВР</w:t>
            </w:r>
            <w:r w:rsidR="009379E7" w:rsidRPr="00FF7624">
              <w:t>»</w:t>
            </w:r>
            <w:r w:rsidRPr="00FF7624">
              <w:t xml:space="preserve">, </w:t>
            </w:r>
            <w:r w:rsidR="009379E7" w:rsidRPr="00FF7624">
              <w:t>«</w:t>
            </w:r>
            <w:r w:rsidRPr="00FF7624">
              <w:t>КОСГУ</w:t>
            </w:r>
            <w:r w:rsidR="009379E7" w:rsidRPr="00FF7624">
              <w:t>»</w:t>
            </w:r>
            <w:r w:rsidRPr="00FF7624">
              <w:t>, и наоборот.</w:t>
            </w:r>
          </w:p>
          <w:p w:rsidR="002D2D87" w:rsidRPr="00FF7624" w:rsidRDefault="002D2D87" w:rsidP="007D50A1">
            <w:pPr>
              <w:pStyle w:val="ASFKTablenorm"/>
            </w:pPr>
            <w:r w:rsidRPr="00FF7624">
              <w:t xml:space="preserve">Поле может быть заполнено вручную или выбором из справочника КБК. Значения справочника ограничены значением полей </w:t>
            </w:r>
            <w:r w:rsidR="009379E7" w:rsidRPr="00FF7624">
              <w:t>«</w:t>
            </w:r>
            <w:r w:rsidRPr="00FF7624">
              <w:t>Бюджет</w:t>
            </w:r>
            <w:r w:rsidR="009379E7" w:rsidRPr="00FF7624">
              <w:t>»</w:t>
            </w:r>
            <w:r w:rsidRPr="00FF7624">
              <w:t xml:space="preserve"> и </w:t>
            </w:r>
            <w:r w:rsidR="009379E7" w:rsidRPr="00FF7624">
              <w:t>«</w:t>
            </w:r>
            <w:r w:rsidRPr="00FF7624">
              <w:t>Глава по БК</w:t>
            </w:r>
            <w:r w:rsidR="009379E7" w:rsidRPr="00FF7624">
              <w:t>»</w:t>
            </w:r>
            <w:r w:rsidRPr="00FF7624">
              <w:t>.</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11" w:type="pct"/>
          </w:tcPr>
          <w:p w:rsidR="002D2D87" w:rsidRPr="00FF7624" w:rsidRDefault="002D2D87" w:rsidP="007D50A1">
            <w:pPr>
              <w:pStyle w:val="ASFKTablenorm"/>
            </w:pPr>
            <w:r w:rsidRPr="00FF7624">
              <w:lastRenderedPageBreak/>
              <w:t>Сумма: Тек год</w:t>
            </w:r>
          </w:p>
        </w:tc>
        <w:tc>
          <w:tcPr>
            <w:tcW w:w="3889" w:type="pct"/>
          </w:tcPr>
          <w:p w:rsidR="002D2D87" w:rsidRPr="00FF7624" w:rsidRDefault="002D2D87" w:rsidP="007D50A1">
            <w:pPr>
              <w:pStyle w:val="ASFKTablenorm"/>
            </w:pPr>
            <w:r w:rsidRPr="00FF7624">
              <w:t>Сумма ЛБО в текущем году.</w:t>
            </w:r>
          </w:p>
          <w:p w:rsidR="002D2D87" w:rsidRPr="00FF7624" w:rsidRDefault="002D2D87" w:rsidP="007D50A1">
            <w:pPr>
              <w:pStyle w:val="ASFKTablenorm"/>
            </w:pPr>
            <w:r w:rsidRPr="00FF7624">
              <w:t>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111" w:type="pct"/>
          </w:tcPr>
          <w:p w:rsidR="002D2D87" w:rsidRPr="00FF7624" w:rsidRDefault="002D2D87" w:rsidP="007D50A1">
            <w:pPr>
              <w:pStyle w:val="ASFKTablenorm"/>
            </w:pPr>
            <w:r w:rsidRPr="00FF7624">
              <w:t>Цель субсидий (код)</w:t>
            </w:r>
          </w:p>
        </w:tc>
        <w:tc>
          <w:tcPr>
            <w:tcW w:w="3889" w:type="pct"/>
          </w:tcPr>
          <w:p w:rsidR="002D2D87" w:rsidRPr="00FF7624" w:rsidRDefault="002D2D87" w:rsidP="007D50A1">
            <w:pPr>
              <w:pStyle w:val="ASFKTablenorm"/>
            </w:pPr>
            <w:r w:rsidRPr="00FF7624">
              <w:t>Код цели субсидий/субвенций.</w:t>
            </w:r>
          </w:p>
          <w:p w:rsidR="002D2D87" w:rsidRPr="00FF7624" w:rsidRDefault="002D2D87" w:rsidP="007D50A1">
            <w:pPr>
              <w:pStyle w:val="ASFKTablenorm"/>
            </w:pPr>
            <w:r w:rsidRPr="00FF7624">
              <w:t xml:space="preserve">Для АРМ. Выбирается из справочника </w:t>
            </w:r>
            <w:r w:rsidR="009379E7" w:rsidRPr="00FF7624">
              <w:t>«</w:t>
            </w:r>
            <w:r w:rsidRPr="00FF7624">
              <w:t>Цели субсидий</w:t>
            </w:r>
            <w:r w:rsidR="009379E7" w:rsidRPr="00FF7624">
              <w:t>»</w:t>
            </w:r>
            <w:r w:rsidRPr="00FF7624">
              <w:t xml:space="preserve"> или заполняется вручную. Отображается код и наименование. Наименование не редактируемое.</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111" w:type="pct"/>
          </w:tcPr>
          <w:p w:rsidR="002D2D87" w:rsidRPr="00FF7624" w:rsidRDefault="002D2D87" w:rsidP="007D50A1">
            <w:pPr>
              <w:pStyle w:val="ASFKTablenorm"/>
            </w:pPr>
            <w:r w:rsidRPr="00FF7624">
              <w:t>Примечание</w:t>
            </w:r>
          </w:p>
        </w:tc>
        <w:tc>
          <w:tcPr>
            <w:tcW w:w="3889" w:type="pct"/>
          </w:tcPr>
          <w:p w:rsidR="002D2D87" w:rsidRPr="00FF7624" w:rsidRDefault="002D2D87" w:rsidP="007D50A1">
            <w:pPr>
              <w:pStyle w:val="ASFKTablenorm"/>
            </w:pPr>
            <w:r w:rsidRPr="00FF7624">
              <w:t>Примечание.</w:t>
            </w:r>
          </w:p>
          <w:p w:rsidR="002D2D87" w:rsidRPr="00FF7624" w:rsidRDefault="002D2D87" w:rsidP="007D50A1">
            <w:pPr>
              <w:pStyle w:val="ASFKTablenorm"/>
            </w:pPr>
            <w:r w:rsidRPr="00FF7624">
              <w:t>Заполняется вручную.</w:t>
            </w:r>
          </w:p>
        </w:tc>
      </w:tr>
    </w:tbl>
    <w:p w:rsidR="002D2D87" w:rsidRPr="00FF7624" w:rsidRDefault="002D2D87" w:rsidP="002D2D87">
      <w:pPr>
        <w:pStyle w:val="ASFKNormal"/>
      </w:pPr>
      <w:r w:rsidRPr="00FF7624">
        <w:t xml:space="preserve">ЭФ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Дополнительные атрибуты (2)</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_Ref395076354 \h </w:instrText>
      </w:r>
      <w:r w:rsidR="00FF7624">
        <w:instrText xml:space="preserve"> \* MERGEFORMAT </w:instrText>
      </w:r>
      <w:r w:rsidRPr="00FF7624">
        <w:fldChar w:fldCharType="separate"/>
      </w:r>
      <w:r w:rsidR="00607514">
        <w:rPr>
          <w:noProof/>
        </w:rPr>
        <w:t>286</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124200"/>
            <wp:effectExtent l="0" t="0" r="0" b="0"/>
            <wp:docPr id="364" name="Рисунок 3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36" w:name="_Ref395076354"/>
      <w:bookmarkStart w:id="1737" w:name="_Toc126839454"/>
      <w:r w:rsidR="00607514">
        <w:rPr>
          <w:noProof/>
        </w:rPr>
        <w:t>286</w:t>
      </w:r>
      <w:bookmarkEnd w:id="1736"/>
      <w:r w:rsidRPr="00FF7624">
        <w:rPr>
          <w:noProof/>
        </w:rPr>
        <w:fldChar w:fldCharType="end"/>
      </w:r>
      <w:r w:rsidR="002D2D87" w:rsidRPr="00FF7624">
        <w:t xml:space="preserve">. ЭФ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Дополнительные атрибуты (2)</w:t>
      </w:r>
      <w:r w:rsidR="009379E7" w:rsidRPr="00FF7624">
        <w:t>»</w:t>
      </w:r>
      <w:bookmarkEnd w:id="1737"/>
    </w:p>
    <w:p w:rsidR="002D2D87" w:rsidRPr="00FF7624" w:rsidRDefault="002D2D87" w:rsidP="002D2D87">
      <w:pPr>
        <w:pStyle w:val="ASFKNormal"/>
      </w:pPr>
      <w:r w:rsidRPr="00FF7624">
        <w:t xml:space="preserve">Перечень полей документа </w:t>
      </w:r>
      <w:r w:rsidR="009379E7" w:rsidRPr="00FF7624">
        <w:t>«</w:t>
      </w:r>
      <w:r w:rsidRPr="00FF7624">
        <w:t>Расходное расписание (исходящее)</w:t>
      </w:r>
      <w:r w:rsidR="00B53076" w:rsidRPr="00FF7624">
        <w:t xml:space="preserve">», закладки </w:t>
      </w:r>
      <w:r w:rsidR="009379E7" w:rsidRPr="00FF7624">
        <w:t>«</w:t>
      </w:r>
      <w:r w:rsidRPr="00FF7624">
        <w:t>Дополнительные атрибуты (2)</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_Ref395077123 \h </w:instrText>
      </w:r>
      <w:r w:rsidR="00FF7624">
        <w:instrText xml:space="preserve"> \* MERGEFORMAT </w:instrText>
      </w:r>
      <w:r w:rsidRPr="00FF7624">
        <w:fldChar w:fldCharType="separate"/>
      </w:r>
      <w:r w:rsidR="00607514">
        <w:rPr>
          <w:noProof/>
        </w:rPr>
        <w:t>191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38" w:name="_Ref395077123"/>
      <w:bookmarkStart w:id="1739" w:name="_Toc126838544"/>
      <w:r w:rsidR="00607514">
        <w:rPr>
          <w:noProof/>
        </w:rPr>
        <w:t>191</w:t>
      </w:r>
      <w:bookmarkEnd w:id="1738"/>
      <w:r w:rsidRPr="00FF7624">
        <w:rPr>
          <w:noProof/>
        </w:rPr>
        <w:fldChar w:fldCharType="end"/>
      </w:r>
      <w:r w:rsidR="002D2D87" w:rsidRPr="00FF7624">
        <w:t xml:space="preserve">. Описание полей документа </w:t>
      </w:r>
      <w:r w:rsidR="009379E7" w:rsidRPr="00FF7624">
        <w:t>«</w:t>
      </w:r>
      <w:r w:rsidR="002D2D87" w:rsidRPr="00FF7624">
        <w:t>Расходное расписание (исходящее)</w:t>
      </w:r>
      <w:r w:rsidR="00B53076" w:rsidRPr="00FF7624">
        <w:t xml:space="preserve">», закладки </w:t>
      </w:r>
      <w:r w:rsidR="009379E7" w:rsidRPr="00FF7624">
        <w:t>«</w:t>
      </w:r>
      <w:r w:rsidR="002D2D87" w:rsidRPr="00FF7624">
        <w:t>Дополнительные атрибуты (2)</w:t>
      </w:r>
      <w:r w:rsidR="009379E7" w:rsidRPr="00FF7624">
        <w:t>»</w:t>
      </w:r>
      <w:bookmarkEnd w:id="1739"/>
    </w:p>
    <w:tbl>
      <w:tblPr>
        <w:tblStyle w:val="ASFKTable"/>
        <w:tblW w:w="5000" w:type="pct"/>
        <w:tblLayout w:type="fixed"/>
        <w:tblLook w:val="01E0" w:firstRow="1" w:lastRow="1" w:firstColumn="1" w:lastColumn="1" w:noHBand="0" w:noVBand="0"/>
      </w:tblPr>
      <w:tblGrid>
        <w:gridCol w:w="2575"/>
        <w:gridCol w:w="7053"/>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337" w:type="pct"/>
          </w:tcPr>
          <w:p w:rsidR="002D2D87" w:rsidRPr="00FF7624" w:rsidRDefault="002D2D87" w:rsidP="007D50A1">
            <w:pPr>
              <w:pStyle w:val="ASFKTableHead"/>
            </w:pPr>
            <w:r w:rsidRPr="00FF7624">
              <w:t>Наименование поля</w:t>
            </w:r>
          </w:p>
        </w:tc>
        <w:tc>
          <w:tcPr>
            <w:tcW w:w="3663"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Даты</w:t>
            </w:r>
            <w:r w:rsidR="009379E7"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lastRenderedPageBreak/>
              <w:t>Дата регистрации/аннулирования в органе ФК отправителе</w:t>
            </w:r>
          </w:p>
        </w:tc>
        <w:tc>
          <w:tcPr>
            <w:tcW w:w="3663" w:type="pct"/>
          </w:tcPr>
          <w:p w:rsidR="002D2D87" w:rsidRPr="00FF7624" w:rsidRDefault="002D2D87" w:rsidP="007D50A1">
            <w:pPr>
              <w:pStyle w:val="ASFKTablenorm"/>
            </w:pPr>
            <w:r w:rsidRPr="00FF7624">
              <w:t>Дата регистрации (аннулирования) в органе ФК отправителе.</w:t>
            </w:r>
          </w:p>
          <w:p w:rsidR="002D2D87" w:rsidRPr="00FF7624" w:rsidRDefault="002D2D87" w:rsidP="007D50A1">
            <w:pPr>
              <w:pStyle w:val="ASFKTablenorm"/>
            </w:pPr>
            <w:r w:rsidRPr="00FF7624">
              <w:t xml:space="preserve">Поле недоступно для редактирования. Значение передается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Дата проводки в органе ФК отправителя</w:t>
            </w:r>
          </w:p>
        </w:tc>
        <w:tc>
          <w:tcPr>
            <w:tcW w:w="3663" w:type="pct"/>
          </w:tcPr>
          <w:p w:rsidR="002D2D87" w:rsidRPr="00FF7624" w:rsidRDefault="002D2D87" w:rsidP="007D50A1">
            <w:pPr>
              <w:pStyle w:val="ASFKTablenorm"/>
            </w:pPr>
            <w:r w:rsidRPr="00FF7624">
              <w:t>Дата проводки в органе ФК отправителя.</w:t>
            </w:r>
          </w:p>
          <w:p w:rsidR="002D2D87" w:rsidRPr="00FF7624" w:rsidRDefault="002D2D87" w:rsidP="007D50A1">
            <w:pPr>
              <w:pStyle w:val="ASFKTablenorm"/>
            </w:pPr>
            <w:r w:rsidRPr="00FF7624">
              <w:t xml:space="preserve">Поле недоступно для редактирования. Значение передается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Дата регистрации/аннулирования в органе ФК получателе</w:t>
            </w:r>
          </w:p>
        </w:tc>
        <w:tc>
          <w:tcPr>
            <w:tcW w:w="3663" w:type="pct"/>
          </w:tcPr>
          <w:p w:rsidR="002D2D87" w:rsidRPr="00FF7624" w:rsidRDefault="002D2D87" w:rsidP="007D50A1">
            <w:pPr>
              <w:pStyle w:val="ASFKTablenorm"/>
            </w:pPr>
            <w:r w:rsidRPr="00FF7624">
              <w:t>Дата регистрации (аннулирования) в органе ФК получателя.</w:t>
            </w:r>
          </w:p>
          <w:p w:rsidR="002D2D87" w:rsidRPr="00FF7624" w:rsidRDefault="002D2D87" w:rsidP="007D50A1">
            <w:pPr>
              <w:pStyle w:val="ASFKTablenorm"/>
            </w:pPr>
            <w:r w:rsidRPr="00FF7624">
              <w:t xml:space="preserve">Поле недоступно для редактирования. Значение передается из </w:t>
            </w:r>
            <w:r w:rsidR="00676935" w:rsidRPr="00FF7624">
              <w:t>OEBS</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Дата проводки в органе ФК получателя</w:t>
            </w:r>
          </w:p>
        </w:tc>
        <w:tc>
          <w:tcPr>
            <w:tcW w:w="3663" w:type="pct"/>
          </w:tcPr>
          <w:p w:rsidR="002D2D87" w:rsidRPr="00FF7624" w:rsidRDefault="002D2D87" w:rsidP="007D50A1">
            <w:pPr>
              <w:pStyle w:val="ASFKTablenorm"/>
            </w:pPr>
            <w:r w:rsidRPr="00FF7624">
              <w:t>Дата проводки в органе ФК получателя.</w:t>
            </w:r>
          </w:p>
          <w:p w:rsidR="002D2D87" w:rsidRPr="00FF7624" w:rsidRDefault="002D2D87" w:rsidP="007D50A1">
            <w:pPr>
              <w:pStyle w:val="ASFKTablenorm"/>
            </w:pPr>
            <w:r w:rsidRPr="00FF7624">
              <w:t xml:space="preserve">Поле недоступно для редактирования. Значение передается из </w:t>
            </w:r>
            <w:r w:rsidR="00676935" w:rsidRPr="00FF7624">
              <w:t>OEBS</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Статусы документа</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Бизнес-cтатус</w:t>
            </w:r>
          </w:p>
        </w:tc>
        <w:tc>
          <w:tcPr>
            <w:tcW w:w="3663" w:type="pct"/>
          </w:tcPr>
          <w:p w:rsidR="002D2D87" w:rsidRPr="00FF7624" w:rsidRDefault="002D2D87" w:rsidP="007D50A1">
            <w:pPr>
              <w:pStyle w:val="ASFKTablenorm"/>
            </w:pPr>
            <w:r w:rsidRPr="00FF7624">
              <w:t>Код и наименование бизнес-статуса документа.</w:t>
            </w:r>
          </w:p>
          <w:p w:rsidR="002D2D87" w:rsidRPr="00FF7624" w:rsidRDefault="002D2D87" w:rsidP="007D50A1">
            <w:pPr>
              <w:pStyle w:val="ASFKTablenorm"/>
            </w:pPr>
            <w:r w:rsidRPr="00FF7624">
              <w:t>Заполняется автоматически из справочника статусов на основании кода при обработке документа.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Статус передачи</w:t>
            </w:r>
          </w:p>
        </w:tc>
        <w:tc>
          <w:tcPr>
            <w:tcW w:w="3663" w:type="pct"/>
          </w:tcPr>
          <w:p w:rsidR="002D2D87" w:rsidRPr="00FF7624" w:rsidRDefault="002D2D87" w:rsidP="007D50A1">
            <w:pPr>
              <w:pStyle w:val="ASFKTablenorm"/>
            </w:pPr>
            <w:r w:rsidRPr="00FF7624">
              <w:t>Код и наименование статуса передачи документа.</w:t>
            </w:r>
          </w:p>
          <w:p w:rsidR="002D2D87" w:rsidRPr="00FF7624" w:rsidRDefault="002D2D87" w:rsidP="007D50A1">
            <w:pPr>
              <w:pStyle w:val="ASFKTablenorm"/>
            </w:pPr>
            <w:r w:rsidRPr="00FF7624">
              <w:t>Заполняется автоматически из справочника статусов на основании кода при обработке документа.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Статус утверждения</w:t>
            </w:r>
          </w:p>
        </w:tc>
        <w:tc>
          <w:tcPr>
            <w:tcW w:w="3663" w:type="pct"/>
          </w:tcPr>
          <w:p w:rsidR="002D2D87" w:rsidRPr="00FF7624" w:rsidRDefault="002D2D87" w:rsidP="007D50A1">
            <w:pPr>
              <w:pStyle w:val="ASFKTablenorm"/>
            </w:pPr>
            <w:r w:rsidRPr="00FF7624">
              <w:t>Код и наименование статуса утверждения документа.</w:t>
            </w:r>
          </w:p>
          <w:p w:rsidR="002D2D87" w:rsidRPr="00FF7624" w:rsidRDefault="002D2D87" w:rsidP="007D50A1">
            <w:pPr>
              <w:pStyle w:val="ASFKTablenorm"/>
            </w:pPr>
            <w:r w:rsidRPr="00FF7624">
              <w:t>Заполняется автоматически из справочника статусов на основании кода при обработке документа.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Период с</w:t>
            </w:r>
          </w:p>
        </w:tc>
        <w:tc>
          <w:tcPr>
            <w:tcW w:w="3663" w:type="pct"/>
          </w:tcPr>
          <w:p w:rsidR="002D2D87" w:rsidRPr="00FF7624" w:rsidRDefault="002D2D87" w:rsidP="007D50A1">
            <w:pPr>
              <w:pStyle w:val="ASFKTablenorm"/>
            </w:pPr>
            <w:r w:rsidRPr="00FF7624">
              <w:t>Начальный год периода действия бюджетных данных документа.</w:t>
            </w:r>
          </w:p>
          <w:p w:rsidR="002D2D87" w:rsidRPr="00FF7624" w:rsidRDefault="002D2D87" w:rsidP="007D50A1">
            <w:pPr>
              <w:pStyle w:val="ASFKTablenorm"/>
            </w:pPr>
            <w:r w:rsidRPr="00FF7624">
              <w:t xml:space="preserve">Определяется автоматически на основании значений полей </w:t>
            </w:r>
            <w:r w:rsidR="009379E7" w:rsidRPr="00FF7624">
              <w:t>«</w:t>
            </w:r>
            <w:r w:rsidRPr="00FF7624">
              <w:t>Дата в/д</w:t>
            </w:r>
            <w:r w:rsidR="009379E7" w:rsidRPr="00FF7624">
              <w:t>»</w:t>
            </w:r>
            <w:r w:rsidRPr="00FF7624">
              <w:t xml:space="preserve"> либо </w:t>
            </w:r>
            <w:r w:rsidR="009379E7" w:rsidRPr="00FF7624">
              <w:t>«</w:t>
            </w:r>
            <w:r w:rsidRPr="00FF7624">
              <w:t>Дата в/д БА</w:t>
            </w:r>
            <w:r w:rsidR="009379E7" w:rsidRPr="00FF7624">
              <w:t>»</w:t>
            </w:r>
            <w:r w:rsidRPr="00FF7624">
              <w:t xml:space="preserve">, </w:t>
            </w:r>
            <w:r w:rsidR="009379E7" w:rsidRPr="00FF7624">
              <w:t>«</w:t>
            </w:r>
            <w:r w:rsidRPr="00FF7624">
              <w:t>Дата в/д ЛБО</w:t>
            </w:r>
            <w:r w:rsidR="009379E7" w:rsidRPr="00FF7624">
              <w:t>»</w:t>
            </w:r>
            <w:r w:rsidRPr="00FF7624">
              <w:t xml:space="preserve">, </w:t>
            </w:r>
            <w:r w:rsidR="009379E7" w:rsidRPr="00FF7624">
              <w:t>«</w:t>
            </w:r>
            <w:r w:rsidRPr="00FF7624">
              <w:t>Дата в/д ПОФР</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Период по</w:t>
            </w:r>
          </w:p>
        </w:tc>
        <w:tc>
          <w:tcPr>
            <w:tcW w:w="3663" w:type="pct"/>
          </w:tcPr>
          <w:p w:rsidR="002D2D87" w:rsidRPr="00FF7624" w:rsidRDefault="002D2D87" w:rsidP="007D50A1">
            <w:pPr>
              <w:pStyle w:val="ASFKTablenorm"/>
            </w:pPr>
            <w:r w:rsidRPr="00FF7624">
              <w:t>Последний год периода действия бюджетных данных документа.</w:t>
            </w:r>
          </w:p>
          <w:p w:rsidR="002D2D87" w:rsidRPr="00FF7624" w:rsidRDefault="002D2D87" w:rsidP="007D50A1">
            <w:pPr>
              <w:pStyle w:val="ASFKTablenorm"/>
            </w:pPr>
            <w:r w:rsidRPr="00FF7624">
              <w:t xml:space="preserve">Определяется автоматически как </w:t>
            </w:r>
            <w:r w:rsidR="009379E7" w:rsidRPr="00FF7624">
              <w:t>«</w:t>
            </w:r>
            <w:r w:rsidRPr="00FF7624">
              <w:t>Период с</w:t>
            </w:r>
            <w:r w:rsidR="009379E7" w:rsidRPr="00FF7624">
              <w:t>»</w:t>
            </w:r>
            <w:r w:rsidRPr="00FF7624">
              <w:t xml:space="preserve"> + </w:t>
            </w:r>
            <w:r w:rsidR="009379E7" w:rsidRPr="00FF7624">
              <w:t>«</w:t>
            </w:r>
            <w:r w:rsidRPr="00FF7624">
              <w:t>количество лет, входящих в период планирования</w:t>
            </w:r>
            <w:r w:rsidR="009379E7" w:rsidRPr="00FF7624">
              <w:t>»</w:t>
            </w:r>
            <w:r w:rsidRPr="00FF7624">
              <w:t>, по умолчанию период планирования 2 года.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Подписи</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Руководитель (уполномоченное лицо). Должность</w:t>
            </w:r>
          </w:p>
        </w:tc>
        <w:tc>
          <w:tcPr>
            <w:tcW w:w="3663" w:type="pct"/>
          </w:tcPr>
          <w:p w:rsidR="002D2D87" w:rsidRPr="00FF7624" w:rsidRDefault="002D2D87" w:rsidP="007D50A1">
            <w:pPr>
              <w:pStyle w:val="ASFKTablenorm"/>
            </w:pPr>
            <w:r w:rsidRPr="00FF7624">
              <w:t>Должность руководителя (уполномоченного лица).</w:t>
            </w:r>
          </w:p>
          <w:p w:rsidR="002D2D87" w:rsidRPr="00FF7624" w:rsidRDefault="002D2D87" w:rsidP="007D50A1">
            <w:pPr>
              <w:pStyle w:val="ASFKTablenorm"/>
            </w:pPr>
            <w:r w:rsidRPr="00FF7624">
              <w:t>Для АРМ. Выбирается из списка сотрудников, либо вводится вручную.</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Руководитель (уполномоченное лицо). Расшифровка подписи</w:t>
            </w:r>
          </w:p>
        </w:tc>
        <w:tc>
          <w:tcPr>
            <w:tcW w:w="3663" w:type="pct"/>
          </w:tcPr>
          <w:p w:rsidR="002D2D87" w:rsidRPr="00FF7624" w:rsidRDefault="002D2D87" w:rsidP="007D50A1">
            <w:pPr>
              <w:pStyle w:val="ASFKTablenorm"/>
            </w:pPr>
            <w:r w:rsidRPr="00FF7624">
              <w:t>ФИО руководителя (уполномоченного лица).</w:t>
            </w:r>
          </w:p>
          <w:p w:rsidR="002D2D87" w:rsidRPr="00FF7624" w:rsidRDefault="002D2D87" w:rsidP="007D50A1">
            <w:pPr>
              <w:pStyle w:val="ASFKTablenorm"/>
            </w:pPr>
            <w:r w:rsidRPr="00FF7624">
              <w:t>Для АРМ. Выбирается из списка сотрудников, либо вводится вручную.</w:t>
            </w:r>
          </w:p>
          <w:p w:rsidR="002D2D87" w:rsidRPr="00FF7624" w:rsidRDefault="002D2D87" w:rsidP="007D50A1">
            <w:pPr>
              <w:pStyle w:val="ASFKTablenorm"/>
            </w:pPr>
            <w:r w:rsidRPr="00FF7624">
              <w:t>Для ОФК off-line заполняется вручную.</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Руководитель (уполномоченное лицо). Дата</w:t>
            </w:r>
          </w:p>
        </w:tc>
        <w:tc>
          <w:tcPr>
            <w:tcW w:w="3663" w:type="pct"/>
          </w:tcPr>
          <w:p w:rsidR="002D2D87" w:rsidRPr="00FF7624" w:rsidRDefault="002D2D87" w:rsidP="007D50A1">
            <w:pPr>
              <w:pStyle w:val="ASFKTablenorm"/>
            </w:pPr>
            <w:r w:rsidRPr="00FF7624">
              <w:t>Дата подписи руководителя (уполномоченного лица).</w:t>
            </w:r>
          </w:p>
          <w:p w:rsidR="002D2D87" w:rsidRPr="00FF7624" w:rsidRDefault="002D2D87" w:rsidP="007D50A1">
            <w:pPr>
              <w:pStyle w:val="ASFKTablenorm"/>
            </w:pPr>
            <w:r w:rsidRPr="00FF7624">
              <w:t>Поле заполняется вручную или из системного календаря.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Ответственный исполнитель. Должность</w:t>
            </w:r>
          </w:p>
        </w:tc>
        <w:tc>
          <w:tcPr>
            <w:tcW w:w="3663" w:type="pct"/>
          </w:tcPr>
          <w:p w:rsidR="002D2D87" w:rsidRPr="00FF7624" w:rsidRDefault="002D2D87" w:rsidP="007D50A1">
            <w:pPr>
              <w:pStyle w:val="ASFKTablenorm"/>
            </w:pPr>
            <w:r w:rsidRPr="00FF7624">
              <w:t>Должность ответственного исполнителя.</w:t>
            </w:r>
          </w:p>
          <w:p w:rsidR="002D2D87" w:rsidRPr="00FF7624" w:rsidRDefault="002D2D87" w:rsidP="007D50A1">
            <w:pPr>
              <w:pStyle w:val="ASFKTablenorm"/>
            </w:pPr>
            <w:r w:rsidRPr="00FF7624">
              <w:t xml:space="preserve">Поле заполняется вручную или из справочника </w:t>
            </w:r>
            <w:r w:rsidR="009379E7" w:rsidRPr="00FF7624">
              <w:t>«</w:t>
            </w:r>
            <w:r w:rsidRPr="00FF7624">
              <w:t>Список сотрудников</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lastRenderedPageBreak/>
              <w:t>Ответственный исполнитель. Расшифровка подписи</w:t>
            </w:r>
          </w:p>
        </w:tc>
        <w:tc>
          <w:tcPr>
            <w:tcW w:w="3663" w:type="pct"/>
          </w:tcPr>
          <w:p w:rsidR="002D2D87" w:rsidRPr="00FF7624" w:rsidRDefault="002D2D87" w:rsidP="007D50A1">
            <w:pPr>
              <w:pStyle w:val="ASFKTablenorm"/>
            </w:pPr>
            <w:r w:rsidRPr="00FF7624">
              <w:t>ФИО ответственного исполнителя.</w:t>
            </w:r>
          </w:p>
          <w:p w:rsidR="002D2D87" w:rsidRPr="00FF7624" w:rsidRDefault="002D2D87" w:rsidP="007D50A1">
            <w:pPr>
              <w:pStyle w:val="ASFKTablenorm"/>
            </w:pPr>
            <w:r w:rsidRPr="00FF7624">
              <w:t xml:space="preserve">Поле заполняется вручную или подтягивается из справочника </w:t>
            </w:r>
            <w:r w:rsidR="009379E7" w:rsidRPr="00FF7624">
              <w:t>«</w:t>
            </w:r>
            <w:r w:rsidRPr="00FF7624">
              <w:t>Список сотрудников</w:t>
            </w:r>
            <w:r w:rsidR="009379E7" w:rsidRPr="00FF7624">
              <w:t>»</w:t>
            </w:r>
            <w:r w:rsidRPr="00FF7624">
              <w:t xml:space="preserve"> на основании должности исполнителя.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Height w:val="77"/>
        </w:trPr>
        <w:tc>
          <w:tcPr>
            <w:tcW w:w="1337" w:type="pct"/>
          </w:tcPr>
          <w:p w:rsidR="002D2D87" w:rsidRPr="00FF7624" w:rsidRDefault="002D2D87" w:rsidP="007D50A1">
            <w:pPr>
              <w:pStyle w:val="ASFKTablenorm"/>
            </w:pPr>
            <w:r w:rsidRPr="00FF7624">
              <w:t>Ответственный исполнитель. Дата</w:t>
            </w:r>
          </w:p>
        </w:tc>
        <w:tc>
          <w:tcPr>
            <w:tcW w:w="3663" w:type="pct"/>
          </w:tcPr>
          <w:p w:rsidR="002D2D87" w:rsidRPr="00FF7624" w:rsidRDefault="002D2D87" w:rsidP="007D50A1">
            <w:pPr>
              <w:pStyle w:val="ASFKTablenorm"/>
            </w:pPr>
            <w:r w:rsidRPr="00FF7624">
              <w:t>Дата подписания документа ответственным исполнителем.</w:t>
            </w:r>
          </w:p>
          <w:p w:rsidR="002D2D87" w:rsidRPr="00FF7624" w:rsidRDefault="002D2D87" w:rsidP="007D50A1">
            <w:pPr>
              <w:pStyle w:val="ASFKTablenorm"/>
            </w:pPr>
            <w:r w:rsidRPr="00FF7624">
              <w:t>Поле заполняется вручную или из системного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Height w:val="77"/>
        </w:trPr>
        <w:tc>
          <w:tcPr>
            <w:tcW w:w="1337" w:type="pct"/>
          </w:tcPr>
          <w:p w:rsidR="002D2D87" w:rsidRPr="00FF7624" w:rsidRDefault="002D2D87" w:rsidP="007D50A1">
            <w:pPr>
              <w:pStyle w:val="ASFKTablenorm"/>
            </w:pPr>
            <w:r w:rsidRPr="00FF7624">
              <w:t>Ответственный исполнитель. Телефон</w:t>
            </w:r>
          </w:p>
        </w:tc>
        <w:tc>
          <w:tcPr>
            <w:tcW w:w="3663" w:type="pct"/>
          </w:tcPr>
          <w:p w:rsidR="002D2D87" w:rsidRPr="00FF7624" w:rsidRDefault="002D2D87" w:rsidP="007D50A1">
            <w:pPr>
              <w:pStyle w:val="ASFKTablenorm"/>
            </w:pPr>
            <w:r w:rsidRPr="00FF7624">
              <w:t>Номер телефона исполнителя.</w:t>
            </w:r>
          </w:p>
          <w:p w:rsidR="002D2D87" w:rsidRPr="00FF7624" w:rsidRDefault="002D2D87" w:rsidP="007D50A1">
            <w:pPr>
              <w:pStyle w:val="ASFKTablenorm"/>
            </w:pPr>
            <w:r w:rsidRPr="00FF7624">
              <w:t xml:space="preserve">Поле заполняется вручную или подтягивается из справочника </w:t>
            </w:r>
            <w:r w:rsidR="009379E7" w:rsidRPr="00FF7624">
              <w:t>«</w:t>
            </w:r>
            <w:r w:rsidRPr="00FF7624">
              <w:t>Список сотрудников</w:t>
            </w:r>
            <w:r w:rsidR="009379E7" w:rsidRPr="00FF7624">
              <w:t>»</w:t>
            </w:r>
            <w:r w:rsidRPr="00FF7624">
              <w:t xml:space="preserve"> на основании должности исполнителя.</w:t>
            </w:r>
          </w:p>
        </w:tc>
      </w:tr>
    </w:tbl>
    <w:p w:rsidR="00626AF2" w:rsidRPr="00FF7624" w:rsidRDefault="00626AF2" w:rsidP="00626AF2">
      <w:pPr>
        <w:pStyle w:val="32"/>
      </w:pPr>
      <w:bookmarkStart w:id="1740" w:name="_Toc454292317"/>
      <w:bookmarkStart w:id="1741" w:name="_Ref454292484"/>
      <w:bookmarkStart w:id="1742" w:name="_Ref454378798"/>
      <w:bookmarkStart w:id="1743" w:name="_Ref1667157"/>
      <w:bookmarkStart w:id="1744" w:name="_Toc126839128"/>
      <w:bookmarkStart w:id="1745" w:name="_Toc422307675"/>
      <w:bookmarkStart w:id="1746" w:name="_Ref435527700"/>
      <w:r w:rsidRPr="00FF7624">
        <w:t>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1740"/>
      <w:bookmarkEnd w:id="1741"/>
      <w:bookmarkEnd w:id="1742"/>
      <w:bookmarkEnd w:id="1743"/>
      <w:bookmarkEnd w:id="1744"/>
    </w:p>
    <w:p w:rsidR="00626AF2" w:rsidRPr="00FF7624" w:rsidRDefault="00626AF2" w:rsidP="00626AF2">
      <w:pPr>
        <w:pStyle w:val="ASFKNormal"/>
      </w:pPr>
      <w:r w:rsidRPr="00FF7624">
        <w:t xml:space="preserve">Документ формируется в </w:t>
      </w:r>
      <w:r w:rsidR="00321EBC" w:rsidRPr="00FF7624">
        <w:t>ППО OEBS АСФК</w:t>
      </w:r>
      <w:r w:rsidRPr="00FF7624">
        <w:t xml:space="preserve"> как в случае приостановления операций, так и в случае отмены приостановления операций на лицевых счетах открытых главным распорядителям (распорядителям) средств федерального бюджета, получателям средств федерального бюджета (лицевых счетах для учета операций по переданным полномочиям получателя средств федерального бюджета) и передается в ППО «АСФК (СУФД) в адрес владельца лицевого счета, на котором приостановлены операции или отменено приостановление операций.</w:t>
      </w:r>
    </w:p>
    <w:p w:rsidR="00626AF2" w:rsidRPr="00FF7624" w:rsidRDefault="00626AF2" w:rsidP="00626AF2">
      <w:pPr>
        <w:pStyle w:val="ASFKNormal"/>
      </w:pPr>
      <w:r w:rsidRPr="00FF7624">
        <w:t>Для работы с документами «Уведомление о приостановлении (отмене приостановления) операций на лицевых счетах, открытых в территориальных органах Федерального казначейства» следует перейти в пункт меню «Документы – Регистрация и доведение бюджета – Регистрация Уведомлений по приостановлению (отмене приостановления) операций на лицевых счетах – Уведомление о приостановлении (отмене приостановления) операций на лицевых счетах, открытых в территориальных органах Федерального казначейства в связи с неисполнением требований исполнительного документа». Откроется ЭФ списка документов, представленная на рисунке </w:t>
      </w:r>
      <w:r w:rsidRPr="00FF7624">
        <w:fldChar w:fldCharType="begin"/>
      </w:r>
      <w:r w:rsidRPr="00FF7624">
        <w:instrText xml:space="preserve"> REF _Ref454292377 \h </w:instrText>
      </w:r>
      <w:r w:rsidR="00FF7624">
        <w:instrText xml:space="preserve"> \* MERGEFORMAT </w:instrText>
      </w:r>
      <w:r w:rsidRPr="00FF7624">
        <w:fldChar w:fldCharType="separate"/>
      </w:r>
      <w:r w:rsidR="00607514">
        <w:rPr>
          <w:noProof/>
        </w:rPr>
        <w:t>287</w:t>
      </w:r>
      <w:r w:rsidRPr="00FF7624">
        <w:fldChar w:fldCharType="end"/>
      </w:r>
      <w:r w:rsidRPr="00FF7624">
        <w:t>.</w:t>
      </w:r>
    </w:p>
    <w:p w:rsidR="00626AF2" w:rsidRPr="00FF7624" w:rsidRDefault="00B76DB5" w:rsidP="00626AF2">
      <w:pPr>
        <w:pStyle w:val="ASFKFigure"/>
      </w:pPr>
      <w:r w:rsidRPr="00FF7624">
        <w:rPr>
          <w:noProof/>
        </w:rPr>
        <w:lastRenderedPageBreak/>
        <w:drawing>
          <wp:inline distT="0" distB="0" distL="0" distR="0">
            <wp:extent cx="6096000" cy="4191000"/>
            <wp:effectExtent l="0" t="0" r="0" b="0"/>
            <wp:docPr id="365" name="Рисунок 365" descr="0 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0 орфк"/>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096000" cy="4191000"/>
                    </a:xfrm>
                    <a:prstGeom prst="rect">
                      <a:avLst/>
                    </a:prstGeom>
                    <a:noFill/>
                    <a:ln>
                      <a:noFill/>
                    </a:ln>
                  </pic:spPr>
                </pic:pic>
              </a:graphicData>
            </a:graphic>
          </wp:inline>
        </w:drawing>
      </w:r>
    </w:p>
    <w:p w:rsidR="00626AF2" w:rsidRPr="00FF7624" w:rsidRDefault="00C72376" w:rsidP="00626AF2">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47" w:name="_Ref454292377"/>
      <w:bookmarkStart w:id="1748" w:name="_Toc126839455"/>
      <w:r w:rsidR="00607514">
        <w:rPr>
          <w:noProof/>
        </w:rPr>
        <w:t>287</w:t>
      </w:r>
      <w:bookmarkEnd w:id="1747"/>
      <w:r w:rsidRPr="00FF7624">
        <w:rPr>
          <w:noProof/>
        </w:rPr>
        <w:fldChar w:fldCharType="end"/>
      </w:r>
      <w:r w:rsidR="00626AF2" w:rsidRPr="00FF7624">
        <w:t>.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1748"/>
    </w:p>
    <w:p w:rsidR="00626AF2" w:rsidRPr="00FF7624" w:rsidRDefault="00626AF2" w:rsidP="00626AF2">
      <w:pPr>
        <w:pStyle w:val="41"/>
      </w:pPr>
      <w:r w:rsidRPr="00FF7624">
        <w:t>Доступные операции</w:t>
      </w:r>
    </w:p>
    <w:p w:rsidR="00626AF2" w:rsidRPr="00FF7624" w:rsidRDefault="00626AF2" w:rsidP="00626AF2">
      <w:pPr>
        <w:pStyle w:val="ASFKNormal"/>
      </w:pPr>
      <w:r w:rsidRPr="00FF7624">
        <w:t>На АРМ ОРФК доступны следующие операции над документом:</w:t>
      </w:r>
    </w:p>
    <w:p w:rsidR="00626AF2" w:rsidRPr="00FF7624" w:rsidRDefault="00626AF2" w:rsidP="00626AF2">
      <w:pPr>
        <w:pStyle w:val="ASFKListmark1"/>
      </w:pPr>
      <w:r w:rsidRPr="00FF7624">
        <w:t>Для входящих документов:</w:t>
      </w:r>
    </w:p>
    <w:p w:rsidR="00626AF2" w:rsidRPr="00FF7624" w:rsidRDefault="00626AF2" w:rsidP="00626AF2">
      <w:pPr>
        <w:pStyle w:val="ASFKListmark2"/>
      </w:pPr>
      <w:r w:rsidRPr="00FF7624">
        <w:t>просмотр;</w:t>
      </w:r>
    </w:p>
    <w:p w:rsidR="00626AF2" w:rsidRPr="00FF7624" w:rsidRDefault="00626AF2" w:rsidP="00626AF2">
      <w:pPr>
        <w:pStyle w:val="ASFKListmark2"/>
      </w:pPr>
      <w:r w:rsidRPr="00FF7624">
        <w:t>проверка, формирование и удаление ЭП;</w:t>
      </w:r>
    </w:p>
    <w:p w:rsidR="00626AF2" w:rsidRPr="00FF7624" w:rsidRDefault="00626AF2" w:rsidP="00626AF2">
      <w:pPr>
        <w:pStyle w:val="ASFKListmark2"/>
      </w:pPr>
      <w:r w:rsidRPr="00FF7624">
        <w:t>печать;</w:t>
      </w:r>
    </w:p>
    <w:p w:rsidR="00626AF2" w:rsidRPr="00FF7624" w:rsidRDefault="00626AF2" w:rsidP="00626AF2">
      <w:pPr>
        <w:pStyle w:val="ASFKListmark2"/>
      </w:pPr>
      <w:r w:rsidRPr="00FF7624">
        <w:t>отправка.</w:t>
      </w:r>
    </w:p>
    <w:p w:rsidR="00626AF2" w:rsidRPr="00FF7624" w:rsidRDefault="00626AF2" w:rsidP="00626AF2">
      <w:pPr>
        <w:pStyle w:val="ASFKListmark1"/>
      </w:pPr>
      <w:r w:rsidRPr="00FF7624">
        <w:t>Для транзитных документов:</w:t>
      </w:r>
    </w:p>
    <w:p w:rsidR="00626AF2" w:rsidRPr="00FF7624" w:rsidRDefault="00626AF2" w:rsidP="00626AF2">
      <w:pPr>
        <w:pStyle w:val="ASFKListmark2"/>
      </w:pPr>
      <w:r w:rsidRPr="00FF7624">
        <w:t>просмотр;</w:t>
      </w:r>
    </w:p>
    <w:p w:rsidR="00626AF2" w:rsidRPr="00FF7624" w:rsidRDefault="00626AF2" w:rsidP="00626AF2">
      <w:pPr>
        <w:pStyle w:val="ASFKListmark2"/>
      </w:pPr>
      <w:r w:rsidRPr="00FF7624">
        <w:t>проверка, формирование и удаление ЭП;</w:t>
      </w:r>
    </w:p>
    <w:p w:rsidR="00626AF2" w:rsidRPr="00FF7624" w:rsidRDefault="00626AF2" w:rsidP="00626AF2">
      <w:pPr>
        <w:pStyle w:val="ASFKListmark2"/>
      </w:pPr>
      <w:r w:rsidRPr="00FF7624">
        <w:t>печать;</w:t>
      </w:r>
    </w:p>
    <w:p w:rsidR="00626AF2" w:rsidRPr="00FF7624" w:rsidRDefault="00626AF2" w:rsidP="00626AF2">
      <w:pPr>
        <w:pStyle w:val="ASFKListmark2"/>
      </w:pPr>
      <w:r w:rsidRPr="00FF7624">
        <w:t>отправка.</w:t>
      </w:r>
    </w:p>
    <w:p w:rsidR="00626AF2" w:rsidRPr="00FF7624" w:rsidRDefault="00626AF2" w:rsidP="00626AF2">
      <w:pPr>
        <w:pStyle w:val="41"/>
      </w:pPr>
      <w:r w:rsidRPr="00FF7624">
        <w:t>Экранная форма документа</w:t>
      </w:r>
    </w:p>
    <w:p w:rsidR="00626AF2" w:rsidRPr="00FF7624" w:rsidRDefault="00626AF2" w:rsidP="00626AF2">
      <w:pPr>
        <w:pStyle w:val="ASFKNormal"/>
      </w:pPr>
      <w:r w:rsidRPr="00FF7624">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представлена на рисунках </w:t>
      </w:r>
      <w:r w:rsidRPr="00FF7624">
        <w:fldChar w:fldCharType="begin"/>
      </w:r>
      <w:r w:rsidRPr="00FF7624">
        <w:instrText xml:space="preserve"> REF _Ref454292378 \h </w:instrText>
      </w:r>
      <w:r w:rsidR="00FF7624">
        <w:instrText xml:space="preserve"> \* MERGEFORMAT </w:instrText>
      </w:r>
      <w:r w:rsidRPr="00FF7624">
        <w:fldChar w:fldCharType="separate"/>
      </w:r>
      <w:r w:rsidR="00607514">
        <w:rPr>
          <w:noProof/>
        </w:rPr>
        <w:t>288</w:t>
      </w:r>
      <w:r w:rsidRPr="00FF7624">
        <w:fldChar w:fldCharType="end"/>
      </w:r>
      <w:r w:rsidRPr="00FF7624">
        <w:t xml:space="preserve"> и </w:t>
      </w:r>
      <w:r w:rsidRPr="00FF7624">
        <w:fldChar w:fldCharType="begin"/>
      </w:r>
      <w:r w:rsidRPr="00FF7624">
        <w:instrText xml:space="preserve"> REF _Ref454292379 \h </w:instrText>
      </w:r>
      <w:r w:rsidR="00FF7624">
        <w:instrText xml:space="preserve"> \* MERGEFORMAT </w:instrText>
      </w:r>
      <w:r w:rsidRPr="00FF7624">
        <w:fldChar w:fldCharType="separate"/>
      </w:r>
      <w:r w:rsidR="00607514">
        <w:rPr>
          <w:noProof/>
        </w:rPr>
        <w:t>289</w:t>
      </w:r>
      <w:r w:rsidRPr="00FF7624">
        <w:fldChar w:fldCharType="end"/>
      </w:r>
      <w:r w:rsidRPr="00FF7624">
        <w:t>. Форма содержит следующие закладки:</w:t>
      </w:r>
    </w:p>
    <w:p w:rsidR="00626AF2" w:rsidRPr="00FF7624" w:rsidRDefault="00626AF2" w:rsidP="00626AF2">
      <w:pPr>
        <w:pStyle w:val="ASFKListmark1"/>
      </w:pPr>
      <w:r w:rsidRPr="00FF7624">
        <w:t>«Документ»;</w:t>
      </w:r>
    </w:p>
    <w:p w:rsidR="00626AF2" w:rsidRPr="00FF7624" w:rsidRDefault="00626AF2" w:rsidP="00626AF2">
      <w:pPr>
        <w:pStyle w:val="ASFKListmark1"/>
      </w:pPr>
      <w:r w:rsidRPr="00FF7624">
        <w:t>«Подписи»;</w:t>
      </w:r>
    </w:p>
    <w:p w:rsidR="00626AF2" w:rsidRPr="00FF7624" w:rsidRDefault="00626AF2" w:rsidP="00626AF2">
      <w:pPr>
        <w:pStyle w:val="ASFKListmark1"/>
      </w:pPr>
      <w:r w:rsidRPr="00FF7624">
        <w:t>«Системные атрибуты»;</w:t>
      </w:r>
    </w:p>
    <w:p w:rsidR="00626AF2" w:rsidRPr="00FF7624" w:rsidRDefault="00626AF2" w:rsidP="00626AF2">
      <w:pPr>
        <w:pStyle w:val="ASFKListmark1"/>
      </w:pPr>
      <w:r w:rsidRPr="00FF7624">
        <w:lastRenderedPageBreak/>
        <w:t>«Протоколы».</w:t>
      </w:r>
    </w:p>
    <w:p w:rsidR="00626AF2" w:rsidRPr="00FF7624" w:rsidRDefault="00B76DB5" w:rsidP="00626AF2">
      <w:pPr>
        <w:pStyle w:val="ASFKFigure"/>
      </w:pPr>
      <w:r w:rsidRPr="00FF7624">
        <w:rPr>
          <w:noProof/>
        </w:rPr>
        <w:drawing>
          <wp:inline distT="0" distB="0" distL="0" distR="0">
            <wp:extent cx="6096000" cy="4572000"/>
            <wp:effectExtent l="0" t="0" r="0" b="0"/>
            <wp:docPr id="366" name="Рисунок 3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a:noFill/>
                    </a:ln>
                  </pic:spPr>
                </pic:pic>
              </a:graphicData>
            </a:graphic>
          </wp:inline>
        </w:drawing>
      </w:r>
    </w:p>
    <w:p w:rsidR="00626AF2" w:rsidRPr="00FF7624" w:rsidRDefault="00C72376" w:rsidP="00626AF2">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49" w:name="_Ref454292378"/>
      <w:bookmarkStart w:id="1750" w:name="_Toc126839456"/>
      <w:r w:rsidR="00607514">
        <w:rPr>
          <w:noProof/>
        </w:rPr>
        <w:t>288</w:t>
      </w:r>
      <w:bookmarkEnd w:id="1749"/>
      <w:r w:rsidRPr="00FF7624">
        <w:rPr>
          <w:noProof/>
        </w:rPr>
        <w:fldChar w:fldCharType="end"/>
      </w:r>
      <w:r w:rsidR="00626AF2" w:rsidRPr="00FF7624">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«Документ»</w:t>
      </w:r>
      <w:bookmarkEnd w:id="1750"/>
    </w:p>
    <w:p w:rsidR="00626AF2" w:rsidRPr="00FF7624" w:rsidRDefault="00822D7A" w:rsidP="00626AF2">
      <w:pPr>
        <w:pStyle w:val="ASFKNormal"/>
      </w:pPr>
      <w:r w:rsidRPr="00FF7624">
        <w:t>Перечень полей документа «</w:t>
      </w:r>
      <w:r w:rsidR="00626AF2" w:rsidRPr="00FF7624">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«Документ» приведен в таблице </w:t>
      </w:r>
      <w:r w:rsidR="00626AF2" w:rsidRPr="00FF7624">
        <w:fldChar w:fldCharType="begin"/>
      </w:r>
      <w:r w:rsidR="00626AF2" w:rsidRPr="00FF7624">
        <w:instrText xml:space="preserve"> REF _Ref454292381 \h </w:instrText>
      </w:r>
      <w:r w:rsidR="00FF7624">
        <w:instrText xml:space="preserve"> \* MERGEFORMAT </w:instrText>
      </w:r>
      <w:r w:rsidR="00626AF2" w:rsidRPr="00FF7624">
        <w:fldChar w:fldCharType="separate"/>
      </w:r>
      <w:r w:rsidR="00607514">
        <w:rPr>
          <w:noProof/>
        </w:rPr>
        <w:t>192</w:t>
      </w:r>
      <w:r w:rsidR="00626AF2" w:rsidRPr="00FF7624">
        <w:fldChar w:fldCharType="end"/>
      </w:r>
      <w:r w:rsidR="00626AF2" w:rsidRPr="00FF7624">
        <w:t>.</w:t>
      </w:r>
    </w:p>
    <w:p w:rsidR="00626AF2" w:rsidRPr="00FF7624" w:rsidRDefault="008310DF" w:rsidP="00626AF2">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51" w:name="_Ref454292381"/>
      <w:bookmarkStart w:id="1752" w:name="_Toc126838545"/>
      <w:r w:rsidR="00607514">
        <w:rPr>
          <w:noProof/>
        </w:rPr>
        <w:t>192</w:t>
      </w:r>
      <w:bookmarkEnd w:id="1751"/>
      <w:r w:rsidRPr="00FF7624">
        <w:rPr>
          <w:noProof/>
        </w:rPr>
        <w:fldChar w:fldCharType="end"/>
      </w:r>
      <w:r w:rsidR="00626AF2" w:rsidRPr="00FF7624">
        <w:t>.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«Документ»</w:t>
      </w:r>
      <w:bookmarkEnd w:id="1752"/>
    </w:p>
    <w:tbl>
      <w:tblPr>
        <w:tblStyle w:val="ASFKTable"/>
        <w:tblW w:w="5000" w:type="pct"/>
        <w:tblLook w:val="01E0" w:firstRow="1" w:lastRow="1" w:firstColumn="1" w:lastColumn="1" w:noHBand="0" w:noVBand="0"/>
      </w:tblPr>
      <w:tblGrid>
        <w:gridCol w:w="4914"/>
        <w:gridCol w:w="4714"/>
      </w:tblGrid>
      <w:tr w:rsidR="00626AF2"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552" w:type="pct"/>
          </w:tcPr>
          <w:p w:rsidR="00626AF2" w:rsidRPr="00FF7624" w:rsidRDefault="00626AF2" w:rsidP="00EC1195">
            <w:pPr>
              <w:pStyle w:val="ASFKTableHead"/>
            </w:pPr>
            <w:r w:rsidRPr="00FF7624">
              <w:t>Наименование поля</w:t>
            </w:r>
          </w:p>
        </w:tc>
        <w:tc>
          <w:tcPr>
            <w:tcW w:w="2448" w:type="pct"/>
          </w:tcPr>
          <w:p w:rsidR="00626AF2" w:rsidRPr="00FF7624" w:rsidRDefault="00626AF2" w:rsidP="00EC1195">
            <w:pPr>
              <w:pStyle w:val="ASFKTableHead"/>
            </w:pPr>
            <w:r w:rsidRPr="00FF7624">
              <w:t>Описание поля</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Код отчетной формы</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p w:rsidR="00626AF2" w:rsidRPr="00FF7624" w:rsidRDefault="00626AF2" w:rsidP="00EC1195">
            <w:pPr>
              <w:pStyle w:val="ASFKTablenorm"/>
            </w:pPr>
            <w:r w:rsidRPr="00FF7624">
              <w:t>Всегда принимает значение «0506107».</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Статус</w:t>
            </w:r>
          </w:p>
        </w:tc>
        <w:tc>
          <w:tcPr>
            <w:tcW w:w="2448" w:type="pct"/>
          </w:tcPr>
          <w:p w:rsidR="00626AF2" w:rsidRPr="00FF7624" w:rsidRDefault="00626AF2" w:rsidP="00EC1195">
            <w:pPr>
              <w:pStyle w:val="ASFKTablenorm"/>
            </w:pPr>
            <w:r w:rsidRPr="00FF7624">
              <w:t xml:space="preserve">Код статуса документа. </w:t>
            </w:r>
          </w:p>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Уровень конфиденциальности</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Пункт перечня</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26AF2" w:rsidRPr="00FF7624" w:rsidRDefault="00626AF2" w:rsidP="00EC1195">
            <w:pPr>
              <w:pStyle w:val="ASFKTablenorm"/>
            </w:pPr>
            <w:r w:rsidRPr="00FF7624">
              <w:t>Закладка «Документ»</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Тип Уведомления</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lastRenderedPageBreak/>
              <w:t>Номер Уведомления</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Дата Уведомления</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По ОКПО</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По КОФК</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Наименование ТОФК</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Глава по БК</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Код ГРБС (РБС)</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Наименование ГРБС (РБС)</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Код ПБС</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Наименование ПБС</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584F90"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584F90" w:rsidRPr="00FF7624" w:rsidRDefault="00584F90" w:rsidP="00EC1195">
            <w:pPr>
              <w:pStyle w:val="ASFKTablenorm"/>
            </w:pPr>
            <w:r w:rsidRPr="00FF7624">
              <w:t>Код бюджета</w:t>
            </w:r>
          </w:p>
        </w:tc>
        <w:tc>
          <w:tcPr>
            <w:tcW w:w="2448" w:type="pct"/>
          </w:tcPr>
          <w:p w:rsidR="00584F90" w:rsidRPr="00FF7624" w:rsidRDefault="00584F90" w:rsidP="00EC1195">
            <w:pPr>
              <w:pStyle w:val="ASFKTablenorm"/>
            </w:pPr>
            <w:r w:rsidRPr="00FF7624">
              <w:t>Импорт из OEBS.</w:t>
            </w:r>
          </w:p>
        </w:tc>
      </w:tr>
      <w:tr w:rsidR="00584F90"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584F90" w:rsidRPr="00FF7624" w:rsidRDefault="00584F90" w:rsidP="00EC1195">
            <w:pPr>
              <w:pStyle w:val="ASFKTablenorm"/>
            </w:pPr>
            <w:r w:rsidRPr="00FF7624">
              <w:t>Наименование бюджета</w:t>
            </w:r>
          </w:p>
        </w:tc>
        <w:tc>
          <w:tcPr>
            <w:tcW w:w="2448" w:type="pct"/>
          </w:tcPr>
          <w:p w:rsidR="00584F90" w:rsidRPr="00FF7624" w:rsidRDefault="00584F90" w:rsidP="00EC1195">
            <w:pPr>
              <w:pStyle w:val="ASFKTablenorm"/>
            </w:pPr>
            <w:r w:rsidRPr="00FF7624">
              <w:t>Импорт из OEBS.</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Пункт постановления Правительства РФ</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Примечание органа Федерального казначейства</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Номер лицевого счета</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Код бюджетной классификации</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626AF2" w:rsidRPr="00FF7624" w:rsidRDefault="00626AF2" w:rsidP="00EC1195">
            <w:pPr>
              <w:pStyle w:val="ASFKTablenorm"/>
            </w:pPr>
            <w:r w:rsidRPr="00FF7624">
              <w:t>Наименование приостанавливаемых операций</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552" w:type="pct"/>
          </w:tcPr>
          <w:p w:rsidR="00626AF2" w:rsidRPr="00FF7624" w:rsidRDefault="00626AF2" w:rsidP="00EC1195">
            <w:pPr>
              <w:pStyle w:val="ASFKTablenorm"/>
            </w:pPr>
            <w:r w:rsidRPr="00FF7624">
              <w:t>Учетный номер БО, возникшего из ГК</w:t>
            </w:r>
          </w:p>
        </w:tc>
        <w:tc>
          <w:tcPr>
            <w:tcW w:w="2448" w:type="pct"/>
          </w:tcPr>
          <w:p w:rsidR="00626AF2" w:rsidRPr="00FF7624" w:rsidRDefault="00626AF2" w:rsidP="00EC1195">
            <w:pPr>
              <w:pStyle w:val="ASFKTablenorm"/>
            </w:pPr>
            <w:r w:rsidRPr="00FF7624">
              <w:t xml:space="preserve">Импорт из </w:t>
            </w:r>
            <w:r w:rsidR="00676935" w:rsidRPr="00FF7624">
              <w:t>OEBS</w:t>
            </w:r>
            <w:r w:rsidRPr="00FF7624">
              <w:t>.</w:t>
            </w:r>
          </w:p>
        </w:tc>
      </w:tr>
      <w:tr w:rsidR="00584F90" w:rsidRPr="00FF7624" w:rsidTr="00EE4326">
        <w:trPr>
          <w:cnfStyle w:val="000000100000" w:firstRow="0" w:lastRow="0" w:firstColumn="0" w:lastColumn="0" w:oddVBand="0" w:evenVBand="0" w:oddHBand="1" w:evenHBand="0" w:firstRowFirstColumn="0" w:firstRowLastColumn="0" w:lastRowFirstColumn="0" w:lastRowLastColumn="0"/>
        </w:trPr>
        <w:tc>
          <w:tcPr>
            <w:tcW w:w="2552" w:type="pct"/>
          </w:tcPr>
          <w:p w:rsidR="00584F90" w:rsidRPr="00FF7624" w:rsidRDefault="00584F90" w:rsidP="00EC1195">
            <w:pPr>
              <w:pStyle w:val="ASFKTablenorm"/>
            </w:pPr>
            <w:r w:rsidRPr="00FF7624">
              <w:t>Сумма</w:t>
            </w:r>
          </w:p>
        </w:tc>
        <w:tc>
          <w:tcPr>
            <w:tcW w:w="2448" w:type="pct"/>
          </w:tcPr>
          <w:p w:rsidR="00584F90" w:rsidRPr="00FF7624" w:rsidRDefault="00584F90" w:rsidP="00EC1195">
            <w:pPr>
              <w:pStyle w:val="ASFKTablenorm"/>
            </w:pPr>
            <w:r w:rsidRPr="00FF7624">
              <w:t>Импорт из OEBS.</w:t>
            </w:r>
          </w:p>
        </w:tc>
      </w:tr>
    </w:tbl>
    <w:p w:rsidR="00626AF2" w:rsidRPr="00FF7624" w:rsidRDefault="00626AF2" w:rsidP="00626AF2">
      <w:pPr>
        <w:pStyle w:val="ASFKNormal"/>
      </w:pPr>
      <w:r w:rsidRPr="00FF7624">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Pr="00FF7624">
        <w:t>«Подписи» представлена на рисунке</w:t>
      </w:r>
      <w:r w:rsidR="00CC25B2" w:rsidRPr="00FF7624">
        <w:t> </w:t>
      </w:r>
      <w:r w:rsidRPr="00FF7624">
        <w:fldChar w:fldCharType="begin"/>
      </w:r>
      <w:r w:rsidRPr="00FF7624">
        <w:instrText xml:space="preserve"> REF _Ref454292379 \h </w:instrText>
      </w:r>
      <w:r w:rsidR="00FF7624">
        <w:instrText xml:space="preserve"> \* MERGEFORMAT </w:instrText>
      </w:r>
      <w:r w:rsidRPr="00FF7624">
        <w:fldChar w:fldCharType="separate"/>
      </w:r>
      <w:r w:rsidR="00607514">
        <w:rPr>
          <w:noProof/>
        </w:rPr>
        <w:t>289</w:t>
      </w:r>
      <w:r w:rsidRPr="00FF7624">
        <w:fldChar w:fldCharType="end"/>
      </w:r>
      <w:r w:rsidRPr="00FF7624">
        <w:t>.</w:t>
      </w:r>
    </w:p>
    <w:p w:rsidR="00626AF2" w:rsidRPr="00FF7624" w:rsidRDefault="00B76DB5" w:rsidP="00626AF2">
      <w:pPr>
        <w:pStyle w:val="ASFKFigure"/>
      </w:pPr>
      <w:r w:rsidRPr="00FF7624">
        <w:rPr>
          <w:noProof/>
        </w:rPr>
        <w:drawing>
          <wp:inline distT="0" distB="0" distL="0" distR="0">
            <wp:extent cx="6096000" cy="1219200"/>
            <wp:effectExtent l="0" t="0" r="0" b="0"/>
            <wp:docPr id="367" name="Рисунок 3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096000" cy="1219200"/>
                    </a:xfrm>
                    <a:prstGeom prst="rect">
                      <a:avLst/>
                    </a:prstGeom>
                    <a:noFill/>
                    <a:ln>
                      <a:noFill/>
                    </a:ln>
                  </pic:spPr>
                </pic:pic>
              </a:graphicData>
            </a:graphic>
          </wp:inline>
        </w:drawing>
      </w:r>
    </w:p>
    <w:p w:rsidR="00626AF2" w:rsidRPr="00FF7624" w:rsidRDefault="00C72376" w:rsidP="00626AF2">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53" w:name="_Ref454292379"/>
      <w:bookmarkStart w:id="1754" w:name="_Toc126839457"/>
      <w:r w:rsidR="00607514">
        <w:rPr>
          <w:noProof/>
        </w:rPr>
        <w:t>289</w:t>
      </w:r>
      <w:bookmarkEnd w:id="1753"/>
      <w:r w:rsidRPr="00FF7624">
        <w:rPr>
          <w:noProof/>
        </w:rPr>
        <w:fldChar w:fldCharType="end"/>
      </w:r>
      <w:r w:rsidR="00626AF2" w:rsidRPr="00FF7624">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«Подписи»</w:t>
      </w:r>
      <w:bookmarkEnd w:id="1754"/>
    </w:p>
    <w:p w:rsidR="00626AF2" w:rsidRPr="00FF7624" w:rsidRDefault="00822D7A" w:rsidP="00626AF2">
      <w:pPr>
        <w:pStyle w:val="ASFKNormal"/>
      </w:pPr>
      <w:r w:rsidRPr="00FF7624">
        <w:t>Перечень полей документа «</w:t>
      </w:r>
      <w:r w:rsidR="00626AF2" w:rsidRPr="00FF7624">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«Подписи» приведен в таблице </w:t>
      </w:r>
      <w:r w:rsidR="00626AF2" w:rsidRPr="00FF7624">
        <w:fldChar w:fldCharType="begin"/>
      </w:r>
      <w:r w:rsidR="00626AF2" w:rsidRPr="00FF7624">
        <w:instrText xml:space="preserve"> REF _Ref454292380 \h </w:instrText>
      </w:r>
      <w:r w:rsidR="00FF7624">
        <w:instrText xml:space="preserve"> \* MERGEFORMAT </w:instrText>
      </w:r>
      <w:r w:rsidR="00626AF2" w:rsidRPr="00FF7624">
        <w:fldChar w:fldCharType="separate"/>
      </w:r>
      <w:r w:rsidR="00607514">
        <w:rPr>
          <w:noProof/>
        </w:rPr>
        <w:t>193</w:t>
      </w:r>
      <w:r w:rsidR="00626AF2" w:rsidRPr="00FF7624">
        <w:fldChar w:fldCharType="end"/>
      </w:r>
      <w:r w:rsidR="00626AF2" w:rsidRPr="00FF7624">
        <w:t>.</w:t>
      </w:r>
    </w:p>
    <w:p w:rsidR="00626AF2" w:rsidRPr="00FF7624" w:rsidRDefault="008310DF" w:rsidP="00626AF2">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755" w:name="_Ref454292380"/>
      <w:bookmarkStart w:id="1756" w:name="_Toc126838546"/>
      <w:r w:rsidR="00607514">
        <w:rPr>
          <w:noProof/>
        </w:rPr>
        <w:t>193</w:t>
      </w:r>
      <w:bookmarkEnd w:id="1755"/>
      <w:r w:rsidRPr="00FF7624">
        <w:rPr>
          <w:noProof/>
        </w:rPr>
        <w:fldChar w:fldCharType="end"/>
      </w:r>
      <w:r w:rsidR="00626AF2" w:rsidRPr="00FF7624">
        <w:t xml:space="preserve">. </w:t>
      </w:r>
      <w:r w:rsidR="0030046D" w:rsidRPr="00FF7624">
        <w:t>Описание</w:t>
      </w:r>
      <w:r w:rsidR="00626AF2" w:rsidRPr="00FF7624">
        <w:t xml:space="preserve"> полей формы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B53076" w:rsidRPr="00FF7624">
        <w:t xml:space="preserve">», закладки </w:t>
      </w:r>
      <w:r w:rsidR="00626AF2" w:rsidRPr="00FF7624">
        <w:t>«Подписи»</w:t>
      </w:r>
      <w:bookmarkEnd w:id="1756"/>
    </w:p>
    <w:tbl>
      <w:tblPr>
        <w:tblStyle w:val="ASFKTable"/>
        <w:tblW w:w="5000" w:type="pct"/>
        <w:tblLook w:val="01E0" w:firstRow="1" w:lastRow="1" w:firstColumn="1" w:lastColumn="1" w:noHBand="0" w:noVBand="0"/>
      </w:tblPr>
      <w:tblGrid>
        <w:gridCol w:w="4558"/>
        <w:gridCol w:w="5070"/>
      </w:tblGrid>
      <w:tr w:rsidR="00626AF2"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2367" w:type="pct"/>
          </w:tcPr>
          <w:p w:rsidR="00626AF2" w:rsidRPr="00FF7624" w:rsidRDefault="00626AF2" w:rsidP="00EC1195">
            <w:pPr>
              <w:pStyle w:val="ASFKTableHead"/>
            </w:pPr>
            <w:r w:rsidRPr="00FF7624">
              <w:t>Наименование поля</w:t>
            </w:r>
          </w:p>
        </w:tc>
        <w:tc>
          <w:tcPr>
            <w:tcW w:w="2633" w:type="pct"/>
          </w:tcPr>
          <w:p w:rsidR="00626AF2" w:rsidRPr="00FF7624" w:rsidRDefault="00626AF2" w:rsidP="00EC1195">
            <w:pPr>
              <w:pStyle w:val="ASFKTableHead"/>
            </w:pPr>
            <w:r w:rsidRPr="00FF7624">
              <w:t>Описание поля</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367" w:type="pct"/>
          </w:tcPr>
          <w:p w:rsidR="00626AF2" w:rsidRPr="00FF7624" w:rsidRDefault="00626AF2" w:rsidP="00EC1195">
            <w:pPr>
              <w:pStyle w:val="ASFKTablenorm"/>
            </w:pPr>
            <w:r w:rsidRPr="00FF7624">
              <w:t>Должность</w:t>
            </w:r>
          </w:p>
        </w:tc>
        <w:tc>
          <w:tcPr>
            <w:tcW w:w="2633" w:type="pct"/>
          </w:tcPr>
          <w:p w:rsidR="00626AF2" w:rsidRPr="00FF7624" w:rsidRDefault="00626AF2" w:rsidP="00EC1195">
            <w:pPr>
              <w:pStyle w:val="ASFKTablenorm"/>
            </w:pPr>
            <w:r w:rsidRPr="00FF7624">
              <w:t>Наименование получателя.</w:t>
            </w:r>
          </w:p>
        </w:tc>
      </w:tr>
      <w:tr w:rsidR="00626AF2" w:rsidRPr="00FF7624" w:rsidTr="00EE4326">
        <w:trPr>
          <w:cnfStyle w:val="000000010000" w:firstRow="0" w:lastRow="0" w:firstColumn="0" w:lastColumn="0" w:oddVBand="0" w:evenVBand="0" w:oddHBand="0" w:evenHBand="1" w:firstRowFirstColumn="0" w:firstRowLastColumn="0" w:lastRowFirstColumn="0" w:lastRowLastColumn="0"/>
        </w:trPr>
        <w:tc>
          <w:tcPr>
            <w:tcW w:w="2367" w:type="pct"/>
          </w:tcPr>
          <w:p w:rsidR="00626AF2" w:rsidRPr="00FF7624" w:rsidRDefault="00626AF2" w:rsidP="00EC1195">
            <w:pPr>
              <w:pStyle w:val="ASFKTablenorm"/>
            </w:pPr>
            <w:r w:rsidRPr="00FF7624">
              <w:t>ФИО руководителя (уполномоченного лица)</w:t>
            </w:r>
          </w:p>
        </w:tc>
        <w:tc>
          <w:tcPr>
            <w:tcW w:w="2633" w:type="pct"/>
          </w:tcPr>
          <w:p w:rsidR="00626AF2" w:rsidRPr="00FF7624" w:rsidRDefault="00626AF2" w:rsidP="00EC1195">
            <w:pPr>
              <w:pStyle w:val="ASFKTablenorm"/>
            </w:pPr>
            <w:r w:rsidRPr="00FF7624">
              <w:t>Адрес получателя.</w:t>
            </w:r>
          </w:p>
        </w:tc>
      </w:tr>
      <w:tr w:rsidR="00626AF2" w:rsidRPr="00FF7624" w:rsidTr="00EE4326">
        <w:trPr>
          <w:cnfStyle w:val="000000100000" w:firstRow="0" w:lastRow="0" w:firstColumn="0" w:lastColumn="0" w:oddVBand="0" w:evenVBand="0" w:oddHBand="1" w:evenHBand="0" w:firstRowFirstColumn="0" w:firstRowLastColumn="0" w:lastRowFirstColumn="0" w:lastRowLastColumn="0"/>
        </w:trPr>
        <w:tc>
          <w:tcPr>
            <w:tcW w:w="2367" w:type="pct"/>
          </w:tcPr>
          <w:p w:rsidR="00626AF2" w:rsidRPr="00FF7624" w:rsidRDefault="00626AF2" w:rsidP="00EC1195">
            <w:pPr>
              <w:pStyle w:val="ASFKTablenorm"/>
            </w:pPr>
            <w:r w:rsidRPr="00FF7624">
              <w:t>Дата подписания</w:t>
            </w:r>
          </w:p>
        </w:tc>
        <w:tc>
          <w:tcPr>
            <w:tcW w:w="2633" w:type="pct"/>
          </w:tcPr>
          <w:p w:rsidR="00626AF2" w:rsidRPr="00FF7624" w:rsidRDefault="00626AF2" w:rsidP="00EC1195">
            <w:pPr>
              <w:pStyle w:val="ASFKTablenorm"/>
            </w:pPr>
            <w:r w:rsidRPr="00FF7624">
              <w:t>Дата окончания действия документа-основания.</w:t>
            </w:r>
          </w:p>
        </w:tc>
      </w:tr>
    </w:tbl>
    <w:p w:rsidR="004666D3" w:rsidRPr="00FF7624" w:rsidRDefault="004666D3" w:rsidP="004666D3">
      <w:pPr>
        <w:pStyle w:val="32"/>
      </w:pPr>
      <w:bookmarkStart w:id="1757" w:name="_Ref475098334"/>
      <w:bookmarkStart w:id="1758" w:name="_Toc126839129"/>
      <w:bookmarkEnd w:id="1706"/>
      <w:bookmarkEnd w:id="1707"/>
      <w:bookmarkEnd w:id="1708"/>
      <w:bookmarkEnd w:id="1709"/>
      <w:bookmarkEnd w:id="1710"/>
      <w:bookmarkEnd w:id="1711"/>
      <w:bookmarkEnd w:id="1712"/>
      <w:bookmarkEnd w:id="1713"/>
      <w:bookmarkEnd w:id="1745"/>
      <w:bookmarkEnd w:id="1746"/>
      <w:r w:rsidRPr="00FF7624">
        <w:t>Реестр расходных расписаний</w:t>
      </w:r>
      <w:bookmarkEnd w:id="1757"/>
      <w:bookmarkEnd w:id="1758"/>
    </w:p>
    <w:p w:rsidR="004666D3" w:rsidRPr="00FF7624" w:rsidRDefault="004666D3" w:rsidP="004666D3">
      <w:pPr>
        <w:pStyle w:val="ASFKNormal"/>
      </w:pPr>
      <w:r w:rsidRPr="00FF7624">
        <w:t>Расходные расписания могут представляться ГРБС (РБС) как отдельными документами (см. п. </w:t>
      </w:r>
      <w:r w:rsidRPr="00FF7624">
        <w:fldChar w:fldCharType="begin"/>
      </w:r>
      <w:r w:rsidRPr="00FF7624">
        <w:instrText xml:space="preserve"> REF _Ref231719478 \r \h  \* MERGEFORMAT </w:instrText>
      </w:r>
      <w:r w:rsidRPr="00FF7624">
        <w:fldChar w:fldCharType="separate"/>
      </w:r>
      <w:r w:rsidR="00607514">
        <w:t>5.7.1</w:t>
      </w:r>
      <w:r w:rsidRPr="00FF7624">
        <w:fldChar w:fldCharType="end"/>
      </w:r>
      <w:r w:rsidRPr="00FF7624">
        <w:t>), так и в виде реестров расходных расписаний.</w:t>
      </w:r>
    </w:p>
    <w:p w:rsidR="002D2D87" w:rsidRPr="00FF7624" w:rsidRDefault="002D2D87" w:rsidP="002D2D87">
      <w:pPr>
        <w:pStyle w:val="ASFKNormal"/>
      </w:pPr>
      <w:r w:rsidRPr="00FF7624">
        <w:t xml:space="preserve">Для работы с документами </w:t>
      </w:r>
      <w:r w:rsidR="009379E7" w:rsidRPr="00FF7624">
        <w:t>«</w:t>
      </w:r>
      <w:r w:rsidRPr="00FF7624">
        <w:t>Реестр расходных расписаний</w:t>
      </w:r>
      <w:r w:rsidR="009379E7" w:rsidRPr="00FF7624">
        <w:t>»</w:t>
      </w:r>
      <w:r w:rsidRPr="00FF7624">
        <w:t xml:space="preserve"> следует перейти в пункт меню </w:t>
      </w:r>
      <w:r w:rsidR="009379E7" w:rsidRPr="00FF7624">
        <w:t>«</w:t>
      </w:r>
      <w:r w:rsidRPr="00FF7624">
        <w:t>Документы – Регистрация и доведение бюджета – Реестр расходных расписаний</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_Ref220497674 \h  \* MERGEFORMAT </w:instrText>
      </w:r>
      <w:r w:rsidRPr="00FF7624">
        <w:fldChar w:fldCharType="separate"/>
      </w:r>
      <w:r w:rsidR="00607514">
        <w:t>290</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368" name="Рисунок 3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0"/>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59" w:name="_Ref220497674"/>
      <w:bookmarkStart w:id="1760" w:name="_Toc126839458"/>
      <w:r w:rsidR="00607514">
        <w:rPr>
          <w:noProof/>
        </w:rPr>
        <w:t>290</w:t>
      </w:r>
      <w:bookmarkEnd w:id="1759"/>
      <w:r w:rsidRPr="00FF7624">
        <w:rPr>
          <w:noProof/>
        </w:rPr>
        <w:fldChar w:fldCharType="end"/>
      </w:r>
      <w:r w:rsidR="002D2D87" w:rsidRPr="00FF7624">
        <w:t xml:space="preserve">. ЭФ списка документов </w:t>
      </w:r>
      <w:r w:rsidR="009379E7" w:rsidRPr="00FF7624">
        <w:t>«</w:t>
      </w:r>
      <w:r w:rsidR="002D2D87" w:rsidRPr="00FF7624">
        <w:t>Реестр расходных расписаний</w:t>
      </w:r>
      <w:r w:rsidR="009379E7" w:rsidRPr="00FF7624">
        <w:t>»</w:t>
      </w:r>
      <w:bookmarkEnd w:id="1760"/>
    </w:p>
    <w:p w:rsidR="002D2D87" w:rsidRPr="00FF7624" w:rsidRDefault="002D2D87" w:rsidP="002D2D87">
      <w:pPr>
        <w:pStyle w:val="41"/>
      </w:pPr>
      <w:bookmarkStart w:id="1761" w:name="_Toc232827401"/>
      <w:r w:rsidRPr="00FF7624">
        <w:t>Доступные операции</w:t>
      </w:r>
      <w:bookmarkEnd w:id="1761"/>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формирование ЭП;</w:t>
      </w:r>
    </w:p>
    <w:p w:rsidR="002D2D87" w:rsidRPr="00FF7624" w:rsidRDefault="002D2D87" w:rsidP="002D2D87">
      <w:pPr>
        <w:pStyle w:val="ASFKListmark1"/>
      </w:pPr>
      <w:r w:rsidRPr="00FF7624">
        <w:t>проверка ЭП;</w:t>
      </w:r>
    </w:p>
    <w:p w:rsidR="002D2D87" w:rsidRPr="00FF7624" w:rsidRDefault="002D2D87" w:rsidP="002D2D87">
      <w:pPr>
        <w:pStyle w:val="ASFKListmark1"/>
      </w:pPr>
      <w:r w:rsidRPr="00FF7624">
        <w:t>отправка.</w:t>
      </w:r>
    </w:p>
    <w:p w:rsidR="002D2D87" w:rsidRPr="00FF7624" w:rsidRDefault="002D2D87" w:rsidP="002D2D87">
      <w:pPr>
        <w:pStyle w:val="ASFKNormal"/>
      </w:pPr>
      <w:r w:rsidRPr="00FF7624">
        <w:t xml:space="preserve">Кнопка </w:t>
      </w:r>
      <w:r w:rsidR="009379E7" w:rsidRPr="00FF7624">
        <w:t>«</w:t>
      </w:r>
      <w:r w:rsidRPr="00FF7624">
        <w:t>Формирование ЭП</w:t>
      </w:r>
      <w:r w:rsidR="009379E7" w:rsidRPr="00FF7624">
        <w:t>»</w:t>
      </w:r>
      <w:r w:rsidRPr="00FF7624">
        <w:t>/</w:t>
      </w:r>
      <w:r w:rsidR="00DC72AF"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9500.УФК…S.E.</w:t>
      </w:r>
    </w:p>
    <w:p w:rsidR="002D2D87" w:rsidRPr="00FF7624" w:rsidRDefault="002D2D87" w:rsidP="002D2D87">
      <w:pPr>
        <w:pStyle w:val="ASFKNormal"/>
      </w:pPr>
      <w:r w:rsidRPr="00FF7624">
        <w:lastRenderedPageBreak/>
        <w:t xml:space="preserve">Кнопка </w:t>
      </w:r>
      <w:r w:rsidR="009379E7" w:rsidRPr="00FF7624">
        <w:t>«</w:t>
      </w:r>
      <w:r w:rsidRPr="00FF7624">
        <w:t>Проверка ЭП</w:t>
      </w:r>
      <w:r w:rsidR="009379E7" w:rsidRPr="00FF7624">
        <w:t>»</w:t>
      </w:r>
      <w:r w:rsidRPr="00FF7624">
        <w:t>/</w:t>
      </w:r>
      <w:r w:rsidR="00DC72AF" w:rsidRPr="00FF7624">
        <w:t>«</w:t>
      </w:r>
      <w:r w:rsidRPr="00FF7624">
        <w:t>Подпись</w:t>
      </w:r>
      <w:r w:rsidR="009379E7" w:rsidRPr="00FF7624">
        <w:t>»</w:t>
      </w:r>
      <w:r w:rsidRPr="00FF7624">
        <w:t xml:space="preserve"> </w:t>
      </w:r>
      <w:r w:rsidR="00AB3E71" w:rsidRPr="00FF7624">
        <w:t>доступна для документов</w:t>
      </w:r>
      <w:r w:rsidRPr="00FF7624">
        <w:t xml:space="preserve">, отправленных из </w:t>
      </w:r>
      <w:r w:rsidR="00676935" w:rsidRPr="00FF7624">
        <w:t>OEBS</w:t>
      </w:r>
      <w:r w:rsidRPr="00FF7624">
        <w:t>, маска отправителя которых содержит 9500.УФК…N.S.</w:t>
      </w:r>
    </w:p>
    <w:p w:rsidR="002D2D87" w:rsidRPr="00FF7624" w:rsidRDefault="002D2D87" w:rsidP="002D2D87">
      <w:pPr>
        <w:pStyle w:val="41"/>
      </w:pPr>
      <w:bookmarkStart w:id="1762" w:name="_Toc232827402"/>
      <w:r w:rsidRPr="00FF7624">
        <w:t>Экранная форма документа</w:t>
      </w:r>
      <w:bookmarkEnd w:id="1762"/>
    </w:p>
    <w:p w:rsidR="002D2D87" w:rsidRPr="00FF7624" w:rsidRDefault="002D2D87" w:rsidP="002D2D87">
      <w:pPr>
        <w:pStyle w:val="ASFKNormal"/>
      </w:pPr>
      <w:r w:rsidRPr="00FF7624">
        <w:t xml:space="preserve">ЭФ документа </w:t>
      </w:r>
      <w:r w:rsidR="009379E7" w:rsidRPr="00FF7624">
        <w:t>«</w:t>
      </w:r>
      <w:r w:rsidRPr="00FF7624">
        <w:t>Реестр расходных расписаний</w:t>
      </w:r>
      <w:r w:rsidR="009379E7" w:rsidRPr="00FF7624">
        <w:t>»</w:t>
      </w:r>
      <w:r w:rsidRPr="00FF7624">
        <w:t xml:space="preserve"> представлена на рисунке </w:t>
      </w:r>
      <w:r w:rsidRPr="00FF7624">
        <w:fldChar w:fldCharType="begin"/>
      </w:r>
      <w:r w:rsidRPr="00FF7624">
        <w:instrText xml:space="preserve"> REF _Ref205178422 \h  \* MERGEFORMAT </w:instrText>
      </w:r>
      <w:r w:rsidRPr="00FF7624">
        <w:fldChar w:fldCharType="separate"/>
      </w:r>
      <w:r w:rsidR="00607514">
        <w:t>291</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2"/>
      </w:pPr>
      <w:r w:rsidRPr="00FF7624">
        <w:t>«</w:t>
      </w:r>
      <w:r w:rsidR="002D2D87" w:rsidRPr="00FF7624">
        <w:t>Расходные расписания (3)</w:t>
      </w:r>
      <w:r w:rsidRPr="00FF7624">
        <w:t>»</w:t>
      </w:r>
      <w:r w:rsidR="002D2D87" w:rsidRPr="00FF7624">
        <w:t>;</w:t>
      </w:r>
    </w:p>
    <w:p w:rsidR="002D2D87" w:rsidRPr="00FF7624" w:rsidRDefault="009379E7" w:rsidP="002D2D87">
      <w:pPr>
        <w:pStyle w:val="ASFKListmark2"/>
      </w:pPr>
      <w:r w:rsidRPr="00FF7624">
        <w:t>«</w:t>
      </w:r>
      <w:r w:rsidR="002D2D87" w:rsidRPr="00FF7624">
        <w:t>Раздел I: БА (4)</w:t>
      </w:r>
      <w:r w:rsidRPr="00FF7624">
        <w:t>»</w:t>
      </w:r>
      <w:r w:rsidR="002D2D87" w:rsidRPr="00FF7624">
        <w:t>;</w:t>
      </w:r>
    </w:p>
    <w:p w:rsidR="002D2D87" w:rsidRPr="00FF7624" w:rsidRDefault="009379E7" w:rsidP="002D2D87">
      <w:pPr>
        <w:pStyle w:val="ASFKListmark2"/>
      </w:pPr>
      <w:r w:rsidRPr="00FF7624">
        <w:t>«</w:t>
      </w:r>
      <w:r w:rsidR="002D2D87" w:rsidRPr="00FF7624">
        <w:t>Раздел II: ЛБО (5)</w:t>
      </w:r>
      <w:r w:rsidRPr="00FF7624">
        <w:t>»</w:t>
      </w:r>
      <w:r w:rsidR="002D2D87" w:rsidRPr="00FF7624">
        <w:t>;</w:t>
      </w:r>
    </w:p>
    <w:p w:rsidR="002D2D87" w:rsidRPr="00FF7624" w:rsidRDefault="009379E7" w:rsidP="002D2D87">
      <w:pPr>
        <w:pStyle w:val="ASFKListmark2"/>
      </w:pPr>
      <w:r w:rsidRPr="00FF7624">
        <w:t>«</w:t>
      </w:r>
      <w:r w:rsidR="002D2D87" w:rsidRPr="00FF7624">
        <w:t>Раздел III: ПОФР (6)</w:t>
      </w:r>
      <w:r w:rsidRPr="00FF7624">
        <w:t>»</w:t>
      </w:r>
      <w:r w:rsidR="0030046D" w:rsidRPr="00FF7624">
        <w:t>;</w:t>
      </w:r>
    </w:p>
    <w:p w:rsidR="002D2D87" w:rsidRPr="00FF7624" w:rsidRDefault="009379E7" w:rsidP="002D2D87">
      <w:pPr>
        <w:pStyle w:val="ASFKListmark1"/>
      </w:pPr>
      <w:r w:rsidRPr="00FF7624">
        <w:t>«</w:t>
      </w:r>
      <w:r w:rsidR="002D2D87" w:rsidRPr="00FF7624">
        <w:t>Дополнительные атрибуты (2)</w:t>
      </w:r>
      <w:r w:rsidRPr="00FF7624">
        <w:t>»</w:t>
      </w:r>
      <w:r w:rsidR="0030046D"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30046D"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9B6DF3" w:rsidP="002D2D87">
      <w:pPr>
        <w:pStyle w:val="ASFKFigure"/>
      </w:pPr>
      <w:r w:rsidRPr="00FF7624">
        <w:rPr>
          <w:noProof/>
        </w:rPr>
        <w:drawing>
          <wp:inline distT="0" distB="0" distL="0" distR="0" wp14:anchorId="153A0990" wp14:editId="6E8D878A">
            <wp:extent cx="6120130" cy="5641340"/>
            <wp:effectExtent l="0" t="0" r="0" b="0"/>
            <wp:docPr id="198" name="Рисунок 198"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0130" cy="5641340"/>
                    </a:xfrm>
                    <a:prstGeom prst="rect">
                      <a:avLst/>
                    </a:prstGeom>
                    <a:noFill/>
                    <a:ln>
                      <a:noFill/>
                    </a:ln>
                  </pic:spPr>
                </pic:pic>
              </a:graphicData>
            </a:graphic>
          </wp:inline>
        </w:drawing>
      </w:r>
    </w:p>
    <w:bookmarkStart w:id="1763" w:name="_Ref231718403"/>
    <w:p w:rsidR="002D2D87" w:rsidRPr="00FF7624" w:rsidRDefault="002D2D87" w:rsidP="002D2D87">
      <w:pPr>
        <w:pStyle w:val="ASFKFigName"/>
      </w:pPr>
      <w:r w:rsidRPr="00FF7624">
        <w:fldChar w:fldCharType="begin"/>
      </w:r>
      <w:r w:rsidRPr="00FF7624">
        <w:instrText xml:space="preserve"> SEQ Рисунок \* ARABIC </w:instrText>
      </w:r>
      <w:r w:rsidRPr="00FF7624">
        <w:fldChar w:fldCharType="separate"/>
      </w:r>
      <w:bookmarkStart w:id="1764" w:name="_Ref205178422"/>
      <w:bookmarkStart w:id="1765" w:name="_Toc126839459"/>
      <w:r w:rsidR="00607514">
        <w:rPr>
          <w:noProof/>
        </w:rPr>
        <w:t>291</w:t>
      </w:r>
      <w:bookmarkEnd w:id="1764"/>
      <w:r w:rsidRPr="00FF7624">
        <w:fldChar w:fldCharType="end"/>
      </w:r>
      <w:r w:rsidRPr="00FF7624">
        <w:t xml:space="preserve">. ЭФ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Документ (1)</w:t>
      </w:r>
      <w:r w:rsidR="00B53076" w:rsidRPr="00FF7624">
        <w:t xml:space="preserve">», </w:t>
      </w:r>
      <w:r w:rsidR="0030046D" w:rsidRPr="00FF7624">
        <w:t>в</w:t>
      </w:r>
      <w:r w:rsidR="00B53076" w:rsidRPr="00FF7624">
        <w:t xml:space="preserve">кладки </w:t>
      </w:r>
      <w:r w:rsidR="009379E7" w:rsidRPr="00FF7624">
        <w:t>«</w:t>
      </w:r>
      <w:r w:rsidRPr="00FF7624">
        <w:t>Расходные расписания (3)</w:t>
      </w:r>
      <w:r w:rsidR="009379E7" w:rsidRPr="00FF7624">
        <w:t>»</w:t>
      </w:r>
      <w:bookmarkEnd w:id="1763"/>
      <w:bookmarkEnd w:id="1765"/>
    </w:p>
    <w:p w:rsidR="002D2D87" w:rsidRPr="00FF7624" w:rsidRDefault="002D2D87" w:rsidP="002D2D87">
      <w:pPr>
        <w:pStyle w:val="ASFKNormal"/>
      </w:pPr>
      <w:r w:rsidRPr="00FF7624">
        <w:lastRenderedPageBreak/>
        <w:t xml:space="preserve">Перечень полей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Документ (1)</w:t>
      </w:r>
      <w:r w:rsidR="00B53076" w:rsidRPr="00FF7624">
        <w:t xml:space="preserve">», </w:t>
      </w:r>
      <w:r w:rsidR="0030046D" w:rsidRPr="00FF7624">
        <w:t>в</w:t>
      </w:r>
      <w:r w:rsidR="00B53076" w:rsidRPr="00FF7624">
        <w:t xml:space="preserve">кладки </w:t>
      </w:r>
      <w:r w:rsidR="009379E7" w:rsidRPr="00FF7624">
        <w:t>«</w:t>
      </w:r>
      <w:r w:rsidRPr="00FF7624">
        <w:t>Расходные расписания (3)</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_Ref317676051 \h  \* MERGEFORMAT </w:instrText>
      </w:r>
      <w:r w:rsidRPr="00FF7624">
        <w:fldChar w:fldCharType="separate"/>
      </w:r>
      <w:r w:rsidR="00607514">
        <w:t>194</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66" w:name="_Ref317676051"/>
      <w:bookmarkStart w:id="1767" w:name="_Toc126838547"/>
      <w:r w:rsidR="00607514">
        <w:rPr>
          <w:noProof/>
        </w:rPr>
        <w:t>194</w:t>
      </w:r>
      <w:bookmarkEnd w:id="1766"/>
      <w:r w:rsidRPr="00FF7624">
        <w:rPr>
          <w:noProof/>
        </w:rPr>
        <w:fldChar w:fldCharType="end"/>
      </w:r>
      <w:r w:rsidR="002D2D87" w:rsidRPr="00FF7624">
        <w:t xml:space="preserve">. Описание полей </w:t>
      </w:r>
      <w:r w:rsidR="0030046D" w:rsidRPr="00FF7624">
        <w:t>документа «Реестр расходных расписаний», закладки «Документ (1)», вкладки «Расходные расписания (3)»</w:t>
      </w:r>
      <w:bookmarkEnd w:id="1767"/>
    </w:p>
    <w:tbl>
      <w:tblPr>
        <w:tblStyle w:val="ASFKTable"/>
        <w:tblW w:w="5000" w:type="pct"/>
        <w:tblLook w:val="01E0" w:firstRow="1" w:lastRow="1" w:firstColumn="1" w:lastColumn="1" w:noHBand="0" w:noVBand="0"/>
      </w:tblPr>
      <w:tblGrid>
        <w:gridCol w:w="2307"/>
        <w:gridCol w:w="7321"/>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2D2D87" w:rsidRPr="00FF7624" w:rsidRDefault="002D2D87" w:rsidP="007D50A1">
            <w:pPr>
              <w:pStyle w:val="ASFKTableHead"/>
            </w:pPr>
            <w:r w:rsidRPr="00FF7624">
              <w:t>Наименование поля</w:t>
            </w:r>
          </w:p>
        </w:tc>
        <w:tc>
          <w:tcPr>
            <w:tcW w:w="3802"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Номер</w:t>
            </w:r>
          </w:p>
        </w:tc>
        <w:tc>
          <w:tcPr>
            <w:tcW w:w="3802" w:type="pct"/>
          </w:tcPr>
          <w:p w:rsidR="002D2D87" w:rsidRPr="00FF7624" w:rsidRDefault="002D2D87" w:rsidP="007D50A1">
            <w:pPr>
              <w:pStyle w:val="ASFKTablenorm"/>
            </w:pPr>
            <w:r w:rsidRPr="00FF7624">
              <w:t>Номер документа</w:t>
            </w:r>
            <w:r w:rsidR="00DC72AF"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Дата</w:t>
            </w:r>
          </w:p>
        </w:tc>
        <w:tc>
          <w:tcPr>
            <w:tcW w:w="3802" w:type="pct"/>
          </w:tcPr>
          <w:p w:rsidR="002D2D87" w:rsidRPr="00FF7624" w:rsidRDefault="002D2D87" w:rsidP="007D50A1">
            <w:pPr>
              <w:pStyle w:val="ASFKTablenorm"/>
            </w:pPr>
            <w:r w:rsidRPr="00FF7624">
              <w:t>Дата формирования документа.</w:t>
            </w:r>
          </w:p>
          <w:p w:rsidR="002D2D87" w:rsidRPr="00FF7624" w:rsidRDefault="002D2D87" w:rsidP="007D50A1">
            <w:pPr>
              <w:pStyle w:val="ASFKTablenorm"/>
            </w:pPr>
            <w:r w:rsidRPr="00FF7624">
              <w:t>Значение даты может быть выбрано с помощью системного календаря.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Дата в/д</w:t>
            </w:r>
          </w:p>
        </w:tc>
        <w:tc>
          <w:tcPr>
            <w:tcW w:w="3802" w:type="pct"/>
          </w:tcPr>
          <w:p w:rsidR="002D2D87" w:rsidRPr="00FF7624" w:rsidRDefault="002D2D87" w:rsidP="007D50A1">
            <w:pPr>
              <w:pStyle w:val="ASFKTablenorm"/>
            </w:pPr>
            <w:r w:rsidRPr="00FF7624">
              <w:t xml:space="preserve">Дата ввода в действие бюджетных данных документа. </w:t>
            </w:r>
          </w:p>
          <w:p w:rsidR="002D2D87" w:rsidRPr="00FF7624" w:rsidRDefault="002D2D87" w:rsidP="007D50A1">
            <w:pPr>
              <w:pStyle w:val="ASFKTablenorm"/>
            </w:pPr>
            <w:r w:rsidRPr="00FF7624">
              <w:t>Значение даты может быть выбрано с помощью системного календаря.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Ед. изм.</w:t>
            </w:r>
          </w:p>
        </w:tc>
        <w:tc>
          <w:tcPr>
            <w:tcW w:w="3802" w:type="pct"/>
          </w:tcPr>
          <w:p w:rsidR="002D2D87" w:rsidRPr="00FF7624" w:rsidRDefault="002D2D87" w:rsidP="007D50A1">
            <w:pPr>
              <w:pStyle w:val="ASFKTablenorm"/>
            </w:pPr>
            <w:r w:rsidRPr="00FF7624">
              <w:t>Единица измерения.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Стат.</w:t>
            </w:r>
          </w:p>
        </w:tc>
        <w:tc>
          <w:tcPr>
            <w:tcW w:w="3802" w:type="pct"/>
          </w:tcPr>
          <w:p w:rsidR="002D2D87" w:rsidRPr="00FF7624" w:rsidRDefault="002D2D87" w:rsidP="007D50A1">
            <w:pPr>
              <w:pStyle w:val="ASFKTablenorm"/>
            </w:pPr>
            <w:r w:rsidRPr="00FF7624">
              <w:t xml:space="preserve">Код статуса документа. </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3F7023"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3F7023" w:rsidRPr="00FF7624" w:rsidRDefault="003F7023" w:rsidP="003F7023">
            <w:pPr>
              <w:pStyle w:val="ASFKTablenorm"/>
            </w:pPr>
            <w:r w:rsidRPr="00FF7624">
              <w:t>Признак конфиденциальности</w:t>
            </w:r>
          </w:p>
        </w:tc>
        <w:tc>
          <w:tcPr>
            <w:tcW w:w="3802" w:type="pct"/>
          </w:tcPr>
          <w:p w:rsidR="003F7023" w:rsidRPr="00FF7624" w:rsidRDefault="00F216D0" w:rsidP="003F7023">
            <w:pPr>
              <w:pStyle w:val="ASFKTablenorm"/>
            </w:pPr>
            <w:r w:rsidRPr="00FF7624">
              <w:t>Уровень</w:t>
            </w:r>
            <w:r w:rsidR="003F7023" w:rsidRPr="00FF7624">
              <w:t xml:space="preserve"> конфиденциальности.</w:t>
            </w:r>
          </w:p>
          <w:p w:rsidR="003F7023" w:rsidRPr="00FF7624" w:rsidRDefault="003F7023" w:rsidP="00F216D0">
            <w:pPr>
              <w:pStyle w:val="ASFKTablenorm"/>
            </w:pPr>
            <w:r w:rsidRPr="00FF7624">
              <w:t>Возможные значения: «не секретно», «</w:t>
            </w:r>
            <w:r w:rsidR="00F216D0" w:rsidRPr="00FF7624">
              <w:t>ДСП</w:t>
            </w:r>
            <w:r w:rsidRPr="00FF7624">
              <w:t>».</w:t>
            </w:r>
          </w:p>
        </w:tc>
      </w:tr>
      <w:tr w:rsidR="003F7023"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3F7023" w:rsidRPr="00FF7624" w:rsidRDefault="003F7023" w:rsidP="003F7023">
            <w:pPr>
              <w:pStyle w:val="ASFKTablenorm"/>
            </w:pPr>
            <w:r w:rsidRPr="00FF7624">
              <w:t>Метка конфиденциальности</w:t>
            </w:r>
          </w:p>
        </w:tc>
        <w:tc>
          <w:tcPr>
            <w:tcW w:w="3802" w:type="pct"/>
          </w:tcPr>
          <w:p w:rsidR="00FB3F16" w:rsidRPr="00FF7624" w:rsidRDefault="00F216D0" w:rsidP="00FB3F16">
            <w:pPr>
              <w:pStyle w:val="ASFKTablenorm"/>
            </w:pPr>
            <w:r w:rsidRPr="00FF7624">
              <w:t>Поле недоступно для редактирования</w:t>
            </w:r>
            <w:r w:rsidR="00FB3F16" w:rsidRPr="00FF7624">
              <w:t xml:space="preserve">. </w:t>
            </w:r>
          </w:p>
          <w:p w:rsidR="00FB3F16" w:rsidRPr="00FF7624" w:rsidRDefault="00FB3F16" w:rsidP="00FB3F16">
            <w:pPr>
              <w:pStyle w:val="ASFKTablenorm"/>
            </w:pPr>
            <w:r w:rsidRPr="00FF7624">
              <w:t>Рядом с Меткой отображается наименование метки, в зависимости от ее значения:</w:t>
            </w:r>
          </w:p>
          <w:p w:rsidR="00FB3F16" w:rsidRPr="00FF7624" w:rsidRDefault="00FB3F16" w:rsidP="00FB3F16">
            <w:pPr>
              <w:pStyle w:val="ASFKTablenorm"/>
            </w:pPr>
            <w:r w:rsidRPr="00FF7624">
              <w:t>0 – не секретно;</w:t>
            </w:r>
          </w:p>
          <w:p w:rsidR="00FB3F16" w:rsidRPr="00FF7624" w:rsidRDefault="00FB3F16" w:rsidP="00FB3F16">
            <w:pPr>
              <w:pStyle w:val="ASFKTablenorm"/>
            </w:pPr>
            <w:r w:rsidRPr="00FF7624">
              <w:t>1 – ДСП;</w:t>
            </w:r>
          </w:p>
          <w:p w:rsidR="00FB3F16" w:rsidRPr="00FF7624" w:rsidRDefault="00FB3F16" w:rsidP="00FB3F16">
            <w:pPr>
              <w:pStyle w:val="ASFKTablenorm"/>
            </w:pPr>
            <w:r w:rsidRPr="00FF7624">
              <w:t>2 – секретно;</w:t>
            </w:r>
          </w:p>
          <w:p w:rsidR="003F7023" w:rsidRPr="00FF7624" w:rsidRDefault="00FB3F16" w:rsidP="00FB3F16">
            <w:pPr>
              <w:pStyle w:val="ASFKTablenorm"/>
            </w:pPr>
            <w:r w:rsidRPr="00FF7624">
              <w:t>3 – совершенно секретно.</w:t>
            </w:r>
          </w:p>
        </w:tc>
      </w:tr>
      <w:tr w:rsidR="003F7023"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3F7023" w:rsidRPr="00FF7624" w:rsidRDefault="003F7023" w:rsidP="003F7023">
            <w:pPr>
              <w:pStyle w:val="ASFKTablenorm"/>
            </w:pPr>
            <w:r w:rsidRPr="00FF7624">
              <w:t>Пункт перечня</w:t>
            </w:r>
          </w:p>
        </w:tc>
        <w:tc>
          <w:tcPr>
            <w:tcW w:w="3802" w:type="pct"/>
          </w:tcPr>
          <w:p w:rsidR="00FB3F16" w:rsidRPr="00FF7624" w:rsidRDefault="00FB3F16" w:rsidP="00FB3F16">
            <w:pPr>
              <w:pStyle w:val="ASFKTablenorm"/>
            </w:pPr>
            <w:r w:rsidRPr="00FF7624">
              <w:t xml:space="preserve">Нередактируемый реквизит. </w:t>
            </w:r>
          </w:p>
          <w:p w:rsidR="003F7023" w:rsidRPr="00FF7624" w:rsidRDefault="00FB3F16" w:rsidP="00FB3F16">
            <w:pPr>
              <w:pStyle w:val="ASFKTablenorm"/>
            </w:pPr>
            <w:r w:rsidRPr="00FF7624">
              <w:t>Обязателен для заполнения при значении Метки = 2 или 3.</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ГРБС/ГАИФ</w:t>
            </w:r>
          </w:p>
        </w:tc>
        <w:tc>
          <w:tcPr>
            <w:tcW w:w="3802" w:type="pct"/>
          </w:tcPr>
          <w:p w:rsidR="002D2D87" w:rsidRPr="00FF7624" w:rsidRDefault="002D2D87" w:rsidP="007D50A1">
            <w:pPr>
              <w:pStyle w:val="ASFKTablenorm"/>
            </w:pPr>
            <w:r w:rsidRPr="00FF7624">
              <w:t>Наименование ГРБС (ГАИФ), соответствующее коду главы.</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Глава по БК</w:t>
            </w:r>
          </w:p>
        </w:tc>
        <w:tc>
          <w:tcPr>
            <w:tcW w:w="3802" w:type="pct"/>
          </w:tcPr>
          <w:p w:rsidR="002D2D87" w:rsidRPr="00FF7624" w:rsidRDefault="002D2D87" w:rsidP="007D50A1">
            <w:pPr>
              <w:pStyle w:val="ASFKTablenorm"/>
            </w:pPr>
            <w:r w:rsidRPr="00FF7624">
              <w:t>Код ГРБС (ГАИФ).</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РБС/ТОАИФ</w:t>
            </w:r>
          </w:p>
        </w:tc>
        <w:tc>
          <w:tcPr>
            <w:tcW w:w="3802" w:type="pct"/>
          </w:tcPr>
          <w:p w:rsidR="002D2D87" w:rsidRPr="00FF7624" w:rsidRDefault="002D2D87" w:rsidP="007D50A1">
            <w:pPr>
              <w:pStyle w:val="ASFKTablenorm"/>
            </w:pPr>
            <w:r w:rsidRPr="00FF7624">
              <w:t>Наименование РБС (АИФ).</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626AF2" w:rsidP="007D50A1">
            <w:pPr>
              <w:pStyle w:val="ASFKTablenorm"/>
            </w:pPr>
            <w:r w:rsidRPr="00FF7624">
              <w:t>П</w:t>
            </w:r>
            <w:r w:rsidR="002D2D87" w:rsidRPr="00FF7624">
              <w:t>о Сводному реестру</w:t>
            </w:r>
          </w:p>
        </w:tc>
        <w:tc>
          <w:tcPr>
            <w:tcW w:w="3802" w:type="pct"/>
          </w:tcPr>
          <w:p w:rsidR="002D2D87" w:rsidRPr="00FF7624" w:rsidRDefault="002D2D87" w:rsidP="007D50A1">
            <w:pPr>
              <w:pStyle w:val="ASFKTablenorm"/>
            </w:pPr>
            <w:r w:rsidRPr="00FF7624">
              <w:t>Код РБС (АИФ) по СРРПБС.</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Номер лицевого счета</w:t>
            </w:r>
          </w:p>
        </w:tc>
        <w:tc>
          <w:tcPr>
            <w:tcW w:w="3802" w:type="pct"/>
          </w:tcPr>
          <w:p w:rsidR="002D2D87" w:rsidRPr="00FF7624" w:rsidRDefault="002D2D87" w:rsidP="007D50A1">
            <w:pPr>
              <w:pStyle w:val="ASFKTablenorm"/>
            </w:pPr>
            <w:r w:rsidRPr="00FF7624">
              <w:t xml:space="preserve">Номер лицевого счета организации, указанной в поле </w:t>
            </w:r>
            <w:r w:rsidR="009379E7" w:rsidRPr="00FF7624">
              <w:t>«</w:t>
            </w:r>
            <w:r w:rsidRPr="00FF7624">
              <w:t>РБС/ТОАИФ</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Бюджет</w:t>
            </w:r>
          </w:p>
        </w:tc>
        <w:tc>
          <w:tcPr>
            <w:tcW w:w="3802" w:type="pct"/>
          </w:tcPr>
          <w:p w:rsidR="002D2D87" w:rsidRPr="00FF7624" w:rsidRDefault="002D2D87" w:rsidP="007D50A1">
            <w:pPr>
              <w:pStyle w:val="ASFKTablenorm"/>
            </w:pPr>
            <w:r w:rsidRPr="00FF7624">
              <w:t xml:space="preserve">Наименование бюджета, согласно справочнику </w:t>
            </w:r>
            <w:r w:rsidR="009379E7" w:rsidRPr="00FF7624">
              <w:t>«</w:t>
            </w:r>
            <w:r w:rsidRPr="00FF7624">
              <w:t>Бюджеты</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D92AF6" w:rsidP="007D50A1">
            <w:pPr>
              <w:pStyle w:val="ASFKTablenorm"/>
            </w:pPr>
            <w:r w:rsidRPr="00FF7624">
              <w:t xml:space="preserve">Фин. </w:t>
            </w:r>
            <w:r w:rsidR="00885E90" w:rsidRPr="00FF7624">
              <w:t>О</w:t>
            </w:r>
            <w:r w:rsidRPr="00FF7624">
              <w:t>рган</w:t>
            </w:r>
          </w:p>
        </w:tc>
        <w:tc>
          <w:tcPr>
            <w:tcW w:w="3802" w:type="pct"/>
          </w:tcPr>
          <w:p w:rsidR="002D2D87" w:rsidRPr="00FF7624" w:rsidRDefault="002D2D87" w:rsidP="007D50A1">
            <w:pPr>
              <w:pStyle w:val="ASFKTablenorm"/>
            </w:pPr>
            <w:r w:rsidRPr="00FF7624">
              <w:t>Наименование ФО, обслуживающего указанный бюджет.</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Откуда(ФК)</w:t>
            </w:r>
          </w:p>
        </w:tc>
        <w:tc>
          <w:tcPr>
            <w:tcW w:w="3802" w:type="pct"/>
          </w:tcPr>
          <w:p w:rsidR="002D2D87" w:rsidRPr="00FF7624" w:rsidRDefault="002D2D87" w:rsidP="007D50A1">
            <w:pPr>
              <w:pStyle w:val="ASFKTablenorm"/>
            </w:pPr>
            <w:r w:rsidRPr="00FF7624">
              <w:t xml:space="preserve">Наименование ТОФК-отправителя, согласно справочнику </w:t>
            </w:r>
            <w:r w:rsidR="009379E7" w:rsidRPr="00FF7624">
              <w:t>«</w:t>
            </w:r>
            <w:r w:rsidRPr="00FF7624">
              <w:t>Органы казначейства</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626AF2" w:rsidP="007D50A1">
            <w:pPr>
              <w:pStyle w:val="ASFKTablenorm"/>
            </w:pPr>
            <w:r w:rsidRPr="00FF7624">
              <w:t>П</w:t>
            </w:r>
            <w:r w:rsidR="002D2D87" w:rsidRPr="00FF7624">
              <w:t>о КОФК</w:t>
            </w:r>
          </w:p>
        </w:tc>
        <w:tc>
          <w:tcPr>
            <w:tcW w:w="3802" w:type="pct"/>
          </w:tcPr>
          <w:p w:rsidR="002D2D87" w:rsidRPr="00FF7624" w:rsidRDefault="002D2D87" w:rsidP="007D50A1">
            <w:pPr>
              <w:pStyle w:val="ASFKTablenorm"/>
            </w:pPr>
            <w:r w:rsidRPr="00FF7624">
              <w:t xml:space="preserve">Код ТОФК-отправителя по справочнику </w:t>
            </w:r>
            <w:r w:rsidR="009379E7" w:rsidRPr="00FF7624">
              <w:t>«</w:t>
            </w:r>
            <w:r w:rsidRPr="00FF7624">
              <w:t>Органы казначейства</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1E7E26" w:rsidP="001E7E26">
            <w:pPr>
              <w:pStyle w:val="ASFKTablenorm"/>
            </w:pPr>
            <w:r w:rsidRPr="00FF7624">
              <w:t>В</w:t>
            </w:r>
            <w:r w:rsidR="00B53076" w:rsidRPr="00FF7624">
              <w:t>кладк</w:t>
            </w:r>
            <w:r w:rsidRPr="00FF7624">
              <w:t>а</w:t>
            </w:r>
            <w:r w:rsidR="00B53076" w:rsidRPr="00FF7624">
              <w:t xml:space="preserve"> </w:t>
            </w:r>
            <w:r w:rsidR="009379E7" w:rsidRPr="00FF7624">
              <w:t>«</w:t>
            </w:r>
            <w:r w:rsidR="002D2D87" w:rsidRPr="00FF7624">
              <w:t>Расходные расписания (3)</w:t>
            </w:r>
            <w:r w:rsidR="009379E7"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Куда (ФК)</w:t>
            </w:r>
          </w:p>
        </w:tc>
        <w:tc>
          <w:tcPr>
            <w:tcW w:w="3802" w:type="pct"/>
          </w:tcPr>
          <w:p w:rsidR="002D2D87" w:rsidRPr="00FF7624" w:rsidRDefault="002D2D87" w:rsidP="007D50A1">
            <w:pPr>
              <w:pStyle w:val="ASFKTablenorm"/>
            </w:pPr>
            <w:r w:rsidRPr="00FF7624">
              <w:t>Наименование ТОФК-получателя, в котором обслуживается БУ-получатель.</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626AF2" w:rsidP="007D50A1">
            <w:pPr>
              <w:pStyle w:val="ASFKTablenorm"/>
            </w:pPr>
            <w:r w:rsidRPr="00FF7624">
              <w:t>П</w:t>
            </w:r>
            <w:r w:rsidR="002D2D87" w:rsidRPr="00FF7624">
              <w:t>о КОФК</w:t>
            </w:r>
          </w:p>
        </w:tc>
        <w:tc>
          <w:tcPr>
            <w:tcW w:w="3802" w:type="pct"/>
          </w:tcPr>
          <w:p w:rsidR="002D2D87" w:rsidRPr="00FF7624" w:rsidRDefault="002D2D87" w:rsidP="007D50A1">
            <w:pPr>
              <w:pStyle w:val="ASFKTablenorm"/>
            </w:pPr>
            <w:r w:rsidRPr="00FF7624">
              <w:t>Код ТОФК-получателя.</w:t>
            </w:r>
          </w:p>
        </w:tc>
      </w:tr>
      <w:tr w:rsidR="001E7E26" w:rsidRPr="00FF7624" w:rsidTr="00EE4326">
        <w:trPr>
          <w:cnfStyle w:val="000000100000" w:firstRow="0" w:lastRow="0" w:firstColumn="0" w:lastColumn="0" w:oddVBand="0" w:evenVBand="0" w:oddHBand="1" w:evenHBand="0" w:firstRowFirstColumn="0" w:firstRowLastColumn="0" w:lastRowFirstColumn="0" w:lastRowLastColumn="0"/>
          <w:trHeight w:val="70"/>
        </w:trPr>
        <w:tc>
          <w:tcPr>
            <w:tcW w:w="1198" w:type="pct"/>
          </w:tcPr>
          <w:p w:rsidR="001E7E26" w:rsidRPr="00FF7624" w:rsidRDefault="00C64F4F" w:rsidP="001E7E26">
            <w:pPr>
              <w:pStyle w:val="ASFKTablenorm"/>
            </w:pPr>
            <w:r w:rsidRPr="00FF7624">
              <w:lastRenderedPageBreak/>
              <w:t xml:space="preserve">Спец. </w:t>
            </w:r>
            <w:r w:rsidR="00885E90" w:rsidRPr="00FF7624">
              <w:t>У</w:t>
            </w:r>
            <w:r w:rsidRPr="00FF7624">
              <w:t>казан</w:t>
            </w:r>
            <w:r w:rsidR="001E7E26" w:rsidRPr="00FF7624">
              <w:t>ия</w:t>
            </w:r>
          </w:p>
        </w:tc>
        <w:tc>
          <w:tcPr>
            <w:tcW w:w="3802" w:type="pct"/>
          </w:tcPr>
          <w:p w:rsidR="001E7E26" w:rsidRPr="00FF7624" w:rsidRDefault="001E7E26" w:rsidP="007D50A1">
            <w:pPr>
              <w:pStyle w:val="ASFKTablenorm"/>
            </w:pPr>
            <w:r w:rsidRPr="00FF7624">
              <w:t>Наименование и код специальных указаний.</w:t>
            </w:r>
          </w:p>
          <w:p w:rsidR="001E7E26" w:rsidRPr="00FF7624" w:rsidRDefault="001E7E26" w:rsidP="007D50A1">
            <w:pPr>
              <w:pStyle w:val="ASFKTablenorm"/>
            </w:pPr>
            <w:r w:rsidRPr="00FF7624">
              <w:t>В случае ввода нескольких значений используется разделитель «</w:t>
            </w:r>
            <w:r w:rsidRPr="00FF7624">
              <w:sym w:font="Symbol" w:char="F07C"/>
            </w:r>
            <w:r w:rsidRPr="00FF7624">
              <w:t xml:space="preserve">». </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Номер</w:t>
            </w:r>
          </w:p>
        </w:tc>
        <w:tc>
          <w:tcPr>
            <w:tcW w:w="3802" w:type="pct"/>
          </w:tcPr>
          <w:p w:rsidR="002D2D87" w:rsidRPr="00FF7624" w:rsidRDefault="002D2D87" w:rsidP="007D50A1">
            <w:pPr>
              <w:pStyle w:val="ASFKTablenorm"/>
            </w:pPr>
            <w:r w:rsidRPr="00FF7624">
              <w:t>Номер расходного расписания.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Дата в/д</w:t>
            </w:r>
          </w:p>
        </w:tc>
        <w:tc>
          <w:tcPr>
            <w:tcW w:w="3802" w:type="pct"/>
          </w:tcPr>
          <w:p w:rsidR="002D2D87" w:rsidRPr="00FF7624" w:rsidRDefault="002D2D87" w:rsidP="007D50A1">
            <w:pPr>
              <w:pStyle w:val="ASFKTablenorm"/>
            </w:pPr>
            <w:r w:rsidRPr="00FF7624">
              <w:t>Дата ввода в действие расходного расписания.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Кому: по Сводному реестру</w:t>
            </w:r>
          </w:p>
        </w:tc>
        <w:tc>
          <w:tcPr>
            <w:tcW w:w="3802" w:type="pct"/>
          </w:tcPr>
          <w:p w:rsidR="002D2D87" w:rsidRPr="00FF7624" w:rsidRDefault="002D2D87" w:rsidP="007D50A1">
            <w:pPr>
              <w:pStyle w:val="ASFKTablenorm"/>
            </w:pPr>
            <w:r w:rsidRPr="00FF7624">
              <w:t>Код БУ-получателя в соответствии с СРРПБС.</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Кому: наименование получателя</w:t>
            </w:r>
          </w:p>
        </w:tc>
        <w:tc>
          <w:tcPr>
            <w:tcW w:w="3802" w:type="pct"/>
          </w:tcPr>
          <w:p w:rsidR="002D2D87" w:rsidRPr="00FF7624" w:rsidRDefault="002D2D87" w:rsidP="007D50A1">
            <w:pPr>
              <w:pStyle w:val="ASFKTablenorm"/>
            </w:pPr>
            <w:r w:rsidRPr="00FF7624">
              <w:t>Наименование БУ-получателя в соответствии с СРРПБС.</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Кому: номер ЛС</w:t>
            </w:r>
          </w:p>
        </w:tc>
        <w:tc>
          <w:tcPr>
            <w:tcW w:w="3802" w:type="pct"/>
          </w:tcPr>
          <w:p w:rsidR="002D2D87" w:rsidRPr="00FF7624" w:rsidRDefault="002D2D87" w:rsidP="007D50A1">
            <w:pPr>
              <w:pStyle w:val="ASFKTablenorm"/>
            </w:pPr>
            <w:r w:rsidRPr="00FF7624">
              <w:t>Номер лицевого счета БУ-получателя (ПБС (АИФ)).</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Ответственный исполнитель: должность</w:t>
            </w:r>
          </w:p>
        </w:tc>
        <w:tc>
          <w:tcPr>
            <w:tcW w:w="3802" w:type="pct"/>
          </w:tcPr>
          <w:p w:rsidR="002D2D87" w:rsidRPr="00FF7624" w:rsidRDefault="002D2D87" w:rsidP="007D50A1">
            <w:pPr>
              <w:pStyle w:val="ASFKTablenorm"/>
            </w:pPr>
            <w:r w:rsidRPr="00FF7624">
              <w:t>Наименование должности ответственного исполнителя.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Ответственный исполнитель: расшифровка подписи</w:t>
            </w:r>
          </w:p>
        </w:tc>
        <w:tc>
          <w:tcPr>
            <w:tcW w:w="3802" w:type="pct"/>
          </w:tcPr>
          <w:p w:rsidR="002D2D87" w:rsidRPr="00FF7624" w:rsidRDefault="002D2D87" w:rsidP="007D50A1">
            <w:pPr>
              <w:pStyle w:val="ASFKTablenorm"/>
            </w:pPr>
            <w:r w:rsidRPr="00FF7624">
              <w:t>ФИО ответственного исполнителя.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Ответственный исполнитель: Дата подписи</w:t>
            </w:r>
          </w:p>
        </w:tc>
        <w:tc>
          <w:tcPr>
            <w:tcW w:w="3802" w:type="pct"/>
          </w:tcPr>
          <w:p w:rsidR="002D2D87" w:rsidRPr="00FF7624" w:rsidRDefault="002D2D87" w:rsidP="007D50A1">
            <w:pPr>
              <w:pStyle w:val="ASFKTablenorm"/>
            </w:pPr>
            <w:r w:rsidRPr="00FF7624">
              <w:t>Дата подписи ответственного исполнителя.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Ответственный исполнитель: Телефон</w:t>
            </w:r>
          </w:p>
        </w:tc>
        <w:tc>
          <w:tcPr>
            <w:tcW w:w="3802" w:type="pct"/>
          </w:tcPr>
          <w:p w:rsidR="002D2D87" w:rsidRPr="00FF7624" w:rsidRDefault="002D2D87" w:rsidP="007D50A1">
            <w:pPr>
              <w:pStyle w:val="ASFKTablenorm"/>
            </w:pPr>
            <w:r w:rsidRPr="00FF7624">
              <w:t>Номер телефона ответственного исполнителя.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626AF2" w:rsidP="007D50A1">
            <w:pPr>
              <w:pStyle w:val="ASFKTablenorm"/>
            </w:pPr>
            <w:r w:rsidRPr="00FF7624">
              <w:t>П</w:t>
            </w:r>
            <w:r w:rsidR="002D2D87" w:rsidRPr="00FF7624">
              <w:t>о КОФК</w:t>
            </w:r>
          </w:p>
        </w:tc>
        <w:tc>
          <w:tcPr>
            <w:tcW w:w="3802" w:type="pct"/>
          </w:tcPr>
          <w:p w:rsidR="002D2D87" w:rsidRPr="00FF7624" w:rsidRDefault="002D2D87" w:rsidP="007D50A1">
            <w:pPr>
              <w:pStyle w:val="ASFKTablenorm"/>
            </w:pPr>
            <w:r w:rsidRPr="00FF7624">
              <w:t>Код ТОФК-получателя.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C64F4F" w:rsidP="001E7E26">
            <w:pPr>
              <w:pStyle w:val="ASFKTablenorm"/>
            </w:pPr>
            <w:r w:rsidRPr="00FF7624">
              <w:t xml:space="preserve">Спец. </w:t>
            </w:r>
            <w:r w:rsidR="00885E90" w:rsidRPr="00FF7624">
              <w:t>У</w:t>
            </w:r>
            <w:r w:rsidRPr="00FF7624">
              <w:t>казан</w:t>
            </w:r>
            <w:r w:rsidR="002D2D87" w:rsidRPr="00FF7624">
              <w:t>ия (Код)</w:t>
            </w:r>
          </w:p>
        </w:tc>
        <w:tc>
          <w:tcPr>
            <w:tcW w:w="3802" w:type="pct"/>
          </w:tcPr>
          <w:p w:rsidR="002D2D87" w:rsidRPr="00FF7624" w:rsidRDefault="002D2D87" w:rsidP="007D50A1">
            <w:pPr>
              <w:pStyle w:val="ASFKTablenorm"/>
            </w:pPr>
            <w:r w:rsidRPr="00FF7624">
              <w:t>Код специальных указаний.</w:t>
            </w:r>
          </w:p>
        </w:tc>
      </w:tr>
    </w:tbl>
    <w:p w:rsidR="002D2D87" w:rsidRPr="00FF7624" w:rsidRDefault="002D2D87" w:rsidP="002D2D87">
      <w:pPr>
        <w:pStyle w:val="ASFKNormal"/>
      </w:pPr>
      <w:r w:rsidRPr="00FF7624">
        <w:t xml:space="preserve">На закладке </w:t>
      </w:r>
      <w:r w:rsidR="009379E7" w:rsidRPr="00FF7624">
        <w:t>«</w:t>
      </w:r>
      <w:r w:rsidRPr="00FF7624">
        <w:t>Расходные расписания (3)</w:t>
      </w:r>
      <w:r w:rsidR="009379E7" w:rsidRPr="00FF7624">
        <w:t>»</w:t>
      </w:r>
      <w:r w:rsidR="00CC25B2" w:rsidRPr="00FF7624">
        <w:t xml:space="preserve"> (см. </w:t>
      </w:r>
      <w:r w:rsidRPr="00FF7624">
        <w:t>рис. </w:t>
      </w:r>
      <w:r w:rsidRPr="00FF7624">
        <w:fldChar w:fldCharType="begin"/>
      </w:r>
      <w:r w:rsidRPr="00FF7624">
        <w:instrText xml:space="preserve"> REF _Ref205178422 \h  \* MERGEFORMAT </w:instrText>
      </w:r>
      <w:r w:rsidRPr="00FF7624">
        <w:fldChar w:fldCharType="separate"/>
      </w:r>
      <w:r w:rsidR="00607514">
        <w:t>291</w:t>
      </w:r>
      <w:r w:rsidRPr="00FF7624">
        <w:fldChar w:fldCharType="end"/>
      </w:r>
      <w:r w:rsidRPr="00FF7624">
        <w:t xml:space="preserve">), вложенной в закладку </w:t>
      </w:r>
      <w:r w:rsidR="009379E7" w:rsidRPr="00FF7624">
        <w:t>«</w:t>
      </w:r>
      <w:r w:rsidRPr="00FF7624">
        <w:t>Документ (1)</w:t>
      </w:r>
      <w:r w:rsidR="009379E7" w:rsidRPr="00FF7624">
        <w:t>»</w:t>
      </w:r>
      <w:r w:rsidRPr="00FF7624">
        <w:t xml:space="preserve">, содержатся строки таблицы с данными расходных расписаний, включенных в данный реестр. Поля таблицы </w:t>
      </w:r>
      <w:r w:rsidR="00B53076" w:rsidRPr="00FF7624">
        <w:t xml:space="preserve">приведен в таблице </w:t>
      </w:r>
      <w:r w:rsidRPr="00FF7624">
        <w:fldChar w:fldCharType="begin"/>
      </w:r>
      <w:r w:rsidRPr="00FF7624">
        <w:instrText xml:space="preserve"> REF _Ref317676051 \h  \* MERGEFORMAT </w:instrText>
      </w:r>
      <w:r w:rsidRPr="00FF7624">
        <w:fldChar w:fldCharType="separate"/>
      </w:r>
      <w:r w:rsidR="00607514">
        <w:t>194</w:t>
      </w:r>
      <w:r w:rsidRPr="00FF7624">
        <w:fldChar w:fldCharType="end"/>
      </w:r>
      <w:r w:rsidRPr="00FF7624">
        <w:t>.</w:t>
      </w:r>
    </w:p>
    <w:p w:rsidR="002D2D87" w:rsidRPr="00FF7624" w:rsidRDefault="002D2D87" w:rsidP="002D2D87">
      <w:pPr>
        <w:pStyle w:val="ASFKNormal"/>
      </w:pPr>
      <w:r w:rsidRPr="00FF7624">
        <w:t xml:space="preserve">Для просмотра строки с данными расходных расписаний следует нажать на кнопку </w:t>
      </w:r>
      <w:r w:rsidR="00B76DB5" w:rsidRPr="00FF7624">
        <w:rPr>
          <w:noProof/>
        </w:rPr>
        <w:drawing>
          <wp:inline distT="0" distB="0" distL="0" distR="0">
            <wp:extent cx="304800" cy="304800"/>
            <wp:effectExtent l="0" t="0" r="0" b="0"/>
            <wp:docPr id="370" name="Рисунок 370"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_Ref205636199 \h  \* MERGEFORMAT </w:instrText>
      </w:r>
      <w:r w:rsidRPr="00FF7624">
        <w:fldChar w:fldCharType="separate"/>
      </w:r>
      <w:r w:rsidR="00607514">
        <w:t>292</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3124200"/>
            <wp:effectExtent l="0" t="0" r="0" b="0"/>
            <wp:docPr id="371" name="Рисунок 3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0198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68" w:name="_Ref205636199"/>
      <w:bookmarkStart w:id="1769" w:name="_Toc126839460"/>
      <w:r w:rsidR="00607514">
        <w:rPr>
          <w:noProof/>
        </w:rPr>
        <w:t>292</w:t>
      </w:r>
      <w:bookmarkEnd w:id="1768"/>
      <w:r w:rsidRPr="00FF7624">
        <w:rPr>
          <w:noProof/>
        </w:rPr>
        <w:fldChar w:fldCharType="end"/>
      </w:r>
      <w:r w:rsidR="002D2D87" w:rsidRPr="00FF7624">
        <w:t xml:space="preserve">. </w:t>
      </w:r>
      <w:r w:rsidR="0035330C" w:rsidRPr="00FF7624">
        <w:t>Форма «Просмотр записи»</w:t>
      </w:r>
      <w:r w:rsidR="002D2D87" w:rsidRPr="00FF7624">
        <w:t xml:space="preserve"> (строка данных о расходном расписании)</w:t>
      </w:r>
      <w:bookmarkEnd w:id="1769"/>
    </w:p>
    <w:p w:rsidR="002D2D87" w:rsidRPr="00FF7624" w:rsidRDefault="002D2D87" w:rsidP="002D2D87">
      <w:pPr>
        <w:pStyle w:val="ASFKNormal"/>
      </w:pPr>
      <w:r w:rsidRPr="00FF7624">
        <w:t xml:space="preserve">На форме </w:t>
      </w:r>
      <w:r w:rsidR="009379E7" w:rsidRPr="00FF7624">
        <w:t>«</w:t>
      </w:r>
      <w:r w:rsidRPr="00FF7624">
        <w:t>Просмотр записи</w:t>
      </w:r>
      <w:r w:rsidR="009379E7" w:rsidRPr="00FF7624">
        <w:t>»</w:t>
      </w:r>
      <w:r w:rsidRPr="00FF7624">
        <w:t xml:space="preserve"> присутствуют следующие поля:</w:t>
      </w:r>
    </w:p>
    <w:p w:rsidR="002D2D87" w:rsidRPr="00FF7624" w:rsidRDefault="009379E7" w:rsidP="002D2D87">
      <w:pPr>
        <w:pStyle w:val="ASFKListmark1"/>
      </w:pPr>
      <w:r w:rsidRPr="00FF7624">
        <w:t>«</w:t>
      </w:r>
      <w:r w:rsidR="002D2D87" w:rsidRPr="00FF7624">
        <w:t>Номер</w:t>
      </w:r>
      <w:r w:rsidRPr="00FF7624">
        <w:t>»</w:t>
      </w:r>
      <w:r w:rsidR="002D2D87" w:rsidRPr="00FF7624">
        <w:t xml:space="preserve"> – номер расходного расписания;</w:t>
      </w:r>
    </w:p>
    <w:p w:rsidR="002D2D87" w:rsidRPr="00FF7624" w:rsidRDefault="009379E7" w:rsidP="002D2D87">
      <w:pPr>
        <w:pStyle w:val="ASFKListmark1"/>
      </w:pPr>
      <w:r w:rsidRPr="00FF7624">
        <w:t>«</w:t>
      </w:r>
      <w:r w:rsidR="002D2D87" w:rsidRPr="00FF7624">
        <w:t>Дата в/д</w:t>
      </w:r>
      <w:r w:rsidRPr="00FF7624">
        <w:t>»</w:t>
      </w:r>
      <w:r w:rsidR="002D2D87" w:rsidRPr="00FF7624">
        <w:t xml:space="preserve"> – дата ввода в действие расходного расписания;</w:t>
      </w:r>
    </w:p>
    <w:p w:rsidR="002D2D87" w:rsidRPr="00FF7624" w:rsidRDefault="009379E7" w:rsidP="002D2D87">
      <w:pPr>
        <w:pStyle w:val="ASFKListmark1"/>
      </w:pPr>
      <w:r w:rsidRPr="00FF7624">
        <w:t>«</w:t>
      </w:r>
      <w:r w:rsidR="002D2D87" w:rsidRPr="00FF7624">
        <w:t>Кому: Наименование получателя</w:t>
      </w:r>
      <w:r w:rsidRPr="00FF7624">
        <w:t>»</w:t>
      </w:r>
      <w:r w:rsidR="002D2D87" w:rsidRPr="00FF7624">
        <w:t xml:space="preserve"> – наименование по СРРПБС БУ-получателя расходного расписания;</w:t>
      </w:r>
    </w:p>
    <w:p w:rsidR="002D2D87" w:rsidRPr="00FF7624" w:rsidRDefault="009379E7" w:rsidP="002D2D87">
      <w:pPr>
        <w:pStyle w:val="ASFKListmark1"/>
      </w:pPr>
      <w:r w:rsidRPr="00FF7624">
        <w:t>«</w:t>
      </w:r>
      <w:r w:rsidR="002D2D87" w:rsidRPr="00FF7624">
        <w:t>Кому: по Сводному реестру</w:t>
      </w:r>
      <w:r w:rsidRPr="00FF7624">
        <w:t>»</w:t>
      </w:r>
      <w:r w:rsidR="002D2D87" w:rsidRPr="00FF7624">
        <w:t xml:space="preserve"> – код по СРРПБС БУ-получателя расходного расписания. При вводе значение поля ограничено 5 символами;</w:t>
      </w:r>
    </w:p>
    <w:p w:rsidR="002D2D87" w:rsidRPr="00FF7624" w:rsidRDefault="009379E7" w:rsidP="002D2D87">
      <w:pPr>
        <w:pStyle w:val="ASFKListmark1"/>
      </w:pPr>
      <w:r w:rsidRPr="00FF7624">
        <w:t>«</w:t>
      </w:r>
      <w:r w:rsidR="002D2D87" w:rsidRPr="00FF7624">
        <w:t>Кому: Номер ЛС</w:t>
      </w:r>
      <w:r w:rsidRPr="00FF7624">
        <w:t>»</w:t>
      </w:r>
      <w:r w:rsidR="002D2D87" w:rsidRPr="00FF7624">
        <w:t xml:space="preserve"> – номер лицевого счета БУ-получателя;</w:t>
      </w:r>
    </w:p>
    <w:p w:rsidR="002D2D87" w:rsidRPr="00FF7624" w:rsidRDefault="009379E7" w:rsidP="002D2D87">
      <w:pPr>
        <w:pStyle w:val="ASFKListmark1"/>
      </w:pPr>
      <w:r w:rsidRPr="00FF7624">
        <w:t>«</w:t>
      </w:r>
      <w:r w:rsidR="002D2D87" w:rsidRPr="00FF7624">
        <w:t>Куда (ФК)</w:t>
      </w:r>
      <w:r w:rsidRPr="00FF7624">
        <w:t>»</w:t>
      </w:r>
      <w:r w:rsidR="002D2D87" w:rsidRPr="00FF7624">
        <w:t xml:space="preserve"> – наименование ТОФК-получателя;</w:t>
      </w:r>
    </w:p>
    <w:p w:rsidR="002D2D87" w:rsidRPr="00FF7624" w:rsidRDefault="009379E7" w:rsidP="002D2D87">
      <w:pPr>
        <w:pStyle w:val="ASFKListmark1"/>
      </w:pPr>
      <w:r w:rsidRPr="00FF7624">
        <w:t>«</w:t>
      </w:r>
      <w:r w:rsidR="002D2D87" w:rsidRPr="00FF7624">
        <w:t>по КОФК</w:t>
      </w:r>
      <w:r w:rsidRPr="00FF7624">
        <w:t>»</w:t>
      </w:r>
      <w:r w:rsidR="002D2D87" w:rsidRPr="00FF7624">
        <w:t xml:space="preserve"> – код ТОФК-получателя;</w:t>
      </w:r>
    </w:p>
    <w:p w:rsidR="002D2D87" w:rsidRPr="00FF7624" w:rsidRDefault="009379E7" w:rsidP="002D2D87">
      <w:pPr>
        <w:pStyle w:val="ASFKListmark1"/>
      </w:pPr>
      <w:r w:rsidRPr="00FF7624">
        <w:t>«</w:t>
      </w:r>
      <w:r w:rsidR="002D2D87" w:rsidRPr="00FF7624">
        <w:t>Специальные указания</w:t>
      </w:r>
      <w:r w:rsidRPr="00FF7624">
        <w:t>»</w:t>
      </w:r>
      <w:r w:rsidR="002D2D87" w:rsidRPr="00FF7624">
        <w:t xml:space="preserve"> – код и наименование вида специальных указаний;</w:t>
      </w:r>
    </w:p>
    <w:p w:rsidR="002D2D87" w:rsidRPr="00FF7624" w:rsidRDefault="009379E7" w:rsidP="002D2D87">
      <w:pPr>
        <w:pStyle w:val="ASFKListmark1"/>
      </w:pPr>
      <w:r w:rsidRPr="00FF7624">
        <w:t>«</w:t>
      </w:r>
      <w:r w:rsidR="002D2D87" w:rsidRPr="00FF7624">
        <w:t>Ответственный исполнитель. Должность</w:t>
      </w:r>
      <w:r w:rsidRPr="00FF7624">
        <w:t>»</w:t>
      </w:r>
      <w:r w:rsidR="002D2D87" w:rsidRPr="00FF7624">
        <w:t xml:space="preserve"> – наименование должности исполнителя;</w:t>
      </w:r>
    </w:p>
    <w:p w:rsidR="002D2D87" w:rsidRPr="00FF7624" w:rsidRDefault="009379E7" w:rsidP="002D2D87">
      <w:pPr>
        <w:pStyle w:val="ASFKListmark1"/>
      </w:pPr>
      <w:r w:rsidRPr="00FF7624">
        <w:t>«</w:t>
      </w:r>
      <w:r w:rsidR="002D2D87" w:rsidRPr="00FF7624">
        <w:t>Ответственный исполнитель. Расшифровка подписи</w:t>
      </w:r>
      <w:r w:rsidRPr="00FF7624">
        <w:t>»</w:t>
      </w:r>
      <w:r w:rsidR="002D2D87" w:rsidRPr="00FF7624">
        <w:t xml:space="preserve"> – ФИО исполнителя;</w:t>
      </w:r>
    </w:p>
    <w:p w:rsidR="002D2D87" w:rsidRPr="00FF7624" w:rsidRDefault="009379E7" w:rsidP="002D2D87">
      <w:pPr>
        <w:pStyle w:val="ASFKListmark1"/>
      </w:pPr>
      <w:r w:rsidRPr="00FF7624">
        <w:t>«</w:t>
      </w:r>
      <w:r w:rsidR="002D2D87" w:rsidRPr="00FF7624">
        <w:t>Ответственный исполнитель. Дата подписи</w:t>
      </w:r>
      <w:r w:rsidRPr="00FF7624">
        <w:t>»</w:t>
      </w:r>
      <w:r w:rsidR="002D2D87" w:rsidRPr="00FF7624">
        <w:t xml:space="preserve"> – дата подписи исполнителя;</w:t>
      </w:r>
    </w:p>
    <w:p w:rsidR="002D2D87" w:rsidRPr="00FF7624" w:rsidRDefault="009379E7" w:rsidP="002D2D87">
      <w:pPr>
        <w:pStyle w:val="ASFKListmark1"/>
      </w:pPr>
      <w:r w:rsidRPr="00FF7624">
        <w:t>«</w:t>
      </w:r>
      <w:r w:rsidR="002D2D87" w:rsidRPr="00FF7624">
        <w:t>Ответственный исполнитель. Телефон</w:t>
      </w:r>
      <w:r w:rsidRPr="00FF7624">
        <w:t>»</w:t>
      </w:r>
      <w:r w:rsidR="002D2D87" w:rsidRPr="00FF7624">
        <w:t xml:space="preserve"> – номер телефона исполнителя.</w:t>
      </w:r>
    </w:p>
    <w:p w:rsidR="002D2D87" w:rsidRPr="00FF7624" w:rsidRDefault="001E7E26" w:rsidP="002D2D87">
      <w:pPr>
        <w:pStyle w:val="ASFKNormal"/>
      </w:pPr>
      <w:r w:rsidRPr="00FF7624">
        <w:t>На в</w:t>
      </w:r>
      <w:r w:rsidR="002D2D87" w:rsidRPr="00FF7624">
        <w:t xml:space="preserve">кладке </w:t>
      </w:r>
      <w:r w:rsidR="009379E7" w:rsidRPr="00FF7624">
        <w:t>«</w:t>
      </w:r>
      <w:r w:rsidR="002D2D87" w:rsidRPr="00FF7624">
        <w:t>Раздел I: БА (4)</w:t>
      </w:r>
      <w:r w:rsidR="009379E7" w:rsidRPr="00FF7624">
        <w:t>»</w:t>
      </w:r>
      <w:r w:rsidR="002D2D87" w:rsidRPr="00FF7624">
        <w:t xml:space="preserve"> (рис. </w:t>
      </w:r>
      <w:r w:rsidR="002D2D87" w:rsidRPr="00FF7624">
        <w:fldChar w:fldCharType="begin"/>
      </w:r>
      <w:r w:rsidR="002D2D87" w:rsidRPr="00FF7624">
        <w:instrText xml:space="preserve"> REF _Ref205636528 \h  \* MERGEFORMAT </w:instrText>
      </w:r>
      <w:r w:rsidR="002D2D87" w:rsidRPr="00FF7624">
        <w:fldChar w:fldCharType="separate"/>
      </w:r>
      <w:r w:rsidR="00607514">
        <w:t>293</w:t>
      </w:r>
      <w:r w:rsidR="002D2D87" w:rsidRPr="00FF7624">
        <w:fldChar w:fldCharType="end"/>
      </w:r>
      <w:r w:rsidR="002D2D87" w:rsidRPr="00FF7624">
        <w:t xml:space="preserve">), вложенной в закладку </w:t>
      </w:r>
      <w:r w:rsidR="009379E7" w:rsidRPr="00FF7624">
        <w:t>«</w:t>
      </w:r>
      <w:r w:rsidR="002D2D87" w:rsidRPr="00FF7624">
        <w:t>Документ (1)</w:t>
      </w:r>
      <w:r w:rsidR="009379E7" w:rsidRPr="00FF7624">
        <w:t>»</w:t>
      </w:r>
      <w:r w:rsidR="002D2D87" w:rsidRPr="00FF7624">
        <w:t xml:space="preserve">, в табличном блоке содержатся строки БА по Разделу I выбранного расходного расписания на </w:t>
      </w:r>
      <w:r w:rsidRPr="00FF7624">
        <w:t>в</w:t>
      </w:r>
      <w:r w:rsidR="002D2D87" w:rsidRPr="00FF7624">
        <w:t xml:space="preserve">кладке </w:t>
      </w:r>
      <w:r w:rsidR="009379E7" w:rsidRPr="00FF7624">
        <w:t>«</w:t>
      </w:r>
      <w:r w:rsidR="002D2D87" w:rsidRPr="00FF7624">
        <w:t>Расходные расписания (3)</w:t>
      </w:r>
      <w:r w:rsidR="009379E7" w:rsidRPr="00FF7624">
        <w:t>»</w:t>
      </w:r>
      <w:r w:rsidR="002D2D87" w:rsidRPr="00FF7624">
        <w:t xml:space="preserve"> и заголовочные поля.</w:t>
      </w:r>
    </w:p>
    <w:p w:rsidR="002D2D87" w:rsidRPr="00FF7624" w:rsidRDefault="00B76DB5" w:rsidP="002D2D87">
      <w:pPr>
        <w:pStyle w:val="ASFKFigure"/>
      </w:pPr>
      <w:r w:rsidRPr="00FF7624">
        <w:rPr>
          <w:noProof/>
        </w:rPr>
        <w:lastRenderedPageBreak/>
        <w:drawing>
          <wp:inline distT="0" distB="0" distL="0" distR="0">
            <wp:extent cx="6019800" cy="1905000"/>
            <wp:effectExtent l="0" t="0" r="0" b="0"/>
            <wp:docPr id="372" name="Рисунок 3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019800" cy="1905000"/>
                    </a:xfrm>
                    <a:prstGeom prst="rect">
                      <a:avLst/>
                    </a:prstGeom>
                    <a:noFill/>
                    <a:ln>
                      <a:noFill/>
                    </a:ln>
                  </pic:spPr>
                </pic:pic>
              </a:graphicData>
            </a:graphic>
          </wp:inline>
        </w:drawing>
      </w:r>
    </w:p>
    <w:bookmarkStart w:id="1770" w:name="_Ref231718609"/>
    <w:p w:rsidR="002D2D87" w:rsidRPr="00FF7624" w:rsidRDefault="002D2D87" w:rsidP="002D2D87">
      <w:pPr>
        <w:pStyle w:val="ASFKFigName"/>
      </w:pPr>
      <w:r w:rsidRPr="00FF7624">
        <w:fldChar w:fldCharType="begin"/>
      </w:r>
      <w:r w:rsidRPr="00FF7624">
        <w:instrText xml:space="preserve"> SEQ Рисунок \* ARABIC </w:instrText>
      </w:r>
      <w:r w:rsidRPr="00FF7624">
        <w:fldChar w:fldCharType="separate"/>
      </w:r>
      <w:bookmarkStart w:id="1771" w:name="_Ref205636528"/>
      <w:bookmarkStart w:id="1772" w:name="_Toc126839461"/>
      <w:r w:rsidR="00607514">
        <w:rPr>
          <w:noProof/>
        </w:rPr>
        <w:t>293</w:t>
      </w:r>
      <w:bookmarkEnd w:id="1771"/>
      <w:r w:rsidRPr="00FF7624">
        <w:fldChar w:fldCharType="end"/>
      </w:r>
      <w:r w:rsidRPr="00FF7624">
        <w:t xml:space="preserve">. ЭФ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Документ (1)</w:t>
      </w:r>
      <w:r w:rsidR="00B53076" w:rsidRPr="00FF7624">
        <w:t xml:space="preserve">», </w:t>
      </w:r>
      <w:r w:rsidR="001E7E26" w:rsidRPr="00FF7624">
        <w:t>в</w:t>
      </w:r>
      <w:r w:rsidR="00B53076" w:rsidRPr="00FF7624">
        <w:t xml:space="preserve">кладки </w:t>
      </w:r>
      <w:r w:rsidR="009379E7" w:rsidRPr="00FF7624">
        <w:t>«</w:t>
      </w:r>
      <w:r w:rsidRPr="00FF7624">
        <w:t>Раздел I: БА (4)</w:t>
      </w:r>
      <w:r w:rsidR="009379E7" w:rsidRPr="00FF7624">
        <w:t>»</w:t>
      </w:r>
      <w:bookmarkEnd w:id="1770"/>
      <w:bookmarkEnd w:id="1772"/>
    </w:p>
    <w:p w:rsidR="002D2D87" w:rsidRPr="00FF7624" w:rsidRDefault="001E7E26"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Pr="00FF7624">
        <w:t>в</w:t>
      </w:r>
      <w:r w:rsidR="00B53076" w:rsidRPr="00FF7624">
        <w:t xml:space="preserve">кладки </w:t>
      </w:r>
      <w:r w:rsidR="009379E7" w:rsidRPr="00FF7624">
        <w:t>«</w:t>
      </w:r>
      <w:r w:rsidR="002D2D87" w:rsidRPr="00FF7624">
        <w:t>Раздел I: БА (4)</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_Ref349749872 \h  \* MERGEFORMAT </w:instrText>
      </w:r>
      <w:r w:rsidRPr="00FF7624">
        <w:fldChar w:fldCharType="separate"/>
      </w:r>
      <w:r w:rsidR="00607514">
        <w:t>195</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73" w:name="_Ref349749872"/>
      <w:bookmarkStart w:id="1774" w:name="_Toc126838548"/>
      <w:r w:rsidR="00607514">
        <w:rPr>
          <w:noProof/>
        </w:rPr>
        <w:t>195</w:t>
      </w:r>
      <w:bookmarkEnd w:id="1773"/>
      <w:r w:rsidRPr="00FF7624">
        <w:rPr>
          <w:noProof/>
        </w:rPr>
        <w:fldChar w:fldCharType="end"/>
      </w:r>
      <w:r w:rsidR="002D2D87" w:rsidRPr="00FF7624">
        <w:t xml:space="preserve">. Описание 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001E7E26" w:rsidRPr="00FF7624">
        <w:t>в</w:t>
      </w:r>
      <w:r w:rsidR="00B53076" w:rsidRPr="00FF7624">
        <w:t xml:space="preserve">кладки </w:t>
      </w:r>
      <w:r w:rsidR="009379E7" w:rsidRPr="00FF7624">
        <w:t>«</w:t>
      </w:r>
      <w:r w:rsidR="002D2D87" w:rsidRPr="00FF7624">
        <w:t>Раздел I: БА (4)</w:t>
      </w:r>
      <w:r w:rsidR="009379E7" w:rsidRPr="00FF7624">
        <w:t>»</w:t>
      </w:r>
      <w:bookmarkEnd w:id="1774"/>
    </w:p>
    <w:tbl>
      <w:tblPr>
        <w:tblStyle w:val="ASFKTable"/>
        <w:tblW w:w="5000" w:type="pct"/>
        <w:tblLook w:val="01E0" w:firstRow="1" w:lastRow="1" w:firstColumn="1" w:lastColumn="1" w:noHBand="0" w:noVBand="0"/>
      </w:tblPr>
      <w:tblGrid>
        <w:gridCol w:w="2295"/>
        <w:gridCol w:w="7333"/>
      </w:tblGrid>
      <w:tr w:rsidR="002D2D87" w:rsidRPr="00FF7624" w:rsidTr="00EE4326">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2D2D87" w:rsidRPr="00FF7624" w:rsidRDefault="002D2D87" w:rsidP="007D50A1">
            <w:pPr>
              <w:pStyle w:val="ASFKTableHead"/>
            </w:pPr>
            <w:r w:rsidRPr="00FF7624">
              <w:t>Наименование поля</w:t>
            </w:r>
          </w:p>
        </w:tc>
        <w:tc>
          <w:tcPr>
            <w:tcW w:w="3808" w:type="pct"/>
          </w:tcPr>
          <w:p w:rsidR="002D2D87" w:rsidRPr="00FF7624" w:rsidRDefault="002D2D87" w:rsidP="007D50A1">
            <w:pPr>
              <w:pStyle w:val="ASFKTableHead"/>
            </w:pPr>
            <w:r w:rsidRPr="00FF7624">
              <w:t>Описание поля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Номер</w:t>
            </w:r>
          </w:p>
        </w:tc>
        <w:tc>
          <w:tcPr>
            <w:tcW w:w="3808" w:type="pct"/>
          </w:tcPr>
          <w:p w:rsidR="002D2D87" w:rsidRPr="00FF7624" w:rsidRDefault="002D2D87" w:rsidP="007D50A1">
            <w:pPr>
              <w:pStyle w:val="ASFKTablenorm"/>
            </w:pPr>
            <w:r w:rsidRPr="00FF7624">
              <w:t xml:space="preserve">Номер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Дата в/д</w:t>
            </w:r>
          </w:p>
        </w:tc>
        <w:tc>
          <w:tcPr>
            <w:tcW w:w="3808" w:type="pct"/>
          </w:tcPr>
          <w:p w:rsidR="002D2D87" w:rsidRPr="00FF7624" w:rsidRDefault="002D2D87" w:rsidP="007D50A1">
            <w:pPr>
              <w:pStyle w:val="ASFKTablenorm"/>
            </w:pPr>
            <w:r w:rsidRPr="00FF7624">
              <w:t xml:space="preserve">Дата ввода в действие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Кому</w:t>
            </w:r>
          </w:p>
        </w:tc>
        <w:tc>
          <w:tcPr>
            <w:tcW w:w="3808" w:type="pct"/>
          </w:tcPr>
          <w:p w:rsidR="002D2D87" w:rsidRPr="00FF7624" w:rsidRDefault="002D2D87" w:rsidP="007D50A1">
            <w:pPr>
              <w:pStyle w:val="ASFKTablenorm"/>
            </w:pPr>
            <w:r w:rsidRPr="00FF7624">
              <w:t xml:space="preserve">Код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Наименование</w:t>
            </w:r>
          </w:p>
        </w:tc>
        <w:tc>
          <w:tcPr>
            <w:tcW w:w="3808" w:type="pct"/>
          </w:tcPr>
          <w:p w:rsidR="002D2D87" w:rsidRPr="00FF7624" w:rsidRDefault="002D2D87" w:rsidP="007D50A1">
            <w:pPr>
              <w:pStyle w:val="ASFKTablenorm"/>
            </w:pPr>
            <w:r w:rsidRPr="00FF7624">
              <w:t xml:space="preserve">Наименование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1E7E26" w:rsidRPr="00FF7624" w:rsidTr="00EE4326">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E7E26" w:rsidRPr="00FF7624" w:rsidRDefault="001E7E26" w:rsidP="007D50A1">
            <w:pPr>
              <w:pStyle w:val="ASFKTablenorm"/>
            </w:pPr>
            <w:r w:rsidRPr="00FF7624">
              <w:t>Группа полей «Строки: Раздел I. БЮДЖЕТНЫЕ АССИГНОВАНИЯ»</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Дата в/д раздела</w:t>
            </w:r>
          </w:p>
        </w:tc>
        <w:tc>
          <w:tcPr>
            <w:tcW w:w="3808" w:type="pct"/>
          </w:tcPr>
          <w:p w:rsidR="002D2D87" w:rsidRPr="00FF7624" w:rsidRDefault="002D2D87" w:rsidP="007D50A1">
            <w:pPr>
              <w:pStyle w:val="ASFKTablenorm"/>
            </w:pPr>
            <w:r w:rsidRPr="00FF7624">
              <w:t>Дата ввода в действие бюджетных данных раздела расходного расписания.</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Общая сумма БА в текущем году.</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 xml:space="preserve">Сумма: </w:t>
            </w:r>
            <w:r w:rsidR="008C20EC" w:rsidRPr="00FF7624">
              <w:t xml:space="preserve">тек. </w:t>
            </w:r>
            <w:r w:rsidR="00885E90" w:rsidRPr="00FF7624">
              <w:t>Г</w:t>
            </w:r>
            <w:r w:rsidR="008C20EC" w:rsidRPr="00FF7624">
              <w:t>од</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Итого: 1 год</w:t>
            </w:r>
          </w:p>
        </w:tc>
        <w:tc>
          <w:tcPr>
            <w:tcW w:w="3808" w:type="pct"/>
          </w:tcPr>
          <w:p w:rsidR="002D2D87" w:rsidRPr="00FF7624" w:rsidRDefault="002D2D87" w:rsidP="007D50A1">
            <w:pPr>
              <w:pStyle w:val="ASFKTablenorm"/>
            </w:pPr>
            <w:r w:rsidRPr="00FF7624">
              <w:t>Общая сумма БА по первому году планового периода.</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Сумма: 1 год</w:t>
            </w:r>
            <w:r w:rsidR="009379E7" w:rsidRPr="00FF7624">
              <w:t>»</w:t>
            </w:r>
            <w:r w:rsidRPr="00FF7624">
              <w:t xml:space="preserve">. </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Итого: 2 год</w:t>
            </w:r>
          </w:p>
        </w:tc>
        <w:tc>
          <w:tcPr>
            <w:tcW w:w="3808" w:type="pct"/>
          </w:tcPr>
          <w:p w:rsidR="002D2D87" w:rsidRPr="00FF7624" w:rsidRDefault="002D2D87" w:rsidP="007D50A1">
            <w:pPr>
              <w:pStyle w:val="ASFKTablenorm"/>
            </w:pPr>
            <w:r w:rsidRPr="00FF7624">
              <w:t>Общая сумма БА по второму году планового периода.</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Сумма: 2 год</w:t>
            </w:r>
            <w:r w:rsidR="009379E7" w:rsidRPr="00FF7624">
              <w:t>»</w:t>
            </w:r>
            <w:r w:rsidRPr="00FF7624">
              <w:t>.</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w:t>
            </w:r>
          </w:p>
        </w:tc>
        <w:tc>
          <w:tcPr>
            <w:tcW w:w="3808" w:type="pct"/>
          </w:tcPr>
          <w:p w:rsidR="002D2D87" w:rsidRPr="00FF7624" w:rsidRDefault="002D2D87" w:rsidP="007D50A1">
            <w:pPr>
              <w:pStyle w:val="ASFKTablenorm"/>
            </w:pPr>
            <w:r w:rsidRPr="00FF7624">
              <w:t>Номер строки.</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КБК</w:t>
            </w:r>
          </w:p>
        </w:tc>
        <w:tc>
          <w:tcPr>
            <w:tcW w:w="380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Цели субсидий</w:t>
            </w:r>
          </w:p>
        </w:tc>
        <w:tc>
          <w:tcPr>
            <w:tcW w:w="3808" w:type="pct"/>
          </w:tcPr>
          <w:p w:rsidR="002D2D87" w:rsidRPr="00FF7624" w:rsidRDefault="002D2D87" w:rsidP="007D50A1">
            <w:pPr>
              <w:pStyle w:val="ASFKTablenorm"/>
            </w:pPr>
            <w:r w:rsidRPr="00FF7624">
              <w:t>Код цели субсидий/субвенций.</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 xml:space="preserve">Сумма: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Сумма БА в текущем году.</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Сумма: 1 год</w:t>
            </w:r>
          </w:p>
        </w:tc>
        <w:tc>
          <w:tcPr>
            <w:tcW w:w="3808" w:type="pct"/>
          </w:tcPr>
          <w:p w:rsidR="002D2D87" w:rsidRPr="00FF7624" w:rsidRDefault="002D2D87" w:rsidP="007D50A1">
            <w:pPr>
              <w:pStyle w:val="ASFKTablenorm"/>
            </w:pPr>
            <w:r w:rsidRPr="00FF7624">
              <w:t>Сумма БА по первому году планового периода.</w:t>
            </w:r>
          </w:p>
        </w:tc>
      </w:tr>
      <w:tr w:rsidR="002D2D87" w:rsidRPr="00FF7624" w:rsidTr="00EE432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Сумма: 2 год</w:t>
            </w:r>
          </w:p>
        </w:tc>
        <w:tc>
          <w:tcPr>
            <w:tcW w:w="3808" w:type="pct"/>
          </w:tcPr>
          <w:p w:rsidR="002D2D87" w:rsidRPr="00FF7624" w:rsidRDefault="002D2D87" w:rsidP="007D50A1">
            <w:pPr>
              <w:pStyle w:val="ASFKTablenorm"/>
            </w:pPr>
            <w:r w:rsidRPr="00FF7624">
              <w:t>Сумма БА по второму году планового периода.</w:t>
            </w:r>
          </w:p>
        </w:tc>
      </w:tr>
      <w:tr w:rsidR="002D2D87" w:rsidRPr="00FF7624" w:rsidTr="00EE432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Примечание</w:t>
            </w:r>
          </w:p>
        </w:tc>
        <w:tc>
          <w:tcPr>
            <w:tcW w:w="380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lastRenderedPageBreak/>
        <w:t xml:space="preserve">Для просмотра строки БА расходного расписания следует нажать на кнопку </w:t>
      </w:r>
      <w:r w:rsidR="00B76DB5" w:rsidRPr="00FF7624">
        <w:rPr>
          <w:noProof/>
        </w:rPr>
        <w:drawing>
          <wp:inline distT="0" distB="0" distL="0" distR="0">
            <wp:extent cx="304800" cy="304800"/>
            <wp:effectExtent l="0" t="0" r="0" b="0"/>
            <wp:docPr id="373" name="Рисунок 373"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кнопка Открыть строку для просмотра"/>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w:t>
      </w:r>
      <w:r w:rsidR="00E753BF" w:rsidRPr="00FF7624">
        <w:t>(Открыть строку для просмотра)</w:t>
      </w:r>
      <w:r w:rsidRPr="00FF7624">
        <w:t>. Открое</w:t>
      </w:r>
      <w:r w:rsidR="0035330C" w:rsidRPr="00FF7624">
        <w:t>тся форма «Просмотр записи»</w:t>
      </w:r>
      <w:r w:rsidRPr="00FF7624">
        <w:t xml:space="preserve"> (рис. </w:t>
      </w:r>
      <w:r w:rsidRPr="00FF7624">
        <w:fldChar w:fldCharType="begin"/>
      </w:r>
      <w:r w:rsidRPr="00FF7624">
        <w:instrText xml:space="preserve"> REF _Ref231717217 \h  \* MERGEFORMAT </w:instrText>
      </w:r>
      <w:r w:rsidRPr="00FF7624">
        <w:fldChar w:fldCharType="separate"/>
      </w:r>
      <w:r w:rsidR="00607514">
        <w:t>294</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374" name="Рисунок 3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75" w:name="_Ref231717217"/>
      <w:bookmarkStart w:id="1776" w:name="_Toc126839462"/>
      <w:r w:rsidR="00607514">
        <w:rPr>
          <w:noProof/>
        </w:rPr>
        <w:t>294</w:t>
      </w:r>
      <w:bookmarkEnd w:id="1775"/>
      <w:r w:rsidRPr="00FF7624">
        <w:rPr>
          <w:noProof/>
        </w:rPr>
        <w:fldChar w:fldCharType="end"/>
      </w:r>
      <w:r w:rsidR="002D2D87" w:rsidRPr="00FF7624">
        <w:t xml:space="preserve">. </w:t>
      </w:r>
      <w:r w:rsidR="0035330C" w:rsidRPr="00FF7624">
        <w:t>Форма «Просмотр записи»</w:t>
      </w:r>
      <w:r w:rsidR="002D2D87" w:rsidRPr="00FF7624">
        <w:t xml:space="preserve"> (строка БА)</w:t>
      </w:r>
      <w:bookmarkEnd w:id="1776"/>
    </w:p>
    <w:p w:rsidR="002D2D87" w:rsidRPr="00FF7624" w:rsidRDefault="002D2D87" w:rsidP="002D2D87">
      <w:pPr>
        <w:pStyle w:val="ASFKNormal"/>
      </w:pPr>
      <w:r w:rsidRPr="00FF7624">
        <w:t xml:space="preserve">На форме </w:t>
      </w:r>
      <w:r w:rsidR="009379E7" w:rsidRPr="00FF7624">
        <w:t>«</w:t>
      </w:r>
      <w:r w:rsidRPr="00FF7624">
        <w:t>Просмотр записи</w:t>
      </w:r>
      <w:r w:rsidR="009379E7" w:rsidRPr="00FF7624">
        <w:t>»</w:t>
      </w:r>
      <w:r w:rsidRPr="00FF7624">
        <w:t xml:space="preserve"> присутствуют следующие поля:</w:t>
      </w:r>
    </w:p>
    <w:p w:rsidR="00A07CE4" w:rsidRPr="00FF7624" w:rsidRDefault="00A07CE4" w:rsidP="00A07CE4">
      <w:pPr>
        <w:pStyle w:val="ASFKListmark1"/>
      </w:pPr>
      <w:r w:rsidRPr="00FF7624">
        <w:t>«КБК» – полное значение КБК;</w:t>
      </w:r>
    </w:p>
    <w:p w:rsidR="00A07CE4" w:rsidRPr="00FF7624" w:rsidRDefault="00A07CE4" w:rsidP="00A07CE4">
      <w:pPr>
        <w:pStyle w:val="ASFKListmark1"/>
      </w:pPr>
      <w:r w:rsidRPr="00FF7624">
        <w:t>«Глава по БК» – 3-символьный код ведомства;</w:t>
      </w:r>
    </w:p>
    <w:p w:rsidR="00A07CE4" w:rsidRPr="00FF7624" w:rsidRDefault="00A07CE4" w:rsidP="00A07CE4">
      <w:pPr>
        <w:pStyle w:val="ASFKListmark1"/>
      </w:pPr>
      <w:r w:rsidRPr="00FF7624">
        <w:t>«ФКР»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rsidR="00A07CE4" w:rsidRPr="00FF7624" w:rsidRDefault="00A07CE4" w:rsidP="00A07CE4">
      <w:pPr>
        <w:pStyle w:val="ASFKListmark1"/>
      </w:pPr>
      <w:r w:rsidRPr="00FF7624">
        <w:t>«КЦСР» – 10-символьный код по КЦСР;</w:t>
      </w:r>
    </w:p>
    <w:p w:rsidR="00A07CE4" w:rsidRPr="00FF7624" w:rsidRDefault="00A07CE4" w:rsidP="00A07CE4">
      <w:pPr>
        <w:pStyle w:val="ASFKListmark1"/>
      </w:pPr>
      <w:r w:rsidRPr="00FF7624">
        <w:t>«КВР» – 3-символьный код по КВР;</w:t>
      </w:r>
    </w:p>
    <w:p w:rsidR="00A07CE4" w:rsidRPr="00FF7624" w:rsidRDefault="00A07CE4" w:rsidP="00A07CE4">
      <w:pPr>
        <w:pStyle w:val="ASFKListmark1"/>
      </w:pPr>
      <w:r w:rsidRPr="00FF7624">
        <w:t>«КОСГУ» – 3-символьный код по КОСГУ; не заполняется с 01.01.2016;</w:t>
      </w:r>
    </w:p>
    <w:p w:rsidR="00A07CE4" w:rsidRPr="00FF7624" w:rsidRDefault="00A07CE4" w:rsidP="00A07CE4">
      <w:pPr>
        <w:pStyle w:val="ASFKListmark1"/>
      </w:pPr>
      <w:r w:rsidRPr="00FF7624">
        <w:t>«Вид источника» – вид источника финансирования дефицита бюджета (не заполняется, если заполнены поля «ФКР», «КЦСР», «КВР», «КОСГУ»); значение заполняется вручную или выбирается из справочника КБК источников финансирования дефицита бюджета;</w:t>
      </w:r>
    </w:p>
    <w:p w:rsidR="00A07CE4" w:rsidRPr="00FF7624" w:rsidRDefault="00A07CE4" w:rsidP="00A07CE4">
      <w:pPr>
        <w:pStyle w:val="ASFKListmark1"/>
      </w:pPr>
      <w:r w:rsidRPr="00FF7624">
        <w:t>группа полей «Сумма»:</w:t>
      </w:r>
    </w:p>
    <w:p w:rsidR="00A07CE4" w:rsidRPr="00FF7624" w:rsidRDefault="00A07CE4" w:rsidP="00A07CE4">
      <w:pPr>
        <w:pStyle w:val="ASFKListmark2"/>
      </w:pPr>
      <w:r w:rsidRPr="00FF7624">
        <w:t>«Сумма: Тек год» – сумма по строке БА по Разделу I на текущий год («Период с»);</w:t>
      </w:r>
    </w:p>
    <w:p w:rsidR="00A07CE4" w:rsidRPr="00FF7624" w:rsidRDefault="00A07CE4" w:rsidP="00A07CE4">
      <w:pPr>
        <w:pStyle w:val="ASFKListmark2"/>
      </w:pPr>
      <w:r w:rsidRPr="00FF7624">
        <w:t>«Сумма: 1-й год» – сумма по строке БА по Разделу I на первый год («Период с»+1);</w:t>
      </w:r>
    </w:p>
    <w:p w:rsidR="00A07CE4" w:rsidRPr="00FF7624" w:rsidRDefault="00A07CE4" w:rsidP="00A07CE4">
      <w:pPr>
        <w:pStyle w:val="ASFKListmark2"/>
      </w:pPr>
      <w:r w:rsidRPr="00FF7624">
        <w:t>«Сумма: 2-й год» – сумма по строке БА по Разделу I на второй год («Период с»+2);</w:t>
      </w:r>
    </w:p>
    <w:p w:rsidR="00A07CE4" w:rsidRPr="00FF7624" w:rsidRDefault="00A07CE4" w:rsidP="00A07CE4">
      <w:pPr>
        <w:pStyle w:val="ASFKListmark1"/>
      </w:pPr>
      <w:r w:rsidRPr="00FF7624">
        <w:t>«Цели субсидий» – код и наименование цели субсидий/субвенций согласно справочнику «Цели субсидий/ субвенций»;</w:t>
      </w:r>
    </w:p>
    <w:p w:rsidR="000D58B0" w:rsidRPr="00FF7624" w:rsidRDefault="00A07CE4" w:rsidP="00A07CE4">
      <w:pPr>
        <w:pStyle w:val="ASFKListmark1"/>
      </w:pPr>
      <w:r w:rsidRPr="00FF7624">
        <w:t>«Примечание</w:t>
      </w:r>
      <w:r w:rsidR="009379E7" w:rsidRPr="00FF7624">
        <w:t>»</w:t>
      </w:r>
      <w:r w:rsidR="000D58B0" w:rsidRPr="00FF7624">
        <w:t>.</w:t>
      </w:r>
    </w:p>
    <w:p w:rsidR="002D2D87" w:rsidRPr="00FF7624" w:rsidRDefault="002D2D87" w:rsidP="002D2D87">
      <w:pPr>
        <w:pStyle w:val="ASFKNormal"/>
      </w:pPr>
      <w:r w:rsidRPr="00FF7624">
        <w:t xml:space="preserve">ЭФ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Документ (1)</w:t>
      </w:r>
      <w:r w:rsidR="00B53076" w:rsidRPr="00FF7624">
        <w:t xml:space="preserve">», </w:t>
      </w:r>
      <w:r w:rsidR="001E7E26" w:rsidRPr="00FF7624">
        <w:t>в</w:t>
      </w:r>
      <w:r w:rsidR="00B53076" w:rsidRPr="00FF7624">
        <w:t xml:space="preserve">кладки </w:t>
      </w:r>
      <w:r w:rsidR="009379E7" w:rsidRPr="00FF7624">
        <w:t>«</w:t>
      </w:r>
      <w:r w:rsidRPr="00FF7624">
        <w:t>Раздел II: ЛБО (5)</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_Ref205636529 \h </w:instrText>
      </w:r>
      <w:r w:rsidR="00FF7624">
        <w:instrText xml:space="preserve"> \* MERGEFORMAT </w:instrText>
      </w:r>
      <w:r w:rsidRPr="00FF7624">
        <w:fldChar w:fldCharType="separate"/>
      </w:r>
      <w:r w:rsidR="00607514">
        <w:rPr>
          <w:noProof/>
        </w:rPr>
        <w:t>295</w:t>
      </w:r>
      <w:r w:rsidRPr="00FF7624">
        <w:fldChar w:fldCharType="end"/>
      </w:r>
      <w:r w:rsidRPr="00FF7624">
        <w:t>.</w:t>
      </w:r>
    </w:p>
    <w:p w:rsidR="002D2D87" w:rsidRPr="00FF7624" w:rsidRDefault="00326BE8" w:rsidP="002D2D87">
      <w:pPr>
        <w:pStyle w:val="ASFKFigure"/>
      </w:pPr>
      <w:r w:rsidRPr="00FF7624">
        <w:rPr>
          <w:noProof/>
        </w:rPr>
        <w:lastRenderedPageBreak/>
        <w:drawing>
          <wp:inline distT="0" distB="0" distL="0" distR="0" wp14:anchorId="44E8768F" wp14:editId="25191FDF">
            <wp:extent cx="6120130" cy="2061210"/>
            <wp:effectExtent l="0" t="0" r="0" b="0"/>
            <wp:docPr id="77" name="Рисунок 77" descr="D:\Скриншоты\Реестр расходных расписаний.png"/>
            <wp:cNvGraphicFramePr/>
            <a:graphic xmlns:a="http://schemas.openxmlformats.org/drawingml/2006/main">
              <a:graphicData uri="http://schemas.openxmlformats.org/drawingml/2006/picture">
                <pic:pic xmlns:pic="http://schemas.openxmlformats.org/drawingml/2006/picture">
                  <pic:nvPicPr>
                    <pic:cNvPr id="417" name="Рисунок 417" descr="D:\Скриншоты\Реестр расходных расписаний.png"/>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0130" cy="206121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77" w:name="_Ref205636529"/>
      <w:bookmarkStart w:id="1778" w:name="_Toc126839463"/>
      <w:r w:rsidR="00607514">
        <w:rPr>
          <w:noProof/>
        </w:rPr>
        <w:t>295</w:t>
      </w:r>
      <w:bookmarkEnd w:id="1777"/>
      <w:r w:rsidRPr="00FF7624">
        <w:rPr>
          <w:noProof/>
        </w:rPr>
        <w:fldChar w:fldCharType="end"/>
      </w:r>
      <w:r w:rsidR="002D2D87" w:rsidRPr="00FF7624">
        <w:t xml:space="preserve">. ЭФ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001E7E26" w:rsidRPr="00FF7624">
        <w:t>в</w:t>
      </w:r>
      <w:r w:rsidR="00B53076" w:rsidRPr="00FF7624">
        <w:t xml:space="preserve">кладки </w:t>
      </w:r>
      <w:r w:rsidR="009379E7" w:rsidRPr="00FF7624">
        <w:t>«</w:t>
      </w:r>
      <w:r w:rsidR="002D2D87" w:rsidRPr="00FF7624">
        <w:t>Раздел II: ЛБО (5)</w:t>
      </w:r>
      <w:r w:rsidR="009379E7" w:rsidRPr="00FF7624">
        <w:t>»</w:t>
      </w:r>
      <w:bookmarkEnd w:id="1778"/>
    </w:p>
    <w:p w:rsidR="002D2D87" w:rsidRPr="00FF7624" w:rsidRDefault="001E7E26" w:rsidP="002D2D87">
      <w:pPr>
        <w:pStyle w:val="ASFKNormal"/>
      </w:pPr>
      <w:r w:rsidRPr="00FF7624">
        <w:t>В</w:t>
      </w:r>
      <w:r w:rsidR="002D2D87" w:rsidRPr="00FF7624">
        <w:t xml:space="preserve">кладка </w:t>
      </w:r>
      <w:r w:rsidR="009379E7" w:rsidRPr="00FF7624">
        <w:t>«</w:t>
      </w:r>
      <w:r w:rsidR="002D2D87" w:rsidRPr="00FF7624">
        <w:t>Раздел II: ЛБО (5)</w:t>
      </w:r>
      <w:r w:rsidR="009379E7" w:rsidRPr="00FF7624">
        <w:t>»</w:t>
      </w:r>
      <w:r w:rsidR="002D2D87" w:rsidRPr="00FF7624">
        <w:t xml:space="preserve"> (</w:t>
      </w:r>
      <w:r w:rsidR="00CC25B2" w:rsidRPr="00FF7624">
        <w:t>см. </w:t>
      </w:r>
      <w:r w:rsidR="002D2D87" w:rsidRPr="00FF7624">
        <w:t>рис. </w:t>
      </w:r>
      <w:r w:rsidR="002D2D87" w:rsidRPr="00FF7624">
        <w:fldChar w:fldCharType="begin"/>
      </w:r>
      <w:r w:rsidR="002D2D87" w:rsidRPr="00FF7624">
        <w:instrText xml:space="preserve"> REF _Ref205636529 \h  \* MERGEFORMAT </w:instrText>
      </w:r>
      <w:r w:rsidR="002D2D87" w:rsidRPr="00FF7624">
        <w:fldChar w:fldCharType="separate"/>
      </w:r>
      <w:r w:rsidR="00607514">
        <w:t>295</w:t>
      </w:r>
      <w:r w:rsidR="002D2D87" w:rsidRPr="00FF7624">
        <w:fldChar w:fldCharType="end"/>
      </w:r>
      <w:r w:rsidR="002D2D87" w:rsidRPr="00FF7624">
        <w:t xml:space="preserve">), вложенная в закладку </w:t>
      </w:r>
      <w:r w:rsidR="009379E7" w:rsidRPr="00FF7624">
        <w:t>«</w:t>
      </w:r>
      <w:r w:rsidR="002D2D87" w:rsidRPr="00FF7624">
        <w:t>Документ (1)</w:t>
      </w:r>
      <w:r w:rsidR="009379E7" w:rsidRPr="00FF7624">
        <w:t>»</w:t>
      </w:r>
      <w:r w:rsidR="002D2D87" w:rsidRPr="00FF7624">
        <w:t xml:space="preserve">, содержит заголовочные поля и строки ЛБО по Разделу II, относящиеся к выбранному расходному расписанию на закладке </w:t>
      </w:r>
      <w:r w:rsidR="009379E7" w:rsidRPr="00FF7624">
        <w:t>«</w:t>
      </w:r>
      <w:r w:rsidR="002D2D87" w:rsidRPr="00FF7624">
        <w:t>Расходные расписания (3)</w:t>
      </w:r>
      <w:r w:rsidR="009379E7" w:rsidRPr="00FF7624">
        <w:t>»</w:t>
      </w:r>
      <w:r w:rsidR="002D2D87" w:rsidRPr="00FF7624">
        <w:t xml:space="preserve">. Заполняется по аналогии с закладкой </w:t>
      </w:r>
      <w:r w:rsidR="009379E7" w:rsidRPr="00FF7624">
        <w:t>«</w:t>
      </w:r>
      <w:r w:rsidR="002D2D87" w:rsidRPr="00FF7624">
        <w:t>Раздел I: БА (4)</w:t>
      </w:r>
      <w:r w:rsidR="009379E7" w:rsidRPr="00FF7624">
        <w:t>»</w:t>
      </w:r>
      <w:r w:rsidR="002D2D87" w:rsidRPr="00FF7624">
        <w:t>.</w:t>
      </w:r>
    </w:p>
    <w:p w:rsidR="002D2D87" w:rsidRPr="00FF7624" w:rsidRDefault="001E7E26"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Pr="00FF7624">
        <w:t>в</w:t>
      </w:r>
      <w:r w:rsidR="00B53076" w:rsidRPr="00FF7624">
        <w:t xml:space="preserve">кладки </w:t>
      </w:r>
      <w:r w:rsidR="009379E7" w:rsidRPr="00FF7624">
        <w:t>«</w:t>
      </w:r>
      <w:r w:rsidR="002D2D87" w:rsidRPr="00FF7624">
        <w:t>Раздел II: ЛБО (5)</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_Ref349750026 \h  \* MERGEFORMAT </w:instrText>
      </w:r>
      <w:r w:rsidRPr="00FF7624">
        <w:fldChar w:fldCharType="separate"/>
      </w:r>
      <w:r w:rsidR="00607514">
        <w:t>196</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79" w:name="_Ref349750026"/>
      <w:bookmarkStart w:id="1780" w:name="_Toc126838549"/>
      <w:r w:rsidR="00607514">
        <w:rPr>
          <w:noProof/>
        </w:rPr>
        <w:t>196</w:t>
      </w:r>
      <w:bookmarkEnd w:id="1779"/>
      <w:r w:rsidRPr="00FF7624">
        <w:rPr>
          <w:noProof/>
        </w:rPr>
        <w:fldChar w:fldCharType="end"/>
      </w:r>
      <w:r w:rsidR="002D2D87" w:rsidRPr="00FF7624">
        <w:t xml:space="preserve">. Описание 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001E7E26" w:rsidRPr="00FF7624">
        <w:t>в</w:t>
      </w:r>
      <w:r w:rsidR="00B53076" w:rsidRPr="00FF7624">
        <w:t xml:space="preserve">кладки </w:t>
      </w:r>
      <w:r w:rsidR="009379E7" w:rsidRPr="00FF7624">
        <w:t>«</w:t>
      </w:r>
      <w:r w:rsidR="002D2D87" w:rsidRPr="00FF7624">
        <w:t>Раздел II: ЛБО (5)</w:t>
      </w:r>
      <w:r w:rsidR="009379E7" w:rsidRPr="00FF7624">
        <w:t>»</w:t>
      </w:r>
      <w:bookmarkEnd w:id="1780"/>
    </w:p>
    <w:tbl>
      <w:tblPr>
        <w:tblStyle w:val="ASFKTable"/>
        <w:tblW w:w="5000" w:type="pct"/>
        <w:tblLook w:val="01E0" w:firstRow="1" w:lastRow="1" w:firstColumn="1" w:lastColumn="1" w:noHBand="0" w:noVBand="0"/>
      </w:tblPr>
      <w:tblGrid>
        <w:gridCol w:w="2295"/>
        <w:gridCol w:w="7333"/>
      </w:tblGrid>
      <w:tr w:rsidR="002D2D87" w:rsidRPr="00FF7624" w:rsidTr="00C74A86">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2D2D87" w:rsidRPr="00FF7624" w:rsidRDefault="002D2D87" w:rsidP="007D50A1">
            <w:pPr>
              <w:pStyle w:val="ASFKTableHead"/>
            </w:pPr>
            <w:r w:rsidRPr="00FF7624">
              <w:t>Наименование поля</w:t>
            </w:r>
          </w:p>
        </w:tc>
        <w:tc>
          <w:tcPr>
            <w:tcW w:w="3808" w:type="pct"/>
          </w:tcPr>
          <w:p w:rsidR="002D2D87" w:rsidRPr="00FF7624" w:rsidRDefault="002D2D87" w:rsidP="007D50A1">
            <w:pPr>
              <w:pStyle w:val="ASFKTableHead"/>
            </w:pPr>
            <w:r w:rsidRPr="00FF7624">
              <w:t>Описание поля</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Номер</w:t>
            </w:r>
          </w:p>
        </w:tc>
        <w:tc>
          <w:tcPr>
            <w:tcW w:w="3808" w:type="pct"/>
          </w:tcPr>
          <w:p w:rsidR="002D2D87" w:rsidRPr="00FF7624" w:rsidRDefault="002D2D87" w:rsidP="007D50A1">
            <w:pPr>
              <w:pStyle w:val="ASFKTablenorm"/>
            </w:pPr>
            <w:r w:rsidRPr="00FF7624">
              <w:t xml:space="preserve">Номер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Дата в/д</w:t>
            </w:r>
          </w:p>
        </w:tc>
        <w:tc>
          <w:tcPr>
            <w:tcW w:w="3808" w:type="pct"/>
          </w:tcPr>
          <w:p w:rsidR="002D2D87" w:rsidRPr="00FF7624" w:rsidRDefault="002D2D87" w:rsidP="007D50A1">
            <w:pPr>
              <w:pStyle w:val="ASFKTablenorm"/>
            </w:pPr>
            <w:r w:rsidRPr="00FF7624">
              <w:t xml:space="preserve">Дата ввода в действие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Кому</w:t>
            </w:r>
          </w:p>
        </w:tc>
        <w:tc>
          <w:tcPr>
            <w:tcW w:w="3808" w:type="pct"/>
          </w:tcPr>
          <w:p w:rsidR="002D2D87" w:rsidRPr="00FF7624" w:rsidRDefault="002D2D87" w:rsidP="007D50A1">
            <w:pPr>
              <w:pStyle w:val="ASFKTablenorm"/>
            </w:pPr>
            <w:r w:rsidRPr="00FF7624">
              <w:t xml:space="preserve">Код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Наименование</w:t>
            </w:r>
          </w:p>
        </w:tc>
        <w:tc>
          <w:tcPr>
            <w:tcW w:w="3808" w:type="pct"/>
          </w:tcPr>
          <w:p w:rsidR="002D2D87" w:rsidRPr="00FF7624" w:rsidRDefault="002D2D87" w:rsidP="007D50A1">
            <w:pPr>
              <w:pStyle w:val="ASFKTablenorm"/>
            </w:pPr>
            <w:r w:rsidRPr="00FF7624">
              <w:t xml:space="preserve">Наименование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1E7E26">
            <w:pPr>
              <w:pStyle w:val="ASFKTablenorm"/>
            </w:pPr>
            <w:r w:rsidRPr="00FF7624">
              <w:t xml:space="preserve">Группа полей </w:t>
            </w:r>
            <w:r w:rsidR="009379E7" w:rsidRPr="00FF7624">
              <w:t>«</w:t>
            </w:r>
            <w:r w:rsidRPr="00FF7624">
              <w:t>Строки: Раздел II</w:t>
            </w:r>
            <w:r w:rsidR="001E7E26" w:rsidRPr="00FF7624">
              <w:t>. ЛИМИТЫ БЮДЖЕТНЫХ ОБЯЗАТЕЛЬСТВ</w:t>
            </w:r>
            <w:r w:rsidR="009379E7"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Дата в/д раздела</w:t>
            </w:r>
          </w:p>
        </w:tc>
        <w:tc>
          <w:tcPr>
            <w:tcW w:w="3808" w:type="pct"/>
          </w:tcPr>
          <w:p w:rsidR="002D2D87" w:rsidRPr="00FF7624" w:rsidRDefault="002D2D87" w:rsidP="007D50A1">
            <w:pPr>
              <w:pStyle w:val="ASFKTablenorm"/>
            </w:pPr>
            <w:r w:rsidRPr="00FF7624">
              <w:t>Дата ввода в действие бюджетных данных раздела расходного расписания.</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 xml:space="preserve">Итого: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Общая сумма ЛБО в текущем году.</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 xml:space="preserve">Сумма: </w:t>
            </w:r>
            <w:r w:rsidR="008C20EC" w:rsidRPr="00FF7624">
              <w:t xml:space="preserve">тек. </w:t>
            </w:r>
            <w:r w:rsidR="00885E90" w:rsidRPr="00FF7624">
              <w:t>Г</w:t>
            </w:r>
            <w:r w:rsidR="008C20EC" w:rsidRPr="00FF7624">
              <w:t>од</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Итого: 1 год</w:t>
            </w:r>
          </w:p>
        </w:tc>
        <w:tc>
          <w:tcPr>
            <w:tcW w:w="3808" w:type="pct"/>
          </w:tcPr>
          <w:p w:rsidR="002D2D87" w:rsidRPr="00FF7624" w:rsidRDefault="002D2D87" w:rsidP="007D50A1">
            <w:pPr>
              <w:pStyle w:val="ASFKTablenorm"/>
            </w:pPr>
            <w:r w:rsidRPr="00FF7624">
              <w:t>Общая сумма БА по первому году планового периода.</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Сумма: 1 год</w:t>
            </w:r>
            <w:r w:rsidR="009379E7" w:rsidRPr="00FF7624">
              <w:t>»</w:t>
            </w:r>
            <w:r w:rsidRPr="00FF7624">
              <w:t xml:space="preserve">. </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Итого: 2 год</w:t>
            </w:r>
          </w:p>
        </w:tc>
        <w:tc>
          <w:tcPr>
            <w:tcW w:w="3808" w:type="pct"/>
          </w:tcPr>
          <w:p w:rsidR="002D2D87" w:rsidRPr="00FF7624" w:rsidRDefault="002D2D87" w:rsidP="007D50A1">
            <w:pPr>
              <w:pStyle w:val="ASFKTablenorm"/>
            </w:pPr>
            <w:r w:rsidRPr="00FF7624">
              <w:t>Общая сумма БА по второму году планового периода.</w:t>
            </w:r>
          </w:p>
          <w:p w:rsidR="002D2D87" w:rsidRPr="00FF7624" w:rsidRDefault="002D2D87" w:rsidP="007D50A1">
            <w:pPr>
              <w:pStyle w:val="ASFKTablenorm"/>
            </w:pPr>
            <w:r w:rsidRPr="00FF7624">
              <w:t xml:space="preserve">Рассчитывается как сумма значений по всем строкам в поле </w:t>
            </w:r>
            <w:r w:rsidR="009379E7" w:rsidRPr="00FF7624">
              <w:t>«</w:t>
            </w:r>
            <w:r w:rsidRPr="00FF7624">
              <w:t>Сумма: 2 год</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w:t>
            </w:r>
          </w:p>
        </w:tc>
        <w:tc>
          <w:tcPr>
            <w:tcW w:w="3808" w:type="pct"/>
          </w:tcPr>
          <w:p w:rsidR="002D2D87" w:rsidRPr="00FF7624" w:rsidRDefault="002D2D87" w:rsidP="007D50A1">
            <w:pPr>
              <w:pStyle w:val="ASFKTablenorm"/>
            </w:pPr>
            <w:r w:rsidRPr="00FF7624">
              <w:t>Номер строки.</w:t>
            </w:r>
          </w:p>
        </w:tc>
      </w:tr>
      <w:tr w:rsidR="00450A2B"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450A2B" w:rsidRPr="00FF7624" w:rsidRDefault="00326BE8" w:rsidP="00326BE8">
            <w:pPr>
              <w:pStyle w:val="ASFKTablenorm"/>
            </w:pPr>
            <w:r w:rsidRPr="00FF7624">
              <w:t>Код объекта капитальных вложений</w:t>
            </w:r>
          </w:p>
        </w:tc>
        <w:tc>
          <w:tcPr>
            <w:tcW w:w="3808" w:type="pct"/>
          </w:tcPr>
          <w:p w:rsidR="00450A2B" w:rsidRPr="00FF7624" w:rsidRDefault="00450A2B" w:rsidP="005A4298">
            <w:pPr>
              <w:pStyle w:val="ASFKTablenorm"/>
            </w:pPr>
            <w:r w:rsidRPr="00FF7624">
              <w:t>Заполняется вручную путем выбора значения из справочника «ФАИП».</w:t>
            </w:r>
          </w:p>
          <w:p w:rsidR="00B24E12" w:rsidRPr="00FF7624" w:rsidRDefault="00B24E12" w:rsidP="005A4298">
            <w:pPr>
              <w:pStyle w:val="ASFKTablenorm"/>
            </w:pPr>
            <w:r w:rsidRPr="00FF7624">
              <w:t>Для ОФК off-line заполняется вручную.</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lastRenderedPageBreak/>
              <w:t>КБК</w:t>
            </w:r>
          </w:p>
        </w:tc>
        <w:tc>
          <w:tcPr>
            <w:tcW w:w="380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Цели субсидий</w:t>
            </w:r>
          </w:p>
        </w:tc>
        <w:tc>
          <w:tcPr>
            <w:tcW w:w="3808" w:type="pct"/>
          </w:tcPr>
          <w:p w:rsidR="002D2D87" w:rsidRPr="00FF7624" w:rsidRDefault="002D2D87" w:rsidP="007D50A1">
            <w:pPr>
              <w:pStyle w:val="ASFKTablenorm"/>
            </w:pPr>
            <w:r w:rsidRPr="00FF7624">
              <w:t>Код цели субсидий/субвенций.</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 xml:space="preserve">Сумма: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Сумма ЛБО в текущем году.</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Сумма: 1 год</w:t>
            </w:r>
          </w:p>
        </w:tc>
        <w:tc>
          <w:tcPr>
            <w:tcW w:w="3808" w:type="pct"/>
          </w:tcPr>
          <w:p w:rsidR="002D2D87" w:rsidRPr="00FF7624" w:rsidRDefault="002D2D87" w:rsidP="007D50A1">
            <w:pPr>
              <w:pStyle w:val="ASFKTablenorm"/>
            </w:pPr>
            <w:r w:rsidRPr="00FF7624">
              <w:t>Сумма ЛБО по первому году планового периода.</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Сумма: 2 год</w:t>
            </w:r>
          </w:p>
        </w:tc>
        <w:tc>
          <w:tcPr>
            <w:tcW w:w="3808" w:type="pct"/>
          </w:tcPr>
          <w:p w:rsidR="002D2D87" w:rsidRPr="00FF7624" w:rsidRDefault="002D2D87" w:rsidP="007D50A1">
            <w:pPr>
              <w:pStyle w:val="ASFKTablenorm"/>
            </w:pPr>
            <w:r w:rsidRPr="00FF7624">
              <w:t>Сумма ЛБО по второму году планового периода.</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Примечание</w:t>
            </w:r>
          </w:p>
        </w:tc>
        <w:tc>
          <w:tcPr>
            <w:tcW w:w="380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Документ (1)</w:t>
      </w:r>
      <w:r w:rsidR="00B53076" w:rsidRPr="00FF7624">
        <w:t xml:space="preserve">», </w:t>
      </w:r>
      <w:r w:rsidR="001E7E26" w:rsidRPr="00FF7624">
        <w:t>в</w:t>
      </w:r>
      <w:r w:rsidR="00B53076" w:rsidRPr="00FF7624">
        <w:t xml:space="preserve">кладки </w:t>
      </w:r>
      <w:r w:rsidR="009379E7" w:rsidRPr="00FF7624">
        <w:t>«</w:t>
      </w:r>
      <w:r w:rsidRPr="00FF7624">
        <w:t>Раздел III: ПОФР (6)</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_Ref226440283 \h </w:instrText>
      </w:r>
      <w:r w:rsidR="00FF7624">
        <w:instrText xml:space="preserve"> \* MERGEFORMAT </w:instrText>
      </w:r>
      <w:r w:rsidRPr="00FF7624">
        <w:fldChar w:fldCharType="separate"/>
      </w:r>
      <w:r w:rsidR="00607514">
        <w:rPr>
          <w:noProof/>
        </w:rPr>
        <w:t>296</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905000"/>
            <wp:effectExtent l="0" t="0" r="0" b="0"/>
            <wp:docPr id="376" name="Рисунок 3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0"/>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81" w:name="_Ref226440283"/>
      <w:bookmarkStart w:id="1782" w:name="_Toc126839464"/>
      <w:r w:rsidR="00607514">
        <w:rPr>
          <w:noProof/>
        </w:rPr>
        <w:t>296</w:t>
      </w:r>
      <w:bookmarkEnd w:id="1781"/>
      <w:r w:rsidRPr="00FF7624">
        <w:rPr>
          <w:noProof/>
        </w:rPr>
        <w:fldChar w:fldCharType="end"/>
      </w:r>
      <w:r w:rsidR="002D2D87" w:rsidRPr="00FF7624">
        <w:t xml:space="preserve">. ЭФ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001E7E26" w:rsidRPr="00FF7624">
        <w:t>в</w:t>
      </w:r>
      <w:r w:rsidR="00B53076" w:rsidRPr="00FF7624">
        <w:t xml:space="preserve">кладки </w:t>
      </w:r>
      <w:r w:rsidR="009379E7" w:rsidRPr="00FF7624">
        <w:t>«</w:t>
      </w:r>
      <w:r w:rsidR="002D2D87" w:rsidRPr="00FF7624">
        <w:t>Раздел III: ПОФР (6)</w:t>
      </w:r>
      <w:r w:rsidR="009379E7" w:rsidRPr="00FF7624">
        <w:t>»</w:t>
      </w:r>
      <w:bookmarkEnd w:id="1782"/>
    </w:p>
    <w:p w:rsidR="002D2D87" w:rsidRPr="00FF7624" w:rsidRDefault="001E7E26" w:rsidP="002D2D87">
      <w:pPr>
        <w:pStyle w:val="ASFKNormal"/>
      </w:pPr>
      <w:r w:rsidRPr="00FF7624">
        <w:t>В</w:t>
      </w:r>
      <w:r w:rsidR="002D2D87" w:rsidRPr="00FF7624">
        <w:t xml:space="preserve">кладка </w:t>
      </w:r>
      <w:r w:rsidR="009379E7" w:rsidRPr="00FF7624">
        <w:t>«</w:t>
      </w:r>
      <w:r w:rsidR="002D2D87" w:rsidRPr="00FF7624">
        <w:t>Раздел III: ПОФР (6)</w:t>
      </w:r>
      <w:r w:rsidR="009379E7" w:rsidRPr="00FF7624">
        <w:t>»</w:t>
      </w:r>
      <w:r w:rsidR="002D2D87" w:rsidRPr="00FF7624">
        <w:t xml:space="preserve"> (см. рис. </w:t>
      </w:r>
      <w:r w:rsidR="002D2D87" w:rsidRPr="00FF7624">
        <w:fldChar w:fldCharType="begin"/>
      </w:r>
      <w:r w:rsidR="002D2D87" w:rsidRPr="00FF7624">
        <w:instrText xml:space="preserve"> REF _Ref226440283 \h  \* MERGEFORMAT </w:instrText>
      </w:r>
      <w:r w:rsidR="002D2D87" w:rsidRPr="00FF7624">
        <w:fldChar w:fldCharType="separate"/>
      </w:r>
      <w:r w:rsidR="00607514">
        <w:t>296</w:t>
      </w:r>
      <w:r w:rsidR="002D2D87" w:rsidRPr="00FF7624">
        <w:fldChar w:fldCharType="end"/>
      </w:r>
      <w:r w:rsidR="002D2D87" w:rsidRPr="00FF7624">
        <w:t xml:space="preserve">), вложенная в закладку </w:t>
      </w:r>
      <w:r w:rsidR="009379E7" w:rsidRPr="00FF7624">
        <w:t>«</w:t>
      </w:r>
      <w:r w:rsidR="002D2D87" w:rsidRPr="00FF7624">
        <w:t>Документ (1)</w:t>
      </w:r>
      <w:r w:rsidR="009379E7" w:rsidRPr="00FF7624">
        <w:t>»</w:t>
      </w:r>
      <w:r w:rsidR="002D2D87" w:rsidRPr="00FF7624">
        <w:t>, содержит заголовочные поля и строки ПОФР по Разделу III, относящиеся к выбранному расход</w:t>
      </w:r>
      <w:r w:rsidRPr="00FF7624">
        <w:t>ному расписанию на в</w:t>
      </w:r>
      <w:r w:rsidR="002D2D87" w:rsidRPr="00FF7624">
        <w:t xml:space="preserve">кладке </w:t>
      </w:r>
      <w:r w:rsidR="009379E7" w:rsidRPr="00FF7624">
        <w:t>«</w:t>
      </w:r>
      <w:r w:rsidR="002D2D87" w:rsidRPr="00FF7624">
        <w:t>Расходные расписания (3)</w:t>
      </w:r>
      <w:r w:rsidR="009379E7" w:rsidRPr="00FF7624">
        <w:t>»</w:t>
      </w:r>
      <w:r w:rsidR="002D2D87" w:rsidRPr="00FF7624">
        <w:t xml:space="preserve">. Заполняется по аналогии с </w:t>
      </w:r>
      <w:r w:rsidRPr="00FF7624">
        <w:t>в</w:t>
      </w:r>
      <w:r w:rsidR="002D2D87" w:rsidRPr="00FF7624">
        <w:t xml:space="preserve">кладкой </w:t>
      </w:r>
      <w:r w:rsidR="009379E7" w:rsidRPr="00FF7624">
        <w:t>«</w:t>
      </w:r>
      <w:r w:rsidR="002D2D87" w:rsidRPr="00FF7624">
        <w:t>Раздел I: БА (4)</w:t>
      </w:r>
      <w:r w:rsidR="009379E7" w:rsidRPr="00FF7624">
        <w:t>»</w:t>
      </w:r>
      <w:r w:rsidR="002D2D87" w:rsidRPr="00FF7624">
        <w:t>. Сумма ПОФР по строке заполняется только на текущий год.</w:t>
      </w:r>
    </w:p>
    <w:p w:rsidR="002D2D87" w:rsidRPr="00FF7624" w:rsidRDefault="001E7E26"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Pr="00FF7624">
        <w:t>в</w:t>
      </w:r>
      <w:r w:rsidR="00B53076" w:rsidRPr="00FF7624">
        <w:t xml:space="preserve">кладки </w:t>
      </w:r>
      <w:r w:rsidR="009379E7" w:rsidRPr="00FF7624">
        <w:t>«</w:t>
      </w:r>
      <w:r w:rsidR="002D2D87" w:rsidRPr="00FF7624">
        <w:t>Раздел III: ПОФР (6)</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_Ref349750110 \h  \* MERGEFORMAT </w:instrText>
      </w:r>
      <w:r w:rsidRPr="00FF7624">
        <w:fldChar w:fldCharType="separate"/>
      </w:r>
      <w:r w:rsidR="00607514">
        <w:t>197</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83" w:name="_Ref349750110"/>
      <w:bookmarkStart w:id="1784" w:name="_Toc126838550"/>
      <w:r w:rsidR="00607514">
        <w:rPr>
          <w:noProof/>
        </w:rPr>
        <w:t>197</w:t>
      </w:r>
      <w:bookmarkEnd w:id="1783"/>
      <w:r w:rsidRPr="00FF7624">
        <w:rPr>
          <w:noProof/>
        </w:rPr>
        <w:fldChar w:fldCharType="end"/>
      </w:r>
      <w:r w:rsidR="002D2D87" w:rsidRPr="00FF7624">
        <w:t xml:space="preserve">. Описание 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Документ (1)</w:t>
      </w:r>
      <w:r w:rsidR="00B53076" w:rsidRPr="00FF7624">
        <w:t xml:space="preserve">», </w:t>
      </w:r>
      <w:r w:rsidR="001E7E26" w:rsidRPr="00FF7624">
        <w:t>в</w:t>
      </w:r>
      <w:r w:rsidR="00B53076" w:rsidRPr="00FF7624">
        <w:t xml:space="preserve">кладки </w:t>
      </w:r>
      <w:r w:rsidR="009379E7" w:rsidRPr="00FF7624">
        <w:t>«</w:t>
      </w:r>
      <w:r w:rsidR="002D2D87" w:rsidRPr="00FF7624">
        <w:t>Раздел III: ПОФР (6)</w:t>
      </w:r>
      <w:r w:rsidR="009379E7" w:rsidRPr="00FF7624">
        <w:t>»</w:t>
      </w:r>
      <w:bookmarkEnd w:id="1784"/>
    </w:p>
    <w:tbl>
      <w:tblPr>
        <w:tblStyle w:val="ASFKTable"/>
        <w:tblW w:w="5000" w:type="pct"/>
        <w:tblLook w:val="01E0" w:firstRow="1" w:lastRow="1" w:firstColumn="1" w:lastColumn="1" w:noHBand="0" w:noVBand="0"/>
      </w:tblPr>
      <w:tblGrid>
        <w:gridCol w:w="2295"/>
        <w:gridCol w:w="7333"/>
      </w:tblGrid>
      <w:tr w:rsidR="002D2D87" w:rsidRPr="00FF7624" w:rsidTr="00C74A86">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2D2D87" w:rsidRPr="00FF7624" w:rsidRDefault="002D2D87" w:rsidP="007D50A1">
            <w:pPr>
              <w:pStyle w:val="ASFKTableHead"/>
            </w:pPr>
            <w:r w:rsidRPr="00FF7624">
              <w:t>Наименование поля</w:t>
            </w:r>
          </w:p>
        </w:tc>
        <w:tc>
          <w:tcPr>
            <w:tcW w:w="3808" w:type="pct"/>
          </w:tcPr>
          <w:p w:rsidR="002D2D87" w:rsidRPr="00FF7624" w:rsidRDefault="002D2D87" w:rsidP="007D50A1">
            <w:pPr>
              <w:pStyle w:val="ASFKTableHead"/>
            </w:pPr>
            <w:r w:rsidRPr="00FF7624">
              <w:t>Описание поля</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Номер</w:t>
            </w:r>
          </w:p>
        </w:tc>
        <w:tc>
          <w:tcPr>
            <w:tcW w:w="3808" w:type="pct"/>
          </w:tcPr>
          <w:p w:rsidR="002D2D87" w:rsidRPr="00FF7624" w:rsidRDefault="002D2D87" w:rsidP="007D50A1">
            <w:pPr>
              <w:pStyle w:val="ASFKTablenorm"/>
            </w:pPr>
            <w:r w:rsidRPr="00FF7624">
              <w:t xml:space="preserve">Номер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Дата в/д</w:t>
            </w:r>
          </w:p>
        </w:tc>
        <w:tc>
          <w:tcPr>
            <w:tcW w:w="3808" w:type="pct"/>
          </w:tcPr>
          <w:p w:rsidR="002D2D87" w:rsidRPr="00FF7624" w:rsidRDefault="002D2D87" w:rsidP="007D50A1">
            <w:pPr>
              <w:pStyle w:val="ASFKTablenorm"/>
            </w:pPr>
            <w:r w:rsidRPr="00FF7624">
              <w:t xml:space="preserve">Дата ввода в действие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Кому</w:t>
            </w:r>
          </w:p>
        </w:tc>
        <w:tc>
          <w:tcPr>
            <w:tcW w:w="3808" w:type="pct"/>
          </w:tcPr>
          <w:p w:rsidR="002D2D87" w:rsidRPr="00FF7624" w:rsidRDefault="002D2D87" w:rsidP="007D50A1">
            <w:pPr>
              <w:pStyle w:val="ASFKTablenorm"/>
            </w:pPr>
            <w:r w:rsidRPr="00FF7624">
              <w:t xml:space="preserve">Код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Наименование</w:t>
            </w:r>
          </w:p>
        </w:tc>
        <w:tc>
          <w:tcPr>
            <w:tcW w:w="3808" w:type="pct"/>
          </w:tcPr>
          <w:p w:rsidR="002D2D87" w:rsidRPr="00FF7624" w:rsidRDefault="002D2D87" w:rsidP="007D50A1">
            <w:pPr>
              <w:pStyle w:val="ASFKTablenorm"/>
            </w:pPr>
            <w:r w:rsidRPr="00FF7624">
              <w:t xml:space="preserve">Наименование БУ-получателя выбранного расходного расписания на закладке </w:t>
            </w:r>
            <w:r w:rsidR="009379E7" w:rsidRPr="00FF7624">
              <w:t>«</w:t>
            </w:r>
            <w:r w:rsidRPr="00FF7624">
              <w:t>Расходное расписание</w:t>
            </w:r>
            <w:r w:rsidR="009379E7" w:rsidRPr="00FF7624">
              <w:t>»</w:t>
            </w:r>
            <w:r w:rsidRPr="00FF7624">
              <w:t>.</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1E7E26" w:rsidP="001E7E26">
            <w:pPr>
              <w:pStyle w:val="ASFKTablenorm"/>
            </w:pPr>
            <w:r w:rsidRPr="00FF7624">
              <w:t>Г</w:t>
            </w:r>
            <w:r w:rsidR="007B31DE" w:rsidRPr="00FF7624">
              <w:t>руппа полей «</w:t>
            </w:r>
            <w:r w:rsidR="002D2D87" w:rsidRPr="00FF7624">
              <w:t>Строки: Раздел III. ПРЕДЕЛЬНЫЕ</w:t>
            </w:r>
            <w:r w:rsidRPr="00FF7624">
              <w:t xml:space="preserve"> ОБЪЕМЫ ФИНАНСИРОВАНИЯ РАСХОДОВ</w:t>
            </w:r>
            <w:r w:rsidR="009379E7"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Дата в/д раздела</w:t>
            </w:r>
          </w:p>
        </w:tc>
        <w:tc>
          <w:tcPr>
            <w:tcW w:w="3808" w:type="pct"/>
          </w:tcPr>
          <w:p w:rsidR="002D2D87" w:rsidRPr="00FF7624" w:rsidRDefault="002D2D87" w:rsidP="007D50A1">
            <w:pPr>
              <w:pStyle w:val="ASFKTablenorm"/>
            </w:pPr>
            <w:r w:rsidRPr="00FF7624">
              <w:t>Дата ввода в действие бюджетных данных раздела расходного расписания.</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lastRenderedPageBreak/>
              <w:t xml:space="preserve">Итого: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 xml:space="preserve">Общая сумма ПОФР в текущем году. Соответствует сумме значений по всем строкам в поле </w:t>
            </w:r>
            <w:r w:rsidR="009379E7" w:rsidRPr="00FF7624">
              <w:t>«</w:t>
            </w:r>
            <w:r w:rsidRPr="00FF7624">
              <w:t>Сумма: Тек год</w:t>
            </w:r>
            <w:r w:rsidR="009379E7" w:rsidRPr="00FF7624">
              <w:t>»</w:t>
            </w:r>
            <w:r w:rsidRPr="00FF7624">
              <w:t>.</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w:t>
            </w:r>
          </w:p>
        </w:tc>
        <w:tc>
          <w:tcPr>
            <w:tcW w:w="3808" w:type="pct"/>
          </w:tcPr>
          <w:p w:rsidR="002D2D87" w:rsidRPr="00FF7624" w:rsidRDefault="002D2D87" w:rsidP="007D50A1">
            <w:pPr>
              <w:pStyle w:val="ASFKTablenorm"/>
            </w:pPr>
            <w:r w:rsidRPr="00FF7624">
              <w:t>Номер строки.</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КБК</w:t>
            </w:r>
          </w:p>
        </w:tc>
        <w:tc>
          <w:tcPr>
            <w:tcW w:w="380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Цели субсидий</w:t>
            </w:r>
          </w:p>
        </w:tc>
        <w:tc>
          <w:tcPr>
            <w:tcW w:w="3808" w:type="pct"/>
          </w:tcPr>
          <w:p w:rsidR="002D2D87" w:rsidRPr="00FF7624" w:rsidRDefault="002D2D87" w:rsidP="007D50A1">
            <w:pPr>
              <w:pStyle w:val="ASFKTablenorm"/>
            </w:pPr>
            <w:r w:rsidRPr="00FF7624">
              <w:t>Код цели субсидий/субвенций.</w:t>
            </w:r>
          </w:p>
        </w:tc>
      </w:tr>
      <w:tr w:rsidR="002D2D87" w:rsidRPr="00FF7624" w:rsidTr="00C74A86">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2D2D87" w:rsidRPr="00FF7624" w:rsidRDefault="002D2D87" w:rsidP="007D50A1">
            <w:pPr>
              <w:pStyle w:val="ASFKTablenorm"/>
            </w:pPr>
            <w:r w:rsidRPr="00FF7624">
              <w:t xml:space="preserve">Сумма: </w:t>
            </w:r>
            <w:r w:rsidR="008C20EC" w:rsidRPr="00FF7624">
              <w:t xml:space="preserve">тек. </w:t>
            </w:r>
            <w:r w:rsidR="00885E90" w:rsidRPr="00FF7624">
              <w:t>Г</w:t>
            </w:r>
            <w:r w:rsidR="008C20EC" w:rsidRPr="00FF7624">
              <w:t>од</w:t>
            </w:r>
          </w:p>
        </w:tc>
        <w:tc>
          <w:tcPr>
            <w:tcW w:w="3808" w:type="pct"/>
          </w:tcPr>
          <w:p w:rsidR="002D2D87" w:rsidRPr="00FF7624" w:rsidRDefault="002D2D87" w:rsidP="007D50A1">
            <w:pPr>
              <w:pStyle w:val="ASFKTablenorm"/>
            </w:pPr>
            <w:r w:rsidRPr="00FF7624">
              <w:t>Сумма ПОФР в текущем году.</w:t>
            </w:r>
          </w:p>
        </w:tc>
      </w:tr>
      <w:tr w:rsidR="002D2D87" w:rsidRPr="00FF7624" w:rsidTr="00C74A86">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2D2D87" w:rsidRPr="00FF7624" w:rsidRDefault="002D2D87" w:rsidP="007D50A1">
            <w:pPr>
              <w:pStyle w:val="ASFKTablenorm"/>
            </w:pPr>
            <w:r w:rsidRPr="00FF7624">
              <w:t>Примечание</w:t>
            </w:r>
          </w:p>
        </w:tc>
        <w:tc>
          <w:tcPr>
            <w:tcW w:w="380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Реестр расходных расписаний</w:t>
      </w:r>
      <w:r w:rsidR="00B53076" w:rsidRPr="00FF7624">
        <w:t xml:space="preserve">», закладки </w:t>
      </w:r>
      <w:r w:rsidR="009379E7" w:rsidRPr="00FF7624">
        <w:t>«</w:t>
      </w:r>
      <w:r w:rsidRPr="00FF7624">
        <w:t>Дополнительные атрибуты (2)</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_Ref205637167 \h </w:instrText>
      </w:r>
      <w:r w:rsidR="00FF7624">
        <w:instrText xml:space="preserve"> \* MERGEFORMAT </w:instrText>
      </w:r>
      <w:r w:rsidRPr="00FF7624">
        <w:fldChar w:fldCharType="separate"/>
      </w:r>
      <w:r w:rsidR="00607514">
        <w:rPr>
          <w:noProof/>
        </w:rPr>
        <w:t>297</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1676400"/>
            <wp:effectExtent l="0" t="0" r="0" b="0"/>
            <wp:docPr id="377" name="Рисунок 3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096000" cy="1676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85" w:name="_Ref205637167"/>
      <w:bookmarkStart w:id="1786" w:name="_Toc126839465"/>
      <w:r w:rsidR="00607514">
        <w:rPr>
          <w:noProof/>
        </w:rPr>
        <w:t>297</w:t>
      </w:r>
      <w:bookmarkEnd w:id="1785"/>
      <w:r w:rsidRPr="00FF7624">
        <w:rPr>
          <w:noProof/>
        </w:rPr>
        <w:fldChar w:fldCharType="end"/>
      </w:r>
      <w:r w:rsidR="002D2D87" w:rsidRPr="00FF7624">
        <w:t xml:space="preserve">. ЭФ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Дополнительные атрибуты (2)</w:t>
      </w:r>
      <w:r w:rsidR="009379E7" w:rsidRPr="00FF7624">
        <w:t>»</w:t>
      </w:r>
      <w:bookmarkEnd w:id="1786"/>
    </w:p>
    <w:p w:rsidR="002D2D87" w:rsidRPr="00FF7624" w:rsidRDefault="001E7E26" w:rsidP="002D2D87">
      <w:pPr>
        <w:pStyle w:val="ASFKNormal"/>
      </w:pPr>
      <w:r w:rsidRPr="00FF7624">
        <w:t xml:space="preserve">Перечень </w:t>
      </w:r>
      <w:r w:rsidR="002D2D87" w:rsidRPr="00FF7624">
        <w:t xml:space="preserve">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Дополнительные атрибуты (2)</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_Ref349750219 \h  \* MERGEFORMAT </w:instrText>
      </w:r>
      <w:r w:rsidRPr="00FF7624">
        <w:fldChar w:fldCharType="separate"/>
      </w:r>
      <w:r w:rsidR="00607514">
        <w:t>198</w:t>
      </w:r>
      <w:r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787" w:name="_Ref349750219"/>
      <w:bookmarkStart w:id="1788" w:name="_Toc126838551"/>
      <w:r w:rsidR="00607514">
        <w:rPr>
          <w:noProof/>
        </w:rPr>
        <w:t>198</w:t>
      </w:r>
      <w:bookmarkEnd w:id="1787"/>
      <w:r w:rsidRPr="00FF7624">
        <w:rPr>
          <w:noProof/>
        </w:rPr>
        <w:fldChar w:fldCharType="end"/>
      </w:r>
      <w:r w:rsidR="002D2D87" w:rsidRPr="00FF7624">
        <w:t xml:space="preserve">. Описание полей документа </w:t>
      </w:r>
      <w:r w:rsidR="009379E7" w:rsidRPr="00FF7624">
        <w:t>«</w:t>
      </w:r>
      <w:r w:rsidR="002D2D87" w:rsidRPr="00FF7624">
        <w:t>Реестр расходных расписаний</w:t>
      </w:r>
      <w:r w:rsidR="00B53076" w:rsidRPr="00FF7624">
        <w:t xml:space="preserve">», закладки </w:t>
      </w:r>
      <w:r w:rsidR="009379E7" w:rsidRPr="00FF7624">
        <w:t>«</w:t>
      </w:r>
      <w:r w:rsidR="002D2D87" w:rsidRPr="00FF7624">
        <w:t>Дополнительные атрибуты (2)</w:t>
      </w:r>
      <w:r w:rsidR="009379E7" w:rsidRPr="00FF7624">
        <w:t>»</w:t>
      </w:r>
      <w:bookmarkEnd w:id="1788"/>
    </w:p>
    <w:tbl>
      <w:tblPr>
        <w:tblStyle w:val="ASFKTable"/>
        <w:tblW w:w="5000" w:type="pct"/>
        <w:tblLayout w:type="fixed"/>
        <w:tblLook w:val="01E0" w:firstRow="1" w:lastRow="1" w:firstColumn="1" w:lastColumn="1" w:noHBand="0" w:noVBand="0"/>
      </w:tblPr>
      <w:tblGrid>
        <w:gridCol w:w="2544"/>
        <w:gridCol w:w="708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321" w:type="pct"/>
          </w:tcPr>
          <w:p w:rsidR="002D2D87" w:rsidRPr="00FF7624" w:rsidRDefault="002D2D87" w:rsidP="007D50A1">
            <w:pPr>
              <w:pStyle w:val="ASFKTableHead"/>
            </w:pPr>
            <w:r w:rsidRPr="00FF7624">
              <w:t>Наименование поля</w:t>
            </w:r>
          </w:p>
        </w:tc>
        <w:tc>
          <w:tcPr>
            <w:tcW w:w="3679"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2D2D87" w:rsidRPr="00FF7624" w:rsidRDefault="002D2D87" w:rsidP="007D50A1">
            <w:pPr>
              <w:pStyle w:val="ASFKTablenorm"/>
            </w:pPr>
            <w:r w:rsidRPr="00FF7624">
              <w:t>Дата регистрации/аннулирования в органе ФК отправителе</w:t>
            </w:r>
          </w:p>
        </w:tc>
        <w:tc>
          <w:tcPr>
            <w:tcW w:w="3679" w:type="pct"/>
          </w:tcPr>
          <w:p w:rsidR="002D2D87" w:rsidRPr="00FF7624" w:rsidRDefault="002D2D87" w:rsidP="007D50A1">
            <w:pPr>
              <w:pStyle w:val="ASFKTablenorm"/>
            </w:pPr>
            <w:r w:rsidRPr="00FF7624">
              <w:t>Дата регистрации/аннулирования в органе ФК отправителе.</w:t>
            </w:r>
          </w:p>
          <w:p w:rsidR="002D2D87" w:rsidRPr="00FF7624" w:rsidRDefault="002D2D87" w:rsidP="007D50A1">
            <w:pPr>
              <w:pStyle w:val="ASFKTablenorm"/>
            </w:pPr>
            <w:r w:rsidRPr="00FF7624">
              <w:t>Значение передается из учетной системы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2D2D87" w:rsidRPr="00FF7624" w:rsidRDefault="002D2D87" w:rsidP="007D50A1">
            <w:pPr>
              <w:pStyle w:val="ASFKTablenorm"/>
            </w:pPr>
            <w:r w:rsidRPr="00FF7624">
              <w:t>Бизнес-cтатус</w:t>
            </w:r>
          </w:p>
        </w:tc>
        <w:tc>
          <w:tcPr>
            <w:tcW w:w="3679" w:type="pct"/>
          </w:tcPr>
          <w:p w:rsidR="002D2D87" w:rsidRPr="00FF7624" w:rsidRDefault="002D2D87" w:rsidP="007D50A1">
            <w:pPr>
              <w:pStyle w:val="ASFKTablenorm"/>
            </w:pPr>
            <w:r w:rsidRPr="00FF7624">
              <w:t>Код и наименование бизнес-статуса документа.</w:t>
            </w:r>
          </w:p>
          <w:p w:rsidR="002D2D87" w:rsidRPr="00FF7624" w:rsidRDefault="002D2D87" w:rsidP="007D50A1">
            <w:pPr>
              <w:pStyle w:val="ASFKTablenorm"/>
            </w:pPr>
            <w:r w:rsidRPr="00FF7624">
              <w:t>Заполняется автоматически при обработке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2D2D87" w:rsidRPr="00FF7624" w:rsidRDefault="002D2D87" w:rsidP="007D50A1">
            <w:pPr>
              <w:pStyle w:val="ASFKTablenorm"/>
            </w:pPr>
            <w:r w:rsidRPr="00FF7624">
              <w:t>Статус передачи</w:t>
            </w:r>
          </w:p>
        </w:tc>
        <w:tc>
          <w:tcPr>
            <w:tcW w:w="3679" w:type="pct"/>
          </w:tcPr>
          <w:p w:rsidR="002D2D87" w:rsidRPr="00FF7624" w:rsidRDefault="002D2D87" w:rsidP="007D50A1">
            <w:pPr>
              <w:pStyle w:val="ASFKTablenorm"/>
            </w:pPr>
            <w:r w:rsidRPr="00FF7624">
              <w:t>Код и наименование статуса передачи документа.</w:t>
            </w:r>
          </w:p>
          <w:p w:rsidR="002D2D87" w:rsidRPr="00FF7624" w:rsidRDefault="002D2D87" w:rsidP="007D50A1">
            <w:pPr>
              <w:pStyle w:val="ASFKTablenorm"/>
            </w:pPr>
            <w:r w:rsidRPr="00FF7624">
              <w:t>Заполняется автоматически при обработке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2D2D87" w:rsidRPr="00FF7624" w:rsidRDefault="002D2D87" w:rsidP="007D50A1">
            <w:pPr>
              <w:pStyle w:val="ASFKTablenorm"/>
            </w:pPr>
            <w:r w:rsidRPr="00FF7624">
              <w:t>Статус утверждения</w:t>
            </w:r>
          </w:p>
        </w:tc>
        <w:tc>
          <w:tcPr>
            <w:tcW w:w="3679" w:type="pct"/>
          </w:tcPr>
          <w:p w:rsidR="002D2D87" w:rsidRPr="00FF7624" w:rsidRDefault="002D2D87" w:rsidP="007D50A1">
            <w:pPr>
              <w:pStyle w:val="ASFKTablenorm"/>
            </w:pPr>
            <w:r w:rsidRPr="00FF7624">
              <w:t>Код и наименование статуса утверждения документа.</w:t>
            </w:r>
          </w:p>
          <w:p w:rsidR="002D2D87" w:rsidRPr="00FF7624" w:rsidRDefault="002D2D87" w:rsidP="007D50A1">
            <w:pPr>
              <w:pStyle w:val="ASFKTablenorm"/>
            </w:pPr>
            <w:r w:rsidRPr="00FF7624">
              <w:t>Заполняется автоматически при обработке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2D2D87" w:rsidRPr="00FF7624" w:rsidRDefault="002D2D87" w:rsidP="007D50A1">
            <w:pPr>
              <w:pStyle w:val="ASFKTablenorm"/>
            </w:pPr>
            <w:r w:rsidRPr="00FF7624">
              <w:t>Период с</w:t>
            </w:r>
          </w:p>
        </w:tc>
        <w:tc>
          <w:tcPr>
            <w:tcW w:w="3679" w:type="pct"/>
          </w:tcPr>
          <w:p w:rsidR="002D2D87" w:rsidRPr="00FF7624" w:rsidRDefault="002D2D87" w:rsidP="007D50A1">
            <w:pPr>
              <w:pStyle w:val="ASFKTablenorm"/>
            </w:pPr>
            <w:r w:rsidRPr="00FF7624">
              <w:t>Начальный год периода действия бюджетных данных документа.</w:t>
            </w:r>
          </w:p>
          <w:p w:rsidR="002D2D87" w:rsidRPr="00FF7624" w:rsidRDefault="002D2D87" w:rsidP="007D50A1">
            <w:pPr>
              <w:pStyle w:val="ASFKTablenorm"/>
            </w:pPr>
            <w:r w:rsidRPr="00FF7624">
              <w:t xml:space="preserve">Определяется автоматически на основании значений полей </w:t>
            </w:r>
            <w:r w:rsidR="009379E7" w:rsidRPr="00FF7624">
              <w:t>«</w:t>
            </w:r>
            <w:r w:rsidRPr="00FF7624">
              <w:t>Дата в/д</w:t>
            </w:r>
            <w:r w:rsidR="009379E7" w:rsidRPr="00FF7624">
              <w:t>»</w:t>
            </w:r>
            <w:r w:rsidRPr="00FF7624">
              <w:t xml:space="preserve"> либо </w:t>
            </w:r>
            <w:r w:rsidR="009379E7" w:rsidRPr="00FF7624">
              <w:t>«</w:t>
            </w:r>
            <w:r w:rsidRPr="00FF7624">
              <w:t>Дата в/д БА</w:t>
            </w:r>
            <w:r w:rsidR="009379E7" w:rsidRPr="00FF7624">
              <w:t>»</w:t>
            </w:r>
            <w:r w:rsidRPr="00FF7624">
              <w:t xml:space="preserve">, </w:t>
            </w:r>
            <w:r w:rsidR="009379E7" w:rsidRPr="00FF7624">
              <w:t>«</w:t>
            </w:r>
            <w:r w:rsidRPr="00FF7624">
              <w:t>Дата в/д ЛБО</w:t>
            </w:r>
            <w:r w:rsidR="009379E7" w:rsidRPr="00FF7624">
              <w:t>»</w:t>
            </w:r>
            <w:r w:rsidRPr="00FF7624">
              <w:t xml:space="preserve">, </w:t>
            </w:r>
            <w:r w:rsidR="009379E7" w:rsidRPr="00FF7624">
              <w:t>«</w:t>
            </w:r>
            <w:r w:rsidRPr="00FF7624">
              <w:t>Дата в/д ПОФР</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2D2D87" w:rsidRPr="00FF7624" w:rsidRDefault="002D2D87" w:rsidP="007D50A1">
            <w:pPr>
              <w:pStyle w:val="ASFKTablenorm"/>
            </w:pPr>
            <w:r w:rsidRPr="00FF7624">
              <w:t>Период по</w:t>
            </w:r>
          </w:p>
        </w:tc>
        <w:tc>
          <w:tcPr>
            <w:tcW w:w="3679" w:type="pct"/>
          </w:tcPr>
          <w:p w:rsidR="002D2D87" w:rsidRPr="00FF7624" w:rsidRDefault="002D2D87" w:rsidP="007D50A1">
            <w:pPr>
              <w:pStyle w:val="ASFKTablenorm"/>
            </w:pPr>
            <w:r w:rsidRPr="00FF7624">
              <w:t>Последний год периода действия бюджетных данных документа.</w:t>
            </w:r>
          </w:p>
          <w:p w:rsidR="002D2D87" w:rsidRPr="00FF7624" w:rsidRDefault="002D2D87" w:rsidP="007D50A1">
            <w:pPr>
              <w:pStyle w:val="ASFKTablenorm"/>
            </w:pPr>
            <w:r w:rsidRPr="00FF7624">
              <w:lastRenderedPageBreak/>
              <w:t xml:space="preserve">Определяется автоматически как </w:t>
            </w:r>
            <w:r w:rsidR="009379E7" w:rsidRPr="00FF7624">
              <w:t>«</w:t>
            </w:r>
            <w:r w:rsidRPr="00FF7624">
              <w:t>Период с</w:t>
            </w:r>
            <w:r w:rsidR="009379E7" w:rsidRPr="00FF7624">
              <w:t>»</w:t>
            </w:r>
            <w:r w:rsidRPr="00FF7624">
              <w:t xml:space="preserve"> + </w:t>
            </w:r>
            <w:r w:rsidR="009379E7" w:rsidRPr="00FF7624">
              <w:t>«</w:t>
            </w:r>
            <w:r w:rsidRPr="00FF7624">
              <w:t>количество лет, входящих в период планирования</w:t>
            </w:r>
            <w:r w:rsidR="009379E7" w:rsidRPr="00FF7624">
              <w:t>»</w:t>
            </w:r>
            <w:r w:rsidRPr="00FF7624">
              <w:t>, по умолчанию период планирования 2 года.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2D2D87" w:rsidRPr="00FF7624" w:rsidRDefault="002D2D87" w:rsidP="007D50A1">
            <w:pPr>
              <w:pStyle w:val="ASFKTablenorm"/>
            </w:pPr>
            <w:r w:rsidRPr="00FF7624">
              <w:lastRenderedPageBreak/>
              <w:t>Руководитель (уполномоченное лицо). Должность</w:t>
            </w:r>
          </w:p>
        </w:tc>
        <w:tc>
          <w:tcPr>
            <w:tcW w:w="3679" w:type="pct"/>
          </w:tcPr>
          <w:p w:rsidR="002D2D87" w:rsidRPr="00FF7624" w:rsidRDefault="002D2D87" w:rsidP="007D50A1">
            <w:pPr>
              <w:pStyle w:val="ASFKTablenorm"/>
            </w:pPr>
            <w:r w:rsidRPr="00FF7624">
              <w:t>Должность руководителя (уполномоченного лица).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2D2D87" w:rsidRPr="00FF7624" w:rsidRDefault="002D2D87" w:rsidP="007D50A1">
            <w:pPr>
              <w:pStyle w:val="ASFKTablenorm"/>
            </w:pPr>
            <w:r w:rsidRPr="00FF7624">
              <w:t>Руководитель (уполномоченное лицо). Расшифровка подписи</w:t>
            </w:r>
          </w:p>
        </w:tc>
        <w:tc>
          <w:tcPr>
            <w:tcW w:w="3679" w:type="pct"/>
          </w:tcPr>
          <w:p w:rsidR="002D2D87" w:rsidRPr="00FF7624" w:rsidRDefault="002D2D87" w:rsidP="007D50A1">
            <w:pPr>
              <w:pStyle w:val="ASFKTablenorm"/>
            </w:pPr>
            <w:r w:rsidRPr="00FF7624">
              <w:t>ФИО руководителя (уполномоченного лица).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2D2D87" w:rsidRPr="00FF7624" w:rsidRDefault="002D2D87" w:rsidP="007D50A1">
            <w:pPr>
              <w:pStyle w:val="ASFKTablenorm"/>
            </w:pPr>
            <w:r w:rsidRPr="00FF7624">
              <w:t>Руководитель (уполномоченное лицо). Дата</w:t>
            </w:r>
          </w:p>
        </w:tc>
        <w:tc>
          <w:tcPr>
            <w:tcW w:w="3679" w:type="pct"/>
          </w:tcPr>
          <w:p w:rsidR="002D2D87" w:rsidRPr="00FF7624" w:rsidRDefault="002D2D87" w:rsidP="007D50A1">
            <w:pPr>
              <w:pStyle w:val="ASFKTablenorm"/>
            </w:pPr>
            <w:r w:rsidRPr="00FF7624">
              <w:t>Дата подписи руководителя (уполномоченного лица). Значение даты может быть выбрано с помощью системного календаря.</w:t>
            </w:r>
          </w:p>
        </w:tc>
      </w:tr>
    </w:tbl>
    <w:p w:rsidR="002D2D87" w:rsidRPr="00FF7624" w:rsidRDefault="002D2D87" w:rsidP="002D2D87">
      <w:pPr>
        <w:pStyle w:val="32"/>
      </w:pPr>
      <w:bookmarkStart w:id="1789" w:name="_Toc300216225"/>
      <w:bookmarkStart w:id="1790" w:name="_Toc372213119"/>
      <w:bookmarkStart w:id="1791" w:name="_Ref372805178"/>
      <w:bookmarkStart w:id="1792" w:name="_Ref377154650"/>
      <w:bookmarkStart w:id="1793" w:name="_Toc422307676"/>
      <w:bookmarkStart w:id="1794" w:name="_Ref531604004"/>
      <w:bookmarkStart w:id="1795" w:name="_Ref4060107"/>
      <w:bookmarkStart w:id="1796" w:name="_Ref86053660"/>
      <w:bookmarkStart w:id="1797" w:name="_Toc126839130"/>
      <w:r w:rsidRPr="00FF7624">
        <w:t>Казначейское уведомление</w:t>
      </w:r>
      <w:bookmarkEnd w:id="1789"/>
      <w:bookmarkEnd w:id="1790"/>
      <w:bookmarkEnd w:id="1791"/>
      <w:bookmarkEnd w:id="1792"/>
      <w:bookmarkEnd w:id="1793"/>
      <w:bookmarkEnd w:id="1794"/>
      <w:bookmarkEnd w:id="1795"/>
      <w:bookmarkEnd w:id="1796"/>
      <w:bookmarkEnd w:id="1797"/>
    </w:p>
    <w:p w:rsidR="002D2D87" w:rsidRPr="00FF7624" w:rsidRDefault="002D2D87" w:rsidP="002D2D87">
      <w:pPr>
        <w:pStyle w:val="ASFKNormal"/>
      </w:pPr>
      <w:r w:rsidRPr="00FF7624">
        <w:t xml:space="preserve">Бюджетные показатели документов </w:t>
      </w:r>
      <w:r w:rsidR="009379E7" w:rsidRPr="00FF7624">
        <w:t>«</w:t>
      </w:r>
      <w:r w:rsidRPr="00FF7624">
        <w:t>Бюджетные данные по росписи бюджета</w:t>
      </w:r>
      <w:r w:rsidR="009379E7" w:rsidRPr="00FF7624">
        <w:t>»</w:t>
      </w:r>
      <w:r w:rsidRPr="00FF7624">
        <w:t xml:space="preserve"> и </w:t>
      </w:r>
      <w:r w:rsidR="009379E7" w:rsidRPr="00FF7624">
        <w:t>«</w:t>
      </w:r>
      <w:r w:rsidRPr="00FF7624">
        <w:t>Справка на изменение сводной бюджетной росписи</w:t>
      </w:r>
      <w:r w:rsidR="009379E7" w:rsidRPr="00FF7624">
        <w:t>»</w:t>
      </w:r>
      <w:r w:rsidRPr="00FF7624">
        <w:t xml:space="preserve"> по источникам финансирования и расходам доводятся до соответствующих главных администраторов источников финансирования дефицита бюджета и главных распорядителей бюджетных средств в виде документов </w:t>
      </w:r>
      <w:r w:rsidR="009379E7" w:rsidRPr="00FF7624">
        <w:t>«</w:t>
      </w:r>
      <w:r w:rsidRPr="00FF7624">
        <w:t>Казначейское уведомление</w:t>
      </w:r>
      <w:r w:rsidR="009379E7" w:rsidRPr="00FF7624">
        <w:t>»</w:t>
      </w:r>
      <w:r w:rsidRPr="00FF7624">
        <w:t>.</w:t>
      </w:r>
    </w:p>
    <w:p w:rsidR="002D2D87" w:rsidRPr="00FF7624" w:rsidRDefault="006A5514" w:rsidP="002D2D87">
      <w:pPr>
        <w:pStyle w:val="ASFKNormal"/>
      </w:pPr>
      <w:r w:rsidRPr="00FF7624">
        <w:t>Для работы с документами «</w:t>
      </w:r>
      <w:r w:rsidR="002D2D87" w:rsidRPr="00FF7624">
        <w:t>Распределение бюджетных данных</w:t>
      </w:r>
      <w:r w:rsidR="009379E7" w:rsidRPr="00FF7624">
        <w:t>»</w:t>
      </w:r>
      <w:r w:rsidR="002D2D87" w:rsidRPr="00FF7624">
        <w:t xml:space="preserve"> следует перейти в пункт меню </w:t>
      </w:r>
      <w:r w:rsidR="009379E7" w:rsidRPr="00FF7624">
        <w:t>«</w:t>
      </w:r>
      <w:r w:rsidR="002D2D87" w:rsidRPr="00FF7624">
        <w:t>Документы – Регистрация и доведение бюджета – Казначейское уведомление</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_Ref248833791 \h  \* MERGEFORMAT </w:instrText>
      </w:r>
      <w:r w:rsidR="002D2D87" w:rsidRPr="00FF7624">
        <w:fldChar w:fldCharType="separate"/>
      </w:r>
      <w:r w:rsidR="00607514">
        <w:t>298</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505200"/>
            <wp:effectExtent l="0" t="0" r="0" b="0"/>
            <wp:docPr id="378" name="Рисунок 3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798" w:name="_Ref248833791"/>
      <w:bookmarkStart w:id="1799" w:name="_Toc126839466"/>
      <w:r w:rsidR="00607514">
        <w:rPr>
          <w:noProof/>
        </w:rPr>
        <w:t>298</w:t>
      </w:r>
      <w:bookmarkEnd w:id="1798"/>
      <w:r w:rsidRPr="00FF7624">
        <w:rPr>
          <w:noProof/>
        </w:rPr>
        <w:fldChar w:fldCharType="end"/>
      </w:r>
      <w:r w:rsidR="002D2D87" w:rsidRPr="00FF7624">
        <w:t xml:space="preserve">. ЭФ списка документов </w:t>
      </w:r>
      <w:r w:rsidR="009379E7" w:rsidRPr="00FF7624">
        <w:t>«</w:t>
      </w:r>
      <w:r w:rsidR="002D2D87" w:rsidRPr="00FF7624">
        <w:t>Казначейское уведомление</w:t>
      </w:r>
      <w:r w:rsidR="009379E7" w:rsidRPr="00FF7624">
        <w:t>»</w:t>
      </w:r>
      <w:bookmarkEnd w:id="1799"/>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lastRenderedPageBreak/>
        <w:t>просмотр;</w:t>
      </w:r>
    </w:p>
    <w:p w:rsidR="002D2D87" w:rsidRPr="00FF7624" w:rsidRDefault="002D2D87" w:rsidP="002D2D87">
      <w:pPr>
        <w:pStyle w:val="ASFKListmark1"/>
      </w:pPr>
      <w:r w:rsidRPr="00FF7624">
        <w:t xml:space="preserve">импорт из </w:t>
      </w:r>
      <w:r w:rsidR="00676935" w:rsidRPr="00FF7624">
        <w:t>OEBS</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ASFKListmark1"/>
      </w:pPr>
      <w:r w:rsidRPr="00FF7624">
        <w:t xml:space="preserve">откат статуса передачи. </w:t>
      </w:r>
    </w:p>
    <w:p w:rsidR="002D2D87" w:rsidRPr="00FF7624" w:rsidRDefault="002D2D87" w:rsidP="002D2D87">
      <w:pPr>
        <w:pStyle w:val="41"/>
      </w:pPr>
      <w:bookmarkStart w:id="1800" w:name="_Ref277235009"/>
      <w:r w:rsidRPr="00FF7624">
        <w:t>Экранная форма документа</w:t>
      </w:r>
      <w:bookmarkEnd w:id="1800"/>
    </w:p>
    <w:p w:rsidR="002D2D87" w:rsidRPr="00FF7624" w:rsidRDefault="002D2D87" w:rsidP="002D2D87">
      <w:pPr>
        <w:pStyle w:val="ASFKNormal"/>
      </w:pPr>
      <w:r w:rsidRPr="00FF7624">
        <w:t xml:space="preserve">ЭФ документа </w:t>
      </w:r>
      <w:r w:rsidR="009379E7" w:rsidRPr="00FF7624">
        <w:t>«</w:t>
      </w:r>
      <w:r w:rsidRPr="00FF7624">
        <w:t>Казначейское уведомление</w:t>
      </w:r>
      <w:r w:rsidR="009379E7" w:rsidRPr="00FF7624">
        <w:t>»</w:t>
      </w:r>
      <w:r w:rsidRPr="00FF7624">
        <w:t xml:space="preserve"> представлена на рисунках </w:t>
      </w:r>
      <w:r w:rsidRPr="00FF7624">
        <w:fldChar w:fldCharType="begin"/>
      </w:r>
      <w:r w:rsidRPr="00FF7624">
        <w:instrText xml:space="preserve"> REF _Ref248742712 \h  \* MERGEFORMAT </w:instrText>
      </w:r>
      <w:r w:rsidRPr="00FF7624">
        <w:fldChar w:fldCharType="separate"/>
      </w:r>
      <w:r w:rsidR="00607514">
        <w:t>299</w:t>
      </w:r>
      <w:r w:rsidRPr="00FF7624">
        <w:fldChar w:fldCharType="end"/>
      </w:r>
      <w:r w:rsidR="00FF2993" w:rsidRPr="00FF7624">
        <w:t>-</w:t>
      </w:r>
      <w:r w:rsidRPr="00FF7624">
        <w:fldChar w:fldCharType="begin"/>
      </w:r>
      <w:r w:rsidRPr="00FF7624">
        <w:instrText xml:space="preserve"> REF _Ref248742713 \h  \* MERGEFORMAT </w:instrText>
      </w:r>
      <w:r w:rsidRPr="00FF7624">
        <w:fldChar w:fldCharType="separate"/>
      </w:r>
      <w:r w:rsidR="00607514">
        <w:t>303</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w:t>
      </w:r>
      <w:r w:rsidRPr="00FF7624">
        <w:t>»</w:t>
      </w:r>
      <w:r w:rsidR="002D2D87" w:rsidRPr="00FF7624">
        <w:t>:</w:t>
      </w:r>
    </w:p>
    <w:p w:rsidR="002D2D87" w:rsidRPr="00FF7624" w:rsidRDefault="009379E7" w:rsidP="002D2D87">
      <w:pPr>
        <w:pStyle w:val="ASFKListmark2"/>
      </w:pPr>
      <w:r w:rsidRPr="00FF7624">
        <w:t>«</w:t>
      </w:r>
      <w:r w:rsidR="002D2D87" w:rsidRPr="00FF7624">
        <w:t>Раздел I: БА</w:t>
      </w:r>
      <w:r w:rsidRPr="00FF7624">
        <w:t>»</w:t>
      </w:r>
      <w:r w:rsidR="002D2D87" w:rsidRPr="00FF7624">
        <w:t>;</w:t>
      </w:r>
    </w:p>
    <w:p w:rsidR="002D2D87" w:rsidRPr="00FF7624" w:rsidRDefault="009379E7" w:rsidP="002D2D87">
      <w:pPr>
        <w:pStyle w:val="ASFKListmark2"/>
      </w:pPr>
      <w:r w:rsidRPr="00FF7624">
        <w:t>«</w:t>
      </w:r>
      <w:r w:rsidR="002D2D87" w:rsidRPr="00FF7624">
        <w:t>Раздел II: ЛБО</w:t>
      </w:r>
      <w:r w:rsidRPr="00FF7624">
        <w:t>»</w:t>
      </w:r>
      <w:r w:rsidR="002D2D87" w:rsidRPr="00FF7624">
        <w:t>;</w:t>
      </w:r>
    </w:p>
    <w:p w:rsidR="002D2D87" w:rsidRPr="00FF7624" w:rsidRDefault="009379E7" w:rsidP="002D2D87">
      <w:pPr>
        <w:pStyle w:val="ASFKListmark2"/>
      </w:pPr>
      <w:r w:rsidRPr="00FF7624">
        <w:t>«</w:t>
      </w:r>
      <w:r w:rsidR="002D2D87" w:rsidRPr="00FF7624">
        <w:t>Раздел III: ПОФР</w:t>
      </w:r>
      <w:r w:rsidRPr="00FF7624">
        <w:t>»</w:t>
      </w:r>
      <w:r w:rsidR="00394034" w:rsidRPr="00FF7624">
        <w:t>;</w:t>
      </w:r>
    </w:p>
    <w:p w:rsidR="002D2D87" w:rsidRPr="00FF7624" w:rsidRDefault="009379E7" w:rsidP="002D2D87">
      <w:pPr>
        <w:pStyle w:val="ASFKListmark1"/>
      </w:pPr>
      <w:r w:rsidRPr="00FF7624">
        <w:t>«</w:t>
      </w:r>
      <w:r w:rsidR="002D2D87" w:rsidRPr="00FF7624">
        <w:t>Дополнительные атрибуты</w:t>
      </w:r>
      <w:r w:rsidRPr="00FF7624">
        <w:t>»</w:t>
      </w:r>
      <w:r w:rsidR="00394034"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3F7023" w:rsidP="002D2D87">
      <w:pPr>
        <w:pStyle w:val="ASFKFigure"/>
      </w:pPr>
      <w:r w:rsidRPr="00FF7624">
        <w:rPr>
          <w:noProof/>
        </w:rPr>
        <w:drawing>
          <wp:inline distT="0" distB="0" distL="0" distR="0" wp14:anchorId="248046A0" wp14:editId="68223D8B">
            <wp:extent cx="6120130" cy="4060825"/>
            <wp:effectExtent l="0" t="0" r="0" b="0"/>
            <wp:docPr id="199" name="Рисунок 199" descr="D:\Скриншот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11.pn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0130" cy="4060825"/>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01" w:name="_Ref248742712"/>
      <w:bookmarkStart w:id="1802" w:name="_Toc126839467"/>
      <w:r w:rsidR="00607514">
        <w:rPr>
          <w:noProof/>
        </w:rPr>
        <w:t>299</w:t>
      </w:r>
      <w:bookmarkEnd w:id="1801"/>
      <w:r w:rsidRPr="00FF7624">
        <w:rPr>
          <w:noProof/>
        </w:rPr>
        <w:fldChar w:fldCharType="end"/>
      </w:r>
      <w:r w:rsidR="002D2D87" w:rsidRPr="00FF7624">
        <w:t xml:space="preserve">. ЭФ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I: БА</w:t>
      </w:r>
      <w:r w:rsidR="009379E7" w:rsidRPr="00FF7624">
        <w:t>»</w:t>
      </w:r>
      <w:bookmarkEnd w:id="1802"/>
    </w:p>
    <w:p w:rsidR="002D2D87" w:rsidRPr="00FF7624" w:rsidRDefault="002D2D87" w:rsidP="002D2D87">
      <w:pPr>
        <w:pStyle w:val="ASFKNormal"/>
      </w:pPr>
      <w:r w:rsidRPr="00FF7624">
        <w:t xml:space="preserve">Перечень полей документа </w:t>
      </w:r>
      <w:r w:rsidR="009379E7" w:rsidRPr="00FF7624">
        <w:t>«</w:t>
      </w:r>
      <w:r w:rsidRPr="00FF7624">
        <w:t>Казначейское уведомление</w:t>
      </w:r>
      <w:r w:rsidR="00B53076" w:rsidRPr="00FF7624">
        <w:t xml:space="preserve">», закладки </w:t>
      </w:r>
      <w:r w:rsidR="009379E7" w:rsidRPr="00FF7624">
        <w:t>«</w:t>
      </w:r>
      <w:r w:rsidRPr="00FF7624">
        <w:t>Документ</w:t>
      </w:r>
      <w:r w:rsidR="00C64F4F" w:rsidRPr="00FF7624">
        <w:t>», в</w:t>
      </w:r>
      <w:r w:rsidR="00B53076" w:rsidRPr="00FF7624">
        <w:t xml:space="preserve">кладки </w:t>
      </w:r>
      <w:r w:rsidR="009379E7" w:rsidRPr="00FF7624">
        <w:t>«</w:t>
      </w:r>
      <w:r w:rsidRPr="00FF7624">
        <w:t>Раздел I: БА</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_Ref377152375 \h </w:instrText>
      </w:r>
      <w:r w:rsidR="00FF7624">
        <w:instrText xml:space="preserve"> \* MERGEFORMAT </w:instrText>
      </w:r>
      <w:r w:rsidRPr="00FF7624">
        <w:fldChar w:fldCharType="separate"/>
      </w:r>
      <w:r w:rsidR="00607514">
        <w:rPr>
          <w:noProof/>
        </w:rPr>
        <w:t>199</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03" w:name="_Ref377152375"/>
      <w:bookmarkStart w:id="1804" w:name="_Toc126838552"/>
      <w:r w:rsidR="00607514">
        <w:rPr>
          <w:noProof/>
        </w:rPr>
        <w:t>199</w:t>
      </w:r>
      <w:bookmarkEnd w:id="1803"/>
      <w:r w:rsidRPr="00FF7624">
        <w:rPr>
          <w:noProof/>
        </w:rPr>
        <w:fldChar w:fldCharType="end"/>
      </w:r>
      <w:r w:rsidR="002D2D87" w:rsidRPr="00FF7624">
        <w:t xml:space="preserve">. Описание полей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I: БА</w:t>
      </w:r>
      <w:r w:rsidR="009379E7" w:rsidRPr="00FF7624">
        <w:t>»</w:t>
      </w:r>
      <w:bookmarkEnd w:id="1804"/>
    </w:p>
    <w:tbl>
      <w:tblPr>
        <w:tblStyle w:val="ASFKTable"/>
        <w:tblW w:w="5000" w:type="pct"/>
        <w:tblLook w:val="01E0" w:firstRow="1" w:lastRow="1" w:firstColumn="1" w:lastColumn="1" w:noHBand="0" w:noVBand="0"/>
      </w:tblPr>
      <w:tblGrid>
        <w:gridCol w:w="2233"/>
        <w:gridCol w:w="7395"/>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2D2D87" w:rsidRPr="00FF7624" w:rsidRDefault="002D2D87" w:rsidP="007D50A1">
            <w:pPr>
              <w:pStyle w:val="ASFKTableHead"/>
            </w:pPr>
            <w:r w:rsidRPr="00FF7624">
              <w:t>Наименование поля</w:t>
            </w:r>
          </w:p>
        </w:tc>
        <w:tc>
          <w:tcPr>
            <w:tcW w:w="3863"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Номер</w:t>
            </w:r>
          </w:p>
        </w:tc>
        <w:tc>
          <w:tcPr>
            <w:tcW w:w="3863" w:type="pct"/>
          </w:tcPr>
          <w:p w:rsidR="002D2D87" w:rsidRPr="00FF7624" w:rsidRDefault="002D2D87" w:rsidP="007D50A1">
            <w:pPr>
              <w:pStyle w:val="ASFKTablenorm"/>
            </w:pPr>
            <w:r w:rsidRPr="00FF7624">
              <w:t>Номер документа.</w:t>
            </w:r>
          </w:p>
          <w:p w:rsidR="002D2D87" w:rsidRPr="00FF7624" w:rsidRDefault="002D2D87" w:rsidP="007D50A1">
            <w:pPr>
              <w:pStyle w:val="ASFKTablenorm"/>
            </w:pPr>
            <w:r w:rsidRPr="00FF7624">
              <w:lastRenderedPageBreak/>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lastRenderedPageBreak/>
              <w:t>Дата</w:t>
            </w:r>
          </w:p>
        </w:tc>
        <w:tc>
          <w:tcPr>
            <w:tcW w:w="3863" w:type="pct"/>
          </w:tcPr>
          <w:p w:rsidR="002D2D87" w:rsidRPr="00FF7624" w:rsidRDefault="002D2D87" w:rsidP="007D50A1">
            <w:pPr>
              <w:pStyle w:val="ASFKTablenorm"/>
            </w:pPr>
            <w:r w:rsidRPr="00FF7624">
              <w:t>Дата формирования документа.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Дата в/д</w:t>
            </w:r>
          </w:p>
        </w:tc>
        <w:tc>
          <w:tcPr>
            <w:tcW w:w="3863" w:type="pct"/>
          </w:tcPr>
          <w:p w:rsidR="002D2D87" w:rsidRPr="00FF7624" w:rsidRDefault="002D2D87" w:rsidP="007D50A1">
            <w:pPr>
              <w:pStyle w:val="ASFKTablenorm"/>
            </w:pPr>
            <w:r w:rsidRPr="00FF7624">
              <w:t>Дата ввода в действие бюджетных данных документа.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3F7023" w:rsidP="007D50A1">
            <w:pPr>
              <w:pStyle w:val="ASFKTablenorm"/>
            </w:pPr>
            <w:r w:rsidRPr="00FF7624">
              <w:t>Признак конфиденциальности</w:t>
            </w:r>
          </w:p>
        </w:tc>
        <w:tc>
          <w:tcPr>
            <w:tcW w:w="3863" w:type="pct"/>
          </w:tcPr>
          <w:p w:rsidR="002D2D87" w:rsidRPr="00FF7624" w:rsidRDefault="00F216D0" w:rsidP="007D50A1">
            <w:pPr>
              <w:pStyle w:val="ASFKTablenorm"/>
            </w:pPr>
            <w:r w:rsidRPr="00FF7624">
              <w:t>Уровень</w:t>
            </w:r>
            <w:r w:rsidR="002D2D87" w:rsidRPr="00FF7624">
              <w:t xml:space="preserve"> </w:t>
            </w:r>
            <w:r w:rsidR="003F7023" w:rsidRPr="00FF7624">
              <w:t>конфиденциальности</w:t>
            </w:r>
            <w:r w:rsidR="002D2D87" w:rsidRPr="00FF7624">
              <w:t>.</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Ед. изм.</w:t>
            </w:r>
          </w:p>
        </w:tc>
        <w:tc>
          <w:tcPr>
            <w:tcW w:w="3863" w:type="pct"/>
          </w:tcPr>
          <w:p w:rsidR="002D2D87" w:rsidRPr="00FF7624" w:rsidRDefault="002D2D87" w:rsidP="007D50A1">
            <w:pPr>
              <w:pStyle w:val="ASFKTablenorm"/>
            </w:pPr>
            <w:r w:rsidRPr="00FF7624">
              <w:t>Единица измерения.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Стат.</w:t>
            </w:r>
          </w:p>
        </w:tc>
        <w:tc>
          <w:tcPr>
            <w:tcW w:w="3863"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Откуда (ФК)</w:t>
            </w:r>
          </w:p>
        </w:tc>
        <w:tc>
          <w:tcPr>
            <w:tcW w:w="3863" w:type="pct"/>
          </w:tcPr>
          <w:p w:rsidR="002D2D87" w:rsidRPr="00FF7624" w:rsidRDefault="002D2D87" w:rsidP="007D50A1">
            <w:pPr>
              <w:pStyle w:val="ASFKTablenorm"/>
            </w:pPr>
            <w:r w:rsidRPr="00FF7624">
              <w:t>Наименование ТОФК-отправителя.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По КОФК</w:t>
            </w:r>
          </w:p>
        </w:tc>
        <w:tc>
          <w:tcPr>
            <w:tcW w:w="3863" w:type="pct"/>
          </w:tcPr>
          <w:p w:rsidR="002D2D87" w:rsidRPr="00FF7624" w:rsidRDefault="002D2D87" w:rsidP="007D50A1">
            <w:pPr>
              <w:pStyle w:val="ASFKTablenorm"/>
            </w:pPr>
            <w:r w:rsidRPr="00FF7624">
              <w:t xml:space="preserve">Код ТОФК-отправителя по справочнику </w:t>
            </w:r>
            <w:r w:rsidR="009379E7" w:rsidRPr="00FF7624">
              <w:t>«</w:t>
            </w:r>
            <w:r w:rsidRPr="00FF7624">
              <w:t>Органы казначейства</w:t>
            </w:r>
            <w:r w:rsidR="009379E7" w:rsidRPr="00FF7624">
              <w:t>»</w:t>
            </w:r>
            <w:r w:rsidRPr="00FF7624">
              <w:t>.</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Кому</w:t>
            </w:r>
          </w:p>
        </w:tc>
        <w:tc>
          <w:tcPr>
            <w:tcW w:w="3863" w:type="pct"/>
          </w:tcPr>
          <w:p w:rsidR="002D2D87" w:rsidRPr="00FF7624" w:rsidRDefault="002D2D87" w:rsidP="007D50A1">
            <w:pPr>
              <w:pStyle w:val="ASFKTablenorm"/>
            </w:pPr>
            <w:r w:rsidRPr="00FF7624">
              <w:t>Наименование УБП-получателя.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Глава по БК</w:t>
            </w:r>
          </w:p>
        </w:tc>
        <w:tc>
          <w:tcPr>
            <w:tcW w:w="3863" w:type="pct"/>
          </w:tcPr>
          <w:p w:rsidR="002D2D87" w:rsidRPr="00FF7624" w:rsidRDefault="002D2D87" w:rsidP="007D50A1">
            <w:pPr>
              <w:pStyle w:val="ASFKTablenorm"/>
            </w:pPr>
            <w:r w:rsidRPr="00FF7624">
              <w:t>Код ГРБС (ГАИФ).</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Номер ЛС</w:t>
            </w:r>
          </w:p>
        </w:tc>
        <w:tc>
          <w:tcPr>
            <w:tcW w:w="3863" w:type="pct"/>
          </w:tcPr>
          <w:p w:rsidR="002D2D87" w:rsidRPr="00FF7624" w:rsidRDefault="002D2D87" w:rsidP="007D50A1">
            <w:pPr>
              <w:pStyle w:val="ASFKTablenorm"/>
            </w:pPr>
            <w:r w:rsidRPr="00FF7624">
              <w:t>Номер лицевого счета УБП-получателя.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Куда (ФК)</w:t>
            </w:r>
          </w:p>
        </w:tc>
        <w:tc>
          <w:tcPr>
            <w:tcW w:w="3863" w:type="pct"/>
          </w:tcPr>
          <w:p w:rsidR="002D2D87" w:rsidRPr="00FF7624" w:rsidRDefault="002D2D87" w:rsidP="007D50A1">
            <w:pPr>
              <w:pStyle w:val="ASFKTablenorm"/>
            </w:pPr>
            <w:r w:rsidRPr="00FF7624">
              <w:t>Наименование ТОФК-получателя, в котором обслуживается УБП-получатель.</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По КОФК</w:t>
            </w:r>
          </w:p>
        </w:tc>
        <w:tc>
          <w:tcPr>
            <w:tcW w:w="3863" w:type="pct"/>
          </w:tcPr>
          <w:p w:rsidR="002D2D87" w:rsidRPr="00FF7624" w:rsidRDefault="002D2D87" w:rsidP="007D50A1">
            <w:pPr>
              <w:pStyle w:val="ASFKTablenorm"/>
            </w:pPr>
            <w:r w:rsidRPr="00FF7624">
              <w:t>Код ТОФК-получателя.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C64F4F" w:rsidP="007D50A1">
            <w:pPr>
              <w:pStyle w:val="ASFKTablenorm"/>
            </w:pPr>
            <w:r w:rsidRPr="00FF7624">
              <w:t xml:space="preserve">Спец. </w:t>
            </w:r>
            <w:r w:rsidR="00885E90" w:rsidRPr="00FF7624">
              <w:t>У</w:t>
            </w:r>
            <w:r w:rsidRPr="00FF7624">
              <w:t>казан</w:t>
            </w:r>
            <w:r w:rsidR="002D2D87" w:rsidRPr="00FF7624">
              <w:t>ия</w:t>
            </w:r>
          </w:p>
        </w:tc>
        <w:tc>
          <w:tcPr>
            <w:tcW w:w="3863" w:type="pct"/>
          </w:tcPr>
          <w:p w:rsidR="002D2D87" w:rsidRPr="00FF7624" w:rsidRDefault="002D2D87" w:rsidP="007D50A1">
            <w:pPr>
              <w:pStyle w:val="ASFKTablenorm"/>
            </w:pPr>
            <w:r w:rsidRPr="00FF7624">
              <w:t>Наименование и код специальных указаний.</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C64F4F" w:rsidP="007D50A1">
            <w:pPr>
              <w:pStyle w:val="ASFKTablenorm"/>
            </w:pPr>
            <w:r w:rsidRPr="00FF7624">
              <w:t>В</w:t>
            </w:r>
            <w:r w:rsidR="002D2D87" w:rsidRPr="00FF7624">
              <w:t xml:space="preserve">кладка </w:t>
            </w:r>
            <w:r w:rsidR="009379E7" w:rsidRPr="00FF7624">
              <w:t>«</w:t>
            </w:r>
            <w:r w:rsidR="002D2D87" w:rsidRPr="00FF7624">
              <w:t>Раздел I: БА</w:t>
            </w:r>
            <w:r w:rsidR="007B31DE" w:rsidRPr="00FF7624">
              <w:t>», группа полей «</w:t>
            </w:r>
            <w:r w:rsidR="002D2D87" w:rsidRPr="00FF7624">
              <w:t>Итого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8C20EC" w:rsidP="007D50A1">
            <w:pPr>
              <w:pStyle w:val="ASFKTablenorm"/>
            </w:pPr>
            <w:r w:rsidRPr="00FF7624">
              <w:t xml:space="preserve">Тек. </w:t>
            </w:r>
            <w:r w:rsidR="00885E90" w:rsidRPr="00FF7624">
              <w:t>Г</w:t>
            </w:r>
            <w:r w:rsidRPr="00FF7624">
              <w:t>од</w:t>
            </w:r>
          </w:p>
        </w:tc>
        <w:tc>
          <w:tcPr>
            <w:tcW w:w="3863" w:type="pct"/>
          </w:tcPr>
          <w:p w:rsidR="002D2D87" w:rsidRPr="00FF7624" w:rsidRDefault="002D2D87" w:rsidP="007D50A1">
            <w:pPr>
              <w:pStyle w:val="ASFKTablenorm"/>
            </w:pPr>
            <w:r w:rsidRPr="00FF7624">
              <w:t>Общая сумма БА в текущем году.</w:t>
            </w:r>
          </w:p>
          <w:p w:rsidR="002D2D87" w:rsidRPr="00FF7624" w:rsidRDefault="002D2D87" w:rsidP="007D50A1">
            <w:pPr>
              <w:pStyle w:val="ASFKTablenorm"/>
            </w:pPr>
            <w:r w:rsidRPr="00FF7624">
              <w:t xml:space="preserve">Соответствует сумме значений по всем строкам таблицы в поле </w:t>
            </w:r>
            <w:r w:rsidR="009379E7" w:rsidRPr="00FF7624">
              <w:t>«</w:t>
            </w:r>
            <w:r w:rsidRPr="00FF7624">
              <w:t>Сумма: Тек год</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1й год</w:t>
            </w:r>
          </w:p>
        </w:tc>
        <w:tc>
          <w:tcPr>
            <w:tcW w:w="3863" w:type="pct"/>
          </w:tcPr>
          <w:p w:rsidR="002D2D87" w:rsidRPr="00FF7624" w:rsidRDefault="002D2D87" w:rsidP="007D50A1">
            <w:pPr>
              <w:pStyle w:val="ASFKTablenorm"/>
            </w:pPr>
            <w:r w:rsidRPr="00FF7624">
              <w:t>Общая сумма БА по первому году планового периода.</w:t>
            </w:r>
          </w:p>
          <w:p w:rsidR="002D2D87" w:rsidRPr="00FF7624" w:rsidRDefault="002D2D87" w:rsidP="007D50A1">
            <w:pPr>
              <w:pStyle w:val="ASFKTablenorm"/>
            </w:pPr>
            <w:r w:rsidRPr="00FF7624">
              <w:t xml:space="preserve">Соответствует сумме значений по всем строкам таблицы в поле </w:t>
            </w:r>
            <w:r w:rsidR="009379E7" w:rsidRPr="00FF7624">
              <w:t>«</w:t>
            </w:r>
            <w:r w:rsidRPr="00FF7624">
              <w:t>Сумма: 1 год</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2й год</w:t>
            </w:r>
          </w:p>
        </w:tc>
        <w:tc>
          <w:tcPr>
            <w:tcW w:w="3863" w:type="pct"/>
          </w:tcPr>
          <w:p w:rsidR="002D2D87" w:rsidRPr="00FF7624" w:rsidRDefault="002D2D87" w:rsidP="007D50A1">
            <w:pPr>
              <w:pStyle w:val="ASFKTablenorm"/>
            </w:pPr>
            <w:r w:rsidRPr="00FF7624">
              <w:t>Общая сумма БА по второму году планового периода.</w:t>
            </w:r>
          </w:p>
          <w:p w:rsidR="002D2D87" w:rsidRPr="00FF7624" w:rsidRDefault="002D2D87" w:rsidP="007D50A1">
            <w:pPr>
              <w:pStyle w:val="ASFKTablenorm"/>
            </w:pPr>
            <w:r w:rsidRPr="00FF7624">
              <w:t xml:space="preserve">Соответствует сумме значений по всем строкам таблицы в поле </w:t>
            </w:r>
            <w:r w:rsidR="009379E7" w:rsidRPr="00FF7624">
              <w:t>«</w:t>
            </w:r>
            <w:r w:rsidRPr="00FF7624">
              <w:t>Сумма: 2 год</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C64F4F" w:rsidP="00C64F4F">
            <w:pPr>
              <w:pStyle w:val="ASFKTablenorm"/>
            </w:pPr>
            <w:r w:rsidRPr="00FF7624">
              <w:t>В</w:t>
            </w:r>
            <w:r w:rsidR="002D2D87" w:rsidRPr="00FF7624">
              <w:t xml:space="preserve">кладка </w:t>
            </w:r>
            <w:r w:rsidR="009379E7" w:rsidRPr="00FF7624">
              <w:t>«</w:t>
            </w:r>
            <w:r w:rsidR="002D2D87" w:rsidRPr="00FF7624">
              <w:t>Раздел I: БА</w:t>
            </w:r>
            <w:r w:rsidR="009379E7" w:rsidRPr="00FF7624">
              <w:t>»</w:t>
            </w:r>
            <w:r w:rsidRPr="00FF7624">
              <w:t>, т</w:t>
            </w:r>
            <w:r w:rsidR="002D2D87" w:rsidRPr="00FF7624">
              <w:t>абличное поле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w:t>
            </w:r>
          </w:p>
        </w:tc>
        <w:tc>
          <w:tcPr>
            <w:tcW w:w="3863" w:type="pct"/>
          </w:tcPr>
          <w:p w:rsidR="002D2D87" w:rsidRPr="00FF7624" w:rsidRDefault="002D2D87" w:rsidP="007D50A1">
            <w:pPr>
              <w:pStyle w:val="ASFKTablenorm"/>
            </w:pPr>
            <w:r w:rsidRPr="00FF7624">
              <w:t>Номер по порядку.</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lastRenderedPageBreak/>
              <w:t>КБК</w:t>
            </w:r>
          </w:p>
        </w:tc>
        <w:tc>
          <w:tcPr>
            <w:tcW w:w="3863"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Сумма: Тек год</w:t>
            </w:r>
          </w:p>
        </w:tc>
        <w:tc>
          <w:tcPr>
            <w:tcW w:w="3863" w:type="pct"/>
          </w:tcPr>
          <w:p w:rsidR="002D2D87" w:rsidRPr="00FF7624" w:rsidRDefault="002D2D87" w:rsidP="007D50A1">
            <w:pPr>
              <w:pStyle w:val="ASFKTablenorm"/>
            </w:pPr>
            <w:r w:rsidRPr="00FF7624">
              <w:t>Сумма БА в текущем году.</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Сумма: 1 год</w:t>
            </w:r>
          </w:p>
        </w:tc>
        <w:tc>
          <w:tcPr>
            <w:tcW w:w="3863" w:type="pct"/>
          </w:tcPr>
          <w:p w:rsidR="002D2D87" w:rsidRPr="00FF7624" w:rsidRDefault="002D2D87" w:rsidP="007D50A1">
            <w:pPr>
              <w:pStyle w:val="ASFKTablenorm"/>
            </w:pPr>
            <w:r w:rsidRPr="00FF7624">
              <w:t>Сумма БА по первому году планового периода.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2D2D87" w:rsidRPr="00FF7624" w:rsidRDefault="002D2D87" w:rsidP="007D50A1">
            <w:pPr>
              <w:pStyle w:val="ASFKTablenorm"/>
            </w:pPr>
            <w:r w:rsidRPr="00FF7624">
              <w:t>Сумма: 2 год</w:t>
            </w:r>
          </w:p>
        </w:tc>
        <w:tc>
          <w:tcPr>
            <w:tcW w:w="3863" w:type="pct"/>
          </w:tcPr>
          <w:p w:rsidR="002D2D87" w:rsidRPr="00FF7624" w:rsidRDefault="002D2D87" w:rsidP="007D50A1">
            <w:pPr>
              <w:pStyle w:val="ASFKTablenorm"/>
            </w:pPr>
            <w:r w:rsidRPr="00FF7624">
              <w:t>Сумма БА по второму году планового периода.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2D2D87" w:rsidRPr="00FF7624" w:rsidRDefault="002D2D87" w:rsidP="007D50A1">
            <w:pPr>
              <w:pStyle w:val="ASFKTablenorm"/>
            </w:pPr>
            <w:r w:rsidRPr="00FF7624">
              <w:t>Примечание</w:t>
            </w:r>
          </w:p>
        </w:tc>
        <w:tc>
          <w:tcPr>
            <w:tcW w:w="3863" w:type="pct"/>
          </w:tcPr>
          <w:p w:rsidR="002D2D87" w:rsidRPr="00FF7624" w:rsidRDefault="002D2D87" w:rsidP="007D50A1">
            <w:pPr>
              <w:pStyle w:val="ASFKTablenorm"/>
            </w:pPr>
            <w:r w:rsidRPr="00FF7624">
              <w:t>Примечание.</w:t>
            </w:r>
          </w:p>
        </w:tc>
      </w:tr>
    </w:tbl>
    <w:p w:rsidR="002D2D87" w:rsidRPr="00FF7624" w:rsidRDefault="00C64F4F" w:rsidP="002D2D87">
      <w:pPr>
        <w:pStyle w:val="ASFKNormal"/>
      </w:pPr>
      <w:r w:rsidRPr="00FF7624">
        <w:t>В</w:t>
      </w:r>
      <w:r w:rsidR="002D2D87" w:rsidRPr="00FF7624">
        <w:t xml:space="preserve">кладка </w:t>
      </w:r>
      <w:r w:rsidR="009379E7" w:rsidRPr="00FF7624">
        <w:t>«</w:t>
      </w:r>
      <w:r w:rsidR="002D2D87" w:rsidRPr="00FF7624">
        <w:t>Раздел I: БА</w:t>
      </w:r>
      <w:r w:rsidR="009379E7" w:rsidRPr="00FF7624">
        <w:t>»</w:t>
      </w:r>
      <w:r w:rsidR="002D2D87" w:rsidRPr="00FF7624">
        <w:t xml:space="preserve"> содержит заголовочные поля и строки БА по Разделу I, приведенные в таблице</w:t>
      </w:r>
      <w:r w:rsidR="00CC25B2" w:rsidRPr="00FF7624">
        <w:t> </w:t>
      </w:r>
      <w:r w:rsidR="002D2D87" w:rsidRPr="00FF7624">
        <w:fldChar w:fldCharType="begin"/>
      </w:r>
      <w:r w:rsidR="002D2D87" w:rsidRPr="00FF7624">
        <w:instrText xml:space="preserve"> REF _Ref377152375 \h </w:instrText>
      </w:r>
      <w:r w:rsidR="00FF7624">
        <w:instrText xml:space="preserve"> \* MERGEFORMAT </w:instrText>
      </w:r>
      <w:r w:rsidR="002D2D87" w:rsidRPr="00FF7624">
        <w:fldChar w:fldCharType="separate"/>
      </w:r>
      <w:r w:rsidR="00607514">
        <w:rPr>
          <w:noProof/>
        </w:rPr>
        <w:t>199</w:t>
      </w:r>
      <w:r w:rsidR="002D2D87" w:rsidRPr="00FF7624">
        <w:fldChar w:fldCharType="end"/>
      </w:r>
      <w:r w:rsidR="002D2D87" w:rsidRPr="00FF7624">
        <w:t>.</w:t>
      </w:r>
      <w:r w:rsidRPr="00FF7624">
        <w:t xml:space="preserve"> </w:t>
      </w:r>
      <w:r w:rsidR="002D2D87" w:rsidRPr="00FF7624">
        <w:t xml:space="preserve">Для просмотра строки БА на отдельной форме следует в табличном блоке </w:t>
      </w:r>
      <w:r w:rsidR="009379E7" w:rsidRPr="00FF7624">
        <w:t>«</w:t>
      </w:r>
      <w:r w:rsidR="002D2D87" w:rsidRPr="00FF7624">
        <w:t>Перечень сообщений/ошибок</w:t>
      </w:r>
      <w:r w:rsidR="009379E7" w:rsidRPr="00FF7624">
        <w:t>»</w:t>
      </w:r>
      <w:r w:rsidR="002D2D87" w:rsidRPr="00FF7624">
        <w:t xml:space="preserve"> нажать на кнопку </w:t>
      </w:r>
      <w:r w:rsidR="00B76DB5" w:rsidRPr="00FF7624">
        <w:rPr>
          <w:noProof/>
        </w:rPr>
        <w:drawing>
          <wp:inline distT="0" distB="0" distL="0" distR="0">
            <wp:extent cx="152400" cy="152400"/>
            <wp:effectExtent l="0" t="0" r="0" b="0"/>
            <wp:docPr id="380" name="Рисунок 38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Snap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D2D87" w:rsidRPr="00FF7624">
        <w:t> </w:t>
      </w:r>
      <w:r w:rsidR="00E753BF" w:rsidRPr="00FF7624">
        <w:t>(Открыть строку для просмотра)</w:t>
      </w:r>
      <w:r w:rsidR="002D2D87" w:rsidRPr="00FF7624">
        <w:t>. Открое</w:t>
      </w:r>
      <w:r w:rsidR="0035330C" w:rsidRPr="00FF7624">
        <w:t>тся форма «Просмотр записи»</w:t>
      </w:r>
      <w:r w:rsidR="002D2D87" w:rsidRPr="00FF7624">
        <w:t xml:space="preserve"> (рис. </w:t>
      </w:r>
      <w:r w:rsidR="002D2D87" w:rsidRPr="00FF7624">
        <w:fldChar w:fldCharType="begin"/>
      </w:r>
      <w:r w:rsidR="002D2D87" w:rsidRPr="00FF7624">
        <w:instrText xml:space="preserve"> REF _Ref248742720 \h  \* MERGEFORMAT </w:instrText>
      </w:r>
      <w:r w:rsidR="002D2D87" w:rsidRPr="00FF7624">
        <w:fldChar w:fldCharType="separate"/>
      </w:r>
      <w:r w:rsidR="00607514">
        <w:t>300</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1981200"/>
            <wp:effectExtent l="0" t="0" r="0" b="0"/>
            <wp:docPr id="381" name="Рисунок 3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96000" cy="1981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05" w:name="_Ref248742720"/>
      <w:bookmarkStart w:id="1806" w:name="_Toc126839468"/>
      <w:r w:rsidR="00607514">
        <w:rPr>
          <w:noProof/>
        </w:rPr>
        <w:t>300</w:t>
      </w:r>
      <w:bookmarkEnd w:id="1805"/>
      <w:r w:rsidRPr="00FF7624">
        <w:rPr>
          <w:noProof/>
        </w:rPr>
        <w:fldChar w:fldCharType="end"/>
      </w:r>
      <w:r w:rsidR="002D2D87" w:rsidRPr="00FF7624">
        <w:t xml:space="preserve">. </w:t>
      </w:r>
      <w:r w:rsidR="0035330C" w:rsidRPr="00FF7624">
        <w:t>Форма «Просмотр записи»</w:t>
      </w:r>
      <w:bookmarkEnd w:id="1806"/>
    </w:p>
    <w:p w:rsidR="002D2D87" w:rsidRPr="00FF7624" w:rsidRDefault="002D2D87" w:rsidP="002D2D87">
      <w:pPr>
        <w:pStyle w:val="ASFKNormal"/>
      </w:pPr>
      <w:r w:rsidRPr="00FF7624">
        <w:t xml:space="preserve">Нажать на кнопку </w:t>
      </w:r>
      <w:r w:rsidR="009379E7" w:rsidRPr="00FF7624">
        <w:t>«</w:t>
      </w:r>
      <w:r w:rsidRPr="00FF7624">
        <w:t>Закрыть</w:t>
      </w:r>
      <w:r w:rsidR="009379E7" w:rsidRPr="00FF7624">
        <w:t>»</w:t>
      </w:r>
      <w:r w:rsidRPr="00FF7624">
        <w:t xml:space="preserve"> для закрытия формы просмотра строки БА.</w:t>
      </w:r>
    </w:p>
    <w:p w:rsidR="00C64F4F" w:rsidRPr="00FF7624" w:rsidRDefault="00C64F4F" w:rsidP="002D2D87">
      <w:pPr>
        <w:pStyle w:val="ASFKNormal"/>
      </w:pPr>
      <w:r w:rsidRPr="00FF7624">
        <w:t>ЭФ документа «Казначейское уведомление», закладки «Документ», вкладки «Раздел II: ЛБО» представлена на рисунке</w:t>
      </w:r>
      <w:r w:rsidR="00CC25B2" w:rsidRPr="00FF7624">
        <w:t> </w:t>
      </w:r>
      <w:r w:rsidRPr="00FF7624">
        <w:fldChar w:fldCharType="begin"/>
      </w:r>
      <w:r w:rsidRPr="00FF7624">
        <w:instrText xml:space="preserve"> REF _Ref248742727 \h  \* MERGEFORMAT </w:instrText>
      </w:r>
      <w:r w:rsidRPr="00FF7624">
        <w:fldChar w:fldCharType="separate"/>
      </w:r>
      <w:r w:rsidR="00607514">
        <w:t>301</w:t>
      </w:r>
      <w:r w:rsidRPr="00FF7624">
        <w:fldChar w:fldCharType="end"/>
      </w:r>
    </w:p>
    <w:p w:rsidR="002D2D87" w:rsidRPr="00FF7624" w:rsidRDefault="00C9765F" w:rsidP="002D2D87">
      <w:pPr>
        <w:pStyle w:val="ASFKFigure"/>
      </w:pPr>
      <w:r w:rsidRPr="00FF7624">
        <w:rPr>
          <w:noProof/>
        </w:rPr>
        <w:drawing>
          <wp:inline distT="0" distB="0" distL="0" distR="0">
            <wp:extent cx="6120130" cy="2028099"/>
            <wp:effectExtent l="0" t="0" r="0" b="0"/>
            <wp:docPr id="202" name="Рисунок 202" descr="D:\Скриншоты\Казначейское уведомле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Казначейское уведомление.pn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0130" cy="2028099"/>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07" w:name="_Ref248742727"/>
      <w:bookmarkStart w:id="1808" w:name="_Toc126839469"/>
      <w:r w:rsidR="00607514">
        <w:rPr>
          <w:noProof/>
        </w:rPr>
        <w:t>301</w:t>
      </w:r>
      <w:bookmarkEnd w:id="1807"/>
      <w:r w:rsidRPr="00FF7624">
        <w:rPr>
          <w:noProof/>
        </w:rPr>
        <w:fldChar w:fldCharType="end"/>
      </w:r>
      <w:r w:rsidR="002D2D87" w:rsidRPr="00FF7624">
        <w:t xml:space="preserve">. ЭФ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B53076" w:rsidRPr="00FF7624">
        <w:t xml:space="preserve">», </w:t>
      </w:r>
      <w:r w:rsidR="00C64F4F" w:rsidRPr="00FF7624">
        <w:t>в</w:t>
      </w:r>
      <w:r w:rsidR="00B53076" w:rsidRPr="00FF7624">
        <w:t xml:space="preserve">кладки </w:t>
      </w:r>
      <w:r w:rsidR="009379E7" w:rsidRPr="00FF7624">
        <w:t>«</w:t>
      </w:r>
      <w:r w:rsidR="002D2D87" w:rsidRPr="00FF7624">
        <w:t>Раздел II: ЛБО</w:t>
      </w:r>
      <w:r w:rsidR="009379E7" w:rsidRPr="00FF7624">
        <w:t>»</w:t>
      </w:r>
      <w:bookmarkEnd w:id="1808"/>
    </w:p>
    <w:p w:rsidR="002D2D87" w:rsidRPr="00FF7624" w:rsidRDefault="00C64F4F" w:rsidP="002D2D87">
      <w:pPr>
        <w:pStyle w:val="ASFKNormal"/>
      </w:pPr>
      <w:r w:rsidRPr="00FF7624">
        <w:t>В</w:t>
      </w:r>
      <w:r w:rsidR="002D2D87" w:rsidRPr="00FF7624">
        <w:t xml:space="preserve">кладка </w:t>
      </w:r>
      <w:r w:rsidR="009379E7" w:rsidRPr="00FF7624">
        <w:t>«</w:t>
      </w:r>
      <w:r w:rsidR="002D2D87" w:rsidRPr="00FF7624">
        <w:t>Раздел II: ЛБО</w:t>
      </w:r>
      <w:r w:rsidR="009379E7" w:rsidRPr="00FF7624">
        <w:t>»</w:t>
      </w:r>
      <w:r w:rsidR="002D2D87" w:rsidRPr="00FF7624">
        <w:t xml:space="preserve"> содержит заголовочные поля и строки ЛБО по Разделу II, приведенные в таблице</w:t>
      </w:r>
      <w:r w:rsidR="00CC25B2" w:rsidRPr="00FF7624">
        <w:t> </w:t>
      </w:r>
      <w:r w:rsidR="002D2D87" w:rsidRPr="00FF7624">
        <w:fldChar w:fldCharType="begin"/>
      </w:r>
      <w:r w:rsidR="002D2D87" w:rsidRPr="00FF7624">
        <w:instrText xml:space="preserve"> REF _Ref377153273 \h </w:instrText>
      </w:r>
      <w:r w:rsidR="00FF7624">
        <w:instrText xml:space="preserve"> \* MERGEFORMAT </w:instrText>
      </w:r>
      <w:r w:rsidR="002D2D87" w:rsidRPr="00FF7624">
        <w:fldChar w:fldCharType="separate"/>
      </w:r>
      <w:r w:rsidR="00607514">
        <w:rPr>
          <w:noProof/>
        </w:rPr>
        <w:t>200</w:t>
      </w:r>
      <w:r w:rsidR="002D2D87" w:rsidRPr="00FF7624">
        <w:fldChar w:fldCharType="end"/>
      </w:r>
      <w:r w:rsidR="002D2D87" w:rsidRPr="00FF7624">
        <w:t xml:space="preserve">. Просмотреть строку ЛБО на отдельной форме можно по аналогии с закладкой: </w:t>
      </w:r>
      <w:r w:rsidR="009379E7" w:rsidRPr="00FF7624">
        <w:t>«</w:t>
      </w:r>
      <w:r w:rsidR="002D2D87" w:rsidRPr="00FF7624">
        <w:t>Раздел I: БА</w:t>
      </w:r>
      <w:r w:rsidR="009379E7" w:rsidRPr="00FF7624">
        <w:t>»</w:t>
      </w:r>
      <w:r w:rsidR="002D2D87" w:rsidRPr="00FF7624">
        <w:t>.</w:t>
      </w:r>
    </w:p>
    <w:p w:rsidR="002D2D87" w:rsidRPr="00FF7624" w:rsidRDefault="008310DF" w:rsidP="002D2D8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809" w:name="_Ref377153273"/>
      <w:bookmarkStart w:id="1810" w:name="_Toc126838553"/>
      <w:r w:rsidR="00607514">
        <w:rPr>
          <w:noProof/>
        </w:rPr>
        <w:t>200</w:t>
      </w:r>
      <w:bookmarkEnd w:id="1809"/>
      <w:r w:rsidRPr="00FF7624">
        <w:rPr>
          <w:noProof/>
        </w:rPr>
        <w:fldChar w:fldCharType="end"/>
      </w:r>
      <w:r w:rsidR="002D2D87" w:rsidRPr="00FF7624">
        <w:t xml:space="preserve">. Описание полей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B53076" w:rsidRPr="00FF7624">
        <w:t xml:space="preserve">», </w:t>
      </w:r>
      <w:r w:rsidR="00C64F4F" w:rsidRPr="00FF7624">
        <w:t>в</w:t>
      </w:r>
      <w:r w:rsidR="00B53076" w:rsidRPr="00FF7624">
        <w:t xml:space="preserve">кладки </w:t>
      </w:r>
      <w:r w:rsidR="009379E7" w:rsidRPr="00FF7624">
        <w:t>«</w:t>
      </w:r>
      <w:r w:rsidR="002D2D87" w:rsidRPr="00FF7624">
        <w:t>Раздел II: ЛБО</w:t>
      </w:r>
      <w:r w:rsidR="009379E7" w:rsidRPr="00FF7624">
        <w:t>»</w:t>
      </w:r>
      <w:bookmarkEnd w:id="1810"/>
    </w:p>
    <w:tbl>
      <w:tblPr>
        <w:tblStyle w:val="ASFKTable"/>
        <w:tblW w:w="5000" w:type="pct"/>
        <w:tblLook w:val="01E0" w:firstRow="1" w:lastRow="1" w:firstColumn="1" w:lastColumn="1" w:noHBand="0" w:noVBand="0"/>
      </w:tblPr>
      <w:tblGrid>
        <w:gridCol w:w="2434"/>
        <w:gridCol w:w="719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2D2D87" w:rsidRPr="00FF7624" w:rsidRDefault="002D2D87" w:rsidP="007D50A1">
            <w:pPr>
              <w:pStyle w:val="ASFKTableHead"/>
            </w:pPr>
            <w:r w:rsidRPr="00FF7624">
              <w:t>Наименование поля</w:t>
            </w:r>
          </w:p>
        </w:tc>
        <w:tc>
          <w:tcPr>
            <w:tcW w:w="37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Итого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8C20EC" w:rsidP="007D50A1">
            <w:pPr>
              <w:pStyle w:val="ASFKTablenorm"/>
            </w:pPr>
            <w:r w:rsidRPr="00FF7624">
              <w:t xml:space="preserve">Тек. </w:t>
            </w:r>
            <w:r w:rsidR="00885E90" w:rsidRPr="00FF7624">
              <w:t>Г</w:t>
            </w:r>
            <w:r w:rsidRPr="00FF7624">
              <w:t>од</w:t>
            </w:r>
          </w:p>
        </w:tc>
        <w:tc>
          <w:tcPr>
            <w:tcW w:w="3736" w:type="pct"/>
          </w:tcPr>
          <w:p w:rsidR="002D2D87" w:rsidRPr="00FF7624" w:rsidRDefault="002D2D87" w:rsidP="007D50A1">
            <w:pPr>
              <w:pStyle w:val="ASFKTablenorm"/>
            </w:pPr>
            <w:r w:rsidRPr="00FF7624">
              <w:t>Общая сумма ЛБО в текущем году.</w:t>
            </w:r>
          </w:p>
          <w:p w:rsidR="002D2D87" w:rsidRPr="00FF7624" w:rsidRDefault="002D2D87" w:rsidP="007D50A1">
            <w:pPr>
              <w:pStyle w:val="ASFKTablenorm"/>
            </w:pPr>
            <w:r w:rsidRPr="00FF7624">
              <w:t xml:space="preserve">Соответствует сумме значений по всем строкам в поле </w:t>
            </w:r>
            <w:r w:rsidR="009379E7" w:rsidRPr="00FF7624">
              <w:t>«</w:t>
            </w:r>
            <w:r w:rsidRPr="00FF7624">
              <w:t>Сумма: Тек год</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1й год</w:t>
            </w:r>
          </w:p>
        </w:tc>
        <w:tc>
          <w:tcPr>
            <w:tcW w:w="3736" w:type="pct"/>
          </w:tcPr>
          <w:p w:rsidR="002D2D87" w:rsidRPr="00FF7624" w:rsidRDefault="002D2D87" w:rsidP="007D50A1">
            <w:pPr>
              <w:pStyle w:val="ASFKTablenorm"/>
            </w:pPr>
            <w:r w:rsidRPr="00FF7624">
              <w:t>Общая сумма ЛБО по первому году планового периода.</w:t>
            </w:r>
          </w:p>
          <w:p w:rsidR="002D2D87" w:rsidRPr="00FF7624" w:rsidRDefault="002D2D87" w:rsidP="007D50A1">
            <w:pPr>
              <w:pStyle w:val="ASFKTablenorm"/>
            </w:pPr>
            <w:r w:rsidRPr="00FF7624">
              <w:t xml:space="preserve">Соответствует сумме значений по всем строкам в поле </w:t>
            </w:r>
            <w:r w:rsidR="009379E7" w:rsidRPr="00FF7624">
              <w:t>«</w:t>
            </w:r>
            <w:r w:rsidRPr="00FF7624">
              <w:t>Сумма: 1 год</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2й год</w:t>
            </w:r>
          </w:p>
        </w:tc>
        <w:tc>
          <w:tcPr>
            <w:tcW w:w="3736" w:type="pct"/>
          </w:tcPr>
          <w:p w:rsidR="002D2D87" w:rsidRPr="00FF7624" w:rsidRDefault="002D2D87" w:rsidP="007D50A1">
            <w:pPr>
              <w:pStyle w:val="ASFKTablenorm"/>
            </w:pPr>
            <w:r w:rsidRPr="00FF7624">
              <w:t>Общая сумма ЛБО по второму году планового периода.</w:t>
            </w:r>
          </w:p>
          <w:p w:rsidR="002D2D87" w:rsidRPr="00FF7624" w:rsidRDefault="002D2D87" w:rsidP="007D50A1">
            <w:pPr>
              <w:pStyle w:val="ASFKTablenorm"/>
            </w:pPr>
            <w:r w:rsidRPr="00FF7624">
              <w:t xml:space="preserve">Соответствует сумме значений по всем строкам в поле </w:t>
            </w:r>
            <w:r w:rsidR="009379E7" w:rsidRPr="00FF7624">
              <w:t>«</w:t>
            </w:r>
            <w:r w:rsidRPr="00FF7624">
              <w:t>Сумма: 2 год</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Табличное поле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w:t>
            </w:r>
          </w:p>
        </w:tc>
        <w:tc>
          <w:tcPr>
            <w:tcW w:w="3736" w:type="pct"/>
          </w:tcPr>
          <w:p w:rsidR="002D2D87" w:rsidRPr="00FF7624" w:rsidRDefault="002D2D87" w:rsidP="007D50A1">
            <w:pPr>
              <w:pStyle w:val="ASFKTablenorm"/>
            </w:pPr>
            <w:r w:rsidRPr="00FF7624">
              <w:t>Номер по порядку.</w:t>
            </w:r>
          </w:p>
        </w:tc>
      </w:tr>
      <w:tr w:rsidR="001919D3"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1919D3" w:rsidRPr="00FF7624" w:rsidRDefault="00C9765F" w:rsidP="007D50A1">
            <w:pPr>
              <w:pStyle w:val="ASFKTablenorm"/>
            </w:pPr>
            <w:r w:rsidRPr="00FF7624">
              <w:t>Код объекта капитальных вложений</w:t>
            </w:r>
          </w:p>
        </w:tc>
        <w:tc>
          <w:tcPr>
            <w:tcW w:w="3736" w:type="pct"/>
          </w:tcPr>
          <w:p w:rsidR="001919D3" w:rsidRPr="00FF7624" w:rsidRDefault="001919D3" w:rsidP="00D81675">
            <w:pPr>
              <w:pStyle w:val="ASFKTablenorm"/>
            </w:pPr>
            <w:r w:rsidRPr="00FF7624">
              <w:t xml:space="preserve">Указывается код объекта </w:t>
            </w:r>
            <w:r w:rsidR="00D81675" w:rsidRPr="00FF7624">
              <w:t>капитальных вложений</w:t>
            </w:r>
            <w:r w:rsidRPr="00FF7624">
              <w:t xml:space="preserve"> либо код мероприятия по информатизации.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1C2EFC" w:rsidP="007D50A1">
            <w:pPr>
              <w:pStyle w:val="ASFKTablenorm"/>
            </w:pPr>
            <w:r w:rsidRPr="00FF7624">
              <w:t xml:space="preserve">Код по </w:t>
            </w:r>
            <w:r w:rsidR="002D2D87" w:rsidRPr="00FF7624">
              <w:t>КБК</w:t>
            </w:r>
          </w:p>
        </w:tc>
        <w:tc>
          <w:tcPr>
            <w:tcW w:w="3736"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446"/>
        </w:trPr>
        <w:tc>
          <w:tcPr>
            <w:tcW w:w="1264" w:type="pct"/>
          </w:tcPr>
          <w:p w:rsidR="002D2D87" w:rsidRPr="00FF7624" w:rsidRDefault="002D2D87" w:rsidP="007D50A1">
            <w:pPr>
              <w:pStyle w:val="ASFKTablenorm"/>
            </w:pPr>
            <w:r w:rsidRPr="00FF7624">
              <w:t>Сумма: Тек год</w:t>
            </w:r>
          </w:p>
        </w:tc>
        <w:tc>
          <w:tcPr>
            <w:tcW w:w="3736" w:type="pct"/>
          </w:tcPr>
          <w:p w:rsidR="002D2D87" w:rsidRPr="00FF7624" w:rsidRDefault="002D2D87" w:rsidP="007D50A1">
            <w:pPr>
              <w:pStyle w:val="ASFKTablenorm"/>
            </w:pPr>
            <w:r w:rsidRPr="00FF7624">
              <w:t>Сумма ЛБО в текущем году.</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Сумма: 1 год</w:t>
            </w:r>
          </w:p>
        </w:tc>
        <w:tc>
          <w:tcPr>
            <w:tcW w:w="3736" w:type="pct"/>
          </w:tcPr>
          <w:p w:rsidR="002D2D87" w:rsidRPr="00FF7624" w:rsidRDefault="002D2D87" w:rsidP="007D50A1">
            <w:pPr>
              <w:pStyle w:val="ASFKTablenorm"/>
            </w:pPr>
            <w:r w:rsidRPr="00FF7624">
              <w:t>Сумма ЛБО по первому году планового периода.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Сумма: 2 год</w:t>
            </w:r>
          </w:p>
        </w:tc>
        <w:tc>
          <w:tcPr>
            <w:tcW w:w="3736" w:type="pct"/>
          </w:tcPr>
          <w:p w:rsidR="002D2D87" w:rsidRPr="00FF7624" w:rsidRDefault="002D2D87" w:rsidP="007D50A1">
            <w:pPr>
              <w:pStyle w:val="ASFKTablenorm"/>
            </w:pPr>
            <w:r w:rsidRPr="00FF7624">
              <w:t>Сумма ЛБО по второму году планового периода.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Примечание</w:t>
            </w:r>
          </w:p>
        </w:tc>
        <w:tc>
          <w:tcPr>
            <w:tcW w:w="3736"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Казначейское уведомление</w:t>
      </w:r>
      <w:r w:rsidR="00B53076" w:rsidRPr="00FF7624">
        <w:t xml:space="preserve">», закладки </w:t>
      </w:r>
      <w:r w:rsidR="009379E7" w:rsidRPr="00FF7624">
        <w:t>«</w:t>
      </w:r>
      <w:r w:rsidRPr="00FF7624">
        <w:t>Документ</w:t>
      </w:r>
      <w:r w:rsidR="00B53076" w:rsidRPr="00FF7624">
        <w:t xml:space="preserve">», </w:t>
      </w:r>
      <w:r w:rsidR="00C64F4F" w:rsidRPr="00FF7624">
        <w:t>в</w:t>
      </w:r>
      <w:r w:rsidR="00B53076" w:rsidRPr="00FF7624">
        <w:t xml:space="preserve">кладки </w:t>
      </w:r>
      <w:r w:rsidR="009379E7" w:rsidRPr="00FF7624">
        <w:t>«</w:t>
      </w:r>
      <w:r w:rsidRPr="00FF7624">
        <w:t>Раздел III: ПОФР</w:t>
      </w:r>
      <w:r w:rsidR="009379E7" w:rsidRPr="00FF7624">
        <w:t>»</w:t>
      </w:r>
      <w:r w:rsidRPr="00FF7624">
        <w:t xml:space="preserve"> расположена на рисунке</w:t>
      </w:r>
      <w:r w:rsidR="00CC25B2" w:rsidRPr="00FF7624">
        <w:t> </w:t>
      </w:r>
      <w:r w:rsidRPr="00FF7624">
        <w:fldChar w:fldCharType="begin"/>
      </w:r>
      <w:r w:rsidRPr="00FF7624">
        <w:instrText xml:space="preserve"> REF _Ref248742729 \h </w:instrText>
      </w:r>
      <w:r w:rsidR="00FF7624">
        <w:instrText xml:space="preserve"> \* MERGEFORMAT </w:instrText>
      </w:r>
      <w:r w:rsidRPr="00FF7624">
        <w:fldChar w:fldCharType="separate"/>
      </w:r>
      <w:r w:rsidR="00607514">
        <w:rPr>
          <w:noProof/>
        </w:rPr>
        <w:t>302</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048000"/>
            <wp:effectExtent l="0" t="0" r="0" b="0"/>
            <wp:docPr id="383" name="Рисунок 3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096000" cy="3048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11" w:name="_Ref248742729"/>
      <w:bookmarkStart w:id="1812" w:name="_Toc126839470"/>
      <w:r w:rsidR="00607514">
        <w:rPr>
          <w:noProof/>
        </w:rPr>
        <w:t>302</w:t>
      </w:r>
      <w:bookmarkEnd w:id="1811"/>
      <w:r w:rsidRPr="00FF7624">
        <w:rPr>
          <w:noProof/>
        </w:rPr>
        <w:fldChar w:fldCharType="end"/>
      </w:r>
      <w:r w:rsidR="002D2D87" w:rsidRPr="00FF7624">
        <w:t xml:space="preserve">. ЭФ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B53076" w:rsidRPr="00FF7624">
        <w:t xml:space="preserve">», </w:t>
      </w:r>
      <w:r w:rsidR="00C64F4F" w:rsidRPr="00FF7624">
        <w:t>в</w:t>
      </w:r>
      <w:r w:rsidR="00B53076" w:rsidRPr="00FF7624">
        <w:t xml:space="preserve">кладки </w:t>
      </w:r>
      <w:r w:rsidR="009379E7" w:rsidRPr="00FF7624">
        <w:t>«</w:t>
      </w:r>
      <w:r w:rsidR="002D2D87" w:rsidRPr="00FF7624">
        <w:t>Раздел III: ПОФР</w:t>
      </w:r>
      <w:r w:rsidR="009379E7" w:rsidRPr="00FF7624">
        <w:t>»</w:t>
      </w:r>
      <w:bookmarkEnd w:id="1812"/>
    </w:p>
    <w:p w:rsidR="002D2D87" w:rsidRPr="00FF7624" w:rsidRDefault="00C64F4F" w:rsidP="002D2D87">
      <w:pPr>
        <w:pStyle w:val="ASFKNormal"/>
      </w:pPr>
      <w:r w:rsidRPr="00FF7624">
        <w:lastRenderedPageBreak/>
        <w:t>В</w:t>
      </w:r>
      <w:r w:rsidR="002D2D87" w:rsidRPr="00FF7624">
        <w:t xml:space="preserve">кладка </w:t>
      </w:r>
      <w:r w:rsidR="009379E7" w:rsidRPr="00FF7624">
        <w:t>«</w:t>
      </w:r>
      <w:r w:rsidR="002D2D87" w:rsidRPr="00FF7624">
        <w:t>Раздел III: ПОФР</w:t>
      </w:r>
      <w:r w:rsidR="009379E7" w:rsidRPr="00FF7624">
        <w:t>»</w:t>
      </w:r>
      <w:r w:rsidR="002D2D87" w:rsidRPr="00FF7624">
        <w:t xml:space="preserve"> содержит заголовочные поля и строки ПОФР по Разделу III, приведенные в таблице</w:t>
      </w:r>
      <w:r w:rsidR="00CC25B2" w:rsidRPr="00FF7624">
        <w:t> </w:t>
      </w:r>
      <w:r w:rsidR="002D2D87" w:rsidRPr="00FF7624">
        <w:fldChar w:fldCharType="begin"/>
      </w:r>
      <w:r w:rsidR="002D2D87" w:rsidRPr="00FF7624">
        <w:instrText xml:space="preserve"> REF _Ref377153925 \h </w:instrText>
      </w:r>
      <w:r w:rsidR="00FF7624">
        <w:instrText xml:space="preserve"> \* MERGEFORMAT </w:instrText>
      </w:r>
      <w:r w:rsidR="002D2D87" w:rsidRPr="00FF7624">
        <w:fldChar w:fldCharType="separate"/>
      </w:r>
      <w:r w:rsidR="00607514">
        <w:rPr>
          <w:noProof/>
        </w:rPr>
        <w:t>201</w:t>
      </w:r>
      <w:r w:rsidR="002D2D87" w:rsidRPr="00FF7624">
        <w:fldChar w:fldCharType="end"/>
      </w:r>
      <w:r w:rsidR="002D2D87" w:rsidRPr="00FF7624">
        <w:t>. Просмотреть строку ПОФР на отдельной форме мож</w:t>
      </w:r>
      <w:r w:rsidRPr="00FF7624">
        <w:t>но по аналогии с в</w:t>
      </w:r>
      <w:r w:rsidR="002D2D87" w:rsidRPr="00FF7624">
        <w:t xml:space="preserve">кладкой: </w:t>
      </w:r>
      <w:r w:rsidR="009379E7" w:rsidRPr="00FF7624">
        <w:t>«</w:t>
      </w:r>
      <w:r w:rsidR="002D2D87" w:rsidRPr="00FF7624">
        <w:t>Раздел I: БА</w:t>
      </w:r>
      <w:r w:rsidR="009379E7" w:rsidRPr="00FF7624">
        <w:t>»</w:t>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13" w:name="_Ref377153925"/>
      <w:bookmarkStart w:id="1814" w:name="_Toc126838554"/>
      <w:r w:rsidR="00607514">
        <w:rPr>
          <w:noProof/>
        </w:rPr>
        <w:t>201</w:t>
      </w:r>
      <w:bookmarkEnd w:id="1813"/>
      <w:r w:rsidRPr="00FF7624">
        <w:rPr>
          <w:noProof/>
        </w:rPr>
        <w:fldChar w:fldCharType="end"/>
      </w:r>
      <w:r w:rsidR="002D2D87" w:rsidRPr="00FF7624">
        <w:t xml:space="preserve">. Описание полей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Документ</w:t>
      </w:r>
      <w:r w:rsidR="00C64F4F" w:rsidRPr="00FF7624">
        <w:t>», в</w:t>
      </w:r>
      <w:r w:rsidR="00B53076" w:rsidRPr="00FF7624">
        <w:t xml:space="preserve">кладки </w:t>
      </w:r>
      <w:r w:rsidR="009379E7" w:rsidRPr="00FF7624">
        <w:t>«</w:t>
      </w:r>
      <w:r w:rsidR="002D2D87" w:rsidRPr="00FF7624">
        <w:t>Раздел III: ПОФР</w:t>
      </w:r>
      <w:r w:rsidR="009379E7" w:rsidRPr="00FF7624">
        <w:t>»</w:t>
      </w:r>
      <w:bookmarkEnd w:id="1814"/>
    </w:p>
    <w:tbl>
      <w:tblPr>
        <w:tblStyle w:val="ASFKTable"/>
        <w:tblW w:w="5000" w:type="pct"/>
        <w:tblLook w:val="01E0" w:firstRow="1" w:lastRow="1" w:firstColumn="1" w:lastColumn="1" w:noHBand="0" w:noVBand="0"/>
      </w:tblPr>
      <w:tblGrid>
        <w:gridCol w:w="2295"/>
        <w:gridCol w:w="733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2D2D87" w:rsidRPr="00FF7624" w:rsidRDefault="002D2D87" w:rsidP="007D50A1">
            <w:pPr>
              <w:pStyle w:val="ASFKTableHead"/>
            </w:pPr>
            <w:r w:rsidRPr="00FF7624">
              <w:t>Наименование поля</w:t>
            </w:r>
          </w:p>
        </w:tc>
        <w:tc>
          <w:tcPr>
            <w:tcW w:w="3808"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Итого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8C20EC" w:rsidP="007D50A1">
            <w:pPr>
              <w:pStyle w:val="ASFKTablenorm"/>
            </w:pPr>
            <w:r w:rsidRPr="00FF7624">
              <w:t xml:space="preserve">Тек. </w:t>
            </w:r>
            <w:r w:rsidR="00885E90" w:rsidRPr="00FF7624">
              <w:t>Г</w:t>
            </w:r>
            <w:r w:rsidRPr="00FF7624">
              <w:t>од</w:t>
            </w:r>
          </w:p>
        </w:tc>
        <w:tc>
          <w:tcPr>
            <w:tcW w:w="3808" w:type="pct"/>
          </w:tcPr>
          <w:p w:rsidR="002D2D87" w:rsidRPr="00FF7624" w:rsidRDefault="002D2D87" w:rsidP="007D50A1">
            <w:pPr>
              <w:pStyle w:val="ASFKTablenorm"/>
            </w:pPr>
            <w:r w:rsidRPr="00FF7624">
              <w:t>Общая сумма ПОФР в текущем году.</w:t>
            </w:r>
          </w:p>
          <w:p w:rsidR="002D2D87" w:rsidRPr="00FF7624" w:rsidRDefault="002D2D87" w:rsidP="007D50A1">
            <w:pPr>
              <w:pStyle w:val="ASFKTablenorm"/>
            </w:pPr>
            <w:r w:rsidRPr="00FF7624">
              <w:t xml:space="preserve">Соответствует сумме значений по всем строкам в поле </w:t>
            </w:r>
            <w:r w:rsidR="009379E7" w:rsidRPr="00FF7624">
              <w:t>«</w:t>
            </w:r>
            <w:r w:rsidRPr="00FF7624">
              <w:t>Сумма: Тек год</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Табличное поле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w:t>
            </w:r>
          </w:p>
        </w:tc>
        <w:tc>
          <w:tcPr>
            <w:tcW w:w="3808" w:type="pct"/>
          </w:tcPr>
          <w:p w:rsidR="002D2D87" w:rsidRPr="00FF7624" w:rsidRDefault="002D2D87" w:rsidP="007D50A1">
            <w:pPr>
              <w:pStyle w:val="ASFKTablenorm"/>
            </w:pPr>
            <w:r w:rsidRPr="00FF7624">
              <w:t>Номер по порядку.</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КБК</w:t>
            </w:r>
          </w:p>
        </w:tc>
        <w:tc>
          <w:tcPr>
            <w:tcW w:w="3808" w:type="pct"/>
          </w:tcPr>
          <w:p w:rsidR="002D2D87" w:rsidRPr="00FF7624" w:rsidRDefault="002D2D87" w:rsidP="007D50A1">
            <w:pPr>
              <w:pStyle w:val="ASFKTablenorm"/>
            </w:pPr>
            <w:r w:rsidRPr="00FF7624">
              <w:t>Код бюджетной классификации (20 символов).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2D2D87" w:rsidRPr="00FF7624" w:rsidRDefault="002D2D87" w:rsidP="007D50A1">
            <w:pPr>
              <w:pStyle w:val="ASFKTablenorm"/>
            </w:pPr>
            <w:r w:rsidRPr="00FF7624">
              <w:t>Сумма: Тек год</w:t>
            </w:r>
          </w:p>
        </w:tc>
        <w:tc>
          <w:tcPr>
            <w:tcW w:w="3808" w:type="pct"/>
          </w:tcPr>
          <w:p w:rsidR="002D2D87" w:rsidRPr="00FF7624" w:rsidRDefault="002D2D87" w:rsidP="007D50A1">
            <w:pPr>
              <w:pStyle w:val="ASFKTablenorm"/>
            </w:pPr>
            <w:r w:rsidRPr="00FF7624">
              <w:t>Сумма ПОФР в текущем году.</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2D2D87" w:rsidRPr="00FF7624" w:rsidRDefault="002D2D87" w:rsidP="007D50A1">
            <w:pPr>
              <w:pStyle w:val="ASFKTablenorm"/>
            </w:pPr>
            <w:r w:rsidRPr="00FF7624">
              <w:t>Примечание</w:t>
            </w:r>
          </w:p>
        </w:tc>
        <w:tc>
          <w:tcPr>
            <w:tcW w:w="3808" w:type="pct"/>
          </w:tcPr>
          <w:p w:rsidR="002D2D87" w:rsidRPr="00FF7624" w:rsidRDefault="002D2D87" w:rsidP="007D50A1">
            <w:pPr>
              <w:pStyle w:val="ASFKTablenorm"/>
            </w:pPr>
            <w:r w:rsidRPr="00FF7624">
              <w:t>Примечание.</w:t>
            </w:r>
          </w:p>
        </w:tc>
      </w:tr>
    </w:tbl>
    <w:p w:rsidR="002D2D87" w:rsidRPr="00FF7624" w:rsidRDefault="002D2D87" w:rsidP="002D2D87">
      <w:pPr>
        <w:pStyle w:val="ASFKNormal"/>
      </w:pPr>
      <w:r w:rsidRPr="00FF7624">
        <w:t xml:space="preserve">ЭФ документа </w:t>
      </w:r>
      <w:r w:rsidR="009379E7" w:rsidRPr="00FF7624">
        <w:t>«</w:t>
      </w:r>
      <w:r w:rsidRPr="00FF7624">
        <w:t>Казначейское уведомление</w:t>
      </w:r>
      <w:r w:rsidR="00B53076" w:rsidRPr="00FF7624">
        <w:t xml:space="preserve">», закладки </w:t>
      </w:r>
      <w:r w:rsidR="009379E7" w:rsidRPr="00FF7624">
        <w:t>«</w:t>
      </w:r>
      <w:r w:rsidRPr="00FF7624">
        <w:t>Дополнительные атрибуты</w:t>
      </w:r>
      <w:r w:rsidR="009379E7" w:rsidRPr="00FF7624">
        <w:t>»</w:t>
      </w:r>
      <w:r w:rsidR="00C64F4F" w:rsidRPr="00FF7624">
        <w:t xml:space="preserve"> представлена на рисунке</w:t>
      </w:r>
      <w:r w:rsidR="00CC25B2" w:rsidRPr="00FF7624">
        <w:t> </w:t>
      </w:r>
      <w:r w:rsidR="00C64F4F" w:rsidRPr="00FF7624">
        <w:fldChar w:fldCharType="begin"/>
      </w:r>
      <w:r w:rsidR="00C64F4F" w:rsidRPr="00FF7624">
        <w:instrText xml:space="preserve"> REF _Ref248742713 \h </w:instrText>
      </w:r>
      <w:r w:rsidR="00FF7624">
        <w:instrText xml:space="preserve"> \* MERGEFORMAT </w:instrText>
      </w:r>
      <w:r w:rsidR="00C64F4F" w:rsidRPr="00FF7624">
        <w:fldChar w:fldCharType="separate"/>
      </w:r>
      <w:r w:rsidR="00607514">
        <w:rPr>
          <w:noProof/>
        </w:rPr>
        <w:t>303</w:t>
      </w:r>
      <w:r w:rsidR="00C64F4F"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2590800"/>
            <wp:effectExtent l="0" t="0" r="0" b="0"/>
            <wp:docPr id="384" name="Рисунок 3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0"/>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15" w:name="_Ref248742713"/>
      <w:bookmarkStart w:id="1816" w:name="_Toc126839471"/>
      <w:r w:rsidR="00607514">
        <w:rPr>
          <w:noProof/>
        </w:rPr>
        <w:t>303</w:t>
      </w:r>
      <w:bookmarkEnd w:id="1815"/>
      <w:r w:rsidRPr="00FF7624">
        <w:rPr>
          <w:noProof/>
        </w:rPr>
        <w:fldChar w:fldCharType="end"/>
      </w:r>
      <w:r w:rsidR="002D2D87" w:rsidRPr="00FF7624">
        <w:t xml:space="preserve">. ЭФ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Дополнительные атрибуты</w:t>
      </w:r>
      <w:r w:rsidR="009379E7" w:rsidRPr="00FF7624">
        <w:t>»</w:t>
      </w:r>
      <w:bookmarkEnd w:id="1816"/>
    </w:p>
    <w:p w:rsidR="002D2D87" w:rsidRPr="00FF7624" w:rsidRDefault="002D2D87" w:rsidP="002D2D87">
      <w:pPr>
        <w:pStyle w:val="ASFKNormal"/>
      </w:pPr>
      <w:r w:rsidRPr="00FF7624">
        <w:t xml:space="preserve">Перечень полей документа </w:t>
      </w:r>
      <w:r w:rsidR="009379E7" w:rsidRPr="00FF7624">
        <w:t>«</w:t>
      </w:r>
      <w:r w:rsidRPr="00FF7624">
        <w:t>Казначейское уведомление</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приведен в таблице</w:t>
      </w:r>
      <w:r w:rsidR="00CC25B2" w:rsidRPr="00FF7624">
        <w:t> </w:t>
      </w:r>
      <w:r w:rsidRPr="00FF7624">
        <w:fldChar w:fldCharType="begin"/>
      </w:r>
      <w:r w:rsidRPr="00FF7624">
        <w:instrText xml:space="preserve"> REF _Ref248742640 \h  \* MERGEFORMAT </w:instrText>
      </w:r>
      <w:r w:rsidRPr="00FF7624">
        <w:fldChar w:fldCharType="separate"/>
      </w:r>
      <w:r w:rsidR="00607514">
        <w:t>202</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17" w:name="_Ref248742640"/>
      <w:bookmarkStart w:id="1818" w:name="_Toc126838555"/>
      <w:r w:rsidR="00607514">
        <w:rPr>
          <w:noProof/>
        </w:rPr>
        <w:t>202</w:t>
      </w:r>
      <w:bookmarkEnd w:id="1817"/>
      <w:r w:rsidRPr="00FF7624">
        <w:rPr>
          <w:noProof/>
        </w:rPr>
        <w:fldChar w:fldCharType="end"/>
      </w:r>
      <w:r w:rsidR="002D2D87" w:rsidRPr="00FF7624">
        <w:t xml:space="preserve">. Описание полей документа </w:t>
      </w:r>
      <w:r w:rsidR="009379E7" w:rsidRPr="00FF7624">
        <w:t>«</w:t>
      </w:r>
      <w:r w:rsidR="002D2D87" w:rsidRPr="00FF7624">
        <w:t>Казначейское уведомление</w:t>
      </w:r>
      <w:r w:rsidR="00B53076" w:rsidRPr="00FF7624">
        <w:t xml:space="preserve">», закладки </w:t>
      </w:r>
      <w:r w:rsidR="009379E7" w:rsidRPr="00FF7624">
        <w:t>«</w:t>
      </w:r>
      <w:r w:rsidR="002D2D87" w:rsidRPr="00FF7624">
        <w:t>Дополнительные атрибуты</w:t>
      </w:r>
      <w:r w:rsidR="009379E7" w:rsidRPr="00FF7624">
        <w:t>»</w:t>
      </w:r>
      <w:bookmarkEnd w:id="1818"/>
    </w:p>
    <w:tbl>
      <w:tblPr>
        <w:tblStyle w:val="ASFKTable"/>
        <w:tblW w:w="5000" w:type="pct"/>
        <w:tblLook w:val="01E0" w:firstRow="1" w:lastRow="1" w:firstColumn="1" w:lastColumn="1" w:noHBand="0" w:noVBand="0"/>
      </w:tblPr>
      <w:tblGrid>
        <w:gridCol w:w="3135"/>
        <w:gridCol w:w="649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628" w:type="pct"/>
          </w:tcPr>
          <w:p w:rsidR="002D2D87" w:rsidRPr="00FF7624" w:rsidRDefault="002D2D87" w:rsidP="007D50A1">
            <w:pPr>
              <w:pStyle w:val="ASFKTableHead"/>
            </w:pPr>
            <w:r w:rsidRPr="00FF7624">
              <w:t>Наименование поля</w:t>
            </w:r>
          </w:p>
        </w:tc>
        <w:tc>
          <w:tcPr>
            <w:tcW w:w="3372"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Даты</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Период с</w:t>
            </w:r>
          </w:p>
        </w:tc>
        <w:tc>
          <w:tcPr>
            <w:tcW w:w="3372" w:type="pct"/>
          </w:tcPr>
          <w:p w:rsidR="002D2D87" w:rsidRPr="00FF7624" w:rsidRDefault="002D2D87" w:rsidP="007D50A1">
            <w:pPr>
              <w:pStyle w:val="ASFKTablenorm"/>
            </w:pPr>
            <w:r w:rsidRPr="00FF7624">
              <w:t>Начальный год периода действия бюджетных данных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Период по</w:t>
            </w:r>
          </w:p>
        </w:tc>
        <w:tc>
          <w:tcPr>
            <w:tcW w:w="3372" w:type="pct"/>
          </w:tcPr>
          <w:p w:rsidR="002D2D87" w:rsidRPr="00FF7624" w:rsidRDefault="002D2D87" w:rsidP="007D50A1">
            <w:pPr>
              <w:pStyle w:val="ASFKTablenorm"/>
            </w:pPr>
            <w:r w:rsidRPr="00FF7624">
              <w:t>Последний год периода действия бюджетных данных документа.</w:t>
            </w:r>
          </w:p>
          <w:p w:rsidR="002D2D87" w:rsidRPr="00FF7624" w:rsidRDefault="002D2D87" w:rsidP="007D50A1">
            <w:pPr>
              <w:pStyle w:val="ASFKTablenorm"/>
            </w:pPr>
            <w:r w:rsidRPr="00FF7624">
              <w:lastRenderedPageBreak/>
              <w:t xml:space="preserve">Определяется автоматически как </w:t>
            </w:r>
            <w:r w:rsidR="009379E7" w:rsidRPr="00FF7624">
              <w:t>«</w:t>
            </w:r>
            <w:r w:rsidRPr="00FF7624">
              <w:t>Период с</w:t>
            </w:r>
            <w:r w:rsidR="009379E7" w:rsidRPr="00FF7624">
              <w:t>»</w:t>
            </w:r>
            <w:r w:rsidRPr="00FF7624">
              <w:t xml:space="preserve"> + </w:t>
            </w:r>
            <w:r w:rsidR="009379E7" w:rsidRPr="00FF7624">
              <w:t>«</w:t>
            </w:r>
            <w:r w:rsidRPr="00FF7624">
              <w:t>количество лет, входящих в период планирования</w:t>
            </w:r>
            <w:r w:rsidR="009379E7" w:rsidRPr="00FF7624">
              <w:t>»</w:t>
            </w:r>
            <w:r w:rsidRPr="00FF7624">
              <w:t>, по умолчанию период планирования 2 года.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lastRenderedPageBreak/>
              <w:t>Дата регистрации в органе ФК отправителе</w:t>
            </w:r>
          </w:p>
        </w:tc>
        <w:tc>
          <w:tcPr>
            <w:tcW w:w="3372" w:type="pct"/>
          </w:tcPr>
          <w:p w:rsidR="002D2D87" w:rsidRPr="00FF7624" w:rsidRDefault="002D2D87" w:rsidP="007D50A1">
            <w:pPr>
              <w:pStyle w:val="ASFKTablenorm"/>
            </w:pPr>
            <w:r w:rsidRPr="00FF7624">
              <w:t>Дата регистрации в органе ФК.</w:t>
            </w:r>
          </w:p>
          <w:p w:rsidR="002D2D87" w:rsidRPr="00FF7624" w:rsidRDefault="002D2D87" w:rsidP="007D50A1">
            <w:pPr>
              <w:pStyle w:val="ASFKTablenorm"/>
            </w:pPr>
            <w:r w:rsidRPr="00FF7624">
              <w:t>Значение передается из учетной системы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Дата проводки в органе ФК</w:t>
            </w:r>
          </w:p>
        </w:tc>
        <w:tc>
          <w:tcPr>
            <w:tcW w:w="3372" w:type="pct"/>
          </w:tcPr>
          <w:p w:rsidR="002D2D87" w:rsidRPr="00FF7624" w:rsidRDefault="002D2D87" w:rsidP="007D50A1">
            <w:pPr>
              <w:pStyle w:val="ASFKTablenorm"/>
            </w:pPr>
            <w:r w:rsidRPr="00FF7624">
              <w:t>Дата проводки в органе ФК. Значение передается из учетной системы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Подписи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(уполномоченное лицо): Должность</w:t>
            </w:r>
          </w:p>
        </w:tc>
        <w:tc>
          <w:tcPr>
            <w:tcW w:w="3372" w:type="pct"/>
          </w:tcPr>
          <w:p w:rsidR="002D2D87" w:rsidRPr="00FF7624" w:rsidRDefault="002D2D87" w:rsidP="007D50A1">
            <w:pPr>
              <w:pStyle w:val="ASFKTablenorm"/>
            </w:pPr>
            <w:r w:rsidRPr="00FF7624">
              <w:t>Должность руководителя (уполномоченного лица).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(уполномоченное лицо): Расшифровка подписи</w:t>
            </w:r>
          </w:p>
        </w:tc>
        <w:tc>
          <w:tcPr>
            <w:tcW w:w="3372" w:type="pct"/>
          </w:tcPr>
          <w:p w:rsidR="002D2D87" w:rsidRPr="00FF7624" w:rsidRDefault="002D2D87" w:rsidP="007D50A1">
            <w:pPr>
              <w:pStyle w:val="ASFKTablenorm"/>
            </w:pPr>
            <w:r w:rsidRPr="00FF7624">
              <w:t>ФИО руководителя (уполномоченного лица).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Руководитель (уполномоченное лицо): Дата подписи</w:t>
            </w:r>
          </w:p>
        </w:tc>
        <w:tc>
          <w:tcPr>
            <w:tcW w:w="3372" w:type="pct"/>
          </w:tcPr>
          <w:p w:rsidR="002D2D87" w:rsidRPr="00FF7624" w:rsidRDefault="002D2D87" w:rsidP="007D50A1">
            <w:pPr>
              <w:pStyle w:val="ASFKTablenorm"/>
            </w:pPr>
            <w:r w:rsidRPr="00FF7624">
              <w:t>Дата подписи руководителя (уполномоченного лица).</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Исполнитель: Должность</w:t>
            </w:r>
          </w:p>
        </w:tc>
        <w:tc>
          <w:tcPr>
            <w:tcW w:w="3372" w:type="pct"/>
          </w:tcPr>
          <w:p w:rsidR="002D2D87" w:rsidRPr="00FF7624" w:rsidRDefault="002D2D87" w:rsidP="007D50A1">
            <w:pPr>
              <w:pStyle w:val="ASFKTablenorm"/>
            </w:pPr>
            <w:r w:rsidRPr="00FF7624">
              <w:t>Должность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Исполнитель: Расшифровка подписи</w:t>
            </w:r>
          </w:p>
        </w:tc>
        <w:tc>
          <w:tcPr>
            <w:tcW w:w="3372" w:type="pct"/>
          </w:tcPr>
          <w:p w:rsidR="002D2D87" w:rsidRPr="00FF7624" w:rsidRDefault="002D2D87" w:rsidP="007D50A1">
            <w:pPr>
              <w:pStyle w:val="ASFKTablenorm"/>
            </w:pPr>
            <w:r w:rsidRPr="00FF7624">
              <w:t>ФИО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Исполнитель: Телефон</w:t>
            </w:r>
          </w:p>
        </w:tc>
        <w:tc>
          <w:tcPr>
            <w:tcW w:w="3372" w:type="pct"/>
          </w:tcPr>
          <w:p w:rsidR="002D2D87" w:rsidRPr="00FF7624" w:rsidRDefault="002D2D87" w:rsidP="007D50A1">
            <w:pPr>
              <w:pStyle w:val="ASFKTablenorm"/>
            </w:pPr>
            <w:r w:rsidRPr="00FF7624">
              <w:t>Номер телефона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Начальник управления (отдела): Должность</w:t>
            </w:r>
          </w:p>
        </w:tc>
        <w:tc>
          <w:tcPr>
            <w:tcW w:w="3372" w:type="pct"/>
          </w:tcPr>
          <w:p w:rsidR="002D2D87" w:rsidRPr="00FF7624" w:rsidRDefault="002D2D87" w:rsidP="007D50A1">
            <w:pPr>
              <w:pStyle w:val="ASFKTablenorm"/>
            </w:pPr>
            <w:r w:rsidRPr="00FF7624">
              <w:t>Должность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628" w:type="pct"/>
          </w:tcPr>
          <w:p w:rsidR="002D2D87" w:rsidRPr="00FF7624" w:rsidRDefault="002D2D87" w:rsidP="007D50A1">
            <w:pPr>
              <w:pStyle w:val="ASFKTablenorm"/>
            </w:pPr>
            <w:r w:rsidRPr="00FF7624">
              <w:t>Начальник управления (отдела): Расшифровка подписи</w:t>
            </w:r>
          </w:p>
        </w:tc>
        <w:tc>
          <w:tcPr>
            <w:tcW w:w="3372" w:type="pct"/>
          </w:tcPr>
          <w:p w:rsidR="002D2D87" w:rsidRPr="00FF7624" w:rsidRDefault="002D2D87" w:rsidP="007D50A1">
            <w:pPr>
              <w:pStyle w:val="ASFKTablenorm"/>
            </w:pPr>
            <w:r w:rsidRPr="00FF7624">
              <w:t>ФИО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628" w:type="pct"/>
          </w:tcPr>
          <w:p w:rsidR="002D2D87" w:rsidRPr="00FF7624" w:rsidRDefault="002D2D87" w:rsidP="007D50A1">
            <w:pPr>
              <w:pStyle w:val="ASFKTablenorm"/>
            </w:pPr>
            <w:r w:rsidRPr="00FF7624">
              <w:t>Начальник управления (отдела): Дата подписи</w:t>
            </w:r>
          </w:p>
        </w:tc>
        <w:tc>
          <w:tcPr>
            <w:tcW w:w="3372" w:type="pct"/>
          </w:tcPr>
          <w:p w:rsidR="002D2D87" w:rsidRPr="00FF7624" w:rsidRDefault="002D2D87" w:rsidP="007D50A1">
            <w:pPr>
              <w:pStyle w:val="ASFKTablenorm"/>
            </w:pPr>
            <w:r w:rsidRPr="00FF7624">
              <w:t>Дата подписи ответственного исполнителя.</w:t>
            </w:r>
          </w:p>
          <w:p w:rsidR="002D2D87" w:rsidRPr="00FF7624" w:rsidRDefault="002D2D87" w:rsidP="007D50A1">
            <w:pPr>
              <w:pStyle w:val="ASFKTablenorm"/>
            </w:pPr>
            <w:r w:rsidRPr="00FF7624">
              <w:t xml:space="preserve">Значение поля доставляется из </w:t>
            </w:r>
            <w:r w:rsidR="00321EBC" w:rsidRPr="00FF7624">
              <w:t>ППО OEBS АСФК</w:t>
            </w:r>
            <w:r w:rsidRPr="00FF7624">
              <w:t>.</w:t>
            </w:r>
          </w:p>
        </w:tc>
      </w:tr>
    </w:tbl>
    <w:p w:rsidR="002D2D87" w:rsidRPr="00FF7624" w:rsidRDefault="002D2D87" w:rsidP="002D2D87">
      <w:pPr>
        <w:pStyle w:val="32"/>
      </w:pPr>
      <w:bookmarkStart w:id="1819" w:name="_Ref387085990"/>
      <w:bookmarkStart w:id="1820" w:name="_Toc422307677"/>
      <w:bookmarkStart w:id="1821" w:name="_Toc126839131"/>
      <w:r w:rsidRPr="00FF7624">
        <w:t>Справка о доведен</w:t>
      </w:r>
      <w:r w:rsidR="00E46626" w:rsidRPr="00FF7624">
        <w:t>ных</w:t>
      </w:r>
      <w:r w:rsidRPr="00FF7624">
        <w:t xml:space="preserve"> бюджетных данных (исходящая/входящая)</w:t>
      </w:r>
      <w:bookmarkEnd w:id="1819"/>
      <w:bookmarkEnd w:id="1820"/>
      <w:bookmarkEnd w:id="1821"/>
    </w:p>
    <w:p w:rsidR="002D2D87" w:rsidRPr="00FF7624" w:rsidRDefault="002D2D87" w:rsidP="002D2D87">
      <w:pPr>
        <w:pStyle w:val="ASFKNormal"/>
      </w:pPr>
      <w:r w:rsidRPr="00FF7624">
        <w:t xml:space="preserve">ЭД </w:t>
      </w:r>
      <w:r w:rsidR="009379E7" w:rsidRPr="00FF7624">
        <w:t>«</w:t>
      </w:r>
      <w:r w:rsidRPr="00FF7624">
        <w:t>Справка о бюджетных ассигнованиях, лимитах бюджетных обязательств, предельных объемах финансирования, доведенных реорганизуемому получателю средств федерального бюджета</w:t>
      </w:r>
      <w:r w:rsidR="009379E7" w:rsidRPr="00FF7624">
        <w:t>»</w:t>
      </w:r>
      <w:r w:rsidRPr="00FF7624">
        <w:t xml:space="preserve"> предназначен для информирования органа Федерального казначейства, передающего о доведенных до ПБС федерального бюджета бюджетных данных (одновременно с предоставлением справки в ОрФК-передающем происходит приостановление внесения изменений в бюджетные данные, доведенные реорганизуемому ПБС ФБ).</w:t>
      </w:r>
    </w:p>
    <w:p w:rsidR="002D2D87" w:rsidRPr="00FF7624" w:rsidRDefault="002D2D87" w:rsidP="002D2D87">
      <w:pPr>
        <w:pStyle w:val="ASFKNormal"/>
      </w:pPr>
      <w:r w:rsidRPr="00FF7624">
        <w:t>Структура документа разработана для реализации экспорта документа на уровне ЦАФК, УФК через Систему сопряжения в соответствии с требованиями к форматам текстовых файлов, используемых при информационном взаимодействии в системе Федерального казначейства (ТФФ внутренние 6.0).</w:t>
      </w:r>
    </w:p>
    <w:p w:rsidR="002D2D87" w:rsidRPr="00FF7624" w:rsidRDefault="002D2D87" w:rsidP="002D2D87">
      <w:pPr>
        <w:pStyle w:val="ASFKNormal"/>
      </w:pPr>
      <w:r w:rsidRPr="00FF7624">
        <w:lastRenderedPageBreak/>
        <w:t xml:space="preserve">Документ может быть получен на АРМ ОрФК из </w:t>
      </w:r>
      <w:r w:rsidR="00676935" w:rsidRPr="00FF7624">
        <w:t>OEBS</w:t>
      </w:r>
      <w:r w:rsidRPr="00FF7624">
        <w:t xml:space="preserve"> отправителя, подписан / проверен и отправлен в </w:t>
      </w:r>
      <w:r w:rsidR="00676935" w:rsidRPr="00FF7624">
        <w:t>OEBS</w:t>
      </w:r>
      <w:r w:rsidRPr="00FF7624">
        <w:t xml:space="preserve"> ТОФК получателя.</w:t>
      </w:r>
    </w:p>
    <w:p w:rsidR="002D2D87" w:rsidRPr="00FF7624" w:rsidRDefault="002D2D87" w:rsidP="002D2D87">
      <w:pPr>
        <w:pStyle w:val="ASFKNormal"/>
      </w:pPr>
      <w:r w:rsidRPr="00FF7624">
        <w:t xml:space="preserve">Для работы с исходящими ЭД </w:t>
      </w:r>
      <w:r w:rsidR="009379E7" w:rsidRPr="00FF7624">
        <w:t>«</w:t>
      </w:r>
      <w:r w:rsidRPr="00FF7624">
        <w:t>Справка о доведении бюджетных данных</w:t>
      </w:r>
      <w:r w:rsidR="009379E7" w:rsidRPr="00FF7624">
        <w:t>»</w:t>
      </w:r>
      <w:r w:rsidRPr="00FF7624">
        <w:t xml:space="preserve"> следует перейти в пункт меню </w:t>
      </w:r>
      <w:r w:rsidR="009379E7" w:rsidRPr="00FF7624">
        <w:t>«</w:t>
      </w:r>
      <w:r w:rsidRPr="00FF7624">
        <w:t xml:space="preserve">Документы – </w:t>
      </w:r>
      <w:r w:rsidR="001262B2" w:rsidRPr="00FF7624">
        <w:t>Реорганизация (1)</w:t>
      </w:r>
      <w:r w:rsidRPr="00FF7624">
        <w:t xml:space="preserve"> – Справка о доведен</w:t>
      </w:r>
      <w:r w:rsidR="001262B2" w:rsidRPr="00FF7624">
        <w:t>ных</w:t>
      </w:r>
      <w:r w:rsidRPr="00FF7624">
        <w:t xml:space="preserve"> бюджетных данных (исходящие)</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_Ref387083647 \h </w:instrText>
      </w:r>
      <w:r w:rsidR="00FF7624">
        <w:instrText xml:space="preserve"> \* MERGEFORMAT </w:instrText>
      </w:r>
      <w:r w:rsidRPr="00FF7624">
        <w:fldChar w:fldCharType="separate"/>
      </w:r>
      <w:r w:rsidR="00607514">
        <w:rPr>
          <w:noProof/>
        </w:rPr>
        <w:t>304</w:t>
      </w:r>
      <w:r w:rsidRPr="00FF7624">
        <w:fldChar w:fldCharType="end"/>
      </w:r>
      <w:r w:rsidRPr="00FF7624">
        <w:t>.</w:t>
      </w:r>
    </w:p>
    <w:p w:rsidR="004D20C0" w:rsidRPr="00FF7624" w:rsidRDefault="004D20C0" w:rsidP="002D2D87">
      <w:pPr>
        <w:pStyle w:val="ASFKNormal"/>
      </w:pPr>
      <w:r w:rsidRPr="00FF7624">
        <w:t xml:space="preserve">Для работы с входящими ЭД «Справка о доведении бюджетных данных» следует перейти в пункт меню «Документы – </w:t>
      </w:r>
      <w:r w:rsidR="00E46626" w:rsidRPr="00FF7624">
        <w:t>Реорганизация (1)</w:t>
      </w:r>
      <w:r w:rsidRPr="00FF7624">
        <w:t xml:space="preserve"> – Справка о доведен</w:t>
      </w:r>
      <w:r w:rsidR="00E46626" w:rsidRPr="00FF7624">
        <w:t>ных</w:t>
      </w:r>
      <w:r w:rsidRPr="00FF7624">
        <w:t xml:space="preserve"> бюджетных данных (входящие)».</w:t>
      </w:r>
    </w:p>
    <w:p w:rsidR="002D2D87" w:rsidRPr="00FF7624" w:rsidRDefault="00B76DB5" w:rsidP="002D2D87">
      <w:pPr>
        <w:pStyle w:val="ASFKFigure"/>
      </w:pPr>
      <w:r w:rsidRPr="00FF7624">
        <w:rPr>
          <w:noProof/>
        </w:rPr>
        <w:drawing>
          <wp:inline distT="0" distB="0" distL="0" distR="0">
            <wp:extent cx="6096000" cy="3048000"/>
            <wp:effectExtent l="0" t="0" r="0" b="0"/>
            <wp:docPr id="385" name="Рисунок 3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096000" cy="3048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22" w:name="_Ref387083647"/>
      <w:bookmarkStart w:id="1823" w:name="_Toc126839472"/>
      <w:r w:rsidR="00607514">
        <w:rPr>
          <w:noProof/>
        </w:rPr>
        <w:t>304</w:t>
      </w:r>
      <w:bookmarkEnd w:id="1822"/>
      <w:r w:rsidRPr="00FF7624">
        <w:rPr>
          <w:noProof/>
        </w:rPr>
        <w:fldChar w:fldCharType="end"/>
      </w:r>
      <w:r w:rsidR="002D2D87" w:rsidRPr="00FF7624">
        <w:t xml:space="preserve">. ЭФ списка документов </w:t>
      </w:r>
      <w:r w:rsidR="009379E7" w:rsidRPr="00FF7624">
        <w:t>«</w:t>
      </w:r>
      <w:r w:rsidR="002D2D87" w:rsidRPr="00FF7624">
        <w:t>Справка о доведении бюджетных данных (исходящие)</w:t>
      </w:r>
      <w:r w:rsidR="009379E7" w:rsidRPr="00FF7624">
        <w:t>»</w:t>
      </w:r>
      <w:bookmarkEnd w:id="1823"/>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Для исходящих документов:</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 xml:space="preserve">подпись </w:t>
      </w:r>
      <w:r w:rsidR="00360009" w:rsidRPr="00FF7624">
        <w:t>ЭП</w:t>
      </w:r>
      <w:r w:rsidRPr="00FF7624">
        <w:t>;</w:t>
      </w:r>
    </w:p>
    <w:p w:rsidR="002D2D87" w:rsidRPr="00FF7624" w:rsidRDefault="002D2D87" w:rsidP="002D2D87">
      <w:pPr>
        <w:pStyle w:val="ASFKListmark2"/>
      </w:pPr>
      <w:r w:rsidRPr="00FF7624">
        <w:t>печать;</w:t>
      </w:r>
    </w:p>
    <w:p w:rsidR="002D2D87" w:rsidRPr="00FF7624" w:rsidRDefault="002D2D87" w:rsidP="002D2D87">
      <w:pPr>
        <w:pStyle w:val="ASFKListmark2"/>
      </w:pPr>
      <w:r w:rsidRPr="00FF7624">
        <w:t>отправка;</w:t>
      </w:r>
    </w:p>
    <w:p w:rsidR="002D2D87" w:rsidRPr="00FF7624" w:rsidRDefault="002D2D87" w:rsidP="002D2D87">
      <w:pPr>
        <w:pStyle w:val="ASFKListmark2"/>
      </w:pPr>
      <w:r w:rsidRPr="00FF7624">
        <w:t>откат статуса передачи.</w:t>
      </w:r>
    </w:p>
    <w:p w:rsidR="002D2D87" w:rsidRPr="00FF7624" w:rsidRDefault="002D2D87" w:rsidP="002D2D87">
      <w:pPr>
        <w:pStyle w:val="ASFKListmark1"/>
      </w:pPr>
      <w:r w:rsidRPr="00FF7624">
        <w:t>Для входящих документов:</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 xml:space="preserve">проверка подписи </w:t>
      </w:r>
      <w:r w:rsidR="00360009" w:rsidRPr="00FF7624">
        <w:t>ЭП</w:t>
      </w:r>
      <w:r w:rsidRPr="00FF7624">
        <w:t>;</w:t>
      </w:r>
    </w:p>
    <w:p w:rsidR="002D2D87" w:rsidRPr="00FF7624" w:rsidRDefault="002D2D87" w:rsidP="002D2D87">
      <w:pPr>
        <w:pStyle w:val="ASFKListmark2"/>
      </w:pPr>
      <w:r w:rsidRPr="00FF7624">
        <w:t>печать;</w:t>
      </w:r>
    </w:p>
    <w:p w:rsidR="002D2D87" w:rsidRPr="00FF7624" w:rsidRDefault="002D2D87" w:rsidP="002D2D87">
      <w:pPr>
        <w:pStyle w:val="ASFKListmark2"/>
      </w:pPr>
      <w:r w:rsidRPr="00FF7624">
        <w:t>отправка;</w:t>
      </w:r>
    </w:p>
    <w:p w:rsidR="002D2D87" w:rsidRPr="00FF7624" w:rsidRDefault="002D2D87" w:rsidP="002D2D87">
      <w:pPr>
        <w:pStyle w:val="ASFKListmark2"/>
      </w:pPr>
      <w:r w:rsidRPr="00FF7624">
        <w:t>откат статуса передачи.</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Справка о доведении бюджетных данных (исходящие)</w:t>
      </w:r>
      <w:r w:rsidR="009379E7" w:rsidRPr="00FF7624">
        <w:t>»</w:t>
      </w:r>
      <w:r w:rsidRPr="00FF7624">
        <w:t xml:space="preserve"> представлена на рисунках </w:t>
      </w:r>
      <w:r w:rsidRPr="00FF7624">
        <w:fldChar w:fldCharType="begin"/>
      </w:r>
      <w:r w:rsidRPr="00FF7624">
        <w:instrText xml:space="preserve"> REF _Ref387082752 \h </w:instrText>
      </w:r>
      <w:r w:rsidR="00FF7624">
        <w:instrText xml:space="preserve"> \* MERGEFORMAT </w:instrText>
      </w:r>
      <w:r w:rsidRPr="00FF7624">
        <w:fldChar w:fldCharType="separate"/>
      </w:r>
      <w:r w:rsidR="00607514">
        <w:rPr>
          <w:noProof/>
        </w:rPr>
        <w:t>305</w:t>
      </w:r>
      <w:r w:rsidRPr="00FF7624">
        <w:fldChar w:fldCharType="end"/>
      </w:r>
      <w:r w:rsidR="00C64F4F" w:rsidRPr="00FF7624">
        <w:t>-</w:t>
      </w:r>
      <w:r w:rsidRPr="00FF7624">
        <w:fldChar w:fldCharType="begin"/>
      </w:r>
      <w:r w:rsidRPr="00FF7624">
        <w:instrText xml:space="preserve"> REF _Ref387082817 \h </w:instrText>
      </w:r>
      <w:r w:rsidR="00FF7624">
        <w:instrText xml:space="preserve"> \* MERGEFORMAT </w:instrText>
      </w:r>
      <w:r w:rsidRPr="00FF7624">
        <w:fldChar w:fldCharType="separate"/>
      </w:r>
      <w:r w:rsidR="00607514">
        <w:rPr>
          <w:noProof/>
        </w:rPr>
        <w:t>309</w:t>
      </w:r>
      <w:r w:rsidRPr="00FF7624">
        <w:fldChar w:fldCharType="end"/>
      </w:r>
      <w:r w:rsidRPr="00FF7624">
        <w:t>.</w:t>
      </w:r>
      <w:r w:rsidR="00C64F4F" w:rsidRPr="00FF7624">
        <w:t xml:space="preserve"> </w:t>
      </w:r>
      <w:r w:rsidRPr="00FF7624">
        <w:t>Форма содержит следующие закладки:</w:t>
      </w:r>
    </w:p>
    <w:p w:rsidR="002D2D87" w:rsidRPr="00FF7624" w:rsidRDefault="009379E7" w:rsidP="002D2D87">
      <w:pPr>
        <w:pStyle w:val="ASFKListmark1"/>
      </w:pPr>
      <w:r w:rsidRPr="00FF7624">
        <w:t>«</w:t>
      </w:r>
      <w:r w:rsidR="002D2D87" w:rsidRPr="00FF7624">
        <w:t>Документ</w:t>
      </w:r>
      <w:r w:rsidR="00B97CA0" w:rsidRPr="00FF7624">
        <w:t xml:space="preserve"> (1)</w:t>
      </w:r>
      <w:r w:rsidRPr="00FF7624">
        <w:t>»</w:t>
      </w:r>
      <w:r w:rsidR="002D2D87" w:rsidRPr="00FF7624">
        <w:t>:</w:t>
      </w:r>
    </w:p>
    <w:p w:rsidR="002D2D87" w:rsidRPr="00FF7624" w:rsidRDefault="009379E7" w:rsidP="002D2D87">
      <w:pPr>
        <w:pStyle w:val="ASFKListmark2"/>
      </w:pPr>
      <w:r w:rsidRPr="00FF7624">
        <w:lastRenderedPageBreak/>
        <w:t>«</w:t>
      </w:r>
      <w:r w:rsidR="002D2D87" w:rsidRPr="00FF7624">
        <w:t>Доведенные БД (1)</w:t>
      </w:r>
      <w:r w:rsidRPr="00FF7624">
        <w:t>»</w:t>
      </w:r>
      <w:r w:rsidR="002D2D87" w:rsidRPr="00FF7624">
        <w:t>;</w:t>
      </w:r>
    </w:p>
    <w:p w:rsidR="002D2D87" w:rsidRPr="00FF7624" w:rsidRDefault="009379E7" w:rsidP="002D2D87">
      <w:pPr>
        <w:pStyle w:val="ASFKListmark2"/>
      </w:pPr>
      <w:r w:rsidRPr="00FF7624">
        <w:t>«</w:t>
      </w:r>
      <w:r w:rsidR="002D2D87" w:rsidRPr="00FF7624">
        <w:t>БА (2)</w:t>
      </w:r>
      <w:r w:rsidRPr="00FF7624">
        <w:t>»</w:t>
      </w:r>
      <w:r w:rsidR="002D2D87" w:rsidRPr="00FF7624">
        <w:t>;</w:t>
      </w:r>
    </w:p>
    <w:p w:rsidR="002D2D87" w:rsidRPr="00FF7624" w:rsidRDefault="009379E7" w:rsidP="002D2D87">
      <w:pPr>
        <w:pStyle w:val="ASFKListmark2"/>
      </w:pPr>
      <w:r w:rsidRPr="00FF7624">
        <w:t>«</w:t>
      </w:r>
      <w:r w:rsidR="002D2D87" w:rsidRPr="00FF7624">
        <w:t>Лимиты БО (3)</w:t>
      </w:r>
      <w:r w:rsidRPr="00FF7624">
        <w:t>»</w:t>
      </w:r>
      <w:r w:rsidR="002D2D87" w:rsidRPr="00FF7624">
        <w:t>;</w:t>
      </w:r>
    </w:p>
    <w:p w:rsidR="002D2D87" w:rsidRPr="00FF7624" w:rsidRDefault="009379E7" w:rsidP="002D2D87">
      <w:pPr>
        <w:pStyle w:val="ASFKListmark2"/>
      </w:pPr>
      <w:r w:rsidRPr="00FF7624">
        <w:t>«</w:t>
      </w:r>
      <w:r w:rsidR="002D2D87" w:rsidRPr="00FF7624">
        <w:t>Предельные объёмы финансирования (4)</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w:t>
      </w:r>
      <w:r w:rsidR="00B97CA0" w:rsidRPr="00FF7624">
        <w:t xml:space="preserve"> (2)</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386" name="Рисунок 3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1"/>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24" w:name="_Ref387082752"/>
      <w:bookmarkStart w:id="1825" w:name="_Toc126839473"/>
      <w:r w:rsidR="00607514">
        <w:rPr>
          <w:noProof/>
        </w:rPr>
        <w:t>305</w:t>
      </w:r>
      <w:bookmarkEnd w:id="1824"/>
      <w:r w:rsidRPr="00FF7624">
        <w:rPr>
          <w:noProof/>
        </w:rPr>
        <w:fldChar w:fldCharType="end"/>
      </w:r>
      <w:r w:rsidR="002D2D87" w:rsidRPr="00FF7624">
        <w:t xml:space="preserve">. ЭФ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1. Доведенные БД (1)</w:t>
      </w:r>
      <w:r w:rsidR="009379E7" w:rsidRPr="00FF7624">
        <w:t>»</w:t>
      </w:r>
      <w:bookmarkEnd w:id="1825"/>
    </w:p>
    <w:p w:rsidR="002D2D87" w:rsidRPr="00FF7624" w:rsidRDefault="00B76DB5" w:rsidP="002D2D87">
      <w:pPr>
        <w:pStyle w:val="ASFKFigure"/>
      </w:pPr>
      <w:r w:rsidRPr="00FF7624">
        <w:rPr>
          <w:noProof/>
        </w:rPr>
        <w:drawing>
          <wp:inline distT="0" distB="0" distL="0" distR="0">
            <wp:extent cx="6096000" cy="1524000"/>
            <wp:effectExtent l="0" t="0" r="0" b="0"/>
            <wp:docPr id="387" name="Рисунок 3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0"/>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26" w:name="_Ref387082768"/>
      <w:bookmarkStart w:id="1827" w:name="_Toc126839474"/>
      <w:r w:rsidR="00607514">
        <w:rPr>
          <w:noProof/>
        </w:rPr>
        <w:t>306</w:t>
      </w:r>
      <w:bookmarkEnd w:id="1826"/>
      <w:r w:rsidRPr="00FF7624">
        <w:rPr>
          <w:noProof/>
        </w:rPr>
        <w:fldChar w:fldCharType="end"/>
      </w:r>
      <w:r w:rsidR="002D2D87" w:rsidRPr="00FF7624">
        <w:t xml:space="preserve">. ЭФ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2. БА (2)</w:t>
      </w:r>
      <w:r w:rsidR="009379E7" w:rsidRPr="00FF7624">
        <w:t>»</w:t>
      </w:r>
      <w:bookmarkEnd w:id="1827"/>
    </w:p>
    <w:p w:rsidR="002D2D87" w:rsidRPr="00FF7624" w:rsidRDefault="00B76DB5" w:rsidP="002D2D87">
      <w:pPr>
        <w:pStyle w:val="ASFKFigure"/>
      </w:pPr>
      <w:r w:rsidRPr="00FF7624">
        <w:rPr>
          <w:noProof/>
        </w:rPr>
        <w:lastRenderedPageBreak/>
        <w:drawing>
          <wp:inline distT="0" distB="0" distL="0" distR="0">
            <wp:extent cx="6105525" cy="1752600"/>
            <wp:effectExtent l="0" t="0" r="9525" b="0"/>
            <wp:docPr id="388" name="Рисунок 3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05525" cy="1752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28" w:name="_Ref387082782"/>
      <w:bookmarkStart w:id="1829" w:name="_Toc126839475"/>
      <w:r w:rsidR="00607514">
        <w:rPr>
          <w:noProof/>
        </w:rPr>
        <w:t>307</w:t>
      </w:r>
      <w:bookmarkEnd w:id="1828"/>
      <w:r w:rsidRPr="00FF7624">
        <w:rPr>
          <w:noProof/>
        </w:rPr>
        <w:fldChar w:fldCharType="end"/>
      </w:r>
      <w:r w:rsidR="002D2D87" w:rsidRPr="00FF7624">
        <w:t xml:space="preserve">. ЭФ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3. Лимиты БО (3)</w:t>
      </w:r>
      <w:r w:rsidR="009379E7" w:rsidRPr="00FF7624">
        <w:t>»</w:t>
      </w:r>
      <w:bookmarkEnd w:id="1829"/>
    </w:p>
    <w:p w:rsidR="002D2D87" w:rsidRPr="00FF7624" w:rsidRDefault="00B76DB5" w:rsidP="002D2D87">
      <w:pPr>
        <w:pStyle w:val="ASFKFigure"/>
      </w:pPr>
      <w:r w:rsidRPr="00FF7624">
        <w:rPr>
          <w:noProof/>
        </w:rPr>
        <w:drawing>
          <wp:inline distT="0" distB="0" distL="0" distR="0">
            <wp:extent cx="6096000" cy="1524000"/>
            <wp:effectExtent l="0" t="0" r="0" b="0"/>
            <wp:docPr id="389" name="Рисунок 3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096000" cy="1524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30" w:name="_Ref387082798"/>
      <w:bookmarkStart w:id="1831" w:name="_Toc126839476"/>
      <w:r w:rsidR="00607514">
        <w:rPr>
          <w:noProof/>
        </w:rPr>
        <w:t>308</w:t>
      </w:r>
      <w:bookmarkEnd w:id="1830"/>
      <w:r w:rsidRPr="00FF7624">
        <w:rPr>
          <w:noProof/>
        </w:rPr>
        <w:fldChar w:fldCharType="end"/>
      </w:r>
      <w:r w:rsidR="002D2D87" w:rsidRPr="00FF7624">
        <w:t xml:space="preserve">. ЭФ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Документ</w:t>
      </w:r>
      <w:r w:rsidR="00B53076" w:rsidRPr="00FF7624">
        <w:t xml:space="preserve">», закладки </w:t>
      </w:r>
      <w:r w:rsidR="009379E7" w:rsidRPr="00FF7624">
        <w:t>«</w:t>
      </w:r>
      <w:r w:rsidR="002D2D87" w:rsidRPr="00FF7624">
        <w:t>Раздел 4. Предельные объемы финансирования (4)</w:t>
      </w:r>
      <w:r w:rsidR="009379E7" w:rsidRPr="00FF7624">
        <w:t>»</w:t>
      </w:r>
      <w:bookmarkEnd w:id="1831"/>
    </w:p>
    <w:p w:rsidR="002D2D87" w:rsidRPr="00FF7624" w:rsidRDefault="002D2D87" w:rsidP="002D2D87">
      <w:pPr>
        <w:pStyle w:val="ASFKNormal"/>
      </w:pPr>
      <w:r w:rsidRPr="00FF7624">
        <w:t xml:space="preserve">Перечень полей документа </w:t>
      </w:r>
      <w:r w:rsidR="009379E7" w:rsidRPr="00FF7624">
        <w:t>«</w:t>
      </w:r>
      <w:r w:rsidRPr="00FF7624">
        <w:t>Справка о доведении бюджетных данных (исходящие)</w:t>
      </w:r>
      <w:r w:rsidR="00B53076" w:rsidRPr="00FF7624">
        <w:t xml:space="preserve">», закладки </w:t>
      </w:r>
      <w:r w:rsidR="009379E7" w:rsidRPr="00FF7624">
        <w:t>«</w:t>
      </w:r>
      <w:r w:rsidRPr="00FF7624">
        <w:t>Документ</w:t>
      </w:r>
      <w:r w:rsidR="009379E7" w:rsidRPr="00FF7624">
        <w:t>»</w:t>
      </w:r>
      <w:r w:rsidRPr="00FF7624">
        <w:t xml:space="preserve"> </w:t>
      </w:r>
      <w:r w:rsidR="00B53076" w:rsidRPr="00FF7624">
        <w:t>приведен в таблице</w:t>
      </w:r>
      <w:r w:rsidR="00CC25B2" w:rsidRPr="00FF7624">
        <w:t> </w:t>
      </w:r>
      <w:r w:rsidRPr="00FF7624">
        <w:fldChar w:fldCharType="begin"/>
      </w:r>
      <w:r w:rsidRPr="00FF7624">
        <w:instrText xml:space="preserve"> REF _Ref387083157 \h </w:instrText>
      </w:r>
      <w:r w:rsidR="00FF7624">
        <w:instrText xml:space="preserve"> \* MERGEFORMAT </w:instrText>
      </w:r>
      <w:r w:rsidRPr="00FF7624">
        <w:fldChar w:fldCharType="separate"/>
      </w:r>
      <w:r w:rsidR="00607514">
        <w:rPr>
          <w:noProof/>
        </w:rPr>
        <w:t>203</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32" w:name="_Ref387083157"/>
      <w:bookmarkStart w:id="1833" w:name="_Toc126838556"/>
      <w:r w:rsidR="00607514">
        <w:rPr>
          <w:noProof/>
        </w:rPr>
        <w:t>203</w:t>
      </w:r>
      <w:bookmarkEnd w:id="1832"/>
      <w:r w:rsidRPr="00FF7624">
        <w:rPr>
          <w:noProof/>
        </w:rPr>
        <w:fldChar w:fldCharType="end"/>
      </w:r>
      <w:r w:rsidR="002D2D87" w:rsidRPr="00FF7624">
        <w:t xml:space="preserve">. Описание полей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Документ</w:t>
      </w:r>
      <w:r w:rsidR="009379E7" w:rsidRPr="00FF7624">
        <w:t>»</w:t>
      </w:r>
      <w:bookmarkEnd w:id="1833"/>
    </w:p>
    <w:tbl>
      <w:tblPr>
        <w:tblStyle w:val="ASFKTable"/>
        <w:tblW w:w="5000" w:type="pct"/>
        <w:tblLook w:val="01E0" w:firstRow="1" w:lastRow="1" w:firstColumn="1" w:lastColumn="1" w:noHBand="0" w:noVBand="0"/>
      </w:tblPr>
      <w:tblGrid>
        <w:gridCol w:w="3491"/>
        <w:gridCol w:w="6137"/>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13" w:type="pct"/>
          </w:tcPr>
          <w:p w:rsidR="002D2D87" w:rsidRPr="00FF7624" w:rsidRDefault="002D2D87" w:rsidP="007D50A1">
            <w:pPr>
              <w:pStyle w:val="ASFKTableHead"/>
            </w:pPr>
            <w:r w:rsidRPr="00FF7624">
              <w:t>Наименование поля</w:t>
            </w:r>
          </w:p>
        </w:tc>
        <w:tc>
          <w:tcPr>
            <w:tcW w:w="3187"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Номер</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Дата справки</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Откуда (ТОФК)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По КОФК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Куда (ТОФК)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По КОФК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ГРБС (ГАИФ)</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Глава по БК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РБС (ТОАИФ)</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По Сводному реестру</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Тип документа</w:t>
            </w:r>
          </w:p>
        </w:tc>
        <w:tc>
          <w:tcPr>
            <w:tcW w:w="3187" w:type="pct"/>
          </w:tcPr>
          <w:p w:rsidR="002D2D87" w:rsidRPr="00FF7624" w:rsidRDefault="002D2D87" w:rsidP="007D50A1">
            <w:pPr>
              <w:pStyle w:val="ASFKTablenorm"/>
            </w:pPr>
            <w:r w:rsidRPr="00FF7624">
              <w:t>РОС.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Бизнес-статус (код)</w:t>
            </w:r>
          </w:p>
        </w:tc>
        <w:tc>
          <w:tcPr>
            <w:tcW w:w="3187" w:type="pct"/>
          </w:tcPr>
          <w:p w:rsidR="002D2D87" w:rsidRPr="00FF7624" w:rsidRDefault="002D2D87" w:rsidP="007D50A1">
            <w:pPr>
              <w:pStyle w:val="ASFKTablenorm"/>
            </w:pPr>
            <w:r w:rsidRPr="00FF7624">
              <w:t>Код бизнес-статуса.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Тип КБК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B97CA0">
            <w:pPr>
              <w:pStyle w:val="ASFKTablenorm"/>
            </w:pPr>
            <w:r w:rsidRPr="00FF7624">
              <w:t xml:space="preserve">Информация по </w:t>
            </w:r>
            <w:r w:rsidR="00B97CA0" w:rsidRPr="00FF7624">
              <w:t>вкладкам</w:t>
            </w:r>
            <w:r w:rsidRPr="00FF7624">
              <w:t xml:space="preserve"> (табличное поле)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bookmarkStart w:id="1834" w:name="_Hlk383611980"/>
            <w:r w:rsidRPr="00FF7624">
              <w:lastRenderedPageBreak/>
              <w:t>Раздел</w:t>
            </w:r>
            <w:bookmarkEnd w:id="1834"/>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Номер п/п</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Автонумерация, начиная с 1.</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Признак итоговых сумм</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Наименование УБП/АИФДБ/ПБС</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Код по Сводному реестру</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Код по БК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1262B2"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1262B2" w:rsidRPr="00FF7624" w:rsidRDefault="001262B2" w:rsidP="007D50A1">
            <w:pPr>
              <w:pStyle w:val="ASFKTablenorm"/>
            </w:pPr>
            <w:r w:rsidRPr="00FF7624">
              <w:t>Код объекта ФАИП/КМИ</w:t>
            </w:r>
          </w:p>
        </w:tc>
        <w:tc>
          <w:tcPr>
            <w:tcW w:w="3187" w:type="pct"/>
          </w:tcPr>
          <w:p w:rsidR="001262B2" w:rsidRPr="00FF7624" w:rsidRDefault="001262B2" w:rsidP="007D50A1">
            <w:pPr>
              <w:pStyle w:val="ASFKTablenorm"/>
            </w:pPr>
            <w:r w:rsidRPr="00FF7624">
              <w:t>Экспорт из OEBS. Импорт из ВС.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Дата в/д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БА Текущий год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rPr>
                <w:rStyle w:val="ASFKReporterror"/>
              </w:rPr>
            </w:pPr>
            <w:r w:rsidRPr="00FF7624">
              <w:rPr>
                <w:rStyle w:val="ASFKReporterror"/>
              </w:rPr>
              <w:t>БА Первый год (ЛБО в ин.вал.)</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БА Второй год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ЛБО Текущий год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ЛБО Первый год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ЛБО Второй год</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rPr>
                <w:rStyle w:val="ASFKReporterror"/>
              </w:rPr>
            </w:pPr>
            <w:r w:rsidRPr="00FF7624">
              <w:rPr>
                <w:rStyle w:val="ASFKReporterror"/>
              </w:rPr>
              <w:t>ПОФР за искл. с/к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ПОФР за счет с/к</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 расходного расписания</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Дата расходного расписания</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Примечание (раздел 1)</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БА тек.год за счет с/к (раздел 2)</w:t>
            </w:r>
          </w:p>
        </w:tc>
        <w:tc>
          <w:tcPr>
            <w:tcW w:w="3187" w:type="pct"/>
          </w:tcPr>
          <w:p w:rsidR="002D2D87" w:rsidRPr="00FF7624" w:rsidRDefault="002D2D87" w:rsidP="007D50A1">
            <w:pPr>
              <w:pStyle w:val="ASFKTablenorm"/>
            </w:pPr>
            <w:r w:rsidRPr="00FF7624">
              <w:t>Бюджетные ассигнования текущего года за счет связанных иностранных кредитов.</w:t>
            </w:r>
          </w:p>
          <w:p w:rsidR="002D2D87" w:rsidRPr="00FF7624" w:rsidRDefault="002D2D87" w:rsidP="007D50A1">
            <w:pPr>
              <w:pStyle w:val="ASFKTablenorm"/>
            </w:pPr>
            <w:r w:rsidRPr="00FF7624">
              <w:t xml:space="preserve">Экспорт из </w:t>
            </w:r>
            <w:r w:rsidR="00676935" w:rsidRPr="00FF7624">
              <w:t>OEBS</w:t>
            </w:r>
            <w:r w:rsidRPr="00FF7624">
              <w:t>. Импорт из ВС.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Примечание (раздел 2)</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813" w:type="pct"/>
          </w:tcPr>
          <w:p w:rsidR="002D2D87" w:rsidRPr="00FF7624" w:rsidRDefault="002D2D87" w:rsidP="007D50A1">
            <w:pPr>
              <w:pStyle w:val="ASFKTablenorm"/>
            </w:pPr>
            <w:r w:rsidRPr="00FF7624">
              <w:t>Примечание (раздел 3)</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813" w:type="pct"/>
          </w:tcPr>
          <w:p w:rsidR="002D2D87" w:rsidRPr="00FF7624" w:rsidRDefault="002D2D87" w:rsidP="007D50A1">
            <w:pPr>
              <w:pStyle w:val="ASFKTablenorm"/>
            </w:pPr>
            <w:r w:rsidRPr="00FF7624">
              <w:t>Примечание (раздел 4)</w:t>
            </w:r>
          </w:p>
        </w:tc>
        <w:tc>
          <w:tcPr>
            <w:tcW w:w="3187"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bl>
    <w:p w:rsidR="002D2D87" w:rsidRPr="00FF7624" w:rsidRDefault="002D2D87" w:rsidP="002D2D87">
      <w:pPr>
        <w:pStyle w:val="ASFKNormal"/>
      </w:pPr>
      <w:r w:rsidRPr="00FF7624">
        <w:t xml:space="preserve">ЭФ документа </w:t>
      </w:r>
      <w:r w:rsidR="009379E7" w:rsidRPr="00FF7624">
        <w:t>«</w:t>
      </w:r>
      <w:r w:rsidRPr="00FF7624">
        <w:t>Справка о доведении бюджетных данных (исходящие)</w:t>
      </w:r>
      <w:r w:rsidR="00B53076" w:rsidRPr="00FF7624">
        <w:t xml:space="preserve">», закладки </w:t>
      </w:r>
      <w:r w:rsidR="009379E7" w:rsidRPr="00FF7624">
        <w:t>«</w:t>
      </w:r>
      <w:r w:rsidRPr="00FF7624">
        <w:t>Дополнительные атрибуты</w:t>
      </w:r>
      <w:r w:rsidR="009379E7" w:rsidRPr="00FF7624">
        <w:t>»</w:t>
      </w:r>
      <w:r w:rsidR="00B97CA0" w:rsidRPr="00FF7624">
        <w:t xml:space="preserve"> представлена на рисунке</w:t>
      </w:r>
      <w:r w:rsidR="00CC25B2" w:rsidRPr="00FF7624">
        <w:t> </w:t>
      </w:r>
      <w:r w:rsidR="00B97CA0" w:rsidRPr="00FF7624">
        <w:fldChar w:fldCharType="begin"/>
      </w:r>
      <w:r w:rsidR="00B97CA0" w:rsidRPr="00FF7624">
        <w:instrText xml:space="preserve"> REF _Ref387082817 \h </w:instrText>
      </w:r>
      <w:r w:rsidR="00FF7624">
        <w:instrText xml:space="preserve"> \* MERGEFORMAT </w:instrText>
      </w:r>
      <w:r w:rsidR="00B97CA0" w:rsidRPr="00FF7624">
        <w:fldChar w:fldCharType="separate"/>
      </w:r>
      <w:r w:rsidR="00607514">
        <w:rPr>
          <w:noProof/>
        </w:rPr>
        <w:t>309</w:t>
      </w:r>
      <w:r w:rsidR="00B97CA0"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505200"/>
            <wp:effectExtent l="0" t="0" r="0" b="0"/>
            <wp:docPr id="390" name="Рисунок 3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0"/>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35" w:name="_Ref387082817"/>
      <w:bookmarkStart w:id="1836" w:name="_Toc126839477"/>
      <w:r w:rsidR="00607514">
        <w:rPr>
          <w:noProof/>
        </w:rPr>
        <w:t>309</w:t>
      </w:r>
      <w:bookmarkEnd w:id="1835"/>
      <w:r w:rsidRPr="00FF7624">
        <w:rPr>
          <w:noProof/>
        </w:rPr>
        <w:fldChar w:fldCharType="end"/>
      </w:r>
      <w:r w:rsidR="002D2D87" w:rsidRPr="00FF7624">
        <w:t xml:space="preserve">. ЭФ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Дополнительные атрибуты</w:t>
      </w:r>
      <w:r w:rsidR="009379E7" w:rsidRPr="00FF7624">
        <w:t>»</w:t>
      </w:r>
      <w:bookmarkEnd w:id="1836"/>
    </w:p>
    <w:p w:rsidR="002D2D87" w:rsidRPr="00FF7624" w:rsidRDefault="002D2D87" w:rsidP="002D2D87">
      <w:pPr>
        <w:pStyle w:val="ASFKNormal"/>
      </w:pPr>
      <w:r w:rsidRPr="00FF7624">
        <w:t xml:space="preserve">Перечень полей документа </w:t>
      </w:r>
      <w:r w:rsidR="009379E7" w:rsidRPr="00FF7624">
        <w:t>«</w:t>
      </w:r>
      <w:r w:rsidRPr="00FF7624">
        <w:t>Справка о доведении бюджетных данных (исходящие)</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w:t>
      </w:r>
      <w:r w:rsidR="00B53076" w:rsidRPr="00FF7624">
        <w:t>приведен в таблице</w:t>
      </w:r>
      <w:r w:rsidR="00CC25B2" w:rsidRPr="00FF7624">
        <w:t> </w:t>
      </w:r>
      <w:r w:rsidRPr="00FF7624">
        <w:fldChar w:fldCharType="begin"/>
      </w:r>
      <w:r w:rsidRPr="00FF7624">
        <w:instrText xml:space="preserve"> REF _Ref387083508 \h </w:instrText>
      </w:r>
      <w:r w:rsidR="00FF7624">
        <w:instrText xml:space="preserve"> \* MERGEFORMAT </w:instrText>
      </w:r>
      <w:r w:rsidRPr="00FF7624">
        <w:fldChar w:fldCharType="separate"/>
      </w:r>
      <w:r w:rsidR="00607514">
        <w:rPr>
          <w:noProof/>
        </w:rPr>
        <w:t>204</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37" w:name="_Ref387083508"/>
      <w:bookmarkStart w:id="1838" w:name="_Toc126838557"/>
      <w:r w:rsidR="00607514">
        <w:rPr>
          <w:noProof/>
        </w:rPr>
        <w:t>204</w:t>
      </w:r>
      <w:bookmarkEnd w:id="1837"/>
      <w:r w:rsidRPr="00FF7624">
        <w:rPr>
          <w:noProof/>
        </w:rPr>
        <w:fldChar w:fldCharType="end"/>
      </w:r>
      <w:r w:rsidR="002D2D87" w:rsidRPr="00FF7624">
        <w:t xml:space="preserve">. Описание полей документа </w:t>
      </w:r>
      <w:r w:rsidR="009379E7" w:rsidRPr="00FF7624">
        <w:t>«</w:t>
      </w:r>
      <w:r w:rsidR="002D2D87" w:rsidRPr="00FF7624">
        <w:t>Справка о доведении бюджетных данных (исходящие)</w:t>
      </w:r>
      <w:r w:rsidR="00B53076" w:rsidRPr="00FF7624">
        <w:t xml:space="preserve">», закладки </w:t>
      </w:r>
      <w:r w:rsidR="009379E7" w:rsidRPr="00FF7624">
        <w:t>«</w:t>
      </w:r>
      <w:r w:rsidR="002D2D87" w:rsidRPr="00FF7624">
        <w:t>Дополнительные атрибуты</w:t>
      </w:r>
      <w:r w:rsidR="009379E7" w:rsidRPr="00FF7624">
        <w:t>»</w:t>
      </w:r>
      <w:bookmarkEnd w:id="1838"/>
    </w:p>
    <w:tbl>
      <w:tblPr>
        <w:tblStyle w:val="ASFKTable"/>
        <w:tblW w:w="5000" w:type="pct"/>
        <w:tblLook w:val="01E0" w:firstRow="1" w:lastRow="1" w:firstColumn="1" w:lastColumn="1" w:noHBand="0" w:noVBand="0"/>
      </w:tblPr>
      <w:tblGrid>
        <w:gridCol w:w="2900"/>
        <w:gridCol w:w="6728"/>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2D2D87" w:rsidRPr="00FF7624" w:rsidRDefault="002D2D87" w:rsidP="007D50A1">
            <w:pPr>
              <w:pStyle w:val="ASFKTableHead"/>
            </w:pPr>
            <w:r w:rsidRPr="00FF7624">
              <w:t>Наименование поля</w:t>
            </w:r>
          </w:p>
        </w:tc>
        <w:tc>
          <w:tcPr>
            <w:tcW w:w="3494"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2D2D87" w:rsidRPr="00FF7624" w:rsidRDefault="002D2D87" w:rsidP="00B97CA0">
            <w:pPr>
              <w:pStyle w:val="ASFKTablenorm"/>
            </w:pPr>
            <w:r w:rsidRPr="00FF7624">
              <w:t xml:space="preserve">Группа полей </w:t>
            </w:r>
            <w:r w:rsidR="009379E7" w:rsidRPr="00FF7624">
              <w:t>«</w:t>
            </w:r>
            <w:r w:rsidRPr="00FF7624">
              <w:t>Подписи</w:t>
            </w:r>
            <w:r w:rsidR="009379E7" w:rsidRPr="00FF7624">
              <w:t>»</w:t>
            </w:r>
            <w:r w:rsidR="00B97CA0" w:rsidRPr="00FF7624">
              <w:t>, группа полей «Реквизиты исполнителя»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2D2D87" w:rsidRPr="00FF7624" w:rsidRDefault="00B97CA0" w:rsidP="007D50A1">
            <w:pPr>
              <w:pStyle w:val="ASFKTablenorm"/>
            </w:pPr>
            <w:r w:rsidRPr="00FF7624">
              <w:t>Расшифровка подписи</w:t>
            </w:r>
          </w:p>
        </w:tc>
        <w:tc>
          <w:tcPr>
            <w:tcW w:w="3494"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2D2D87" w:rsidRPr="00FF7624" w:rsidRDefault="00B97CA0" w:rsidP="007D50A1">
            <w:pPr>
              <w:pStyle w:val="ASFKTablenorm"/>
            </w:pPr>
            <w:r w:rsidRPr="00FF7624">
              <w:t>Должность</w:t>
            </w:r>
          </w:p>
        </w:tc>
        <w:tc>
          <w:tcPr>
            <w:tcW w:w="3494"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2D2D87" w:rsidRPr="00FF7624" w:rsidRDefault="002D2D87" w:rsidP="007D50A1">
            <w:pPr>
              <w:pStyle w:val="ASFKTablenorm"/>
            </w:pPr>
            <w:r w:rsidRPr="00FF7624">
              <w:t>Телефон</w:t>
            </w:r>
          </w:p>
        </w:tc>
        <w:tc>
          <w:tcPr>
            <w:tcW w:w="3494"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2D2D87" w:rsidRPr="00FF7624" w:rsidRDefault="002D2D87" w:rsidP="00B97CA0">
            <w:pPr>
              <w:pStyle w:val="ASFKTablenorm"/>
            </w:pPr>
            <w:r w:rsidRPr="00FF7624">
              <w:t>Дата</w:t>
            </w:r>
          </w:p>
        </w:tc>
        <w:tc>
          <w:tcPr>
            <w:tcW w:w="3494" w:type="pct"/>
          </w:tcPr>
          <w:p w:rsidR="002D2D87" w:rsidRPr="00FF7624" w:rsidRDefault="002D2D87" w:rsidP="007D50A1">
            <w:pPr>
              <w:pStyle w:val="ASFKTablenorm"/>
            </w:pPr>
            <w:r w:rsidRPr="00FF7624">
              <w:t xml:space="preserve">Экспорт из </w:t>
            </w:r>
            <w:r w:rsidR="00676935" w:rsidRPr="00FF7624">
              <w:t>OEBS</w:t>
            </w:r>
            <w:r w:rsidRPr="00FF7624">
              <w:t xml:space="preserve">. Импорт из ВС. </w:t>
            </w:r>
          </w:p>
        </w:tc>
      </w:tr>
      <w:tr w:rsidR="00B97CA0"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B97CA0" w:rsidRPr="00FF7624" w:rsidRDefault="00B97CA0" w:rsidP="00B97CA0">
            <w:pPr>
              <w:pStyle w:val="ASFKTablenorm"/>
            </w:pPr>
            <w:r w:rsidRPr="00FF7624">
              <w:t>Группа полей «Подписи», группа полей «Реквизиты руководителя»</w:t>
            </w:r>
          </w:p>
        </w:tc>
      </w:tr>
      <w:tr w:rsidR="00B97CA0"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B97CA0" w:rsidRPr="00FF7624" w:rsidRDefault="00B97CA0" w:rsidP="00B97CA0">
            <w:pPr>
              <w:pStyle w:val="ASFKTablenorm"/>
            </w:pPr>
            <w:r w:rsidRPr="00FF7624">
              <w:t>Расшифровка подписи</w:t>
            </w:r>
          </w:p>
        </w:tc>
        <w:tc>
          <w:tcPr>
            <w:tcW w:w="3494" w:type="pct"/>
          </w:tcPr>
          <w:p w:rsidR="00B97CA0" w:rsidRPr="00FF7624" w:rsidRDefault="00B97CA0" w:rsidP="00A35333">
            <w:pPr>
              <w:pStyle w:val="ASFKTablenorm"/>
            </w:pPr>
            <w:r w:rsidRPr="00FF7624">
              <w:t xml:space="preserve">Экспорт из </w:t>
            </w:r>
            <w:r w:rsidR="00676935" w:rsidRPr="00FF7624">
              <w:t>OEBS</w:t>
            </w:r>
            <w:r w:rsidRPr="00FF7624">
              <w:t xml:space="preserve">. Импорт из ВС. </w:t>
            </w:r>
          </w:p>
        </w:tc>
      </w:tr>
      <w:tr w:rsidR="00B97CA0"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B97CA0" w:rsidRPr="00FF7624" w:rsidRDefault="00B97CA0" w:rsidP="00B97CA0">
            <w:pPr>
              <w:pStyle w:val="ASFKTablenorm"/>
            </w:pPr>
            <w:r w:rsidRPr="00FF7624">
              <w:t>Должность</w:t>
            </w:r>
          </w:p>
        </w:tc>
        <w:tc>
          <w:tcPr>
            <w:tcW w:w="3494" w:type="pct"/>
          </w:tcPr>
          <w:p w:rsidR="00B97CA0" w:rsidRPr="00FF7624" w:rsidRDefault="00B97CA0" w:rsidP="00A35333">
            <w:pPr>
              <w:pStyle w:val="ASFKTablenorm"/>
            </w:pPr>
            <w:r w:rsidRPr="00FF7624">
              <w:t xml:space="preserve">Экспорт из </w:t>
            </w:r>
            <w:r w:rsidR="00676935" w:rsidRPr="00FF7624">
              <w:t>OEBS</w:t>
            </w:r>
            <w:r w:rsidRPr="00FF7624">
              <w:t xml:space="preserve">. Импорт из ВС. </w:t>
            </w:r>
          </w:p>
        </w:tc>
      </w:tr>
      <w:tr w:rsidR="00B97CA0"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B97CA0" w:rsidRPr="00FF7624" w:rsidRDefault="00B97CA0" w:rsidP="00A35333">
            <w:pPr>
              <w:pStyle w:val="ASFKTablenorm"/>
            </w:pPr>
            <w:r w:rsidRPr="00FF7624">
              <w:t>Группа полей «Атрибуты»</w:t>
            </w:r>
          </w:p>
        </w:tc>
      </w:tr>
      <w:tr w:rsidR="00B97CA0"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B97CA0" w:rsidRPr="00FF7624" w:rsidRDefault="00B97CA0" w:rsidP="00A35333">
            <w:pPr>
              <w:pStyle w:val="ASFKTablenorm"/>
            </w:pPr>
            <w:r w:rsidRPr="00FF7624">
              <w:t>Бизнес-cтатус</w:t>
            </w:r>
          </w:p>
        </w:tc>
        <w:tc>
          <w:tcPr>
            <w:tcW w:w="3494" w:type="pct"/>
          </w:tcPr>
          <w:p w:rsidR="00B97CA0" w:rsidRPr="00FF7624" w:rsidRDefault="00B97CA0" w:rsidP="00A35333">
            <w:pPr>
              <w:pStyle w:val="ASFKTablenorm"/>
            </w:pPr>
            <w:r w:rsidRPr="00FF7624">
              <w:t>Код и наименование бизнес-статуса документа.</w:t>
            </w:r>
          </w:p>
          <w:p w:rsidR="00B97CA0" w:rsidRPr="00FF7624" w:rsidRDefault="00B97CA0" w:rsidP="00A35333">
            <w:pPr>
              <w:pStyle w:val="ASFKTablenorm"/>
            </w:pPr>
            <w:r w:rsidRPr="00FF7624">
              <w:t>Заполняется автоматически при обработке документа.</w:t>
            </w:r>
          </w:p>
        </w:tc>
      </w:tr>
      <w:tr w:rsidR="00B97CA0"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B97CA0" w:rsidRPr="00FF7624" w:rsidRDefault="00B97CA0" w:rsidP="00A35333">
            <w:pPr>
              <w:pStyle w:val="ASFKTablenorm"/>
            </w:pPr>
            <w:r w:rsidRPr="00FF7624">
              <w:t>Статус утверждения</w:t>
            </w:r>
          </w:p>
        </w:tc>
        <w:tc>
          <w:tcPr>
            <w:tcW w:w="3494" w:type="pct"/>
          </w:tcPr>
          <w:p w:rsidR="00B97CA0" w:rsidRPr="00FF7624" w:rsidRDefault="00B97CA0" w:rsidP="00A35333">
            <w:pPr>
              <w:pStyle w:val="ASFKTablenorm"/>
            </w:pPr>
            <w:r w:rsidRPr="00FF7624">
              <w:t>Код и наименование статуса передачи документа.</w:t>
            </w:r>
          </w:p>
          <w:p w:rsidR="00B97CA0" w:rsidRPr="00FF7624" w:rsidRDefault="00B97CA0" w:rsidP="00A35333">
            <w:pPr>
              <w:pStyle w:val="ASFKTablenorm"/>
            </w:pPr>
            <w:r w:rsidRPr="00FF7624">
              <w:t>Заполняется автоматически при обработке документа.</w:t>
            </w:r>
          </w:p>
        </w:tc>
      </w:tr>
      <w:tr w:rsidR="00B97CA0" w:rsidRPr="00FF7624" w:rsidTr="00504489">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B97CA0" w:rsidRPr="00FF7624" w:rsidRDefault="00B97CA0" w:rsidP="00A35333">
            <w:pPr>
              <w:pStyle w:val="ASFKTablenorm"/>
            </w:pPr>
            <w:r w:rsidRPr="00FF7624">
              <w:t>Статус передачи</w:t>
            </w:r>
          </w:p>
        </w:tc>
        <w:tc>
          <w:tcPr>
            <w:tcW w:w="3494" w:type="pct"/>
          </w:tcPr>
          <w:p w:rsidR="00B97CA0" w:rsidRPr="00FF7624" w:rsidRDefault="00B97CA0" w:rsidP="00A35333">
            <w:pPr>
              <w:pStyle w:val="ASFKTablenorm"/>
            </w:pPr>
            <w:r w:rsidRPr="00FF7624">
              <w:t>Код и наименование статуса утверждения документа.</w:t>
            </w:r>
          </w:p>
          <w:p w:rsidR="00B97CA0" w:rsidRPr="00FF7624" w:rsidRDefault="00B97CA0" w:rsidP="00A35333">
            <w:pPr>
              <w:pStyle w:val="ASFKTablenorm"/>
            </w:pPr>
            <w:r w:rsidRPr="00FF7624">
              <w:t>Заполняется автоматически при обработке документа.</w:t>
            </w:r>
          </w:p>
        </w:tc>
      </w:tr>
    </w:tbl>
    <w:p w:rsidR="00636E8F" w:rsidRPr="00FF7624" w:rsidRDefault="00636E8F" w:rsidP="00636E8F">
      <w:pPr>
        <w:pStyle w:val="32"/>
      </w:pPr>
      <w:bookmarkStart w:id="1839" w:name="_Ref462654440"/>
      <w:bookmarkStart w:id="1840" w:name="_Toc462821412"/>
      <w:bookmarkStart w:id="1841" w:name="_Toc462919154"/>
      <w:bookmarkStart w:id="1842" w:name="_Toc126839132"/>
      <w:bookmarkStart w:id="1843" w:name="_Toc373340760"/>
      <w:bookmarkStart w:id="1844" w:name="_Toc422307678"/>
      <w:r w:rsidRPr="00FF7624">
        <w:lastRenderedPageBreak/>
        <w:t>Информация ПБС</w:t>
      </w:r>
      <w:bookmarkEnd w:id="1839"/>
      <w:bookmarkEnd w:id="1840"/>
      <w:bookmarkEnd w:id="1841"/>
      <w:bookmarkEnd w:id="1842"/>
    </w:p>
    <w:p w:rsidR="00636E8F" w:rsidRPr="00FF7624" w:rsidRDefault="00636E8F" w:rsidP="00636E8F">
      <w:pPr>
        <w:pStyle w:val="ASFKNormal"/>
      </w:pPr>
      <w:r w:rsidRPr="00FF7624">
        <w:t>Для работы с документами «Информация ПБС» следует перейти в пункт меню</w:t>
      </w:r>
      <w:r w:rsidRPr="00FF7624">
        <w:rPr>
          <w:rStyle w:val="ASFKSymBold"/>
        </w:rPr>
        <w:t xml:space="preserve"> «</w:t>
      </w:r>
      <w:r w:rsidRPr="00FF7624">
        <w:t>Документы – Регистрация и доведение бюджета – Информация ПБС». Откроется ЭФ списка документов, представленная на рисунке</w:t>
      </w:r>
      <w:r w:rsidR="00CC25B2" w:rsidRPr="00FF7624">
        <w:t> </w:t>
      </w:r>
      <w:r w:rsidRPr="00FF7624">
        <w:fldChar w:fldCharType="begin"/>
      </w:r>
      <w:r w:rsidRPr="00FF7624">
        <w:instrText xml:space="preserve"> REF _Ref462236259 \h </w:instrText>
      </w:r>
      <w:r w:rsidR="00FF7624">
        <w:instrText xml:space="preserve"> \* MERGEFORMAT </w:instrText>
      </w:r>
      <w:r w:rsidRPr="00FF7624">
        <w:fldChar w:fldCharType="separate"/>
      </w:r>
      <w:r w:rsidR="00607514">
        <w:rPr>
          <w:noProof/>
        </w:rPr>
        <w:t>310</w:t>
      </w:r>
      <w:r w:rsidRPr="00FF7624">
        <w:fldChar w:fldCharType="end"/>
      </w:r>
      <w:r w:rsidRPr="00FF7624">
        <w:t>.</w:t>
      </w:r>
    </w:p>
    <w:p w:rsidR="00636E8F" w:rsidRPr="00FF7624" w:rsidRDefault="00B76DB5" w:rsidP="00636E8F">
      <w:pPr>
        <w:pStyle w:val="ASFKFigure"/>
      </w:pPr>
      <w:r w:rsidRPr="00FF7624">
        <w:rPr>
          <w:noProof/>
        </w:rPr>
        <w:drawing>
          <wp:inline distT="0" distB="0" distL="0" distR="0">
            <wp:extent cx="6096000" cy="3810000"/>
            <wp:effectExtent l="0" t="0" r="0" b="0"/>
            <wp:docPr id="391" name="Рисунок 39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2"/>
                    <pic:cNvPicPr>
                      <a:picLocks noChangeAspect="1" noChangeArrowheads="1"/>
                    </pic:cNvPicPr>
                  </pic:nvPicPr>
                  <pic:blipFill>
                    <a:blip r:embed="rId374">
                      <a:lum bright="-10000" contrast="20000"/>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636E8F" w:rsidRPr="00FF7624" w:rsidRDefault="00C72376" w:rsidP="00636E8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45" w:name="_Ref462236259"/>
      <w:bookmarkStart w:id="1846" w:name="_Toc126839478"/>
      <w:r w:rsidR="00607514">
        <w:rPr>
          <w:noProof/>
        </w:rPr>
        <w:t>310</w:t>
      </w:r>
      <w:bookmarkEnd w:id="1845"/>
      <w:r w:rsidRPr="00FF7624">
        <w:rPr>
          <w:noProof/>
        </w:rPr>
        <w:fldChar w:fldCharType="end"/>
      </w:r>
      <w:r w:rsidR="00636E8F" w:rsidRPr="00FF7624">
        <w:t>. ЭФ списка документов «Информация ПБС»</w:t>
      </w:r>
      <w:bookmarkEnd w:id="1846"/>
    </w:p>
    <w:p w:rsidR="00636E8F" w:rsidRPr="00FF7624" w:rsidRDefault="00636E8F" w:rsidP="00636E8F">
      <w:pPr>
        <w:pStyle w:val="41"/>
      </w:pPr>
      <w:r w:rsidRPr="00FF7624">
        <w:t>Доступные операции</w:t>
      </w:r>
    </w:p>
    <w:p w:rsidR="00636E8F" w:rsidRPr="00FF7624" w:rsidRDefault="00636E8F" w:rsidP="00636E8F">
      <w:pPr>
        <w:pStyle w:val="ASFKNormal"/>
      </w:pPr>
      <w:r w:rsidRPr="00FF7624">
        <w:t xml:space="preserve">На АРМ </w:t>
      </w:r>
      <w:r w:rsidR="00D40330" w:rsidRPr="00FF7624">
        <w:t>ОРФК</w:t>
      </w:r>
      <w:r w:rsidRPr="00FF7624">
        <w:t xml:space="preserve"> доступны следующие операции над документом:</w:t>
      </w:r>
    </w:p>
    <w:p w:rsidR="00636E8F" w:rsidRPr="00FF7624" w:rsidRDefault="00636E8F" w:rsidP="00636E8F">
      <w:pPr>
        <w:pStyle w:val="ASFKListmark1"/>
      </w:pPr>
      <w:r w:rsidRPr="00FF7624">
        <w:t>Для исходящих документов:</w:t>
      </w:r>
    </w:p>
    <w:p w:rsidR="00636E8F" w:rsidRPr="00FF7624" w:rsidRDefault="00636E8F" w:rsidP="00636E8F">
      <w:pPr>
        <w:pStyle w:val="ASFKListmark2"/>
      </w:pPr>
      <w:r w:rsidRPr="00FF7624">
        <w:t>просмотр;</w:t>
      </w:r>
    </w:p>
    <w:p w:rsidR="00636E8F" w:rsidRPr="00FF7624" w:rsidRDefault="00636E8F" w:rsidP="00636E8F">
      <w:pPr>
        <w:pStyle w:val="ASFKListmark2"/>
      </w:pPr>
      <w:r w:rsidRPr="00FF7624">
        <w:t>копирование и удаление;</w:t>
      </w:r>
    </w:p>
    <w:p w:rsidR="00636E8F" w:rsidRPr="00FF7624" w:rsidRDefault="00636E8F" w:rsidP="00636E8F">
      <w:pPr>
        <w:pStyle w:val="ASFKListmark2"/>
      </w:pPr>
      <w:r w:rsidRPr="00FF7624">
        <w:t>подписание, проверка и удаление ЭП;</w:t>
      </w:r>
    </w:p>
    <w:p w:rsidR="00636E8F" w:rsidRPr="00FF7624" w:rsidRDefault="00636E8F" w:rsidP="00636E8F">
      <w:pPr>
        <w:pStyle w:val="ASFKListmark2"/>
      </w:pPr>
      <w:r w:rsidRPr="00FF7624">
        <w:t>печать;</w:t>
      </w:r>
    </w:p>
    <w:p w:rsidR="00636E8F" w:rsidRPr="00FF7624" w:rsidRDefault="00636E8F" w:rsidP="00D40330">
      <w:pPr>
        <w:pStyle w:val="ASFKListmark2"/>
      </w:pPr>
      <w:r w:rsidRPr="00FF7624">
        <w:t xml:space="preserve">отправка в </w:t>
      </w:r>
      <w:r w:rsidR="00676935" w:rsidRPr="00FF7624">
        <w:t>OEBS</w:t>
      </w:r>
      <w:r w:rsidRPr="00FF7624">
        <w:t>.</w:t>
      </w:r>
    </w:p>
    <w:p w:rsidR="00D40330" w:rsidRPr="00FF7624" w:rsidRDefault="00D40330" w:rsidP="00D40330">
      <w:pPr>
        <w:pStyle w:val="ASFKListmark1"/>
      </w:pPr>
      <w:r w:rsidRPr="00FF7624">
        <w:t>Для транзитных документов:</w:t>
      </w:r>
    </w:p>
    <w:p w:rsidR="00D40330" w:rsidRPr="00FF7624" w:rsidRDefault="00D40330" w:rsidP="00D40330">
      <w:pPr>
        <w:pStyle w:val="ASFKListmark2"/>
      </w:pPr>
      <w:r w:rsidRPr="00FF7624">
        <w:t>просмотр;</w:t>
      </w:r>
    </w:p>
    <w:p w:rsidR="00D40330" w:rsidRPr="00FF7624" w:rsidRDefault="00D40330" w:rsidP="00D40330">
      <w:pPr>
        <w:pStyle w:val="ASFKListmark2"/>
      </w:pPr>
      <w:r w:rsidRPr="00FF7624">
        <w:t>подписание, проверка и удаление ЭП;</w:t>
      </w:r>
    </w:p>
    <w:p w:rsidR="00D40330" w:rsidRPr="00FF7624" w:rsidRDefault="00D40330" w:rsidP="00D40330">
      <w:pPr>
        <w:pStyle w:val="ASFKListmark2"/>
      </w:pPr>
      <w:r w:rsidRPr="00FF7624">
        <w:t>печать;</w:t>
      </w:r>
    </w:p>
    <w:p w:rsidR="00D40330" w:rsidRPr="00FF7624" w:rsidRDefault="00D40330" w:rsidP="00D40330">
      <w:pPr>
        <w:pStyle w:val="ASFKListmark2"/>
      </w:pPr>
      <w:r w:rsidRPr="00FF7624">
        <w:t xml:space="preserve">отправка в </w:t>
      </w:r>
      <w:r w:rsidR="00676935" w:rsidRPr="00FF7624">
        <w:t>OEBS</w:t>
      </w:r>
      <w:r w:rsidRPr="00FF7624">
        <w:t>.</w:t>
      </w:r>
    </w:p>
    <w:p w:rsidR="00636E8F" w:rsidRPr="00FF7624" w:rsidRDefault="00636E8F" w:rsidP="00636E8F">
      <w:pPr>
        <w:pStyle w:val="41"/>
      </w:pPr>
      <w:r w:rsidRPr="00FF7624">
        <w:t>Экранная форма документа</w:t>
      </w:r>
    </w:p>
    <w:p w:rsidR="00636E8F" w:rsidRPr="00FF7624" w:rsidRDefault="00636E8F" w:rsidP="00636E8F">
      <w:pPr>
        <w:pStyle w:val="ASFKNormal"/>
      </w:pPr>
      <w:r w:rsidRPr="00FF7624">
        <w:t>ЭФ документа «Информация ПБС» представлена на рисунке </w:t>
      </w:r>
      <w:r w:rsidRPr="00FF7624">
        <w:fldChar w:fldCharType="begin"/>
      </w:r>
      <w:r w:rsidRPr="00FF7624">
        <w:instrText xml:space="preserve"> REF _Ref462650756 \h </w:instrText>
      </w:r>
      <w:r w:rsidR="00FF7624">
        <w:instrText xml:space="preserve"> \* MERGEFORMAT </w:instrText>
      </w:r>
      <w:r w:rsidRPr="00FF7624">
        <w:fldChar w:fldCharType="separate"/>
      </w:r>
      <w:r w:rsidR="00607514">
        <w:rPr>
          <w:noProof/>
        </w:rPr>
        <w:t>311</w:t>
      </w:r>
      <w:r w:rsidRPr="00FF7624">
        <w:fldChar w:fldCharType="end"/>
      </w:r>
      <w:r w:rsidRPr="00FF7624">
        <w:t>. Форма содержит следующие закладки:</w:t>
      </w:r>
    </w:p>
    <w:p w:rsidR="00636E8F" w:rsidRPr="00FF7624" w:rsidRDefault="00636E8F" w:rsidP="00636E8F">
      <w:pPr>
        <w:pStyle w:val="ASFKListmark1"/>
      </w:pPr>
      <w:r w:rsidRPr="00FF7624">
        <w:t>«Документ»:</w:t>
      </w:r>
    </w:p>
    <w:p w:rsidR="00D67FBC" w:rsidRPr="00FF7624" w:rsidRDefault="00D67FBC" w:rsidP="00D67FBC">
      <w:pPr>
        <w:pStyle w:val="ASFKListmark2"/>
      </w:pPr>
      <w:r w:rsidRPr="00FF7624">
        <w:lastRenderedPageBreak/>
        <w:t>«Раздел 1. Сведения о планируемых закупках товаров, работ, услуг при реализации государственного оборонного заказа»;</w:t>
      </w:r>
    </w:p>
    <w:p w:rsidR="00D67FBC" w:rsidRPr="00FF7624" w:rsidRDefault="00D67FBC" w:rsidP="00D67FBC">
      <w:pPr>
        <w:pStyle w:val="ASFKListmark2"/>
      </w:pPr>
      <w:r w:rsidRPr="00FF7624">
        <w:t>«Раздел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p>
    <w:p w:rsidR="00D67FBC" w:rsidRPr="00FF7624" w:rsidRDefault="00D67FBC" w:rsidP="00D67FBC">
      <w:pPr>
        <w:pStyle w:val="ASFKListmark2"/>
      </w:pPr>
      <w:r w:rsidRPr="00FF7624">
        <w:t>«Раздел 3. Сведения о планируемых закупках товаров, работ, услуг при исполнении международных обязательств Российской Федерации»;</w:t>
      </w:r>
    </w:p>
    <w:p w:rsidR="00D67FBC" w:rsidRPr="00FF7624" w:rsidRDefault="00D67FBC" w:rsidP="00D67FBC">
      <w:pPr>
        <w:pStyle w:val="ASFKListmark2"/>
      </w:pPr>
      <w:r w:rsidRPr="00FF7624">
        <w:t>«Раздел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p>
    <w:p w:rsidR="00D67FBC" w:rsidRPr="00FF7624" w:rsidRDefault="00D67FBC" w:rsidP="00D67FBC">
      <w:pPr>
        <w:pStyle w:val="ASFKListmark2"/>
      </w:pPr>
      <w:r w:rsidRPr="00FF7624">
        <w:t xml:space="preserve">«Раздел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885E90" w:rsidRPr="00FF7624">
        <w:t>В</w:t>
      </w:r>
      <w:r w:rsidRPr="00FF7624">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p>
    <w:p w:rsidR="00D67FBC" w:rsidRPr="00FF7624" w:rsidRDefault="00D67FBC" w:rsidP="00D67FBC">
      <w:pPr>
        <w:pStyle w:val="ASFKListmark2"/>
      </w:pPr>
      <w:r w:rsidRPr="00FF7624">
        <w:t>«Раздел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p>
    <w:p w:rsidR="00D67FBC" w:rsidRPr="00FF7624" w:rsidRDefault="00D67FBC" w:rsidP="00D67FBC">
      <w:pPr>
        <w:pStyle w:val="ASFKListmark2"/>
      </w:pPr>
      <w:r w:rsidRPr="00FF7624">
        <w:t xml:space="preserve">«Раздел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885E90" w:rsidRPr="00FF7624">
        <w:t>Л</w:t>
      </w:r>
      <w:r w:rsidRPr="00FF7624">
        <w:t>имитов бюджетных обязательств на закупки товаров, работ, услуг»;</w:t>
      </w:r>
    </w:p>
    <w:p w:rsidR="00D67FBC" w:rsidRPr="00FF7624" w:rsidRDefault="00D67FBC" w:rsidP="00D67FBC">
      <w:pPr>
        <w:pStyle w:val="ASFKListmark2"/>
      </w:pPr>
      <w:r w:rsidRPr="00FF7624">
        <w:t>«Раздел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p>
    <w:p w:rsidR="00D67FBC" w:rsidRPr="00FF7624" w:rsidRDefault="00D67FBC" w:rsidP="00D67FBC">
      <w:pPr>
        <w:pStyle w:val="ASFKListmark2"/>
      </w:pPr>
      <w:r w:rsidRPr="00FF7624">
        <w:t>«Раздел 9. Сведения о закупках товаров, работ, услуг, источником финансового обеспечения которых являются средства Федерального дорожного фонда»;</w:t>
      </w:r>
    </w:p>
    <w:p w:rsidR="00D51B07" w:rsidRPr="00FF7624" w:rsidRDefault="00D67FBC" w:rsidP="00D67FBC">
      <w:pPr>
        <w:pStyle w:val="ASFKListmark2"/>
      </w:pPr>
      <w:r w:rsidRPr="00FF7624">
        <w:t>«Раздел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p>
    <w:p w:rsidR="00B75DA4" w:rsidRPr="00FF7624" w:rsidRDefault="00B75DA4" w:rsidP="00D67FBC">
      <w:pPr>
        <w:pStyle w:val="ASFKListmark2"/>
      </w:pPr>
      <w:r w:rsidRPr="00FF7624">
        <w:t>«Раздел 11. Сведения о закупках товаров, работ, услуг, возникающих при осуществлении закупок за пределами Российской Федерации»;</w:t>
      </w:r>
    </w:p>
    <w:p w:rsidR="00636E8F" w:rsidRPr="00FF7624" w:rsidRDefault="00636E8F" w:rsidP="00636E8F">
      <w:pPr>
        <w:pStyle w:val="ASFKListmark1"/>
      </w:pPr>
      <w:r w:rsidRPr="00FF7624">
        <w:t>«</w:t>
      </w:r>
      <w:r w:rsidR="00D51B07" w:rsidRPr="00FF7624">
        <w:t>Подписи</w:t>
      </w:r>
      <w:r w:rsidRPr="00FF7624">
        <w:t>»</w:t>
      </w:r>
      <w:r w:rsidR="00B75DA4" w:rsidRPr="00FF7624">
        <w:t>;</w:t>
      </w:r>
    </w:p>
    <w:p w:rsidR="00B75DA4" w:rsidRPr="00FF7624" w:rsidRDefault="00B75DA4" w:rsidP="00636E8F">
      <w:pPr>
        <w:pStyle w:val="ASFKListmark1"/>
      </w:pPr>
      <w:r w:rsidRPr="00FF7624">
        <w:t>«Системные атрибуты».</w:t>
      </w:r>
    </w:p>
    <w:p w:rsidR="00636E8F" w:rsidRPr="00FF7624" w:rsidRDefault="00B76DB5" w:rsidP="00636E8F">
      <w:pPr>
        <w:pStyle w:val="ASFKFigure"/>
      </w:pPr>
      <w:r w:rsidRPr="00FF7624">
        <w:rPr>
          <w:noProof/>
        </w:rPr>
        <w:lastRenderedPageBreak/>
        <w:drawing>
          <wp:inline distT="0" distB="0" distL="0" distR="0">
            <wp:extent cx="6019800" cy="5867400"/>
            <wp:effectExtent l="0" t="0" r="0" b="0"/>
            <wp:docPr id="392" name="Рисунок 3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019800" cy="5867400"/>
                    </a:xfrm>
                    <a:prstGeom prst="rect">
                      <a:avLst/>
                    </a:prstGeom>
                    <a:noFill/>
                    <a:ln>
                      <a:noFill/>
                    </a:ln>
                  </pic:spPr>
                </pic:pic>
              </a:graphicData>
            </a:graphic>
          </wp:inline>
        </w:drawing>
      </w:r>
    </w:p>
    <w:p w:rsidR="00636E8F" w:rsidRPr="00FF7624" w:rsidRDefault="00C72376" w:rsidP="00636E8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47" w:name="_Ref462650756"/>
      <w:bookmarkStart w:id="1848" w:name="_Toc126839479"/>
      <w:r w:rsidR="00607514">
        <w:rPr>
          <w:noProof/>
        </w:rPr>
        <w:t>311</w:t>
      </w:r>
      <w:bookmarkEnd w:id="1847"/>
      <w:r w:rsidRPr="00FF7624">
        <w:rPr>
          <w:noProof/>
        </w:rPr>
        <w:fldChar w:fldCharType="end"/>
      </w:r>
      <w:r w:rsidR="00636E8F" w:rsidRPr="00FF7624">
        <w:t xml:space="preserve">. ЭФ документа «Информация ПБС», закладки «Документ», вкладки «Раздел </w:t>
      </w:r>
      <w:r w:rsidR="00C3102C" w:rsidRPr="00FF7624">
        <w:t>1</w:t>
      </w:r>
      <w:r w:rsidR="00636E8F" w:rsidRPr="00FF7624">
        <w:t>»</w:t>
      </w:r>
      <w:bookmarkEnd w:id="1848"/>
    </w:p>
    <w:p w:rsidR="00636E8F" w:rsidRPr="00FF7624" w:rsidRDefault="00636E8F" w:rsidP="00636E8F">
      <w:pPr>
        <w:pStyle w:val="ASFKNormal"/>
      </w:pPr>
      <w:r w:rsidRPr="00FF7624">
        <w:t xml:space="preserve">Перечень полей документа «Информация ПБС», закладки «Документ», вкладки «Раздел </w:t>
      </w:r>
      <w:r w:rsidR="00C3102C" w:rsidRPr="00FF7624">
        <w:t>1</w:t>
      </w:r>
      <w:r w:rsidR="00D67FBC" w:rsidRPr="00FF7624">
        <w:t>. Сведения о планируемых закупках товаров, работ, услуг при реализации государственного оборонного заказа</w:t>
      </w:r>
      <w:r w:rsidRPr="00FF7624">
        <w:t>» приведен в таблице</w:t>
      </w:r>
      <w:r w:rsidR="00CC25B2" w:rsidRPr="00FF7624">
        <w:t> </w:t>
      </w:r>
      <w:r w:rsidRPr="00FF7624">
        <w:fldChar w:fldCharType="begin"/>
      </w:r>
      <w:r w:rsidRPr="00FF7624">
        <w:instrText xml:space="preserve"> REF _Ref319336939 \h  \* MERGEFORMAT </w:instrText>
      </w:r>
      <w:r w:rsidRPr="00FF7624">
        <w:fldChar w:fldCharType="separate"/>
      </w:r>
      <w:r w:rsidR="00607514">
        <w:t>242</w:t>
      </w:r>
      <w:r w:rsidRPr="00FF7624">
        <w:fldChar w:fldCharType="end"/>
      </w:r>
      <w:r w:rsidRPr="00FF7624">
        <w:t>.</w:t>
      </w:r>
    </w:p>
    <w:p w:rsidR="00636E8F" w:rsidRPr="00FF7624" w:rsidRDefault="008310DF" w:rsidP="00636E8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49" w:name="_Toc126838558"/>
      <w:r w:rsidR="00607514">
        <w:rPr>
          <w:noProof/>
        </w:rPr>
        <w:t>205</w:t>
      </w:r>
      <w:r w:rsidRPr="00FF7624">
        <w:rPr>
          <w:noProof/>
        </w:rPr>
        <w:fldChar w:fldCharType="end"/>
      </w:r>
      <w:r w:rsidR="00636E8F" w:rsidRPr="00FF7624">
        <w:t xml:space="preserve">. Описание полей документа «Информация ПБС», закладки «Документ», вкладки «Раздел </w:t>
      </w:r>
      <w:r w:rsidR="00C3102C" w:rsidRPr="00FF7624">
        <w:t>1</w:t>
      </w:r>
      <w:r w:rsidR="00D67FBC" w:rsidRPr="00FF7624">
        <w:t>. Сведения о планируемых закупках товаров, работ, услуг при реализации государственного оборонного заказа</w:t>
      </w:r>
      <w:r w:rsidR="00636E8F" w:rsidRPr="00FF7624">
        <w:t>»</w:t>
      </w:r>
      <w:bookmarkEnd w:id="1849"/>
    </w:p>
    <w:tbl>
      <w:tblPr>
        <w:tblStyle w:val="ASFKTable"/>
        <w:tblW w:w="5000" w:type="pct"/>
        <w:tblLook w:val="01E0" w:firstRow="1" w:lastRow="1" w:firstColumn="1" w:lastColumn="1" w:noHBand="0" w:noVBand="0"/>
      </w:tblPr>
      <w:tblGrid>
        <w:gridCol w:w="2295"/>
        <w:gridCol w:w="7333"/>
      </w:tblGrid>
      <w:tr w:rsidR="00636E8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636E8F" w:rsidRPr="00FF7624" w:rsidRDefault="00636E8F" w:rsidP="00D40330">
            <w:pPr>
              <w:pStyle w:val="ASFKTableHead"/>
            </w:pPr>
            <w:r w:rsidRPr="00FF7624">
              <w:t>Наименование поля</w:t>
            </w:r>
          </w:p>
        </w:tc>
        <w:tc>
          <w:tcPr>
            <w:tcW w:w="3808" w:type="pct"/>
          </w:tcPr>
          <w:p w:rsidR="00636E8F" w:rsidRPr="00FF7624" w:rsidRDefault="00636E8F" w:rsidP="00D40330">
            <w:pPr>
              <w:pStyle w:val="ASFKTableHead"/>
            </w:pPr>
            <w:r w:rsidRPr="00FF7624">
              <w:t>Описание поля</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Номер</w:t>
            </w:r>
          </w:p>
        </w:tc>
        <w:tc>
          <w:tcPr>
            <w:tcW w:w="3808" w:type="pct"/>
          </w:tcPr>
          <w:p w:rsidR="00636E8F" w:rsidRPr="00FF7624" w:rsidRDefault="00636E8F" w:rsidP="00D40330">
            <w:pPr>
              <w:pStyle w:val="ASFKTablenorm"/>
            </w:pPr>
            <w:r w:rsidRPr="00FF7624">
              <w:t>Заполнение поля вручную.</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 xml:space="preserve">Дата </w:t>
            </w:r>
          </w:p>
        </w:tc>
        <w:tc>
          <w:tcPr>
            <w:tcW w:w="3808" w:type="pct"/>
          </w:tcPr>
          <w:p w:rsidR="00636E8F" w:rsidRPr="00FF7624" w:rsidRDefault="00636E8F" w:rsidP="00D40330">
            <w:pPr>
              <w:pStyle w:val="ASFKTablenorm"/>
            </w:pPr>
            <w:r w:rsidRPr="00FF7624">
              <w:t>Заполнение по умолчанию значением текущей системной даты.</w:t>
            </w:r>
          </w:p>
          <w:p w:rsidR="00636E8F" w:rsidRPr="00FF7624" w:rsidRDefault="00636E8F" w:rsidP="00D40330">
            <w:pPr>
              <w:pStyle w:val="ASFKTablenorm"/>
            </w:pPr>
            <w:r w:rsidRPr="00FF7624">
              <w:t>Доступен выбор из календаря.</w:t>
            </w:r>
          </w:p>
          <w:p w:rsidR="00636E8F" w:rsidRPr="00FF7624" w:rsidRDefault="00636E8F" w:rsidP="00D40330">
            <w:pPr>
              <w:pStyle w:val="ASFKTablenorm"/>
            </w:pPr>
            <w:r w:rsidRPr="00FF7624">
              <w:t>Заполнение поля вручную.</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lastRenderedPageBreak/>
              <w:t>Сумма</w:t>
            </w:r>
          </w:p>
        </w:tc>
        <w:tc>
          <w:tcPr>
            <w:tcW w:w="3808" w:type="pct"/>
          </w:tcPr>
          <w:p w:rsidR="00636E8F" w:rsidRPr="00FF7624" w:rsidRDefault="00636E8F" w:rsidP="00D40330">
            <w:pPr>
              <w:pStyle w:val="ASFKTablenorm"/>
            </w:pPr>
            <w:r w:rsidRPr="00FF7624">
              <w:t>Недоступно для заполнения.</w:t>
            </w:r>
          </w:p>
          <w:p w:rsidR="00636E8F" w:rsidRPr="00FF7624" w:rsidRDefault="00636E8F" w:rsidP="00D40330">
            <w:pPr>
              <w:pStyle w:val="ASFKTablenorm"/>
            </w:pPr>
            <w:r w:rsidRPr="00FF7624">
              <w:t xml:space="preserve">Заполняется автоматически итоговой суммой по разделам 1-3 документа. </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2B5DFF" w:rsidP="00D40330">
            <w:pPr>
              <w:pStyle w:val="ASFKTablenorm"/>
            </w:pPr>
            <w:r w:rsidRPr="00FF7624">
              <w:t>Статус</w:t>
            </w:r>
          </w:p>
        </w:tc>
        <w:tc>
          <w:tcPr>
            <w:tcW w:w="3808" w:type="pct"/>
          </w:tcPr>
          <w:p w:rsidR="00636E8F" w:rsidRPr="00FF7624" w:rsidRDefault="00636E8F" w:rsidP="00D40330">
            <w:pPr>
              <w:pStyle w:val="ASFKTablenorm"/>
            </w:pPr>
            <w:r w:rsidRPr="00FF7624">
              <w:t>Код бизнес-статуса документа.</w:t>
            </w:r>
          </w:p>
          <w:p w:rsidR="00636E8F" w:rsidRPr="00FF7624" w:rsidRDefault="00636E8F" w:rsidP="00D40330">
            <w:pPr>
              <w:pStyle w:val="ASFKTablenorm"/>
            </w:pPr>
            <w:r w:rsidRPr="00FF7624">
              <w:t>Заполняется значением в соответствии со статусной моделью документа/синхронизация статуса после обработки в ОеБС.</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Наименование ПБС</w:t>
            </w:r>
          </w:p>
        </w:tc>
        <w:tc>
          <w:tcPr>
            <w:tcW w:w="3808" w:type="pct"/>
          </w:tcPr>
          <w:p w:rsidR="00636E8F" w:rsidRPr="00FF7624" w:rsidRDefault="00636E8F" w:rsidP="00D40330">
            <w:pPr>
              <w:pStyle w:val="ASFKTablenorm"/>
            </w:pPr>
            <w:r w:rsidRPr="00FF7624">
              <w:t>Заполнение автоматически на основании значения поля «Код ПБС» значением «Полное наименование» из соответствующего справочника СРРПБС или СР.</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FA3F33">
            <w:pPr>
              <w:pStyle w:val="ASFKTablenorm"/>
            </w:pPr>
            <w:r w:rsidRPr="00FF7624">
              <w:t xml:space="preserve">Код </w:t>
            </w:r>
            <w:r w:rsidR="00FA3F33" w:rsidRPr="00FF7624">
              <w:t>по сводному реестру</w:t>
            </w:r>
          </w:p>
        </w:tc>
        <w:tc>
          <w:tcPr>
            <w:tcW w:w="3808" w:type="pct"/>
          </w:tcPr>
          <w:p w:rsidR="00636E8F" w:rsidRPr="00FF7624" w:rsidRDefault="00636E8F" w:rsidP="00591A0F">
            <w:pPr>
              <w:pStyle w:val="ASFKTablenorm"/>
            </w:pPr>
            <w:r w:rsidRPr="00FF7624">
              <w:t>Заполнение по умолчанию на основании системной константы.</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Наименование бюджета</w:t>
            </w:r>
          </w:p>
        </w:tc>
        <w:tc>
          <w:tcPr>
            <w:tcW w:w="3808" w:type="pct"/>
          </w:tcPr>
          <w:p w:rsidR="00636E8F" w:rsidRPr="00FF7624" w:rsidRDefault="00636E8F" w:rsidP="00D40330">
            <w:pPr>
              <w:pStyle w:val="ASFKTablenorm"/>
            </w:pPr>
            <w:r w:rsidRPr="00FF7624">
              <w:t>Недоступно для заполнения.</w:t>
            </w:r>
          </w:p>
          <w:p w:rsidR="00636E8F" w:rsidRPr="00FF7624" w:rsidRDefault="00636E8F" w:rsidP="00D40330">
            <w:pPr>
              <w:pStyle w:val="ASFKTablenorm"/>
            </w:pPr>
            <w:r w:rsidRPr="00FF7624">
              <w:t>Заполнение автоматически на основании значения поля «Бюджет (код)» значением «Полное наименование» из справочника Бюджеты.</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Лицевой счет</w:t>
            </w:r>
          </w:p>
        </w:tc>
        <w:tc>
          <w:tcPr>
            <w:tcW w:w="3808" w:type="pct"/>
          </w:tcPr>
          <w:p w:rsidR="00636E8F" w:rsidRPr="00FF7624" w:rsidRDefault="00636E8F" w:rsidP="00D40330">
            <w:pPr>
              <w:pStyle w:val="ASFKTablenorm"/>
            </w:pPr>
            <w:r w:rsidRPr="00FF7624">
              <w:t>Заполнение автоматически значением 03 типа ЛС из справочника Информация о ЛС с учётом реквизитов: Код ПБС, Бюджет = 99010001, Глава по БК, по КОФК (обслуживания).</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Наименование ГРБС</w:t>
            </w:r>
          </w:p>
        </w:tc>
        <w:tc>
          <w:tcPr>
            <w:tcW w:w="3808" w:type="pct"/>
          </w:tcPr>
          <w:p w:rsidR="00636E8F" w:rsidRPr="00FF7624" w:rsidRDefault="00636E8F" w:rsidP="00D40330">
            <w:pPr>
              <w:pStyle w:val="ASFKTablenorm"/>
            </w:pPr>
            <w:r w:rsidRPr="00FF7624">
              <w:t>Заполнение автоматически на основании значения поля «Глава по БК» значением «Полное наименование» из соответствующей записи справочника Ведомства с учётом бюджета = 99010001.</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Глава по БК</w:t>
            </w:r>
          </w:p>
        </w:tc>
        <w:tc>
          <w:tcPr>
            <w:tcW w:w="3808" w:type="pct"/>
          </w:tcPr>
          <w:p w:rsidR="00636E8F" w:rsidRPr="00FF7624" w:rsidRDefault="00636E8F" w:rsidP="00C41D4A">
            <w:pPr>
              <w:pStyle w:val="ASFKTablenorm"/>
            </w:pPr>
            <w:r w:rsidRPr="00FF7624">
              <w:t>Заполнение поля по умолчанию.</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Наименование ТОФК</w:t>
            </w:r>
          </w:p>
        </w:tc>
        <w:tc>
          <w:tcPr>
            <w:tcW w:w="3808" w:type="pct"/>
          </w:tcPr>
          <w:p w:rsidR="00636E8F" w:rsidRPr="00FF7624" w:rsidRDefault="00636E8F" w:rsidP="00D40330">
            <w:pPr>
              <w:pStyle w:val="ASFKTablenorm"/>
            </w:pPr>
            <w:r w:rsidRPr="00FF7624">
              <w:t>Заполнение автоматически на основании значения поля «по КОФК» значением «Полное наименование» из соответствующей записи справочника Органы ФК.</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885E90" w:rsidP="00D40330">
            <w:pPr>
              <w:pStyle w:val="ASFKTablenorm"/>
            </w:pPr>
            <w:r w:rsidRPr="00FF7624">
              <w:t>П</w:t>
            </w:r>
            <w:r w:rsidR="00636E8F" w:rsidRPr="00FF7624">
              <w:t>о КОФК</w:t>
            </w:r>
          </w:p>
        </w:tc>
        <w:tc>
          <w:tcPr>
            <w:tcW w:w="3808" w:type="pct"/>
          </w:tcPr>
          <w:p w:rsidR="00C41D4A" w:rsidRPr="00FF7624" w:rsidRDefault="00636E8F" w:rsidP="00C41D4A">
            <w:pPr>
              <w:pStyle w:val="ASFKTablenorm"/>
            </w:pPr>
            <w:r w:rsidRPr="00FF7624">
              <w:t>Заполнение по умолчанию</w:t>
            </w:r>
            <w:r w:rsidR="00C41D4A" w:rsidRPr="00FF7624">
              <w:t>.</w:t>
            </w:r>
          </w:p>
          <w:p w:rsidR="00636E8F" w:rsidRPr="00FF7624" w:rsidRDefault="00636E8F" w:rsidP="00D40330">
            <w:pPr>
              <w:pStyle w:val="ASFKTablenorm"/>
            </w:pPr>
            <w:r w:rsidRPr="00FF7624">
              <w:t>.</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36E8F" w:rsidRPr="00FF7624" w:rsidRDefault="00636E8F" w:rsidP="00C3102C">
            <w:pPr>
              <w:pStyle w:val="ASFKTablenorm"/>
            </w:pPr>
            <w:r w:rsidRPr="00FF7624">
              <w:t xml:space="preserve">Вкладка «Раздел </w:t>
            </w:r>
            <w:r w:rsidR="00C3102C" w:rsidRPr="00FF7624">
              <w:t>1. Сведения о планируемых закупках товаров, работ, услуг при реализации государственного оборонного заказа</w:t>
            </w:r>
            <w:r w:rsidRPr="00FF7624">
              <w:t>»</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36E8F" w:rsidRPr="00FF7624" w:rsidRDefault="00636E8F" w:rsidP="00C3102C">
            <w:pPr>
              <w:pStyle w:val="ASFKTablenorm"/>
            </w:pPr>
            <w:r w:rsidRPr="00FF7624">
              <w:t>Табличное поле 1</w:t>
            </w:r>
          </w:p>
        </w:tc>
      </w:tr>
      <w:tr w:rsidR="00BD06FC"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BD06FC" w:rsidRPr="00FF7624" w:rsidRDefault="00BD06FC" w:rsidP="00D40330">
            <w:pPr>
              <w:pStyle w:val="ASFKTablenorm"/>
            </w:pPr>
            <w:r w:rsidRPr="00FF7624">
              <w:t>КБК</w:t>
            </w:r>
          </w:p>
        </w:tc>
        <w:tc>
          <w:tcPr>
            <w:tcW w:w="3808" w:type="pct"/>
          </w:tcPr>
          <w:p w:rsidR="00BD06FC" w:rsidRPr="00FF7624" w:rsidRDefault="00BD06FC" w:rsidP="00BD06FC">
            <w:pPr>
              <w:pStyle w:val="ASFKTablenorm"/>
            </w:pPr>
            <w:r w:rsidRPr="00FF7624">
              <w:t>Заполнение поля вручную.</w:t>
            </w:r>
          </w:p>
        </w:tc>
      </w:tr>
      <w:tr w:rsidR="00876789"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876789" w:rsidRPr="00FF7624" w:rsidRDefault="00876789" w:rsidP="00D40330">
            <w:pPr>
              <w:pStyle w:val="ASFKTablenorm"/>
            </w:pPr>
            <w:r w:rsidRPr="00FF7624">
              <w:t>Код объекта ФАИП/КМИ</w:t>
            </w:r>
          </w:p>
        </w:tc>
        <w:tc>
          <w:tcPr>
            <w:tcW w:w="3808" w:type="pct"/>
          </w:tcPr>
          <w:p w:rsidR="00876789" w:rsidRPr="00FF7624" w:rsidRDefault="00876789" w:rsidP="00BD06FC">
            <w:pPr>
              <w:pStyle w:val="ASFKTablenorm"/>
            </w:pPr>
            <w:r w:rsidRPr="00FF7624">
              <w:t>Заполнение поля вручную.</w:t>
            </w:r>
          </w:p>
        </w:tc>
      </w:tr>
      <w:tr w:rsidR="00BD06FC"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BD06FC" w:rsidRPr="00FF7624" w:rsidRDefault="00BD06FC" w:rsidP="00D40330">
            <w:pPr>
              <w:pStyle w:val="ASFKTablenorm"/>
            </w:pPr>
            <w:r w:rsidRPr="00FF7624">
              <w:t>Сумма</w:t>
            </w:r>
          </w:p>
        </w:tc>
        <w:tc>
          <w:tcPr>
            <w:tcW w:w="3808" w:type="pct"/>
          </w:tcPr>
          <w:p w:rsidR="00BD06FC" w:rsidRPr="00FF7624" w:rsidRDefault="00BD06FC" w:rsidP="00BD06FC">
            <w:pPr>
              <w:pStyle w:val="ASFKTablenorm"/>
            </w:pPr>
            <w:r w:rsidRPr="00FF7624">
              <w:t>Указывается сумма в рублях по строке.</w:t>
            </w:r>
          </w:p>
        </w:tc>
      </w:tr>
      <w:tr w:rsidR="00BD06FC"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BD06FC" w:rsidRPr="00FF7624" w:rsidRDefault="00BD06FC" w:rsidP="00D40330">
            <w:pPr>
              <w:pStyle w:val="ASFKTablenorm"/>
            </w:pPr>
            <w:r w:rsidRPr="00FF7624">
              <w:t>Примечание</w:t>
            </w:r>
          </w:p>
        </w:tc>
        <w:tc>
          <w:tcPr>
            <w:tcW w:w="3808" w:type="pct"/>
          </w:tcPr>
          <w:p w:rsidR="00BD06FC" w:rsidRPr="00FF7624" w:rsidRDefault="00BD06FC" w:rsidP="00D40330">
            <w:pPr>
              <w:pStyle w:val="ASFKTablenorm"/>
            </w:pPr>
            <w:r w:rsidRPr="00FF7624">
              <w:t>Указывается примечание.</w:t>
            </w:r>
          </w:p>
        </w:tc>
      </w:tr>
      <w:tr w:rsidR="00BD06FC"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D06FC" w:rsidRPr="00FF7624" w:rsidRDefault="00BD06FC" w:rsidP="00BD06FC">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BD06FC"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BD06FC" w:rsidRPr="00FF7624" w:rsidRDefault="00BD06FC" w:rsidP="00D40330">
            <w:pPr>
              <w:pStyle w:val="ASFKTablenorm"/>
            </w:pPr>
            <w:r w:rsidRPr="00FF7624">
              <w:t>КБК</w:t>
            </w:r>
          </w:p>
        </w:tc>
        <w:tc>
          <w:tcPr>
            <w:tcW w:w="3808" w:type="pct"/>
          </w:tcPr>
          <w:p w:rsidR="00BD06FC" w:rsidRPr="00FF7624" w:rsidRDefault="00BD06FC" w:rsidP="00D40330">
            <w:pPr>
              <w:pStyle w:val="ASFKTablenorm"/>
            </w:pPr>
            <w:r w:rsidRPr="00FF7624">
              <w:t>Заполняется значением «уникального» КБК по строкам таблицы 1 текущего раздела.</w:t>
            </w:r>
          </w:p>
        </w:tc>
      </w:tr>
      <w:tr w:rsidR="00BD06FC"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BD06FC" w:rsidRPr="00FF7624" w:rsidRDefault="00BD06FC" w:rsidP="00D40330">
            <w:pPr>
              <w:pStyle w:val="ASFKTablenorm"/>
            </w:pPr>
            <w:r w:rsidRPr="00FF7624">
              <w:t>Сумма</w:t>
            </w:r>
          </w:p>
        </w:tc>
        <w:tc>
          <w:tcPr>
            <w:tcW w:w="3808" w:type="pct"/>
          </w:tcPr>
          <w:p w:rsidR="00BD06FC" w:rsidRPr="00FF7624" w:rsidRDefault="00BD06FC" w:rsidP="00D40330">
            <w:pPr>
              <w:pStyle w:val="ASFKTablenorm"/>
            </w:pPr>
            <w:r w:rsidRPr="00FF7624">
              <w:t>Заполняется значением суммы по «уникальному» КБК по строкам таблицы 1 текущего раздела.</w:t>
            </w:r>
          </w:p>
        </w:tc>
      </w:tr>
    </w:tbl>
    <w:p w:rsidR="00636E8F" w:rsidRPr="00FF7624" w:rsidRDefault="00636E8F" w:rsidP="00636E8F">
      <w:pPr>
        <w:pStyle w:val="ASFKNormal"/>
      </w:pPr>
      <w:r w:rsidRPr="00FF7624">
        <w:t xml:space="preserve">ЭФ документа «Информация ПБС», закладки «Документ», вкладки «Раздел </w:t>
      </w:r>
      <w:r w:rsidR="00CC1557" w:rsidRPr="00FF7624">
        <w:t>2</w:t>
      </w:r>
      <w:r w:rsidRPr="00FF7624">
        <w:t>» представлена на рисунке</w:t>
      </w:r>
      <w:r w:rsidR="00CC25B2" w:rsidRPr="00FF7624">
        <w:t> </w:t>
      </w:r>
      <w:r w:rsidRPr="00FF7624">
        <w:fldChar w:fldCharType="begin"/>
      </w:r>
      <w:r w:rsidRPr="00FF7624">
        <w:instrText xml:space="preserve"> REF _Ref454808406 \h </w:instrText>
      </w:r>
      <w:r w:rsidR="00FF7624">
        <w:instrText xml:space="preserve"> \* MERGEFORMAT </w:instrText>
      </w:r>
      <w:r w:rsidRPr="00FF7624">
        <w:fldChar w:fldCharType="separate"/>
      </w:r>
      <w:r w:rsidR="00607514">
        <w:rPr>
          <w:noProof/>
        </w:rPr>
        <w:t>312</w:t>
      </w:r>
      <w:r w:rsidRPr="00FF7624">
        <w:fldChar w:fldCharType="end"/>
      </w:r>
      <w:r w:rsidRPr="00FF7624">
        <w:t>.</w:t>
      </w:r>
    </w:p>
    <w:p w:rsidR="00636E8F" w:rsidRPr="00FF7624" w:rsidRDefault="00B76DB5" w:rsidP="00636E8F">
      <w:pPr>
        <w:pStyle w:val="ASFKFigure"/>
      </w:pPr>
      <w:r w:rsidRPr="00FF7624">
        <w:rPr>
          <w:noProof/>
        </w:rPr>
        <w:lastRenderedPageBreak/>
        <w:drawing>
          <wp:inline distT="0" distB="0" distL="0" distR="0">
            <wp:extent cx="5943600" cy="3048000"/>
            <wp:effectExtent l="0" t="0" r="0" b="0"/>
            <wp:docPr id="393" name="Рисунок 39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rsidR="00636E8F" w:rsidRPr="00FF7624" w:rsidRDefault="00C72376" w:rsidP="00636E8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50" w:name="_Ref454808406"/>
      <w:bookmarkStart w:id="1851" w:name="_Toc126839480"/>
      <w:r w:rsidR="00607514">
        <w:rPr>
          <w:noProof/>
        </w:rPr>
        <w:t>312</w:t>
      </w:r>
      <w:bookmarkEnd w:id="1850"/>
      <w:r w:rsidRPr="00FF7624">
        <w:rPr>
          <w:noProof/>
        </w:rPr>
        <w:fldChar w:fldCharType="end"/>
      </w:r>
      <w:r w:rsidR="00636E8F" w:rsidRPr="00FF7624">
        <w:t xml:space="preserve">. ЭФ документа «Информация ПБС», закладки «Документ», вкладки «Раздел </w:t>
      </w:r>
      <w:r w:rsidR="00CC1557" w:rsidRPr="00FF7624">
        <w:t>2</w:t>
      </w:r>
      <w:r w:rsidR="00636E8F" w:rsidRPr="00FF7624">
        <w:t>»</w:t>
      </w:r>
      <w:bookmarkEnd w:id="1851"/>
    </w:p>
    <w:p w:rsidR="00636E8F" w:rsidRPr="00FF7624" w:rsidRDefault="00636E8F" w:rsidP="00636E8F">
      <w:pPr>
        <w:pStyle w:val="ASFKNormal"/>
      </w:pPr>
      <w:r w:rsidRPr="00FF7624">
        <w:t xml:space="preserve">Перечень полей документа «Информация ПБС», закладки «Документ», вкладки «Раздел </w:t>
      </w:r>
      <w:r w:rsidR="00BD06FC" w:rsidRPr="00FF7624">
        <w:t>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Pr="00FF7624">
        <w:t>» приведен в таблице</w:t>
      </w:r>
      <w:r w:rsidR="00CC25B2" w:rsidRPr="00FF7624">
        <w:t> </w:t>
      </w:r>
      <w:r w:rsidRPr="00FF7624">
        <w:fldChar w:fldCharType="begin"/>
      </w:r>
      <w:r w:rsidRPr="00FF7624">
        <w:instrText xml:space="preserve"> REF _Ref454808832 \h </w:instrText>
      </w:r>
      <w:r w:rsidR="00FF7624">
        <w:instrText xml:space="preserve"> \* MERGEFORMAT </w:instrText>
      </w:r>
      <w:r w:rsidRPr="00FF7624">
        <w:fldChar w:fldCharType="separate"/>
      </w:r>
      <w:r w:rsidR="00607514">
        <w:rPr>
          <w:noProof/>
        </w:rPr>
        <w:t>206</w:t>
      </w:r>
      <w:r w:rsidRPr="00FF7624">
        <w:fldChar w:fldCharType="end"/>
      </w:r>
      <w:r w:rsidRPr="00FF7624">
        <w:t>.</w:t>
      </w:r>
    </w:p>
    <w:p w:rsidR="00636E8F" w:rsidRPr="00FF7624" w:rsidRDefault="008310DF" w:rsidP="00636E8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52" w:name="_Ref454808832"/>
      <w:bookmarkStart w:id="1853" w:name="_Toc126838559"/>
      <w:r w:rsidR="00607514">
        <w:rPr>
          <w:noProof/>
        </w:rPr>
        <w:t>206</w:t>
      </w:r>
      <w:bookmarkEnd w:id="1852"/>
      <w:r w:rsidRPr="00FF7624">
        <w:rPr>
          <w:noProof/>
        </w:rPr>
        <w:fldChar w:fldCharType="end"/>
      </w:r>
      <w:r w:rsidR="00636E8F" w:rsidRPr="00FF7624">
        <w:t xml:space="preserve">. Описание полей документа «Информация ПБС», закладки «Документ», вкладки «Раздел </w:t>
      </w:r>
      <w:r w:rsidR="00BD06FC" w:rsidRPr="00FF7624">
        <w:t>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636E8F" w:rsidRPr="00FF7624">
        <w:t>»</w:t>
      </w:r>
      <w:bookmarkEnd w:id="1853"/>
    </w:p>
    <w:tbl>
      <w:tblPr>
        <w:tblStyle w:val="ASFKTable"/>
        <w:tblW w:w="5000" w:type="pct"/>
        <w:tblLook w:val="01E0" w:firstRow="1" w:lastRow="1" w:firstColumn="1" w:lastColumn="1" w:noHBand="0" w:noVBand="0"/>
      </w:tblPr>
      <w:tblGrid>
        <w:gridCol w:w="2295"/>
        <w:gridCol w:w="7333"/>
      </w:tblGrid>
      <w:tr w:rsidR="00636E8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636E8F" w:rsidRPr="00FF7624" w:rsidRDefault="00636E8F" w:rsidP="00D40330">
            <w:pPr>
              <w:pStyle w:val="ASFKTableHead"/>
            </w:pPr>
            <w:r w:rsidRPr="00FF7624">
              <w:t>Наименование поля</w:t>
            </w:r>
          </w:p>
        </w:tc>
        <w:tc>
          <w:tcPr>
            <w:tcW w:w="3808" w:type="pct"/>
          </w:tcPr>
          <w:p w:rsidR="00636E8F" w:rsidRPr="00FF7624" w:rsidRDefault="00636E8F" w:rsidP="00D40330">
            <w:pPr>
              <w:pStyle w:val="ASFKTableHead"/>
            </w:pPr>
            <w:r w:rsidRPr="00FF7624">
              <w:t>Описание поля</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36E8F" w:rsidRPr="00FF7624" w:rsidRDefault="00636E8F" w:rsidP="00BD06FC">
            <w:pPr>
              <w:pStyle w:val="ASFKTablenorm"/>
            </w:pPr>
            <w:r w:rsidRPr="00FF7624">
              <w:t>Табличное поле 1</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КБК</w:t>
            </w:r>
          </w:p>
        </w:tc>
        <w:tc>
          <w:tcPr>
            <w:tcW w:w="3808" w:type="pct"/>
          </w:tcPr>
          <w:p w:rsidR="00636E8F" w:rsidRPr="00FF7624" w:rsidRDefault="00636E8F" w:rsidP="00BD06FC">
            <w:pPr>
              <w:pStyle w:val="ASFKTablenorm"/>
            </w:pPr>
            <w:r w:rsidRPr="00FF7624">
              <w:t xml:space="preserve">Значение </w:t>
            </w:r>
            <w:r w:rsidR="00BD06FC" w:rsidRPr="00FF7624">
              <w:t>поля</w:t>
            </w:r>
            <w:r w:rsidRPr="00FF7624">
              <w:t xml:space="preserve"> вручную.</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Сумма</w:t>
            </w:r>
          </w:p>
        </w:tc>
        <w:tc>
          <w:tcPr>
            <w:tcW w:w="3808" w:type="pct"/>
          </w:tcPr>
          <w:p w:rsidR="00636E8F" w:rsidRPr="00FF7624" w:rsidRDefault="00BD06FC" w:rsidP="00D40330">
            <w:pPr>
              <w:pStyle w:val="ASFKTablenorm"/>
            </w:pPr>
            <w:r w:rsidRPr="00FF7624">
              <w:t>Указывается сумма в рублях по строке.</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Примечание</w:t>
            </w:r>
          </w:p>
        </w:tc>
        <w:tc>
          <w:tcPr>
            <w:tcW w:w="3808" w:type="pct"/>
          </w:tcPr>
          <w:p w:rsidR="00636E8F" w:rsidRPr="00FF7624" w:rsidRDefault="00BD06FC" w:rsidP="00D40330">
            <w:pPr>
              <w:pStyle w:val="ASFKTablenorm"/>
            </w:pPr>
            <w:r w:rsidRPr="00FF7624">
              <w:t>Указывается примечание.</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36E8F" w:rsidRPr="00FF7624" w:rsidRDefault="00636E8F" w:rsidP="00BD06FC">
            <w:pPr>
              <w:pStyle w:val="ASFKTablenorm"/>
            </w:pPr>
            <w:r w:rsidRPr="00FF7624">
              <w:t>Табличное поле 2</w:t>
            </w:r>
            <w:r w:rsidR="009A6100" w:rsidRPr="00FF7624">
              <w:t xml:space="preserve"> – </w:t>
            </w:r>
            <w:r w:rsidRPr="00FF7624">
              <w:t>содержит итоги в разрезе КБК, недоступ</w:t>
            </w:r>
            <w:r w:rsidR="00BD06FC" w:rsidRPr="00FF7624">
              <w:t>но</w:t>
            </w:r>
            <w:r w:rsidRPr="00FF7624">
              <w:t xml:space="preserve"> для заполнения вручную, заполняется автоматически на основании данных таблицы 1 текущего раздела</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КБК</w:t>
            </w:r>
          </w:p>
        </w:tc>
        <w:tc>
          <w:tcPr>
            <w:tcW w:w="3808" w:type="pct"/>
          </w:tcPr>
          <w:p w:rsidR="00636E8F" w:rsidRPr="00FF7624" w:rsidRDefault="00636E8F" w:rsidP="00D40330">
            <w:pPr>
              <w:pStyle w:val="ASFKTablenorm"/>
            </w:pPr>
            <w:r w:rsidRPr="00FF7624">
              <w:t>Заполняется значением «уникального» КБК по строкам таблицы 1 текущего раздела.</w:t>
            </w:r>
          </w:p>
        </w:tc>
      </w:tr>
      <w:tr w:rsidR="00876789"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876789" w:rsidRPr="00FF7624" w:rsidRDefault="00876789" w:rsidP="007871E4">
            <w:pPr>
              <w:pStyle w:val="ASFKTablenorm"/>
            </w:pPr>
            <w:r w:rsidRPr="00FF7624">
              <w:t>Код объекта ФАИП/КМИ</w:t>
            </w:r>
          </w:p>
        </w:tc>
        <w:tc>
          <w:tcPr>
            <w:tcW w:w="3808" w:type="pct"/>
          </w:tcPr>
          <w:p w:rsidR="00876789" w:rsidRPr="00FF7624" w:rsidRDefault="00876789" w:rsidP="007871E4">
            <w:pPr>
              <w:pStyle w:val="ASFKTablenorm"/>
            </w:pPr>
            <w:r w:rsidRPr="00FF7624">
              <w:t>Заполнение поля вручную.</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Сумма</w:t>
            </w:r>
          </w:p>
        </w:tc>
        <w:tc>
          <w:tcPr>
            <w:tcW w:w="3808" w:type="pct"/>
          </w:tcPr>
          <w:p w:rsidR="00636E8F" w:rsidRPr="00FF7624" w:rsidRDefault="00636E8F" w:rsidP="00D40330">
            <w:pPr>
              <w:pStyle w:val="ASFKTablenorm"/>
            </w:pPr>
            <w:r w:rsidRPr="00FF7624">
              <w:t>Заполняется значением суммы по «уникальному» КБК по строкам таблицы 1 текущего раздела.</w:t>
            </w:r>
          </w:p>
        </w:tc>
      </w:tr>
    </w:tbl>
    <w:p w:rsidR="00636E8F" w:rsidRPr="00FF7624" w:rsidRDefault="00636E8F" w:rsidP="00636E8F">
      <w:pPr>
        <w:pStyle w:val="ASFKNormal"/>
      </w:pPr>
      <w:r w:rsidRPr="00FF7624">
        <w:t xml:space="preserve">ЭФ документа «Информация ПБС», закладки «Документ», вкладки «Раздел </w:t>
      </w:r>
      <w:r w:rsidR="00CC1557" w:rsidRPr="00FF7624">
        <w:t>3</w:t>
      </w:r>
      <w:r w:rsidRPr="00FF7624">
        <w:t>» представлена на рисунке</w:t>
      </w:r>
      <w:r w:rsidR="00CC25B2" w:rsidRPr="00FF7624">
        <w:t> </w:t>
      </w:r>
      <w:r w:rsidRPr="00FF7624">
        <w:fldChar w:fldCharType="begin"/>
      </w:r>
      <w:r w:rsidRPr="00FF7624">
        <w:instrText xml:space="preserve"> REF _Ref454809617 \h </w:instrText>
      </w:r>
      <w:r w:rsidR="00FF7624">
        <w:instrText xml:space="preserve"> \* MERGEFORMAT </w:instrText>
      </w:r>
      <w:r w:rsidRPr="00FF7624">
        <w:fldChar w:fldCharType="separate"/>
      </w:r>
      <w:r w:rsidR="00607514">
        <w:rPr>
          <w:noProof/>
        </w:rPr>
        <w:t>313</w:t>
      </w:r>
      <w:r w:rsidRPr="00FF7624">
        <w:fldChar w:fldCharType="end"/>
      </w:r>
      <w:r w:rsidRPr="00FF7624">
        <w:t>.</w:t>
      </w:r>
    </w:p>
    <w:p w:rsidR="00636E8F" w:rsidRPr="00FF7624" w:rsidRDefault="00B76DB5" w:rsidP="00636E8F">
      <w:pPr>
        <w:pStyle w:val="ASFKFigure"/>
      </w:pPr>
      <w:r w:rsidRPr="00FF7624">
        <w:rPr>
          <w:noProof/>
        </w:rPr>
        <w:lastRenderedPageBreak/>
        <w:drawing>
          <wp:inline distT="0" distB="0" distL="0" distR="0">
            <wp:extent cx="6096000" cy="3124200"/>
            <wp:effectExtent l="0" t="0" r="0" b="0"/>
            <wp:docPr id="394" name="Рисунок 39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3"/>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636E8F" w:rsidRPr="00FF7624" w:rsidRDefault="00C72376" w:rsidP="00636E8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54" w:name="_Ref454809617"/>
      <w:bookmarkStart w:id="1855" w:name="_Toc126839481"/>
      <w:r w:rsidR="00607514">
        <w:rPr>
          <w:noProof/>
        </w:rPr>
        <w:t>313</w:t>
      </w:r>
      <w:bookmarkEnd w:id="1854"/>
      <w:r w:rsidRPr="00FF7624">
        <w:rPr>
          <w:noProof/>
        </w:rPr>
        <w:fldChar w:fldCharType="end"/>
      </w:r>
      <w:r w:rsidR="00636E8F" w:rsidRPr="00FF7624">
        <w:t xml:space="preserve">. ЭФ документа «Информация ПБС», закладки «Документ», вкладки «Раздел </w:t>
      </w:r>
      <w:r w:rsidR="00CC1557" w:rsidRPr="00FF7624">
        <w:t>3</w:t>
      </w:r>
      <w:r w:rsidR="00636E8F" w:rsidRPr="00FF7624">
        <w:t>»</w:t>
      </w:r>
      <w:bookmarkEnd w:id="1855"/>
    </w:p>
    <w:p w:rsidR="00636E8F" w:rsidRPr="00FF7624" w:rsidRDefault="00636E8F" w:rsidP="00636E8F">
      <w:pPr>
        <w:pStyle w:val="ASFKNormal"/>
      </w:pPr>
      <w:r w:rsidRPr="00FF7624">
        <w:t xml:space="preserve">Перечень полей документа «Информация ПБС», закладки «Документ», вкладки «Раздел </w:t>
      </w:r>
      <w:r w:rsidR="00CC1557" w:rsidRPr="00FF7624">
        <w:t>3. Сведения о планируемых закупках товаров, работ, услуг при исполнении международных обязательств Российской Федерации</w:t>
      </w:r>
      <w:r w:rsidRPr="00FF7624">
        <w:t>» приведен в таблице</w:t>
      </w:r>
      <w:r w:rsidR="00CC25B2" w:rsidRPr="00FF7624">
        <w:t> </w:t>
      </w:r>
      <w:r w:rsidRPr="00FF7624">
        <w:fldChar w:fldCharType="begin"/>
      </w:r>
      <w:r w:rsidRPr="00FF7624">
        <w:instrText xml:space="preserve"> REF _Ref454809601 \h </w:instrText>
      </w:r>
      <w:r w:rsidR="00FF7624">
        <w:instrText xml:space="preserve"> \* MERGEFORMAT </w:instrText>
      </w:r>
      <w:r w:rsidRPr="00FF7624">
        <w:fldChar w:fldCharType="separate"/>
      </w:r>
      <w:r w:rsidR="00607514">
        <w:rPr>
          <w:noProof/>
        </w:rPr>
        <w:t>207</w:t>
      </w:r>
      <w:r w:rsidRPr="00FF7624">
        <w:fldChar w:fldCharType="end"/>
      </w:r>
      <w:r w:rsidRPr="00FF7624">
        <w:t>.</w:t>
      </w:r>
    </w:p>
    <w:p w:rsidR="00636E8F" w:rsidRPr="00FF7624" w:rsidRDefault="008310DF" w:rsidP="00636E8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56" w:name="_Ref454809601"/>
      <w:bookmarkStart w:id="1857" w:name="_Toc126838560"/>
      <w:r w:rsidR="00607514">
        <w:rPr>
          <w:noProof/>
        </w:rPr>
        <w:t>207</w:t>
      </w:r>
      <w:bookmarkEnd w:id="1856"/>
      <w:r w:rsidRPr="00FF7624">
        <w:rPr>
          <w:noProof/>
        </w:rPr>
        <w:fldChar w:fldCharType="end"/>
      </w:r>
      <w:r w:rsidR="00636E8F" w:rsidRPr="00FF7624">
        <w:t xml:space="preserve">. Описание полей документа «Информация ПБС», закладки «Документ», вкладки «Раздел </w:t>
      </w:r>
      <w:r w:rsidR="00CC1557" w:rsidRPr="00FF7624">
        <w:t>3. Сведения о планируемых закупках товаров, работ, услуг при исполнении международных обязательств Российской Федерации</w:t>
      </w:r>
      <w:r w:rsidR="00636E8F" w:rsidRPr="00FF7624">
        <w:t>»</w:t>
      </w:r>
      <w:bookmarkEnd w:id="1857"/>
    </w:p>
    <w:tbl>
      <w:tblPr>
        <w:tblStyle w:val="ASFKTable"/>
        <w:tblW w:w="5000" w:type="pct"/>
        <w:tblLook w:val="01E0" w:firstRow="1" w:lastRow="1" w:firstColumn="1" w:lastColumn="1" w:noHBand="0" w:noVBand="0"/>
      </w:tblPr>
      <w:tblGrid>
        <w:gridCol w:w="2295"/>
        <w:gridCol w:w="7333"/>
      </w:tblGrid>
      <w:tr w:rsidR="00636E8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636E8F" w:rsidRPr="00FF7624" w:rsidRDefault="00636E8F" w:rsidP="00D40330">
            <w:pPr>
              <w:pStyle w:val="ASFKTableHead"/>
            </w:pPr>
            <w:r w:rsidRPr="00FF7624">
              <w:t>Наименование поля</w:t>
            </w:r>
          </w:p>
        </w:tc>
        <w:tc>
          <w:tcPr>
            <w:tcW w:w="3808" w:type="pct"/>
          </w:tcPr>
          <w:p w:rsidR="00636E8F" w:rsidRPr="00FF7624" w:rsidRDefault="00636E8F" w:rsidP="00D40330">
            <w:pPr>
              <w:pStyle w:val="ASFKTableHead"/>
            </w:pPr>
            <w:r w:rsidRPr="00FF7624">
              <w:t>Описание поля</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36E8F" w:rsidRPr="00FF7624" w:rsidRDefault="00636E8F" w:rsidP="00CC1557">
            <w:pPr>
              <w:pStyle w:val="ASFKTablenorm"/>
            </w:pPr>
            <w:r w:rsidRPr="00FF7624">
              <w:t xml:space="preserve">Табличное поле </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КБК</w:t>
            </w:r>
          </w:p>
        </w:tc>
        <w:tc>
          <w:tcPr>
            <w:tcW w:w="3808" w:type="pct"/>
          </w:tcPr>
          <w:p w:rsidR="00636E8F" w:rsidRPr="00FF7624" w:rsidRDefault="00CC1557" w:rsidP="00D40330">
            <w:pPr>
              <w:pStyle w:val="ASFKTablenorm"/>
            </w:pPr>
            <w:r w:rsidRPr="00FF7624">
              <w:t>Заполнение поля вручную.</w:t>
            </w:r>
          </w:p>
        </w:tc>
      </w:tr>
      <w:tr w:rsidR="00876789"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876789" w:rsidRPr="00FF7624" w:rsidRDefault="00876789" w:rsidP="007871E4">
            <w:pPr>
              <w:pStyle w:val="ASFKTablenorm"/>
            </w:pPr>
            <w:r w:rsidRPr="00FF7624">
              <w:t>Код объекта ФАИП/КМИ</w:t>
            </w:r>
          </w:p>
        </w:tc>
        <w:tc>
          <w:tcPr>
            <w:tcW w:w="3808" w:type="pct"/>
          </w:tcPr>
          <w:p w:rsidR="00876789" w:rsidRPr="00FF7624" w:rsidRDefault="00876789" w:rsidP="007871E4">
            <w:pPr>
              <w:pStyle w:val="ASFKTablenorm"/>
            </w:pPr>
            <w:r w:rsidRPr="00FF7624">
              <w:t>Заполнение поля вручную.</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CC1557" w:rsidP="00D40330">
            <w:pPr>
              <w:pStyle w:val="ASFKTablenorm"/>
            </w:pPr>
            <w:r w:rsidRPr="00FF7624">
              <w:t>Сумма (руб.)</w:t>
            </w:r>
          </w:p>
        </w:tc>
        <w:tc>
          <w:tcPr>
            <w:tcW w:w="3808" w:type="pct"/>
          </w:tcPr>
          <w:p w:rsidR="00636E8F" w:rsidRPr="00FF7624" w:rsidRDefault="00CC1557" w:rsidP="00D40330">
            <w:pPr>
              <w:pStyle w:val="ASFKTablenorm"/>
            </w:pPr>
            <w:r w:rsidRPr="00FF7624">
              <w:t>Указывается сумма в рублях по строке.</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Примечание</w:t>
            </w:r>
          </w:p>
        </w:tc>
        <w:tc>
          <w:tcPr>
            <w:tcW w:w="3808" w:type="pct"/>
          </w:tcPr>
          <w:p w:rsidR="00636E8F" w:rsidRPr="00FF7624" w:rsidRDefault="00CC1557" w:rsidP="00D40330">
            <w:pPr>
              <w:pStyle w:val="ASFKTablenorm"/>
            </w:pPr>
            <w:r w:rsidRPr="00FF7624">
              <w:t>Указывается примечание</w:t>
            </w:r>
            <w:r w:rsidR="00636E8F" w:rsidRPr="00FF7624">
              <w:t>.</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36E8F" w:rsidRPr="00FF7624" w:rsidRDefault="00636E8F" w:rsidP="00CC1557">
            <w:pPr>
              <w:pStyle w:val="ASFKTablenorm"/>
            </w:pPr>
            <w:r w:rsidRPr="00FF7624">
              <w:t>Табличное поле 2</w:t>
            </w:r>
            <w:r w:rsidR="009A6100" w:rsidRPr="00FF7624">
              <w:t xml:space="preserve"> – </w:t>
            </w:r>
            <w:r w:rsidRPr="00FF7624">
              <w:t>содержит итоги в разрезе КБК, недоступ</w:t>
            </w:r>
            <w:r w:rsidR="00CC1557" w:rsidRPr="00FF7624">
              <w:t>но</w:t>
            </w:r>
            <w:r w:rsidRPr="00FF7624">
              <w:t xml:space="preserve"> для заполнения вручную, заполняется автоматически на основании данных таблицы 1 текущего раздела</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636E8F" w:rsidRPr="00FF7624" w:rsidRDefault="00636E8F" w:rsidP="00D40330">
            <w:pPr>
              <w:pStyle w:val="ASFKTablenorm"/>
            </w:pPr>
            <w:r w:rsidRPr="00FF7624">
              <w:t>КБК</w:t>
            </w:r>
          </w:p>
        </w:tc>
        <w:tc>
          <w:tcPr>
            <w:tcW w:w="3808" w:type="pct"/>
          </w:tcPr>
          <w:p w:rsidR="00636E8F" w:rsidRPr="00FF7624" w:rsidRDefault="00636E8F" w:rsidP="00D40330">
            <w:pPr>
              <w:pStyle w:val="ASFKTablenorm"/>
            </w:pPr>
            <w:r w:rsidRPr="00FF7624">
              <w:t>Заполняется значением «уникального» КБК по строкам таблицы 1 текущего раздела.</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636E8F" w:rsidRPr="00FF7624" w:rsidRDefault="00636E8F" w:rsidP="00D40330">
            <w:pPr>
              <w:pStyle w:val="ASFKTablenorm"/>
            </w:pPr>
            <w:r w:rsidRPr="00FF7624">
              <w:t>Сумма</w:t>
            </w:r>
            <w:r w:rsidR="00CC1557" w:rsidRPr="00FF7624">
              <w:t xml:space="preserve"> (руб.)</w:t>
            </w:r>
          </w:p>
        </w:tc>
        <w:tc>
          <w:tcPr>
            <w:tcW w:w="3808" w:type="pct"/>
          </w:tcPr>
          <w:p w:rsidR="00636E8F" w:rsidRPr="00FF7624" w:rsidRDefault="00636E8F" w:rsidP="00D40330">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4» представлена на рисунке </w:t>
      </w:r>
      <w:r w:rsidRPr="00FF7624">
        <w:fldChar w:fldCharType="begin"/>
      </w:r>
      <w:r w:rsidRPr="00FF7624">
        <w:instrText xml:space="preserve"> REF _Ref486843315 \h </w:instrText>
      </w:r>
      <w:r w:rsidR="00FF7624">
        <w:instrText xml:space="preserve"> \* MERGEFORMAT </w:instrText>
      </w:r>
      <w:r w:rsidRPr="00FF7624">
        <w:fldChar w:fldCharType="separate"/>
      </w:r>
      <w:r w:rsidR="00607514">
        <w:rPr>
          <w:noProof/>
        </w:rPr>
        <w:t>314</w:t>
      </w:r>
      <w:r w:rsidRPr="00FF7624">
        <w:fldChar w:fldCharType="end"/>
      </w:r>
      <w:r w:rsidRPr="00FF7624">
        <w:t>.</w:t>
      </w:r>
    </w:p>
    <w:p w:rsidR="00055B6F" w:rsidRPr="00FF7624" w:rsidRDefault="00B76DB5" w:rsidP="00055B6F">
      <w:pPr>
        <w:pStyle w:val="ASFKFigure"/>
      </w:pPr>
      <w:r w:rsidRPr="00FF7624">
        <w:rPr>
          <w:noProof/>
        </w:rPr>
        <w:lastRenderedPageBreak/>
        <w:drawing>
          <wp:inline distT="0" distB="0" distL="0" distR="0">
            <wp:extent cx="6096000" cy="3124200"/>
            <wp:effectExtent l="0" t="0" r="0" b="0"/>
            <wp:docPr id="395" name="Рисунок 39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4"/>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58" w:name="_Ref486843315"/>
      <w:bookmarkStart w:id="1859" w:name="_Toc126839482"/>
      <w:r w:rsidR="00607514">
        <w:rPr>
          <w:noProof/>
        </w:rPr>
        <w:t>314</w:t>
      </w:r>
      <w:bookmarkEnd w:id="1858"/>
      <w:r w:rsidRPr="00FF7624">
        <w:rPr>
          <w:noProof/>
        </w:rPr>
        <w:fldChar w:fldCharType="end"/>
      </w:r>
      <w:r w:rsidR="00CC1557" w:rsidRPr="00FF7624">
        <w:t>. ЭФ документа «Информация ПБС», закладки «Документ», вкладки «Раздел 4»</w:t>
      </w:r>
      <w:bookmarkEnd w:id="1859"/>
    </w:p>
    <w:p w:rsidR="00CC1557" w:rsidRPr="00FF7624" w:rsidRDefault="00CC1557" w:rsidP="00CC1557">
      <w:pPr>
        <w:pStyle w:val="ASFKNormal"/>
      </w:pPr>
      <w:r w:rsidRPr="00FF7624">
        <w:t>Перечень полей документа «Информация ПБС», закладки «Документ», вкладки «Раздел 4. Сведения о планируемых закупках товаров, работ, услуг при исполнении международных обязательств Российской Федерации» приведен в таблице </w:t>
      </w:r>
      <w:r w:rsidRPr="00FF7624">
        <w:fldChar w:fldCharType="begin"/>
      </w:r>
      <w:r w:rsidRPr="00FF7624">
        <w:instrText xml:space="preserve"> REF _Ref486856417 \h </w:instrText>
      </w:r>
      <w:r w:rsidR="00FF7624">
        <w:instrText xml:space="preserve"> \* MERGEFORMAT </w:instrText>
      </w:r>
      <w:r w:rsidRPr="00FF7624">
        <w:fldChar w:fldCharType="separate"/>
      </w:r>
      <w:r w:rsidR="00607514">
        <w:rPr>
          <w:noProof/>
        </w:rPr>
        <w:t>208</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60" w:name="_Ref486856417"/>
      <w:bookmarkStart w:id="1861" w:name="_Toc126838561"/>
      <w:r w:rsidR="00607514">
        <w:rPr>
          <w:noProof/>
        </w:rPr>
        <w:t>208</w:t>
      </w:r>
      <w:bookmarkEnd w:id="1860"/>
      <w:r w:rsidRPr="00FF7624">
        <w:rPr>
          <w:noProof/>
        </w:rPr>
        <w:fldChar w:fldCharType="end"/>
      </w:r>
      <w:r w:rsidR="00CC1557" w:rsidRPr="00FF7624">
        <w:t>.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bookmarkEnd w:id="1861"/>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B64B94" w:rsidP="00B208A8">
            <w:pPr>
              <w:pStyle w:val="ASFKTablenorm"/>
            </w:pPr>
            <w:r w:rsidRPr="00FF7624">
              <w:t>Заполнение поля вручную.</w:t>
            </w:r>
          </w:p>
        </w:tc>
      </w:tr>
      <w:tr w:rsidR="00876789"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876789" w:rsidRPr="00FF7624" w:rsidRDefault="00876789" w:rsidP="007871E4">
            <w:pPr>
              <w:pStyle w:val="ASFKTablenorm"/>
            </w:pPr>
            <w:r w:rsidRPr="00FF7624">
              <w:t>Код объекта ФАИП/КМИ</w:t>
            </w:r>
          </w:p>
        </w:tc>
        <w:tc>
          <w:tcPr>
            <w:tcW w:w="3808" w:type="pct"/>
          </w:tcPr>
          <w:p w:rsidR="00876789" w:rsidRPr="00FF7624" w:rsidRDefault="00876789" w:rsidP="007871E4">
            <w:pPr>
              <w:pStyle w:val="ASFKTablenorm"/>
            </w:pPr>
            <w:r w:rsidRPr="00FF7624">
              <w:t>Заполнение поля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Указывается сумма в рублях по строке.</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Указывается примечание.</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5» представлена на рисунке </w:t>
      </w:r>
      <w:r w:rsidRPr="00FF7624">
        <w:fldChar w:fldCharType="begin"/>
      </w:r>
      <w:r w:rsidRPr="00FF7624">
        <w:instrText xml:space="preserve"> REF _Ref486856530 \h </w:instrText>
      </w:r>
      <w:r w:rsidR="00FF7624">
        <w:instrText xml:space="preserve"> \* MERGEFORMAT </w:instrText>
      </w:r>
      <w:r w:rsidRPr="00FF7624">
        <w:fldChar w:fldCharType="separate"/>
      </w:r>
      <w:r w:rsidR="00607514">
        <w:rPr>
          <w:noProof/>
        </w:rPr>
        <w:t>315</w:t>
      </w:r>
      <w:r w:rsidRPr="00FF7624">
        <w:fldChar w:fldCharType="end"/>
      </w:r>
      <w:r w:rsidRPr="00FF7624">
        <w:t>.</w:t>
      </w:r>
    </w:p>
    <w:p w:rsidR="00055B6F" w:rsidRPr="00FF7624" w:rsidRDefault="00B76DB5" w:rsidP="00055B6F">
      <w:pPr>
        <w:pStyle w:val="ASFKFigure"/>
      </w:pPr>
      <w:r w:rsidRPr="00FF7624">
        <w:rPr>
          <w:noProof/>
        </w:rPr>
        <w:lastRenderedPageBreak/>
        <w:drawing>
          <wp:inline distT="0" distB="0" distL="0" distR="0">
            <wp:extent cx="6019800" cy="3124200"/>
            <wp:effectExtent l="0" t="0" r="0" b="0"/>
            <wp:docPr id="396" name="Рисунок 39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5"/>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019800" cy="31242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62" w:name="_Ref486856530"/>
      <w:bookmarkStart w:id="1863" w:name="_Toc126839483"/>
      <w:r w:rsidR="00607514">
        <w:rPr>
          <w:noProof/>
        </w:rPr>
        <w:t>315</w:t>
      </w:r>
      <w:bookmarkEnd w:id="1862"/>
      <w:r w:rsidRPr="00FF7624">
        <w:rPr>
          <w:noProof/>
        </w:rPr>
        <w:fldChar w:fldCharType="end"/>
      </w:r>
      <w:r w:rsidR="00CC1557" w:rsidRPr="00FF7624">
        <w:t>. ЭФ документа «Информация ПБС», закладки «Документ», вкладки «Раздел 5»</w:t>
      </w:r>
      <w:bookmarkEnd w:id="1863"/>
    </w:p>
    <w:p w:rsidR="00CC1557" w:rsidRPr="00FF7624" w:rsidRDefault="00CC1557" w:rsidP="00CC1557">
      <w:pPr>
        <w:pStyle w:val="ASFKNormal"/>
      </w:pPr>
      <w:r w:rsidRPr="00FF7624">
        <w:t xml:space="preserve">Перечень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885E90" w:rsidRPr="00FF7624">
        <w:t>В</w:t>
      </w:r>
      <w:r w:rsidRPr="00FF7624">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 приведен в таблице </w:t>
      </w:r>
      <w:r w:rsidRPr="00FF7624">
        <w:fldChar w:fldCharType="begin"/>
      </w:r>
      <w:r w:rsidRPr="00FF7624">
        <w:instrText xml:space="preserve"> REF _Ref486856956 \h </w:instrText>
      </w:r>
      <w:r w:rsidR="00FF7624">
        <w:instrText xml:space="preserve"> \* MERGEFORMAT </w:instrText>
      </w:r>
      <w:r w:rsidRPr="00FF7624">
        <w:fldChar w:fldCharType="separate"/>
      </w:r>
      <w:r w:rsidR="00607514">
        <w:rPr>
          <w:noProof/>
        </w:rPr>
        <w:t>209</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64" w:name="_Ref486856956"/>
      <w:bookmarkStart w:id="1865" w:name="_Toc126838562"/>
      <w:r w:rsidR="00607514">
        <w:rPr>
          <w:noProof/>
        </w:rPr>
        <w:t>209</w:t>
      </w:r>
      <w:bookmarkEnd w:id="1864"/>
      <w:r w:rsidRPr="00FF7624">
        <w:rPr>
          <w:noProof/>
        </w:rPr>
        <w:fldChar w:fldCharType="end"/>
      </w:r>
      <w:r w:rsidR="00CC1557" w:rsidRPr="00FF7624">
        <w:t xml:space="preserve">.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885E90" w:rsidRPr="00FF7624">
        <w:t>В</w:t>
      </w:r>
      <w:r w:rsidR="00CC1557" w:rsidRPr="00FF7624">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bookmarkEnd w:id="1865"/>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Номер строки</w:t>
            </w:r>
          </w:p>
        </w:tc>
        <w:tc>
          <w:tcPr>
            <w:tcW w:w="3808" w:type="pct"/>
          </w:tcPr>
          <w:p w:rsidR="00CC1557" w:rsidRPr="00FF7624" w:rsidRDefault="00CC1557" w:rsidP="00B208A8">
            <w:pPr>
              <w:pStyle w:val="ASFKTablenorm"/>
            </w:pPr>
            <w:r w:rsidRPr="00FF7624">
              <w:t>Недоступно для заполнения.</w:t>
            </w:r>
          </w:p>
          <w:p w:rsidR="00CC1557" w:rsidRPr="00FF7624" w:rsidRDefault="00CC1557" w:rsidP="00B208A8">
            <w:pPr>
              <w:pStyle w:val="ASFKTablenorm"/>
            </w:pPr>
            <w:r w:rsidRPr="00FF7624">
              <w:t>Заполнение по умолчанию значением в порядке возрастания.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Предмет закупки товара, работы, услуги</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Номер</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Дата</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876789" w:rsidP="00B208A8">
            <w:pPr>
              <w:pStyle w:val="ASFKTablenorm"/>
            </w:pPr>
            <w:r w:rsidRPr="00FF7624">
              <w:t>КБК</w:t>
            </w:r>
          </w:p>
        </w:tc>
        <w:tc>
          <w:tcPr>
            <w:tcW w:w="3808" w:type="pct"/>
          </w:tcPr>
          <w:p w:rsidR="00CC1557" w:rsidRPr="00FF7624" w:rsidRDefault="00B64B94" w:rsidP="00B208A8">
            <w:pPr>
              <w:pStyle w:val="ASFKTablenorm"/>
            </w:pPr>
            <w:r w:rsidRPr="00FF7624">
              <w:t>Заполнение поля вручную.</w:t>
            </w:r>
          </w:p>
        </w:tc>
      </w:tr>
      <w:tr w:rsidR="00876789"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876789" w:rsidRPr="00FF7624" w:rsidRDefault="00876789" w:rsidP="00B208A8">
            <w:pPr>
              <w:pStyle w:val="ASFKTablenorm"/>
            </w:pPr>
            <w:r w:rsidRPr="00FF7624">
              <w:t>Код объекта ФАИП/КМИ</w:t>
            </w:r>
          </w:p>
        </w:tc>
        <w:tc>
          <w:tcPr>
            <w:tcW w:w="3808" w:type="pct"/>
          </w:tcPr>
          <w:p w:rsidR="00876789" w:rsidRPr="00FF7624" w:rsidRDefault="00876789" w:rsidP="00B208A8">
            <w:pPr>
              <w:pStyle w:val="ASFKTablenorm"/>
            </w:pPr>
            <w:r w:rsidRPr="00FF7624">
              <w:t>Заполнение поля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lastRenderedPageBreak/>
              <w:t>Сумма (руб.)</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Код бюджетной классификации</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Итого по КБК</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6» представлена на рисунке </w:t>
      </w:r>
      <w:r w:rsidRPr="00FF7624">
        <w:fldChar w:fldCharType="begin"/>
      </w:r>
      <w:r w:rsidRPr="00FF7624">
        <w:instrText xml:space="preserve"> REF _Ref486856958 \h </w:instrText>
      </w:r>
      <w:r w:rsidR="00FF7624">
        <w:instrText xml:space="preserve"> \* MERGEFORMAT </w:instrText>
      </w:r>
      <w:r w:rsidRPr="00FF7624">
        <w:fldChar w:fldCharType="separate"/>
      </w:r>
      <w:r w:rsidR="00607514">
        <w:rPr>
          <w:noProof/>
        </w:rPr>
        <w:t>316</w:t>
      </w:r>
      <w:r w:rsidRPr="00FF7624">
        <w:fldChar w:fldCharType="end"/>
      </w:r>
      <w:r w:rsidRPr="00FF7624">
        <w:t>.</w:t>
      </w:r>
    </w:p>
    <w:p w:rsidR="00055B6F" w:rsidRPr="00FF7624" w:rsidRDefault="00B76DB5" w:rsidP="00055B6F">
      <w:pPr>
        <w:pStyle w:val="ASFKFigure"/>
      </w:pPr>
      <w:r w:rsidRPr="00FF7624">
        <w:rPr>
          <w:noProof/>
        </w:rPr>
        <w:drawing>
          <wp:inline distT="0" distB="0" distL="0" distR="0">
            <wp:extent cx="6019800" cy="3048000"/>
            <wp:effectExtent l="0" t="0" r="0" b="0"/>
            <wp:docPr id="397" name="Рисунок 39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6"/>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019800" cy="30480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66" w:name="_Ref486856958"/>
      <w:bookmarkStart w:id="1867" w:name="_Toc126839484"/>
      <w:r w:rsidR="00607514">
        <w:rPr>
          <w:noProof/>
        </w:rPr>
        <w:t>316</w:t>
      </w:r>
      <w:bookmarkEnd w:id="1866"/>
      <w:r w:rsidRPr="00FF7624">
        <w:rPr>
          <w:noProof/>
        </w:rPr>
        <w:fldChar w:fldCharType="end"/>
      </w:r>
      <w:r w:rsidR="00CC1557" w:rsidRPr="00FF7624">
        <w:t>. ЭФ документа «Информация ПБС», закладки «Документ», вкладки «Раздел 6»</w:t>
      </w:r>
      <w:bookmarkEnd w:id="1867"/>
    </w:p>
    <w:p w:rsidR="00CC1557" w:rsidRPr="00FF7624" w:rsidRDefault="00CC1557" w:rsidP="00CC1557">
      <w:pPr>
        <w:pStyle w:val="ASFKNormal"/>
      </w:pPr>
      <w:r w:rsidRPr="00FF7624">
        <w:t>Перечень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 приведен в таблице </w:t>
      </w:r>
      <w:r w:rsidRPr="00FF7624">
        <w:fldChar w:fldCharType="begin"/>
      </w:r>
      <w:r w:rsidRPr="00FF7624">
        <w:instrText xml:space="preserve"> REF _Ref486856959 \h </w:instrText>
      </w:r>
      <w:r w:rsidR="00FF7624">
        <w:instrText xml:space="preserve"> \* MERGEFORMAT </w:instrText>
      </w:r>
      <w:r w:rsidRPr="00FF7624">
        <w:fldChar w:fldCharType="separate"/>
      </w:r>
      <w:r w:rsidR="00607514">
        <w:rPr>
          <w:noProof/>
        </w:rPr>
        <w:t>210</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68" w:name="_Ref486856959"/>
      <w:bookmarkStart w:id="1869" w:name="_Toc126838563"/>
      <w:r w:rsidR="00607514">
        <w:rPr>
          <w:noProof/>
        </w:rPr>
        <w:t>210</w:t>
      </w:r>
      <w:bookmarkEnd w:id="1868"/>
      <w:r w:rsidRPr="00FF7624">
        <w:rPr>
          <w:noProof/>
        </w:rPr>
        <w:fldChar w:fldCharType="end"/>
      </w:r>
      <w:r w:rsidR="00CC1557" w:rsidRPr="00FF7624">
        <w:t>.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bookmarkEnd w:id="1869"/>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Номер строки</w:t>
            </w:r>
          </w:p>
        </w:tc>
        <w:tc>
          <w:tcPr>
            <w:tcW w:w="3808" w:type="pct"/>
          </w:tcPr>
          <w:p w:rsidR="00CC1557" w:rsidRPr="00FF7624" w:rsidRDefault="00CC1557" w:rsidP="00B208A8">
            <w:pPr>
              <w:pStyle w:val="ASFKTablenorm"/>
            </w:pPr>
            <w:r w:rsidRPr="00FF7624">
              <w:t>Недоступно для заполнения.</w:t>
            </w:r>
          </w:p>
          <w:p w:rsidR="00CC1557" w:rsidRPr="00FF7624" w:rsidRDefault="00CC1557" w:rsidP="00B208A8">
            <w:pPr>
              <w:pStyle w:val="ASFKTablenorm"/>
            </w:pPr>
            <w:r w:rsidRPr="00FF7624">
              <w:lastRenderedPageBreak/>
              <w:t>Заполнение по умолчанию значением в порядке возрастания.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lastRenderedPageBreak/>
              <w:t>Предмет закупки товара, работы, услуги</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Реестровый номер</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Номер позиции</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4669F3" w:rsidP="00B208A8">
            <w:pPr>
              <w:pStyle w:val="ASFKTablenorm"/>
            </w:pPr>
            <w:r w:rsidRPr="00FF7624">
              <w:t>КБК</w:t>
            </w:r>
          </w:p>
        </w:tc>
        <w:tc>
          <w:tcPr>
            <w:tcW w:w="3808" w:type="pct"/>
          </w:tcPr>
          <w:p w:rsidR="00CC1557" w:rsidRPr="00FF7624" w:rsidRDefault="00B64B94" w:rsidP="00B208A8">
            <w:pPr>
              <w:pStyle w:val="ASFKTablenorm"/>
            </w:pPr>
            <w:r w:rsidRPr="00FF7624">
              <w:t>Заполнение поля вручную.</w:t>
            </w:r>
          </w:p>
        </w:tc>
      </w:tr>
      <w:tr w:rsidR="004669F3"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4669F3" w:rsidRPr="00FF7624" w:rsidRDefault="004669F3" w:rsidP="00B208A8">
            <w:pPr>
              <w:pStyle w:val="ASFKTablenorm"/>
            </w:pPr>
            <w:r w:rsidRPr="00FF7624">
              <w:t>Код объекта ФАИП/КМИ</w:t>
            </w:r>
          </w:p>
        </w:tc>
        <w:tc>
          <w:tcPr>
            <w:tcW w:w="3808" w:type="pct"/>
          </w:tcPr>
          <w:p w:rsidR="004669F3" w:rsidRPr="00FF7624" w:rsidRDefault="004669F3" w:rsidP="00B208A8">
            <w:pPr>
              <w:pStyle w:val="ASFKTablenorm"/>
            </w:pPr>
            <w:r w:rsidRPr="00FF7624">
              <w:t>Заполнение поля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Код бюджетной классификации</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Итого по КБК</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7» представлена на рисунке </w:t>
      </w:r>
      <w:r w:rsidRPr="00FF7624">
        <w:fldChar w:fldCharType="begin"/>
      </w:r>
      <w:r w:rsidRPr="00FF7624">
        <w:instrText xml:space="preserve"> REF _Ref486857334 \h </w:instrText>
      </w:r>
      <w:r w:rsidR="00FF7624">
        <w:instrText xml:space="preserve"> \* MERGEFORMAT </w:instrText>
      </w:r>
      <w:r w:rsidRPr="00FF7624">
        <w:fldChar w:fldCharType="separate"/>
      </w:r>
      <w:r w:rsidR="00607514">
        <w:rPr>
          <w:noProof/>
        </w:rPr>
        <w:t>317</w:t>
      </w:r>
      <w:r w:rsidRPr="00FF7624">
        <w:fldChar w:fldCharType="end"/>
      </w:r>
      <w:r w:rsidRPr="00FF7624">
        <w:t>.</w:t>
      </w:r>
    </w:p>
    <w:p w:rsidR="00055B6F" w:rsidRPr="00FF7624" w:rsidRDefault="00B76DB5" w:rsidP="00055B6F">
      <w:pPr>
        <w:pStyle w:val="ASFKFigure"/>
      </w:pPr>
      <w:r w:rsidRPr="00FF7624">
        <w:rPr>
          <w:noProof/>
        </w:rPr>
        <w:drawing>
          <wp:inline distT="0" distB="0" distL="0" distR="0">
            <wp:extent cx="5943600" cy="3048000"/>
            <wp:effectExtent l="0" t="0" r="0" b="0"/>
            <wp:docPr id="398" name="Рисунок 39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70" w:name="_Ref486857334"/>
      <w:bookmarkStart w:id="1871" w:name="_Toc126839485"/>
      <w:r w:rsidR="00607514">
        <w:rPr>
          <w:noProof/>
        </w:rPr>
        <w:t>317</w:t>
      </w:r>
      <w:bookmarkEnd w:id="1870"/>
      <w:r w:rsidRPr="00FF7624">
        <w:rPr>
          <w:noProof/>
        </w:rPr>
        <w:fldChar w:fldCharType="end"/>
      </w:r>
      <w:r w:rsidR="00CC1557" w:rsidRPr="00FF7624">
        <w:t>. ЭФ документа «Информация ПБС», закладки «Документ», вкладки «Раздел 7»</w:t>
      </w:r>
      <w:bookmarkEnd w:id="1871"/>
    </w:p>
    <w:p w:rsidR="00CC1557" w:rsidRPr="00FF7624" w:rsidRDefault="00CC1557" w:rsidP="00CC1557">
      <w:pPr>
        <w:pStyle w:val="ASFKNormal"/>
      </w:pPr>
      <w:r w:rsidRPr="00FF7624">
        <w:t xml:space="preserve">Перечень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885E90" w:rsidRPr="00FF7624">
        <w:t>Л</w:t>
      </w:r>
      <w:r w:rsidRPr="00FF7624">
        <w:t>имитов бюджетных обязательств на закупки товаров, работ, услуг» приведен в таблице </w:t>
      </w:r>
      <w:r w:rsidRPr="00FF7624">
        <w:fldChar w:fldCharType="begin"/>
      </w:r>
      <w:r w:rsidRPr="00FF7624">
        <w:instrText xml:space="preserve"> REF _Ref486857335 \h </w:instrText>
      </w:r>
      <w:r w:rsidR="00FF7624">
        <w:instrText xml:space="preserve"> \* MERGEFORMAT </w:instrText>
      </w:r>
      <w:r w:rsidRPr="00FF7624">
        <w:fldChar w:fldCharType="separate"/>
      </w:r>
      <w:r w:rsidR="00607514">
        <w:rPr>
          <w:noProof/>
        </w:rPr>
        <w:t>211</w:t>
      </w:r>
      <w:r w:rsidRPr="00FF7624">
        <w:fldChar w:fldCharType="end"/>
      </w:r>
      <w:r w:rsidRPr="00FF7624">
        <w:t>.</w:t>
      </w:r>
    </w:p>
    <w:p w:rsidR="00CC1557" w:rsidRPr="00FF7624" w:rsidRDefault="008310DF" w:rsidP="00CC155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1872" w:name="_Ref486857335"/>
      <w:bookmarkStart w:id="1873" w:name="_Toc126838564"/>
      <w:r w:rsidR="00607514">
        <w:rPr>
          <w:noProof/>
        </w:rPr>
        <w:t>211</w:t>
      </w:r>
      <w:bookmarkEnd w:id="1872"/>
      <w:r w:rsidRPr="00FF7624">
        <w:rPr>
          <w:noProof/>
        </w:rPr>
        <w:fldChar w:fldCharType="end"/>
      </w:r>
      <w:r w:rsidR="00CC1557" w:rsidRPr="00FF7624">
        <w:t xml:space="preserve">.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885E90" w:rsidRPr="00FF7624">
        <w:t>Л</w:t>
      </w:r>
      <w:r w:rsidR="00CC1557" w:rsidRPr="00FF7624">
        <w:t>имитов бюджетных обязательств на закупки товаров, работ, услуг»</w:t>
      </w:r>
      <w:bookmarkEnd w:id="1873"/>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Номер строки</w:t>
            </w:r>
          </w:p>
        </w:tc>
        <w:tc>
          <w:tcPr>
            <w:tcW w:w="3808" w:type="pct"/>
          </w:tcPr>
          <w:p w:rsidR="00CC1557" w:rsidRPr="00FF7624" w:rsidRDefault="00CC1557" w:rsidP="00B208A8">
            <w:pPr>
              <w:pStyle w:val="ASFKTablenorm"/>
            </w:pPr>
            <w:r w:rsidRPr="00FF7624">
              <w:t>Недоступно для заполнения.</w:t>
            </w:r>
          </w:p>
          <w:p w:rsidR="00CC1557" w:rsidRPr="00FF7624" w:rsidRDefault="00CC1557" w:rsidP="00B208A8">
            <w:pPr>
              <w:pStyle w:val="ASFKTablenorm"/>
            </w:pPr>
            <w:r w:rsidRPr="00FF7624">
              <w:t>Заполнение по умолчанию значением в порядке возрастания.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005472" w:rsidP="00B208A8">
            <w:pPr>
              <w:pStyle w:val="ASFKTablenorm"/>
            </w:pPr>
            <w:r w:rsidRPr="00FF7624">
              <w:t>КБК</w:t>
            </w:r>
          </w:p>
        </w:tc>
        <w:tc>
          <w:tcPr>
            <w:tcW w:w="3808" w:type="pct"/>
          </w:tcPr>
          <w:p w:rsidR="00CC1557" w:rsidRPr="00FF7624" w:rsidRDefault="00B64B94" w:rsidP="00B208A8">
            <w:pPr>
              <w:pStyle w:val="ASFKTablenorm"/>
            </w:pPr>
            <w:r w:rsidRPr="00FF7624">
              <w:t>Заполнение поля вручную</w:t>
            </w:r>
            <w:r w:rsidR="00CC1557" w:rsidRPr="00FF7624">
              <w:t>.</w:t>
            </w:r>
          </w:p>
        </w:tc>
      </w:tr>
      <w:tr w:rsidR="00005472"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005472" w:rsidRPr="00FF7624" w:rsidRDefault="00005472" w:rsidP="007871E4">
            <w:pPr>
              <w:pStyle w:val="ASFKTablenorm"/>
            </w:pPr>
            <w:r w:rsidRPr="00FF7624">
              <w:t>Код объекта ФАИП/КМИ</w:t>
            </w:r>
          </w:p>
        </w:tc>
        <w:tc>
          <w:tcPr>
            <w:tcW w:w="3808" w:type="pct"/>
          </w:tcPr>
          <w:p w:rsidR="00005472" w:rsidRPr="00FF7624" w:rsidRDefault="00005472" w:rsidP="007871E4">
            <w:pPr>
              <w:pStyle w:val="ASFKTablenorm"/>
            </w:pPr>
            <w:r w:rsidRPr="00FF7624">
              <w:t>Заполнение поля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10% от суммы неиспользованных ЛБО (руб.)</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Значение вводится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Код бюджетной классификации</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Итого по КБК</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8» представлена на рисунке </w:t>
      </w:r>
      <w:r w:rsidRPr="00FF7624">
        <w:fldChar w:fldCharType="begin"/>
      </w:r>
      <w:r w:rsidRPr="00FF7624">
        <w:instrText xml:space="preserve"> REF _Ref486857336 \h </w:instrText>
      </w:r>
      <w:r w:rsidR="00FF7624">
        <w:instrText xml:space="preserve"> \* MERGEFORMAT </w:instrText>
      </w:r>
      <w:r w:rsidRPr="00FF7624">
        <w:fldChar w:fldCharType="separate"/>
      </w:r>
      <w:r w:rsidR="00607514">
        <w:rPr>
          <w:noProof/>
        </w:rPr>
        <w:t>318</w:t>
      </w:r>
      <w:r w:rsidRPr="00FF7624">
        <w:fldChar w:fldCharType="end"/>
      </w:r>
      <w:r w:rsidRPr="00FF7624">
        <w:t>.</w:t>
      </w:r>
    </w:p>
    <w:p w:rsidR="00F977ED" w:rsidRPr="00FF7624" w:rsidRDefault="00B76DB5" w:rsidP="00F977ED">
      <w:pPr>
        <w:pStyle w:val="ASFKFigure"/>
      </w:pPr>
      <w:r w:rsidRPr="00FF7624">
        <w:rPr>
          <w:noProof/>
        </w:rPr>
        <w:drawing>
          <wp:inline distT="0" distB="0" distL="0" distR="0">
            <wp:extent cx="6096000" cy="3124200"/>
            <wp:effectExtent l="0" t="0" r="0" b="0"/>
            <wp:docPr id="399" name="Рисунок 39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8"/>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74" w:name="_Ref486857336"/>
      <w:bookmarkStart w:id="1875" w:name="_Toc126839486"/>
      <w:r w:rsidR="00607514">
        <w:rPr>
          <w:noProof/>
        </w:rPr>
        <w:t>318</w:t>
      </w:r>
      <w:bookmarkEnd w:id="1874"/>
      <w:r w:rsidRPr="00FF7624">
        <w:rPr>
          <w:noProof/>
        </w:rPr>
        <w:fldChar w:fldCharType="end"/>
      </w:r>
      <w:r w:rsidR="00CC1557" w:rsidRPr="00FF7624">
        <w:t>. ЭФ документа «Информация ПБС», закладки «Документ», вкладки «Раздел 8»</w:t>
      </w:r>
      <w:bookmarkEnd w:id="1875"/>
    </w:p>
    <w:p w:rsidR="00CC1557" w:rsidRPr="00FF7624" w:rsidRDefault="00CC1557" w:rsidP="00CC1557">
      <w:pPr>
        <w:pStyle w:val="ASFKNormal"/>
      </w:pPr>
      <w:r w:rsidRPr="00FF7624">
        <w:t xml:space="preserve">Перечень полей документа «Информация ПБС», закладки «Документ», вкладки «Раздел 8. Сведения о закупках товаров, работ, услуг, возникающих из государственных контрактов, </w:t>
      </w:r>
      <w:r w:rsidRPr="00FF7624">
        <w:lastRenderedPageBreak/>
        <w:t>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 приведен в таблице </w:t>
      </w:r>
      <w:r w:rsidRPr="00FF7624">
        <w:fldChar w:fldCharType="begin"/>
      </w:r>
      <w:r w:rsidRPr="00FF7624">
        <w:instrText xml:space="preserve"> REF _Ref486857337 \h </w:instrText>
      </w:r>
      <w:r w:rsidR="00FF7624">
        <w:instrText xml:space="preserve"> \* MERGEFORMAT </w:instrText>
      </w:r>
      <w:r w:rsidRPr="00FF7624">
        <w:fldChar w:fldCharType="separate"/>
      </w:r>
      <w:r w:rsidR="00607514">
        <w:rPr>
          <w:noProof/>
        </w:rPr>
        <w:t>212</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76" w:name="_Ref486857337"/>
      <w:bookmarkStart w:id="1877" w:name="_Toc126838565"/>
      <w:r w:rsidR="00607514">
        <w:rPr>
          <w:noProof/>
        </w:rPr>
        <w:t>212</w:t>
      </w:r>
      <w:bookmarkEnd w:id="1876"/>
      <w:r w:rsidRPr="00FF7624">
        <w:rPr>
          <w:noProof/>
        </w:rPr>
        <w:fldChar w:fldCharType="end"/>
      </w:r>
      <w:r w:rsidR="00CC1557" w:rsidRPr="00FF7624">
        <w:t>.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bookmarkEnd w:id="1877"/>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 п\п</w:t>
            </w:r>
          </w:p>
        </w:tc>
        <w:tc>
          <w:tcPr>
            <w:tcW w:w="3808" w:type="pct"/>
          </w:tcPr>
          <w:p w:rsidR="00CC1557" w:rsidRPr="00FF7624" w:rsidRDefault="00CC1557" w:rsidP="00B208A8">
            <w:pPr>
              <w:pStyle w:val="ASFKTablenorm"/>
            </w:pPr>
            <w:r w:rsidRPr="00FF7624">
              <w:t>Указывается порядковый номер строки документа.</w:t>
            </w:r>
          </w:p>
          <w:p w:rsidR="00CC1557" w:rsidRPr="00FF7624" w:rsidRDefault="00CC1557" w:rsidP="00B208A8">
            <w:pPr>
              <w:pStyle w:val="ASFKTablenorm"/>
            </w:pPr>
            <w:r w:rsidRPr="00FF7624">
              <w:t>Номер позиции.</w:t>
            </w:r>
          </w:p>
          <w:p w:rsidR="00CC1557" w:rsidRPr="00FF7624" w:rsidRDefault="00CC1557" w:rsidP="00B208A8">
            <w:pPr>
              <w:pStyle w:val="ASFKTablenorm"/>
            </w:pPr>
            <w:r w:rsidRPr="00FF7624">
              <w:t>Сквозная автонумерация.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Номер государственного контракта</w:t>
            </w:r>
          </w:p>
        </w:tc>
        <w:tc>
          <w:tcPr>
            <w:tcW w:w="3808" w:type="pct"/>
          </w:tcPr>
          <w:p w:rsidR="00CC1557" w:rsidRPr="00FF7624" w:rsidRDefault="00CC1557" w:rsidP="00B208A8">
            <w:pPr>
              <w:pStyle w:val="ASFKTablenorm"/>
            </w:pPr>
            <w:r w:rsidRPr="00FF7624">
              <w:t>Указывается номер государственного контракта.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Дата государственного контракта</w:t>
            </w:r>
          </w:p>
        </w:tc>
        <w:tc>
          <w:tcPr>
            <w:tcW w:w="3808" w:type="pct"/>
          </w:tcPr>
          <w:p w:rsidR="00CC1557" w:rsidRPr="00FF7624" w:rsidRDefault="00CC1557" w:rsidP="00B208A8">
            <w:pPr>
              <w:pStyle w:val="ASFKTablenorm"/>
            </w:pPr>
            <w:r w:rsidRPr="00FF7624">
              <w:t>Указывается дата государственного контракта.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542EE0" w:rsidP="00B208A8">
            <w:pPr>
              <w:pStyle w:val="ASFKTablenorm"/>
            </w:pPr>
            <w:r w:rsidRPr="00FF7624">
              <w:t>Заполнение поля вручную</w:t>
            </w:r>
            <w:r w:rsidR="00CC1557" w:rsidRPr="00FF7624">
              <w:t>.</w:t>
            </w:r>
          </w:p>
        </w:tc>
      </w:tr>
      <w:tr w:rsidR="00005472"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005472" w:rsidRPr="00FF7624" w:rsidRDefault="00005472" w:rsidP="007871E4">
            <w:pPr>
              <w:pStyle w:val="ASFKTablenorm"/>
            </w:pPr>
            <w:r w:rsidRPr="00FF7624">
              <w:t>Код объекта ФАИП/КМИ</w:t>
            </w:r>
          </w:p>
        </w:tc>
        <w:tc>
          <w:tcPr>
            <w:tcW w:w="3808" w:type="pct"/>
          </w:tcPr>
          <w:p w:rsidR="00005472" w:rsidRPr="00FF7624" w:rsidRDefault="00005472" w:rsidP="007871E4">
            <w:pPr>
              <w:pStyle w:val="ASFKTablenorm"/>
            </w:pPr>
            <w:r w:rsidRPr="00FF7624">
              <w:t>Заполнение поля вручную.</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Причина расторжения государственного контракта</w:t>
            </w:r>
          </w:p>
        </w:tc>
        <w:tc>
          <w:tcPr>
            <w:tcW w:w="3808" w:type="pct"/>
          </w:tcPr>
          <w:p w:rsidR="00CC1557" w:rsidRPr="00FF7624" w:rsidRDefault="00070160" w:rsidP="00B208A8">
            <w:pPr>
              <w:pStyle w:val="ASFKTablenorm"/>
            </w:pPr>
            <w:r w:rsidRPr="00FF7624">
              <w:t>Причина расторжения государственного контракта.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Учетный номер бюджетного обязательства</w:t>
            </w:r>
          </w:p>
        </w:tc>
        <w:tc>
          <w:tcPr>
            <w:tcW w:w="3808" w:type="pct"/>
          </w:tcPr>
          <w:p w:rsidR="00CC1557" w:rsidRPr="00FF7624" w:rsidRDefault="00070160" w:rsidP="00B208A8">
            <w:pPr>
              <w:pStyle w:val="ASFKTablenorm"/>
            </w:pPr>
            <w:r w:rsidRPr="00FF7624">
              <w:t>Учетный номер бюджетного обязательства.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Неисполненная сумма бюджетного обязательства после расторжения государственного контракта</w:t>
            </w:r>
          </w:p>
        </w:tc>
        <w:tc>
          <w:tcPr>
            <w:tcW w:w="3808" w:type="pct"/>
          </w:tcPr>
          <w:p w:rsidR="00CC1557" w:rsidRPr="00FF7624" w:rsidRDefault="00070160" w:rsidP="00B208A8">
            <w:pPr>
              <w:pStyle w:val="ASFKTablenorm"/>
            </w:pPr>
            <w:r w:rsidRPr="00FF7624">
              <w:t>Неисполненная сумма бюджетного обязательства после расторжения государственного контракта.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070160" w:rsidP="00B208A8">
            <w:pPr>
              <w:pStyle w:val="ASFKTablenorm"/>
            </w:pPr>
            <w:r w:rsidRPr="00FF7624">
              <w:t>Примечание.</w:t>
            </w:r>
          </w:p>
        </w:tc>
      </w:tr>
      <w:tr w:rsidR="00070160"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070160" w:rsidRPr="00FF7624" w:rsidRDefault="00070160" w:rsidP="00B208A8">
            <w:pPr>
              <w:pStyle w:val="ASFKTablenorm"/>
            </w:pPr>
            <w:r w:rsidRPr="00FF7624">
              <w:t>КБК</w:t>
            </w:r>
          </w:p>
        </w:tc>
        <w:tc>
          <w:tcPr>
            <w:tcW w:w="3808" w:type="pct"/>
          </w:tcPr>
          <w:p w:rsidR="00070160" w:rsidRPr="00FF7624" w:rsidRDefault="00070160" w:rsidP="00070160">
            <w:pPr>
              <w:pStyle w:val="ASFKTablenorm"/>
            </w:pPr>
            <w:r w:rsidRPr="00FF7624">
              <w:t>Код бюджетной классификации.</w:t>
            </w:r>
          </w:p>
          <w:p w:rsidR="00070160" w:rsidRPr="00FF7624" w:rsidRDefault="00070160" w:rsidP="00070160">
            <w:pPr>
              <w:pStyle w:val="ASFKTablenorm"/>
            </w:pPr>
            <w:r w:rsidRPr="00FF7624">
              <w:t>Заполняется значением «уникального» КБК по строкам таблицы1 текущего раздела.</w:t>
            </w:r>
          </w:p>
        </w:tc>
      </w:tr>
      <w:tr w:rsidR="00070160"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070160" w:rsidRPr="00FF7624" w:rsidRDefault="00070160" w:rsidP="00B208A8">
            <w:pPr>
              <w:pStyle w:val="ASFKTablenorm"/>
            </w:pPr>
            <w:r w:rsidRPr="00FF7624">
              <w:lastRenderedPageBreak/>
              <w:t>Сумма (руб)</w:t>
            </w:r>
          </w:p>
        </w:tc>
        <w:tc>
          <w:tcPr>
            <w:tcW w:w="3808" w:type="pct"/>
          </w:tcPr>
          <w:p w:rsidR="00070160" w:rsidRPr="00FF7624" w:rsidRDefault="00070160" w:rsidP="00B208A8">
            <w:pPr>
              <w:pStyle w:val="ASFKTablenorm"/>
            </w:pPr>
            <w:r w:rsidRPr="00FF7624">
              <w:t>Заполняется значением суммы по «уникальному» КБК по строкам таблицы1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9» представлена на рисунке </w:t>
      </w:r>
      <w:r w:rsidRPr="00FF7624">
        <w:fldChar w:fldCharType="begin"/>
      </w:r>
      <w:r w:rsidRPr="00FF7624">
        <w:instrText xml:space="preserve"> REF _Ref486857338 \h </w:instrText>
      </w:r>
      <w:r w:rsidR="00FF7624">
        <w:instrText xml:space="preserve"> \* MERGEFORMAT </w:instrText>
      </w:r>
      <w:r w:rsidRPr="00FF7624">
        <w:fldChar w:fldCharType="separate"/>
      </w:r>
      <w:r w:rsidR="00607514">
        <w:rPr>
          <w:noProof/>
        </w:rPr>
        <w:t>319</w:t>
      </w:r>
      <w:r w:rsidRPr="00FF7624">
        <w:fldChar w:fldCharType="end"/>
      </w:r>
      <w:r w:rsidRPr="00FF7624">
        <w:t>.</w:t>
      </w:r>
    </w:p>
    <w:p w:rsidR="00F977ED" w:rsidRPr="00FF7624" w:rsidRDefault="00B76DB5" w:rsidP="00F977ED">
      <w:pPr>
        <w:pStyle w:val="ASFKFigure"/>
      </w:pPr>
      <w:r w:rsidRPr="00FF7624">
        <w:rPr>
          <w:noProof/>
        </w:rPr>
        <w:drawing>
          <wp:inline distT="0" distB="0" distL="0" distR="0">
            <wp:extent cx="6096000" cy="3124200"/>
            <wp:effectExtent l="0" t="0" r="0" b="0"/>
            <wp:docPr id="400" name="Рисунок 40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9"/>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78" w:name="_Ref486857338"/>
      <w:bookmarkStart w:id="1879" w:name="_Toc126839487"/>
      <w:r w:rsidR="00607514">
        <w:rPr>
          <w:noProof/>
        </w:rPr>
        <w:t>319</w:t>
      </w:r>
      <w:bookmarkEnd w:id="1878"/>
      <w:r w:rsidRPr="00FF7624">
        <w:rPr>
          <w:noProof/>
        </w:rPr>
        <w:fldChar w:fldCharType="end"/>
      </w:r>
      <w:r w:rsidR="00CC1557" w:rsidRPr="00FF7624">
        <w:t>. ЭФ документа «Информация ПБС», закладки «Документ», вкладки «Раздел 9»</w:t>
      </w:r>
      <w:bookmarkEnd w:id="1879"/>
    </w:p>
    <w:p w:rsidR="00CC1557" w:rsidRPr="00FF7624" w:rsidRDefault="00CC1557" w:rsidP="00CC1557">
      <w:pPr>
        <w:pStyle w:val="ASFKNormal"/>
      </w:pPr>
      <w:r w:rsidRPr="00FF7624">
        <w:t>Перечень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 приведен в таблице </w:t>
      </w:r>
      <w:r w:rsidRPr="00FF7624">
        <w:fldChar w:fldCharType="begin"/>
      </w:r>
      <w:r w:rsidRPr="00FF7624">
        <w:instrText xml:space="preserve"> REF _Ref486857339 \h </w:instrText>
      </w:r>
      <w:r w:rsidR="00FF7624">
        <w:instrText xml:space="preserve"> \* MERGEFORMAT </w:instrText>
      </w:r>
      <w:r w:rsidRPr="00FF7624">
        <w:fldChar w:fldCharType="separate"/>
      </w:r>
      <w:r w:rsidR="00607514">
        <w:rPr>
          <w:noProof/>
        </w:rPr>
        <w:t>213</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80" w:name="_Ref486857339"/>
      <w:bookmarkStart w:id="1881" w:name="_Toc126838566"/>
      <w:r w:rsidR="00607514">
        <w:rPr>
          <w:noProof/>
        </w:rPr>
        <w:t>213</w:t>
      </w:r>
      <w:bookmarkEnd w:id="1880"/>
      <w:r w:rsidRPr="00FF7624">
        <w:rPr>
          <w:noProof/>
        </w:rPr>
        <w:fldChar w:fldCharType="end"/>
      </w:r>
      <w:r w:rsidR="00CC1557" w:rsidRPr="00FF7624">
        <w:t>.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bookmarkEnd w:id="1881"/>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CC1557" w:rsidP="00B208A8">
            <w:pPr>
              <w:pStyle w:val="ASFKTablenorm"/>
            </w:pPr>
            <w:r w:rsidRPr="00FF7624">
              <w:t xml:space="preserve"> </w:t>
            </w:r>
            <w:r w:rsidR="00542EE0" w:rsidRPr="00FF7624">
              <w:t>Заполнение поля вручную.</w:t>
            </w:r>
          </w:p>
        </w:tc>
      </w:tr>
      <w:tr w:rsidR="00005472"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005472" w:rsidRPr="00FF7624" w:rsidRDefault="00005472" w:rsidP="007871E4">
            <w:pPr>
              <w:pStyle w:val="ASFKTablenorm"/>
            </w:pPr>
            <w:r w:rsidRPr="00FF7624">
              <w:t>Код объекта ФАИП/КМИ</w:t>
            </w:r>
          </w:p>
        </w:tc>
        <w:tc>
          <w:tcPr>
            <w:tcW w:w="3808" w:type="pct"/>
          </w:tcPr>
          <w:p w:rsidR="00005472" w:rsidRPr="00FF7624" w:rsidRDefault="00005472" w:rsidP="007871E4">
            <w:pPr>
              <w:pStyle w:val="ASFKTablenorm"/>
            </w:pPr>
            <w:r w:rsidRPr="00FF7624">
              <w:t>Заполнение поля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Указывается сумма в рублях по строке.</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Указывается примечание.</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lastRenderedPageBreak/>
              <w:t>Сумма (руб.)</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CC1557" w:rsidRPr="00FF7624" w:rsidRDefault="00CC1557" w:rsidP="00CC1557">
      <w:pPr>
        <w:pStyle w:val="ASFKNormal"/>
      </w:pPr>
      <w:r w:rsidRPr="00FF7624">
        <w:t>ЭФ документа «Информация ПБС», закладки «Документ», вкладки «Раздел 10» представлена на рисунке </w:t>
      </w:r>
      <w:r w:rsidRPr="00FF7624">
        <w:fldChar w:fldCharType="begin"/>
      </w:r>
      <w:r w:rsidRPr="00FF7624">
        <w:instrText xml:space="preserve"> REF _Ref486857340 \h </w:instrText>
      </w:r>
      <w:r w:rsidR="00FF7624">
        <w:instrText xml:space="preserve"> \* MERGEFORMAT </w:instrText>
      </w:r>
      <w:r w:rsidRPr="00FF7624">
        <w:fldChar w:fldCharType="separate"/>
      </w:r>
      <w:r w:rsidR="00607514">
        <w:rPr>
          <w:noProof/>
        </w:rPr>
        <w:t>320</w:t>
      </w:r>
      <w:r w:rsidRPr="00FF7624">
        <w:fldChar w:fldCharType="end"/>
      </w:r>
      <w:r w:rsidRPr="00FF7624">
        <w:t>.</w:t>
      </w:r>
    </w:p>
    <w:p w:rsidR="00F977ED" w:rsidRPr="00FF7624" w:rsidRDefault="00B76DB5" w:rsidP="00F977ED">
      <w:pPr>
        <w:pStyle w:val="ASFKFigure"/>
      </w:pPr>
      <w:r w:rsidRPr="00FF7624">
        <w:rPr>
          <w:noProof/>
        </w:rPr>
        <w:drawing>
          <wp:inline distT="0" distB="0" distL="0" distR="0">
            <wp:extent cx="6096000" cy="3124200"/>
            <wp:effectExtent l="0" t="0" r="0" b="0"/>
            <wp:docPr id="401" name="Рисунок 40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10"/>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CC1557" w:rsidRPr="00FF7624" w:rsidRDefault="00C72376" w:rsidP="00CC155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82" w:name="_Ref486857340"/>
      <w:bookmarkStart w:id="1883" w:name="_Toc126839488"/>
      <w:r w:rsidR="00607514">
        <w:rPr>
          <w:noProof/>
        </w:rPr>
        <w:t>320</w:t>
      </w:r>
      <w:bookmarkEnd w:id="1882"/>
      <w:r w:rsidRPr="00FF7624">
        <w:rPr>
          <w:noProof/>
        </w:rPr>
        <w:fldChar w:fldCharType="end"/>
      </w:r>
      <w:r w:rsidR="00CC1557" w:rsidRPr="00FF7624">
        <w:t>. ЭФ документа «Информация ПБС», закладки «Документ», вкладки «Раздел 10»</w:t>
      </w:r>
      <w:bookmarkEnd w:id="1883"/>
    </w:p>
    <w:p w:rsidR="00CC1557" w:rsidRPr="00FF7624" w:rsidRDefault="00CC1557" w:rsidP="00CC1557">
      <w:pPr>
        <w:pStyle w:val="ASFKNormal"/>
      </w:pPr>
      <w:r w:rsidRPr="00FF7624">
        <w:t>Перечень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 приведен в таблице </w:t>
      </w:r>
      <w:r w:rsidRPr="00FF7624">
        <w:fldChar w:fldCharType="begin"/>
      </w:r>
      <w:r w:rsidRPr="00FF7624">
        <w:instrText xml:space="preserve"> REF _Ref486857341 \h </w:instrText>
      </w:r>
      <w:r w:rsidR="00FF7624">
        <w:instrText xml:space="preserve"> \* MERGEFORMAT </w:instrText>
      </w:r>
      <w:r w:rsidRPr="00FF7624">
        <w:fldChar w:fldCharType="separate"/>
      </w:r>
      <w:r w:rsidR="00607514">
        <w:rPr>
          <w:noProof/>
        </w:rPr>
        <w:t>214</w:t>
      </w:r>
      <w:r w:rsidRPr="00FF7624">
        <w:fldChar w:fldCharType="end"/>
      </w:r>
      <w:r w:rsidRPr="00FF7624">
        <w:t>.</w:t>
      </w:r>
    </w:p>
    <w:p w:rsidR="00CC1557" w:rsidRPr="00FF7624" w:rsidRDefault="008310DF" w:rsidP="00CC155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84" w:name="_Ref486857341"/>
      <w:bookmarkStart w:id="1885" w:name="_Toc126838567"/>
      <w:r w:rsidR="00607514">
        <w:rPr>
          <w:noProof/>
        </w:rPr>
        <w:t>214</w:t>
      </w:r>
      <w:bookmarkEnd w:id="1884"/>
      <w:r w:rsidRPr="00FF7624">
        <w:rPr>
          <w:noProof/>
        </w:rPr>
        <w:fldChar w:fldCharType="end"/>
      </w:r>
      <w:r w:rsidR="00CC1557" w:rsidRPr="00FF7624">
        <w:t>.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bookmarkEnd w:id="1885"/>
    </w:p>
    <w:tbl>
      <w:tblPr>
        <w:tblStyle w:val="ASFKTable"/>
        <w:tblW w:w="5000" w:type="pct"/>
        <w:tblLook w:val="01E0" w:firstRow="1" w:lastRow="1" w:firstColumn="1" w:lastColumn="1" w:noHBand="0" w:noVBand="0"/>
      </w:tblPr>
      <w:tblGrid>
        <w:gridCol w:w="2295"/>
        <w:gridCol w:w="7333"/>
      </w:tblGrid>
      <w:tr w:rsidR="00CC155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CC1557" w:rsidRPr="00FF7624" w:rsidRDefault="00CC1557" w:rsidP="00B208A8">
            <w:pPr>
              <w:pStyle w:val="ASFKTableHead"/>
            </w:pPr>
            <w:r w:rsidRPr="00FF7624">
              <w:t>Наименование поля</w:t>
            </w:r>
          </w:p>
        </w:tc>
        <w:tc>
          <w:tcPr>
            <w:tcW w:w="3808" w:type="pct"/>
          </w:tcPr>
          <w:p w:rsidR="00CC1557" w:rsidRPr="00FF7624" w:rsidRDefault="00CC1557" w:rsidP="00B208A8">
            <w:pPr>
              <w:pStyle w:val="ASFKTableHead"/>
            </w:pPr>
            <w:r w:rsidRPr="00FF7624">
              <w:t>Описание поля</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C1557" w:rsidRPr="00FF7624" w:rsidRDefault="00CC1557" w:rsidP="00B208A8">
            <w:pPr>
              <w:pStyle w:val="ASFKTablenorm"/>
            </w:pPr>
            <w:r w:rsidRPr="00FF7624">
              <w:t>Табличное поле 1</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542EE0" w:rsidP="00B208A8">
            <w:pPr>
              <w:pStyle w:val="ASFKTablenorm"/>
            </w:pPr>
            <w:r w:rsidRPr="00FF7624">
              <w:t>Заполнение поля вручную</w:t>
            </w:r>
            <w:r w:rsidR="00CC1557" w:rsidRPr="00FF7624">
              <w:t>.</w:t>
            </w:r>
          </w:p>
        </w:tc>
      </w:tr>
      <w:tr w:rsidR="00005472"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005472" w:rsidRPr="00FF7624" w:rsidRDefault="00005472" w:rsidP="007871E4">
            <w:pPr>
              <w:pStyle w:val="ASFKTablenorm"/>
            </w:pPr>
            <w:r w:rsidRPr="00FF7624">
              <w:t>Код объекта ФАИП/КМИ</w:t>
            </w:r>
          </w:p>
        </w:tc>
        <w:tc>
          <w:tcPr>
            <w:tcW w:w="3808" w:type="pct"/>
          </w:tcPr>
          <w:p w:rsidR="00005472" w:rsidRPr="00FF7624" w:rsidRDefault="00005472" w:rsidP="007871E4">
            <w:pPr>
              <w:pStyle w:val="ASFKTablenorm"/>
            </w:pPr>
            <w:r w:rsidRPr="00FF7624">
              <w:t>Заполнение поля вручную.</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Указывается сумма в рублях по строке.</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Примечание</w:t>
            </w:r>
          </w:p>
        </w:tc>
        <w:tc>
          <w:tcPr>
            <w:tcW w:w="3808" w:type="pct"/>
          </w:tcPr>
          <w:p w:rsidR="00CC1557" w:rsidRPr="00FF7624" w:rsidRDefault="00CC1557" w:rsidP="00B208A8">
            <w:pPr>
              <w:pStyle w:val="ASFKTablenorm"/>
            </w:pPr>
            <w:r w:rsidRPr="00FF7624">
              <w:t>Указывается примечание.</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C1557" w:rsidRPr="00FF7624" w:rsidRDefault="00CC1557" w:rsidP="00B208A8">
            <w:pPr>
              <w:pStyle w:val="ASFKTablenorm"/>
            </w:pPr>
            <w:r w:rsidRPr="00FF7624">
              <w:lastRenderedPageBreak/>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CC1557"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CC1557" w:rsidRPr="00FF7624" w:rsidRDefault="00CC1557" w:rsidP="00B208A8">
            <w:pPr>
              <w:pStyle w:val="ASFKTablenorm"/>
            </w:pPr>
            <w:r w:rsidRPr="00FF7624">
              <w:t>КБК</w:t>
            </w:r>
          </w:p>
        </w:tc>
        <w:tc>
          <w:tcPr>
            <w:tcW w:w="3808" w:type="pct"/>
          </w:tcPr>
          <w:p w:rsidR="00CC1557" w:rsidRPr="00FF7624" w:rsidRDefault="00CC1557" w:rsidP="00B208A8">
            <w:pPr>
              <w:pStyle w:val="ASFKTablenorm"/>
            </w:pPr>
            <w:r w:rsidRPr="00FF7624">
              <w:t>Заполняется значением «уникального» КБК по строкам таблицы 1 текущего раздела.</w:t>
            </w:r>
          </w:p>
        </w:tc>
      </w:tr>
      <w:tr w:rsidR="00CC1557"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tcPr>
          <w:p w:rsidR="00CC1557" w:rsidRPr="00FF7624" w:rsidRDefault="00CC1557" w:rsidP="00B208A8">
            <w:pPr>
              <w:pStyle w:val="ASFKTablenorm"/>
            </w:pPr>
            <w:r w:rsidRPr="00FF7624">
              <w:t>Сумма (руб.)</w:t>
            </w:r>
          </w:p>
        </w:tc>
        <w:tc>
          <w:tcPr>
            <w:tcW w:w="3808" w:type="pct"/>
          </w:tcPr>
          <w:p w:rsidR="00CC1557" w:rsidRPr="00FF7624" w:rsidRDefault="00CC1557" w:rsidP="00B208A8">
            <w:pPr>
              <w:pStyle w:val="ASFKTablenorm"/>
            </w:pPr>
            <w:r w:rsidRPr="00FF7624">
              <w:t>Заполняется значением суммы по «уникальному» КБК по строкам таблицы 1 текущего раздела.</w:t>
            </w:r>
          </w:p>
        </w:tc>
      </w:tr>
    </w:tbl>
    <w:p w:rsidR="00B75DA4" w:rsidRPr="00FF7624" w:rsidRDefault="00B75DA4" w:rsidP="00B75DA4">
      <w:pPr>
        <w:pStyle w:val="ASFKNormal"/>
      </w:pPr>
      <w:r w:rsidRPr="00FF7624">
        <w:t>ЭФ документа «Информация ПБС», закладки «Документ», вкладки «Раздел 11» представлена на рисунке </w:t>
      </w:r>
      <w:r w:rsidRPr="00FF7624">
        <w:fldChar w:fldCharType="begin"/>
      </w:r>
      <w:r w:rsidRPr="00FF7624">
        <w:instrText xml:space="preserve"> REF _Ref510620267 \h </w:instrText>
      </w:r>
      <w:r w:rsidR="00FF7624">
        <w:instrText xml:space="preserve"> \* MERGEFORMAT </w:instrText>
      </w:r>
      <w:r w:rsidRPr="00FF7624">
        <w:fldChar w:fldCharType="separate"/>
      </w:r>
      <w:r w:rsidR="00607514">
        <w:rPr>
          <w:noProof/>
        </w:rPr>
        <w:t>321</w:t>
      </w:r>
      <w:r w:rsidRPr="00FF7624">
        <w:fldChar w:fldCharType="end"/>
      </w:r>
      <w:r w:rsidRPr="00FF7624">
        <w:t>.</w:t>
      </w:r>
    </w:p>
    <w:p w:rsidR="00B75DA4" w:rsidRPr="00FF7624" w:rsidRDefault="00B76DB5" w:rsidP="00B75DA4">
      <w:pPr>
        <w:pStyle w:val="ASFKFigure"/>
      </w:pPr>
      <w:r w:rsidRPr="00FF7624">
        <w:rPr>
          <w:noProof/>
        </w:rPr>
        <w:drawing>
          <wp:inline distT="0" distB="0" distL="0" distR="0">
            <wp:extent cx="5943600" cy="3048000"/>
            <wp:effectExtent l="0" t="0" r="0" b="0"/>
            <wp:docPr id="402" name="Рисунок 40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11"/>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rsidR="00B75DA4"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886" w:name="_Ref510620267"/>
      <w:bookmarkStart w:id="1887" w:name="_Toc126839489"/>
      <w:r w:rsidR="00607514">
        <w:rPr>
          <w:noProof/>
        </w:rPr>
        <w:t>321</w:t>
      </w:r>
      <w:bookmarkEnd w:id="1886"/>
      <w:r w:rsidRPr="00FF7624">
        <w:rPr>
          <w:noProof/>
        </w:rPr>
        <w:fldChar w:fldCharType="end"/>
      </w:r>
      <w:r w:rsidR="00B75DA4" w:rsidRPr="00FF7624">
        <w:t>. ЭФ документа «Информация ПБС», закладки «Документ», вкладки «Раздел 11»</w:t>
      </w:r>
      <w:bookmarkEnd w:id="1887"/>
    </w:p>
    <w:p w:rsidR="00B75DA4" w:rsidRPr="00FF7624" w:rsidRDefault="00B75DA4" w:rsidP="00B75DA4">
      <w:pPr>
        <w:pStyle w:val="ASFKNormal"/>
      </w:pPr>
      <w:r w:rsidRPr="00FF7624">
        <w:t>Перечень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 приведен в таблице </w:t>
      </w:r>
      <w:r w:rsidRPr="00FF7624">
        <w:fldChar w:fldCharType="begin"/>
      </w:r>
      <w:r w:rsidRPr="00FF7624">
        <w:instrText xml:space="preserve"> REF _Ref510620268 \h </w:instrText>
      </w:r>
      <w:r w:rsidR="00FF7624">
        <w:instrText xml:space="preserve"> \* MERGEFORMAT </w:instrText>
      </w:r>
      <w:r w:rsidRPr="00FF7624">
        <w:fldChar w:fldCharType="separate"/>
      </w:r>
      <w:r w:rsidR="00607514">
        <w:rPr>
          <w:noProof/>
        </w:rPr>
        <w:t>215</w:t>
      </w:r>
      <w:r w:rsidRPr="00FF7624">
        <w:fldChar w:fldCharType="end"/>
      </w:r>
      <w:r w:rsidRPr="00FF7624">
        <w:t>.</w:t>
      </w:r>
    </w:p>
    <w:p w:rsidR="00B75DA4"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1888" w:name="_Ref510620268"/>
      <w:bookmarkStart w:id="1889" w:name="_Toc126838568"/>
      <w:r w:rsidR="00607514">
        <w:rPr>
          <w:noProof/>
        </w:rPr>
        <w:t>215</w:t>
      </w:r>
      <w:bookmarkEnd w:id="1888"/>
      <w:r w:rsidRPr="00FF7624">
        <w:rPr>
          <w:noProof/>
        </w:rPr>
        <w:fldChar w:fldCharType="end"/>
      </w:r>
      <w:r w:rsidR="00B75DA4" w:rsidRPr="00FF7624">
        <w:t>.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bookmarkEnd w:id="1889"/>
    </w:p>
    <w:tbl>
      <w:tblPr>
        <w:tblStyle w:val="ASFKTable"/>
        <w:tblW w:w="5000" w:type="pct"/>
        <w:tblLook w:val="01E0" w:firstRow="1" w:lastRow="1" w:firstColumn="1" w:lastColumn="1" w:noHBand="0" w:noVBand="0"/>
      </w:tblPr>
      <w:tblGrid>
        <w:gridCol w:w="2295"/>
        <w:gridCol w:w="7333"/>
      </w:tblGrid>
      <w:tr w:rsidR="00B75DA4"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2" w:type="pct"/>
            <w:hideMark/>
          </w:tcPr>
          <w:p w:rsidR="00B75DA4" w:rsidRPr="00FF7624" w:rsidRDefault="00B75DA4">
            <w:pPr>
              <w:pStyle w:val="ASFKTableHead"/>
            </w:pPr>
            <w:r w:rsidRPr="00FF7624">
              <w:t>Наименование поля</w:t>
            </w:r>
          </w:p>
        </w:tc>
        <w:tc>
          <w:tcPr>
            <w:tcW w:w="3808" w:type="pct"/>
            <w:hideMark/>
          </w:tcPr>
          <w:p w:rsidR="00B75DA4" w:rsidRPr="00FF7624" w:rsidRDefault="00B75DA4">
            <w:pPr>
              <w:pStyle w:val="ASFKTableHead"/>
            </w:pPr>
            <w:r w:rsidRPr="00FF7624">
              <w:t>Описание поля</w:t>
            </w:r>
          </w:p>
        </w:tc>
      </w:tr>
      <w:tr w:rsidR="00B75DA4"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B75DA4" w:rsidRPr="00FF7624" w:rsidRDefault="00B75DA4">
            <w:pPr>
              <w:pStyle w:val="ASFKTablenorm"/>
            </w:pPr>
            <w:r w:rsidRPr="00FF7624">
              <w:t>Табличное поле 1</w:t>
            </w:r>
          </w:p>
        </w:tc>
      </w:tr>
      <w:tr w:rsidR="00B75DA4"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hideMark/>
          </w:tcPr>
          <w:p w:rsidR="00B75DA4" w:rsidRPr="00FF7624" w:rsidRDefault="00B75DA4">
            <w:pPr>
              <w:pStyle w:val="ASFKTablenorm"/>
            </w:pPr>
            <w:r w:rsidRPr="00FF7624">
              <w:t>КБК</w:t>
            </w:r>
          </w:p>
        </w:tc>
        <w:tc>
          <w:tcPr>
            <w:tcW w:w="3808" w:type="pct"/>
            <w:hideMark/>
          </w:tcPr>
          <w:p w:rsidR="00B75DA4" w:rsidRPr="00FF7624" w:rsidRDefault="00B75DA4" w:rsidP="00B75DA4">
            <w:pPr>
              <w:pStyle w:val="ASFKTablenorm"/>
            </w:pPr>
            <w:r w:rsidRPr="00FF7624">
              <w:t>Заполнение поля вручную.</w:t>
            </w:r>
          </w:p>
        </w:tc>
      </w:tr>
      <w:tr w:rsidR="00905A9B"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tcPr>
          <w:p w:rsidR="00905A9B" w:rsidRPr="00FF7624" w:rsidRDefault="00905A9B">
            <w:pPr>
              <w:pStyle w:val="ASFKTablenorm"/>
            </w:pPr>
            <w:r w:rsidRPr="00FF7624">
              <w:t>Код объекта ФАИП/КМИ</w:t>
            </w:r>
          </w:p>
        </w:tc>
        <w:tc>
          <w:tcPr>
            <w:tcW w:w="3808" w:type="pct"/>
          </w:tcPr>
          <w:p w:rsidR="00905A9B" w:rsidRPr="00FF7624" w:rsidRDefault="00905A9B" w:rsidP="00B75DA4">
            <w:pPr>
              <w:pStyle w:val="ASFKTablenorm"/>
            </w:pPr>
            <w:r w:rsidRPr="00FF7624">
              <w:t>Заполнение поля вручную.</w:t>
            </w:r>
          </w:p>
        </w:tc>
      </w:tr>
      <w:tr w:rsidR="00B75DA4"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hideMark/>
          </w:tcPr>
          <w:p w:rsidR="00B75DA4" w:rsidRPr="00FF7624" w:rsidRDefault="00B75DA4">
            <w:pPr>
              <w:pStyle w:val="ASFKTablenorm"/>
            </w:pPr>
            <w:r w:rsidRPr="00FF7624">
              <w:t>Сумма (руб.)</w:t>
            </w:r>
          </w:p>
        </w:tc>
        <w:tc>
          <w:tcPr>
            <w:tcW w:w="3808" w:type="pct"/>
            <w:hideMark/>
          </w:tcPr>
          <w:p w:rsidR="00B75DA4" w:rsidRPr="00FF7624" w:rsidRDefault="00B75DA4">
            <w:pPr>
              <w:pStyle w:val="ASFKTablenorm"/>
            </w:pPr>
            <w:r w:rsidRPr="00FF7624">
              <w:t>Указывается сумма в рублях по строке.</w:t>
            </w:r>
          </w:p>
        </w:tc>
      </w:tr>
      <w:tr w:rsidR="00B75DA4"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hideMark/>
          </w:tcPr>
          <w:p w:rsidR="00B75DA4" w:rsidRPr="00FF7624" w:rsidRDefault="00B75DA4">
            <w:pPr>
              <w:pStyle w:val="ASFKTablenorm"/>
            </w:pPr>
            <w:r w:rsidRPr="00FF7624">
              <w:t>Примечание</w:t>
            </w:r>
          </w:p>
        </w:tc>
        <w:tc>
          <w:tcPr>
            <w:tcW w:w="3808" w:type="pct"/>
            <w:hideMark/>
          </w:tcPr>
          <w:p w:rsidR="00B75DA4" w:rsidRPr="00FF7624" w:rsidRDefault="00B75DA4">
            <w:pPr>
              <w:pStyle w:val="ASFKTablenorm"/>
            </w:pPr>
            <w:r w:rsidRPr="00FF7624">
              <w:t>Указывается примечание.</w:t>
            </w:r>
          </w:p>
        </w:tc>
      </w:tr>
      <w:tr w:rsidR="00B75DA4"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B75DA4" w:rsidRPr="00FF7624" w:rsidRDefault="00B75DA4">
            <w:pPr>
              <w:pStyle w:val="ASFKTablenorm"/>
            </w:pPr>
            <w:r w:rsidRPr="00FF7624">
              <w:t>Табличное поле 2</w:t>
            </w:r>
          </w:p>
        </w:tc>
      </w:tr>
      <w:tr w:rsidR="00B75DA4" w:rsidRPr="00FF7624" w:rsidTr="00504489">
        <w:trPr>
          <w:cnfStyle w:val="000000100000" w:firstRow="0" w:lastRow="0" w:firstColumn="0" w:lastColumn="0" w:oddVBand="0" w:evenVBand="0" w:oddHBand="1" w:evenHBand="0" w:firstRowFirstColumn="0" w:firstRowLastColumn="0" w:lastRowFirstColumn="0" w:lastRowLastColumn="0"/>
        </w:trPr>
        <w:tc>
          <w:tcPr>
            <w:tcW w:w="1192" w:type="pct"/>
            <w:hideMark/>
          </w:tcPr>
          <w:p w:rsidR="00B75DA4" w:rsidRPr="00FF7624" w:rsidRDefault="00B75DA4">
            <w:pPr>
              <w:pStyle w:val="ASFKTablenorm"/>
            </w:pPr>
            <w:r w:rsidRPr="00FF7624">
              <w:lastRenderedPageBreak/>
              <w:t>КБК</w:t>
            </w:r>
          </w:p>
        </w:tc>
        <w:tc>
          <w:tcPr>
            <w:tcW w:w="3808" w:type="pct"/>
            <w:hideMark/>
          </w:tcPr>
          <w:p w:rsidR="00B75DA4" w:rsidRPr="00FF7624" w:rsidRDefault="00B75DA4">
            <w:pPr>
              <w:pStyle w:val="ASFKTablenorm"/>
            </w:pPr>
            <w:r w:rsidRPr="00FF7624">
              <w:t>Заполняется значением «уникального» КБК по строкам таблицы1 текущего раздела.</w:t>
            </w:r>
          </w:p>
        </w:tc>
      </w:tr>
      <w:tr w:rsidR="00B75DA4" w:rsidRPr="00FF7624" w:rsidTr="00504489">
        <w:trPr>
          <w:cnfStyle w:val="000000010000" w:firstRow="0" w:lastRow="0" w:firstColumn="0" w:lastColumn="0" w:oddVBand="0" w:evenVBand="0" w:oddHBand="0" w:evenHBand="1" w:firstRowFirstColumn="0" w:firstRowLastColumn="0" w:lastRowFirstColumn="0" w:lastRowLastColumn="0"/>
        </w:trPr>
        <w:tc>
          <w:tcPr>
            <w:tcW w:w="1192" w:type="pct"/>
            <w:hideMark/>
          </w:tcPr>
          <w:p w:rsidR="00B75DA4" w:rsidRPr="00FF7624" w:rsidRDefault="00B75DA4">
            <w:pPr>
              <w:pStyle w:val="ASFKTablenorm"/>
            </w:pPr>
            <w:r w:rsidRPr="00FF7624">
              <w:t>Сумма (руб.)</w:t>
            </w:r>
          </w:p>
        </w:tc>
        <w:tc>
          <w:tcPr>
            <w:tcW w:w="3808" w:type="pct"/>
            <w:hideMark/>
          </w:tcPr>
          <w:p w:rsidR="00B75DA4" w:rsidRPr="00FF7624" w:rsidRDefault="00B75DA4">
            <w:pPr>
              <w:pStyle w:val="ASFKTablenorm"/>
            </w:pPr>
            <w:r w:rsidRPr="00FF7624">
              <w:t>Заполняется значением суммы по «уникальному» КБК по строкам таблицы1 текущего раздела.</w:t>
            </w:r>
          </w:p>
        </w:tc>
      </w:tr>
    </w:tbl>
    <w:p w:rsidR="00636E8F" w:rsidRPr="00FF7624" w:rsidRDefault="00636E8F" w:rsidP="00636E8F">
      <w:pPr>
        <w:pStyle w:val="ASFKNormal"/>
      </w:pPr>
      <w:r w:rsidRPr="00FF7624">
        <w:t>ЭФ документа «Информация ПБС», закладки «</w:t>
      </w:r>
      <w:r w:rsidR="00542EE0" w:rsidRPr="00FF7624">
        <w:t>Подписи</w:t>
      </w:r>
      <w:r w:rsidRPr="00FF7624">
        <w:t>» представлена на рисунке</w:t>
      </w:r>
      <w:r w:rsidR="00CC25B2" w:rsidRPr="00FF7624">
        <w:t> </w:t>
      </w:r>
      <w:r w:rsidRPr="00FF7624">
        <w:fldChar w:fldCharType="begin"/>
      </w:r>
      <w:r w:rsidRPr="00FF7624">
        <w:instrText xml:space="preserve"> REF _Ref454810266 \h </w:instrText>
      </w:r>
      <w:r w:rsidR="00FF7624">
        <w:instrText xml:space="preserve"> \* MERGEFORMAT </w:instrText>
      </w:r>
      <w:r w:rsidRPr="00FF7624">
        <w:fldChar w:fldCharType="separate"/>
      </w:r>
      <w:r w:rsidR="00607514">
        <w:rPr>
          <w:noProof/>
        </w:rPr>
        <w:t>322</w:t>
      </w:r>
      <w:r w:rsidRPr="00FF7624">
        <w:fldChar w:fldCharType="end"/>
      </w:r>
      <w:r w:rsidRPr="00FF7624">
        <w:t>.</w:t>
      </w:r>
    </w:p>
    <w:p w:rsidR="00636E8F" w:rsidRPr="00FF7624" w:rsidRDefault="00B76DB5" w:rsidP="00636E8F">
      <w:pPr>
        <w:pStyle w:val="ASFKFigure"/>
      </w:pPr>
      <w:r w:rsidRPr="00FF7624">
        <w:rPr>
          <w:noProof/>
        </w:rPr>
        <w:drawing>
          <wp:inline distT="0" distB="0" distL="0" distR="0">
            <wp:extent cx="6019800" cy="1295400"/>
            <wp:effectExtent l="0" t="0" r="0" b="0"/>
            <wp:docPr id="403" name="Рисунок 40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00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019800" cy="1295400"/>
                    </a:xfrm>
                    <a:prstGeom prst="rect">
                      <a:avLst/>
                    </a:prstGeom>
                    <a:noFill/>
                    <a:ln>
                      <a:noFill/>
                    </a:ln>
                  </pic:spPr>
                </pic:pic>
              </a:graphicData>
            </a:graphic>
          </wp:inline>
        </w:drawing>
      </w:r>
    </w:p>
    <w:p w:rsidR="00636E8F" w:rsidRPr="00FF7624" w:rsidRDefault="00C72376" w:rsidP="00636E8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90" w:name="_Ref454810266"/>
      <w:bookmarkStart w:id="1891" w:name="_Toc126839490"/>
      <w:r w:rsidR="00607514">
        <w:rPr>
          <w:noProof/>
        </w:rPr>
        <w:t>322</w:t>
      </w:r>
      <w:bookmarkEnd w:id="1890"/>
      <w:r w:rsidRPr="00FF7624">
        <w:rPr>
          <w:noProof/>
        </w:rPr>
        <w:fldChar w:fldCharType="end"/>
      </w:r>
      <w:r w:rsidR="00636E8F" w:rsidRPr="00FF7624">
        <w:t>. ЭФ документа «Информация ПБС», закладки «</w:t>
      </w:r>
      <w:r w:rsidR="00542EE0" w:rsidRPr="00FF7624">
        <w:t>Подписи</w:t>
      </w:r>
      <w:r w:rsidR="00636E8F" w:rsidRPr="00FF7624">
        <w:t>»</w:t>
      </w:r>
      <w:bookmarkEnd w:id="1891"/>
    </w:p>
    <w:p w:rsidR="00636E8F" w:rsidRPr="00FF7624" w:rsidRDefault="00636E8F" w:rsidP="00636E8F">
      <w:pPr>
        <w:pStyle w:val="ASFKNormal"/>
      </w:pPr>
      <w:r w:rsidRPr="00FF7624">
        <w:t>Перечень полей документа «Информация ПБС», закладки «</w:t>
      </w:r>
      <w:r w:rsidR="00542EE0" w:rsidRPr="00FF7624">
        <w:t>Подписи</w:t>
      </w:r>
      <w:r w:rsidRPr="00FF7624">
        <w:t>» приведен в таблице</w:t>
      </w:r>
      <w:r w:rsidR="00CC25B2" w:rsidRPr="00FF7624">
        <w:t> </w:t>
      </w:r>
      <w:r w:rsidRPr="00FF7624">
        <w:fldChar w:fldCharType="begin"/>
      </w:r>
      <w:r w:rsidRPr="00FF7624">
        <w:instrText xml:space="preserve"> REF _Ref454810279 \h </w:instrText>
      </w:r>
      <w:r w:rsidR="00FF7624">
        <w:instrText xml:space="preserve"> \* MERGEFORMAT </w:instrText>
      </w:r>
      <w:r w:rsidRPr="00FF7624">
        <w:fldChar w:fldCharType="separate"/>
      </w:r>
      <w:r w:rsidR="00607514">
        <w:rPr>
          <w:noProof/>
        </w:rPr>
        <w:t>216</w:t>
      </w:r>
      <w:r w:rsidRPr="00FF7624">
        <w:fldChar w:fldCharType="end"/>
      </w:r>
      <w:r w:rsidRPr="00FF7624">
        <w:t>.</w:t>
      </w:r>
    </w:p>
    <w:p w:rsidR="00636E8F" w:rsidRPr="00FF7624" w:rsidRDefault="008310DF" w:rsidP="00636E8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892" w:name="_Ref454810279"/>
      <w:bookmarkStart w:id="1893" w:name="_Toc126838569"/>
      <w:r w:rsidR="00607514">
        <w:rPr>
          <w:noProof/>
        </w:rPr>
        <w:t>216</w:t>
      </w:r>
      <w:bookmarkEnd w:id="1892"/>
      <w:r w:rsidRPr="00FF7624">
        <w:rPr>
          <w:noProof/>
        </w:rPr>
        <w:fldChar w:fldCharType="end"/>
      </w:r>
      <w:r w:rsidR="00636E8F" w:rsidRPr="00FF7624">
        <w:t>. Описание полей документа «Информация ПБС», закладки «</w:t>
      </w:r>
      <w:r w:rsidR="00542EE0" w:rsidRPr="00FF7624">
        <w:t>Подписи</w:t>
      </w:r>
      <w:r w:rsidR="00636E8F" w:rsidRPr="00FF7624">
        <w:t>»</w:t>
      </w:r>
      <w:bookmarkEnd w:id="1893"/>
    </w:p>
    <w:tbl>
      <w:tblPr>
        <w:tblStyle w:val="ASFKTable"/>
        <w:tblW w:w="5000" w:type="pct"/>
        <w:tblLook w:val="01E0" w:firstRow="1" w:lastRow="1" w:firstColumn="1" w:lastColumn="1" w:noHBand="0" w:noVBand="0"/>
      </w:tblPr>
      <w:tblGrid>
        <w:gridCol w:w="2715"/>
        <w:gridCol w:w="6913"/>
      </w:tblGrid>
      <w:tr w:rsidR="00636E8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636E8F" w:rsidRPr="00FF7624" w:rsidRDefault="00636E8F" w:rsidP="00D40330">
            <w:pPr>
              <w:pStyle w:val="ASFKTableHead"/>
            </w:pPr>
            <w:r w:rsidRPr="00FF7624">
              <w:t>Наименование поля</w:t>
            </w:r>
          </w:p>
        </w:tc>
        <w:tc>
          <w:tcPr>
            <w:tcW w:w="3590" w:type="pct"/>
          </w:tcPr>
          <w:p w:rsidR="00636E8F" w:rsidRPr="00FF7624" w:rsidRDefault="00636E8F" w:rsidP="00D40330">
            <w:pPr>
              <w:pStyle w:val="ASFKTableHead"/>
            </w:pPr>
            <w:r w:rsidRPr="00FF7624">
              <w:t>Описание поля</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36E8F" w:rsidRPr="00FF7624" w:rsidRDefault="00542EE0" w:rsidP="00D40330">
            <w:pPr>
              <w:pStyle w:val="ASFKTablenorm"/>
            </w:pPr>
            <w:r w:rsidRPr="00FF7624">
              <w:t>Закладка</w:t>
            </w:r>
            <w:r w:rsidR="00636E8F" w:rsidRPr="00FF7624">
              <w:t xml:space="preserve"> «Подписи»</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410" w:type="pct"/>
          </w:tcPr>
          <w:p w:rsidR="00636E8F" w:rsidRPr="00FF7624" w:rsidRDefault="00542EE0" w:rsidP="00D40330">
            <w:pPr>
              <w:pStyle w:val="ASFKTablenorm"/>
            </w:pPr>
            <w:r w:rsidRPr="00FF7624">
              <w:t>ФИО руководителя (уполномоченного лица)</w:t>
            </w:r>
          </w:p>
        </w:tc>
        <w:tc>
          <w:tcPr>
            <w:tcW w:w="3590" w:type="pct"/>
          </w:tcPr>
          <w:p w:rsidR="00636E8F" w:rsidRPr="00FF7624" w:rsidRDefault="00636E8F" w:rsidP="00D40330">
            <w:pPr>
              <w:pStyle w:val="ASFKTablenorm"/>
            </w:pPr>
            <w:r w:rsidRPr="00FF7624">
              <w:t>Указывается ФИО лица, подписавшего документ.</w:t>
            </w:r>
          </w:p>
          <w:p w:rsidR="00636E8F" w:rsidRPr="00FF7624" w:rsidRDefault="00636E8F" w:rsidP="00D40330">
            <w:pPr>
              <w:pStyle w:val="ASFKTablenorm"/>
            </w:pPr>
            <w:r w:rsidRPr="00FF7624">
              <w:t>Заполняется автоматически при подписании ЭП данными подписанта.</w:t>
            </w:r>
          </w:p>
        </w:tc>
      </w:tr>
      <w:tr w:rsidR="00636E8F" w:rsidRPr="00FF7624" w:rsidTr="00504489">
        <w:trPr>
          <w:cnfStyle w:val="000000100000" w:firstRow="0" w:lastRow="0" w:firstColumn="0" w:lastColumn="0" w:oddVBand="0" w:evenVBand="0" w:oddHBand="1" w:evenHBand="0" w:firstRowFirstColumn="0" w:firstRowLastColumn="0" w:lastRowFirstColumn="0" w:lastRowLastColumn="0"/>
        </w:trPr>
        <w:tc>
          <w:tcPr>
            <w:tcW w:w="1410" w:type="pct"/>
          </w:tcPr>
          <w:p w:rsidR="00636E8F" w:rsidRPr="00FF7624" w:rsidRDefault="00542EE0" w:rsidP="00D40330">
            <w:pPr>
              <w:pStyle w:val="ASFKTablenorm"/>
            </w:pPr>
            <w:r w:rsidRPr="00FF7624">
              <w:t>Должность руководителя (уполномоченного лица)</w:t>
            </w:r>
          </w:p>
        </w:tc>
        <w:tc>
          <w:tcPr>
            <w:tcW w:w="3590" w:type="pct"/>
          </w:tcPr>
          <w:p w:rsidR="00636E8F" w:rsidRPr="00FF7624" w:rsidRDefault="00636E8F" w:rsidP="00D40330">
            <w:pPr>
              <w:pStyle w:val="ASFKTablenorm"/>
            </w:pPr>
            <w:r w:rsidRPr="00FF7624">
              <w:t>Указывается должность лица, подписавшего документ.</w:t>
            </w:r>
          </w:p>
          <w:p w:rsidR="00636E8F" w:rsidRPr="00FF7624" w:rsidRDefault="00636E8F" w:rsidP="00D40330">
            <w:pPr>
              <w:pStyle w:val="ASFKTablenorm"/>
            </w:pPr>
            <w:r w:rsidRPr="00FF7624">
              <w:t>Заполняется автоматически при подписании ЭП данными подписанта.</w:t>
            </w:r>
          </w:p>
        </w:tc>
      </w:tr>
      <w:tr w:rsidR="00636E8F" w:rsidRPr="00FF7624" w:rsidTr="00504489">
        <w:trPr>
          <w:cnfStyle w:val="000000010000" w:firstRow="0" w:lastRow="0" w:firstColumn="0" w:lastColumn="0" w:oddVBand="0" w:evenVBand="0" w:oddHBand="0" w:evenHBand="1" w:firstRowFirstColumn="0" w:firstRowLastColumn="0" w:lastRowFirstColumn="0" w:lastRowLastColumn="0"/>
        </w:trPr>
        <w:tc>
          <w:tcPr>
            <w:tcW w:w="1410" w:type="pct"/>
          </w:tcPr>
          <w:p w:rsidR="00636E8F" w:rsidRPr="00FF7624" w:rsidRDefault="00636E8F" w:rsidP="00D40330">
            <w:pPr>
              <w:pStyle w:val="ASFKTablenorm"/>
            </w:pPr>
            <w:r w:rsidRPr="00FF7624">
              <w:t>Дата подписания</w:t>
            </w:r>
          </w:p>
        </w:tc>
        <w:tc>
          <w:tcPr>
            <w:tcW w:w="3590" w:type="pct"/>
          </w:tcPr>
          <w:p w:rsidR="00636E8F" w:rsidRPr="00FF7624" w:rsidRDefault="00636E8F" w:rsidP="00D40330">
            <w:pPr>
              <w:pStyle w:val="ASFKTablenorm"/>
            </w:pPr>
            <w:r w:rsidRPr="00FF7624">
              <w:t>Указывается дата подписания документа.</w:t>
            </w:r>
          </w:p>
          <w:p w:rsidR="00636E8F" w:rsidRPr="00FF7624" w:rsidRDefault="00636E8F" w:rsidP="00D40330">
            <w:pPr>
              <w:pStyle w:val="ASFKTablenorm"/>
            </w:pPr>
            <w:r w:rsidRPr="00FF7624">
              <w:t>Заполняется автоматически при подписании ЭП датой подписи.</w:t>
            </w:r>
          </w:p>
        </w:tc>
      </w:tr>
    </w:tbl>
    <w:p w:rsidR="005948D3" w:rsidRPr="00FF7624" w:rsidRDefault="005948D3" w:rsidP="005948D3">
      <w:pPr>
        <w:pStyle w:val="32"/>
      </w:pPr>
      <w:bookmarkStart w:id="1894" w:name="_Toc482122595"/>
      <w:bookmarkStart w:id="1895" w:name="_Toc482125793"/>
      <w:bookmarkStart w:id="1896" w:name="_Ref482126339"/>
      <w:bookmarkStart w:id="1897" w:name="_Ref2685178"/>
      <w:bookmarkStart w:id="1898" w:name="_Toc126839133"/>
      <w:bookmarkEnd w:id="1843"/>
      <w:bookmarkEnd w:id="1844"/>
      <w:r w:rsidRPr="00FF7624">
        <w:t>Информация о расторгнутых контрактах</w:t>
      </w:r>
      <w:bookmarkEnd w:id="1894"/>
      <w:bookmarkEnd w:id="1895"/>
      <w:bookmarkEnd w:id="1896"/>
      <w:bookmarkEnd w:id="1897"/>
      <w:bookmarkEnd w:id="1898"/>
    </w:p>
    <w:p w:rsidR="005948D3" w:rsidRPr="00FF7624" w:rsidRDefault="005948D3" w:rsidP="005948D3">
      <w:pPr>
        <w:pStyle w:val="ASFKNormal"/>
      </w:pPr>
      <w:r w:rsidRPr="00FF7624">
        <w:t>Для работы с документами «Информация о расторгнутых контрактах» следует перейти в пункт меню</w:t>
      </w:r>
      <w:r w:rsidRPr="00FF7624">
        <w:rPr>
          <w:rStyle w:val="ASFKSymBold"/>
        </w:rPr>
        <w:t xml:space="preserve"> «</w:t>
      </w:r>
      <w:r w:rsidRPr="00FF7624">
        <w:t>Документы – Регистрация и доведение бюджета – Информация о расторгнутых контрактах». Откроется ЭФ списка документов, представленная на рисунке </w:t>
      </w:r>
      <w:r w:rsidRPr="00FF7624">
        <w:fldChar w:fldCharType="begin"/>
      </w:r>
      <w:r w:rsidRPr="00FF7624">
        <w:instrText xml:space="preserve"> REF _Ref482123772 \h </w:instrText>
      </w:r>
      <w:r w:rsidR="00FF7624">
        <w:instrText xml:space="preserve"> \* MERGEFORMAT </w:instrText>
      </w:r>
      <w:r w:rsidRPr="00FF7624">
        <w:fldChar w:fldCharType="separate"/>
      </w:r>
      <w:r w:rsidR="00607514">
        <w:rPr>
          <w:noProof/>
        </w:rPr>
        <w:t>323</w:t>
      </w:r>
      <w:r w:rsidRPr="00FF7624">
        <w:fldChar w:fldCharType="end"/>
      </w:r>
      <w:r w:rsidRPr="00FF7624">
        <w:t>.</w:t>
      </w:r>
    </w:p>
    <w:p w:rsidR="005948D3" w:rsidRPr="00FF7624" w:rsidRDefault="00B76DB5" w:rsidP="005948D3">
      <w:pPr>
        <w:pStyle w:val="ASFKFigure"/>
      </w:pPr>
      <w:r w:rsidRPr="00FF7624">
        <w:rPr>
          <w:noProof/>
        </w:rPr>
        <w:lastRenderedPageBreak/>
        <w:drawing>
          <wp:inline distT="0" distB="0" distL="0" distR="0">
            <wp:extent cx="6096000" cy="3352800"/>
            <wp:effectExtent l="0" t="0" r="0" b="0"/>
            <wp:docPr id="404" name="Рисунок 40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5948D3" w:rsidRPr="00FF7624" w:rsidRDefault="00C72376" w:rsidP="005948D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899" w:name="_Ref482123772"/>
      <w:bookmarkStart w:id="1900" w:name="_Toc126839491"/>
      <w:r w:rsidR="00607514">
        <w:rPr>
          <w:noProof/>
        </w:rPr>
        <w:t>323</w:t>
      </w:r>
      <w:bookmarkEnd w:id="1899"/>
      <w:r w:rsidRPr="00FF7624">
        <w:rPr>
          <w:noProof/>
        </w:rPr>
        <w:fldChar w:fldCharType="end"/>
      </w:r>
      <w:r w:rsidR="005948D3" w:rsidRPr="00FF7624">
        <w:t>. ЭФ списка документов «Информация о расторгнутых контрактах»</w:t>
      </w:r>
      <w:bookmarkEnd w:id="1900"/>
    </w:p>
    <w:p w:rsidR="005948D3" w:rsidRPr="00FF7624" w:rsidRDefault="005948D3" w:rsidP="005948D3">
      <w:pPr>
        <w:pStyle w:val="41"/>
      </w:pPr>
      <w:r w:rsidRPr="00FF7624">
        <w:t>Доступные операции</w:t>
      </w:r>
    </w:p>
    <w:p w:rsidR="005948D3" w:rsidRPr="00FF7624" w:rsidRDefault="005948D3" w:rsidP="005948D3">
      <w:pPr>
        <w:pStyle w:val="ASFKNormal"/>
      </w:pPr>
      <w:r w:rsidRPr="00FF7624">
        <w:t>На АРМ ОРФК доступны следующие операции над документом:</w:t>
      </w:r>
    </w:p>
    <w:p w:rsidR="005948D3" w:rsidRPr="00FF7624" w:rsidRDefault="005948D3" w:rsidP="005948D3">
      <w:pPr>
        <w:pStyle w:val="ASFKListmark1"/>
      </w:pPr>
      <w:r w:rsidRPr="00FF7624">
        <w:t>просмотр и редактирование;</w:t>
      </w:r>
    </w:p>
    <w:p w:rsidR="005948D3" w:rsidRPr="00FF7624" w:rsidRDefault="005948D3" w:rsidP="005948D3">
      <w:pPr>
        <w:pStyle w:val="ASFKListmark1"/>
      </w:pPr>
      <w:r w:rsidRPr="00FF7624">
        <w:t>проверка ЭП;</w:t>
      </w:r>
    </w:p>
    <w:p w:rsidR="005948D3" w:rsidRPr="00FF7624" w:rsidRDefault="005948D3" w:rsidP="005948D3">
      <w:pPr>
        <w:pStyle w:val="ASFKListmark1"/>
      </w:pPr>
      <w:r w:rsidRPr="00FF7624">
        <w:t>печать;</w:t>
      </w:r>
    </w:p>
    <w:p w:rsidR="005948D3" w:rsidRPr="00FF7624" w:rsidRDefault="005948D3" w:rsidP="005948D3">
      <w:pPr>
        <w:pStyle w:val="ASFKListmark1"/>
      </w:pPr>
      <w:r w:rsidRPr="00FF7624">
        <w:t>отправка в OEBS.</w:t>
      </w:r>
    </w:p>
    <w:p w:rsidR="005948D3" w:rsidRPr="00FF7624" w:rsidRDefault="005948D3" w:rsidP="005948D3">
      <w:pPr>
        <w:pStyle w:val="41"/>
      </w:pPr>
      <w:r w:rsidRPr="00FF7624">
        <w:t>Экранная форма документа</w:t>
      </w:r>
    </w:p>
    <w:p w:rsidR="005948D3" w:rsidRPr="00FF7624" w:rsidRDefault="005948D3" w:rsidP="005948D3">
      <w:pPr>
        <w:pStyle w:val="ASFKNormal"/>
      </w:pPr>
      <w:r w:rsidRPr="00FF7624">
        <w:t>ЭФ документа «Информация о расторгнутых контрактах» представлена на рисунке </w:t>
      </w:r>
      <w:r w:rsidRPr="00FF7624">
        <w:fldChar w:fldCharType="begin"/>
      </w:r>
      <w:r w:rsidRPr="00FF7624">
        <w:instrText xml:space="preserve"> REF _Ref482123789 \h </w:instrText>
      </w:r>
      <w:r w:rsidR="00FF7624">
        <w:instrText xml:space="preserve"> \* MERGEFORMAT </w:instrText>
      </w:r>
      <w:r w:rsidRPr="00FF7624">
        <w:fldChar w:fldCharType="separate"/>
      </w:r>
      <w:r w:rsidR="00607514">
        <w:rPr>
          <w:noProof/>
        </w:rPr>
        <w:t>324</w:t>
      </w:r>
      <w:r w:rsidRPr="00FF7624">
        <w:fldChar w:fldCharType="end"/>
      </w:r>
      <w:r w:rsidRPr="00FF7624">
        <w:t>.</w:t>
      </w:r>
    </w:p>
    <w:p w:rsidR="005948D3" w:rsidRPr="00FF7624" w:rsidRDefault="00B76DB5" w:rsidP="005948D3">
      <w:pPr>
        <w:pStyle w:val="ASFKFigure"/>
      </w:pPr>
      <w:r w:rsidRPr="00FF7624">
        <w:rPr>
          <w:noProof/>
        </w:rPr>
        <w:lastRenderedPageBreak/>
        <w:drawing>
          <wp:inline distT="0" distB="0" distL="0" distR="0">
            <wp:extent cx="6096000" cy="5257800"/>
            <wp:effectExtent l="0" t="0" r="0" b="0"/>
            <wp:docPr id="405" name="Рисунок 4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096000" cy="5257800"/>
                    </a:xfrm>
                    <a:prstGeom prst="rect">
                      <a:avLst/>
                    </a:prstGeom>
                    <a:noFill/>
                    <a:ln>
                      <a:noFill/>
                    </a:ln>
                  </pic:spPr>
                </pic:pic>
              </a:graphicData>
            </a:graphic>
          </wp:inline>
        </w:drawing>
      </w:r>
    </w:p>
    <w:p w:rsidR="005948D3" w:rsidRPr="00FF7624" w:rsidRDefault="00C72376" w:rsidP="005948D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01" w:name="_Ref482123789"/>
      <w:bookmarkStart w:id="1902" w:name="_Toc126839492"/>
      <w:r w:rsidR="00607514">
        <w:rPr>
          <w:noProof/>
        </w:rPr>
        <w:t>324</w:t>
      </w:r>
      <w:bookmarkEnd w:id="1901"/>
      <w:r w:rsidRPr="00FF7624">
        <w:rPr>
          <w:noProof/>
        </w:rPr>
        <w:fldChar w:fldCharType="end"/>
      </w:r>
      <w:r w:rsidR="005948D3" w:rsidRPr="00FF7624">
        <w:t>. ЭФ документа «Информация о расторгнутых контрактах»</w:t>
      </w:r>
      <w:bookmarkEnd w:id="1902"/>
    </w:p>
    <w:p w:rsidR="005948D3" w:rsidRPr="00FF7624" w:rsidRDefault="005948D3" w:rsidP="005948D3">
      <w:pPr>
        <w:pStyle w:val="ASFKNormal"/>
      </w:pPr>
      <w:r w:rsidRPr="00FF7624">
        <w:t xml:space="preserve">Перечень полей документа «Информация о расторгнутых контрактах» приведен в таблице </w:t>
      </w:r>
      <w:r w:rsidRPr="00FF7624">
        <w:fldChar w:fldCharType="begin"/>
      </w:r>
      <w:r w:rsidRPr="00FF7624">
        <w:instrText xml:space="preserve"> REF _Ref482123827 \h </w:instrText>
      </w:r>
      <w:r w:rsidR="00FF7624">
        <w:instrText xml:space="preserve"> \* MERGEFORMAT </w:instrText>
      </w:r>
      <w:r w:rsidRPr="00FF7624">
        <w:fldChar w:fldCharType="separate"/>
      </w:r>
      <w:r w:rsidR="00607514">
        <w:rPr>
          <w:noProof/>
        </w:rPr>
        <w:t>217</w:t>
      </w:r>
      <w:r w:rsidRPr="00FF7624">
        <w:fldChar w:fldCharType="end"/>
      </w:r>
      <w:r w:rsidRPr="00FF7624">
        <w:t>.</w:t>
      </w:r>
    </w:p>
    <w:p w:rsidR="005948D3" w:rsidRPr="00FF7624" w:rsidRDefault="008310DF" w:rsidP="005948D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03" w:name="_Ref482123827"/>
      <w:bookmarkStart w:id="1904" w:name="_Toc126838570"/>
      <w:r w:rsidR="00607514">
        <w:rPr>
          <w:noProof/>
        </w:rPr>
        <w:t>217</w:t>
      </w:r>
      <w:bookmarkEnd w:id="1903"/>
      <w:r w:rsidRPr="00FF7624">
        <w:rPr>
          <w:noProof/>
        </w:rPr>
        <w:fldChar w:fldCharType="end"/>
      </w:r>
      <w:r w:rsidR="005948D3" w:rsidRPr="00FF7624">
        <w:t>. Описание полей документа «Информация о расторгнутых контрактах»</w:t>
      </w:r>
      <w:bookmarkEnd w:id="1904"/>
    </w:p>
    <w:tbl>
      <w:tblPr>
        <w:tblStyle w:val="ASFKTable"/>
        <w:tblW w:w="5000" w:type="pct"/>
        <w:tblLook w:val="01E0" w:firstRow="1" w:lastRow="1" w:firstColumn="1" w:lastColumn="1" w:noHBand="0" w:noVBand="0"/>
      </w:tblPr>
      <w:tblGrid>
        <w:gridCol w:w="2900"/>
        <w:gridCol w:w="6728"/>
      </w:tblGrid>
      <w:tr w:rsidR="005948D3"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5948D3" w:rsidRPr="00FF7624" w:rsidRDefault="005948D3" w:rsidP="005948D3">
            <w:pPr>
              <w:pStyle w:val="ASFKTableHead"/>
            </w:pPr>
            <w:r w:rsidRPr="00FF7624">
              <w:t>Наименование поля</w:t>
            </w:r>
          </w:p>
        </w:tc>
        <w:tc>
          <w:tcPr>
            <w:tcW w:w="3494" w:type="pct"/>
          </w:tcPr>
          <w:p w:rsidR="005948D3" w:rsidRPr="00FF7624" w:rsidRDefault="005948D3" w:rsidP="005948D3">
            <w:pPr>
              <w:pStyle w:val="ASFKTableHead"/>
            </w:pPr>
            <w:r w:rsidRPr="00FF7624">
              <w:t>Описание поля</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Дата</w:t>
            </w:r>
          </w:p>
        </w:tc>
        <w:tc>
          <w:tcPr>
            <w:tcW w:w="3494" w:type="pct"/>
          </w:tcPr>
          <w:p w:rsidR="005948D3" w:rsidRPr="00FF7624" w:rsidRDefault="005948D3" w:rsidP="005948D3">
            <w:pPr>
              <w:pStyle w:val="ASFKTablenorm"/>
            </w:pPr>
            <w:r w:rsidRPr="00FF7624">
              <w:t>Заполняется автоматически значением текущей системной даты, либо вручную, либо выбором значения из календаря.</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Номер</w:t>
            </w:r>
          </w:p>
        </w:tc>
        <w:tc>
          <w:tcPr>
            <w:tcW w:w="3494" w:type="pct"/>
          </w:tcPr>
          <w:p w:rsidR="005948D3" w:rsidRPr="00FF7624" w:rsidRDefault="005948D3" w:rsidP="005948D3">
            <w:pPr>
              <w:pStyle w:val="ASFKTablenorm"/>
            </w:pPr>
            <w:r w:rsidRPr="00FF7624">
              <w:t xml:space="preserve">Номер документа. </w:t>
            </w:r>
          </w:p>
          <w:p w:rsidR="005948D3" w:rsidRPr="00FF7624" w:rsidRDefault="005948D3" w:rsidP="005948D3">
            <w:pPr>
              <w:pStyle w:val="ASFKTablenorm"/>
            </w:pPr>
            <w:r w:rsidRPr="00FF7624">
              <w:t>При создании документа вручную значение вводится вручную.</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Бизнес-статус</w:t>
            </w:r>
          </w:p>
        </w:tc>
        <w:tc>
          <w:tcPr>
            <w:tcW w:w="3494" w:type="pct"/>
          </w:tcPr>
          <w:p w:rsidR="005948D3" w:rsidRPr="00FF7624" w:rsidRDefault="005948D3" w:rsidP="005948D3">
            <w:pPr>
              <w:pStyle w:val="ASFKTablenorm"/>
            </w:pPr>
            <w:r w:rsidRPr="00FF7624">
              <w:t xml:space="preserve">Текущий бизнес-статус документа. </w:t>
            </w:r>
          </w:p>
          <w:p w:rsidR="005948D3" w:rsidRPr="00FF7624" w:rsidRDefault="005948D3" w:rsidP="005948D3">
            <w:pPr>
              <w:pStyle w:val="ASFKTablenorm"/>
            </w:pPr>
            <w:r w:rsidRPr="00FF7624">
              <w:t>Указывается автоматически.</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Наименование ТОФК</w:t>
            </w:r>
          </w:p>
        </w:tc>
        <w:tc>
          <w:tcPr>
            <w:tcW w:w="3494" w:type="pct"/>
          </w:tcPr>
          <w:p w:rsidR="005948D3" w:rsidRPr="00FF7624" w:rsidRDefault="005948D3" w:rsidP="005948D3">
            <w:pPr>
              <w:pStyle w:val="ASFKTablenorm"/>
            </w:pPr>
            <w:r w:rsidRPr="00FF7624">
              <w:t xml:space="preserve">Полное наименование ТОФК, в котором открыт лицевой счет ПБС. </w:t>
            </w:r>
          </w:p>
          <w:p w:rsidR="005948D3" w:rsidRPr="00FF7624" w:rsidRDefault="005948D3" w:rsidP="005948D3">
            <w:pPr>
              <w:pStyle w:val="ASFKTablenorm"/>
            </w:pPr>
            <w:r w:rsidRPr="00FF7624">
              <w:t>Значение должно соответствовать справочнику «Справочник органов Федерального казначейства».</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По КОФК</w:t>
            </w:r>
          </w:p>
        </w:tc>
        <w:tc>
          <w:tcPr>
            <w:tcW w:w="3494" w:type="pct"/>
          </w:tcPr>
          <w:p w:rsidR="005948D3" w:rsidRPr="00FF7624" w:rsidRDefault="005948D3" w:rsidP="005948D3">
            <w:pPr>
              <w:pStyle w:val="ASFKTablenorm"/>
            </w:pPr>
            <w:r w:rsidRPr="00FF7624">
              <w:t>Код ТОФК, в котором открыт лицевой счет ПБС.</w:t>
            </w:r>
          </w:p>
          <w:p w:rsidR="005948D3" w:rsidRPr="00FF7624" w:rsidRDefault="005948D3" w:rsidP="005948D3">
            <w:pPr>
              <w:pStyle w:val="ASFKTablenorm"/>
            </w:pPr>
            <w:r w:rsidRPr="00FF7624">
              <w:lastRenderedPageBreak/>
              <w:t>Значение должно соответствовать справочнику «Справочник органов Федерального казначейства».</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lastRenderedPageBreak/>
              <w:t>Наименование ПБС</w:t>
            </w:r>
          </w:p>
        </w:tc>
        <w:tc>
          <w:tcPr>
            <w:tcW w:w="3494" w:type="pct"/>
          </w:tcPr>
          <w:p w:rsidR="005948D3" w:rsidRPr="00FF7624" w:rsidRDefault="005948D3" w:rsidP="005948D3">
            <w:pPr>
              <w:pStyle w:val="ASFKTablenorm"/>
            </w:pPr>
            <w:r w:rsidRPr="00FF7624">
              <w:t>Полное наименование получателя средств федерального бюджета.</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Код по Сводному реестру</w:t>
            </w:r>
          </w:p>
        </w:tc>
        <w:tc>
          <w:tcPr>
            <w:tcW w:w="3494" w:type="pct"/>
          </w:tcPr>
          <w:p w:rsidR="005948D3" w:rsidRPr="00FF7624" w:rsidRDefault="005948D3" w:rsidP="005948D3">
            <w:pPr>
              <w:pStyle w:val="ASFKTablenorm"/>
            </w:pPr>
            <w:r w:rsidRPr="00FF7624">
              <w:t>Код по Сводному реестру получателя средств федерального бюджета.</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Код главы по БК</w:t>
            </w:r>
          </w:p>
        </w:tc>
        <w:tc>
          <w:tcPr>
            <w:tcW w:w="3494" w:type="pct"/>
          </w:tcPr>
          <w:p w:rsidR="005948D3" w:rsidRPr="00FF7624" w:rsidRDefault="005948D3" w:rsidP="005948D3">
            <w:pPr>
              <w:pStyle w:val="ASFKTablenorm"/>
            </w:pPr>
            <w:r w:rsidRPr="00FF7624">
              <w:t>Код главы по БК, в ведении которого находится ПБС.</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948D3" w:rsidRPr="00FF7624" w:rsidRDefault="005948D3" w:rsidP="005948D3">
            <w:pPr>
              <w:pStyle w:val="ASFKTablenorm"/>
            </w:pPr>
            <w:r w:rsidRPr="00FF7624">
              <w:t>Группа полей «Раздел 1»</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 п\п</w:t>
            </w:r>
          </w:p>
        </w:tc>
        <w:tc>
          <w:tcPr>
            <w:tcW w:w="3494" w:type="pct"/>
          </w:tcPr>
          <w:p w:rsidR="005948D3" w:rsidRPr="00FF7624" w:rsidRDefault="005948D3" w:rsidP="005948D3">
            <w:pPr>
              <w:pStyle w:val="ASFKTablenorm"/>
            </w:pPr>
            <w:r w:rsidRPr="00FF7624">
              <w:t>Порядковый номер строки документа.</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Номер</w:t>
            </w:r>
          </w:p>
        </w:tc>
        <w:tc>
          <w:tcPr>
            <w:tcW w:w="3494" w:type="pct"/>
          </w:tcPr>
          <w:p w:rsidR="005948D3" w:rsidRPr="00FF7624" w:rsidRDefault="005948D3" w:rsidP="005948D3">
            <w:pPr>
              <w:pStyle w:val="ASFKTablenorm"/>
            </w:pPr>
            <w:r w:rsidRPr="00FF7624">
              <w:t>Номер государственного контракта.</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Дата</w:t>
            </w:r>
          </w:p>
        </w:tc>
        <w:tc>
          <w:tcPr>
            <w:tcW w:w="3494" w:type="pct"/>
          </w:tcPr>
          <w:p w:rsidR="005948D3" w:rsidRPr="00FF7624" w:rsidRDefault="005948D3" w:rsidP="005948D3">
            <w:pPr>
              <w:pStyle w:val="ASFKTablenorm"/>
            </w:pPr>
            <w:r w:rsidRPr="00FF7624">
              <w:t>Дата государственного контракта.</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Глава</w:t>
            </w:r>
          </w:p>
        </w:tc>
        <w:tc>
          <w:tcPr>
            <w:tcW w:w="3494" w:type="pct"/>
          </w:tcPr>
          <w:p w:rsidR="005948D3" w:rsidRPr="00FF7624" w:rsidRDefault="005948D3" w:rsidP="005948D3">
            <w:pPr>
              <w:pStyle w:val="ASFKTablenorm"/>
            </w:pPr>
            <w:r w:rsidRPr="00FF7624">
              <w:t>Код главы в соответствии со справочником «Ведомства».</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Раздел/Подраздел</w:t>
            </w:r>
          </w:p>
        </w:tc>
        <w:tc>
          <w:tcPr>
            <w:tcW w:w="3494" w:type="pct"/>
          </w:tcPr>
          <w:p w:rsidR="005948D3" w:rsidRPr="00FF7624" w:rsidRDefault="005948D3" w:rsidP="005948D3">
            <w:pPr>
              <w:pStyle w:val="ASFKTablenorm"/>
            </w:pPr>
            <w:r w:rsidRPr="00FF7624">
              <w:t>Код подраздела в соответствии со справочником «Разделы/подразделы ФКР».</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Целевая статья</w:t>
            </w:r>
          </w:p>
        </w:tc>
        <w:tc>
          <w:tcPr>
            <w:tcW w:w="3494" w:type="pct"/>
          </w:tcPr>
          <w:p w:rsidR="005948D3" w:rsidRPr="00FF7624" w:rsidRDefault="005948D3" w:rsidP="005948D3">
            <w:pPr>
              <w:pStyle w:val="ASFKTablenorm"/>
            </w:pPr>
            <w:r w:rsidRPr="00FF7624">
              <w:t>Код целевой статьи в соответствии со справочником «Целевые статьи ФКР».</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Вид расходов</w:t>
            </w:r>
          </w:p>
        </w:tc>
        <w:tc>
          <w:tcPr>
            <w:tcW w:w="3494" w:type="pct"/>
          </w:tcPr>
          <w:p w:rsidR="005948D3" w:rsidRPr="00FF7624" w:rsidRDefault="005948D3" w:rsidP="005948D3">
            <w:pPr>
              <w:pStyle w:val="ASFKTablenorm"/>
            </w:pPr>
            <w:r w:rsidRPr="00FF7624">
              <w:t>Код вида расходов в соответствии со справочником «ФК: Справочник кодов видов расходов».</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КБК</w:t>
            </w:r>
          </w:p>
        </w:tc>
        <w:tc>
          <w:tcPr>
            <w:tcW w:w="3494" w:type="pct"/>
          </w:tcPr>
          <w:p w:rsidR="005948D3" w:rsidRPr="00FF7624" w:rsidRDefault="005948D3" w:rsidP="005948D3">
            <w:pPr>
              <w:pStyle w:val="ASFKTablenorm"/>
            </w:pPr>
            <w:r w:rsidRPr="00FF7624">
              <w:t>20-значный КБК, значение которого состоит из значений полей: {Глава} + {Раздел/Подраздел} + {Целевая статья} + {Вид расходов}.</w:t>
            </w:r>
          </w:p>
        </w:tc>
      </w:tr>
      <w:tr w:rsidR="00AE772A"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AE772A" w:rsidRPr="00FF7624" w:rsidRDefault="00AE772A" w:rsidP="005948D3">
            <w:pPr>
              <w:pStyle w:val="ASFKTablenorm"/>
            </w:pPr>
            <w:r w:rsidRPr="00FF7624">
              <w:t>Код объекта ФАИП/КМИ</w:t>
            </w:r>
          </w:p>
        </w:tc>
        <w:tc>
          <w:tcPr>
            <w:tcW w:w="3494" w:type="pct"/>
          </w:tcPr>
          <w:p w:rsidR="00AE772A" w:rsidRPr="00FF7624" w:rsidRDefault="00AE772A" w:rsidP="005948D3">
            <w:pPr>
              <w:pStyle w:val="ASFKTablenorm"/>
            </w:pPr>
            <w:r w:rsidRPr="00FF7624">
              <w:t>Указывается код объекта ФАИП либо код мероприятия по информатизации. Заполняется вручную или путем выбора значения из справочников «ФАИП» и «КМИ».</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Причина расторжения государственного контракта</w:t>
            </w:r>
          </w:p>
        </w:tc>
        <w:tc>
          <w:tcPr>
            <w:tcW w:w="3494" w:type="pct"/>
          </w:tcPr>
          <w:p w:rsidR="005948D3" w:rsidRPr="00FF7624" w:rsidRDefault="005948D3" w:rsidP="005948D3">
            <w:pPr>
              <w:pStyle w:val="ASFKTablenorm"/>
            </w:pPr>
            <w:r w:rsidRPr="00FF7624">
              <w:t>Причина расторжения государственного контракта.</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Учетный номер бюджетного обязательства</w:t>
            </w:r>
          </w:p>
        </w:tc>
        <w:tc>
          <w:tcPr>
            <w:tcW w:w="3494" w:type="pct"/>
          </w:tcPr>
          <w:p w:rsidR="005948D3" w:rsidRPr="00FF7624" w:rsidRDefault="005948D3" w:rsidP="005948D3">
            <w:pPr>
              <w:pStyle w:val="ASFKTablenorm"/>
            </w:pPr>
            <w:r w:rsidRPr="00FF7624">
              <w:t>Учетный номер бюджетного обязательства.</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Неисполненная сумма бюджетного обязательства после расторжения государственного контракта</w:t>
            </w:r>
          </w:p>
        </w:tc>
        <w:tc>
          <w:tcPr>
            <w:tcW w:w="3494" w:type="pct"/>
          </w:tcPr>
          <w:p w:rsidR="005948D3" w:rsidRPr="00FF7624" w:rsidRDefault="005948D3" w:rsidP="005948D3">
            <w:pPr>
              <w:pStyle w:val="ASFKTablenorm"/>
            </w:pPr>
            <w:r w:rsidRPr="00FF7624">
              <w:t>Неисполненная сумма бюджетного обязательства после расторжения государственного контракта в рублях по строке.</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Примечание</w:t>
            </w:r>
          </w:p>
        </w:tc>
        <w:tc>
          <w:tcPr>
            <w:tcW w:w="3494" w:type="pct"/>
          </w:tcPr>
          <w:p w:rsidR="005948D3" w:rsidRPr="00FF7624" w:rsidRDefault="005948D3" w:rsidP="005948D3">
            <w:pPr>
              <w:pStyle w:val="ASFKTablenorm"/>
            </w:pPr>
            <w:r w:rsidRPr="00FF7624">
              <w:t>Примечание.</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948D3" w:rsidRPr="00FF7624" w:rsidRDefault="005948D3" w:rsidP="005948D3">
            <w:pPr>
              <w:pStyle w:val="ASFKTablenorm"/>
            </w:pPr>
            <w:r w:rsidRPr="00FF7624">
              <w:t>Поля без группы</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Должность руководителя (уполномоченного лица)</w:t>
            </w:r>
          </w:p>
        </w:tc>
        <w:tc>
          <w:tcPr>
            <w:tcW w:w="3494" w:type="pct"/>
          </w:tcPr>
          <w:p w:rsidR="005948D3" w:rsidRPr="00FF7624" w:rsidRDefault="005948D3" w:rsidP="005948D3">
            <w:pPr>
              <w:pStyle w:val="ASFKTablenorm"/>
            </w:pPr>
            <w:r w:rsidRPr="00FF7624">
              <w:t>Должность лица, подписавшего документ.</w:t>
            </w:r>
          </w:p>
        </w:tc>
      </w:tr>
      <w:tr w:rsidR="005948D3" w:rsidRPr="00FF7624" w:rsidTr="00504489">
        <w:trPr>
          <w:cnfStyle w:val="000000100000" w:firstRow="0" w:lastRow="0" w:firstColumn="0" w:lastColumn="0" w:oddVBand="0" w:evenVBand="0" w:oddHBand="1" w:evenHBand="0" w:firstRowFirstColumn="0" w:firstRowLastColumn="0" w:lastRowFirstColumn="0" w:lastRowLastColumn="0"/>
        </w:trPr>
        <w:tc>
          <w:tcPr>
            <w:tcW w:w="1506" w:type="pct"/>
          </w:tcPr>
          <w:p w:rsidR="005948D3" w:rsidRPr="00FF7624" w:rsidRDefault="005948D3" w:rsidP="005948D3">
            <w:pPr>
              <w:pStyle w:val="ASFKTablenorm"/>
            </w:pPr>
            <w:r w:rsidRPr="00FF7624">
              <w:t>Расшифровка подписи руководителя (уполномоченного лица)</w:t>
            </w:r>
          </w:p>
        </w:tc>
        <w:tc>
          <w:tcPr>
            <w:tcW w:w="3494" w:type="pct"/>
          </w:tcPr>
          <w:p w:rsidR="005948D3" w:rsidRPr="00FF7624" w:rsidRDefault="005948D3" w:rsidP="005948D3">
            <w:pPr>
              <w:pStyle w:val="ASFKTablenorm"/>
            </w:pPr>
            <w:r w:rsidRPr="00FF7624">
              <w:t>ФИО лица, подписавшего документ.</w:t>
            </w:r>
          </w:p>
        </w:tc>
      </w:tr>
      <w:tr w:rsidR="005948D3" w:rsidRPr="00FF7624" w:rsidTr="00504489">
        <w:trPr>
          <w:cnfStyle w:val="000000010000" w:firstRow="0" w:lastRow="0" w:firstColumn="0" w:lastColumn="0" w:oddVBand="0" w:evenVBand="0" w:oddHBand="0" w:evenHBand="1" w:firstRowFirstColumn="0" w:firstRowLastColumn="0" w:lastRowFirstColumn="0" w:lastRowLastColumn="0"/>
        </w:trPr>
        <w:tc>
          <w:tcPr>
            <w:tcW w:w="1506" w:type="pct"/>
          </w:tcPr>
          <w:p w:rsidR="005948D3" w:rsidRPr="00FF7624" w:rsidRDefault="005948D3" w:rsidP="005948D3">
            <w:pPr>
              <w:pStyle w:val="ASFKTablenorm"/>
            </w:pPr>
            <w:r w:rsidRPr="00FF7624">
              <w:t>Дата подписания руководителем (уполномоченным лицом)</w:t>
            </w:r>
          </w:p>
        </w:tc>
        <w:tc>
          <w:tcPr>
            <w:tcW w:w="3494" w:type="pct"/>
          </w:tcPr>
          <w:p w:rsidR="005948D3" w:rsidRPr="00FF7624" w:rsidRDefault="005948D3" w:rsidP="005948D3">
            <w:pPr>
              <w:pStyle w:val="ASFKTablenorm"/>
            </w:pPr>
            <w:r w:rsidRPr="00FF7624">
              <w:t>Дата подписания документа.</w:t>
            </w:r>
          </w:p>
        </w:tc>
      </w:tr>
    </w:tbl>
    <w:p w:rsidR="003C7604" w:rsidRPr="00FF7624" w:rsidRDefault="003C7604" w:rsidP="00DA7BE0">
      <w:pPr>
        <w:pStyle w:val="32"/>
      </w:pPr>
      <w:bookmarkStart w:id="1905" w:name="_Toc508183097"/>
      <w:bookmarkStart w:id="1906" w:name="_Toc505874860"/>
      <w:bookmarkStart w:id="1907" w:name="_Ref505873995"/>
      <w:bookmarkStart w:id="1908" w:name="_Ref508625973"/>
      <w:bookmarkStart w:id="1909" w:name="_Ref3813439"/>
      <w:bookmarkStart w:id="1910" w:name="_Ref48598095"/>
      <w:bookmarkStart w:id="1911" w:name="_Ref72232480"/>
      <w:bookmarkStart w:id="1912" w:name="_Toc126839134"/>
      <w:r w:rsidRPr="00FF7624">
        <w:lastRenderedPageBreak/>
        <w:t>Сведения об операциях с целевыми средствами</w:t>
      </w:r>
      <w:bookmarkEnd w:id="1905"/>
      <w:bookmarkEnd w:id="1906"/>
      <w:bookmarkEnd w:id="1907"/>
      <w:bookmarkEnd w:id="1908"/>
      <w:bookmarkEnd w:id="1909"/>
      <w:bookmarkEnd w:id="1910"/>
      <w:bookmarkEnd w:id="1911"/>
      <w:bookmarkEnd w:id="1912"/>
    </w:p>
    <w:p w:rsidR="003C7604" w:rsidRPr="00FF7624" w:rsidRDefault="003C7604" w:rsidP="003C7604">
      <w:pPr>
        <w:pStyle w:val="ASFKNormal"/>
      </w:pPr>
      <w:r w:rsidRPr="00FF7624">
        <w:t>Для работы с документами «Сведения об операциях с целевыми средствами» следует перейти в пункт меню</w:t>
      </w:r>
      <w:r w:rsidRPr="00FF7624">
        <w:rPr>
          <w:rStyle w:val="ASFKSymBold"/>
        </w:rPr>
        <w:t xml:space="preserve"> </w:t>
      </w:r>
      <w:r w:rsidRPr="00FF7624">
        <w:t>«Документы – Регистрация и доведение бюджета – Сведения об операциях с целевыми средствами». Откроется ЭФ списка документов, представленная на рисунке </w:t>
      </w:r>
      <w:r w:rsidRPr="00FF7624">
        <w:fldChar w:fldCharType="begin"/>
      </w:r>
      <w:r w:rsidRPr="00FF7624">
        <w:instrText xml:space="preserve"> REF _Ref505878492 \h </w:instrText>
      </w:r>
      <w:r w:rsidR="00FF7624">
        <w:instrText xml:space="preserve"> \* MERGEFORMAT </w:instrText>
      </w:r>
      <w:r w:rsidRPr="00FF7624">
        <w:fldChar w:fldCharType="separate"/>
      </w:r>
      <w:r w:rsidR="00607514">
        <w:rPr>
          <w:noProof/>
        </w:rPr>
        <w:t>325</w:t>
      </w:r>
      <w:r w:rsidRPr="00FF7624">
        <w:fldChar w:fldCharType="end"/>
      </w:r>
      <w:r w:rsidRPr="00FF7624">
        <w:t>.</w:t>
      </w:r>
    </w:p>
    <w:p w:rsidR="003C7604" w:rsidRPr="00FF7624" w:rsidRDefault="00B76DB5" w:rsidP="003C7604">
      <w:pPr>
        <w:pStyle w:val="ASFKFigure"/>
      </w:pPr>
      <w:r w:rsidRPr="00FF7624">
        <w:rPr>
          <w:noProof/>
        </w:rPr>
        <w:drawing>
          <wp:inline distT="0" distB="0" distL="0" distR="0">
            <wp:extent cx="6248400" cy="2895600"/>
            <wp:effectExtent l="0" t="0" r="0" b="0"/>
            <wp:docPr id="406" name="Рисунок 406" descr="000 - копия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000 - копия - копия"/>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248400" cy="2895600"/>
                    </a:xfrm>
                    <a:prstGeom prst="rect">
                      <a:avLst/>
                    </a:prstGeom>
                    <a:noFill/>
                    <a:ln>
                      <a:noFill/>
                    </a:ln>
                  </pic:spPr>
                </pic:pic>
              </a:graphicData>
            </a:graphic>
          </wp:inline>
        </w:drawing>
      </w:r>
    </w:p>
    <w:p w:rsidR="003C7604"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13" w:name="_Ref505878492"/>
      <w:bookmarkStart w:id="1914" w:name="_Toc126839493"/>
      <w:r w:rsidR="00607514">
        <w:rPr>
          <w:noProof/>
        </w:rPr>
        <w:t>325</w:t>
      </w:r>
      <w:bookmarkEnd w:id="1913"/>
      <w:r w:rsidRPr="00FF7624">
        <w:rPr>
          <w:noProof/>
        </w:rPr>
        <w:fldChar w:fldCharType="end"/>
      </w:r>
      <w:r w:rsidR="003C7604" w:rsidRPr="00FF7624">
        <w:t>. ЭФ списка документов «Сведения об операциях с целевыми средствами»</w:t>
      </w:r>
      <w:bookmarkEnd w:id="1914"/>
    </w:p>
    <w:p w:rsidR="003C7604" w:rsidRPr="00FF7624" w:rsidRDefault="003C7604" w:rsidP="00D80079">
      <w:pPr>
        <w:pStyle w:val="41"/>
        <w:numPr>
          <w:ilvl w:val="3"/>
          <w:numId w:val="43"/>
        </w:numPr>
      </w:pPr>
      <w:r w:rsidRPr="00FF7624">
        <w:rPr>
          <w:b w:val="0"/>
        </w:rPr>
        <w:t>Доступные операции</w:t>
      </w:r>
    </w:p>
    <w:p w:rsidR="003C7604" w:rsidRPr="00FF7624" w:rsidRDefault="003C7604" w:rsidP="003C7604">
      <w:pPr>
        <w:pStyle w:val="ASFKNormal"/>
      </w:pPr>
      <w:r w:rsidRPr="00FF7624">
        <w:t>На АРМ О</w:t>
      </w:r>
      <w:r w:rsidR="005069E6" w:rsidRPr="00FF7624">
        <w:t>Р</w:t>
      </w:r>
      <w:r w:rsidRPr="00FF7624">
        <w:t>ФК доступны следующие операции над документом:</w:t>
      </w:r>
    </w:p>
    <w:p w:rsidR="003C7604" w:rsidRPr="00FF7624" w:rsidRDefault="003C7604" w:rsidP="005069E6">
      <w:pPr>
        <w:pStyle w:val="ASFKListmark1"/>
      </w:pPr>
      <w:r w:rsidRPr="00FF7624">
        <w:t>просмотр;</w:t>
      </w:r>
    </w:p>
    <w:p w:rsidR="003C7604" w:rsidRPr="00FF7624" w:rsidRDefault="003C7604" w:rsidP="005069E6">
      <w:pPr>
        <w:pStyle w:val="ASFKListmark1"/>
      </w:pPr>
      <w:r w:rsidRPr="00FF7624">
        <w:t>печать;</w:t>
      </w:r>
    </w:p>
    <w:p w:rsidR="003C7604" w:rsidRPr="00FF7624" w:rsidRDefault="005069E6" w:rsidP="005069E6">
      <w:pPr>
        <w:pStyle w:val="ASFKListmark1"/>
      </w:pPr>
      <w:r w:rsidRPr="00FF7624">
        <w:t xml:space="preserve">проверка </w:t>
      </w:r>
      <w:r w:rsidR="003C7604" w:rsidRPr="00FF7624">
        <w:t>ЭП;</w:t>
      </w:r>
    </w:p>
    <w:p w:rsidR="003C7604" w:rsidRPr="00FF7624" w:rsidRDefault="005069E6" w:rsidP="005069E6">
      <w:pPr>
        <w:pStyle w:val="ASFKListmark1"/>
      </w:pPr>
      <w:r w:rsidRPr="00FF7624">
        <w:t xml:space="preserve">выгрузка в ППО </w:t>
      </w:r>
      <w:r w:rsidRPr="00FF7624">
        <w:rPr>
          <w:lang w:val="en-US"/>
        </w:rPr>
        <w:t>OEBS</w:t>
      </w:r>
      <w:r w:rsidR="003C7604" w:rsidRPr="00FF7624">
        <w:t>.</w:t>
      </w:r>
    </w:p>
    <w:p w:rsidR="003C7604" w:rsidRPr="00FF7624" w:rsidRDefault="003C7604" w:rsidP="00D80079">
      <w:pPr>
        <w:pStyle w:val="41"/>
        <w:numPr>
          <w:ilvl w:val="3"/>
          <w:numId w:val="43"/>
        </w:numPr>
      </w:pPr>
      <w:r w:rsidRPr="00FF7624">
        <w:rPr>
          <w:b w:val="0"/>
        </w:rPr>
        <w:t>Экранная форма документа</w:t>
      </w:r>
    </w:p>
    <w:p w:rsidR="003C7604" w:rsidRPr="00FF7624" w:rsidRDefault="003C7604" w:rsidP="003C7604">
      <w:pPr>
        <w:pStyle w:val="ASFKNormal"/>
      </w:pPr>
      <w:r w:rsidRPr="00FF7624">
        <w:t>ЭФ документа «Сведения об операциях с целевыми средствами» представлена на рисунках </w:t>
      </w:r>
      <w:r w:rsidRPr="00FF7624">
        <w:fldChar w:fldCharType="begin"/>
      </w:r>
      <w:r w:rsidRPr="00FF7624">
        <w:instrText xml:space="preserve"> REF _Ref505874631 \h </w:instrText>
      </w:r>
      <w:r w:rsidR="00FF7624">
        <w:instrText xml:space="preserve"> \* MERGEFORMAT </w:instrText>
      </w:r>
      <w:r w:rsidRPr="00FF7624">
        <w:fldChar w:fldCharType="separate"/>
      </w:r>
      <w:r w:rsidR="00607514">
        <w:rPr>
          <w:noProof/>
        </w:rPr>
        <w:t>326</w:t>
      </w:r>
      <w:r w:rsidRPr="00FF7624">
        <w:fldChar w:fldCharType="end"/>
      </w:r>
      <w:r w:rsidRPr="00FF7624">
        <w:t xml:space="preserve"> и </w:t>
      </w:r>
      <w:r w:rsidRPr="00FF7624">
        <w:fldChar w:fldCharType="begin"/>
      </w:r>
      <w:r w:rsidRPr="00FF7624">
        <w:instrText xml:space="preserve"> REF _Ref505874632 \h </w:instrText>
      </w:r>
      <w:r w:rsidR="00FF7624">
        <w:instrText xml:space="preserve"> \* MERGEFORMAT </w:instrText>
      </w:r>
      <w:r w:rsidRPr="00FF7624">
        <w:fldChar w:fldCharType="separate"/>
      </w:r>
      <w:r w:rsidR="00607514">
        <w:rPr>
          <w:noProof/>
        </w:rPr>
        <w:t>329</w:t>
      </w:r>
      <w:r w:rsidRPr="00FF7624">
        <w:fldChar w:fldCharType="end"/>
      </w:r>
      <w:r w:rsidRPr="00FF7624">
        <w:t>. Форма содержит следующие закладки:</w:t>
      </w:r>
    </w:p>
    <w:p w:rsidR="003C7604" w:rsidRPr="00FF7624" w:rsidRDefault="003C7604" w:rsidP="00AB2AD8">
      <w:pPr>
        <w:pStyle w:val="ASFKListmark1"/>
        <w:snapToGrid w:val="0"/>
      </w:pPr>
      <w:r w:rsidRPr="00FF7624">
        <w:t>«Реквизиты (1)»;</w:t>
      </w:r>
    </w:p>
    <w:p w:rsidR="00E27D49" w:rsidRPr="00FF7624" w:rsidRDefault="00E27D49" w:rsidP="00AB2AD8">
      <w:pPr>
        <w:pStyle w:val="ASFKListmark1"/>
        <w:snapToGrid w:val="0"/>
      </w:pPr>
      <w:r w:rsidRPr="00FF7624">
        <w:t>Реквизиты расшифровки документа (2);</w:t>
      </w:r>
    </w:p>
    <w:p w:rsidR="003C7604" w:rsidRPr="00FF7624" w:rsidRDefault="00E27D49" w:rsidP="00AB2AD8">
      <w:pPr>
        <w:pStyle w:val="ASFKListmark1"/>
        <w:snapToGrid w:val="0"/>
      </w:pPr>
      <w:r w:rsidRPr="00FF7624">
        <w:t>«Дополнительные атрибуты (3</w:t>
      </w:r>
      <w:r w:rsidR="003C7604" w:rsidRPr="00FF7624">
        <w:t>)».</w:t>
      </w:r>
    </w:p>
    <w:p w:rsidR="003C7604" w:rsidRPr="00FF7624" w:rsidRDefault="00B76DB5" w:rsidP="003C7604">
      <w:pPr>
        <w:pStyle w:val="ASFKFigure"/>
      </w:pPr>
      <w:r w:rsidRPr="00FF7624">
        <w:rPr>
          <w:noProof/>
        </w:rPr>
        <w:lastRenderedPageBreak/>
        <w:drawing>
          <wp:inline distT="0" distB="0" distL="0" distR="0">
            <wp:extent cx="6019800" cy="5334000"/>
            <wp:effectExtent l="0" t="0" r="0" b="0"/>
            <wp:docPr id="407" name="Рисунок 40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019800" cy="5334000"/>
                    </a:xfrm>
                    <a:prstGeom prst="rect">
                      <a:avLst/>
                    </a:prstGeom>
                    <a:noFill/>
                    <a:ln>
                      <a:noFill/>
                    </a:ln>
                  </pic:spPr>
                </pic:pic>
              </a:graphicData>
            </a:graphic>
          </wp:inline>
        </w:drawing>
      </w:r>
    </w:p>
    <w:p w:rsidR="003C7604"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15" w:name="_Ref505874631"/>
      <w:bookmarkStart w:id="1916" w:name="_Toc126839494"/>
      <w:r w:rsidR="00607514">
        <w:rPr>
          <w:noProof/>
        </w:rPr>
        <w:t>326</w:t>
      </w:r>
      <w:bookmarkEnd w:id="1915"/>
      <w:r w:rsidRPr="00FF7624">
        <w:rPr>
          <w:noProof/>
        </w:rPr>
        <w:fldChar w:fldCharType="end"/>
      </w:r>
      <w:r w:rsidR="003C7604" w:rsidRPr="00FF7624">
        <w:t>. ЭФ документа «Сведения об операциях с целевыми средствами», закладки «Реквизиты (1)»</w:t>
      </w:r>
      <w:bookmarkEnd w:id="1916"/>
    </w:p>
    <w:p w:rsidR="003C7604" w:rsidRPr="00FF7624" w:rsidRDefault="003C7604" w:rsidP="003C7604">
      <w:pPr>
        <w:pStyle w:val="ASFKNormal"/>
      </w:pPr>
      <w:r w:rsidRPr="00FF7624">
        <w:t>Перечень полей документа «Сведения об операциях с целевыми средствами», закладки «Реквизиты (1)» приведен в таблице </w:t>
      </w:r>
      <w:r w:rsidRPr="00FF7624">
        <w:fldChar w:fldCharType="begin"/>
      </w:r>
      <w:r w:rsidRPr="00FF7624">
        <w:instrText xml:space="preserve"> REF _Ref505874634 \h </w:instrText>
      </w:r>
      <w:r w:rsidR="00FF7624">
        <w:instrText xml:space="preserve"> \* MERGEFORMAT </w:instrText>
      </w:r>
      <w:r w:rsidRPr="00FF7624">
        <w:fldChar w:fldCharType="separate"/>
      </w:r>
      <w:r w:rsidR="00607514">
        <w:rPr>
          <w:noProof/>
        </w:rPr>
        <w:t>218</w:t>
      </w:r>
      <w:r w:rsidRPr="00FF7624">
        <w:fldChar w:fldCharType="end"/>
      </w:r>
      <w:r w:rsidRPr="00FF7624">
        <w:t>.</w:t>
      </w:r>
    </w:p>
    <w:p w:rsidR="003C7604"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1917" w:name="_Ref505874634"/>
      <w:bookmarkStart w:id="1918" w:name="_Toc126838571"/>
      <w:r w:rsidR="00607514">
        <w:rPr>
          <w:noProof/>
        </w:rPr>
        <w:t>218</w:t>
      </w:r>
      <w:bookmarkEnd w:id="1917"/>
      <w:r w:rsidRPr="00FF7624">
        <w:rPr>
          <w:noProof/>
        </w:rPr>
        <w:fldChar w:fldCharType="end"/>
      </w:r>
      <w:r w:rsidR="003C7604" w:rsidRPr="00FF7624">
        <w:t>. Описание полей документа «Сведения об операциях с целевыми средствами», закладки «Реквизиты (1)»</w:t>
      </w:r>
      <w:bookmarkEnd w:id="1918"/>
    </w:p>
    <w:tbl>
      <w:tblPr>
        <w:tblStyle w:val="ASFKTable"/>
        <w:tblW w:w="5000" w:type="pct"/>
        <w:tblLook w:val="01E0" w:firstRow="1" w:lastRow="1" w:firstColumn="1" w:lastColumn="1" w:noHBand="0" w:noVBand="0"/>
      </w:tblPr>
      <w:tblGrid>
        <w:gridCol w:w="2434"/>
        <w:gridCol w:w="7194"/>
      </w:tblGrid>
      <w:tr w:rsidR="003C7604" w:rsidRPr="00FF7624" w:rsidTr="00504489">
        <w:trPr>
          <w:cnfStyle w:val="100000000000" w:firstRow="1" w:lastRow="0" w:firstColumn="0" w:lastColumn="0" w:oddVBand="0" w:evenVBand="0" w:oddHBand="0" w:evenHBand="0" w:firstRowFirstColumn="0" w:firstRowLastColumn="0" w:lastRowFirstColumn="0" w:lastRowLastColumn="0"/>
          <w:trHeight w:val="313"/>
        </w:trPr>
        <w:tc>
          <w:tcPr>
            <w:tcW w:w="1264" w:type="pct"/>
            <w:hideMark/>
          </w:tcPr>
          <w:p w:rsidR="003C7604" w:rsidRPr="00FF7624" w:rsidRDefault="003C7604">
            <w:pPr>
              <w:pStyle w:val="ASFKTableHead"/>
            </w:pPr>
            <w:r w:rsidRPr="00FF7624">
              <w:t>Наименование поля</w:t>
            </w:r>
          </w:p>
        </w:tc>
        <w:tc>
          <w:tcPr>
            <w:tcW w:w="3736" w:type="pct"/>
            <w:hideMark/>
          </w:tcPr>
          <w:p w:rsidR="003C7604" w:rsidRPr="00FF7624" w:rsidRDefault="003C7604">
            <w:pPr>
              <w:pStyle w:val="ASFKTableHead"/>
            </w:pPr>
            <w:r w:rsidRPr="00FF7624">
              <w:t>Описание поля</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Год</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Дата</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Дата представления предыдущих сведений</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ЮЛ</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685278">
            <w:pPr>
              <w:pStyle w:val="ASFKTablenorm"/>
            </w:pPr>
            <w:r w:rsidRPr="00FF7624">
              <w:lastRenderedPageBreak/>
              <w:t>П</w:t>
            </w:r>
            <w:r w:rsidR="003C7604" w:rsidRPr="00FF7624">
              <w:t>о Сводному реестру</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Лицевой счет клиента</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ИНН</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КПП</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Обособленное подразделение</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685278">
            <w:pPr>
              <w:pStyle w:val="ASFKTablenorm"/>
            </w:pPr>
            <w:r w:rsidRPr="00FF7624">
              <w:t>П</w:t>
            </w:r>
            <w:r w:rsidR="003C7604" w:rsidRPr="00FF7624">
              <w:t>о Сводному реестру</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Лицевой счет ОП</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КПП</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Бюджет</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Код бюджета</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 xml:space="preserve">ОКТМО </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ПБС/Заказчик/ЮЛ</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685278">
            <w:pPr>
              <w:pStyle w:val="ASFKTablenorm"/>
            </w:pPr>
            <w:r w:rsidRPr="00FF7624">
              <w:t>П</w:t>
            </w:r>
            <w:r w:rsidR="003C7604" w:rsidRPr="00FF7624">
              <w:t>о Сводному реестру</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Лицевой счет заказчика</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Глава по БК</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hideMark/>
          </w:tcPr>
          <w:p w:rsidR="003C7604" w:rsidRPr="00FF7624" w:rsidRDefault="003C7604">
            <w:pPr>
              <w:pStyle w:val="ASFKTablenorm"/>
            </w:pPr>
            <w:r w:rsidRPr="00FF7624">
              <w:t>ТОФК</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3C7604"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hideMark/>
          </w:tcPr>
          <w:p w:rsidR="003C7604" w:rsidRPr="00FF7624" w:rsidRDefault="003C7604">
            <w:pPr>
              <w:pStyle w:val="ASFKTablenorm"/>
            </w:pPr>
            <w:r w:rsidRPr="00FF7624">
              <w:t>КОФК</w:t>
            </w:r>
          </w:p>
        </w:tc>
        <w:tc>
          <w:tcPr>
            <w:tcW w:w="3736" w:type="pct"/>
            <w:hideMark/>
          </w:tcPr>
          <w:p w:rsidR="003C7604" w:rsidRPr="00FF7624" w:rsidRDefault="003C7604">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E27D49" w:rsidRPr="00FF7624" w:rsidRDefault="00E27D49" w:rsidP="00B27889">
            <w:pPr>
              <w:pStyle w:val="ASFKTablenorm"/>
            </w:pPr>
            <w:r w:rsidRPr="00FF7624">
              <w:t>Документ, обосновывающий обязательство</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t>Номер</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E27D49" w:rsidRPr="00FF7624" w:rsidRDefault="00E27D49" w:rsidP="00B27889">
            <w:pPr>
              <w:pStyle w:val="ASFKTablenorm"/>
            </w:pPr>
            <w:r w:rsidRPr="00FF7624">
              <w:t>Дата</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Может указываться вручную или выбором из системного календаря.</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lastRenderedPageBreak/>
              <w:t>ИГК</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CF7E56"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CF7E56" w:rsidRPr="00FF7624" w:rsidRDefault="00CF7E56" w:rsidP="00CF7E56">
            <w:pPr>
              <w:pStyle w:val="ASFKTablenorm"/>
            </w:pPr>
            <w:r w:rsidRPr="00FF7624">
              <w:t>АКРЛС клиента</w:t>
            </w:r>
          </w:p>
        </w:tc>
        <w:tc>
          <w:tcPr>
            <w:tcW w:w="3736" w:type="pct"/>
          </w:tcPr>
          <w:p w:rsidR="00CF7E56" w:rsidRPr="00FF7624" w:rsidRDefault="00CF7E56" w:rsidP="00CF7E56">
            <w:pPr>
              <w:pStyle w:val="ASFKTablenorm"/>
            </w:pPr>
            <w:r w:rsidRPr="00FF7624">
              <w:t>Указывается аналитический код раздела юридического лица для л/с с кодом 71.</w:t>
            </w:r>
          </w:p>
          <w:p w:rsidR="00CF7E56" w:rsidRPr="00FF7624" w:rsidRDefault="00CF7E56" w:rsidP="00CF7E56">
            <w:pPr>
              <w:pStyle w:val="ASFKTablenorm"/>
            </w:pPr>
            <w:r w:rsidRPr="00FF7624">
              <w:t>Поле для л/с с кодом 41 не заполняется.</w:t>
            </w:r>
          </w:p>
        </w:tc>
      </w:tr>
      <w:tr w:rsidR="00CF7E56"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CF7E56" w:rsidRPr="00FF7624" w:rsidRDefault="00CF7E56" w:rsidP="00CF7E56">
            <w:pPr>
              <w:pStyle w:val="ASFKTablenorm"/>
            </w:pPr>
            <w:r w:rsidRPr="00FF7624">
              <w:t>АКРЛС ОП</w:t>
            </w:r>
          </w:p>
        </w:tc>
        <w:tc>
          <w:tcPr>
            <w:tcW w:w="3736" w:type="pct"/>
          </w:tcPr>
          <w:p w:rsidR="00CF7E56" w:rsidRPr="00FF7624" w:rsidRDefault="00CF7E56" w:rsidP="00CF7E56">
            <w:pPr>
              <w:pStyle w:val="ASFKTablenorm"/>
            </w:pPr>
            <w:r w:rsidRPr="00FF7624">
              <w:t>Указывается аналитический код раздела обособленного подразделения для л/с с кодом 71.</w:t>
            </w:r>
          </w:p>
          <w:p w:rsidR="00CF7E56" w:rsidRPr="00FF7624" w:rsidRDefault="00CF7E56" w:rsidP="00CF7E56">
            <w:pPr>
              <w:pStyle w:val="ASFKTablenorm"/>
            </w:pPr>
            <w:r w:rsidRPr="00FF7624">
              <w:t>Поле для л/с с кодом 41 не заполняется.</w:t>
            </w:r>
          </w:p>
        </w:tc>
      </w:tr>
      <w:tr w:rsidR="00CF7E56"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CF7E56" w:rsidRPr="00FF7624" w:rsidRDefault="00CF7E56" w:rsidP="00CF7E56">
            <w:pPr>
              <w:pStyle w:val="ASFKTablenorm"/>
            </w:pPr>
            <w:r w:rsidRPr="00FF7624">
              <w:t>АКРЛС заказчика</w:t>
            </w:r>
          </w:p>
        </w:tc>
        <w:tc>
          <w:tcPr>
            <w:tcW w:w="3736" w:type="pct"/>
          </w:tcPr>
          <w:p w:rsidR="00CF7E56" w:rsidRPr="00FF7624" w:rsidRDefault="00CF7E56" w:rsidP="00CF7E56">
            <w:pPr>
              <w:pStyle w:val="ASFKTablenorm"/>
            </w:pPr>
            <w:r w:rsidRPr="00FF7624">
              <w:t xml:space="preserve">Указывается аналитический код раздела заказчика </w:t>
            </w:r>
            <w:r w:rsidR="00492AE7" w:rsidRPr="00FF7624">
              <w:t>–</w:t>
            </w:r>
            <w:r w:rsidRPr="00FF7624">
              <w:t xml:space="preserve"> юридического лица для л/с с кодом 71.</w:t>
            </w:r>
          </w:p>
          <w:p w:rsidR="00CF7E56" w:rsidRPr="00FF7624" w:rsidRDefault="00CF7E56" w:rsidP="00CF7E56">
            <w:pPr>
              <w:pStyle w:val="ASFKTablenorm"/>
            </w:pPr>
            <w:r w:rsidRPr="00FF7624">
              <w:t>Поле для л/с с кодом 41 не заполняется.</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t>Срок действия документа, обосновывающего обязательство с</w:t>
            </w:r>
          </w:p>
        </w:tc>
        <w:tc>
          <w:tcPr>
            <w:tcW w:w="3736" w:type="pct"/>
          </w:tcPr>
          <w:p w:rsidR="00E27D49" w:rsidRPr="00FF7624" w:rsidRDefault="00E27D49" w:rsidP="00B27889">
            <w:pPr>
              <w:pStyle w:val="ASFKTablenorm"/>
            </w:pPr>
            <w:r w:rsidRPr="00FF7624">
              <w:t>Срок действия документа, обосновывающего обязательство с.</w:t>
            </w:r>
          </w:p>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Может указываться вручную или выбором из системного календаря.</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E27D49" w:rsidRPr="00FF7624" w:rsidRDefault="00871FED" w:rsidP="00B27889">
            <w:pPr>
              <w:pStyle w:val="ASFKTablenorm"/>
            </w:pPr>
            <w:r w:rsidRPr="00FF7624">
              <w:t>П</w:t>
            </w:r>
            <w:r w:rsidR="00E27D49" w:rsidRPr="00FF7624">
              <w:t>о</w:t>
            </w:r>
          </w:p>
        </w:tc>
        <w:tc>
          <w:tcPr>
            <w:tcW w:w="3736" w:type="pct"/>
          </w:tcPr>
          <w:p w:rsidR="00E27D49" w:rsidRPr="00FF7624" w:rsidRDefault="00E27D49" w:rsidP="00B27889">
            <w:pPr>
              <w:pStyle w:val="ASFKTablenorm"/>
            </w:pPr>
            <w:r w:rsidRPr="00FF7624">
              <w:t>Срок действия документа, обосновывающего обязательство по.</w:t>
            </w:r>
          </w:p>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Может указываться вручную или выбором из системного календаря.</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t>Сумма обязательства (всего), в том числе</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E27D49" w:rsidRPr="00FF7624" w:rsidRDefault="00E27D49" w:rsidP="00B27889">
            <w:pPr>
              <w:pStyle w:val="ASFKTablenorm"/>
            </w:pPr>
            <w:r w:rsidRPr="00FF7624">
              <w:t>Сумма на текущий финансовый год</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t>Сумма на первый год планируемого периода</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E27D49" w:rsidRPr="00FF7624" w:rsidRDefault="00E27D49" w:rsidP="00B27889">
            <w:pPr>
              <w:pStyle w:val="ASFKTablenorm"/>
            </w:pPr>
            <w:r w:rsidRPr="00FF7624">
              <w:t>Сумма на второй год планируемого периода</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27D49" w:rsidRPr="00FF7624" w:rsidRDefault="00E27D49" w:rsidP="00B27889">
            <w:pPr>
              <w:pStyle w:val="ASFKTablenorm"/>
            </w:pPr>
            <w:r w:rsidRPr="00FF7624">
              <w:t>Сумма на последующие годы</w:t>
            </w:r>
          </w:p>
        </w:tc>
        <w:tc>
          <w:tcPr>
            <w:tcW w:w="3736"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bl>
    <w:p w:rsidR="00E27D49" w:rsidRPr="00FF7624" w:rsidRDefault="00E27D49" w:rsidP="00E27D49">
      <w:pPr>
        <w:pStyle w:val="ASFKNormal"/>
      </w:pPr>
      <w:r w:rsidRPr="00FF7624">
        <w:t>ЭФ документа «Сведения об операциях с целевыми средствами», закладки «Реквизиты расшифровки документа (2)» представлена на рисунке </w:t>
      </w:r>
      <w:r w:rsidRPr="00FF7624">
        <w:fldChar w:fldCharType="begin"/>
      </w:r>
      <w:r w:rsidRPr="00FF7624">
        <w:instrText xml:space="preserve"> REF _Ref3798007 \h </w:instrText>
      </w:r>
      <w:r w:rsidR="00FF7624">
        <w:instrText xml:space="preserve"> \* MERGEFORMAT </w:instrText>
      </w:r>
      <w:r w:rsidRPr="00FF7624">
        <w:fldChar w:fldCharType="separate"/>
      </w:r>
      <w:r w:rsidR="00607514">
        <w:rPr>
          <w:noProof/>
        </w:rPr>
        <w:t>327</w:t>
      </w:r>
      <w:r w:rsidRPr="00FF7624">
        <w:fldChar w:fldCharType="end"/>
      </w:r>
      <w:r w:rsidRPr="00FF7624">
        <w:t>.</w:t>
      </w:r>
    </w:p>
    <w:p w:rsidR="00E27D49" w:rsidRPr="00FF7624" w:rsidRDefault="00BC4CF5" w:rsidP="00E27D49">
      <w:pPr>
        <w:pStyle w:val="ASFKFigure"/>
      </w:pPr>
      <w:r w:rsidRPr="00FF7624">
        <w:rPr>
          <w:noProof/>
        </w:rPr>
        <w:lastRenderedPageBreak/>
        <w:drawing>
          <wp:inline distT="0" distB="0" distL="0" distR="0">
            <wp:extent cx="6120130" cy="5827346"/>
            <wp:effectExtent l="0" t="0" r="0" b="2540"/>
            <wp:docPr id="419" name="Рисунок 419"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0130" cy="5827346"/>
                    </a:xfrm>
                    <a:prstGeom prst="rect">
                      <a:avLst/>
                    </a:prstGeom>
                    <a:noFill/>
                    <a:ln>
                      <a:noFill/>
                    </a:ln>
                  </pic:spPr>
                </pic:pic>
              </a:graphicData>
            </a:graphic>
          </wp:inline>
        </w:drawing>
      </w:r>
    </w:p>
    <w:p w:rsidR="00E27D49" w:rsidRPr="00FF7624" w:rsidRDefault="00C72376" w:rsidP="00E27D4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19" w:name="_Ref3798007"/>
      <w:bookmarkStart w:id="1920" w:name="_Toc126839495"/>
      <w:r w:rsidR="00607514">
        <w:rPr>
          <w:noProof/>
        </w:rPr>
        <w:t>327</w:t>
      </w:r>
      <w:bookmarkEnd w:id="1919"/>
      <w:r w:rsidRPr="00FF7624">
        <w:rPr>
          <w:noProof/>
        </w:rPr>
        <w:fldChar w:fldCharType="end"/>
      </w:r>
      <w:r w:rsidR="00E27D49" w:rsidRPr="00FF7624">
        <w:t>. ЭФ документа «Сведения об операциях с целевыми средствами», закладки «Реквизиты расшифровки документа (2)»</w:t>
      </w:r>
      <w:bookmarkEnd w:id="1920"/>
    </w:p>
    <w:p w:rsidR="00E27D49" w:rsidRPr="00FF7624" w:rsidRDefault="00E27D49" w:rsidP="00E27D49">
      <w:pPr>
        <w:pStyle w:val="ASFKNormal"/>
      </w:pPr>
      <w:r w:rsidRPr="00FF7624">
        <w:t>Перечень полей документа «Сведения об операциях с целевыми средствами», закладки «Реквизиты расшифровки документа (2)», приведен в таблице </w:t>
      </w:r>
      <w:r w:rsidRPr="00FF7624">
        <w:fldChar w:fldCharType="begin"/>
      </w:r>
      <w:r w:rsidRPr="00FF7624">
        <w:instrText xml:space="preserve"> REF _Ref3798008 \h </w:instrText>
      </w:r>
      <w:r w:rsidR="00FF7624">
        <w:instrText xml:space="preserve"> \* MERGEFORMAT </w:instrText>
      </w:r>
      <w:r w:rsidRPr="00FF7624">
        <w:fldChar w:fldCharType="separate"/>
      </w:r>
      <w:r w:rsidR="00607514">
        <w:rPr>
          <w:noProof/>
        </w:rPr>
        <w:t>219</w:t>
      </w:r>
      <w:r w:rsidRPr="00FF7624">
        <w:fldChar w:fldCharType="end"/>
      </w:r>
      <w:r w:rsidRPr="00FF7624">
        <w:t>.</w:t>
      </w:r>
    </w:p>
    <w:p w:rsidR="00E27D49" w:rsidRPr="00FF7624" w:rsidRDefault="008310DF" w:rsidP="00E27D49">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21" w:name="_Ref3798008"/>
      <w:bookmarkStart w:id="1922" w:name="_Toc126838572"/>
      <w:r w:rsidR="00607514">
        <w:rPr>
          <w:noProof/>
        </w:rPr>
        <w:t>219</w:t>
      </w:r>
      <w:bookmarkEnd w:id="1921"/>
      <w:r w:rsidRPr="00FF7624">
        <w:rPr>
          <w:noProof/>
        </w:rPr>
        <w:fldChar w:fldCharType="end"/>
      </w:r>
      <w:r w:rsidR="00E27D49" w:rsidRPr="00FF7624">
        <w:t>. Описание полей документа «Сведения об операциях с целевыми средствами», закладки «Реквизиты расшифровки документа (2)»</w:t>
      </w:r>
      <w:bookmarkEnd w:id="1922"/>
    </w:p>
    <w:tbl>
      <w:tblPr>
        <w:tblStyle w:val="ASFKTable"/>
        <w:tblW w:w="5000" w:type="pct"/>
        <w:tblLook w:val="01E0" w:firstRow="1" w:lastRow="1" w:firstColumn="1" w:lastColumn="1" w:noHBand="0" w:noVBand="0"/>
      </w:tblPr>
      <w:tblGrid>
        <w:gridCol w:w="3137"/>
        <w:gridCol w:w="6491"/>
      </w:tblGrid>
      <w:tr w:rsidR="00E27D49" w:rsidRPr="00FF7624" w:rsidTr="00504489">
        <w:trPr>
          <w:cnfStyle w:val="100000000000" w:firstRow="1" w:lastRow="0" w:firstColumn="0" w:lastColumn="0" w:oddVBand="0" w:evenVBand="0" w:oddHBand="0" w:evenHBand="0" w:firstRowFirstColumn="0" w:firstRowLastColumn="0" w:lastRowFirstColumn="0" w:lastRowLastColumn="0"/>
        </w:trPr>
        <w:tc>
          <w:tcPr>
            <w:tcW w:w="1629" w:type="pct"/>
          </w:tcPr>
          <w:p w:rsidR="00E27D49" w:rsidRPr="00FF7624" w:rsidRDefault="00E27D49" w:rsidP="00B27889">
            <w:pPr>
              <w:pStyle w:val="ASFKTableHead"/>
            </w:pPr>
            <w:r w:rsidRPr="00FF7624">
              <w:t>Наименование поля</w:t>
            </w:r>
          </w:p>
        </w:tc>
        <w:tc>
          <w:tcPr>
            <w:tcW w:w="3371" w:type="pct"/>
          </w:tcPr>
          <w:p w:rsidR="00E27D49" w:rsidRPr="00FF7624" w:rsidRDefault="00E27D49" w:rsidP="00B27889">
            <w:pPr>
              <w:pStyle w:val="ASFKTableHead"/>
            </w:pPr>
            <w:r w:rsidRPr="00FF7624">
              <w:t>Описание поля</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«Строки»</w:t>
            </w:r>
          </w:p>
          <w:p w:rsidR="00E27D49" w:rsidRPr="00FF7624" w:rsidRDefault="00E27D49" w:rsidP="00B27889">
            <w:pPr>
              <w:pStyle w:val="ASFKTablenorm"/>
            </w:pPr>
            <w:r w:rsidRPr="00FF7624">
              <w:t>(Таблица 1. «Основная таблица»)</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 п/п</w:t>
            </w:r>
          </w:p>
        </w:tc>
        <w:tc>
          <w:tcPr>
            <w:tcW w:w="3371" w:type="pct"/>
          </w:tcPr>
          <w:p w:rsidR="00E27D49" w:rsidRPr="00FF7624" w:rsidRDefault="00E27D49" w:rsidP="00B27889">
            <w:pPr>
              <w:pStyle w:val="ASFKTablenorm"/>
            </w:pPr>
            <w:r w:rsidRPr="00FF7624">
              <w:t>Значение поля не доступно для ввода вручную, рассчитывается и заполняется автоматически при добавлении строки в таблицу1.</w:t>
            </w:r>
          </w:p>
          <w:p w:rsidR="00E27D49" w:rsidRPr="00FF7624" w:rsidRDefault="00E27D49" w:rsidP="00B27889">
            <w:pPr>
              <w:pStyle w:val="ASFKTablenorm"/>
            </w:pPr>
            <w:r w:rsidRPr="00FF7624">
              <w:t>Возможные значения от 1 до 999.</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lastRenderedPageBreak/>
              <w:t>Аналитический код поступлений/выплат</w:t>
            </w:r>
          </w:p>
        </w:tc>
        <w:tc>
          <w:tcPr>
            <w:tcW w:w="3371" w:type="pct"/>
          </w:tcPr>
          <w:p w:rsidR="00E27D49" w:rsidRPr="00FF7624" w:rsidRDefault="00E27D49" w:rsidP="00B27889">
            <w:pPr>
              <w:pStyle w:val="ASFKTablenorm"/>
            </w:pPr>
            <w:r w:rsidRPr="00FF7624">
              <w:t>На АРМ ОФК Off-line:</w:t>
            </w:r>
          </w:p>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Наименование ЦС</w:t>
            </w:r>
          </w:p>
        </w:tc>
        <w:tc>
          <w:tcPr>
            <w:tcW w:w="3371" w:type="pct"/>
          </w:tcPr>
          <w:p w:rsidR="00E27D49" w:rsidRPr="00FF7624" w:rsidRDefault="00E27D49" w:rsidP="00B27889">
            <w:pPr>
              <w:pStyle w:val="ASFKTablenorm"/>
            </w:pPr>
            <w:r w:rsidRPr="00FF7624">
              <w:t>На АРМ ОФК Off-line:</w:t>
            </w:r>
          </w:p>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ФАИП</w:t>
            </w:r>
            <w:r w:rsidR="00BC4CF5" w:rsidRPr="00FF7624">
              <w:t>/ОКС</w:t>
            </w:r>
          </w:p>
        </w:tc>
        <w:tc>
          <w:tcPr>
            <w:tcW w:w="3371" w:type="pct"/>
          </w:tcPr>
          <w:p w:rsidR="00E27D49" w:rsidRPr="00FF7624" w:rsidRDefault="00E27D49" w:rsidP="00B27889">
            <w:pPr>
              <w:pStyle w:val="ASFKTablenorm"/>
            </w:pPr>
            <w:r w:rsidRPr="00FF7624">
              <w:t>На АРМ ОФК Off-line:</w:t>
            </w:r>
          </w:p>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Разрешенный к использованию остаток ЦС</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Сумма возврата ДЗ, разрешенная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Поступления, всего</w:t>
            </w:r>
          </w:p>
        </w:tc>
        <w:tc>
          <w:tcPr>
            <w:tcW w:w="3371" w:type="pct"/>
          </w:tcPr>
          <w:p w:rsidR="00E27D49" w:rsidRPr="00FF7624" w:rsidRDefault="00E27D49" w:rsidP="00B27889">
            <w:pPr>
              <w:pStyle w:val="ASFKTablenorm"/>
            </w:pPr>
            <w:r w:rsidRPr="00FF7624">
              <w:t>При создании на АРМ заполняется автоматически значением, равным сумме полей с пост-префиксом «Поступления»: «Текущий финансовый год», «Первый год планируемого периода», «Второй год планируемого периода», «Последующие годы».</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Второй год планируемого периода (Поступления)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Последующие годы (Поступления)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Итого к использованию, всего</w:t>
            </w:r>
          </w:p>
        </w:tc>
        <w:tc>
          <w:tcPr>
            <w:tcW w:w="3371" w:type="pct"/>
          </w:tcPr>
          <w:p w:rsidR="00E27D49" w:rsidRPr="00FF7624" w:rsidRDefault="00E27D49" w:rsidP="00B27889">
            <w:pPr>
              <w:pStyle w:val="ASFKTablenorm"/>
            </w:pPr>
            <w:r w:rsidRPr="00FF7624">
              <w:t>При создании на АРМ заполняется автоматически значением, равным сумме полей с пост-префиксом «Итого к использованию»: «Текущий финансовый год», «Первый год планируемого периода», «Второй год планируемого периода», «Последующие годы».</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При создании на АРМ заполняется автоматически значением, равным сумме полей: «Разрешенный к использованию остаток ЦС», «Сумма возврата ДЗ, разрешенная к использованию», «Текущий финансовый год (Поступления)».</w:t>
            </w:r>
          </w:p>
          <w:p w:rsidR="00E27D49" w:rsidRPr="00FF7624" w:rsidRDefault="00E27D49" w:rsidP="00B27889">
            <w:pPr>
              <w:pStyle w:val="ASFKTablenorm"/>
            </w:pPr>
            <w:r w:rsidRPr="00FF7624">
              <w:t>Значение может указываться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lastRenderedPageBreak/>
              <w:t>Второй год планируемого периода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Последующие годы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Выплаты, всего</w:t>
            </w:r>
          </w:p>
        </w:tc>
        <w:tc>
          <w:tcPr>
            <w:tcW w:w="3371" w:type="pct"/>
          </w:tcPr>
          <w:p w:rsidR="00E27D49" w:rsidRPr="00FF7624" w:rsidRDefault="00E27D49" w:rsidP="00B27889">
            <w:pPr>
              <w:pStyle w:val="ASFKTablenorm"/>
            </w:pPr>
            <w:r w:rsidRPr="00FF7624">
              <w:t>При создании на АРМ заполняется автоматически значением, равным сумме полей с пост-префиксом «Выплаты»: «Текущий финансовый год», «Первый год планируемого периода», «Второй год планируемого периода», «Последующие годы».</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Второй год планируемого периода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Последующие годы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«Строки»</w:t>
            </w:r>
          </w:p>
          <w:p w:rsidR="00E27D49" w:rsidRPr="00FF7624" w:rsidRDefault="00E27D49" w:rsidP="00B27889">
            <w:pPr>
              <w:pStyle w:val="ASFKTablenorm"/>
            </w:pPr>
            <w:r w:rsidRPr="00FF7624">
              <w:t>(Таблица 2. «Итоговые суммы показателей в разрезе ИГК»)</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 п/п</w:t>
            </w:r>
          </w:p>
        </w:tc>
        <w:tc>
          <w:tcPr>
            <w:tcW w:w="3371" w:type="pct"/>
          </w:tcPr>
          <w:p w:rsidR="00E27D49" w:rsidRPr="00FF7624" w:rsidRDefault="00E27D49" w:rsidP="00B27889">
            <w:pPr>
              <w:pStyle w:val="ASFKTablenorm"/>
            </w:pPr>
            <w:r w:rsidRPr="00FF7624">
              <w:t>Значение поля не доступно для ввода вручную, рассчитывается и заполняется автоматически при добавлении строки в таблицу1.</w:t>
            </w:r>
          </w:p>
          <w:p w:rsidR="00E27D49" w:rsidRPr="00FF7624" w:rsidRDefault="00E27D49" w:rsidP="00B27889">
            <w:pPr>
              <w:pStyle w:val="ASFKTablenorm"/>
            </w:pPr>
            <w:r w:rsidRPr="00FF7624">
              <w:t>Возможные значения от 1 до 999.</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Разрешенный к использованию остаток ЦС</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1 в разрезе уникальности ИГК.</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Сумма возврата ДЗ, разрешенная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1 в разрезе уникальности ИГК.</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1 в разрезе уникальности ИГК.</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1 в разрезе уникальности ИГК.</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1 в разрезе уникальности ИГК.</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7D49" w:rsidRPr="00FF7624" w:rsidRDefault="00E27D49" w:rsidP="00B27889">
            <w:pPr>
              <w:pStyle w:val="ASFKTablenorm"/>
            </w:pPr>
            <w:r w:rsidRPr="00FF7624">
              <w:lastRenderedPageBreak/>
              <w:t>Группа полей «Всего по суммовым показателям»</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Разрешенный к использованию остаток ЦС</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2.</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Сумма возврата ДЗ, разрешенная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2.</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2.</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2.</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2.</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Поступления, Всего</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(Поступления)</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(Поступления)</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Второй год планируемого периода</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Последующие годы (Поступления)</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Итого к использованию, Всего</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(Итого к использованию)</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Второй год планируемого периода (Итого к использованию)</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lastRenderedPageBreak/>
              <w:t>Последующие годы (Итого к использованию)</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Выплаты, Всего</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Текущий финансовый год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Первый год планируемого периода (Выплаты)</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Второй год планируемого периода (Выплаты)</w:t>
            </w:r>
          </w:p>
        </w:tc>
        <w:tc>
          <w:tcPr>
            <w:tcW w:w="3371" w:type="pct"/>
          </w:tcPr>
          <w:p w:rsidR="00E27D49" w:rsidRPr="00FF7624" w:rsidRDefault="00E27D49" w:rsidP="00B27889">
            <w:pPr>
              <w:pStyle w:val="ASFKTablenorm"/>
            </w:pPr>
            <w:r w:rsidRPr="00FF7624">
              <w:t>Заполняется при импорте из внешних систем соответствующим значением из файла.</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Последующие годы (Выплаты)</w:t>
            </w:r>
          </w:p>
        </w:tc>
        <w:tc>
          <w:tcPr>
            <w:tcW w:w="3371" w:type="pct"/>
          </w:tcPr>
          <w:p w:rsidR="00E27D49" w:rsidRPr="00FF7624" w:rsidRDefault="00E27D49" w:rsidP="00B27889">
            <w:pPr>
              <w:pStyle w:val="ASFKTablenorm"/>
            </w:pPr>
            <w:r w:rsidRPr="00FF7624">
              <w:t>Заполняется автоматически результатом суммирования значений одноимённого поля Сумма таблицы 3.</w:t>
            </w:r>
          </w:p>
        </w:tc>
      </w:tr>
    </w:tbl>
    <w:p w:rsidR="00E27D49" w:rsidRPr="00FF7624" w:rsidRDefault="00E27D49" w:rsidP="00E27D49">
      <w:pPr>
        <w:pStyle w:val="ASFKNormal"/>
      </w:pPr>
      <w:r w:rsidRPr="00FF7624">
        <w:t xml:space="preserve">В нижней части закладки «Реквизиты расшифровки документа (2)» содержится табличный блок «Строки», содержащий строки с данными целевых средств. Для добавления строки следует нажать на кнопку </w:t>
      </w:r>
      <w:r w:rsidR="00B76DB5" w:rsidRPr="00FF7624">
        <w:rPr>
          <w:noProof/>
        </w:rPr>
        <w:drawing>
          <wp:inline distT="0" distB="0" distL="0" distR="0">
            <wp:extent cx="152400" cy="152400"/>
            <wp:effectExtent l="0" t="0" r="0" b="0"/>
            <wp:docPr id="409" name="Рисунок 40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Snap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(Добавить новую строку). Откроется форма «Добавление записи» (рис. </w:t>
      </w:r>
      <w:r w:rsidRPr="00FF7624">
        <w:fldChar w:fldCharType="begin"/>
      </w:r>
      <w:r w:rsidRPr="00FF7624">
        <w:instrText xml:space="preserve"> REF _Ref3798009 \h </w:instrText>
      </w:r>
      <w:r w:rsidR="00FF7624">
        <w:instrText xml:space="preserve"> \* MERGEFORMAT </w:instrText>
      </w:r>
      <w:r w:rsidRPr="00FF7624">
        <w:fldChar w:fldCharType="separate"/>
      </w:r>
      <w:r w:rsidR="00607514">
        <w:rPr>
          <w:noProof/>
        </w:rPr>
        <w:t>328</w:t>
      </w:r>
      <w:r w:rsidRPr="00FF7624">
        <w:fldChar w:fldCharType="end"/>
      </w:r>
      <w:r w:rsidRPr="00FF7624">
        <w:t>).</w:t>
      </w:r>
    </w:p>
    <w:p w:rsidR="00E27D49" w:rsidRPr="00FF7624" w:rsidRDefault="00403DD0" w:rsidP="00E27D49">
      <w:pPr>
        <w:pStyle w:val="ASFKFigure"/>
      </w:pPr>
      <w:r w:rsidRPr="00FF7624">
        <w:rPr>
          <w:noProof/>
        </w:rPr>
        <w:lastRenderedPageBreak/>
        <w:drawing>
          <wp:inline distT="0" distB="0" distL="0" distR="0" wp14:anchorId="537BA1FB" wp14:editId="4901F73F">
            <wp:extent cx="5295900" cy="6294755"/>
            <wp:effectExtent l="0" t="0" r="0" b="0"/>
            <wp:docPr id="212" name="Рисунок 212" descr="D:\Скриншоты\0.png"/>
            <wp:cNvGraphicFramePr/>
            <a:graphic xmlns:a="http://schemas.openxmlformats.org/drawingml/2006/main">
              <a:graphicData uri="http://schemas.openxmlformats.org/drawingml/2006/picture">
                <pic:pic xmlns:pic="http://schemas.openxmlformats.org/drawingml/2006/picture">
                  <pic:nvPicPr>
                    <pic:cNvPr id="123" name="Рисунок 123" descr="D:\Скриншоты\0.png"/>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295900" cy="6294755"/>
                    </a:xfrm>
                    <a:prstGeom prst="rect">
                      <a:avLst/>
                    </a:prstGeom>
                    <a:noFill/>
                    <a:ln>
                      <a:noFill/>
                    </a:ln>
                  </pic:spPr>
                </pic:pic>
              </a:graphicData>
            </a:graphic>
          </wp:inline>
        </w:drawing>
      </w:r>
    </w:p>
    <w:p w:rsidR="00E27D49" w:rsidRPr="00FF7624" w:rsidRDefault="00C72376" w:rsidP="00E27D49">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23" w:name="_Ref3798009"/>
      <w:bookmarkStart w:id="1924" w:name="_Toc126839496"/>
      <w:r w:rsidR="00607514">
        <w:rPr>
          <w:noProof/>
        </w:rPr>
        <w:t>328</w:t>
      </w:r>
      <w:bookmarkEnd w:id="1923"/>
      <w:r w:rsidRPr="00FF7624">
        <w:rPr>
          <w:noProof/>
        </w:rPr>
        <w:fldChar w:fldCharType="end"/>
      </w:r>
      <w:r w:rsidR="00E27D49" w:rsidRPr="00FF7624">
        <w:t>. Форма «Добавление записи»</w:t>
      </w:r>
      <w:bookmarkEnd w:id="1924"/>
    </w:p>
    <w:p w:rsidR="00E27D49" w:rsidRPr="00FF7624" w:rsidRDefault="00E27D49" w:rsidP="00E27D49">
      <w:pPr>
        <w:pStyle w:val="ASFKNormal"/>
      </w:pPr>
      <w:r w:rsidRPr="00FF7624">
        <w:t>Перечень полей формы «Добавление записи» приведен в таблице </w:t>
      </w:r>
      <w:r w:rsidRPr="00FF7624">
        <w:fldChar w:fldCharType="begin"/>
      </w:r>
      <w:r w:rsidRPr="00FF7624">
        <w:instrText xml:space="preserve"> REF _Ref3798008 \h </w:instrText>
      </w:r>
      <w:r w:rsidR="00FF7624">
        <w:instrText xml:space="preserve"> \* MERGEFORMAT </w:instrText>
      </w:r>
      <w:r w:rsidRPr="00FF7624">
        <w:fldChar w:fldCharType="separate"/>
      </w:r>
      <w:r w:rsidR="00607514">
        <w:rPr>
          <w:noProof/>
        </w:rPr>
        <w:t>219</w:t>
      </w:r>
      <w:r w:rsidRPr="00FF7624">
        <w:fldChar w:fldCharType="end"/>
      </w:r>
      <w:r w:rsidRPr="00FF7624">
        <w:t>.</w:t>
      </w:r>
    </w:p>
    <w:p w:rsidR="00E27D49" w:rsidRPr="00FF7624" w:rsidRDefault="00E27D49" w:rsidP="00E27D49">
      <w:pPr>
        <w:pStyle w:val="ASFKNormal"/>
      </w:pPr>
      <w:r w:rsidRPr="00FF7624">
        <w:t xml:space="preserve">Нажать на кнопку «Ok» для сохранения строки и выхода из формы. В таблице появится добавленная строка. </w:t>
      </w:r>
    </w:p>
    <w:p w:rsidR="003C7604" w:rsidRPr="00FF7624" w:rsidRDefault="003C7604" w:rsidP="003C7604">
      <w:pPr>
        <w:pStyle w:val="ASFKNormal"/>
      </w:pPr>
      <w:r w:rsidRPr="00FF7624">
        <w:t>ЭФ документа «Сведения об операциях с целевыми средствами», закладки «Дополни</w:t>
      </w:r>
      <w:r w:rsidR="00E27D49" w:rsidRPr="00FF7624">
        <w:t>тельные атрибуты (3</w:t>
      </w:r>
      <w:r w:rsidRPr="00FF7624">
        <w:t>)» представлена на рисунке </w:t>
      </w:r>
      <w:r w:rsidRPr="00FF7624">
        <w:fldChar w:fldCharType="begin"/>
      </w:r>
      <w:r w:rsidRPr="00FF7624">
        <w:instrText xml:space="preserve"> REF _Ref505874632 \h </w:instrText>
      </w:r>
      <w:r w:rsidR="00FF7624">
        <w:instrText xml:space="preserve"> \* MERGEFORMAT </w:instrText>
      </w:r>
      <w:r w:rsidRPr="00FF7624">
        <w:fldChar w:fldCharType="separate"/>
      </w:r>
      <w:r w:rsidR="00607514">
        <w:rPr>
          <w:noProof/>
        </w:rPr>
        <w:t>329</w:t>
      </w:r>
      <w:r w:rsidRPr="00FF7624">
        <w:fldChar w:fldCharType="end"/>
      </w:r>
      <w:r w:rsidRPr="00FF7624">
        <w:t>.</w:t>
      </w:r>
    </w:p>
    <w:p w:rsidR="003C7604" w:rsidRPr="00FF7624" w:rsidRDefault="00B76DB5" w:rsidP="003C7604">
      <w:pPr>
        <w:pStyle w:val="ASFKFigure"/>
      </w:pPr>
      <w:r w:rsidRPr="00FF7624">
        <w:rPr>
          <w:noProof/>
        </w:rPr>
        <w:lastRenderedPageBreak/>
        <w:drawing>
          <wp:inline distT="0" distB="0" distL="0" distR="0">
            <wp:extent cx="6019800" cy="3886200"/>
            <wp:effectExtent l="0" t="0" r="0" b="0"/>
            <wp:docPr id="411" name="Рисунок 4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019800" cy="3886200"/>
                    </a:xfrm>
                    <a:prstGeom prst="rect">
                      <a:avLst/>
                    </a:prstGeom>
                    <a:noFill/>
                    <a:ln>
                      <a:noFill/>
                    </a:ln>
                  </pic:spPr>
                </pic:pic>
              </a:graphicData>
            </a:graphic>
          </wp:inline>
        </w:drawing>
      </w:r>
    </w:p>
    <w:p w:rsidR="003C7604"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25" w:name="_Ref505874632"/>
      <w:bookmarkStart w:id="1926" w:name="_Toc126839497"/>
      <w:r w:rsidR="00607514">
        <w:rPr>
          <w:noProof/>
        </w:rPr>
        <w:t>329</w:t>
      </w:r>
      <w:bookmarkEnd w:id="1925"/>
      <w:r w:rsidRPr="00FF7624">
        <w:rPr>
          <w:noProof/>
        </w:rPr>
        <w:fldChar w:fldCharType="end"/>
      </w:r>
      <w:r w:rsidR="003C7604" w:rsidRPr="00FF7624">
        <w:t>. ЭФ документа «Сведения об операциях с целевыми средствами», закладки «Дополнительные атрибуты (</w:t>
      </w:r>
      <w:r w:rsidR="00E27D49" w:rsidRPr="00FF7624">
        <w:t>3</w:t>
      </w:r>
      <w:r w:rsidR="003C7604" w:rsidRPr="00FF7624">
        <w:t>)»</w:t>
      </w:r>
      <w:bookmarkEnd w:id="1926"/>
    </w:p>
    <w:p w:rsidR="003C7604" w:rsidRPr="00FF7624" w:rsidRDefault="003C7604" w:rsidP="003C7604">
      <w:pPr>
        <w:pStyle w:val="ASFKNormal"/>
      </w:pPr>
      <w:r w:rsidRPr="00FF7624">
        <w:t>Перечень полей документа «Сведения об операциях с целевыми средствами», закл</w:t>
      </w:r>
      <w:r w:rsidR="00E27D49" w:rsidRPr="00FF7624">
        <w:t>адки «Дополнительные атрибуты (3</w:t>
      </w:r>
      <w:r w:rsidRPr="00FF7624">
        <w:t>)», приведен в таблице </w:t>
      </w:r>
      <w:r w:rsidRPr="00FF7624">
        <w:fldChar w:fldCharType="begin"/>
      </w:r>
      <w:r w:rsidRPr="00FF7624">
        <w:instrText xml:space="preserve"> REF _Ref505874635 \h </w:instrText>
      </w:r>
      <w:r w:rsidR="00FF7624">
        <w:instrText xml:space="preserve"> \* MERGEFORMAT </w:instrText>
      </w:r>
      <w:r w:rsidRPr="00FF7624">
        <w:fldChar w:fldCharType="separate"/>
      </w:r>
      <w:r w:rsidR="00607514">
        <w:rPr>
          <w:noProof/>
        </w:rPr>
        <w:t>220</w:t>
      </w:r>
      <w:r w:rsidRPr="00FF7624">
        <w:fldChar w:fldCharType="end"/>
      </w:r>
      <w:r w:rsidRPr="00FF7624">
        <w:t>.</w:t>
      </w:r>
    </w:p>
    <w:p w:rsidR="003C7604"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1927" w:name="_Ref505874635"/>
      <w:bookmarkStart w:id="1928" w:name="_Toc126838573"/>
      <w:r w:rsidR="00607514">
        <w:rPr>
          <w:noProof/>
        </w:rPr>
        <w:t>220</w:t>
      </w:r>
      <w:bookmarkEnd w:id="1927"/>
      <w:r w:rsidRPr="00FF7624">
        <w:rPr>
          <w:noProof/>
        </w:rPr>
        <w:fldChar w:fldCharType="end"/>
      </w:r>
      <w:r w:rsidR="003C7604" w:rsidRPr="00FF7624">
        <w:t>. Описание полей документа «Сведения об операциях с целевыми средствами», закладки «Дополнительные атрибуты (</w:t>
      </w:r>
      <w:r w:rsidR="00E27D49" w:rsidRPr="00FF7624">
        <w:t>2</w:t>
      </w:r>
      <w:r w:rsidR="003C7604" w:rsidRPr="00FF7624">
        <w:t>)»</w:t>
      </w:r>
      <w:bookmarkEnd w:id="1928"/>
    </w:p>
    <w:tbl>
      <w:tblPr>
        <w:tblStyle w:val="ASFKTable"/>
        <w:tblW w:w="5000" w:type="pct"/>
        <w:tblLook w:val="01E0" w:firstRow="1" w:lastRow="1" w:firstColumn="1" w:lastColumn="1" w:noHBand="0" w:noVBand="0"/>
      </w:tblPr>
      <w:tblGrid>
        <w:gridCol w:w="3137"/>
        <w:gridCol w:w="6491"/>
      </w:tblGrid>
      <w:tr w:rsidR="003C7604" w:rsidRPr="00FF7624" w:rsidTr="00504489">
        <w:trPr>
          <w:cnfStyle w:val="100000000000" w:firstRow="1" w:lastRow="0" w:firstColumn="0" w:lastColumn="0" w:oddVBand="0" w:evenVBand="0" w:oddHBand="0" w:evenHBand="0" w:firstRowFirstColumn="0" w:firstRowLastColumn="0" w:lastRowFirstColumn="0" w:lastRowLastColumn="0"/>
        </w:trPr>
        <w:tc>
          <w:tcPr>
            <w:tcW w:w="1629" w:type="pct"/>
            <w:hideMark/>
          </w:tcPr>
          <w:p w:rsidR="003C7604" w:rsidRPr="00FF7624" w:rsidRDefault="003C7604">
            <w:pPr>
              <w:pStyle w:val="ASFKTableHead"/>
            </w:pPr>
            <w:r w:rsidRPr="00FF7624">
              <w:t>Наименование поля</w:t>
            </w:r>
          </w:p>
        </w:tc>
        <w:tc>
          <w:tcPr>
            <w:tcW w:w="3371" w:type="pct"/>
            <w:hideMark/>
          </w:tcPr>
          <w:p w:rsidR="003C7604" w:rsidRPr="00FF7624" w:rsidRDefault="003C7604">
            <w:pPr>
              <w:pStyle w:val="ASFKTableHead"/>
            </w:pPr>
            <w:r w:rsidRPr="00FF7624">
              <w:t>Описание поля</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«Реквизиты утверждения»</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Должность</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Наименование получателя бюджетных средств/государственного (муниципального) заказчика/заказчика-учреждения/юридического лица</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Расшифровка подписи</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Дата</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«Руководитель (уполномоченное лицо)»</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Должность</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Расшифровка подписи</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Дата подписания</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7D49" w:rsidRPr="00FF7624" w:rsidRDefault="00E27D49" w:rsidP="00B27889">
            <w:pPr>
              <w:pStyle w:val="ASFKTablenorm"/>
            </w:pPr>
            <w:r w:rsidRPr="00FF7624">
              <w:lastRenderedPageBreak/>
              <w:t>Группа полей «Руководитель финансово-экономической службы»</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Расшифровка подписи</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Дата подписания</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«Ответственный исполнитель»</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Должность</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Расшифровка подписи</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Телефон</w:t>
            </w:r>
          </w:p>
        </w:tc>
        <w:tc>
          <w:tcPr>
            <w:tcW w:w="3371" w:type="pct"/>
          </w:tcPr>
          <w:p w:rsidR="00E27D49" w:rsidRPr="00FF7624" w:rsidRDefault="00E27D49" w:rsidP="00B27889">
            <w:pPr>
              <w:pStyle w:val="ASFKTablenorm"/>
            </w:pPr>
            <w:r w:rsidRPr="00FF7624">
              <w:t>Значение вводится вручную.</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Дата</w:t>
            </w:r>
          </w:p>
        </w:tc>
        <w:tc>
          <w:tcPr>
            <w:tcW w:w="3371" w:type="pct"/>
          </w:tcPr>
          <w:p w:rsidR="00E27D49" w:rsidRPr="00FF7624" w:rsidRDefault="00E27D49" w:rsidP="00B27889">
            <w:pPr>
              <w:pStyle w:val="ASFKTablenorm"/>
            </w:pPr>
            <w:r w:rsidRPr="00FF7624">
              <w:t>Значение поля заполняется вручную.</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7D49" w:rsidRPr="00FF7624" w:rsidRDefault="00E27D49" w:rsidP="00B27889">
            <w:pPr>
              <w:pStyle w:val="ASFKTablenorm"/>
            </w:pPr>
            <w:r w:rsidRPr="00FF7624">
              <w:t>Группа полей «Отметка ТОФК о принятии настоящих сведений»</w:t>
            </w: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Должность (Ответственный исполнитель)</w:t>
            </w:r>
          </w:p>
        </w:tc>
        <w:tc>
          <w:tcPr>
            <w:tcW w:w="3371" w:type="pct"/>
            <w:vMerge w:val="restart"/>
          </w:tcPr>
          <w:p w:rsidR="00E27D49" w:rsidRPr="00FF7624" w:rsidRDefault="00E27D49" w:rsidP="00B27889">
            <w:pPr>
              <w:pStyle w:val="ASFKTablenorm"/>
            </w:pPr>
            <w:r w:rsidRPr="00FF7624">
              <w:t>Заполняется автоматически при приеме квитанции из OEBS.</w:t>
            </w: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Расшифровка подписи (Ответственный исполнитель)</w:t>
            </w:r>
          </w:p>
        </w:tc>
        <w:tc>
          <w:tcPr>
            <w:tcW w:w="3371" w:type="pct"/>
            <w:vMerge/>
          </w:tcPr>
          <w:p w:rsidR="00E27D49" w:rsidRPr="00FF7624" w:rsidRDefault="00E27D49" w:rsidP="00B27889">
            <w:pPr>
              <w:pStyle w:val="ASFKTablenorm"/>
            </w:pPr>
          </w:p>
        </w:tc>
      </w:tr>
      <w:tr w:rsidR="00E27D49" w:rsidRPr="00FF7624" w:rsidTr="00504489">
        <w:trPr>
          <w:cnfStyle w:val="000000100000" w:firstRow="0" w:lastRow="0" w:firstColumn="0" w:lastColumn="0" w:oddVBand="0" w:evenVBand="0" w:oddHBand="1" w:evenHBand="0" w:firstRowFirstColumn="0" w:firstRowLastColumn="0" w:lastRowFirstColumn="0" w:lastRowLastColumn="0"/>
        </w:trPr>
        <w:tc>
          <w:tcPr>
            <w:tcW w:w="1629" w:type="pct"/>
          </w:tcPr>
          <w:p w:rsidR="00E27D49" w:rsidRPr="00FF7624" w:rsidRDefault="00E27D49" w:rsidP="00B27889">
            <w:pPr>
              <w:pStyle w:val="ASFKTablenorm"/>
            </w:pPr>
            <w:r w:rsidRPr="00FF7624">
              <w:t>Телефон</w:t>
            </w:r>
          </w:p>
        </w:tc>
        <w:tc>
          <w:tcPr>
            <w:tcW w:w="3371" w:type="pct"/>
            <w:vMerge/>
          </w:tcPr>
          <w:p w:rsidR="00E27D49" w:rsidRPr="00FF7624" w:rsidRDefault="00E27D49" w:rsidP="00B27889">
            <w:pPr>
              <w:pStyle w:val="ASFKTablenorm"/>
            </w:pPr>
          </w:p>
        </w:tc>
      </w:tr>
      <w:tr w:rsidR="00E27D49" w:rsidRPr="00FF7624" w:rsidTr="00504489">
        <w:trPr>
          <w:cnfStyle w:val="000000010000" w:firstRow="0" w:lastRow="0" w:firstColumn="0" w:lastColumn="0" w:oddVBand="0" w:evenVBand="0" w:oddHBand="0" w:evenHBand="1" w:firstRowFirstColumn="0" w:firstRowLastColumn="0" w:lastRowFirstColumn="0" w:lastRowLastColumn="0"/>
        </w:trPr>
        <w:tc>
          <w:tcPr>
            <w:tcW w:w="1629" w:type="pct"/>
          </w:tcPr>
          <w:p w:rsidR="00E27D49" w:rsidRPr="00FF7624" w:rsidRDefault="00E27D49" w:rsidP="00B27889">
            <w:pPr>
              <w:pStyle w:val="ASFKTablenorm"/>
            </w:pPr>
            <w:r w:rsidRPr="00FF7624">
              <w:t>Дата</w:t>
            </w:r>
          </w:p>
        </w:tc>
        <w:tc>
          <w:tcPr>
            <w:tcW w:w="3371" w:type="pct"/>
            <w:vMerge/>
          </w:tcPr>
          <w:p w:rsidR="00E27D49" w:rsidRPr="00FF7624" w:rsidRDefault="00E27D49" w:rsidP="00B27889">
            <w:pPr>
              <w:pStyle w:val="ASFKTablenorm"/>
            </w:pPr>
          </w:p>
        </w:tc>
      </w:tr>
    </w:tbl>
    <w:p w:rsidR="00AB3735" w:rsidRPr="00FF7624" w:rsidRDefault="00AB3735" w:rsidP="00AB3735">
      <w:pPr>
        <w:pStyle w:val="32"/>
      </w:pPr>
      <w:bookmarkStart w:id="1929" w:name="_Ref530567471"/>
      <w:bookmarkStart w:id="1930" w:name="_Toc530574703"/>
      <w:bookmarkStart w:id="1931" w:name="_Toc126839135"/>
      <w:r w:rsidRPr="00FF7624">
        <w:t>Расходная декларация</w:t>
      </w:r>
      <w:bookmarkEnd w:id="1929"/>
      <w:bookmarkEnd w:id="1930"/>
      <w:bookmarkEnd w:id="1931"/>
    </w:p>
    <w:p w:rsidR="00AB3735" w:rsidRPr="00FF7624" w:rsidRDefault="00AB3735" w:rsidP="00AB3735">
      <w:pPr>
        <w:pStyle w:val="ASFKNormal"/>
      </w:pPr>
      <w:r w:rsidRPr="00FF7624">
        <w:t>Для работы с документами «Расходная декларация» следует перейти в пункт меню «Документы – Регистрация и доведение бюджета – Расходная декларация». Откроется ЭФ списка документов, представленная на рисунке </w:t>
      </w:r>
      <w:r w:rsidRPr="00FF7624">
        <w:fldChar w:fldCharType="begin"/>
      </w:r>
      <w:r w:rsidRPr="00FF7624">
        <w:instrText xml:space="preserve"> REF _Ref530393455 \h </w:instrText>
      </w:r>
      <w:r w:rsidR="00FF7624">
        <w:instrText xml:space="preserve"> \* MERGEFORMAT </w:instrText>
      </w:r>
      <w:r w:rsidRPr="00FF7624">
        <w:fldChar w:fldCharType="separate"/>
      </w:r>
      <w:r w:rsidR="00607514">
        <w:rPr>
          <w:noProof/>
        </w:rPr>
        <w:t>330</w:t>
      </w:r>
      <w:r w:rsidRPr="00FF7624">
        <w:fldChar w:fldCharType="end"/>
      </w:r>
      <w:r w:rsidRPr="00FF7624">
        <w:t>.</w:t>
      </w:r>
    </w:p>
    <w:p w:rsidR="00AB3735" w:rsidRPr="00FF7624" w:rsidRDefault="00B76DB5" w:rsidP="00AB3735">
      <w:pPr>
        <w:pStyle w:val="ASFKFigure"/>
      </w:pPr>
      <w:r w:rsidRPr="00FF7624">
        <w:rPr>
          <w:noProof/>
        </w:rPr>
        <w:drawing>
          <wp:inline distT="0" distB="0" distL="0" distR="0">
            <wp:extent cx="6086475" cy="2895600"/>
            <wp:effectExtent l="0" t="0" r="9525" b="0"/>
            <wp:docPr id="412" name="Рисунок 412"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ОРФК"/>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086475" cy="2895600"/>
                    </a:xfrm>
                    <a:prstGeom prst="rect">
                      <a:avLst/>
                    </a:prstGeom>
                    <a:noFill/>
                    <a:ln>
                      <a:noFill/>
                    </a:ln>
                  </pic:spPr>
                </pic:pic>
              </a:graphicData>
            </a:graphic>
          </wp:inline>
        </w:drawing>
      </w:r>
    </w:p>
    <w:p w:rsidR="00AB3735" w:rsidRPr="00FF7624" w:rsidRDefault="00C72376" w:rsidP="00AB373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32" w:name="_Ref530393455"/>
      <w:bookmarkStart w:id="1933" w:name="_Toc126839498"/>
      <w:r w:rsidR="00607514">
        <w:rPr>
          <w:noProof/>
        </w:rPr>
        <w:t>330</w:t>
      </w:r>
      <w:bookmarkEnd w:id="1932"/>
      <w:r w:rsidRPr="00FF7624">
        <w:rPr>
          <w:noProof/>
        </w:rPr>
        <w:fldChar w:fldCharType="end"/>
      </w:r>
      <w:r w:rsidR="00AB3735" w:rsidRPr="00FF7624">
        <w:t>. ЭФ списка документов «Расходная декларация»</w:t>
      </w:r>
      <w:bookmarkEnd w:id="1933"/>
    </w:p>
    <w:p w:rsidR="00AB3735" w:rsidRPr="00FF7624" w:rsidRDefault="00AB3735" w:rsidP="00AB3735">
      <w:pPr>
        <w:pStyle w:val="41"/>
      </w:pPr>
      <w:r w:rsidRPr="00FF7624">
        <w:t>Доступные операции</w:t>
      </w:r>
    </w:p>
    <w:p w:rsidR="00AB3735" w:rsidRPr="00FF7624" w:rsidRDefault="00AB3735" w:rsidP="00AB3735">
      <w:pPr>
        <w:pStyle w:val="ASFKNormal"/>
      </w:pPr>
      <w:r w:rsidRPr="00FF7624">
        <w:t>На АРМ ОРФК доступны следующие операции над документом:</w:t>
      </w:r>
    </w:p>
    <w:p w:rsidR="00DF2E39" w:rsidRPr="00FF7624" w:rsidRDefault="00DF2E39" w:rsidP="00DF2E39">
      <w:pPr>
        <w:pStyle w:val="ASFKListmark1"/>
      </w:pPr>
      <w:r w:rsidRPr="00FF7624">
        <w:t>Для транзитных документов:</w:t>
      </w:r>
    </w:p>
    <w:p w:rsidR="00AB3735" w:rsidRPr="00FF7624" w:rsidRDefault="00AB3735" w:rsidP="00DF2E39">
      <w:pPr>
        <w:pStyle w:val="ASFKListmark2"/>
      </w:pPr>
      <w:r w:rsidRPr="00FF7624">
        <w:lastRenderedPageBreak/>
        <w:t>просмотр;</w:t>
      </w:r>
    </w:p>
    <w:p w:rsidR="00AB3735" w:rsidRPr="00FF7624" w:rsidRDefault="00AB3735" w:rsidP="00DF2E39">
      <w:pPr>
        <w:pStyle w:val="ASFKListmark2"/>
      </w:pPr>
      <w:r w:rsidRPr="00FF7624">
        <w:t>печать;</w:t>
      </w:r>
    </w:p>
    <w:p w:rsidR="00AB3735" w:rsidRPr="00FF7624" w:rsidRDefault="00AB3735" w:rsidP="00DF2E39">
      <w:pPr>
        <w:pStyle w:val="ASFKListmark2"/>
      </w:pPr>
      <w:r w:rsidRPr="00FF7624">
        <w:t>проверка ЭП;</w:t>
      </w:r>
    </w:p>
    <w:p w:rsidR="007A0378" w:rsidRPr="00FF7624" w:rsidRDefault="007A0378" w:rsidP="007A0378">
      <w:pPr>
        <w:pStyle w:val="ASFKListmark2"/>
      </w:pPr>
      <w:r w:rsidRPr="00FF7624">
        <w:t>выгрузка в ППО OEBS.</w:t>
      </w:r>
    </w:p>
    <w:p w:rsidR="00AB3735" w:rsidRPr="00FF7624" w:rsidRDefault="00AB3735" w:rsidP="00AB3735">
      <w:pPr>
        <w:pStyle w:val="41"/>
      </w:pPr>
      <w:r w:rsidRPr="00FF7624">
        <w:t>Экранная форма документа</w:t>
      </w:r>
    </w:p>
    <w:p w:rsidR="00AB3735" w:rsidRPr="00FF7624" w:rsidRDefault="00AB3735" w:rsidP="00AB3735">
      <w:pPr>
        <w:pStyle w:val="ASFKNormal"/>
      </w:pPr>
      <w:r w:rsidRPr="00FF7624">
        <w:t>ЭФ документа «Расходная декларация» представлена на рисунке </w:t>
      </w:r>
      <w:r w:rsidRPr="00FF7624">
        <w:fldChar w:fldCharType="begin"/>
      </w:r>
      <w:r w:rsidRPr="00FF7624">
        <w:instrText xml:space="preserve"> REF _Ref530574462 \h </w:instrText>
      </w:r>
      <w:r w:rsidR="00FF7624">
        <w:instrText xml:space="preserve"> \* MERGEFORMAT </w:instrText>
      </w:r>
      <w:r w:rsidRPr="00FF7624">
        <w:fldChar w:fldCharType="separate"/>
      </w:r>
      <w:r w:rsidR="00607514">
        <w:rPr>
          <w:noProof/>
        </w:rPr>
        <w:t>331</w:t>
      </w:r>
      <w:r w:rsidRPr="00FF7624">
        <w:fldChar w:fldCharType="end"/>
      </w:r>
      <w:r w:rsidRPr="00FF7624">
        <w:t>. Форма содержит следующие закладки:</w:t>
      </w:r>
    </w:p>
    <w:p w:rsidR="00AB3735" w:rsidRPr="00FF7624" w:rsidRDefault="00AB3735" w:rsidP="00AB3735">
      <w:pPr>
        <w:pStyle w:val="ASFKListmark1"/>
      </w:pPr>
      <w:r w:rsidRPr="00FF7624">
        <w:t>«Заголовок»;</w:t>
      </w:r>
    </w:p>
    <w:p w:rsidR="00AB3735" w:rsidRPr="00FF7624" w:rsidRDefault="00AB3735" w:rsidP="00AB3735">
      <w:pPr>
        <w:pStyle w:val="ASFKListmark1"/>
      </w:pPr>
      <w:r w:rsidRPr="00FF7624">
        <w:t>«Информация о структуре цены договора»;</w:t>
      </w:r>
    </w:p>
    <w:p w:rsidR="00AB3735" w:rsidRPr="00FF7624" w:rsidRDefault="00AB3735" w:rsidP="00AB3735">
      <w:pPr>
        <w:pStyle w:val="ASFKListmark1"/>
      </w:pPr>
      <w:r w:rsidRPr="00FF7624">
        <w:t>«Реквизиты подписи»;</w:t>
      </w:r>
    </w:p>
    <w:p w:rsidR="00AB3735" w:rsidRPr="00FF7624" w:rsidRDefault="00AB3735" w:rsidP="00AB3735">
      <w:pPr>
        <w:pStyle w:val="ASFKListmark1"/>
      </w:pPr>
      <w:r w:rsidRPr="00FF7624">
        <w:t>«Системные атрибуты»;</w:t>
      </w:r>
    </w:p>
    <w:p w:rsidR="00AB3735" w:rsidRPr="00FF7624" w:rsidRDefault="00AB3735" w:rsidP="00AB3735">
      <w:pPr>
        <w:pStyle w:val="ASFKListmark1"/>
      </w:pPr>
      <w:r w:rsidRPr="00FF7624">
        <w:t>«Протоколы».</w:t>
      </w:r>
    </w:p>
    <w:p w:rsidR="00AB3735" w:rsidRPr="00FF7624" w:rsidRDefault="00B76DB5" w:rsidP="00AB3735">
      <w:pPr>
        <w:pStyle w:val="ASFKFigure"/>
      </w:pPr>
      <w:r w:rsidRPr="00FF7624">
        <w:rPr>
          <w:noProof/>
        </w:rPr>
        <w:drawing>
          <wp:inline distT="0" distB="0" distL="0" distR="0">
            <wp:extent cx="6096000" cy="4114800"/>
            <wp:effectExtent l="0" t="0" r="0" b="0"/>
            <wp:docPr id="413" name="Рисунок 4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rsidR="00AB3735" w:rsidRPr="00FF7624" w:rsidRDefault="00C72376" w:rsidP="00AB373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34" w:name="_Ref530574462"/>
      <w:bookmarkStart w:id="1935" w:name="_Toc126839499"/>
      <w:r w:rsidR="00607514">
        <w:rPr>
          <w:noProof/>
        </w:rPr>
        <w:t>331</w:t>
      </w:r>
      <w:bookmarkEnd w:id="1934"/>
      <w:r w:rsidRPr="00FF7624">
        <w:rPr>
          <w:noProof/>
        </w:rPr>
        <w:fldChar w:fldCharType="end"/>
      </w:r>
      <w:r w:rsidR="00AB3735" w:rsidRPr="00FF7624">
        <w:t>. ЭФ документа «Расходная декларация», закладки «Заголовок»</w:t>
      </w:r>
      <w:bookmarkEnd w:id="1935"/>
    </w:p>
    <w:p w:rsidR="00AB3735" w:rsidRPr="00FF7624" w:rsidRDefault="00AB3735" w:rsidP="00AB3735">
      <w:pPr>
        <w:pStyle w:val="ASFKNormal"/>
      </w:pPr>
    </w:p>
    <w:p w:rsidR="00AB3735" w:rsidRPr="00FF7624" w:rsidRDefault="00AB3735" w:rsidP="00AB3735">
      <w:pPr>
        <w:pStyle w:val="ASFKNormal"/>
      </w:pPr>
      <w:r w:rsidRPr="00FF7624">
        <w:t>Перечень полей документа «Расходная декларация», закладки «Заголовок» приведен в таблице </w:t>
      </w:r>
      <w:r w:rsidRPr="00FF7624">
        <w:fldChar w:fldCharType="begin"/>
      </w:r>
      <w:r w:rsidRPr="00FF7624">
        <w:instrText xml:space="preserve"> REF _Ref530393456 \h </w:instrText>
      </w:r>
      <w:r w:rsidR="00FF7624">
        <w:instrText xml:space="preserve"> \* MERGEFORMAT </w:instrText>
      </w:r>
      <w:r w:rsidRPr="00FF7624">
        <w:fldChar w:fldCharType="separate"/>
      </w:r>
      <w:r w:rsidR="00607514">
        <w:rPr>
          <w:noProof/>
        </w:rPr>
        <w:t>221</w:t>
      </w:r>
      <w:r w:rsidRPr="00FF7624">
        <w:fldChar w:fldCharType="end"/>
      </w:r>
      <w:r w:rsidRPr="00FF7624">
        <w:t>.</w:t>
      </w:r>
    </w:p>
    <w:p w:rsidR="00AB3735" w:rsidRPr="00FF7624" w:rsidRDefault="008310DF" w:rsidP="00AB373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36" w:name="_Ref530393456"/>
      <w:bookmarkStart w:id="1937" w:name="_Toc126838574"/>
      <w:r w:rsidR="00607514">
        <w:rPr>
          <w:noProof/>
        </w:rPr>
        <w:t>221</w:t>
      </w:r>
      <w:bookmarkEnd w:id="1936"/>
      <w:r w:rsidRPr="00FF7624">
        <w:rPr>
          <w:noProof/>
        </w:rPr>
        <w:fldChar w:fldCharType="end"/>
      </w:r>
      <w:r w:rsidR="00AB3735" w:rsidRPr="00FF7624">
        <w:t>. Описание полей документа «Расходная декларация», закладки «Заголовок»</w:t>
      </w:r>
      <w:bookmarkEnd w:id="1937"/>
    </w:p>
    <w:tbl>
      <w:tblPr>
        <w:tblStyle w:val="ASFKTable"/>
        <w:tblW w:w="5000" w:type="pct"/>
        <w:tblLook w:val="01E0" w:firstRow="1" w:lastRow="1" w:firstColumn="1" w:lastColumn="1" w:noHBand="0" w:noVBand="0"/>
      </w:tblPr>
      <w:tblGrid>
        <w:gridCol w:w="2189"/>
        <w:gridCol w:w="7439"/>
      </w:tblGrid>
      <w:tr w:rsidR="007C2E42" w:rsidRPr="00FF7624" w:rsidTr="00504489">
        <w:trPr>
          <w:cnfStyle w:val="100000000000" w:firstRow="1" w:lastRow="0" w:firstColumn="0" w:lastColumn="0" w:oddVBand="0" w:evenVBand="0" w:oddHBand="0" w:evenHBand="0" w:firstRowFirstColumn="0" w:firstRowLastColumn="0" w:lastRowFirstColumn="0" w:lastRowLastColumn="0"/>
        </w:trPr>
        <w:tc>
          <w:tcPr>
            <w:tcW w:w="1137" w:type="pct"/>
          </w:tcPr>
          <w:p w:rsidR="007C2E42" w:rsidRPr="00FF7624" w:rsidRDefault="007C2E42" w:rsidP="002F3E76">
            <w:pPr>
              <w:pStyle w:val="ASFKTableHead"/>
            </w:pPr>
            <w:r w:rsidRPr="00FF7624">
              <w:t>Наименование поля</w:t>
            </w:r>
          </w:p>
        </w:tc>
        <w:tc>
          <w:tcPr>
            <w:tcW w:w="3863" w:type="pct"/>
          </w:tcPr>
          <w:p w:rsidR="007C2E42" w:rsidRPr="00FF7624" w:rsidRDefault="007C2E42" w:rsidP="002F3E76">
            <w:pPr>
              <w:pStyle w:val="ASFKTableHead"/>
            </w:pPr>
            <w:r w:rsidRPr="00FF7624">
              <w:t>Описание поля</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7C2E42" w:rsidRPr="00FF7624" w:rsidRDefault="007C2E42" w:rsidP="002F3E76">
            <w:pPr>
              <w:pStyle w:val="ASFKTablenorm"/>
            </w:pPr>
            <w:r w:rsidRPr="00FF7624">
              <w:t>Дата</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7C2E42" w:rsidRPr="00FF7624" w:rsidRDefault="007C2E42" w:rsidP="002F3E76">
            <w:pPr>
              <w:pStyle w:val="ASFKTablenorm"/>
            </w:pPr>
            <w:r w:rsidRPr="00FF7624">
              <w:lastRenderedPageBreak/>
              <w:t>Номер</w:t>
            </w:r>
          </w:p>
        </w:tc>
        <w:tc>
          <w:tcPr>
            <w:tcW w:w="3863" w:type="pct"/>
          </w:tcPr>
          <w:p w:rsidR="007C2E42" w:rsidRPr="00FF7624" w:rsidRDefault="007C2E42" w:rsidP="002F3E76">
            <w:pPr>
              <w:pStyle w:val="ASFKTablenorm"/>
            </w:pPr>
            <w:r w:rsidRPr="00FF7624">
              <w:t>Номер документа.</w:t>
            </w:r>
          </w:p>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7C2E42" w:rsidRPr="00FF7624" w:rsidRDefault="007C2E42" w:rsidP="002F3E76">
            <w:pPr>
              <w:pStyle w:val="ASFKTablenorm"/>
            </w:pPr>
            <w:r w:rsidRPr="00FF7624">
              <w:t>Бюджет</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7C2E42" w:rsidRPr="00FF7624" w:rsidRDefault="007C2E42" w:rsidP="002F3E76">
            <w:pPr>
              <w:pStyle w:val="ASFKTablenorm"/>
            </w:pPr>
            <w:r w:rsidRPr="00FF7624">
              <w:t>Клиент</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7C2E42" w:rsidRPr="00FF7624" w:rsidRDefault="007C2E42" w:rsidP="002F3E76">
            <w:pPr>
              <w:pStyle w:val="ASFKTablenorm"/>
            </w:pPr>
            <w:r w:rsidRPr="00FF7624">
              <w:t>Лицевой счет</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7C2E42" w:rsidRPr="00FF7624" w:rsidRDefault="007C2E42" w:rsidP="002F3E76">
            <w:pPr>
              <w:pStyle w:val="ASFKTablenorm"/>
            </w:pPr>
            <w:r w:rsidRPr="00FF7624">
              <w:t>ИНН</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7C2E42" w:rsidRPr="00FF7624" w:rsidRDefault="007C2E42" w:rsidP="002F3E76">
            <w:pPr>
              <w:pStyle w:val="ASFKTablenorm"/>
            </w:pPr>
            <w:r w:rsidRPr="00FF7624">
              <w:t>КПП</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7C2E42" w:rsidRPr="00FF7624" w:rsidRDefault="007C2E42" w:rsidP="002F3E76">
            <w:pPr>
              <w:pStyle w:val="ASFKTablenorm"/>
            </w:pPr>
            <w:r w:rsidRPr="00FF7624">
              <w:t>Дата постановки на учет в НО</w:t>
            </w:r>
          </w:p>
        </w:tc>
        <w:tc>
          <w:tcPr>
            <w:tcW w:w="3863" w:type="pct"/>
          </w:tcPr>
          <w:p w:rsidR="007C2E42" w:rsidRPr="00FF7624" w:rsidRDefault="007C2E42" w:rsidP="002F3E76">
            <w:pPr>
              <w:pStyle w:val="ASFKTablenorm"/>
            </w:pPr>
            <w:r w:rsidRPr="00FF7624">
              <w:t>Дата постановки на учет в налоговом органе клиента.</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7C2E42" w:rsidRPr="00FF7624" w:rsidRDefault="007C2E42" w:rsidP="002F3E76">
            <w:pPr>
              <w:pStyle w:val="ASFKTablenorm"/>
            </w:pPr>
            <w:r w:rsidRPr="00FF7624">
              <w:t>Номер договора</w:t>
            </w:r>
          </w:p>
        </w:tc>
        <w:tc>
          <w:tcPr>
            <w:tcW w:w="3863"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7C2E42" w:rsidRPr="00FF7624" w:rsidRDefault="007C2E42" w:rsidP="002F3E76">
            <w:pPr>
              <w:pStyle w:val="ASFKTablenorm"/>
            </w:pPr>
            <w:r w:rsidRPr="00FF7624">
              <w:t>Дата договора</w:t>
            </w:r>
          </w:p>
        </w:tc>
        <w:tc>
          <w:tcPr>
            <w:tcW w:w="3863" w:type="pct"/>
          </w:tcPr>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7C2E42" w:rsidRPr="00FF7624" w:rsidRDefault="007C2E42" w:rsidP="002F3E76">
            <w:pPr>
              <w:pStyle w:val="ASFKTablenorm"/>
            </w:pPr>
            <w:r w:rsidRPr="00FF7624">
              <w:t>ИКЗ</w:t>
            </w:r>
          </w:p>
        </w:tc>
        <w:tc>
          <w:tcPr>
            <w:tcW w:w="3863" w:type="pct"/>
          </w:tcPr>
          <w:p w:rsidR="007C2E42" w:rsidRPr="00FF7624" w:rsidRDefault="007C2E42" w:rsidP="002F3E76">
            <w:pPr>
              <w:pStyle w:val="ASFKTablenorm"/>
            </w:pPr>
            <w:r w:rsidRPr="00FF7624">
              <w:t>Указывается идентификационный код закупки.</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7C2E42" w:rsidRPr="00FF7624" w:rsidRDefault="007C2E42" w:rsidP="002F3E76">
            <w:pPr>
              <w:pStyle w:val="ASFKTablenorm"/>
            </w:pPr>
            <w:r w:rsidRPr="00FF7624">
              <w:t>ИГК</w:t>
            </w:r>
          </w:p>
        </w:tc>
        <w:tc>
          <w:tcPr>
            <w:tcW w:w="3863" w:type="pct"/>
          </w:tcPr>
          <w:p w:rsidR="007C2E42" w:rsidRPr="00FF7624" w:rsidRDefault="007C2E42" w:rsidP="002F3E76">
            <w:pPr>
              <w:pStyle w:val="ASFKTablenorm"/>
            </w:pPr>
            <w:r w:rsidRPr="00FF7624">
              <w:t>Указывается идентификатор государственного контракта, контракта учреждения, соглашения, договора о капитальных вложениях в установленных НПА случаях.</w:t>
            </w:r>
          </w:p>
          <w:p w:rsidR="007C2E42" w:rsidRPr="00FF7624" w:rsidRDefault="007C2E42" w:rsidP="002F3E76">
            <w:pPr>
              <w:pStyle w:val="ASFKTablenorm"/>
            </w:pPr>
            <w:r w:rsidRPr="00FF7624">
              <w:t xml:space="preserve">Заполняется при импорте из внешних систем соответствующим значением из файла, либо значение передается из </w:t>
            </w:r>
            <w:r w:rsidRPr="00FF7624">
              <w:rPr>
                <w:lang w:val="en-US"/>
              </w:rPr>
              <w:t>OEBS</w:t>
            </w:r>
            <w:r w:rsidRPr="00FF7624">
              <w:t>.</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7C2E42" w:rsidRPr="00FF7624" w:rsidRDefault="007C2E42" w:rsidP="002F3E76">
            <w:pPr>
              <w:pStyle w:val="ASFKTablenorm"/>
            </w:pPr>
            <w:r w:rsidRPr="00FF7624">
              <w:t>Признак договора</w:t>
            </w:r>
          </w:p>
        </w:tc>
        <w:tc>
          <w:tcPr>
            <w:tcW w:w="3863" w:type="pct"/>
          </w:tcPr>
          <w:p w:rsidR="007C2E42" w:rsidRPr="00FF7624" w:rsidRDefault="007C2E42" w:rsidP="002F3E76">
            <w:pPr>
              <w:pStyle w:val="ASFKTablenorm"/>
            </w:pPr>
            <w:r w:rsidRPr="00FF7624">
              <w:t>Указывается признак исполнения договора: исполнение, исполнен, расторгнут.</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w:t>
            </w:r>
          </w:p>
          <w:p w:rsidR="007C2E42" w:rsidRPr="00FF7624" w:rsidRDefault="007C2E42" w:rsidP="002F3E76">
            <w:pPr>
              <w:pStyle w:val="ASFKTablenorm"/>
            </w:pPr>
            <w:r w:rsidRPr="00FF7624">
              <w:t>Заполняется выбором из списка значений:</w:t>
            </w:r>
          </w:p>
          <w:p w:rsidR="007C2E42" w:rsidRPr="00FF7624" w:rsidRDefault="007C2E42" w:rsidP="002F3E76">
            <w:pPr>
              <w:pStyle w:val="ASFKTableListMark"/>
            </w:pPr>
            <w:r w:rsidRPr="00FF7624">
              <w:t>исполнение;</w:t>
            </w:r>
          </w:p>
          <w:p w:rsidR="007C2E42" w:rsidRPr="00FF7624" w:rsidRDefault="007C2E42" w:rsidP="002F3E76">
            <w:pPr>
              <w:pStyle w:val="ASFKTableListMark"/>
            </w:pPr>
            <w:r w:rsidRPr="00FF7624">
              <w:t>исполнен;</w:t>
            </w:r>
          </w:p>
          <w:p w:rsidR="007C2E42" w:rsidRPr="00FF7624" w:rsidRDefault="007C2E42" w:rsidP="002F3E76">
            <w:pPr>
              <w:pStyle w:val="ASFKTableListMark"/>
            </w:pPr>
            <w:r w:rsidRPr="00FF7624">
              <w:t>расторгнут;</w:t>
            </w:r>
          </w:p>
          <w:p w:rsidR="007C2E42" w:rsidRPr="00FF7624" w:rsidRDefault="007C2E42" w:rsidP="002F3E76">
            <w:pPr>
              <w:pStyle w:val="ASFKTableListMark"/>
            </w:pPr>
            <w:r w:rsidRPr="00FF7624">
              <w:t>пусто.</w:t>
            </w:r>
          </w:p>
          <w:p w:rsidR="007C2E42" w:rsidRPr="00FF7624" w:rsidRDefault="007C2E42" w:rsidP="002F3E76">
            <w:pPr>
              <w:pStyle w:val="ASFKTablenorm"/>
            </w:pPr>
            <w:r w:rsidRPr="00FF7624">
              <w:t>Значение по умолчанию «пусто».</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7C2E42" w:rsidRPr="00FF7624" w:rsidRDefault="007C2E42" w:rsidP="002F3E76">
            <w:pPr>
              <w:pStyle w:val="ASFKTablenorm"/>
            </w:pPr>
            <w:r w:rsidRPr="00FF7624">
              <w:t>Срок договора с</w:t>
            </w:r>
          </w:p>
        </w:tc>
        <w:tc>
          <w:tcPr>
            <w:tcW w:w="3863"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t>Срок договора по</w:t>
            </w:r>
          </w:p>
        </w:tc>
        <w:tc>
          <w:tcPr>
            <w:tcW w:w="3863"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C2E42" w:rsidRPr="00FF7624" w:rsidRDefault="007C2E42" w:rsidP="002F3E76">
            <w:pPr>
              <w:pStyle w:val="ASFKTablenorm"/>
            </w:pPr>
            <w:r w:rsidRPr="00FF7624">
              <w:t>Группа полей «Цена договора по годам»</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lastRenderedPageBreak/>
              <w:t>Год</w:t>
            </w:r>
          </w:p>
        </w:tc>
        <w:tc>
          <w:tcPr>
            <w:tcW w:w="3863" w:type="pct"/>
          </w:tcPr>
          <w:p w:rsidR="007C2E42" w:rsidRPr="00FF7624" w:rsidRDefault="007C2E42" w:rsidP="002F3E76">
            <w:pPr>
              <w:pStyle w:val="ASFKTablenorm"/>
            </w:pPr>
            <w:r w:rsidRPr="00FF7624">
              <w:t>Указывается текущий год выполнения договора.</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7C2E42" w:rsidRPr="00FF7624" w:rsidRDefault="007C2E42" w:rsidP="002F3E76">
            <w:pPr>
              <w:pStyle w:val="ASFKTablenorm"/>
            </w:pPr>
            <w:r w:rsidRPr="00FF7624">
              <w:t>Год_1</w:t>
            </w:r>
          </w:p>
        </w:tc>
        <w:tc>
          <w:tcPr>
            <w:tcW w:w="3863" w:type="pct"/>
          </w:tcPr>
          <w:p w:rsidR="007C2E42" w:rsidRPr="00FF7624" w:rsidRDefault="007C2E42" w:rsidP="002F3E76">
            <w:pPr>
              <w:pStyle w:val="ASFKTablenorm"/>
            </w:pPr>
            <w:r w:rsidRPr="00FF7624">
              <w:t>Указывается первый год выполнения договора, следующего за текущим годом.</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t>Год_2</w:t>
            </w:r>
          </w:p>
        </w:tc>
        <w:tc>
          <w:tcPr>
            <w:tcW w:w="3863" w:type="pct"/>
          </w:tcPr>
          <w:p w:rsidR="007C2E42" w:rsidRPr="00FF7624" w:rsidRDefault="007C2E42" w:rsidP="002F3E76">
            <w:pPr>
              <w:pStyle w:val="ASFKTablenorm"/>
            </w:pPr>
            <w:r w:rsidRPr="00FF7624">
              <w:t>Указывается второй год выполнения договора, следующего за первым годом.</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7C2E42" w:rsidRPr="00FF7624" w:rsidRDefault="007C2E42" w:rsidP="002F3E76">
            <w:pPr>
              <w:pStyle w:val="ASFKTablenorm"/>
            </w:pPr>
            <w:r w:rsidRPr="00FF7624">
              <w:t>Год_3</w:t>
            </w:r>
          </w:p>
        </w:tc>
        <w:tc>
          <w:tcPr>
            <w:tcW w:w="3863" w:type="pct"/>
          </w:tcPr>
          <w:p w:rsidR="007C2E42" w:rsidRPr="00FF7624" w:rsidRDefault="007C2E42" w:rsidP="002F3E76">
            <w:pPr>
              <w:pStyle w:val="ASFKTablenorm"/>
            </w:pPr>
            <w:r w:rsidRPr="00FF7624">
              <w:t>Указывается третий год выполнения договора, следующего за первым годом.</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t>Цена договора по году</w:t>
            </w:r>
          </w:p>
        </w:tc>
        <w:tc>
          <w:tcPr>
            <w:tcW w:w="3863" w:type="pct"/>
          </w:tcPr>
          <w:p w:rsidR="007C2E42" w:rsidRPr="00FF7624" w:rsidRDefault="007C2E42" w:rsidP="002F3E76">
            <w:pPr>
              <w:pStyle w:val="ASFKTablenorm"/>
            </w:pPr>
            <w:r w:rsidRPr="00FF7624">
              <w:t>Указывается цена договора за текущий год.</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7C2E42" w:rsidRPr="00FF7624" w:rsidRDefault="007C2E42" w:rsidP="002F3E76">
            <w:pPr>
              <w:pStyle w:val="ASFKTablenorm"/>
            </w:pPr>
            <w:r w:rsidRPr="00FF7624">
              <w:t>Цена договора по году_1</w:t>
            </w:r>
          </w:p>
        </w:tc>
        <w:tc>
          <w:tcPr>
            <w:tcW w:w="3863" w:type="pct"/>
          </w:tcPr>
          <w:p w:rsidR="007C2E42" w:rsidRPr="00FF7624" w:rsidRDefault="007C2E42" w:rsidP="002F3E76">
            <w:pPr>
              <w:pStyle w:val="ASFKTablenorm"/>
            </w:pPr>
            <w:r w:rsidRPr="00FF7624">
              <w:t>Указывается цена договора за первый год.</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t>Цена договора по году_2</w:t>
            </w:r>
          </w:p>
        </w:tc>
        <w:tc>
          <w:tcPr>
            <w:tcW w:w="3863" w:type="pct"/>
          </w:tcPr>
          <w:p w:rsidR="007C2E42" w:rsidRPr="00FF7624" w:rsidRDefault="007C2E42" w:rsidP="002F3E76">
            <w:pPr>
              <w:pStyle w:val="ASFKTablenorm"/>
            </w:pPr>
            <w:r w:rsidRPr="00FF7624">
              <w:t>Указывается цена договора за второй год.</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137" w:type="pct"/>
          </w:tcPr>
          <w:p w:rsidR="007C2E42" w:rsidRPr="00FF7624" w:rsidRDefault="007C2E42" w:rsidP="002F3E76">
            <w:pPr>
              <w:pStyle w:val="ASFKTablenorm"/>
            </w:pPr>
            <w:r w:rsidRPr="00FF7624">
              <w:t>Цена договора по году_3</w:t>
            </w:r>
          </w:p>
        </w:tc>
        <w:tc>
          <w:tcPr>
            <w:tcW w:w="3863" w:type="pct"/>
          </w:tcPr>
          <w:p w:rsidR="007C2E42" w:rsidRPr="00FF7624" w:rsidRDefault="007C2E42" w:rsidP="002F3E76">
            <w:pPr>
              <w:pStyle w:val="ASFKTablenorm"/>
            </w:pPr>
            <w:r w:rsidRPr="00FF7624">
              <w:t>Указывается цена договора за третий год.</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137" w:type="pct"/>
          </w:tcPr>
          <w:p w:rsidR="007C2E42" w:rsidRPr="00FF7624" w:rsidRDefault="007C2E42" w:rsidP="002F3E76">
            <w:pPr>
              <w:pStyle w:val="ASFKTablenorm"/>
            </w:pPr>
            <w:r w:rsidRPr="00FF7624">
              <w:t>Всего</w:t>
            </w:r>
          </w:p>
        </w:tc>
        <w:tc>
          <w:tcPr>
            <w:tcW w:w="3863" w:type="pct"/>
          </w:tcPr>
          <w:p w:rsidR="007C2E42" w:rsidRPr="00FF7624" w:rsidRDefault="007C2E42" w:rsidP="002F3E76">
            <w:pPr>
              <w:pStyle w:val="ASFKTablenorm"/>
            </w:pPr>
            <w:r w:rsidRPr="00FF7624">
              <w:t>Указывается итоговая сумма цены договора по годам.</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bl>
    <w:p w:rsidR="00AB3735" w:rsidRPr="00FF7624" w:rsidRDefault="00AB3735" w:rsidP="00AB3735">
      <w:pPr>
        <w:pStyle w:val="ASFKNormal"/>
      </w:pPr>
      <w:r w:rsidRPr="00FF7624">
        <w:t>ЭФ документа «Расходная декларация», закладки «Информация о структуре цены договора» представлена на рисунке </w:t>
      </w:r>
      <w:r w:rsidRPr="00FF7624">
        <w:fldChar w:fldCharType="begin"/>
      </w:r>
      <w:r w:rsidRPr="00FF7624">
        <w:instrText xml:space="preserve"> REF _Ref530393484 \h </w:instrText>
      </w:r>
      <w:r w:rsidR="00FF7624">
        <w:instrText xml:space="preserve"> \* MERGEFORMAT </w:instrText>
      </w:r>
      <w:r w:rsidRPr="00FF7624">
        <w:fldChar w:fldCharType="separate"/>
      </w:r>
      <w:r w:rsidR="00607514">
        <w:rPr>
          <w:noProof/>
        </w:rPr>
        <w:t>332</w:t>
      </w:r>
      <w:r w:rsidRPr="00FF7624">
        <w:fldChar w:fldCharType="end"/>
      </w:r>
      <w:r w:rsidRPr="00FF7624">
        <w:t>.</w:t>
      </w:r>
    </w:p>
    <w:p w:rsidR="00AB3735" w:rsidRPr="00FF7624" w:rsidRDefault="00B76DB5" w:rsidP="00AB3735">
      <w:pPr>
        <w:pStyle w:val="ASFKFigure"/>
      </w:pPr>
      <w:r w:rsidRPr="00FF7624">
        <w:rPr>
          <w:noProof/>
        </w:rPr>
        <w:lastRenderedPageBreak/>
        <w:drawing>
          <wp:inline distT="0" distB="0" distL="0" distR="0">
            <wp:extent cx="6096000" cy="5562600"/>
            <wp:effectExtent l="0" t="0" r="0" b="0"/>
            <wp:docPr id="414" name="Рисунок 4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1"/>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096000" cy="5562600"/>
                    </a:xfrm>
                    <a:prstGeom prst="rect">
                      <a:avLst/>
                    </a:prstGeom>
                    <a:noFill/>
                    <a:ln>
                      <a:noFill/>
                    </a:ln>
                  </pic:spPr>
                </pic:pic>
              </a:graphicData>
            </a:graphic>
          </wp:inline>
        </w:drawing>
      </w:r>
    </w:p>
    <w:p w:rsidR="00AB3735" w:rsidRPr="00FF7624" w:rsidRDefault="00C72376" w:rsidP="00AB373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38" w:name="_Ref530393484"/>
      <w:bookmarkStart w:id="1939" w:name="_Toc126839500"/>
      <w:r w:rsidR="00607514">
        <w:rPr>
          <w:noProof/>
        </w:rPr>
        <w:t>332</w:t>
      </w:r>
      <w:bookmarkEnd w:id="1938"/>
      <w:r w:rsidRPr="00FF7624">
        <w:rPr>
          <w:noProof/>
        </w:rPr>
        <w:fldChar w:fldCharType="end"/>
      </w:r>
      <w:r w:rsidR="00AB3735" w:rsidRPr="00FF7624">
        <w:t>. ЭФ документа «Расходная декларация», закладки «Информация о структуре цены договора»</w:t>
      </w:r>
      <w:bookmarkEnd w:id="1939"/>
    </w:p>
    <w:p w:rsidR="00AB3735" w:rsidRPr="00FF7624" w:rsidRDefault="00AB3735" w:rsidP="00AB3735">
      <w:pPr>
        <w:pStyle w:val="ASFKNormal"/>
      </w:pPr>
      <w:r w:rsidRPr="00FF7624">
        <w:t>Перечень полей документа «Расходная декларация», закладки «Информация о структуре цены договора» приведен в таблице </w:t>
      </w:r>
      <w:r w:rsidRPr="00FF7624">
        <w:fldChar w:fldCharType="begin"/>
      </w:r>
      <w:r w:rsidRPr="00FF7624">
        <w:instrText xml:space="preserve"> REF _Ref530393509 \h </w:instrText>
      </w:r>
      <w:r w:rsidR="00FF7624">
        <w:instrText xml:space="preserve"> \* MERGEFORMAT </w:instrText>
      </w:r>
      <w:r w:rsidRPr="00FF7624">
        <w:fldChar w:fldCharType="separate"/>
      </w:r>
      <w:r w:rsidR="00607514">
        <w:rPr>
          <w:noProof/>
        </w:rPr>
        <w:t>222</w:t>
      </w:r>
      <w:r w:rsidRPr="00FF7624">
        <w:fldChar w:fldCharType="end"/>
      </w:r>
      <w:r w:rsidRPr="00FF7624">
        <w:t>.</w:t>
      </w:r>
    </w:p>
    <w:p w:rsidR="00AB3735" w:rsidRPr="00FF7624" w:rsidRDefault="008310DF" w:rsidP="00AB373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40" w:name="_Ref530393509"/>
      <w:bookmarkStart w:id="1941" w:name="_Toc126838575"/>
      <w:r w:rsidR="00607514">
        <w:rPr>
          <w:noProof/>
        </w:rPr>
        <w:t>222</w:t>
      </w:r>
      <w:bookmarkEnd w:id="1940"/>
      <w:r w:rsidRPr="00FF7624">
        <w:rPr>
          <w:noProof/>
        </w:rPr>
        <w:fldChar w:fldCharType="end"/>
      </w:r>
      <w:r w:rsidR="00AB3735" w:rsidRPr="00FF7624">
        <w:t>. Описание полей документа «Расходная декларация», закладки «Информация о структуре цены договора»</w:t>
      </w:r>
      <w:bookmarkEnd w:id="1941"/>
    </w:p>
    <w:tbl>
      <w:tblPr>
        <w:tblStyle w:val="ASFKTable"/>
        <w:tblW w:w="5000" w:type="pct"/>
        <w:tblLook w:val="01E0" w:firstRow="1" w:lastRow="1" w:firstColumn="1" w:lastColumn="1" w:noHBand="0" w:noVBand="0"/>
      </w:tblPr>
      <w:tblGrid>
        <w:gridCol w:w="3302"/>
        <w:gridCol w:w="6326"/>
      </w:tblGrid>
      <w:tr w:rsidR="007C2E42" w:rsidRPr="00FF7624" w:rsidTr="00504489">
        <w:trPr>
          <w:cnfStyle w:val="100000000000" w:firstRow="1" w:lastRow="0" w:firstColumn="0" w:lastColumn="0" w:oddVBand="0" w:evenVBand="0" w:oddHBand="0" w:evenHBand="0" w:firstRowFirstColumn="0" w:firstRowLastColumn="0" w:lastRowFirstColumn="0" w:lastRowLastColumn="0"/>
        </w:trPr>
        <w:tc>
          <w:tcPr>
            <w:tcW w:w="1321" w:type="pct"/>
          </w:tcPr>
          <w:p w:rsidR="007C2E42" w:rsidRPr="00FF7624" w:rsidRDefault="007C2E42" w:rsidP="002F3E76">
            <w:pPr>
              <w:pStyle w:val="ASFKNameTable"/>
            </w:pPr>
            <w:bookmarkStart w:id="1942" w:name="_Toc17730549"/>
            <w:bookmarkStart w:id="1943" w:name="_Toc126838576"/>
            <w:r w:rsidRPr="00FF7624">
              <w:t>Наименование поля</w:t>
            </w:r>
            <w:bookmarkEnd w:id="1942"/>
            <w:bookmarkEnd w:id="1943"/>
          </w:p>
        </w:tc>
        <w:tc>
          <w:tcPr>
            <w:tcW w:w="3679" w:type="pct"/>
          </w:tcPr>
          <w:p w:rsidR="007C2E42" w:rsidRPr="00FF7624" w:rsidRDefault="007C2E42" w:rsidP="002F3E76">
            <w:pPr>
              <w:pStyle w:val="ASFKTableHead"/>
            </w:pPr>
            <w:r w:rsidRPr="00FF7624">
              <w:t>Описание поля</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C2E42" w:rsidRPr="00FF7624" w:rsidRDefault="007C2E42" w:rsidP="002F3E76">
            <w:pPr>
              <w:pStyle w:val="ASFKTablenorm"/>
            </w:pPr>
            <w:r w:rsidRPr="00FF7624">
              <w:t xml:space="preserve">Все поля закладки «Информация о структуре цены договора» (названия граф – поля по горизонтали таблицы) заполняются при импорте из внешних систем соответствующим значением из файла, либо передаются из </w:t>
            </w:r>
            <w:r w:rsidRPr="00FF7624">
              <w:rPr>
                <w:lang w:val="en-US"/>
              </w:rPr>
              <w:t>OEBS</w:t>
            </w:r>
            <w:r w:rsidRPr="00FF7624">
              <w:t>.</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 п/п</w:t>
            </w:r>
          </w:p>
        </w:tc>
        <w:tc>
          <w:tcPr>
            <w:tcW w:w="3679" w:type="pct"/>
          </w:tcPr>
          <w:p w:rsidR="007C2E42" w:rsidRPr="00FF7624" w:rsidRDefault="007C2E42" w:rsidP="002F3E76">
            <w:pPr>
              <w:pStyle w:val="ASFKTablenorm"/>
            </w:pPr>
            <w:r w:rsidRPr="00FF7624">
              <w:t>Указывается пункт наименования статьи затрат.</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Укрупненный код Перечня</w:t>
            </w:r>
          </w:p>
        </w:tc>
        <w:tc>
          <w:tcPr>
            <w:tcW w:w="3679" w:type="pct"/>
          </w:tcPr>
          <w:p w:rsidR="007C2E42" w:rsidRPr="00FF7624" w:rsidRDefault="007C2E42" w:rsidP="002F3E76">
            <w:pPr>
              <w:pStyle w:val="ASFKTablenorm"/>
            </w:pPr>
            <w:r w:rsidRPr="00FF7624">
              <w:t>Указывается укрупненный код Перечня.</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Детализированный код перечня</w:t>
            </w:r>
          </w:p>
        </w:tc>
        <w:tc>
          <w:tcPr>
            <w:tcW w:w="3679" w:type="pct"/>
          </w:tcPr>
          <w:p w:rsidR="007C2E42" w:rsidRPr="00FF7624" w:rsidRDefault="007C2E42" w:rsidP="002F3E76">
            <w:pPr>
              <w:pStyle w:val="ASFKTablenorm"/>
            </w:pPr>
            <w:r w:rsidRPr="00FF7624">
              <w:t>Указывается детализированный код Перечня.</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lastRenderedPageBreak/>
              <w:t>Наименование кода Перечня</w:t>
            </w:r>
          </w:p>
        </w:tc>
        <w:tc>
          <w:tcPr>
            <w:tcW w:w="3679" w:type="pct"/>
          </w:tcPr>
          <w:p w:rsidR="007C2E42" w:rsidRPr="00FF7624" w:rsidRDefault="007C2E42" w:rsidP="002F3E76">
            <w:pPr>
              <w:pStyle w:val="ASFKTablenorm"/>
            </w:pPr>
            <w:r w:rsidRPr="00FF7624">
              <w:t>Указывается наименование статьи затрат.</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Кассовый расход (руб. коп.) План</w:t>
            </w:r>
          </w:p>
        </w:tc>
        <w:tc>
          <w:tcPr>
            <w:tcW w:w="3679" w:type="pct"/>
          </w:tcPr>
          <w:p w:rsidR="007C2E42" w:rsidRPr="00FF7624" w:rsidRDefault="007C2E42" w:rsidP="002F3E76">
            <w:pPr>
              <w:pStyle w:val="ASFKTablenorm"/>
            </w:pPr>
            <w:r w:rsidRPr="00FF7624">
              <w:t>Указывается сумма планируемых выплат.</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Кассовый расход (руб. коп.) Факт</w:t>
            </w:r>
          </w:p>
        </w:tc>
        <w:tc>
          <w:tcPr>
            <w:tcW w:w="3679" w:type="pct"/>
          </w:tcPr>
          <w:p w:rsidR="007C2E42" w:rsidRPr="00FF7624" w:rsidRDefault="007C2E42" w:rsidP="002F3E76">
            <w:pPr>
              <w:pStyle w:val="ASFKTablenorm"/>
            </w:pPr>
            <w:r w:rsidRPr="00FF7624">
              <w:t>Указывается фактическая сумма выплат.</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Факт (раздельный учет) (руб. коп.)</w:t>
            </w:r>
          </w:p>
        </w:tc>
        <w:tc>
          <w:tcPr>
            <w:tcW w:w="3679" w:type="pct"/>
          </w:tcPr>
          <w:p w:rsidR="007C2E42" w:rsidRPr="00FF7624" w:rsidRDefault="007C2E42" w:rsidP="002F3E76">
            <w:pPr>
              <w:pStyle w:val="ASFKTablenorm"/>
            </w:pPr>
            <w:r w:rsidRPr="00FF7624">
              <w:t>Указывается сумма кассового расхода. Если затраты осуществлялись, ставится прочерк. Значение может указываться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Показатель</w:t>
            </w:r>
          </w:p>
        </w:tc>
        <w:tc>
          <w:tcPr>
            <w:tcW w:w="3679" w:type="pct"/>
          </w:tcPr>
          <w:p w:rsidR="007C2E42" w:rsidRPr="00FF7624" w:rsidRDefault="007C2E42" w:rsidP="002F3E76">
            <w:pPr>
              <w:pStyle w:val="ASFKTablenorm"/>
            </w:pPr>
            <w:r w:rsidRPr="00FF7624">
              <w:t>Указывается наименование статьи затрат.</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КР с начала исполнения</w:t>
            </w:r>
          </w:p>
        </w:tc>
        <w:tc>
          <w:tcPr>
            <w:tcW w:w="3679" w:type="pct"/>
          </w:tcPr>
          <w:p w:rsidR="007C2E42" w:rsidRPr="00FF7624" w:rsidRDefault="007C2E42" w:rsidP="002F3E76">
            <w:pPr>
              <w:pStyle w:val="ASFKTablenorm"/>
            </w:pPr>
            <w:r w:rsidRPr="00FF7624">
              <w:t>Указывается итоговая сумма кассового расхода с начала исполнения.</w:t>
            </w:r>
          </w:p>
          <w:p w:rsidR="007C2E42" w:rsidRPr="00FF7624" w:rsidRDefault="007C2E42" w:rsidP="002F3E76">
            <w:pPr>
              <w:pStyle w:val="ASFKTablenorm"/>
            </w:pPr>
            <w:r w:rsidRPr="00FF7624">
              <w:t>Значение может указываться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Примечание</w:t>
            </w:r>
          </w:p>
        </w:tc>
        <w:tc>
          <w:tcPr>
            <w:tcW w:w="3679" w:type="pct"/>
          </w:tcPr>
          <w:p w:rsidR="007C2E42" w:rsidRPr="00FF7624" w:rsidRDefault="007C2E42" w:rsidP="002F3E76">
            <w:pPr>
              <w:pStyle w:val="ASFKTablenorm"/>
            </w:pPr>
            <w:r w:rsidRPr="00FF7624">
              <w:t>Указывается необходимая информация. В т.ч указывается информация об изменении цены договора.</w:t>
            </w:r>
          </w:p>
          <w:p w:rsidR="007C2E42" w:rsidRPr="00FF7624" w:rsidRDefault="007C2E42" w:rsidP="002F3E76">
            <w:pPr>
              <w:pStyle w:val="ASFKTablenorm"/>
            </w:pPr>
            <w:r w:rsidRPr="00FF7624">
              <w:t>Значение может указываться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C2E42" w:rsidRPr="00FF7624" w:rsidRDefault="007C2E42" w:rsidP="002F3E76">
            <w:pPr>
              <w:pStyle w:val="ASFKTablenorm"/>
            </w:pPr>
            <w:r w:rsidRPr="00FF7624">
              <w:t xml:space="preserve">Все поля закладки «Информация о структуре цены договора» (названия граф – поля по вертикали таблицы) кроме полей: «Цена Договора – всего:», «НДС», «НДС к зачету по приобретенным товарам, работам, услугам (вычитается)», «Чистая прибыль – всего:», «% (от цены договора)» заполняются при импорте из внешних систем соответствующим значением из файла, либо передаются из </w:t>
            </w:r>
            <w:r w:rsidRPr="00FF7624">
              <w:rPr>
                <w:lang w:val="en-US"/>
              </w:rPr>
              <w:t>OEBS</w:t>
            </w:r>
            <w:r w:rsidRPr="00FF7624">
              <w:t xml:space="preserve">. </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Цена Договора – всего:</w:t>
            </w:r>
          </w:p>
        </w:tc>
        <w:tc>
          <w:tcPr>
            <w:tcW w:w="3679" w:type="pct"/>
          </w:tcPr>
          <w:p w:rsidR="007C2E42" w:rsidRPr="00FF7624" w:rsidRDefault="007C2E42" w:rsidP="002F3E76">
            <w:pPr>
              <w:pStyle w:val="ASFKTablenorm"/>
            </w:pPr>
            <w:r w:rsidRPr="00FF7624">
              <w:t>Указывается итоговая цена договора.</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НДС</w:t>
            </w:r>
          </w:p>
        </w:tc>
        <w:tc>
          <w:tcPr>
            <w:tcW w:w="3679"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НДС к зачету по приобретенным товарам, работам, услугам (вычитается)</w:t>
            </w:r>
          </w:p>
        </w:tc>
        <w:tc>
          <w:tcPr>
            <w:tcW w:w="3679"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7C2E42" w:rsidRPr="00FF7624" w:rsidRDefault="007C2E42" w:rsidP="002F3E76">
            <w:pPr>
              <w:pStyle w:val="ASFKTablenorm"/>
            </w:pPr>
            <w:r w:rsidRPr="00FF7624">
              <w:t>Чистая прибыль – всего:</w:t>
            </w:r>
          </w:p>
        </w:tc>
        <w:tc>
          <w:tcPr>
            <w:tcW w:w="3679" w:type="pct"/>
          </w:tcPr>
          <w:p w:rsidR="007C2E42" w:rsidRPr="00FF7624" w:rsidRDefault="007C2E42" w:rsidP="002F3E76">
            <w:pPr>
              <w:pStyle w:val="ASFKTablenorm"/>
            </w:pPr>
            <w:r w:rsidRPr="00FF7624">
              <w:t>Указывается итоговая сумма чистой прибыли.</w:t>
            </w:r>
          </w:p>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r w:rsidR="007C2E42"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7C2E42" w:rsidRPr="00FF7624" w:rsidRDefault="007C2E42" w:rsidP="002F3E76">
            <w:pPr>
              <w:pStyle w:val="ASFKTablenorm"/>
            </w:pPr>
            <w:r w:rsidRPr="00FF7624">
              <w:t>% (от цены договора)</w:t>
            </w:r>
          </w:p>
        </w:tc>
        <w:tc>
          <w:tcPr>
            <w:tcW w:w="3679" w:type="pct"/>
          </w:tcPr>
          <w:p w:rsidR="007C2E42" w:rsidRPr="00FF7624" w:rsidRDefault="007C2E42" w:rsidP="002F3E76">
            <w:pPr>
              <w:pStyle w:val="ASFKTablenorm"/>
            </w:pPr>
            <w:r w:rsidRPr="00FF7624">
              <w:t>Заполняется при импорте из внешних систем соответствующим значением из файла или значение указывается вручную.</w:t>
            </w:r>
          </w:p>
        </w:tc>
      </w:tr>
    </w:tbl>
    <w:p w:rsidR="00AB3735" w:rsidRPr="00FF7624" w:rsidRDefault="00AB3735" w:rsidP="00AB3735">
      <w:pPr>
        <w:pStyle w:val="ASFKNormal"/>
      </w:pPr>
      <w:r w:rsidRPr="00FF7624">
        <w:t>ЭФ документа «Расходная декларация», закладки «Реквизиты подписи» представлена на рисунке </w:t>
      </w:r>
      <w:r w:rsidRPr="00FF7624">
        <w:fldChar w:fldCharType="begin"/>
      </w:r>
      <w:r w:rsidRPr="00FF7624">
        <w:instrText xml:space="preserve"> REF _Ref530574743 \h </w:instrText>
      </w:r>
      <w:r w:rsidR="00FF7624">
        <w:instrText xml:space="preserve"> \* MERGEFORMAT </w:instrText>
      </w:r>
      <w:r w:rsidRPr="00FF7624">
        <w:fldChar w:fldCharType="separate"/>
      </w:r>
      <w:r w:rsidR="00607514">
        <w:rPr>
          <w:noProof/>
        </w:rPr>
        <w:t>333</w:t>
      </w:r>
      <w:r w:rsidRPr="00FF7624">
        <w:fldChar w:fldCharType="end"/>
      </w:r>
      <w:r w:rsidRPr="00FF7624">
        <w:t>.</w:t>
      </w:r>
    </w:p>
    <w:p w:rsidR="00AB3735" w:rsidRPr="00FF7624" w:rsidRDefault="00B76DB5" w:rsidP="00AB3735">
      <w:pPr>
        <w:pStyle w:val="ASFKFigure"/>
      </w:pPr>
      <w:r w:rsidRPr="00FF7624">
        <w:rPr>
          <w:noProof/>
        </w:rPr>
        <w:lastRenderedPageBreak/>
        <w:drawing>
          <wp:inline distT="0" distB="0" distL="0" distR="0">
            <wp:extent cx="6096000" cy="2743200"/>
            <wp:effectExtent l="0" t="0" r="0" b="0"/>
            <wp:docPr id="415" name="Рисунок 4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3"/>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096000" cy="2743200"/>
                    </a:xfrm>
                    <a:prstGeom prst="rect">
                      <a:avLst/>
                    </a:prstGeom>
                    <a:noFill/>
                    <a:ln>
                      <a:noFill/>
                    </a:ln>
                  </pic:spPr>
                </pic:pic>
              </a:graphicData>
            </a:graphic>
          </wp:inline>
        </w:drawing>
      </w:r>
    </w:p>
    <w:p w:rsidR="00AB3735" w:rsidRPr="00FF7624" w:rsidRDefault="00C72376" w:rsidP="00AB373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44" w:name="_Ref530574743"/>
      <w:bookmarkStart w:id="1945" w:name="_Toc126839501"/>
      <w:r w:rsidR="00607514">
        <w:rPr>
          <w:noProof/>
        </w:rPr>
        <w:t>333</w:t>
      </w:r>
      <w:bookmarkEnd w:id="1944"/>
      <w:r w:rsidRPr="00FF7624">
        <w:rPr>
          <w:noProof/>
        </w:rPr>
        <w:fldChar w:fldCharType="end"/>
      </w:r>
      <w:r w:rsidR="00AB3735" w:rsidRPr="00FF7624">
        <w:t>. ЭФ документа «Расходная декларация», закладки «Реквизиты подписи»</w:t>
      </w:r>
      <w:bookmarkEnd w:id="1945"/>
    </w:p>
    <w:p w:rsidR="00AB3735" w:rsidRPr="00FF7624" w:rsidRDefault="00AB3735" w:rsidP="00AB3735">
      <w:pPr>
        <w:pStyle w:val="ASFKNormal"/>
      </w:pPr>
      <w:r w:rsidRPr="00FF7624">
        <w:t>Перечень полей документа «Расходная декларация», закладки «Реквизиты подписи» приведен в таблице </w:t>
      </w:r>
      <w:r w:rsidRPr="00FF7624">
        <w:fldChar w:fldCharType="begin"/>
      </w:r>
      <w:r w:rsidRPr="00FF7624">
        <w:instrText xml:space="preserve"> REF _Ref530574744 \h </w:instrText>
      </w:r>
      <w:r w:rsidR="00FF7624">
        <w:instrText xml:space="preserve"> \* MERGEFORMAT </w:instrText>
      </w:r>
      <w:r w:rsidRPr="00FF7624">
        <w:fldChar w:fldCharType="separate"/>
      </w:r>
      <w:r w:rsidR="00607514">
        <w:rPr>
          <w:noProof/>
        </w:rPr>
        <w:t>223</w:t>
      </w:r>
      <w:r w:rsidRPr="00FF7624">
        <w:fldChar w:fldCharType="end"/>
      </w:r>
      <w:r w:rsidRPr="00FF7624">
        <w:t>.</w:t>
      </w:r>
    </w:p>
    <w:p w:rsidR="00AB3735" w:rsidRPr="00FF7624" w:rsidRDefault="008310DF" w:rsidP="00AB3735">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46" w:name="_Ref530574744"/>
      <w:bookmarkStart w:id="1947" w:name="_Toc126838577"/>
      <w:r w:rsidR="00607514">
        <w:rPr>
          <w:noProof/>
        </w:rPr>
        <w:t>223</w:t>
      </w:r>
      <w:bookmarkEnd w:id="1946"/>
      <w:r w:rsidRPr="00FF7624">
        <w:rPr>
          <w:noProof/>
        </w:rPr>
        <w:fldChar w:fldCharType="end"/>
      </w:r>
      <w:r w:rsidR="00AB3735" w:rsidRPr="00FF7624">
        <w:t>. Описание полей документа «Расходная декларация», закладки «Реквизиты подписи»</w:t>
      </w:r>
      <w:bookmarkEnd w:id="1947"/>
    </w:p>
    <w:tbl>
      <w:tblPr>
        <w:tblStyle w:val="ASFKTable"/>
        <w:tblW w:w="5000" w:type="pct"/>
        <w:tblLook w:val="01E0" w:firstRow="1" w:lastRow="1" w:firstColumn="1" w:lastColumn="1" w:noHBand="0" w:noVBand="0"/>
      </w:tblPr>
      <w:tblGrid>
        <w:gridCol w:w="2544"/>
        <w:gridCol w:w="7084"/>
      </w:tblGrid>
      <w:tr w:rsidR="00AB3735" w:rsidRPr="00FF7624" w:rsidTr="00504489">
        <w:trPr>
          <w:cnfStyle w:val="100000000000" w:firstRow="1" w:lastRow="0" w:firstColumn="0" w:lastColumn="0" w:oddVBand="0" w:evenVBand="0" w:oddHBand="0" w:evenHBand="0" w:firstRowFirstColumn="0" w:firstRowLastColumn="0" w:lastRowFirstColumn="0" w:lastRowLastColumn="0"/>
        </w:trPr>
        <w:tc>
          <w:tcPr>
            <w:tcW w:w="1321" w:type="pct"/>
          </w:tcPr>
          <w:p w:rsidR="00AB3735" w:rsidRPr="00FF7624" w:rsidRDefault="00AB3735" w:rsidP="00D5265C">
            <w:pPr>
              <w:pStyle w:val="ASFKTableHead"/>
            </w:pPr>
            <w:r w:rsidRPr="00FF7624">
              <w:t>Наименование поля</w:t>
            </w:r>
          </w:p>
        </w:tc>
        <w:tc>
          <w:tcPr>
            <w:tcW w:w="3679" w:type="pct"/>
          </w:tcPr>
          <w:p w:rsidR="00AB3735" w:rsidRPr="00FF7624" w:rsidRDefault="00AB3735" w:rsidP="00D5265C">
            <w:pPr>
              <w:pStyle w:val="ASFKTableHead"/>
            </w:pPr>
            <w:r w:rsidRPr="00FF7624">
              <w:t>Описание поля</w:t>
            </w:r>
          </w:p>
        </w:tc>
      </w:tr>
      <w:tr w:rsidR="00AB3735"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B3735" w:rsidRPr="00FF7624" w:rsidRDefault="00AB3735" w:rsidP="00D5265C">
            <w:pPr>
              <w:pStyle w:val="ASFKTablenorm"/>
            </w:pPr>
            <w:r w:rsidRPr="00FF7624">
              <w:t>Группа полей «Реквизиты с подписями клиента»</w:t>
            </w:r>
          </w:p>
        </w:tc>
      </w:tr>
      <w:tr w:rsidR="00AB3735"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AB3735" w:rsidRPr="00FF7624" w:rsidRDefault="00AB3735" w:rsidP="00D5265C">
            <w:pPr>
              <w:pStyle w:val="ASFKTablenorm"/>
            </w:pPr>
            <w:r w:rsidRPr="00FF7624">
              <w:t>Руководитель</w:t>
            </w:r>
          </w:p>
        </w:tc>
        <w:tc>
          <w:tcPr>
            <w:tcW w:w="3679" w:type="pct"/>
          </w:tcPr>
          <w:p w:rsidR="00AB3735" w:rsidRPr="00FF7624" w:rsidRDefault="00AB3735" w:rsidP="00D5265C">
            <w:pPr>
              <w:pStyle w:val="ASFKTablenorm"/>
            </w:pPr>
            <w:r w:rsidRPr="00FF7624">
              <w:t>Заполняется автоматически при подписании документа в соответствии с общим механизмом «Автоматическая простановка реквизитов подписи».</w:t>
            </w:r>
          </w:p>
          <w:p w:rsidR="00AB3735" w:rsidRPr="00FF7624" w:rsidRDefault="00AB3735" w:rsidP="00D5265C">
            <w:pPr>
              <w:pStyle w:val="ASFKTablenorm"/>
            </w:pPr>
            <w:r w:rsidRPr="00FF7624">
              <w:t>Заполняется автоматически на основании указанного поля «Расшифровка подписи» соответствующим значением из справочника «Сотрудники» или заполняется вручную.</w:t>
            </w:r>
          </w:p>
        </w:tc>
      </w:tr>
      <w:tr w:rsidR="00AB3735" w:rsidRPr="00FF7624" w:rsidTr="00504489">
        <w:trPr>
          <w:cnfStyle w:val="000000100000" w:firstRow="0" w:lastRow="0" w:firstColumn="0" w:lastColumn="0" w:oddVBand="0" w:evenVBand="0" w:oddHBand="1" w:evenHBand="0" w:firstRowFirstColumn="0" w:firstRowLastColumn="0" w:lastRowFirstColumn="0" w:lastRowLastColumn="0"/>
        </w:trPr>
        <w:tc>
          <w:tcPr>
            <w:tcW w:w="1321" w:type="pct"/>
          </w:tcPr>
          <w:p w:rsidR="00AB3735" w:rsidRPr="00FF7624" w:rsidRDefault="00AB3735" w:rsidP="00D5265C">
            <w:pPr>
              <w:pStyle w:val="ASFKTablenorm"/>
            </w:pPr>
            <w:r w:rsidRPr="00FF7624">
              <w:t>Руководитель (должность уполномоченного лица)</w:t>
            </w:r>
          </w:p>
        </w:tc>
        <w:tc>
          <w:tcPr>
            <w:tcW w:w="3679" w:type="pct"/>
          </w:tcPr>
          <w:p w:rsidR="00AB3735" w:rsidRPr="00FF7624" w:rsidRDefault="00AB3735" w:rsidP="00D5265C">
            <w:pPr>
              <w:pStyle w:val="ASFKTablenorm"/>
            </w:pPr>
            <w:r w:rsidRPr="00FF7624">
              <w:t>Заполняется автоматически при подписании документа в соответствии с общим механизмом «Автоматическая простановка реквизитов подписи».</w:t>
            </w:r>
          </w:p>
          <w:p w:rsidR="00AB3735" w:rsidRPr="00FF7624" w:rsidRDefault="00AB3735" w:rsidP="00D5265C">
            <w:pPr>
              <w:pStyle w:val="ASFKTablenorm"/>
            </w:pPr>
            <w:r w:rsidRPr="00FF7624">
              <w:t>Доступен выбор из справочника «Сотрудники» или заполняется вручную.</w:t>
            </w:r>
          </w:p>
        </w:tc>
      </w:tr>
      <w:tr w:rsidR="00AB3735" w:rsidRPr="00FF7624" w:rsidTr="00504489">
        <w:trPr>
          <w:cnfStyle w:val="000000010000" w:firstRow="0" w:lastRow="0" w:firstColumn="0" w:lastColumn="0" w:oddVBand="0" w:evenVBand="0" w:oddHBand="0" w:evenHBand="1" w:firstRowFirstColumn="0" w:firstRowLastColumn="0" w:lastRowFirstColumn="0" w:lastRowLastColumn="0"/>
        </w:trPr>
        <w:tc>
          <w:tcPr>
            <w:tcW w:w="1321" w:type="pct"/>
          </w:tcPr>
          <w:p w:rsidR="00AB3735" w:rsidRPr="00FF7624" w:rsidRDefault="00AB3735" w:rsidP="00D5265C">
            <w:pPr>
              <w:pStyle w:val="ASFKTablenorm"/>
            </w:pPr>
            <w:r w:rsidRPr="00FF7624">
              <w:t>Дата подписания</w:t>
            </w:r>
          </w:p>
        </w:tc>
        <w:tc>
          <w:tcPr>
            <w:tcW w:w="3679" w:type="pct"/>
          </w:tcPr>
          <w:p w:rsidR="00AB3735" w:rsidRPr="00FF7624" w:rsidRDefault="00AB3735" w:rsidP="00D5265C">
            <w:pPr>
              <w:pStyle w:val="ASFKTablenorm"/>
            </w:pPr>
            <w:r w:rsidRPr="00FF7624">
              <w:t>Заполняется автоматически при подписании документа в соответствии с общим механизмом «Автоматическая простановка реквизитов подписи».</w:t>
            </w:r>
          </w:p>
          <w:p w:rsidR="00AB3735" w:rsidRPr="00FF7624" w:rsidRDefault="00AB3735" w:rsidP="00D5265C">
            <w:pPr>
              <w:pStyle w:val="ASFKTablenorm"/>
            </w:pPr>
            <w:r w:rsidRPr="00FF7624">
              <w:t>Доступен выбор из системного календаря или заполняется вручную.</w:t>
            </w:r>
          </w:p>
        </w:tc>
      </w:tr>
    </w:tbl>
    <w:p w:rsidR="00AB3735" w:rsidRPr="00FF7624" w:rsidRDefault="00AB3735" w:rsidP="00AB3735">
      <w:pPr>
        <w:pStyle w:val="21"/>
      </w:pPr>
      <w:bookmarkStart w:id="1948" w:name="_Toc126839136"/>
      <w:r w:rsidRPr="00FF7624">
        <w:t>Группа документов «Уведомления о приостановлении»</w:t>
      </w:r>
      <w:bookmarkEnd w:id="1948"/>
    </w:p>
    <w:p w:rsidR="00AB3735" w:rsidRPr="00FF7624" w:rsidRDefault="00AB3735" w:rsidP="00AB3735">
      <w:pPr>
        <w:pStyle w:val="32"/>
      </w:pPr>
      <w:bookmarkStart w:id="1949" w:name="_Toc508183093"/>
      <w:bookmarkStart w:id="1950" w:name="_Ref508183156"/>
      <w:bookmarkStart w:id="1951" w:name="_Ref508189454"/>
      <w:bookmarkStart w:id="1952" w:name="_Ref512435507"/>
      <w:bookmarkStart w:id="1953" w:name="_Ref54618289"/>
      <w:bookmarkStart w:id="1954" w:name="_Toc126839137"/>
      <w:r w:rsidRPr="00FF7624">
        <w:t>Уведомление об обоснованности или о необоснованности приостановления операции по лицевому счету</w:t>
      </w:r>
      <w:bookmarkEnd w:id="1949"/>
      <w:bookmarkEnd w:id="1950"/>
      <w:bookmarkEnd w:id="1951"/>
      <w:bookmarkEnd w:id="1952"/>
      <w:bookmarkEnd w:id="1953"/>
      <w:bookmarkEnd w:id="1954"/>
    </w:p>
    <w:p w:rsidR="00846B38" w:rsidRPr="00FF7624" w:rsidRDefault="00846B38" w:rsidP="00846B38">
      <w:pPr>
        <w:pStyle w:val="ASFKNormal"/>
      </w:pPr>
      <w:r w:rsidRPr="00FF7624">
        <w:t>Для работы с документами «Уведомление об обоснованности или о необоснованности приостановления операции по лицевому счету» следует перейти в пункт меню «</w:t>
      </w:r>
      <w:r w:rsidR="00520B5A" w:rsidRPr="00FF7624">
        <w:t>Документы – Уведомления о приостановлении</w:t>
      </w:r>
      <w:r w:rsidRPr="00FF7624">
        <w:t xml:space="preserve"> – Уведомление об обоснованности или о необоснованности приостановления операции по лицевому счету». Откроется ЭФ списка документов, представленная на рисунке </w:t>
      </w:r>
      <w:r w:rsidRPr="00FF7624">
        <w:fldChar w:fldCharType="begin"/>
      </w:r>
      <w:r w:rsidRPr="00FF7624">
        <w:instrText xml:space="preserve"> REF _Ref508181033 \h </w:instrText>
      </w:r>
      <w:r w:rsidR="00FF7624">
        <w:instrText xml:space="preserve"> \* MERGEFORMAT </w:instrText>
      </w:r>
      <w:r w:rsidRPr="00FF7624">
        <w:fldChar w:fldCharType="separate"/>
      </w:r>
      <w:r w:rsidR="00607514">
        <w:rPr>
          <w:noProof/>
        </w:rPr>
        <w:t>334</w:t>
      </w:r>
      <w:r w:rsidRPr="00FF7624">
        <w:fldChar w:fldCharType="end"/>
      </w:r>
      <w:r w:rsidRPr="00FF7624">
        <w:t>.</w:t>
      </w:r>
    </w:p>
    <w:p w:rsidR="00846B38" w:rsidRPr="00FF7624" w:rsidRDefault="00B76DB5" w:rsidP="00846B38">
      <w:pPr>
        <w:pStyle w:val="ASFKFigure"/>
      </w:pPr>
      <w:r w:rsidRPr="00FF7624">
        <w:rPr>
          <w:noProof/>
        </w:rPr>
        <w:lastRenderedPageBreak/>
        <w:drawing>
          <wp:inline distT="0" distB="0" distL="0" distR="0">
            <wp:extent cx="6096000" cy="2362200"/>
            <wp:effectExtent l="0" t="0" r="0" b="0"/>
            <wp:docPr id="416" name="Рисунок 416"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ОРФК"/>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846B38" w:rsidRPr="00FF7624" w:rsidRDefault="00C72376" w:rsidP="00846B3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55" w:name="_Ref508181033"/>
      <w:bookmarkStart w:id="1956" w:name="_Toc126839502"/>
      <w:r w:rsidR="00607514">
        <w:rPr>
          <w:noProof/>
        </w:rPr>
        <w:t>334</w:t>
      </w:r>
      <w:bookmarkEnd w:id="1955"/>
      <w:r w:rsidRPr="00FF7624">
        <w:rPr>
          <w:noProof/>
        </w:rPr>
        <w:fldChar w:fldCharType="end"/>
      </w:r>
      <w:r w:rsidR="00846B38" w:rsidRPr="00FF7624">
        <w:t>. ЭФ списка документов «Уведомление об обоснованности или о необоснованности приостановления операции по лицевому счету»</w:t>
      </w:r>
      <w:bookmarkEnd w:id="1956"/>
    </w:p>
    <w:p w:rsidR="00846B38" w:rsidRPr="00FF7624" w:rsidRDefault="00846B38" w:rsidP="00846B38">
      <w:pPr>
        <w:pStyle w:val="41"/>
      </w:pPr>
      <w:r w:rsidRPr="00FF7624">
        <w:t>Доступные операции</w:t>
      </w:r>
    </w:p>
    <w:p w:rsidR="00846B38" w:rsidRPr="00FF7624" w:rsidRDefault="00846B38" w:rsidP="00846B38">
      <w:pPr>
        <w:pStyle w:val="ASFKNormal"/>
      </w:pPr>
      <w:r w:rsidRPr="00FF7624">
        <w:t>На АРМ ОРФК доступны следующие операции над документом:</w:t>
      </w:r>
    </w:p>
    <w:p w:rsidR="00846B38" w:rsidRPr="00FF7624" w:rsidRDefault="00846B38" w:rsidP="00846B38">
      <w:pPr>
        <w:pStyle w:val="ASFKListmark1"/>
      </w:pPr>
      <w:r w:rsidRPr="00FF7624">
        <w:t>просмотр;</w:t>
      </w:r>
    </w:p>
    <w:p w:rsidR="00846B38" w:rsidRPr="00FF7624" w:rsidRDefault="00846B38" w:rsidP="00846B38">
      <w:pPr>
        <w:pStyle w:val="ASFKListmark1"/>
      </w:pPr>
      <w:r w:rsidRPr="00FF7624">
        <w:t>удаление;</w:t>
      </w:r>
    </w:p>
    <w:p w:rsidR="00846B38" w:rsidRPr="00FF7624" w:rsidRDefault="00682E93" w:rsidP="00846B38">
      <w:pPr>
        <w:pStyle w:val="ASFKListmark1"/>
      </w:pPr>
      <w:r w:rsidRPr="00FF7624">
        <w:t>передача в</w:t>
      </w:r>
      <w:r w:rsidR="00846B38" w:rsidRPr="00FF7624">
        <w:t xml:space="preserve"> ППО OEBS АСФК;</w:t>
      </w:r>
    </w:p>
    <w:p w:rsidR="00846B38" w:rsidRPr="00FF7624" w:rsidRDefault="00846B38" w:rsidP="00846B38">
      <w:pPr>
        <w:pStyle w:val="ASFKListmark1"/>
      </w:pPr>
      <w:r w:rsidRPr="00FF7624">
        <w:t>проверка ЭП;</w:t>
      </w:r>
    </w:p>
    <w:p w:rsidR="00846B38" w:rsidRPr="00FF7624" w:rsidRDefault="00846B38" w:rsidP="00846B38">
      <w:pPr>
        <w:pStyle w:val="ASFKListmark1"/>
      </w:pPr>
      <w:r w:rsidRPr="00FF7624">
        <w:t>печать.</w:t>
      </w:r>
    </w:p>
    <w:p w:rsidR="00846B38" w:rsidRPr="00FF7624" w:rsidRDefault="00846B38" w:rsidP="00846B38">
      <w:pPr>
        <w:pStyle w:val="41"/>
      </w:pPr>
      <w:r w:rsidRPr="00FF7624">
        <w:t>Экранная форма документа</w:t>
      </w:r>
    </w:p>
    <w:p w:rsidR="00846B38" w:rsidRPr="00FF7624" w:rsidRDefault="00846B38" w:rsidP="00846B38">
      <w:pPr>
        <w:pStyle w:val="ASFKNormal"/>
      </w:pPr>
      <w:r w:rsidRPr="00FF7624">
        <w:t>ЭФ документа «Уведомление об обоснованности или о необоснованности приостановления операции по лицевому счету» представлена на рисунках </w:t>
      </w:r>
      <w:r w:rsidRPr="00FF7624">
        <w:fldChar w:fldCharType="begin"/>
      </w:r>
      <w:r w:rsidRPr="00FF7624">
        <w:instrText xml:space="preserve"> REF _Ref508181034 \h </w:instrText>
      </w:r>
      <w:r w:rsidR="00FF7624">
        <w:instrText xml:space="preserve"> \* MERGEFORMAT </w:instrText>
      </w:r>
      <w:r w:rsidRPr="00FF7624">
        <w:fldChar w:fldCharType="separate"/>
      </w:r>
      <w:r w:rsidR="00607514">
        <w:rPr>
          <w:noProof/>
        </w:rPr>
        <w:t>335</w:t>
      </w:r>
      <w:r w:rsidRPr="00FF7624">
        <w:fldChar w:fldCharType="end"/>
      </w:r>
      <w:r w:rsidRPr="00FF7624">
        <w:t xml:space="preserve"> и </w:t>
      </w:r>
      <w:r w:rsidRPr="00FF7624">
        <w:fldChar w:fldCharType="begin"/>
      </w:r>
      <w:r w:rsidRPr="00FF7624">
        <w:instrText xml:space="preserve"> REF _Ref508181035 \h </w:instrText>
      </w:r>
      <w:r w:rsidR="00FF7624">
        <w:instrText xml:space="preserve"> \* MERGEFORMAT </w:instrText>
      </w:r>
      <w:r w:rsidRPr="00FF7624">
        <w:fldChar w:fldCharType="separate"/>
      </w:r>
      <w:r w:rsidR="00607514">
        <w:rPr>
          <w:noProof/>
        </w:rPr>
        <w:t>336</w:t>
      </w:r>
      <w:r w:rsidRPr="00FF7624">
        <w:fldChar w:fldCharType="end"/>
      </w:r>
      <w:r w:rsidRPr="00FF7624">
        <w:t xml:space="preserve"> Форма содержит следующие закладки:</w:t>
      </w:r>
    </w:p>
    <w:p w:rsidR="00846B38" w:rsidRPr="00FF7624" w:rsidRDefault="00846B38" w:rsidP="00846B38">
      <w:pPr>
        <w:pStyle w:val="ASFKListmark1"/>
      </w:pPr>
      <w:r w:rsidRPr="00FF7624">
        <w:t xml:space="preserve">«Основные </w:t>
      </w:r>
      <w:r w:rsidR="00090A58" w:rsidRPr="00FF7624">
        <w:t>реквизиты</w:t>
      </w:r>
      <w:r w:rsidRPr="00FF7624">
        <w:t>»;</w:t>
      </w:r>
    </w:p>
    <w:p w:rsidR="00846B38" w:rsidRPr="00FF7624" w:rsidRDefault="00846B38" w:rsidP="00846B38">
      <w:pPr>
        <w:pStyle w:val="ASFKListmark1"/>
      </w:pPr>
      <w:r w:rsidRPr="00FF7624">
        <w:t>«Подписи».</w:t>
      </w:r>
    </w:p>
    <w:p w:rsidR="00846B38" w:rsidRPr="00FF7624" w:rsidRDefault="00B76DB5" w:rsidP="00846B38">
      <w:pPr>
        <w:pStyle w:val="ASFKFigure"/>
      </w:pPr>
      <w:r w:rsidRPr="00FF7624">
        <w:rPr>
          <w:noProof/>
        </w:rPr>
        <w:lastRenderedPageBreak/>
        <w:drawing>
          <wp:inline distT="0" distB="0" distL="0" distR="0">
            <wp:extent cx="6096000" cy="3581400"/>
            <wp:effectExtent l="0" t="0" r="0" b="0"/>
            <wp:docPr id="417" name="Рисунок 4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rsidR="00846B38" w:rsidRPr="00FF7624" w:rsidRDefault="00C72376" w:rsidP="00846B3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57" w:name="_Ref508181034"/>
      <w:bookmarkStart w:id="1958" w:name="_Toc126839503"/>
      <w:r w:rsidR="00607514">
        <w:rPr>
          <w:noProof/>
        </w:rPr>
        <w:t>335</w:t>
      </w:r>
      <w:bookmarkEnd w:id="1957"/>
      <w:r w:rsidRPr="00FF7624">
        <w:rPr>
          <w:noProof/>
        </w:rPr>
        <w:fldChar w:fldCharType="end"/>
      </w:r>
      <w:r w:rsidR="00846B38" w:rsidRPr="00FF7624">
        <w:t>. ЭФ документа «Уведомление об обоснованности или о необоснованности приостановления операции по лицево</w:t>
      </w:r>
      <w:r w:rsidR="00090A58" w:rsidRPr="00FF7624">
        <w:t>му счету», закладки «Основные реквизиты</w:t>
      </w:r>
      <w:r w:rsidR="00846B38" w:rsidRPr="00FF7624">
        <w:t>»</w:t>
      </w:r>
      <w:bookmarkEnd w:id="1958"/>
    </w:p>
    <w:p w:rsidR="00846B38" w:rsidRPr="00FF7624" w:rsidRDefault="00846B38" w:rsidP="00846B38">
      <w:pPr>
        <w:pStyle w:val="ASFKNormal"/>
      </w:pPr>
      <w:r w:rsidRPr="00FF7624">
        <w:t xml:space="preserve">Перечень полей документа «Уведомление об обоснованности или о необоснованности приостановления операции по лицевому счету», закладки «Основные </w:t>
      </w:r>
      <w:r w:rsidR="00090A58" w:rsidRPr="00FF7624">
        <w:t>реквизиты</w:t>
      </w:r>
      <w:r w:rsidRPr="00FF7624">
        <w:t>» приведен в таблице </w:t>
      </w:r>
      <w:r w:rsidRPr="00FF7624">
        <w:fldChar w:fldCharType="begin"/>
      </w:r>
      <w:r w:rsidRPr="00FF7624">
        <w:instrText xml:space="preserve"> REF _Ref508181036 \h </w:instrText>
      </w:r>
      <w:r w:rsidR="00FF7624">
        <w:instrText xml:space="preserve"> \* MERGEFORMAT </w:instrText>
      </w:r>
      <w:r w:rsidRPr="00FF7624">
        <w:fldChar w:fldCharType="separate"/>
      </w:r>
      <w:r w:rsidR="00607514">
        <w:rPr>
          <w:noProof/>
        </w:rPr>
        <w:t>224</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59" w:name="_Ref508181036"/>
      <w:bookmarkStart w:id="1960" w:name="_Toc126838578"/>
      <w:r w:rsidR="00607514">
        <w:rPr>
          <w:noProof/>
        </w:rPr>
        <w:t>224</w:t>
      </w:r>
      <w:bookmarkEnd w:id="1959"/>
      <w:r w:rsidRPr="00FF7624">
        <w:rPr>
          <w:noProof/>
        </w:rPr>
        <w:fldChar w:fldCharType="end"/>
      </w:r>
      <w:r w:rsidR="00846B38" w:rsidRPr="00FF7624">
        <w:t xml:space="preserve">. Описание полей документа «Уведомление об обоснованности или о необоснованности приостановления операции по лицевому счету», закладки «Основные </w:t>
      </w:r>
      <w:r w:rsidR="00090A58" w:rsidRPr="00FF7624">
        <w:t>реквизиты</w:t>
      </w:r>
      <w:r w:rsidR="00846B38" w:rsidRPr="00FF7624">
        <w:t>»</w:t>
      </w:r>
      <w:bookmarkEnd w:id="1960"/>
    </w:p>
    <w:tbl>
      <w:tblPr>
        <w:tblStyle w:val="ASFKTable"/>
        <w:tblW w:w="5026" w:type="pct"/>
        <w:tblLook w:val="01E0" w:firstRow="1" w:lastRow="1" w:firstColumn="1" w:lastColumn="1" w:noHBand="0" w:noVBand="0"/>
      </w:tblPr>
      <w:tblGrid>
        <w:gridCol w:w="3554"/>
        <w:gridCol w:w="6074"/>
        <w:gridCol w:w="50"/>
      </w:tblGrid>
      <w:tr w:rsidR="00846B38" w:rsidRPr="00FF7624" w:rsidTr="00504489">
        <w:trPr>
          <w:gridAfter w:val="1"/>
          <w:cnfStyle w:val="100000000000" w:firstRow="1" w:lastRow="0" w:firstColumn="0" w:lastColumn="0" w:oddVBand="0" w:evenVBand="0" w:oddHBand="0" w:evenHBand="0" w:firstRowFirstColumn="0" w:firstRowLastColumn="0" w:lastRowFirstColumn="0" w:lastRowLastColumn="0"/>
          <w:wAfter w:w="50" w:type="dxa"/>
          <w:trHeight w:val="305"/>
        </w:trPr>
        <w:tc>
          <w:tcPr>
            <w:tcW w:w="1836" w:type="pct"/>
          </w:tcPr>
          <w:p w:rsidR="00846B38" w:rsidRPr="00FF7624" w:rsidRDefault="00846B38" w:rsidP="00D22C56">
            <w:pPr>
              <w:pStyle w:val="ASFKTableHead"/>
            </w:pPr>
            <w:r w:rsidRPr="00FF7624">
              <w:t>Наименование поля</w:t>
            </w:r>
          </w:p>
        </w:tc>
        <w:tc>
          <w:tcPr>
            <w:tcW w:w="3138" w:type="pct"/>
          </w:tcPr>
          <w:p w:rsidR="00846B38" w:rsidRPr="00FF7624" w:rsidRDefault="00846B38" w:rsidP="00D22C56">
            <w:pPr>
              <w:pStyle w:val="ASFKTableHead"/>
            </w:pPr>
            <w:r w:rsidRPr="00FF7624">
              <w:t>Описание поля</w:t>
            </w:r>
          </w:p>
        </w:tc>
      </w:tr>
      <w:tr w:rsidR="00877AE6" w:rsidRPr="00FF7624" w:rsidTr="00504489">
        <w:trPr>
          <w:cnfStyle w:val="000000100000" w:firstRow="0" w:lastRow="0" w:firstColumn="0" w:lastColumn="0" w:oddVBand="0" w:evenVBand="0" w:oddHBand="1" w:evenHBand="0" w:firstRowFirstColumn="0" w:firstRowLastColumn="0" w:lastRowFirstColumn="0" w:lastRowLastColumn="0"/>
        </w:trPr>
        <w:tc>
          <w:tcPr>
            <w:tcW w:w="1836" w:type="pct"/>
            <w:hideMark/>
          </w:tcPr>
          <w:p w:rsidR="00877AE6" w:rsidRPr="00FF7624" w:rsidRDefault="00877AE6">
            <w:pPr>
              <w:pStyle w:val="ASFKTablenorm"/>
            </w:pPr>
            <w:r w:rsidRPr="00FF7624">
              <w:t>Номер документа</w:t>
            </w:r>
          </w:p>
        </w:tc>
        <w:tc>
          <w:tcPr>
            <w:tcW w:w="3164" w:type="pct"/>
            <w:gridSpan w:val="2"/>
            <w:hideMark/>
          </w:tcPr>
          <w:p w:rsidR="00877AE6" w:rsidRPr="00FF7624" w:rsidRDefault="00877AE6">
            <w:pPr>
              <w:pStyle w:val="ASFKTablenorm"/>
            </w:pPr>
            <w:r w:rsidRPr="00FF7624">
              <w:t>Может быть заполнено/изменено вручную.</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ЛС клиента</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справочника «Информация о ЛС».</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Дата документа</w:t>
            </w:r>
          </w:p>
        </w:tc>
        <w:tc>
          <w:tcPr>
            <w:tcW w:w="3138" w:type="pct"/>
          </w:tcPr>
          <w:p w:rsidR="00846B38" w:rsidRPr="00FF7624" w:rsidRDefault="00846B38" w:rsidP="00D22C56">
            <w:pPr>
              <w:pStyle w:val="ASFKTablenorm"/>
            </w:pPr>
            <w:r w:rsidRPr="00FF7624">
              <w:t xml:space="preserve">Поле заполняется вручную при ручном вводе или выбирается дата из системного календаря. </w:t>
            </w:r>
          </w:p>
          <w:p w:rsidR="00846B38" w:rsidRPr="00FF7624" w:rsidRDefault="00846B38" w:rsidP="00D22C56">
            <w:pPr>
              <w:pStyle w:val="ASFKTablenorm"/>
            </w:pPr>
            <w:r w:rsidRPr="00FF7624">
              <w:t xml:space="preserve">Поле доступно для редактирования. </w:t>
            </w:r>
          </w:p>
          <w:p w:rsidR="00846B38" w:rsidRPr="00FF7624" w:rsidRDefault="00846B38" w:rsidP="00A2684E">
            <w:pPr>
              <w:pStyle w:val="ASFKTablenorm"/>
            </w:pPr>
            <w:r w:rsidRPr="00FF7624">
              <w:t xml:space="preserve">Заполняется по умолчанию значением равным текущей дате. </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Уровень конфиденциальности</w:t>
            </w:r>
          </w:p>
        </w:tc>
        <w:tc>
          <w:tcPr>
            <w:tcW w:w="3138" w:type="pct"/>
          </w:tcPr>
          <w:p w:rsidR="00846B38" w:rsidRPr="00FF7624" w:rsidRDefault="00846B38" w:rsidP="00D22C56">
            <w:pPr>
              <w:pStyle w:val="ASFKTablenorm"/>
            </w:pPr>
            <w:r w:rsidRPr="00FF7624">
              <w:t>Указывается метка конфиденциальности. Принимает значения:</w:t>
            </w:r>
          </w:p>
          <w:p w:rsidR="00846B38" w:rsidRPr="00FF7624" w:rsidRDefault="00846B38" w:rsidP="00D22C56">
            <w:pPr>
              <w:pStyle w:val="ASFKTableListMark"/>
            </w:pPr>
            <w:r w:rsidRPr="00FF7624">
              <w:t xml:space="preserve">0 </w:t>
            </w:r>
            <w:r w:rsidR="00685278" w:rsidRPr="00FF7624">
              <w:t>–</w:t>
            </w:r>
            <w:r w:rsidRPr="00FF7624">
              <w:t xml:space="preserve"> не секретно;</w:t>
            </w:r>
          </w:p>
          <w:p w:rsidR="00846B38" w:rsidRPr="00FF7624" w:rsidRDefault="00846B38" w:rsidP="00D22C56">
            <w:pPr>
              <w:pStyle w:val="ASFKTableListMark"/>
            </w:pPr>
            <w:r w:rsidRPr="00FF7624">
              <w:t xml:space="preserve">1 </w:t>
            </w:r>
            <w:r w:rsidR="00685278" w:rsidRPr="00FF7624">
              <w:t>–</w:t>
            </w:r>
            <w:r w:rsidRPr="00FF7624">
              <w:t xml:space="preserve"> </w:t>
            </w:r>
            <w:r w:rsidR="003F7023" w:rsidRPr="00FF7624">
              <w:t>ДСП</w:t>
            </w:r>
            <w:r w:rsidRPr="00FF7624">
              <w:t>;</w:t>
            </w:r>
          </w:p>
          <w:p w:rsidR="00846B38" w:rsidRPr="00FF7624" w:rsidRDefault="00846B38" w:rsidP="00D22C56">
            <w:pPr>
              <w:pStyle w:val="ASFKTableListMark"/>
            </w:pPr>
            <w:r w:rsidRPr="00FF7624">
              <w:t xml:space="preserve">2 </w:t>
            </w:r>
            <w:r w:rsidR="00685278" w:rsidRPr="00FF7624">
              <w:t>–</w:t>
            </w:r>
            <w:r w:rsidRPr="00FF7624">
              <w:t xml:space="preserve"> секретно;</w:t>
            </w:r>
          </w:p>
          <w:p w:rsidR="00846B38" w:rsidRPr="00FF7624" w:rsidRDefault="00846B38" w:rsidP="00D22C56">
            <w:pPr>
              <w:pStyle w:val="ASFKTableListMark"/>
            </w:pPr>
            <w:r w:rsidRPr="00FF7624">
              <w:t xml:space="preserve">3 </w:t>
            </w:r>
            <w:r w:rsidR="00685278" w:rsidRPr="00FF7624">
              <w:t>–</w:t>
            </w:r>
            <w:r w:rsidRPr="00FF7624">
              <w:t xml:space="preserve"> совершенно секретно.</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Пункт перечня</w:t>
            </w:r>
          </w:p>
        </w:tc>
        <w:tc>
          <w:tcPr>
            <w:tcW w:w="3138" w:type="pct"/>
          </w:tcPr>
          <w:p w:rsidR="00846B38" w:rsidRPr="00FF7624" w:rsidRDefault="00846B38" w:rsidP="00A2684E">
            <w:pPr>
              <w:pStyle w:val="ASFKTablenorm"/>
            </w:pPr>
            <w:r w:rsidRPr="00FF7624">
              <w:t>Указывается пункт перечня, на основании которого документ является конфиденциальным.</w:t>
            </w:r>
          </w:p>
        </w:tc>
      </w:tr>
      <w:tr w:rsidR="00877AE6"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hideMark/>
          </w:tcPr>
          <w:p w:rsidR="00877AE6" w:rsidRPr="00FF7624" w:rsidRDefault="00877AE6">
            <w:pPr>
              <w:pStyle w:val="ASFKTablenorm"/>
            </w:pPr>
            <w:r w:rsidRPr="00FF7624">
              <w:lastRenderedPageBreak/>
              <w:t>Номер родительского документа</w:t>
            </w:r>
          </w:p>
        </w:tc>
        <w:tc>
          <w:tcPr>
            <w:tcW w:w="3138" w:type="pct"/>
            <w:hideMark/>
          </w:tcPr>
          <w:p w:rsidR="00877AE6" w:rsidRPr="00FF7624" w:rsidRDefault="00877AE6" w:rsidP="00A2684E">
            <w:pPr>
              <w:pStyle w:val="ASFKTablenorm"/>
            </w:pPr>
            <w:r w:rsidRPr="00FF7624">
              <w:t xml:space="preserve">Заполняется при выборе из родительского документа. </w:t>
            </w:r>
          </w:p>
        </w:tc>
      </w:tr>
      <w:tr w:rsidR="00877AE6"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hideMark/>
          </w:tcPr>
          <w:p w:rsidR="00877AE6" w:rsidRPr="00FF7624" w:rsidRDefault="00877AE6">
            <w:pPr>
              <w:pStyle w:val="ASFKTablenorm"/>
            </w:pPr>
            <w:r w:rsidRPr="00FF7624">
              <w:t>Дата родительского документа</w:t>
            </w:r>
          </w:p>
        </w:tc>
        <w:tc>
          <w:tcPr>
            <w:tcW w:w="3138" w:type="pct"/>
            <w:hideMark/>
          </w:tcPr>
          <w:p w:rsidR="00877AE6" w:rsidRPr="00FF7624" w:rsidRDefault="00877AE6" w:rsidP="00A2684E">
            <w:pPr>
              <w:pStyle w:val="ASFKTablenorm"/>
            </w:pPr>
            <w:r w:rsidRPr="00FF7624">
              <w:t xml:space="preserve">Заполняется при выборе из родительского документа. </w:t>
            </w:r>
          </w:p>
        </w:tc>
      </w:tr>
      <w:tr w:rsidR="002A1C76"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2A1C76" w:rsidRPr="00FF7624" w:rsidRDefault="002A1C76" w:rsidP="002A1C76">
            <w:pPr>
              <w:pStyle w:val="ASFKTablenorm"/>
            </w:pPr>
            <w:r w:rsidRPr="00FF7624">
              <w:t>Аналитический код раздела ГЗ/ГИ/ИЗ</w:t>
            </w:r>
          </w:p>
        </w:tc>
        <w:tc>
          <w:tcPr>
            <w:tcW w:w="3138" w:type="pct"/>
          </w:tcPr>
          <w:p w:rsidR="002A1C76" w:rsidRPr="00FF7624" w:rsidRDefault="002A1C76" w:rsidP="002A1C76">
            <w:pPr>
              <w:pStyle w:val="ASFKTablenorm"/>
            </w:pPr>
            <w:r w:rsidRPr="00FF7624">
              <w:t>Указывается аналитический код раздела для л/с с кодом 71.</w:t>
            </w:r>
          </w:p>
          <w:p w:rsidR="002A1C76" w:rsidRPr="00FF7624" w:rsidRDefault="002A1C76" w:rsidP="002A1C76">
            <w:pPr>
              <w:pStyle w:val="ASFKTablenorm"/>
            </w:pPr>
            <w:r w:rsidRPr="00FF7624">
              <w:t>Поле заполняется автоматически из аналогичного реквизита «Аналитический код раздела ГЗ/ГИ/ИЗ» документа «Уведомление о приостановлении операций по лицевому счету № ___» (ф. 0531365).</w:t>
            </w:r>
          </w:p>
          <w:p w:rsidR="002A1C76" w:rsidRPr="00FF7624" w:rsidRDefault="002A1C76" w:rsidP="002A1C76">
            <w:pPr>
              <w:pStyle w:val="ASFKTablenorm"/>
            </w:pPr>
            <w:r w:rsidRPr="00FF7624">
              <w:t>Поле для л/с с кодом 41 не заполняется.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ЛС ГЗ/ГИ/ИЗ</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справочников «Информация о ЛС».</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ТОФК</w:t>
            </w:r>
          </w:p>
        </w:tc>
        <w:tc>
          <w:tcPr>
            <w:tcW w:w="3138" w:type="pct"/>
          </w:tcPr>
          <w:p w:rsidR="00846B38" w:rsidRPr="00FF7624" w:rsidRDefault="00846B38" w:rsidP="00D22C56">
            <w:pPr>
              <w:pStyle w:val="ASFKTablenorm"/>
            </w:pPr>
            <w:r w:rsidRPr="00FF7624">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ОКПО ТОФК</w:t>
            </w:r>
          </w:p>
        </w:tc>
        <w:tc>
          <w:tcPr>
            <w:tcW w:w="3138" w:type="pct"/>
          </w:tcPr>
          <w:p w:rsidR="00846B38" w:rsidRPr="00FF7624" w:rsidRDefault="00846B38" w:rsidP="00D22C56">
            <w:pPr>
              <w:pStyle w:val="ASFKTablenorm"/>
            </w:pPr>
            <w:r w:rsidRPr="00FF7624">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ГЗ/ГИ/ИЗ</w:t>
            </w:r>
          </w:p>
        </w:tc>
        <w:tc>
          <w:tcPr>
            <w:tcW w:w="3138" w:type="pct"/>
          </w:tcPr>
          <w:p w:rsidR="00846B38" w:rsidRPr="00FF7624" w:rsidRDefault="00846B38" w:rsidP="00D22C56">
            <w:pPr>
              <w:pStyle w:val="ASFKTablenorm"/>
            </w:pPr>
            <w:r w:rsidRPr="00FF7624">
              <w:t>Поле заполняется автоматически значением полного наименования из соответствующей записи справочника СР при указании значения поля «ЛС ГЗ/ГИ/ИЗ».</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КОФК ТОФК</w:t>
            </w:r>
          </w:p>
        </w:tc>
        <w:tc>
          <w:tcPr>
            <w:tcW w:w="3138" w:type="pct"/>
          </w:tcPr>
          <w:p w:rsidR="00846B38" w:rsidRPr="00FF7624" w:rsidRDefault="00846B38" w:rsidP="00D22C56">
            <w:pPr>
              <w:pStyle w:val="ASFKTablenorm"/>
            </w:pPr>
            <w:r w:rsidRPr="00FF7624">
              <w:t xml:space="preserve">Поле заполняется вручную при ручном вводе или выбирается значение из справочников «Органы ФК». </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ТОФК текущий</w:t>
            </w:r>
          </w:p>
        </w:tc>
        <w:tc>
          <w:tcPr>
            <w:tcW w:w="3138" w:type="pct"/>
          </w:tcPr>
          <w:p w:rsidR="00846B38" w:rsidRPr="00FF7624" w:rsidRDefault="00846B38" w:rsidP="00D22C56">
            <w:pPr>
              <w:pStyle w:val="ASFKTablenorm"/>
            </w:pPr>
            <w:r w:rsidRPr="00FF7624">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ОКПО ТОФК текущего</w:t>
            </w:r>
          </w:p>
        </w:tc>
        <w:tc>
          <w:tcPr>
            <w:tcW w:w="3138" w:type="pct"/>
          </w:tcPr>
          <w:p w:rsidR="00846B38" w:rsidRPr="00FF7624" w:rsidRDefault="00846B38" w:rsidP="00D22C56">
            <w:pPr>
              <w:pStyle w:val="ASFKTablenorm"/>
            </w:pPr>
            <w:r w:rsidRPr="00FF7624">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КОФК ТОФК текущего</w:t>
            </w:r>
          </w:p>
        </w:tc>
        <w:tc>
          <w:tcPr>
            <w:tcW w:w="3138" w:type="pct"/>
          </w:tcPr>
          <w:p w:rsidR="00846B38" w:rsidRPr="00FF7624" w:rsidRDefault="00846B38" w:rsidP="00D22C56">
            <w:pPr>
              <w:pStyle w:val="ASFKTablenorm"/>
            </w:pPr>
            <w:r w:rsidRPr="00FF7624">
              <w:t xml:space="preserve">Поле заполняется вручную при ручном вводе или выбирается значение из справочников «Органы ФК». </w:t>
            </w:r>
          </w:p>
          <w:p w:rsidR="00846B38" w:rsidRPr="00FF7624" w:rsidRDefault="00846B38" w:rsidP="00D22C56">
            <w:pPr>
              <w:pStyle w:val="ASFKTablenorm"/>
            </w:pPr>
            <w:r w:rsidRPr="00FF7624">
              <w:t>Поле доступно для редактирования.</w:t>
            </w:r>
          </w:p>
          <w:p w:rsidR="00846B38" w:rsidRPr="00FF7624" w:rsidRDefault="00846B38" w:rsidP="00D22C56">
            <w:pPr>
              <w:pStyle w:val="ASFKTablenorm"/>
            </w:pPr>
            <w:r w:rsidRPr="00FF7624">
              <w:t>Заполняется по константе «ТОФК текущий».</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4974" w:type="pct"/>
            <w:gridSpan w:val="2"/>
          </w:tcPr>
          <w:p w:rsidR="00846B38" w:rsidRPr="00FF7624" w:rsidRDefault="00846B38" w:rsidP="00D22C56">
            <w:pPr>
              <w:pStyle w:val="ASFKTablenorm"/>
            </w:pPr>
            <w:r w:rsidRPr="00FF7624">
              <w:t>Группа полей «Информация об операции»</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w:t>
            </w:r>
          </w:p>
        </w:tc>
        <w:tc>
          <w:tcPr>
            <w:tcW w:w="3138" w:type="pct"/>
          </w:tcPr>
          <w:p w:rsidR="00846B38" w:rsidRPr="00FF7624" w:rsidRDefault="00846B38" w:rsidP="00D22C56">
            <w:pPr>
              <w:pStyle w:val="ASFKTablenorm"/>
            </w:pPr>
            <w:r w:rsidRPr="00FF7624">
              <w:t>Порядковый номер строки.</w:t>
            </w:r>
          </w:p>
          <w:p w:rsidR="00846B38" w:rsidRPr="00FF7624" w:rsidRDefault="00846B38" w:rsidP="00D22C56">
            <w:pPr>
              <w:pStyle w:val="ASFKTablenorm"/>
            </w:pPr>
            <w:r w:rsidRPr="00FF7624">
              <w:t>Значение поля заполняется автоматически при ручном вводе.</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lastRenderedPageBreak/>
              <w:t>Наименование ГИ/И</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ИГК</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Наименование получателя</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ИНН получателя</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КПП получателя</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Номер, дата платежного документа</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Сумма</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Назначение платежа</w:t>
            </w:r>
          </w:p>
        </w:tc>
        <w:tc>
          <w:tcPr>
            <w:tcW w:w="3138" w:type="pct"/>
          </w:tcPr>
          <w:p w:rsidR="00846B38" w:rsidRPr="00FF7624" w:rsidRDefault="00846B38" w:rsidP="00D22C56">
            <w:pPr>
              <w:pStyle w:val="ASFKTablenorm"/>
            </w:pPr>
            <w:r w:rsidRPr="00FF7624">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100000" w:firstRow="0" w:lastRow="0" w:firstColumn="0" w:lastColumn="0" w:oddVBand="0" w:evenVBand="0" w:oddHBand="1" w:evenHBand="0"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Обоснованно/Необоснованно</w:t>
            </w:r>
          </w:p>
        </w:tc>
        <w:tc>
          <w:tcPr>
            <w:tcW w:w="3138" w:type="pct"/>
          </w:tcPr>
          <w:p w:rsidR="00846B38" w:rsidRPr="00FF7624" w:rsidRDefault="00846B38" w:rsidP="00D22C56">
            <w:pPr>
              <w:pStyle w:val="ASFKTablenorm"/>
            </w:pPr>
            <w:r w:rsidRPr="00FF7624">
              <w:t>Поле заполняется вручную при ручном вводе значениями: «да» или «нет».</w:t>
            </w:r>
          </w:p>
          <w:p w:rsidR="00846B38" w:rsidRPr="00FF7624" w:rsidRDefault="00846B38" w:rsidP="00A2684E">
            <w:pPr>
              <w:pStyle w:val="ASFKTablenorm"/>
            </w:pPr>
            <w:r w:rsidRPr="00FF7624">
              <w:t>Поле доступно для редактирования.</w:t>
            </w:r>
          </w:p>
        </w:tc>
      </w:tr>
      <w:tr w:rsidR="00846B38" w:rsidRPr="00FF7624" w:rsidTr="00504489">
        <w:trPr>
          <w:gridAfter w:val="1"/>
          <w:cnfStyle w:val="000000010000" w:firstRow="0" w:lastRow="0" w:firstColumn="0" w:lastColumn="0" w:oddVBand="0" w:evenVBand="0" w:oddHBand="0" w:evenHBand="1" w:firstRowFirstColumn="0" w:firstRowLastColumn="0" w:lastRowFirstColumn="0" w:lastRowLastColumn="0"/>
          <w:wAfter w:w="50" w:type="dxa"/>
        </w:trPr>
        <w:tc>
          <w:tcPr>
            <w:tcW w:w="1836" w:type="pct"/>
          </w:tcPr>
          <w:p w:rsidR="00846B38" w:rsidRPr="00FF7624" w:rsidRDefault="00846B38" w:rsidP="00D22C56">
            <w:pPr>
              <w:pStyle w:val="ASFKTablenorm"/>
            </w:pPr>
            <w:r w:rsidRPr="00FF7624">
              <w:t>Пояснение</w:t>
            </w:r>
          </w:p>
        </w:tc>
        <w:tc>
          <w:tcPr>
            <w:tcW w:w="3138" w:type="pct"/>
          </w:tcPr>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bl>
    <w:p w:rsidR="00846B38" w:rsidRPr="00FF7624" w:rsidRDefault="00846B38" w:rsidP="00846B38">
      <w:pPr>
        <w:pStyle w:val="ASFKNormal"/>
      </w:pPr>
      <w:r w:rsidRPr="00FF7624">
        <w:lastRenderedPageBreak/>
        <w:t>ЭФ документа «Уведомление об обоснованности или о необоснованности приостановления операции по лицевому счету», закладки «Подписи» представлена на рисунке </w:t>
      </w:r>
      <w:r w:rsidRPr="00FF7624">
        <w:fldChar w:fldCharType="begin"/>
      </w:r>
      <w:r w:rsidRPr="00FF7624">
        <w:instrText xml:space="preserve"> REF _Ref508181035 \h </w:instrText>
      </w:r>
      <w:r w:rsidR="00FF7624">
        <w:instrText xml:space="preserve"> \* MERGEFORMAT </w:instrText>
      </w:r>
      <w:r w:rsidRPr="00FF7624">
        <w:fldChar w:fldCharType="separate"/>
      </w:r>
      <w:r w:rsidR="00607514">
        <w:rPr>
          <w:noProof/>
        </w:rPr>
        <w:t>336</w:t>
      </w:r>
      <w:r w:rsidRPr="00FF7624">
        <w:fldChar w:fldCharType="end"/>
      </w:r>
      <w:r w:rsidRPr="00FF7624">
        <w:t>.</w:t>
      </w:r>
    </w:p>
    <w:p w:rsidR="00846B38" w:rsidRPr="00FF7624" w:rsidRDefault="00B76DB5" w:rsidP="00846B38">
      <w:pPr>
        <w:pStyle w:val="ASFKFigure"/>
      </w:pPr>
      <w:r w:rsidRPr="00FF7624">
        <w:rPr>
          <w:noProof/>
        </w:rPr>
        <w:drawing>
          <wp:inline distT="0" distB="0" distL="0" distR="0">
            <wp:extent cx="6096000" cy="914400"/>
            <wp:effectExtent l="0" t="0" r="0" b="0"/>
            <wp:docPr id="418" name="Рисунок 418"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кл"/>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096000" cy="914400"/>
                    </a:xfrm>
                    <a:prstGeom prst="rect">
                      <a:avLst/>
                    </a:prstGeom>
                    <a:noFill/>
                    <a:ln>
                      <a:noFill/>
                    </a:ln>
                  </pic:spPr>
                </pic:pic>
              </a:graphicData>
            </a:graphic>
          </wp:inline>
        </w:drawing>
      </w:r>
    </w:p>
    <w:bookmarkStart w:id="1961" w:name="_Ref508181038"/>
    <w:p w:rsidR="00846B38" w:rsidRPr="00FF7624" w:rsidRDefault="00846B38" w:rsidP="00846B38">
      <w:pPr>
        <w:pStyle w:val="ASFKFigName"/>
      </w:pPr>
      <w:r w:rsidRPr="00FF7624">
        <w:fldChar w:fldCharType="begin"/>
      </w:r>
      <w:r w:rsidRPr="00FF7624">
        <w:instrText xml:space="preserve"> SEQ Рисунок \* ARABIC </w:instrText>
      </w:r>
      <w:r w:rsidRPr="00FF7624">
        <w:fldChar w:fldCharType="separate"/>
      </w:r>
      <w:bookmarkStart w:id="1962" w:name="_Ref508181035"/>
      <w:bookmarkStart w:id="1963" w:name="_Toc126839504"/>
      <w:r w:rsidR="00607514">
        <w:rPr>
          <w:noProof/>
        </w:rPr>
        <w:t>336</w:t>
      </w:r>
      <w:bookmarkEnd w:id="1962"/>
      <w:r w:rsidRPr="00FF7624">
        <w:fldChar w:fldCharType="end"/>
      </w:r>
      <w:r w:rsidRPr="00FF7624">
        <w:t>. ЭФ документа «Уведомление об обоснованности или о необоснованности приостановления операции по лицевому счету», закладки «Подписи»</w:t>
      </w:r>
      <w:bookmarkEnd w:id="1961"/>
      <w:bookmarkEnd w:id="1963"/>
    </w:p>
    <w:p w:rsidR="00846B38" w:rsidRPr="00FF7624" w:rsidRDefault="00846B38" w:rsidP="00846B38">
      <w:pPr>
        <w:pStyle w:val="ASFKNormal"/>
      </w:pPr>
      <w:r w:rsidRPr="00FF7624">
        <w:t>Перечень полей документа «Уведомление об обоснованности или о необоснованности приостановления операции по лицевому счету», закладки «Подписи» приведен в таблице </w:t>
      </w:r>
      <w:r w:rsidRPr="00FF7624">
        <w:fldChar w:fldCharType="begin"/>
      </w:r>
      <w:r w:rsidRPr="00FF7624">
        <w:instrText xml:space="preserve"> REF _Ref508181037 \h </w:instrText>
      </w:r>
      <w:r w:rsidR="00FF7624">
        <w:instrText xml:space="preserve"> \* MERGEFORMAT </w:instrText>
      </w:r>
      <w:r w:rsidRPr="00FF7624">
        <w:fldChar w:fldCharType="separate"/>
      </w:r>
      <w:r w:rsidR="00607514">
        <w:rPr>
          <w:noProof/>
        </w:rPr>
        <w:t>225</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64" w:name="_Ref508181037"/>
      <w:bookmarkStart w:id="1965" w:name="_Toc126838579"/>
      <w:r w:rsidR="00607514">
        <w:rPr>
          <w:noProof/>
        </w:rPr>
        <w:t>225</w:t>
      </w:r>
      <w:bookmarkEnd w:id="1964"/>
      <w:r w:rsidRPr="00FF7624">
        <w:rPr>
          <w:noProof/>
        </w:rPr>
        <w:fldChar w:fldCharType="end"/>
      </w:r>
      <w:r w:rsidR="00846B38" w:rsidRPr="00FF7624">
        <w:t>. Перечень полей документа «Уведомление об обоснованности или о необоснованности приостановления операции по лицевому счету», закладки «Подписи»</w:t>
      </w:r>
      <w:bookmarkEnd w:id="1965"/>
    </w:p>
    <w:tbl>
      <w:tblPr>
        <w:tblStyle w:val="ASFKTable"/>
        <w:tblW w:w="5000" w:type="pct"/>
        <w:tblLook w:val="01E0" w:firstRow="1" w:lastRow="1" w:firstColumn="1" w:lastColumn="1" w:noHBand="0" w:noVBand="0"/>
      </w:tblPr>
      <w:tblGrid>
        <w:gridCol w:w="3555"/>
        <w:gridCol w:w="6073"/>
      </w:tblGrid>
      <w:tr w:rsidR="00846B3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846B38" w:rsidRPr="00FF7624" w:rsidRDefault="00846B38" w:rsidP="00D22C56">
            <w:pPr>
              <w:pStyle w:val="ASFKTableHead"/>
            </w:pPr>
            <w:r w:rsidRPr="00FF7624">
              <w:t>Наименование поля</w:t>
            </w:r>
          </w:p>
        </w:tc>
        <w:tc>
          <w:tcPr>
            <w:tcW w:w="3154" w:type="pct"/>
          </w:tcPr>
          <w:p w:rsidR="00846B38" w:rsidRPr="00FF7624" w:rsidRDefault="00846B38" w:rsidP="00D22C56">
            <w:pPr>
              <w:pStyle w:val="ASFKTableHead"/>
            </w:pPr>
            <w:r w:rsidRPr="00FF7624">
              <w:t>Описание поля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846B38" w:rsidRPr="00FF7624" w:rsidRDefault="00846B38" w:rsidP="00D22C56">
            <w:pPr>
              <w:pStyle w:val="ASFKTablenorm"/>
            </w:pPr>
            <w:r w:rsidRPr="00FF7624">
              <w:t>Руководитель. Должность</w:t>
            </w:r>
          </w:p>
        </w:tc>
        <w:tc>
          <w:tcPr>
            <w:tcW w:w="3154" w:type="pct"/>
          </w:tcPr>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846B38" w:rsidRPr="00FF7624" w:rsidRDefault="00846B38" w:rsidP="00D22C56">
            <w:pPr>
              <w:pStyle w:val="ASFKTablenorm"/>
            </w:pPr>
            <w:r w:rsidRPr="00FF7624">
              <w:t>Руководитель. ФИО</w:t>
            </w:r>
          </w:p>
        </w:tc>
        <w:tc>
          <w:tcPr>
            <w:tcW w:w="3154" w:type="pct"/>
          </w:tcPr>
          <w:p w:rsidR="00846B38" w:rsidRPr="00FF7624" w:rsidRDefault="00846B38" w:rsidP="00D22C56">
            <w:pPr>
              <w:pStyle w:val="ASFKTablenorm"/>
            </w:pPr>
            <w:r w:rsidRPr="00FF7624">
              <w:t>ФИО руководителя.</w:t>
            </w:r>
          </w:p>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846B38" w:rsidRPr="00FF7624" w:rsidRDefault="00846B38" w:rsidP="00D22C56">
            <w:pPr>
              <w:pStyle w:val="ASFKTablenorm"/>
            </w:pPr>
            <w:r w:rsidRPr="00FF7624">
              <w:t>Исполнитель. Должность</w:t>
            </w:r>
          </w:p>
        </w:tc>
        <w:tc>
          <w:tcPr>
            <w:tcW w:w="3154" w:type="pct"/>
          </w:tcPr>
          <w:p w:rsidR="00846B38" w:rsidRPr="00FF7624" w:rsidRDefault="00846B38" w:rsidP="00D22C56">
            <w:pPr>
              <w:pStyle w:val="ASFKTablenorm"/>
            </w:pPr>
            <w:r w:rsidRPr="00FF7624">
              <w:t>Должность исполнителя.</w:t>
            </w:r>
          </w:p>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846B38" w:rsidRPr="00FF7624" w:rsidRDefault="00846B38" w:rsidP="00D22C56">
            <w:pPr>
              <w:pStyle w:val="ASFKTablenorm"/>
            </w:pPr>
            <w:r w:rsidRPr="00FF7624">
              <w:t>Исполнитель. ФИО</w:t>
            </w:r>
          </w:p>
        </w:tc>
        <w:tc>
          <w:tcPr>
            <w:tcW w:w="3154" w:type="pct"/>
          </w:tcPr>
          <w:p w:rsidR="00846B38" w:rsidRPr="00FF7624" w:rsidRDefault="00846B38" w:rsidP="00D22C56">
            <w:pPr>
              <w:pStyle w:val="ASFKTablenorm"/>
            </w:pPr>
            <w:r w:rsidRPr="00FF7624">
              <w:t>ФИО исполнителя.</w:t>
            </w:r>
          </w:p>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846B38" w:rsidRPr="00FF7624" w:rsidRDefault="00846B38" w:rsidP="00D22C56">
            <w:pPr>
              <w:pStyle w:val="ASFKTablenorm"/>
            </w:pPr>
            <w:r w:rsidRPr="00FF7624">
              <w:t>Телефон</w:t>
            </w:r>
          </w:p>
        </w:tc>
        <w:tc>
          <w:tcPr>
            <w:tcW w:w="3154" w:type="pct"/>
          </w:tcPr>
          <w:p w:rsidR="00846B38" w:rsidRPr="00FF7624" w:rsidRDefault="00846B38" w:rsidP="00D22C56">
            <w:pPr>
              <w:pStyle w:val="ASFKTablenorm"/>
            </w:pPr>
            <w:r w:rsidRPr="00FF7624">
              <w:t>Телефон исполнителя.</w:t>
            </w:r>
          </w:p>
          <w:p w:rsidR="00846B38" w:rsidRPr="00FF7624" w:rsidRDefault="00846B38" w:rsidP="00D22C56">
            <w:pPr>
              <w:pStyle w:val="ASFKTablenorm"/>
            </w:pPr>
            <w:r w:rsidRPr="00FF7624">
              <w:t>Поле заполняется вручную при ручном вводе.</w:t>
            </w:r>
          </w:p>
          <w:p w:rsidR="00846B38" w:rsidRPr="00FF7624" w:rsidRDefault="00846B38" w:rsidP="00A2684E">
            <w:pPr>
              <w:pStyle w:val="ASFKTablenorm"/>
            </w:pPr>
            <w:r w:rsidRPr="00FF7624">
              <w:t>Поле доступно для редактирования.</w:t>
            </w:r>
          </w:p>
        </w:tc>
      </w:tr>
    </w:tbl>
    <w:p w:rsidR="00234DCF" w:rsidRPr="00FF7624" w:rsidRDefault="00F66DA8" w:rsidP="00234DCF">
      <w:pPr>
        <w:pStyle w:val="32"/>
      </w:pPr>
      <w:bookmarkStart w:id="1966" w:name="_Ref72140715"/>
      <w:bookmarkStart w:id="1967" w:name="_Toc126839138"/>
      <w:r w:rsidRPr="00FF7624">
        <w:t>Уведомление об отказе в принятии к исполнению распоряжений о совершении казначейских платежей</w:t>
      </w:r>
      <w:bookmarkEnd w:id="1966"/>
      <w:bookmarkEnd w:id="1967"/>
    </w:p>
    <w:p w:rsidR="00234DCF" w:rsidRPr="00FF7624" w:rsidRDefault="00234DCF" w:rsidP="00234DCF">
      <w:pPr>
        <w:pStyle w:val="ASFKNormal"/>
      </w:pPr>
      <w:r w:rsidRPr="00FF7624">
        <w:t>Для работы с документами «</w:t>
      </w:r>
      <w:r w:rsidR="00F66DA8" w:rsidRPr="00FF7624">
        <w:t>Уведомление об отказе в принятии к исполнению распоряжений о совершении казначейских платежей</w:t>
      </w:r>
      <w:r w:rsidRPr="00FF7624">
        <w:t xml:space="preserve">» следует перейти в пункт меню «Документы – Уведомления о приостановлении – </w:t>
      </w:r>
      <w:r w:rsidR="00F66DA8" w:rsidRPr="00FF7624">
        <w:t>Уведомление об отказе в принятии к исполнению распоряжений о совершении казначейских платежей</w:t>
      </w:r>
      <w:r w:rsidRPr="00FF7624">
        <w:t>». Откроется ЭФ списка документов, представленная на рисунке </w:t>
      </w:r>
      <w:r w:rsidRPr="00FF7624">
        <w:fldChar w:fldCharType="begin"/>
      </w:r>
      <w:r w:rsidRPr="00FF7624">
        <w:instrText xml:space="preserve"> REF _Ref508034475 \h </w:instrText>
      </w:r>
      <w:r w:rsidR="00FF7624">
        <w:instrText xml:space="preserve"> \* MERGEFORMAT </w:instrText>
      </w:r>
      <w:r w:rsidRPr="00FF7624">
        <w:fldChar w:fldCharType="separate"/>
      </w:r>
      <w:r w:rsidR="00607514">
        <w:rPr>
          <w:noProof/>
        </w:rPr>
        <w:t>337</w:t>
      </w:r>
      <w:r w:rsidRPr="00FF7624">
        <w:fldChar w:fldCharType="end"/>
      </w:r>
      <w:r w:rsidRPr="00FF7624">
        <w:t>.</w:t>
      </w:r>
    </w:p>
    <w:p w:rsidR="00234DCF" w:rsidRPr="00FF7624" w:rsidRDefault="00F66DA8" w:rsidP="00234DCF">
      <w:pPr>
        <w:pStyle w:val="ASFKFigure"/>
      </w:pPr>
      <w:r w:rsidRPr="00FF7624">
        <w:rPr>
          <w:noProof/>
        </w:rPr>
        <w:lastRenderedPageBreak/>
        <w:drawing>
          <wp:inline distT="0" distB="0" distL="0" distR="0">
            <wp:extent cx="6120130" cy="3319670"/>
            <wp:effectExtent l="0" t="0" r="0" b="0"/>
            <wp:docPr id="258" name="Рисунок 258" descr="D:\Скриншоты\ОР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ОРФК.png"/>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120130" cy="3319670"/>
                    </a:xfrm>
                    <a:prstGeom prst="rect">
                      <a:avLst/>
                    </a:prstGeom>
                    <a:noFill/>
                    <a:ln>
                      <a:noFill/>
                    </a:ln>
                  </pic:spPr>
                </pic:pic>
              </a:graphicData>
            </a:graphic>
          </wp:inline>
        </w:drawing>
      </w:r>
    </w:p>
    <w:p w:rsidR="00234DCF" w:rsidRPr="00FF7624" w:rsidRDefault="00C72376" w:rsidP="00234D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68" w:name="_Ref508034475"/>
      <w:bookmarkStart w:id="1969" w:name="_Toc126839505"/>
      <w:r w:rsidR="00607514">
        <w:rPr>
          <w:noProof/>
        </w:rPr>
        <w:t>337</w:t>
      </w:r>
      <w:bookmarkEnd w:id="1968"/>
      <w:r w:rsidRPr="00FF7624">
        <w:rPr>
          <w:noProof/>
        </w:rPr>
        <w:fldChar w:fldCharType="end"/>
      </w:r>
      <w:r w:rsidR="00234DCF" w:rsidRPr="00FF7624">
        <w:t>. ЭФ списка документов «</w:t>
      </w:r>
      <w:r w:rsidR="00F66DA8" w:rsidRPr="00FF7624">
        <w:t>Уведомление об отказе в принятии к исполнению распоряжений о совершении казначейских платежей</w:t>
      </w:r>
      <w:r w:rsidR="00234DCF" w:rsidRPr="00FF7624">
        <w:t>»</w:t>
      </w:r>
      <w:bookmarkEnd w:id="1969"/>
    </w:p>
    <w:p w:rsidR="00234DCF" w:rsidRPr="00FF7624" w:rsidRDefault="00234DCF" w:rsidP="00234DCF">
      <w:pPr>
        <w:pStyle w:val="41"/>
      </w:pPr>
      <w:r w:rsidRPr="00FF7624">
        <w:t>Доступные операции</w:t>
      </w:r>
    </w:p>
    <w:p w:rsidR="00234DCF" w:rsidRPr="00FF7624" w:rsidRDefault="00234DCF" w:rsidP="00234DCF">
      <w:pPr>
        <w:pStyle w:val="ASFKNormal"/>
      </w:pPr>
      <w:r w:rsidRPr="00FF7624">
        <w:t>На АРМ НУБП доступны следующие операции над документом:</w:t>
      </w:r>
    </w:p>
    <w:p w:rsidR="00234DCF" w:rsidRPr="00FF7624" w:rsidRDefault="00234DCF" w:rsidP="00234DCF">
      <w:pPr>
        <w:pStyle w:val="ASFKListmark1"/>
      </w:pPr>
      <w:r w:rsidRPr="00FF7624">
        <w:t>просмотр;</w:t>
      </w:r>
    </w:p>
    <w:p w:rsidR="00234DCF" w:rsidRPr="00FF7624" w:rsidRDefault="00234DCF" w:rsidP="00234DCF">
      <w:pPr>
        <w:pStyle w:val="ASFKListmark1"/>
      </w:pPr>
      <w:r w:rsidRPr="00FF7624">
        <w:t>печать;</w:t>
      </w:r>
    </w:p>
    <w:p w:rsidR="00234DCF" w:rsidRPr="00FF7624" w:rsidRDefault="00234DCF" w:rsidP="00234DCF">
      <w:pPr>
        <w:pStyle w:val="ASFKListmark1"/>
      </w:pPr>
      <w:r w:rsidRPr="00FF7624">
        <w:t>пр</w:t>
      </w:r>
      <w:r w:rsidR="000B5CAC" w:rsidRPr="00FF7624">
        <w:t>оверка, наложение и удаление ЭП;</w:t>
      </w:r>
    </w:p>
    <w:p w:rsidR="000B5CAC" w:rsidRPr="00FF7624" w:rsidRDefault="000B5CAC" w:rsidP="000B5CAC">
      <w:pPr>
        <w:pStyle w:val="ASFKListmark1"/>
      </w:pPr>
      <w:r w:rsidRPr="00FF7624">
        <w:t>импорт из внешней системы;</w:t>
      </w:r>
    </w:p>
    <w:p w:rsidR="000B5CAC" w:rsidRPr="00FF7624" w:rsidRDefault="000B5CAC" w:rsidP="000B5CAC">
      <w:pPr>
        <w:pStyle w:val="ASFKListmark1"/>
      </w:pPr>
      <w:r w:rsidRPr="00FF7624">
        <w:t>передача в ППО OEBS АСФК.</w:t>
      </w:r>
    </w:p>
    <w:p w:rsidR="00234DCF" w:rsidRPr="00FF7624" w:rsidRDefault="00234DCF" w:rsidP="00234DCF">
      <w:pPr>
        <w:pStyle w:val="41"/>
      </w:pPr>
      <w:r w:rsidRPr="00FF7624">
        <w:t>Экранная форма документа</w:t>
      </w:r>
    </w:p>
    <w:p w:rsidR="00234DCF" w:rsidRPr="00FF7624" w:rsidRDefault="00234DCF" w:rsidP="00234DCF">
      <w:pPr>
        <w:pStyle w:val="ASFKNormal"/>
      </w:pPr>
      <w:r w:rsidRPr="00FF7624">
        <w:t>ЭФ документа «</w:t>
      </w:r>
      <w:r w:rsidR="00F66DA8" w:rsidRPr="00FF7624">
        <w:t>Уведомление об отказе в принятии к исполнению распоряжений о совершении казначейских платежей</w:t>
      </w:r>
      <w:r w:rsidRPr="00FF7624">
        <w:t>» представлена на рисунках </w:t>
      </w:r>
      <w:r w:rsidRPr="00FF7624">
        <w:fldChar w:fldCharType="begin"/>
      </w:r>
      <w:r w:rsidRPr="00FF7624">
        <w:instrText xml:space="preserve"> REF _Ref508034473 \h </w:instrText>
      </w:r>
      <w:r w:rsidR="00FF7624">
        <w:instrText xml:space="preserve"> \* MERGEFORMAT </w:instrText>
      </w:r>
      <w:r w:rsidRPr="00FF7624">
        <w:fldChar w:fldCharType="separate"/>
      </w:r>
      <w:r w:rsidR="00607514">
        <w:rPr>
          <w:noProof/>
        </w:rPr>
        <w:t>338</w:t>
      </w:r>
      <w:r w:rsidRPr="00FF7624">
        <w:fldChar w:fldCharType="end"/>
      </w:r>
      <w:r w:rsidRPr="00FF7624">
        <w:t xml:space="preserve"> и </w:t>
      </w:r>
      <w:r w:rsidRPr="00FF7624">
        <w:fldChar w:fldCharType="begin"/>
      </w:r>
      <w:r w:rsidRPr="00FF7624">
        <w:instrText xml:space="preserve"> REF _Ref508034474 \h </w:instrText>
      </w:r>
      <w:r w:rsidR="00FF7624">
        <w:instrText xml:space="preserve"> \* MERGEFORMAT </w:instrText>
      </w:r>
      <w:r w:rsidRPr="00FF7624">
        <w:fldChar w:fldCharType="separate"/>
      </w:r>
      <w:r w:rsidR="00607514">
        <w:rPr>
          <w:noProof/>
        </w:rPr>
        <w:t>339</w:t>
      </w:r>
      <w:r w:rsidRPr="00FF7624">
        <w:fldChar w:fldCharType="end"/>
      </w:r>
      <w:r w:rsidRPr="00FF7624">
        <w:t>. Форма содержит следующие закладки:</w:t>
      </w:r>
    </w:p>
    <w:p w:rsidR="00234DCF" w:rsidRPr="00FF7624" w:rsidRDefault="00234DCF" w:rsidP="00234DCF">
      <w:pPr>
        <w:pStyle w:val="ASFKListmark1"/>
      </w:pPr>
      <w:r w:rsidRPr="00FF7624">
        <w:t xml:space="preserve">«Основные </w:t>
      </w:r>
      <w:r w:rsidR="00090A58" w:rsidRPr="00FF7624">
        <w:t>реквизиты</w:t>
      </w:r>
      <w:r w:rsidRPr="00FF7624">
        <w:t>»;</w:t>
      </w:r>
    </w:p>
    <w:p w:rsidR="00234DCF" w:rsidRPr="00FF7624" w:rsidRDefault="00234DCF" w:rsidP="00234DCF">
      <w:pPr>
        <w:pStyle w:val="ASFKListmark1"/>
      </w:pPr>
      <w:r w:rsidRPr="00FF7624">
        <w:t>«Подписи».</w:t>
      </w:r>
    </w:p>
    <w:p w:rsidR="00234DCF" w:rsidRPr="00FF7624" w:rsidRDefault="00F66DA8" w:rsidP="00234DCF">
      <w:pPr>
        <w:pStyle w:val="ASFKFigure"/>
      </w:pPr>
      <w:r w:rsidRPr="00FF7624">
        <w:rPr>
          <w:noProof/>
        </w:rPr>
        <w:lastRenderedPageBreak/>
        <w:drawing>
          <wp:inline distT="0" distB="0" distL="0" distR="0">
            <wp:extent cx="6120130" cy="3894628"/>
            <wp:effectExtent l="0" t="0" r="0" b="0"/>
            <wp:docPr id="126" name="Рисунок 1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120130" cy="3894628"/>
                    </a:xfrm>
                    <a:prstGeom prst="rect">
                      <a:avLst/>
                    </a:prstGeom>
                    <a:noFill/>
                    <a:ln>
                      <a:noFill/>
                    </a:ln>
                  </pic:spPr>
                </pic:pic>
              </a:graphicData>
            </a:graphic>
          </wp:inline>
        </w:drawing>
      </w:r>
    </w:p>
    <w:p w:rsidR="00234DCF" w:rsidRPr="00FF7624" w:rsidRDefault="00C72376" w:rsidP="00234D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70" w:name="_Ref508034473"/>
      <w:bookmarkStart w:id="1971" w:name="_Toc126839506"/>
      <w:r w:rsidR="00607514">
        <w:rPr>
          <w:noProof/>
        </w:rPr>
        <w:t>338</w:t>
      </w:r>
      <w:bookmarkEnd w:id="1970"/>
      <w:r w:rsidRPr="00FF7624">
        <w:rPr>
          <w:noProof/>
        </w:rPr>
        <w:fldChar w:fldCharType="end"/>
      </w:r>
      <w:r w:rsidR="00234DCF" w:rsidRPr="00FF7624">
        <w:t>. ЭФ документа «</w:t>
      </w:r>
      <w:r w:rsidR="00F66DA8" w:rsidRPr="00FF7624">
        <w:t>Уведомление об отказе в принятии к исполнению распоряжений о совершении казначейских платежей</w:t>
      </w:r>
      <w:r w:rsidR="00234DCF" w:rsidRPr="00FF7624">
        <w:t xml:space="preserve">», закладки «Основные </w:t>
      </w:r>
      <w:r w:rsidR="00090A58" w:rsidRPr="00FF7624">
        <w:t>реквизиты</w:t>
      </w:r>
      <w:r w:rsidR="00234DCF" w:rsidRPr="00FF7624">
        <w:t>»</w:t>
      </w:r>
      <w:bookmarkEnd w:id="1971"/>
    </w:p>
    <w:p w:rsidR="00234DCF" w:rsidRPr="00FF7624" w:rsidRDefault="00234DCF" w:rsidP="00234DCF">
      <w:pPr>
        <w:pStyle w:val="ASFKNormal"/>
      </w:pPr>
      <w:r w:rsidRPr="00FF7624">
        <w:t>Перечень полей документа «</w:t>
      </w:r>
      <w:r w:rsidR="00F66DA8" w:rsidRPr="00FF7624">
        <w:t>Уведомление об отказе в принятии к исполнению распоряжений о совершении казначейских платежей</w:t>
      </w:r>
      <w:r w:rsidRPr="00FF7624">
        <w:t xml:space="preserve">», закладки «Основные </w:t>
      </w:r>
      <w:r w:rsidR="00090A58" w:rsidRPr="00FF7624">
        <w:t>реквизиты</w:t>
      </w:r>
      <w:r w:rsidRPr="00FF7624">
        <w:t>» приведен в таблице </w:t>
      </w:r>
      <w:r w:rsidRPr="00FF7624">
        <w:fldChar w:fldCharType="begin"/>
      </w:r>
      <w:r w:rsidRPr="00FF7624">
        <w:instrText xml:space="preserve"> REF _Ref508034476 \h </w:instrText>
      </w:r>
      <w:r w:rsidR="00FF7624">
        <w:instrText xml:space="preserve"> \* MERGEFORMAT </w:instrText>
      </w:r>
      <w:r w:rsidRPr="00FF7624">
        <w:fldChar w:fldCharType="separate"/>
      </w:r>
      <w:r w:rsidR="00607514">
        <w:rPr>
          <w:noProof/>
        </w:rPr>
        <w:t>226</w:t>
      </w:r>
      <w:r w:rsidRPr="00FF7624">
        <w:fldChar w:fldCharType="end"/>
      </w:r>
      <w:r w:rsidRPr="00FF7624">
        <w:t>.</w:t>
      </w:r>
    </w:p>
    <w:p w:rsidR="00234DCF" w:rsidRPr="00FF7624" w:rsidRDefault="008310DF" w:rsidP="00234D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72" w:name="_Ref508034476"/>
      <w:bookmarkStart w:id="1973" w:name="_Toc126838580"/>
      <w:r w:rsidR="00607514">
        <w:rPr>
          <w:noProof/>
        </w:rPr>
        <w:t>226</w:t>
      </w:r>
      <w:bookmarkEnd w:id="1972"/>
      <w:r w:rsidRPr="00FF7624">
        <w:rPr>
          <w:noProof/>
        </w:rPr>
        <w:fldChar w:fldCharType="end"/>
      </w:r>
      <w:r w:rsidR="00234DCF" w:rsidRPr="00FF7624">
        <w:t>. Описание полей документа «</w:t>
      </w:r>
      <w:r w:rsidR="00F66DA8" w:rsidRPr="00FF7624">
        <w:t>Уведомление об отказе в принятии к исполнению распоряжений о совершении казначейских платежей</w:t>
      </w:r>
      <w:r w:rsidR="00090A58" w:rsidRPr="00FF7624">
        <w:t>», закладки «Основные реквизиты</w:t>
      </w:r>
      <w:r w:rsidR="00234DCF" w:rsidRPr="00FF7624">
        <w:t>»</w:t>
      </w:r>
      <w:bookmarkEnd w:id="19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234DCF" w:rsidRPr="00FF7624" w:rsidTr="00E71B47">
        <w:trPr>
          <w:trHeight w:val="305"/>
          <w:tblHeader/>
        </w:trPr>
        <w:tc>
          <w:tcPr>
            <w:tcW w:w="1846"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234DCF" w:rsidRPr="00FF7624" w:rsidRDefault="00234DCF" w:rsidP="00E71B47">
            <w:pPr>
              <w:pStyle w:val="ASFKTableHead"/>
            </w:pPr>
            <w:r w:rsidRPr="00FF7624">
              <w:t>Наименование поля</w:t>
            </w:r>
          </w:p>
        </w:tc>
        <w:tc>
          <w:tcPr>
            <w:tcW w:w="3154"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rsidR="00234DCF" w:rsidRPr="00FF7624" w:rsidRDefault="00234DCF" w:rsidP="00E71B47">
            <w:pPr>
              <w:pStyle w:val="ASFKTableHead"/>
            </w:pPr>
            <w:r w:rsidRPr="00FF7624">
              <w:t>Описание поля</w:t>
            </w:r>
          </w:p>
        </w:tc>
      </w:tr>
      <w:tr w:rsidR="00234DCF" w:rsidRPr="00FF7624" w:rsidTr="00E71B47">
        <w:tc>
          <w:tcPr>
            <w:tcW w:w="1846" w:type="pct"/>
          </w:tcPr>
          <w:p w:rsidR="00234DCF" w:rsidRPr="00FF7624" w:rsidRDefault="00234DCF" w:rsidP="00E71B47">
            <w:pPr>
              <w:pStyle w:val="ASFKTablenorm"/>
            </w:pPr>
            <w:r w:rsidRPr="00FF7624">
              <w:t>Дата документа</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Номер документа</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5000" w:type="pct"/>
            <w:gridSpan w:val="2"/>
          </w:tcPr>
          <w:p w:rsidR="00234DCF" w:rsidRPr="00FF7624" w:rsidRDefault="00234DCF" w:rsidP="00E71B47">
            <w:pPr>
              <w:pStyle w:val="ASFKTablenorm"/>
            </w:pPr>
            <w:r w:rsidRPr="00FF7624">
              <w:t>Группа полей «От кого»</w:t>
            </w:r>
          </w:p>
        </w:tc>
      </w:tr>
      <w:tr w:rsidR="00234DCF" w:rsidRPr="00FF7624" w:rsidTr="00E71B47">
        <w:tc>
          <w:tcPr>
            <w:tcW w:w="1846" w:type="pct"/>
          </w:tcPr>
          <w:p w:rsidR="00234DCF" w:rsidRPr="00FF7624" w:rsidRDefault="00234DCF" w:rsidP="00E71B47">
            <w:pPr>
              <w:pStyle w:val="ASFKTablenorm"/>
            </w:pPr>
            <w:r w:rsidRPr="00FF7624">
              <w:t>ТОФК текущий</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ОКПО</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КОФК</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5000" w:type="pct"/>
            <w:gridSpan w:val="2"/>
          </w:tcPr>
          <w:p w:rsidR="00234DCF" w:rsidRPr="00FF7624" w:rsidRDefault="00234DCF" w:rsidP="00E71B47">
            <w:pPr>
              <w:pStyle w:val="ASFKTablenorm"/>
            </w:pPr>
            <w:r w:rsidRPr="00FF7624">
              <w:t>Группа полей «Кому»</w:t>
            </w:r>
          </w:p>
        </w:tc>
      </w:tr>
      <w:tr w:rsidR="00234DCF" w:rsidRPr="00FF7624" w:rsidTr="00E71B47">
        <w:tc>
          <w:tcPr>
            <w:tcW w:w="1846" w:type="pct"/>
          </w:tcPr>
          <w:p w:rsidR="00234DCF" w:rsidRPr="00FF7624" w:rsidRDefault="00234DCF" w:rsidP="002B1035">
            <w:pPr>
              <w:pStyle w:val="ASFKTablenorm"/>
            </w:pPr>
            <w:r w:rsidRPr="00FF7624">
              <w:lastRenderedPageBreak/>
              <w:t>Росфинмониторин</w:t>
            </w:r>
            <w:r w:rsidR="002B1035" w:rsidRPr="00FF7624">
              <w:t>г</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2B1035">
            <w:pPr>
              <w:pStyle w:val="ASFKTablenorm"/>
            </w:pPr>
            <w:r w:rsidRPr="00FF7624">
              <w:t>Код по ОКПО Росфинмониторинга</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F66DA8" w:rsidRPr="00FF7624" w:rsidTr="000E2807">
        <w:tc>
          <w:tcPr>
            <w:tcW w:w="1846" w:type="pct"/>
          </w:tcPr>
          <w:p w:rsidR="00F66DA8" w:rsidRPr="00FF7624" w:rsidRDefault="00F66DA8" w:rsidP="000E2807">
            <w:pPr>
              <w:pStyle w:val="ASFKTablenorm"/>
            </w:pPr>
            <w:r w:rsidRPr="00FF7624">
              <w:t>Код по СР Росфинмониторинга</w:t>
            </w:r>
          </w:p>
        </w:tc>
        <w:tc>
          <w:tcPr>
            <w:tcW w:w="3154" w:type="pct"/>
          </w:tcPr>
          <w:p w:rsidR="00F66DA8" w:rsidRPr="00FF7624" w:rsidRDefault="00F66DA8" w:rsidP="000E2807">
            <w:pPr>
              <w:pStyle w:val="ASFKTablenorm"/>
            </w:pPr>
            <w:r w:rsidRPr="00FF7624">
              <w:t>Значение поля заполняется данными соответствующего тега из загружаемого файла OEBS или файла внешней системы.</w:t>
            </w:r>
          </w:p>
        </w:tc>
      </w:tr>
      <w:tr w:rsidR="00234DCF" w:rsidRPr="00FF7624" w:rsidTr="00E71B47">
        <w:tc>
          <w:tcPr>
            <w:tcW w:w="1846" w:type="pct"/>
          </w:tcPr>
          <w:p w:rsidR="00234DCF" w:rsidRPr="00FF7624" w:rsidRDefault="00234DCF" w:rsidP="00E71B47">
            <w:pPr>
              <w:pStyle w:val="ASFKTablenorm"/>
            </w:pPr>
            <w:r w:rsidRPr="00FF7624">
              <w:t>ТОФК</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ОКПО ТОФК</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КОФК</w:t>
            </w:r>
          </w:p>
        </w:tc>
        <w:tc>
          <w:tcPr>
            <w:tcW w:w="3154" w:type="pct"/>
          </w:tcPr>
          <w:p w:rsidR="00234DCF" w:rsidRPr="00FF7624" w:rsidRDefault="00234DCF" w:rsidP="00E71B47">
            <w:pPr>
              <w:pStyle w:val="ASFKTablenorm"/>
              <w:rPr>
                <w:b/>
              </w:rPr>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Наименование ГИ/И</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Код по СР ГИ/И</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ЛС ГИ/И</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5000" w:type="pct"/>
            <w:gridSpan w:val="2"/>
          </w:tcPr>
          <w:p w:rsidR="00234DCF" w:rsidRPr="00FF7624" w:rsidRDefault="00234DCF" w:rsidP="00E71B47">
            <w:pPr>
              <w:pStyle w:val="ASFKTablenorm"/>
            </w:pPr>
            <w:r w:rsidRPr="00FF7624">
              <w:t>Блок полей «Информация об операции»</w:t>
            </w:r>
          </w:p>
        </w:tc>
      </w:tr>
      <w:tr w:rsidR="00234DCF" w:rsidRPr="00FF7624" w:rsidTr="00E71B47">
        <w:tc>
          <w:tcPr>
            <w:tcW w:w="1846" w:type="pct"/>
          </w:tcPr>
          <w:p w:rsidR="00234DCF" w:rsidRPr="00FF7624" w:rsidRDefault="00234DCF" w:rsidP="00E71B47">
            <w:pPr>
              <w:pStyle w:val="ASFKTablenorm"/>
            </w:pPr>
            <w:r w:rsidRPr="00FF7624">
              <w:t>№</w:t>
            </w:r>
          </w:p>
        </w:tc>
        <w:tc>
          <w:tcPr>
            <w:tcW w:w="3154" w:type="pct"/>
          </w:tcPr>
          <w:p w:rsidR="00234DCF" w:rsidRPr="00FF7624" w:rsidRDefault="00234DCF" w:rsidP="00E71B47">
            <w:pPr>
              <w:pStyle w:val="ASFKTablenorm"/>
            </w:pPr>
            <w:r w:rsidRPr="00FF7624">
              <w:t>Порядковый номер строки № п/п.</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ИГК</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ИНН получателя</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Наименование получателя</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F66DA8">
            <w:pPr>
              <w:pStyle w:val="ASFKTablenorm"/>
            </w:pPr>
            <w:r w:rsidRPr="00FF7624">
              <w:t xml:space="preserve">Номер, дата </w:t>
            </w:r>
            <w:r w:rsidR="00F66DA8" w:rsidRPr="00FF7624">
              <w:t>распоряжения</w:t>
            </w:r>
          </w:p>
        </w:tc>
        <w:tc>
          <w:tcPr>
            <w:tcW w:w="3154" w:type="pct"/>
          </w:tcPr>
          <w:p w:rsidR="00234DCF" w:rsidRPr="00FF7624" w:rsidRDefault="00F66DA8" w:rsidP="00E71B47">
            <w:pPr>
              <w:pStyle w:val="ASFKTablenorm"/>
            </w:pPr>
            <w:r w:rsidRPr="00FF7624">
              <w:t>Указывается номер и дата (в формате «DD.MM.YYYY») распоряжения о совершении казначейских платежей</w:t>
            </w:r>
            <w:r w:rsidR="00234DCF" w:rsidRPr="00FF7624">
              <w:t>.</w:t>
            </w:r>
          </w:p>
        </w:tc>
      </w:tr>
      <w:tr w:rsidR="00234DCF" w:rsidRPr="00FF7624" w:rsidTr="00E71B47">
        <w:tc>
          <w:tcPr>
            <w:tcW w:w="1846" w:type="pct"/>
          </w:tcPr>
          <w:p w:rsidR="00234DCF" w:rsidRPr="00FF7624" w:rsidRDefault="00234DCF" w:rsidP="00E71B47">
            <w:pPr>
              <w:pStyle w:val="ASFKTablenorm"/>
            </w:pPr>
            <w:r w:rsidRPr="00FF7624">
              <w:t>Сумма</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Назначение платежа</w:t>
            </w:r>
          </w:p>
        </w:tc>
        <w:tc>
          <w:tcPr>
            <w:tcW w:w="3154" w:type="pct"/>
          </w:tcPr>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Причина отказа</w:t>
            </w:r>
          </w:p>
        </w:tc>
        <w:tc>
          <w:tcPr>
            <w:tcW w:w="3154" w:type="pct"/>
          </w:tcPr>
          <w:p w:rsidR="00234DCF" w:rsidRPr="00FF7624" w:rsidRDefault="00234DCF" w:rsidP="00E71B47">
            <w:pPr>
              <w:pStyle w:val="ASFKTablenorm"/>
            </w:pPr>
            <w:r w:rsidRPr="00FF7624">
              <w:t>Причина отказа в принятии к исполнению платежного документа.</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E71B47">
        <w:tc>
          <w:tcPr>
            <w:tcW w:w="1846" w:type="pct"/>
          </w:tcPr>
          <w:p w:rsidR="00234DCF" w:rsidRPr="00FF7624" w:rsidRDefault="00234DCF" w:rsidP="00E71B47">
            <w:pPr>
              <w:pStyle w:val="ASFKTablenorm"/>
            </w:pPr>
            <w:r w:rsidRPr="00FF7624">
              <w:t>Дата отказа</w:t>
            </w:r>
          </w:p>
        </w:tc>
        <w:tc>
          <w:tcPr>
            <w:tcW w:w="3154" w:type="pct"/>
          </w:tcPr>
          <w:p w:rsidR="00234DCF" w:rsidRPr="00FF7624" w:rsidRDefault="00234DCF" w:rsidP="00E71B47">
            <w:pPr>
              <w:pStyle w:val="ASFKTablenorm"/>
            </w:pPr>
            <w:r w:rsidRPr="00FF7624">
              <w:t>Дата отказа в принятии к исполнению платежного документа.</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F66DA8" w:rsidRPr="00FF7624" w:rsidTr="000E2807">
        <w:tc>
          <w:tcPr>
            <w:tcW w:w="1846" w:type="pct"/>
          </w:tcPr>
          <w:p w:rsidR="00F66DA8" w:rsidRPr="00FF7624" w:rsidRDefault="00F66DA8" w:rsidP="000E2807">
            <w:pPr>
              <w:pStyle w:val="ASFKTablenorm"/>
            </w:pPr>
            <w:r w:rsidRPr="00FF7624">
              <w:t>Аналитический код раздела ГИ/И</w:t>
            </w:r>
          </w:p>
        </w:tc>
        <w:tc>
          <w:tcPr>
            <w:tcW w:w="3154" w:type="pct"/>
          </w:tcPr>
          <w:p w:rsidR="00F66DA8" w:rsidRPr="00FF7624" w:rsidRDefault="00F66DA8" w:rsidP="00F66DA8">
            <w:pPr>
              <w:pStyle w:val="ASFKTablenorm"/>
            </w:pPr>
            <w:r w:rsidRPr="00FF7624">
              <w:t>Указывается аналитический код раздела для л/с с кодом 71.</w:t>
            </w:r>
          </w:p>
          <w:p w:rsidR="00F66DA8" w:rsidRPr="00FF7624" w:rsidRDefault="00F66DA8" w:rsidP="00F66DA8">
            <w:pPr>
              <w:pStyle w:val="ASFKTablenorm"/>
            </w:pPr>
            <w:r w:rsidRPr="00FF7624">
              <w:t>Поле для л/с с кодом 41 не заполняется.</w:t>
            </w:r>
          </w:p>
        </w:tc>
      </w:tr>
    </w:tbl>
    <w:p w:rsidR="00234DCF" w:rsidRPr="00FF7624" w:rsidRDefault="00234DCF" w:rsidP="00234DCF">
      <w:pPr>
        <w:pStyle w:val="ASFKNormal"/>
      </w:pPr>
      <w:r w:rsidRPr="00FF7624">
        <w:lastRenderedPageBreak/>
        <w:t>ЭФ документа «</w:t>
      </w:r>
      <w:r w:rsidR="00F66DA8" w:rsidRPr="00FF7624">
        <w:t>Уведомление об отказе в принятии к исполнению распоряжений о совершении казначейских платежей</w:t>
      </w:r>
      <w:r w:rsidRPr="00FF7624">
        <w:t>», закладки «Подписи» представлена на рисунке </w:t>
      </w:r>
      <w:r w:rsidRPr="00FF7624">
        <w:fldChar w:fldCharType="begin"/>
      </w:r>
      <w:r w:rsidRPr="00FF7624">
        <w:instrText xml:space="preserve"> REF _Ref508034474 \h </w:instrText>
      </w:r>
      <w:r w:rsidR="00FF7624">
        <w:instrText xml:space="preserve"> \* MERGEFORMAT </w:instrText>
      </w:r>
      <w:r w:rsidRPr="00FF7624">
        <w:fldChar w:fldCharType="separate"/>
      </w:r>
      <w:r w:rsidR="00607514">
        <w:rPr>
          <w:noProof/>
        </w:rPr>
        <w:t>339</w:t>
      </w:r>
      <w:r w:rsidRPr="00FF7624">
        <w:fldChar w:fldCharType="end"/>
      </w:r>
      <w:r w:rsidRPr="00FF7624">
        <w:t>.</w:t>
      </w:r>
    </w:p>
    <w:p w:rsidR="00234DCF" w:rsidRPr="00FF7624" w:rsidRDefault="00B76DB5" w:rsidP="00234DCF">
      <w:pPr>
        <w:pStyle w:val="ASFKFigure"/>
      </w:pPr>
      <w:r w:rsidRPr="00FF7624">
        <w:rPr>
          <w:noProof/>
        </w:rPr>
        <w:drawing>
          <wp:inline distT="0" distB="0" distL="0" distR="0">
            <wp:extent cx="6248400" cy="1066800"/>
            <wp:effectExtent l="0" t="0" r="0" b="0"/>
            <wp:docPr id="421" name="Рисунок 421"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кл"/>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248400" cy="1066800"/>
                    </a:xfrm>
                    <a:prstGeom prst="rect">
                      <a:avLst/>
                    </a:prstGeom>
                    <a:noFill/>
                    <a:ln>
                      <a:noFill/>
                    </a:ln>
                  </pic:spPr>
                </pic:pic>
              </a:graphicData>
            </a:graphic>
          </wp:inline>
        </w:drawing>
      </w:r>
    </w:p>
    <w:p w:rsidR="00234DCF" w:rsidRPr="00FF7624" w:rsidRDefault="00C72376" w:rsidP="00234DC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74" w:name="_Ref508034474"/>
      <w:bookmarkStart w:id="1975" w:name="_Toc126839507"/>
      <w:r w:rsidR="00607514">
        <w:rPr>
          <w:noProof/>
        </w:rPr>
        <w:t>339</w:t>
      </w:r>
      <w:bookmarkEnd w:id="1974"/>
      <w:r w:rsidRPr="00FF7624">
        <w:rPr>
          <w:noProof/>
        </w:rPr>
        <w:fldChar w:fldCharType="end"/>
      </w:r>
      <w:r w:rsidR="00234DCF" w:rsidRPr="00FF7624">
        <w:t>. ЭФ документа «</w:t>
      </w:r>
      <w:r w:rsidR="00F66DA8" w:rsidRPr="00FF7624">
        <w:t>Уведомление об отказе в принятии к исполнению распоряжений о совершении казначейских платежей</w:t>
      </w:r>
      <w:r w:rsidR="00234DCF" w:rsidRPr="00FF7624">
        <w:t>», закладки «Подписи»</w:t>
      </w:r>
      <w:bookmarkEnd w:id="1975"/>
    </w:p>
    <w:p w:rsidR="00234DCF" w:rsidRPr="00FF7624" w:rsidRDefault="00234DCF" w:rsidP="00234DCF">
      <w:pPr>
        <w:pStyle w:val="ASFKNormal"/>
      </w:pPr>
      <w:r w:rsidRPr="00FF7624">
        <w:t>Перечень полей документа «</w:t>
      </w:r>
      <w:r w:rsidR="00F66DA8" w:rsidRPr="00FF7624">
        <w:t>Уведомление об отказе в принятии к исполнению распоряжений о совершении казначейских платежей</w:t>
      </w:r>
      <w:r w:rsidRPr="00FF7624">
        <w:t>», закладки «Подписи» приведен в таблице </w:t>
      </w:r>
      <w:r w:rsidRPr="00FF7624">
        <w:fldChar w:fldCharType="begin"/>
      </w:r>
      <w:r w:rsidRPr="00FF7624">
        <w:instrText xml:space="preserve"> REF _Ref508034477 \h </w:instrText>
      </w:r>
      <w:r w:rsidR="00FF7624">
        <w:instrText xml:space="preserve"> \* MERGEFORMAT </w:instrText>
      </w:r>
      <w:r w:rsidRPr="00FF7624">
        <w:fldChar w:fldCharType="separate"/>
      </w:r>
      <w:r w:rsidR="00607514">
        <w:rPr>
          <w:noProof/>
        </w:rPr>
        <w:t>227</w:t>
      </w:r>
      <w:r w:rsidRPr="00FF7624">
        <w:fldChar w:fldCharType="end"/>
      </w:r>
      <w:r w:rsidRPr="00FF7624">
        <w:t>.</w:t>
      </w:r>
    </w:p>
    <w:p w:rsidR="00234DCF" w:rsidRPr="00FF7624" w:rsidRDefault="008310DF" w:rsidP="00234DC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76" w:name="_Ref508034477"/>
      <w:bookmarkStart w:id="1977" w:name="_Toc126838581"/>
      <w:r w:rsidR="00607514">
        <w:rPr>
          <w:noProof/>
        </w:rPr>
        <w:t>227</w:t>
      </w:r>
      <w:bookmarkEnd w:id="1976"/>
      <w:r w:rsidRPr="00FF7624">
        <w:rPr>
          <w:noProof/>
        </w:rPr>
        <w:fldChar w:fldCharType="end"/>
      </w:r>
      <w:r w:rsidR="00234DCF" w:rsidRPr="00FF7624">
        <w:t>. Перечень полей документа «</w:t>
      </w:r>
      <w:r w:rsidR="00F66DA8" w:rsidRPr="00FF7624">
        <w:t>Уведомление об отказе в принятии к исполнению распоряжений о совершении казначейских платежей</w:t>
      </w:r>
      <w:r w:rsidR="00234DCF" w:rsidRPr="00FF7624">
        <w:t>», закладки «Подписи»</w:t>
      </w:r>
      <w:bookmarkEnd w:id="1977"/>
    </w:p>
    <w:tbl>
      <w:tblPr>
        <w:tblStyle w:val="ASFKTable"/>
        <w:tblW w:w="5000" w:type="pct"/>
        <w:tblLook w:val="01E0" w:firstRow="1" w:lastRow="1" w:firstColumn="1" w:lastColumn="1" w:noHBand="0" w:noVBand="0"/>
      </w:tblPr>
      <w:tblGrid>
        <w:gridCol w:w="3555"/>
        <w:gridCol w:w="6073"/>
      </w:tblGrid>
      <w:tr w:rsidR="00234DC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234DCF" w:rsidRPr="00FF7624" w:rsidRDefault="00234DCF" w:rsidP="00E71B47">
            <w:pPr>
              <w:pStyle w:val="ASFKTableHead"/>
            </w:pPr>
            <w:r w:rsidRPr="00FF7624">
              <w:t>Наименование поля</w:t>
            </w:r>
          </w:p>
        </w:tc>
        <w:tc>
          <w:tcPr>
            <w:tcW w:w="3154" w:type="pct"/>
          </w:tcPr>
          <w:p w:rsidR="00234DCF" w:rsidRPr="00FF7624" w:rsidRDefault="00234DCF" w:rsidP="00E71B47">
            <w:pPr>
              <w:pStyle w:val="ASFKTableHead"/>
            </w:pPr>
            <w:r w:rsidRPr="00FF7624">
              <w:t>Описание поля</w:t>
            </w:r>
          </w:p>
        </w:tc>
      </w:tr>
      <w:tr w:rsidR="00234DC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4DCF" w:rsidRPr="00FF7624" w:rsidRDefault="00234DCF" w:rsidP="00E71B47">
            <w:pPr>
              <w:pStyle w:val="ASFKTablenorm"/>
            </w:pPr>
            <w:r w:rsidRPr="00FF7624">
              <w:t>Блок полей «Ответственный исполнитель ТОФК»</w:t>
            </w:r>
          </w:p>
        </w:tc>
      </w:tr>
      <w:tr w:rsidR="00234DC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234DCF" w:rsidRPr="00FF7624" w:rsidRDefault="00234DCF" w:rsidP="00E71B47">
            <w:pPr>
              <w:pStyle w:val="ASFKTablenorm"/>
            </w:pPr>
            <w:r w:rsidRPr="00FF7624">
              <w:t>Руководитель. Должность</w:t>
            </w:r>
          </w:p>
        </w:tc>
        <w:tc>
          <w:tcPr>
            <w:tcW w:w="3154" w:type="pct"/>
          </w:tcPr>
          <w:p w:rsidR="00234DCF" w:rsidRPr="00FF7624" w:rsidRDefault="00234DCF" w:rsidP="00E71B47">
            <w:pPr>
              <w:pStyle w:val="ASFKTablenorm"/>
            </w:pPr>
            <w:r w:rsidRPr="00FF7624">
              <w:t>Руководитель (должность уполномоченного лица).</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234DCF" w:rsidRPr="00FF7624" w:rsidRDefault="00234DCF" w:rsidP="00E71B47">
            <w:pPr>
              <w:pStyle w:val="ASFKTablenorm"/>
            </w:pPr>
            <w:r w:rsidRPr="00FF7624">
              <w:t>Руководитель. ФИО</w:t>
            </w:r>
          </w:p>
        </w:tc>
        <w:tc>
          <w:tcPr>
            <w:tcW w:w="3154" w:type="pct"/>
          </w:tcPr>
          <w:p w:rsidR="00234DCF" w:rsidRPr="00FF7624" w:rsidRDefault="00234DCF" w:rsidP="00E71B47">
            <w:pPr>
              <w:pStyle w:val="ASFKTablenorm"/>
            </w:pPr>
            <w:r w:rsidRPr="00FF7624">
              <w:t>ФИО руководителя (уполномоченного лица).</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234DCF" w:rsidRPr="00FF7624" w:rsidRDefault="00234DCF" w:rsidP="00E71B47">
            <w:pPr>
              <w:pStyle w:val="ASFKTablenorm"/>
            </w:pPr>
            <w:r w:rsidRPr="00FF7624">
              <w:t>Исполнитель. Должность</w:t>
            </w:r>
          </w:p>
        </w:tc>
        <w:tc>
          <w:tcPr>
            <w:tcW w:w="3154" w:type="pct"/>
          </w:tcPr>
          <w:p w:rsidR="00234DCF" w:rsidRPr="00FF7624" w:rsidRDefault="00234DCF" w:rsidP="00E71B47">
            <w:pPr>
              <w:pStyle w:val="ASFKTablenorm"/>
            </w:pPr>
            <w:r w:rsidRPr="00FF7624">
              <w:t>Должность ответственного исполнителя.</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234DCF" w:rsidRPr="00FF7624" w:rsidRDefault="00234DCF" w:rsidP="00E71B47">
            <w:pPr>
              <w:pStyle w:val="ASFKTablenorm"/>
            </w:pPr>
            <w:r w:rsidRPr="00FF7624">
              <w:t>Исполнитель. ФИО</w:t>
            </w:r>
          </w:p>
        </w:tc>
        <w:tc>
          <w:tcPr>
            <w:tcW w:w="3154" w:type="pct"/>
          </w:tcPr>
          <w:p w:rsidR="00234DCF" w:rsidRPr="00FF7624" w:rsidRDefault="00234DCF" w:rsidP="00E71B47">
            <w:pPr>
              <w:pStyle w:val="ASFKTablenorm"/>
            </w:pPr>
            <w:r w:rsidRPr="00FF7624">
              <w:t>ФИО ответственного исполнителя.</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r w:rsidR="00234DC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234DCF" w:rsidRPr="00FF7624" w:rsidRDefault="00234DCF" w:rsidP="00E71B47">
            <w:pPr>
              <w:pStyle w:val="ASFKTablenorm"/>
            </w:pPr>
            <w:r w:rsidRPr="00FF7624">
              <w:t>Телефон</w:t>
            </w:r>
          </w:p>
        </w:tc>
        <w:tc>
          <w:tcPr>
            <w:tcW w:w="3154" w:type="pct"/>
          </w:tcPr>
          <w:p w:rsidR="00234DCF" w:rsidRPr="00FF7624" w:rsidRDefault="00234DCF" w:rsidP="00E71B47">
            <w:pPr>
              <w:pStyle w:val="ASFKTablenorm"/>
            </w:pPr>
            <w:r w:rsidRPr="00FF7624">
              <w:t>Телефон ответственного исполнителя.</w:t>
            </w:r>
          </w:p>
          <w:p w:rsidR="00234DCF" w:rsidRPr="00FF7624" w:rsidRDefault="00234DCF" w:rsidP="00E71B47">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0B5CAC" w:rsidRPr="00FF7624">
              <w:t xml:space="preserve"> или файла внешней системы</w:t>
            </w:r>
            <w:r w:rsidRPr="00FF7624">
              <w:t>.</w:t>
            </w:r>
          </w:p>
        </w:tc>
      </w:tr>
    </w:tbl>
    <w:p w:rsidR="00234DCF" w:rsidRPr="00FF7624" w:rsidRDefault="007C096C" w:rsidP="00234DCF">
      <w:pPr>
        <w:pStyle w:val="32"/>
      </w:pPr>
      <w:bookmarkStart w:id="1978" w:name="_Ref54086141"/>
      <w:bookmarkStart w:id="1979" w:name="_Toc126839139"/>
      <w:r w:rsidRPr="00FF7624">
        <w:t>Уведомление об открытии лицевого счета головному исполнителю (исполнителю) или об отказе в его открытии</w:t>
      </w:r>
      <w:bookmarkEnd w:id="1978"/>
      <w:bookmarkEnd w:id="1979"/>
    </w:p>
    <w:p w:rsidR="00846B38" w:rsidRPr="00FF7624" w:rsidRDefault="00846B38" w:rsidP="00846B38">
      <w:pPr>
        <w:pStyle w:val="ASFKNormal"/>
      </w:pPr>
      <w:r w:rsidRPr="00FF7624">
        <w:t xml:space="preserve">В соответствии с приказом 4н документ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Pr="00FF7624">
        <w:t xml:space="preserve">»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rsidR="00846B38" w:rsidRPr="00FF7624" w:rsidRDefault="00846B38" w:rsidP="00846B38">
      <w:pPr>
        <w:pStyle w:val="ASFKNormal"/>
      </w:pPr>
      <w:r w:rsidRPr="00FF7624">
        <w:t xml:space="preserve">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w:t>
      </w:r>
      <w:r w:rsidRPr="00FF7624">
        <w:lastRenderedPageBreak/>
        <w:t>критериями приостановления открытия лицевого счета выполняется специалистом ТОФК по результатам визуального анализа.</w:t>
      </w:r>
    </w:p>
    <w:p w:rsidR="00846B38" w:rsidRPr="00FF7624" w:rsidRDefault="00E50EB6" w:rsidP="00846B38">
      <w:pPr>
        <w:pStyle w:val="ASFKNormal"/>
      </w:pPr>
      <w:r w:rsidRPr="00FF7624">
        <w:t>«</w:t>
      </w:r>
      <w:r w:rsidR="007C096C" w:rsidRPr="00FF7624">
        <w:t>Уведомление об открытии лицевого счета головному исполнителю (исполнителю) или об отказе в его открытии</w:t>
      </w:r>
      <w:r w:rsidRPr="00FF7624">
        <w:t>»</w:t>
      </w:r>
      <w:r w:rsidR="00846B38" w:rsidRPr="00FF7624">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846B38" w:rsidRPr="00FF7624" w:rsidRDefault="00846B38" w:rsidP="00846B38">
      <w:pPr>
        <w:pStyle w:val="ASFKNormal"/>
      </w:pPr>
      <w:r w:rsidRPr="00FF7624">
        <w:t xml:space="preserve">Для работы с документами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Pr="00FF7624">
        <w:t xml:space="preserve"> следует перейти в пункт меню</w:t>
      </w:r>
      <w:r w:rsidRPr="00FF7624">
        <w:rPr>
          <w:rStyle w:val="ASFKSymBold"/>
        </w:rPr>
        <w:t xml:space="preserve"> </w:t>
      </w:r>
      <w:r w:rsidRPr="00FF7624">
        <w:t xml:space="preserve">«Документы – Уведомления о приостановлении </w:t>
      </w:r>
      <w:r w:rsidR="00685278" w:rsidRPr="00FF7624">
        <w:t>–</w:t>
      </w:r>
      <w:r w:rsidRPr="00FF7624">
        <w:t xml:space="preserve">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Pr="00FF7624">
        <w:t>». Откроется ЭФ списка документов</w:t>
      </w:r>
      <w:r w:rsidR="00E50EB6" w:rsidRPr="00FF7624">
        <w:t>, представленная на рисунке</w:t>
      </w:r>
      <w:r w:rsidR="00C53AAD" w:rsidRPr="00FF7624">
        <w:t xml:space="preserve"> </w:t>
      </w:r>
      <w:r w:rsidR="00C53AAD" w:rsidRPr="00FF7624">
        <w:fldChar w:fldCharType="begin"/>
      </w:r>
      <w:r w:rsidR="00C53AAD" w:rsidRPr="00FF7624">
        <w:instrText xml:space="preserve"> REF _Ref510523211 \h </w:instrText>
      </w:r>
      <w:r w:rsidR="00FF7624">
        <w:instrText xml:space="preserve"> \* MERGEFORMAT </w:instrText>
      </w:r>
      <w:r w:rsidR="00C53AAD" w:rsidRPr="00FF7624">
        <w:fldChar w:fldCharType="separate"/>
      </w:r>
      <w:r w:rsidR="00607514">
        <w:rPr>
          <w:noProof/>
        </w:rPr>
        <w:t>340</w:t>
      </w:r>
      <w:r w:rsidR="00C53AAD" w:rsidRPr="00FF7624">
        <w:fldChar w:fldCharType="end"/>
      </w:r>
      <w:r w:rsidRPr="00FF7624">
        <w:t>.</w:t>
      </w:r>
    </w:p>
    <w:p w:rsidR="00E50EB6" w:rsidRPr="00FF7624" w:rsidRDefault="00B76DB5" w:rsidP="00E50EB6">
      <w:pPr>
        <w:pStyle w:val="ASFKFigure"/>
      </w:pPr>
      <w:r w:rsidRPr="00FF7624">
        <w:rPr>
          <w:noProof/>
        </w:rPr>
        <w:drawing>
          <wp:inline distT="0" distB="0" distL="0" distR="0">
            <wp:extent cx="6105525" cy="2514600"/>
            <wp:effectExtent l="0" t="0" r="9525" b="0"/>
            <wp:docPr id="422" name="Рисунок 422"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ОрФК"/>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6105525" cy="2514600"/>
                    </a:xfrm>
                    <a:prstGeom prst="rect">
                      <a:avLst/>
                    </a:prstGeom>
                    <a:noFill/>
                    <a:ln>
                      <a:noFill/>
                    </a:ln>
                  </pic:spPr>
                </pic:pic>
              </a:graphicData>
            </a:graphic>
          </wp:inline>
        </w:drawing>
      </w:r>
    </w:p>
    <w:p w:rsidR="00E50EB6" w:rsidRPr="00FF7624" w:rsidRDefault="00C72376" w:rsidP="00E50EB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80" w:name="_Ref510523211"/>
      <w:bookmarkStart w:id="1981" w:name="_Toc126839508"/>
      <w:r w:rsidR="00607514">
        <w:rPr>
          <w:noProof/>
        </w:rPr>
        <w:t>340</w:t>
      </w:r>
      <w:bookmarkEnd w:id="1980"/>
      <w:r w:rsidRPr="00FF7624">
        <w:rPr>
          <w:noProof/>
        </w:rPr>
        <w:fldChar w:fldCharType="end"/>
      </w:r>
      <w:r w:rsidR="00E50EB6" w:rsidRPr="00FF7624">
        <w:t>. ЭФ списка документов «</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bookmarkEnd w:id="1981"/>
    </w:p>
    <w:p w:rsidR="00846B38" w:rsidRPr="00FF7624" w:rsidRDefault="00846B38" w:rsidP="00846B38">
      <w:pPr>
        <w:pStyle w:val="41"/>
      </w:pPr>
      <w:r w:rsidRPr="00FF7624">
        <w:t>Доступные операции</w:t>
      </w:r>
    </w:p>
    <w:p w:rsidR="00846B38" w:rsidRPr="00FF7624" w:rsidRDefault="00846B38" w:rsidP="00846B38">
      <w:pPr>
        <w:pStyle w:val="ASFKNormal"/>
      </w:pPr>
      <w:r w:rsidRPr="00FF7624">
        <w:t>На АРМ ОРФК доступны следующие операции над документом:</w:t>
      </w:r>
    </w:p>
    <w:p w:rsidR="00BB65C8" w:rsidRPr="00FF7624" w:rsidRDefault="00BB65C8" w:rsidP="00BB65C8">
      <w:pPr>
        <w:pStyle w:val="ASFKListmark1"/>
      </w:pPr>
      <w:r w:rsidRPr="00FF7624">
        <w:t>просмотр;</w:t>
      </w:r>
    </w:p>
    <w:p w:rsidR="00BB65C8" w:rsidRPr="00FF7624" w:rsidRDefault="00BB65C8" w:rsidP="00BB65C8">
      <w:pPr>
        <w:pStyle w:val="ASFKListmark1"/>
      </w:pPr>
      <w:r w:rsidRPr="00FF7624">
        <w:t>печать;</w:t>
      </w:r>
    </w:p>
    <w:p w:rsidR="00BB65C8" w:rsidRPr="00FF7624" w:rsidRDefault="00BB65C8" w:rsidP="00BB65C8">
      <w:pPr>
        <w:pStyle w:val="ASFKListmark1"/>
      </w:pPr>
      <w:r w:rsidRPr="00FF7624">
        <w:t>проверка ЭП;</w:t>
      </w:r>
    </w:p>
    <w:p w:rsidR="00BB65C8" w:rsidRPr="00FF7624" w:rsidRDefault="00BB65C8" w:rsidP="00BB65C8">
      <w:pPr>
        <w:pStyle w:val="ASFKListmark1"/>
      </w:pPr>
      <w:r w:rsidRPr="00FF7624">
        <w:t xml:space="preserve">прием из ППО </w:t>
      </w:r>
      <w:r w:rsidRPr="00FF7624">
        <w:rPr>
          <w:lang w:val="en-US"/>
        </w:rPr>
        <w:t>OEBS</w:t>
      </w:r>
      <w:r w:rsidRPr="00FF7624">
        <w:t>;</w:t>
      </w:r>
    </w:p>
    <w:p w:rsidR="00BB65C8" w:rsidRPr="00FF7624" w:rsidRDefault="00BB65C8" w:rsidP="00BB65C8">
      <w:pPr>
        <w:pStyle w:val="ASFKListmark1"/>
      </w:pPr>
      <w:r w:rsidRPr="00FF7624">
        <w:t>экспорт во внешнюю систему.</w:t>
      </w:r>
    </w:p>
    <w:p w:rsidR="00846B38" w:rsidRPr="00FF7624" w:rsidRDefault="005E18C0" w:rsidP="00846B38">
      <w:pPr>
        <w:pStyle w:val="ASFKNormal"/>
      </w:pPr>
      <w:r w:rsidRPr="00FF7624">
        <w:t xml:space="preserve">ЭФ документа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00846B38" w:rsidRPr="00FF7624">
        <w:t xml:space="preserve"> </w:t>
      </w:r>
      <w:r w:rsidRPr="00FF7624">
        <w:t>представлена на рисунках</w:t>
      </w:r>
      <w:r w:rsidR="000B67A7" w:rsidRPr="00FF7624">
        <w:t xml:space="preserve"> </w:t>
      </w:r>
      <w:r w:rsidR="000B67A7" w:rsidRPr="00FF7624">
        <w:fldChar w:fldCharType="begin"/>
      </w:r>
      <w:r w:rsidR="000B67A7" w:rsidRPr="00FF7624">
        <w:instrText xml:space="preserve"> REF _Ref515353736 \h </w:instrText>
      </w:r>
      <w:r w:rsidR="00FF7624">
        <w:instrText xml:space="preserve"> \* MERGEFORMAT </w:instrText>
      </w:r>
      <w:r w:rsidR="000B67A7" w:rsidRPr="00FF7624">
        <w:fldChar w:fldCharType="separate"/>
      </w:r>
      <w:r w:rsidR="00607514">
        <w:rPr>
          <w:noProof/>
        </w:rPr>
        <w:t>341</w:t>
      </w:r>
      <w:r w:rsidR="000B67A7" w:rsidRPr="00FF7624">
        <w:fldChar w:fldCharType="end"/>
      </w:r>
      <w:r w:rsidR="000B67A7" w:rsidRPr="00FF7624">
        <w:t xml:space="preserve">, </w:t>
      </w:r>
      <w:r w:rsidR="000B67A7" w:rsidRPr="00FF7624">
        <w:fldChar w:fldCharType="begin"/>
      </w:r>
      <w:r w:rsidR="000B67A7" w:rsidRPr="00FF7624">
        <w:instrText xml:space="preserve"> REF _Ref515353737 \h </w:instrText>
      </w:r>
      <w:r w:rsidR="00FF7624">
        <w:instrText xml:space="preserve"> \* MERGEFORMAT </w:instrText>
      </w:r>
      <w:r w:rsidR="000B67A7" w:rsidRPr="00FF7624">
        <w:fldChar w:fldCharType="separate"/>
      </w:r>
      <w:r w:rsidR="00607514">
        <w:rPr>
          <w:noProof/>
        </w:rPr>
        <w:t>342</w:t>
      </w:r>
      <w:r w:rsidR="000B67A7" w:rsidRPr="00FF7624">
        <w:fldChar w:fldCharType="end"/>
      </w:r>
      <w:r w:rsidR="000B67A7" w:rsidRPr="00FF7624">
        <w:t>.</w:t>
      </w:r>
      <w:r w:rsidRPr="00FF7624">
        <w:t xml:space="preserve"> </w:t>
      </w:r>
      <w:r w:rsidR="000B67A7" w:rsidRPr="00FF7624">
        <w:t xml:space="preserve">Форма </w:t>
      </w:r>
      <w:r w:rsidR="00846B38" w:rsidRPr="00FF7624">
        <w:t>содержит следующие закладки:</w:t>
      </w:r>
    </w:p>
    <w:p w:rsidR="00846B38" w:rsidRPr="00FF7624" w:rsidRDefault="00846B38" w:rsidP="00846B38">
      <w:pPr>
        <w:pStyle w:val="ASFKListmark1"/>
      </w:pPr>
      <w:r w:rsidRPr="00FF7624">
        <w:t>«</w:t>
      </w:r>
      <w:r w:rsidR="000B67A7" w:rsidRPr="00FF7624">
        <w:t>Документ</w:t>
      </w:r>
      <w:r w:rsidR="00866A28" w:rsidRPr="00FF7624">
        <w:t xml:space="preserve"> (1)</w:t>
      </w:r>
      <w:r w:rsidRPr="00FF7624">
        <w:t>»;</w:t>
      </w:r>
    </w:p>
    <w:p w:rsidR="00846B38" w:rsidRPr="00FF7624" w:rsidRDefault="00846B38" w:rsidP="00846B38">
      <w:pPr>
        <w:pStyle w:val="ASFKListmark1"/>
      </w:pPr>
      <w:r w:rsidRPr="00FF7624">
        <w:t>«Подписи</w:t>
      </w:r>
      <w:r w:rsidR="00866A28" w:rsidRPr="00FF7624">
        <w:t xml:space="preserve"> (2)</w:t>
      </w:r>
      <w:r w:rsidRPr="00FF7624">
        <w:t>».</w:t>
      </w:r>
    </w:p>
    <w:p w:rsidR="000B67A7" w:rsidRPr="00FF7624" w:rsidRDefault="00B76DB5" w:rsidP="000B67A7">
      <w:pPr>
        <w:pStyle w:val="ASFKFigure"/>
      </w:pPr>
      <w:r w:rsidRPr="00FF7624">
        <w:rPr>
          <w:noProof/>
        </w:rPr>
        <w:lastRenderedPageBreak/>
        <w:drawing>
          <wp:inline distT="0" distB="0" distL="0" distR="0">
            <wp:extent cx="6096000" cy="5638800"/>
            <wp:effectExtent l="0" t="0" r="0" b="0"/>
            <wp:docPr id="423" name="Рисунок 4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1"/>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096000" cy="5638800"/>
                    </a:xfrm>
                    <a:prstGeom prst="rect">
                      <a:avLst/>
                    </a:prstGeom>
                    <a:noFill/>
                    <a:ln>
                      <a:noFill/>
                    </a:ln>
                  </pic:spPr>
                </pic:pic>
              </a:graphicData>
            </a:graphic>
          </wp:inline>
        </w:drawing>
      </w:r>
    </w:p>
    <w:p w:rsidR="000B67A7"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82" w:name="_Ref515353736"/>
      <w:bookmarkStart w:id="1983" w:name="_Toc126839509"/>
      <w:r w:rsidR="00607514">
        <w:rPr>
          <w:noProof/>
        </w:rPr>
        <w:t>341</w:t>
      </w:r>
      <w:bookmarkEnd w:id="1982"/>
      <w:r w:rsidRPr="00FF7624">
        <w:rPr>
          <w:noProof/>
        </w:rPr>
        <w:fldChar w:fldCharType="end"/>
      </w:r>
      <w:r w:rsidR="000B67A7" w:rsidRPr="00FF7624">
        <w:t>. ЭФ документа «</w:t>
      </w:r>
      <w:r w:rsidR="007C096C" w:rsidRPr="00FF7624">
        <w:t>Уведомление об открытии лицевого счета головному исполнителю (исполнителю) или об отказе в его открытии</w:t>
      </w:r>
      <w:r w:rsidR="006C1892" w:rsidRPr="00FF7624">
        <w:t>», закладки «</w:t>
      </w:r>
      <w:r w:rsidR="000B67A7" w:rsidRPr="00FF7624">
        <w:t>Документ (1)»</w:t>
      </w:r>
      <w:bookmarkEnd w:id="1983"/>
    </w:p>
    <w:p w:rsidR="00846B38" w:rsidRPr="00FF7624" w:rsidRDefault="00846B38" w:rsidP="00846B38">
      <w:pPr>
        <w:pStyle w:val="ASFKNormal"/>
      </w:pPr>
      <w:r w:rsidRPr="00FF7624">
        <w:t xml:space="preserve">Перечень полей документа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Pr="00FF7624">
        <w:t>, закладки «</w:t>
      </w:r>
      <w:r w:rsidR="000B67A7" w:rsidRPr="00FF7624">
        <w:t>Документ</w:t>
      </w:r>
      <w:r w:rsidR="00866A28" w:rsidRPr="00FF7624">
        <w:t xml:space="preserve"> (1)</w:t>
      </w:r>
      <w:r w:rsidRPr="00FF7624">
        <w:t>» приведен в таблице </w:t>
      </w:r>
      <w:r w:rsidRPr="00FF7624">
        <w:fldChar w:fldCharType="begin"/>
      </w:r>
      <w:r w:rsidRPr="00FF7624">
        <w:instrText xml:space="preserve"> REF _Ref510523213 \h </w:instrText>
      </w:r>
      <w:r w:rsidR="00FF7624">
        <w:instrText xml:space="preserve"> \* MERGEFORMAT </w:instrText>
      </w:r>
      <w:r w:rsidRPr="00FF7624">
        <w:fldChar w:fldCharType="separate"/>
      </w:r>
      <w:r w:rsidR="00607514">
        <w:rPr>
          <w:noProof/>
        </w:rPr>
        <w:t>228</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84" w:name="_Ref510523213"/>
      <w:bookmarkStart w:id="1985" w:name="_Toc126838582"/>
      <w:r w:rsidR="00607514">
        <w:rPr>
          <w:noProof/>
        </w:rPr>
        <w:t>228</w:t>
      </w:r>
      <w:bookmarkEnd w:id="1984"/>
      <w:r w:rsidRPr="00FF7624">
        <w:rPr>
          <w:noProof/>
        </w:rPr>
        <w:fldChar w:fldCharType="end"/>
      </w:r>
      <w:r w:rsidR="00846B38" w:rsidRPr="00FF7624">
        <w:t xml:space="preserve">. Описание полей документа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00846B38" w:rsidRPr="00FF7624">
        <w:t>, закладки «</w:t>
      </w:r>
      <w:r w:rsidR="000B67A7" w:rsidRPr="00FF7624">
        <w:t>Документ</w:t>
      </w:r>
      <w:r w:rsidR="00866A28" w:rsidRPr="00FF7624">
        <w:t xml:space="preserve"> (1)</w:t>
      </w:r>
      <w:r w:rsidR="00846B38" w:rsidRPr="00FF7624">
        <w:t>»</w:t>
      </w:r>
      <w:bookmarkEnd w:id="1985"/>
    </w:p>
    <w:tbl>
      <w:tblPr>
        <w:tblStyle w:val="ASFKTable"/>
        <w:tblW w:w="5000" w:type="pct"/>
        <w:tblLook w:val="01E0" w:firstRow="1" w:lastRow="1" w:firstColumn="1" w:lastColumn="1" w:noHBand="0" w:noVBand="0"/>
      </w:tblPr>
      <w:tblGrid>
        <w:gridCol w:w="2434"/>
        <w:gridCol w:w="7194"/>
      </w:tblGrid>
      <w:tr w:rsidR="00846B3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846B38" w:rsidRPr="00FF7624" w:rsidRDefault="00846B38" w:rsidP="00D22C56">
            <w:pPr>
              <w:pStyle w:val="ASFKTableHead"/>
            </w:pPr>
            <w:r w:rsidRPr="00FF7624">
              <w:t>Наименование поля</w:t>
            </w:r>
          </w:p>
        </w:tc>
        <w:tc>
          <w:tcPr>
            <w:tcW w:w="3736" w:type="pct"/>
          </w:tcPr>
          <w:p w:rsidR="00846B38" w:rsidRPr="00FF7624" w:rsidRDefault="00846B38" w:rsidP="00D22C56">
            <w:pPr>
              <w:pStyle w:val="ASFKTableHead"/>
            </w:pPr>
            <w:r w:rsidRPr="00FF7624">
              <w:t>Описание поля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Дата документа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Номер документа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D22C56">
            <w:pPr>
              <w:pStyle w:val="ASFKTablenorm"/>
            </w:pPr>
            <w:r w:rsidRPr="00FF7624">
              <w:t>Группа полей «От кого»</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lastRenderedPageBreak/>
              <w:t>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ОКПО 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КОФК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D22C56">
            <w:pPr>
              <w:pStyle w:val="ASFKTablenorm"/>
            </w:pPr>
            <w:r w:rsidRPr="00FF7624">
              <w:t>Группа полей «Кому»</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ED6C4D">
            <w:pPr>
              <w:pStyle w:val="ASFKTablenorm"/>
            </w:pPr>
            <w:r w:rsidRPr="00FF7624">
              <w:t>Росфинмониторинг</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ED6C4D">
            <w:pPr>
              <w:pStyle w:val="ASFKTablenorm"/>
            </w:pPr>
            <w:r w:rsidRPr="00FF7624">
              <w:t>Код по СР Росфинмониторинга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ED6C4D">
            <w:pPr>
              <w:pStyle w:val="ASFKTablenorm"/>
            </w:pPr>
            <w:r w:rsidRPr="00FF7624">
              <w:t>ОКПО Росфинмониторинга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ОКПО 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КОФК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ГИ/И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ОКПО ГИ/И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ЛС ГИ/И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BB65C8">
            <w:pPr>
              <w:pStyle w:val="ASFKTablenorm"/>
            </w:pPr>
            <w:r w:rsidRPr="00FF7624">
              <w:t>Группа полей «</w:t>
            </w:r>
            <w:r w:rsidR="00BB65C8" w:rsidRPr="00FF7624">
              <w:t>Табличная часть</w:t>
            </w:r>
            <w:r w:rsidRPr="00FF7624">
              <w:t>»</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 п/п</w:t>
            </w:r>
          </w:p>
        </w:tc>
        <w:tc>
          <w:tcPr>
            <w:tcW w:w="3736" w:type="pct"/>
          </w:tcPr>
          <w:p w:rsidR="00846B38" w:rsidRPr="00FF7624" w:rsidRDefault="00846B38" w:rsidP="00D22C56">
            <w:pPr>
              <w:pStyle w:val="ASFKTablenorm"/>
            </w:pPr>
            <w:r w:rsidRPr="00FF7624">
              <w:t>Заполняется автоматически при формировании строки в таблицу.</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ИГК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Номер 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p w:rsidR="00B27F11" w:rsidRPr="00FF7624" w:rsidRDefault="00B27F11" w:rsidP="00D22C56">
            <w:pPr>
              <w:pStyle w:val="ASFKTablenorm"/>
            </w:pPr>
            <w:r w:rsidRPr="00FF7624">
              <w:t>Указывается номер государственного контракта, контракта (договора).</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Дата 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Сумма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ИНН</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Наименование контрагента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Дата открытия лицевого счета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lastRenderedPageBreak/>
              <w:t>Причина отказа лицевого счета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Уровень конфиденциальности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Пункт перечня</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bl>
    <w:p w:rsidR="000B67A7" w:rsidRPr="00FF7624" w:rsidRDefault="000B67A7" w:rsidP="000B67A7">
      <w:pPr>
        <w:pStyle w:val="ASFKNormal"/>
      </w:pPr>
      <w:r w:rsidRPr="00FF7624">
        <w:t>ЭФ документа «</w:t>
      </w:r>
      <w:r w:rsidR="007C096C" w:rsidRPr="00FF7624">
        <w:t>Уведомление об открытии лицевого счета головному исполнителю (исполнителю) или об отказе в его открытии</w:t>
      </w:r>
      <w:r w:rsidRPr="00FF7624">
        <w:t>», закладки «Подписи (2)» представлена на рисунке </w:t>
      </w:r>
      <w:r w:rsidRPr="00FF7624">
        <w:fldChar w:fldCharType="begin"/>
      </w:r>
      <w:r w:rsidRPr="00FF7624">
        <w:instrText xml:space="preserve"> REF _Ref515353737 \h </w:instrText>
      </w:r>
      <w:r w:rsidR="00FF7624">
        <w:instrText xml:space="preserve"> \* MERGEFORMAT </w:instrText>
      </w:r>
      <w:r w:rsidRPr="00FF7624">
        <w:fldChar w:fldCharType="separate"/>
      </w:r>
      <w:r w:rsidR="00607514">
        <w:rPr>
          <w:noProof/>
        </w:rPr>
        <w:t>342</w:t>
      </w:r>
      <w:r w:rsidRPr="00FF7624">
        <w:fldChar w:fldCharType="end"/>
      </w:r>
      <w:r w:rsidRPr="00FF7624">
        <w:t>.</w:t>
      </w:r>
    </w:p>
    <w:p w:rsidR="000B67A7" w:rsidRPr="00FF7624" w:rsidRDefault="00B76DB5" w:rsidP="000B67A7">
      <w:pPr>
        <w:pStyle w:val="ASFKFigure"/>
      </w:pPr>
      <w:r w:rsidRPr="00FF7624">
        <w:rPr>
          <w:noProof/>
        </w:rPr>
        <w:drawing>
          <wp:inline distT="0" distB="0" distL="0" distR="0">
            <wp:extent cx="6096000" cy="1295400"/>
            <wp:effectExtent l="0" t="0" r="0" b="0"/>
            <wp:docPr id="424" name="Рисунок 4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2"/>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096000" cy="1295400"/>
                    </a:xfrm>
                    <a:prstGeom prst="rect">
                      <a:avLst/>
                    </a:prstGeom>
                    <a:noFill/>
                    <a:ln>
                      <a:noFill/>
                    </a:ln>
                  </pic:spPr>
                </pic:pic>
              </a:graphicData>
            </a:graphic>
          </wp:inline>
        </w:drawing>
      </w:r>
    </w:p>
    <w:p w:rsidR="000B67A7"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86" w:name="_Ref515353737"/>
      <w:bookmarkStart w:id="1987" w:name="_Toc126839510"/>
      <w:r w:rsidR="00607514">
        <w:rPr>
          <w:noProof/>
        </w:rPr>
        <w:t>342</w:t>
      </w:r>
      <w:bookmarkEnd w:id="1986"/>
      <w:r w:rsidRPr="00FF7624">
        <w:rPr>
          <w:noProof/>
        </w:rPr>
        <w:fldChar w:fldCharType="end"/>
      </w:r>
      <w:r w:rsidR="000B67A7" w:rsidRPr="00FF7624">
        <w:t>. ЭФ документа «</w:t>
      </w:r>
      <w:r w:rsidR="007C096C" w:rsidRPr="00FF7624">
        <w:t>Уведомление об открытии лицевого счета головному исполнителю (исполнителю) или об отказе в его открытии</w:t>
      </w:r>
      <w:r w:rsidR="000B67A7" w:rsidRPr="00FF7624">
        <w:t>», закладки «Подписи (2)»</w:t>
      </w:r>
      <w:bookmarkEnd w:id="1987"/>
    </w:p>
    <w:p w:rsidR="00846B38" w:rsidRPr="00FF7624" w:rsidRDefault="00846B38" w:rsidP="00846B38">
      <w:pPr>
        <w:pStyle w:val="ASFKNormal"/>
      </w:pPr>
      <w:r w:rsidRPr="00FF7624">
        <w:t xml:space="preserve">Перечень полей документа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Pr="00FF7624">
        <w:t>, закладки «Подписи</w:t>
      </w:r>
      <w:r w:rsidR="007A69BA" w:rsidRPr="00FF7624">
        <w:t xml:space="preserve"> (2)</w:t>
      </w:r>
      <w:r w:rsidRPr="00FF7624">
        <w:t>» приведен в таблице </w:t>
      </w:r>
      <w:r w:rsidRPr="00FF7624">
        <w:fldChar w:fldCharType="begin"/>
      </w:r>
      <w:r w:rsidRPr="00FF7624">
        <w:instrText xml:space="preserve"> REF _Ref510523215 \h </w:instrText>
      </w:r>
      <w:r w:rsidR="00FF7624">
        <w:instrText xml:space="preserve"> \* MERGEFORMAT </w:instrText>
      </w:r>
      <w:r w:rsidRPr="00FF7624">
        <w:fldChar w:fldCharType="separate"/>
      </w:r>
      <w:r w:rsidR="00607514">
        <w:rPr>
          <w:noProof/>
        </w:rPr>
        <w:t>229</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88" w:name="_Ref510523215"/>
      <w:bookmarkStart w:id="1989" w:name="_Toc126838583"/>
      <w:r w:rsidR="00607514">
        <w:rPr>
          <w:noProof/>
        </w:rPr>
        <w:t>229</w:t>
      </w:r>
      <w:bookmarkEnd w:id="1988"/>
      <w:r w:rsidRPr="00FF7624">
        <w:rPr>
          <w:noProof/>
        </w:rPr>
        <w:fldChar w:fldCharType="end"/>
      </w:r>
      <w:r w:rsidR="00846B38" w:rsidRPr="00FF7624">
        <w:t xml:space="preserve">. Описание полей документа </w:t>
      </w:r>
      <w:r w:rsidR="00E50EB6" w:rsidRPr="00FF7624">
        <w:t>«</w:t>
      </w:r>
      <w:r w:rsidR="007C096C" w:rsidRPr="00FF7624">
        <w:t>Уведомление об открытии лицевого счета головному исполнителю (исполнителю) или об отказе в его открытии</w:t>
      </w:r>
      <w:r w:rsidR="00E50EB6" w:rsidRPr="00FF7624">
        <w:t>»</w:t>
      </w:r>
      <w:r w:rsidR="00846B38" w:rsidRPr="00FF7624">
        <w:t>, закладки «Подписи</w:t>
      </w:r>
      <w:r w:rsidR="007A69BA" w:rsidRPr="00FF7624">
        <w:t xml:space="preserve"> (2)</w:t>
      </w:r>
      <w:r w:rsidR="00846B38" w:rsidRPr="00FF7624">
        <w:t>»</w:t>
      </w:r>
      <w:bookmarkEnd w:id="1989"/>
    </w:p>
    <w:tbl>
      <w:tblPr>
        <w:tblStyle w:val="ASFKTable"/>
        <w:tblW w:w="5000" w:type="pct"/>
        <w:tblLook w:val="01E0" w:firstRow="1" w:lastRow="1" w:firstColumn="1" w:lastColumn="1" w:noHBand="0" w:noVBand="0"/>
      </w:tblPr>
      <w:tblGrid>
        <w:gridCol w:w="2434"/>
        <w:gridCol w:w="7194"/>
      </w:tblGrid>
      <w:tr w:rsidR="00846B3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846B38" w:rsidRPr="00FF7624" w:rsidRDefault="00846B38" w:rsidP="00D22C56">
            <w:pPr>
              <w:pStyle w:val="ASFKTableHead"/>
            </w:pPr>
            <w:r w:rsidRPr="00FF7624">
              <w:t>Наименование поля</w:t>
            </w:r>
          </w:p>
        </w:tc>
        <w:tc>
          <w:tcPr>
            <w:tcW w:w="3736" w:type="pct"/>
          </w:tcPr>
          <w:p w:rsidR="00846B38" w:rsidRPr="00FF7624" w:rsidRDefault="00846B38" w:rsidP="00D22C56">
            <w:pPr>
              <w:pStyle w:val="ASFKTableHead"/>
            </w:pPr>
            <w:r w:rsidRPr="00FF7624">
              <w:t>Описание поля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D22C56">
            <w:pPr>
              <w:pStyle w:val="ASFKTablenorm"/>
            </w:pPr>
            <w:r w:rsidRPr="00FF7624">
              <w:t>Группа полей «Подписи»</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Руководитель. Должность</w:t>
            </w:r>
          </w:p>
        </w:tc>
        <w:tc>
          <w:tcPr>
            <w:tcW w:w="3736" w:type="pct"/>
          </w:tcPr>
          <w:p w:rsidR="00846B38" w:rsidRPr="00FF7624" w:rsidRDefault="00846B38" w:rsidP="00D22C56">
            <w:pPr>
              <w:pStyle w:val="ASFKTablenorm"/>
            </w:pPr>
            <w:r w:rsidRPr="00FF7624">
              <w:t>Руководитель (должность уполномоченного лица).</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Руководитель. ФИО</w:t>
            </w:r>
          </w:p>
        </w:tc>
        <w:tc>
          <w:tcPr>
            <w:tcW w:w="3736" w:type="pct"/>
          </w:tcPr>
          <w:p w:rsidR="00846B38" w:rsidRPr="00FF7624" w:rsidRDefault="00846B38" w:rsidP="00D22C56">
            <w:pPr>
              <w:pStyle w:val="ASFKTablenorm"/>
            </w:pPr>
            <w:r w:rsidRPr="00FF7624">
              <w:t>ФИО руководителя (уполномоченного лица).</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Исполнитель. Должность</w:t>
            </w:r>
          </w:p>
        </w:tc>
        <w:tc>
          <w:tcPr>
            <w:tcW w:w="3736" w:type="pct"/>
          </w:tcPr>
          <w:p w:rsidR="00846B38" w:rsidRPr="00FF7624" w:rsidRDefault="00846B38" w:rsidP="00D22C56">
            <w:pPr>
              <w:pStyle w:val="ASFKTablenorm"/>
            </w:pPr>
            <w:r w:rsidRPr="00FF7624">
              <w:t>Должность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Исполнитель. ФИО</w:t>
            </w:r>
          </w:p>
        </w:tc>
        <w:tc>
          <w:tcPr>
            <w:tcW w:w="3736" w:type="pct"/>
          </w:tcPr>
          <w:p w:rsidR="00846B38" w:rsidRPr="00FF7624" w:rsidRDefault="00846B38" w:rsidP="00D22C56">
            <w:pPr>
              <w:pStyle w:val="ASFKTablenorm"/>
            </w:pPr>
            <w:r w:rsidRPr="00FF7624">
              <w:t>ФИО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Телефон</w:t>
            </w:r>
          </w:p>
        </w:tc>
        <w:tc>
          <w:tcPr>
            <w:tcW w:w="3736" w:type="pct"/>
          </w:tcPr>
          <w:p w:rsidR="00846B38" w:rsidRPr="00FF7624" w:rsidRDefault="00846B38" w:rsidP="00D22C56">
            <w:pPr>
              <w:pStyle w:val="ASFKTablenorm"/>
            </w:pPr>
            <w:r w:rsidRPr="00FF7624">
              <w:t>Телефон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bl>
    <w:p w:rsidR="00846B38" w:rsidRPr="00FF7624" w:rsidRDefault="007E663B" w:rsidP="00846B38">
      <w:pPr>
        <w:pStyle w:val="32"/>
      </w:pPr>
      <w:bookmarkStart w:id="1990" w:name="_Ref528075866"/>
      <w:bookmarkStart w:id="1991" w:name="_Toc126839140"/>
      <w:r w:rsidRPr="00FF7624">
        <w:lastRenderedPageBreak/>
        <w:t>Уведомление о приостановлении открытия лицевого счета</w:t>
      </w:r>
      <w:bookmarkEnd w:id="1990"/>
      <w:bookmarkEnd w:id="1991"/>
    </w:p>
    <w:p w:rsidR="00846B38" w:rsidRPr="00FF7624" w:rsidRDefault="00846B38" w:rsidP="00846B38">
      <w:pPr>
        <w:pStyle w:val="ASFKNormal"/>
      </w:pPr>
      <w:r w:rsidRPr="00FF7624">
        <w:t>В соответствии с приказом 4н документ «Уведомление о приостановлении открытия лицевого счета» (ф. 0531361)</w:t>
      </w:r>
      <w:r w:rsidR="00A66F74" w:rsidRPr="00FF7624">
        <w:t xml:space="preserve"> </w:t>
      </w:r>
      <w:r w:rsidRPr="00FF7624">
        <w:t xml:space="preserve">формируется органом ФК, приостановившем открытие лицевого счета клиенту (л/с </w:t>
      </w:r>
      <w:r w:rsidRPr="00FF7624">
        <w:rPr>
          <w:rStyle w:val="ASFKReporterror"/>
        </w:rPr>
        <w:t>с</w:t>
      </w:r>
      <w:r w:rsidRPr="00FF7624">
        <w:t xml:space="preserve"> кодом 41). Документ формируется ТОФК при отрицательном результате проверки документов клиента, необходимых для открытия лицевого счета. </w:t>
      </w:r>
    </w:p>
    <w:p w:rsidR="00846B38" w:rsidRPr="00FF7624" w:rsidRDefault="00846B38" w:rsidP="00846B38">
      <w:pPr>
        <w:pStyle w:val="ASFKNormal"/>
      </w:pPr>
      <w:r w:rsidRPr="00FF7624">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846B38" w:rsidRPr="00FF7624" w:rsidRDefault="00846B38" w:rsidP="00846B38">
      <w:pPr>
        <w:pStyle w:val="ASFKNormal"/>
      </w:pPr>
      <w:r w:rsidRPr="00FF7624">
        <w:t>Уведомление о приостановлении открытия лицевого счета</w:t>
      </w:r>
      <w:r w:rsidR="00A66F74" w:rsidRPr="00FF7624">
        <w:t xml:space="preserve"> </w:t>
      </w:r>
      <w:r w:rsidRPr="00FF7624">
        <w:t>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846B38" w:rsidRPr="00FF7624" w:rsidRDefault="00846B38" w:rsidP="00846B38">
      <w:pPr>
        <w:pStyle w:val="ASFKNormal"/>
      </w:pPr>
      <w:r w:rsidRPr="00FF7624">
        <w:t>Для работы с документами «Уведомление о приостановлении открытия лицевого счета» следует перейти в пункт меню</w:t>
      </w:r>
      <w:r w:rsidRPr="00FF7624">
        <w:rPr>
          <w:rStyle w:val="ASFKSymBold"/>
        </w:rPr>
        <w:t xml:space="preserve"> </w:t>
      </w:r>
      <w:r w:rsidRPr="00FF7624">
        <w:t xml:space="preserve">«Документы – Уведомления о приостановлении </w:t>
      </w:r>
      <w:r w:rsidR="00685278" w:rsidRPr="00FF7624">
        <w:t>–</w:t>
      </w:r>
      <w:r w:rsidRPr="00FF7624">
        <w:t xml:space="preserve"> </w:t>
      </w:r>
      <w:r w:rsidR="007E663B" w:rsidRPr="00FF7624">
        <w:t>Уведомление о приостановлении открытия ЛС</w:t>
      </w:r>
      <w:r w:rsidRPr="00FF7624">
        <w:t>». Откроется ЭФ списка документов</w:t>
      </w:r>
      <w:r w:rsidR="007A69BA" w:rsidRPr="00FF7624">
        <w:t xml:space="preserve">, представленная на рисунке </w:t>
      </w:r>
      <w:r w:rsidR="007A69BA" w:rsidRPr="00FF7624">
        <w:fldChar w:fldCharType="begin"/>
      </w:r>
      <w:r w:rsidR="007A69BA" w:rsidRPr="00FF7624">
        <w:instrText xml:space="preserve"> REF _Ref510512210 \h </w:instrText>
      </w:r>
      <w:r w:rsidR="00FF7624">
        <w:instrText xml:space="preserve"> \* MERGEFORMAT </w:instrText>
      </w:r>
      <w:r w:rsidR="007A69BA" w:rsidRPr="00FF7624">
        <w:fldChar w:fldCharType="separate"/>
      </w:r>
      <w:r w:rsidR="00607514">
        <w:rPr>
          <w:noProof/>
        </w:rPr>
        <w:t>343</w:t>
      </w:r>
      <w:r w:rsidR="007A69BA" w:rsidRPr="00FF7624">
        <w:fldChar w:fldCharType="end"/>
      </w:r>
      <w:r w:rsidRPr="00FF7624">
        <w:t>.</w:t>
      </w:r>
    </w:p>
    <w:p w:rsidR="007A69BA" w:rsidRPr="00FF7624" w:rsidRDefault="00B76DB5" w:rsidP="007A69BA">
      <w:pPr>
        <w:pStyle w:val="ASFKFigure"/>
      </w:pPr>
      <w:r w:rsidRPr="00FF7624">
        <w:rPr>
          <w:noProof/>
        </w:rPr>
        <w:drawing>
          <wp:inline distT="0" distB="0" distL="0" distR="0">
            <wp:extent cx="6096000" cy="2362200"/>
            <wp:effectExtent l="0" t="0" r="0" b="0"/>
            <wp:docPr id="425" name="Рисунок 425" descr="ОРФ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ОРФК 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096000" cy="2362200"/>
                    </a:xfrm>
                    <a:prstGeom prst="rect">
                      <a:avLst/>
                    </a:prstGeom>
                    <a:noFill/>
                    <a:ln>
                      <a:noFill/>
                    </a:ln>
                  </pic:spPr>
                </pic:pic>
              </a:graphicData>
            </a:graphic>
          </wp:inline>
        </w:drawing>
      </w:r>
    </w:p>
    <w:p w:rsidR="007A69BA" w:rsidRPr="00FF7624" w:rsidRDefault="00C72376" w:rsidP="007A69BA">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1992" w:name="_Ref510512210"/>
      <w:bookmarkStart w:id="1993" w:name="_Toc126839511"/>
      <w:r w:rsidR="00607514">
        <w:rPr>
          <w:noProof/>
        </w:rPr>
        <w:t>343</w:t>
      </w:r>
      <w:bookmarkEnd w:id="1992"/>
      <w:r w:rsidRPr="00FF7624">
        <w:rPr>
          <w:noProof/>
        </w:rPr>
        <w:fldChar w:fldCharType="end"/>
      </w:r>
      <w:r w:rsidR="007A69BA" w:rsidRPr="00FF7624">
        <w:t>. ЭФ списка документов «</w:t>
      </w:r>
      <w:r w:rsidR="007E663B" w:rsidRPr="00FF7624">
        <w:t>Уведомление о приостановлении открытия ЛС</w:t>
      </w:r>
      <w:r w:rsidR="007A69BA" w:rsidRPr="00FF7624">
        <w:t>»</w:t>
      </w:r>
      <w:bookmarkEnd w:id="1993"/>
    </w:p>
    <w:p w:rsidR="00846B38" w:rsidRPr="00FF7624" w:rsidRDefault="00846B38" w:rsidP="00846B38">
      <w:pPr>
        <w:pStyle w:val="41"/>
      </w:pPr>
      <w:r w:rsidRPr="00FF7624">
        <w:t>Доступные операции</w:t>
      </w:r>
    </w:p>
    <w:p w:rsidR="00846B38" w:rsidRPr="00FF7624" w:rsidRDefault="00846B38" w:rsidP="00846B38">
      <w:pPr>
        <w:pStyle w:val="ASFKNormal"/>
      </w:pPr>
      <w:r w:rsidRPr="00FF7624">
        <w:t>На АРМ ОРФК доступны следующие операции над документом:</w:t>
      </w:r>
    </w:p>
    <w:p w:rsidR="009517D1" w:rsidRPr="00FF7624" w:rsidRDefault="009517D1" w:rsidP="009517D1">
      <w:pPr>
        <w:pStyle w:val="ASFKListmark1"/>
      </w:pPr>
      <w:r w:rsidRPr="00FF7624">
        <w:t>просмотр;</w:t>
      </w:r>
    </w:p>
    <w:p w:rsidR="009517D1" w:rsidRPr="00FF7624" w:rsidRDefault="009517D1" w:rsidP="009517D1">
      <w:pPr>
        <w:pStyle w:val="ASFKListmark1"/>
      </w:pPr>
      <w:r w:rsidRPr="00FF7624">
        <w:t>печать;</w:t>
      </w:r>
    </w:p>
    <w:p w:rsidR="009517D1" w:rsidRPr="00FF7624" w:rsidRDefault="009517D1" w:rsidP="009517D1">
      <w:pPr>
        <w:pStyle w:val="ASFKListmark1"/>
      </w:pPr>
      <w:r w:rsidRPr="00FF7624">
        <w:t>проверка ЭП;</w:t>
      </w:r>
    </w:p>
    <w:p w:rsidR="009517D1" w:rsidRPr="00FF7624" w:rsidRDefault="009517D1" w:rsidP="009517D1">
      <w:pPr>
        <w:pStyle w:val="ASFKListmark1"/>
      </w:pPr>
      <w:r w:rsidRPr="00FF7624">
        <w:t xml:space="preserve">прием из ППО </w:t>
      </w:r>
      <w:r w:rsidRPr="00FF7624">
        <w:rPr>
          <w:lang w:val="en-US"/>
        </w:rPr>
        <w:t>OEBS</w:t>
      </w:r>
      <w:r w:rsidRPr="00FF7624">
        <w:t>;</w:t>
      </w:r>
    </w:p>
    <w:p w:rsidR="009517D1" w:rsidRPr="00FF7624" w:rsidRDefault="009517D1" w:rsidP="009517D1">
      <w:pPr>
        <w:pStyle w:val="ASFKListmark1"/>
      </w:pPr>
      <w:r w:rsidRPr="00FF7624">
        <w:t>экспорт во внешнюю систему.</w:t>
      </w:r>
    </w:p>
    <w:p w:rsidR="00846B38" w:rsidRPr="00FF7624" w:rsidRDefault="009517D1" w:rsidP="009517D1">
      <w:pPr>
        <w:pStyle w:val="ASFKNormal"/>
      </w:pPr>
      <w:r w:rsidRPr="00FF7624">
        <w:t xml:space="preserve"> ЭФ документа </w:t>
      </w:r>
      <w:r w:rsidR="00846B38" w:rsidRPr="00FF7624">
        <w:t>«</w:t>
      </w:r>
      <w:r w:rsidR="007E663B" w:rsidRPr="00FF7624">
        <w:t>Уведомление о приостановлении открытия лицевого счета</w:t>
      </w:r>
      <w:r w:rsidR="00846B38" w:rsidRPr="00FF7624">
        <w:t>»</w:t>
      </w:r>
      <w:r w:rsidRPr="00FF7624">
        <w:t xml:space="preserve"> представлена на рисунках </w:t>
      </w:r>
      <w:r w:rsidRPr="00FF7624">
        <w:fldChar w:fldCharType="begin"/>
      </w:r>
      <w:r w:rsidRPr="00FF7624">
        <w:instrText xml:space="preserve"> REF _Ref515869331 \h </w:instrText>
      </w:r>
      <w:r w:rsidR="00FF7624">
        <w:instrText xml:space="preserve"> \* MERGEFORMAT </w:instrText>
      </w:r>
      <w:r w:rsidRPr="00FF7624">
        <w:fldChar w:fldCharType="separate"/>
      </w:r>
      <w:r w:rsidR="00607514">
        <w:rPr>
          <w:noProof/>
        </w:rPr>
        <w:t>344</w:t>
      </w:r>
      <w:r w:rsidRPr="00FF7624">
        <w:fldChar w:fldCharType="end"/>
      </w:r>
      <w:r w:rsidRPr="00FF7624">
        <w:t xml:space="preserve">, </w:t>
      </w:r>
      <w:r w:rsidRPr="00FF7624">
        <w:fldChar w:fldCharType="begin"/>
      </w:r>
      <w:r w:rsidRPr="00FF7624">
        <w:instrText xml:space="preserve"> REF _Ref515869332 \h </w:instrText>
      </w:r>
      <w:r w:rsidR="00FF7624">
        <w:instrText xml:space="preserve"> \* MERGEFORMAT </w:instrText>
      </w:r>
      <w:r w:rsidRPr="00FF7624">
        <w:fldChar w:fldCharType="separate"/>
      </w:r>
      <w:r w:rsidR="00607514">
        <w:rPr>
          <w:noProof/>
        </w:rPr>
        <w:t>345</w:t>
      </w:r>
      <w:r w:rsidRPr="00FF7624">
        <w:fldChar w:fldCharType="end"/>
      </w:r>
      <w:r w:rsidRPr="00FF7624">
        <w:t xml:space="preserve">. Форма </w:t>
      </w:r>
      <w:r w:rsidR="00846B38" w:rsidRPr="00FF7624">
        <w:t>содержит следующие закладки:</w:t>
      </w:r>
    </w:p>
    <w:p w:rsidR="00846B38" w:rsidRPr="00FF7624" w:rsidRDefault="00846B38" w:rsidP="00846B38">
      <w:pPr>
        <w:pStyle w:val="ASFKListmark1"/>
      </w:pPr>
      <w:r w:rsidRPr="00FF7624">
        <w:t xml:space="preserve">«Основные </w:t>
      </w:r>
      <w:r w:rsidR="009517D1" w:rsidRPr="00FF7624">
        <w:t>реквизиты</w:t>
      </w:r>
      <w:r w:rsidRPr="00FF7624">
        <w:t>»;</w:t>
      </w:r>
    </w:p>
    <w:p w:rsidR="00846B38" w:rsidRPr="00FF7624" w:rsidRDefault="00846B38" w:rsidP="00846B38">
      <w:pPr>
        <w:pStyle w:val="ASFKListmark1"/>
      </w:pPr>
      <w:r w:rsidRPr="00FF7624">
        <w:t xml:space="preserve"> «Подписи».</w:t>
      </w:r>
    </w:p>
    <w:p w:rsidR="009517D1" w:rsidRPr="00FF7624" w:rsidRDefault="00B76DB5" w:rsidP="009517D1">
      <w:pPr>
        <w:pStyle w:val="ASFKFigure"/>
      </w:pPr>
      <w:r w:rsidRPr="00FF7624">
        <w:rPr>
          <w:noProof/>
        </w:rPr>
        <w:lastRenderedPageBreak/>
        <w:drawing>
          <wp:inline distT="0" distB="0" distL="0" distR="0">
            <wp:extent cx="6096000" cy="4038600"/>
            <wp:effectExtent l="0" t="0" r="0" b="0"/>
            <wp:docPr id="426" name="Рисунок 4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0"/>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096000" cy="4038600"/>
                    </a:xfrm>
                    <a:prstGeom prst="rect">
                      <a:avLst/>
                    </a:prstGeom>
                    <a:noFill/>
                    <a:ln>
                      <a:noFill/>
                    </a:ln>
                  </pic:spPr>
                </pic:pic>
              </a:graphicData>
            </a:graphic>
          </wp:inline>
        </w:drawing>
      </w:r>
    </w:p>
    <w:p w:rsidR="009517D1"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94" w:name="_Ref515869331"/>
      <w:bookmarkStart w:id="1995" w:name="_Toc126839512"/>
      <w:r w:rsidR="00607514">
        <w:rPr>
          <w:noProof/>
        </w:rPr>
        <w:t>344</w:t>
      </w:r>
      <w:bookmarkEnd w:id="1994"/>
      <w:r w:rsidRPr="00FF7624">
        <w:rPr>
          <w:noProof/>
        </w:rPr>
        <w:fldChar w:fldCharType="end"/>
      </w:r>
      <w:r w:rsidR="009517D1" w:rsidRPr="00FF7624">
        <w:t>. ЭФ документа «</w:t>
      </w:r>
      <w:r w:rsidR="007E663B" w:rsidRPr="00FF7624">
        <w:t>Уведомление о приостановлении открытия лицевого счета</w:t>
      </w:r>
      <w:r w:rsidR="009517D1" w:rsidRPr="00FF7624">
        <w:t>», закладки «Основные реквизиты»</w:t>
      </w:r>
      <w:bookmarkEnd w:id="1995"/>
    </w:p>
    <w:p w:rsidR="00846B38" w:rsidRPr="00FF7624" w:rsidRDefault="00846B38" w:rsidP="00846B38">
      <w:pPr>
        <w:pStyle w:val="ASFKNormal"/>
      </w:pPr>
      <w:r w:rsidRPr="00FF7624">
        <w:t>Перечень полей документа «</w:t>
      </w:r>
      <w:r w:rsidR="007E663B" w:rsidRPr="00FF7624">
        <w:t>Уведомление о приостановлении открытия лицевого счета</w:t>
      </w:r>
      <w:r w:rsidRPr="00FF7624">
        <w:t>», закладки «</w:t>
      </w:r>
      <w:r w:rsidR="009517D1" w:rsidRPr="00FF7624">
        <w:t>Основные реквизиты</w:t>
      </w:r>
      <w:r w:rsidRPr="00FF7624">
        <w:t>» приведен в таблице </w:t>
      </w:r>
      <w:r w:rsidRPr="00FF7624">
        <w:fldChar w:fldCharType="begin"/>
      </w:r>
      <w:r w:rsidRPr="00FF7624">
        <w:instrText xml:space="preserve"> REF _Ref510519814 \h </w:instrText>
      </w:r>
      <w:r w:rsidR="00FF7624">
        <w:instrText xml:space="preserve"> \* MERGEFORMAT </w:instrText>
      </w:r>
      <w:r w:rsidRPr="00FF7624">
        <w:fldChar w:fldCharType="separate"/>
      </w:r>
      <w:r w:rsidR="00607514">
        <w:rPr>
          <w:noProof/>
        </w:rPr>
        <w:t>230</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1996" w:name="_Ref510519814"/>
      <w:bookmarkStart w:id="1997" w:name="_Toc126838584"/>
      <w:r w:rsidR="00607514">
        <w:rPr>
          <w:noProof/>
        </w:rPr>
        <w:t>230</w:t>
      </w:r>
      <w:bookmarkEnd w:id="1996"/>
      <w:r w:rsidRPr="00FF7624">
        <w:rPr>
          <w:noProof/>
        </w:rPr>
        <w:fldChar w:fldCharType="end"/>
      </w:r>
      <w:r w:rsidR="00846B38" w:rsidRPr="00FF7624">
        <w:t>. Описание полей документа «</w:t>
      </w:r>
      <w:r w:rsidR="007E663B" w:rsidRPr="00FF7624">
        <w:t>Уведомление о приостановлении открытия лицевого счета</w:t>
      </w:r>
      <w:r w:rsidR="00846B38" w:rsidRPr="00FF7624">
        <w:t>», закладки «</w:t>
      </w:r>
      <w:r w:rsidR="009517D1" w:rsidRPr="00FF7624">
        <w:t>Основные реквизиты</w:t>
      </w:r>
      <w:r w:rsidR="00846B38" w:rsidRPr="00FF7624">
        <w:t>»</w:t>
      </w:r>
      <w:bookmarkEnd w:id="1997"/>
    </w:p>
    <w:tbl>
      <w:tblPr>
        <w:tblStyle w:val="ASFKTable"/>
        <w:tblW w:w="5000" w:type="pct"/>
        <w:tblLook w:val="01E0" w:firstRow="1" w:lastRow="1" w:firstColumn="1" w:lastColumn="1" w:noHBand="0" w:noVBand="0"/>
      </w:tblPr>
      <w:tblGrid>
        <w:gridCol w:w="2434"/>
        <w:gridCol w:w="7194"/>
      </w:tblGrid>
      <w:tr w:rsidR="00846B3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846B38" w:rsidRPr="00FF7624" w:rsidRDefault="00846B38" w:rsidP="00D22C56">
            <w:pPr>
              <w:pStyle w:val="ASFKTableHead"/>
            </w:pPr>
            <w:r w:rsidRPr="00FF7624">
              <w:t>Наименование поля</w:t>
            </w:r>
          </w:p>
        </w:tc>
        <w:tc>
          <w:tcPr>
            <w:tcW w:w="3736" w:type="pct"/>
          </w:tcPr>
          <w:p w:rsidR="00846B38" w:rsidRPr="00FF7624" w:rsidRDefault="00846B38" w:rsidP="00D22C56">
            <w:pPr>
              <w:pStyle w:val="ASFKTableHead"/>
            </w:pPr>
            <w:r w:rsidRPr="00FF7624">
              <w:t>Описание поля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Дата документа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Номер документа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BB65C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BB65C8" w:rsidRPr="00FF7624" w:rsidRDefault="00BB65C8" w:rsidP="00D22C56">
            <w:pPr>
              <w:pStyle w:val="ASFKTablenorm"/>
            </w:pPr>
            <w:r w:rsidRPr="00FF7624">
              <w:t>Уровень конфиденциальности</w:t>
            </w:r>
          </w:p>
        </w:tc>
        <w:tc>
          <w:tcPr>
            <w:tcW w:w="3736" w:type="pct"/>
          </w:tcPr>
          <w:p w:rsidR="00BB65C8" w:rsidRPr="00FF7624" w:rsidRDefault="006863F5" w:rsidP="00D22C56">
            <w:pPr>
              <w:pStyle w:val="ASFKTablenorm"/>
            </w:pPr>
            <w:r w:rsidRPr="00FF7624">
              <w:t>Метка</w:t>
            </w:r>
            <w:r w:rsidR="00BB65C8" w:rsidRPr="00FF7624">
              <w:t xml:space="preserve"> конфиденциальности.</w:t>
            </w:r>
          </w:p>
        </w:tc>
      </w:tr>
      <w:tr w:rsidR="00BB65C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BB65C8" w:rsidRPr="00FF7624" w:rsidRDefault="00BB65C8" w:rsidP="00D22C56">
            <w:pPr>
              <w:pStyle w:val="ASFKTablenorm"/>
            </w:pPr>
            <w:r w:rsidRPr="00FF7624">
              <w:t>Пункт перечня</w:t>
            </w:r>
          </w:p>
        </w:tc>
        <w:tc>
          <w:tcPr>
            <w:tcW w:w="3736" w:type="pct"/>
          </w:tcPr>
          <w:p w:rsidR="00BB65C8" w:rsidRPr="00FF7624" w:rsidRDefault="00BB65C8" w:rsidP="00D22C56">
            <w:pPr>
              <w:pStyle w:val="ASFKTablenorm"/>
            </w:pPr>
            <w:r w:rsidRPr="00FF7624">
              <w:t>Пункт перечня.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BB65C8">
            <w:pPr>
              <w:pStyle w:val="ASFKTablenorm"/>
            </w:pPr>
            <w:r w:rsidRPr="00FF7624">
              <w:t>Группа полей «От</w:t>
            </w:r>
            <w:r w:rsidR="00BB65C8" w:rsidRPr="00FF7624">
              <w:t>куда</w:t>
            </w:r>
            <w:r w:rsidRPr="00FF7624">
              <w:t>»</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ОКПО 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КОФК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BB65C8">
            <w:pPr>
              <w:pStyle w:val="ASFKTablenorm"/>
            </w:pPr>
            <w:r w:rsidRPr="00FF7624">
              <w:t>Группа полей «Ку</w:t>
            </w:r>
            <w:r w:rsidR="00BB65C8" w:rsidRPr="00FF7624">
              <w:t>да</w:t>
            </w:r>
            <w:r w:rsidRPr="00FF7624">
              <w:t>»</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lastRenderedPageBreak/>
              <w:t>ГЗ/ГИ/ИЗ</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ОКПО ГЗ/ГИ/ИЗ</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ЛС ГЗ/ГИ/ИЗ</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ТОФК ГЗ/ГИ/ИЗ</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ОКПО ТОФК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КОФК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Наименование ГИ/И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Код по ОКПО ГИ/И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46B38" w:rsidRPr="00FF7624" w:rsidRDefault="00846B38" w:rsidP="00BB65C8">
            <w:pPr>
              <w:pStyle w:val="ASFKTablenorm"/>
            </w:pPr>
            <w:r w:rsidRPr="00FF7624">
              <w:t>Группа полей «</w:t>
            </w:r>
            <w:r w:rsidR="00BB65C8" w:rsidRPr="00FF7624">
              <w:t>Информация об операции</w:t>
            </w:r>
            <w:r w:rsidRPr="00FF7624">
              <w:t>»</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 п/п</w:t>
            </w:r>
          </w:p>
        </w:tc>
        <w:tc>
          <w:tcPr>
            <w:tcW w:w="3736" w:type="pct"/>
          </w:tcPr>
          <w:p w:rsidR="00846B38" w:rsidRPr="00FF7624" w:rsidRDefault="00846B38" w:rsidP="00D22C56">
            <w:pPr>
              <w:pStyle w:val="ASFKTablenorm"/>
            </w:pPr>
            <w:r w:rsidRPr="00FF7624">
              <w:t>Заполняется автоматически при формировании строки в таблицу.</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ИГК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Номер 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p w:rsidR="007E663B" w:rsidRPr="00FF7624" w:rsidRDefault="007E663B" w:rsidP="00D22C56">
            <w:pPr>
              <w:pStyle w:val="ASFKTablenorm"/>
            </w:pPr>
            <w:r w:rsidRPr="00FF7624">
              <w:t>Указывается номер государственного контракта, контракта (договора).</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Дата ГК</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Сумма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ИНН</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Наименование контрагента</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Причина приостановления ЛС</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Дата по ЛС</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Уровень конфиденциальности</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Пункт перечня</w:t>
            </w:r>
          </w:p>
        </w:tc>
        <w:tc>
          <w:tcPr>
            <w:tcW w:w="3736" w:type="pct"/>
          </w:tcPr>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bl>
    <w:p w:rsidR="009517D1" w:rsidRPr="00FF7624" w:rsidRDefault="009517D1" w:rsidP="009517D1">
      <w:pPr>
        <w:pStyle w:val="ASFKNormal"/>
      </w:pPr>
      <w:r w:rsidRPr="00FF7624">
        <w:t>ЭФ документа «</w:t>
      </w:r>
      <w:r w:rsidR="007E663B" w:rsidRPr="00FF7624">
        <w:t>Уведомление о приостановлении открытия лицевого счета</w:t>
      </w:r>
      <w:r w:rsidRPr="00FF7624">
        <w:t>», закладки «Подписи» представлена на рисунке </w:t>
      </w:r>
      <w:r w:rsidRPr="00FF7624">
        <w:fldChar w:fldCharType="begin"/>
      </w:r>
      <w:r w:rsidRPr="00FF7624">
        <w:instrText xml:space="preserve"> REF _Ref515869332 \h </w:instrText>
      </w:r>
      <w:r w:rsidR="00FF7624">
        <w:instrText xml:space="preserve"> \* MERGEFORMAT </w:instrText>
      </w:r>
      <w:r w:rsidRPr="00FF7624">
        <w:fldChar w:fldCharType="separate"/>
      </w:r>
      <w:r w:rsidR="00607514">
        <w:rPr>
          <w:noProof/>
        </w:rPr>
        <w:t>345</w:t>
      </w:r>
      <w:r w:rsidRPr="00FF7624">
        <w:fldChar w:fldCharType="end"/>
      </w:r>
      <w:r w:rsidRPr="00FF7624">
        <w:t>.</w:t>
      </w:r>
    </w:p>
    <w:p w:rsidR="009517D1" w:rsidRPr="00FF7624" w:rsidRDefault="00B76DB5" w:rsidP="009517D1">
      <w:pPr>
        <w:pStyle w:val="ASFKFigure"/>
      </w:pPr>
      <w:r w:rsidRPr="00FF7624">
        <w:rPr>
          <w:noProof/>
        </w:rPr>
        <w:lastRenderedPageBreak/>
        <w:drawing>
          <wp:inline distT="0" distB="0" distL="0" distR="0">
            <wp:extent cx="6096000" cy="990600"/>
            <wp:effectExtent l="0" t="0" r="0" b="0"/>
            <wp:docPr id="427" name="Рисунок 4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1"/>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096000" cy="990600"/>
                    </a:xfrm>
                    <a:prstGeom prst="rect">
                      <a:avLst/>
                    </a:prstGeom>
                    <a:noFill/>
                    <a:ln>
                      <a:noFill/>
                    </a:ln>
                  </pic:spPr>
                </pic:pic>
              </a:graphicData>
            </a:graphic>
          </wp:inline>
        </w:drawing>
      </w:r>
    </w:p>
    <w:p w:rsidR="009517D1"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1998" w:name="_Ref515869332"/>
      <w:bookmarkStart w:id="1999" w:name="_Toc126839513"/>
      <w:r w:rsidR="00607514">
        <w:rPr>
          <w:noProof/>
        </w:rPr>
        <w:t>345</w:t>
      </w:r>
      <w:bookmarkEnd w:id="1998"/>
      <w:r w:rsidRPr="00FF7624">
        <w:rPr>
          <w:noProof/>
        </w:rPr>
        <w:fldChar w:fldCharType="end"/>
      </w:r>
      <w:r w:rsidR="009517D1" w:rsidRPr="00FF7624">
        <w:t>. ЭФ документа «</w:t>
      </w:r>
      <w:r w:rsidR="007E663B" w:rsidRPr="00FF7624">
        <w:t>Уведомление о приостановлении открытия лицевого счета</w:t>
      </w:r>
      <w:r w:rsidR="009517D1" w:rsidRPr="00FF7624">
        <w:t>», закладки «Подписи»</w:t>
      </w:r>
      <w:bookmarkEnd w:id="1999"/>
    </w:p>
    <w:p w:rsidR="00846B38" w:rsidRPr="00FF7624" w:rsidRDefault="00846B38" w:rsidP="00846B38">
      <w:pPr>
        <w:pStyle w:val="ASFKNormal"/>
      </w:pPr>
      <w:r w:rsidRPr="00FF7624">
        <w:t>Перечень полей документа «</w:t>
      </w:r>
      <w:r w:rsidR="007E663B" w:rsidRPr="00FF7624">
        <w:t>Уведомление о приостановлении открытия лицевого счета</w:t>
      </w:r>
      <w:r w:rsidRPr="00FF7624">
        <w:t>», закладки «Подписи» приведен в таблице </w:t>
      </w:r>
      <w:r w:rsidRPr="00FF7624">
        <w:fldChar w:fldCharType="begin"/>
      </w:r>
      <w:r w:rsidRPr="00FF7624">
        <w:instrText xml:space="preserve"> REF _Ref510519816 \h </w:instrText>
      </w:r>
      <w:r w:rsidR="00FF7624">
        <w:instrText xml:space="preserve"> \* MERGEFORMAT </w:instrText>
      </w:r>
      <w:r w:rsidRPr="00FF7624">
        <w:fldChar w:fldCharType="separate"/>
      </w:r>
      <w:r w:rsidR="00607514">
        <w:rPr>
          <w:noProof/>
        </w:rPr>
        <w:t>231</w:t>
      </w:r>
      <w:r w:rsidRPr="00FF7624">
        <w:fldChar w:fldCharType="end"/>
      </w:r>
      <w:r w:rsidRPr="00FF7624">
        <w:t>.</w:t>
      </w:r>
    </w:p>
    <w:p w:rsidR="00846B38" w:rsidRPr="00FF7624" w:rsidRDefault="008310DF" w:rsidP="00846B3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00" w:name="_Ref510519816"/>
      <w:bookmarkStart w:id="2001" w:name="_Toc126838585"/>
      <w:r w:rsidR="00607514">
        <w:rPr>
          <w:noProof/>
        </w:rPr>
        <w:t>231</w:t>
      </w:r>
      <w:bookmarkEnd w:id="2000"/>
      <w:r w:rsidRPr="00FF7624">
        <w:rPr>
          <w:noProof/>
        </w:rPr>
        <w:fldChar w:fldCharType="end"/>
      </w:r>
      <w:r w:rsidR="00846B38" w:rsidRPr="00FF7624">
        <w:t>. Описание полей документа «</w:t>
      </w:r>
      <w:r w:rsidR="007E663B" w:rsidRPr="00FF7624">
        <w:t>Уведомление о приостановлении открытия лицевого счета</w:t>
      </w:r>
      <w:r w:rsidR="00846B38" w:rsidRPr="00FF7624">
        <w:t>», закладки «Подписи»</w:t>
      </w:r>
      <w:bookmarkEnd w:id="2001"/>
    </w:p>
    <w:tbl>
      <w:tblPr>
        <w:tblStyle w:val="ASFKTable"/>
        <w:tblW w:w="5000" w:type="pct"/>
        <w:tblLook w:val="01E0" w:firstRow="1" w:lastRow="1" w:firstColumn="1" w:lastColumn="1" w:noHBand="0" w:noVBand="0"/>
      </w:tblPr>
      <w:tblGrid>
        <w:gridCol w:w="2434"/>
        <w:gridCol w:w="7194"/>
      </w:tblGrid>
      <w:tr w:rsidR="00846B3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846B38" w:rsidRPr="00FF7624" w:rsidRDefault="00846B38" w:rsidP="00D22C56">
            <w:pPr>
              <w:pStyle w:val="ASFKTableHead"/>
            </w:pPr>
            <w:r w:rsidRPr="00FF7624">
              <w:t>Наименование поля</w:t>
            </w:r>
          </w:p>
        </w:tc>
        <w:tc>
          <w:tcPr>
            <w:tcW w:w="3736" w:type="pct"/>
          </w:tcPr>
          <w:p w:rsidR="00846B38" w:rsidRPr="00FF7624" w:rsidRDefault="00846B38" w:rsidP="00D22C56">
            <w:pPr>
              <w:pStyle w:val="ASFKTableHead"/>
            </w:pPr>
            <w:r w:rsidRPr="00FF7624">
              <w:t>Описание поля</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46B38" w:rsidRPr="00FF7624" w:rsidRDefault="00846B38" w:rsidP="00D22C56">
            <w:pPr>
              <w:pStyle w:val="ASFKTablenorm"/>
            </w:pPr>
            <w:r w:rsidRPr="00FF7624">
              <w:t>Группа полей «Подписи»</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Руководитель. Должность</w:t>
            </w:r>
          </w:p>
        </w:tc>
        <w:tc>
          <w:tcPr>
            <w:tcW w:w="3736" w:type="pct"/>
          </w:tcPr>
          <w:p w:rsidR="00846B38" w:rsidRPr="00FF7624" w:rsidRDefault="00846B38" w:rsidP="00D22C56">
            <w:pPr>
              <w:pStyle w:val="ASFKTablenorm"/>
            </w:pPr>
            <w:r w:rsidRPr="00FF7624">
              <w:t>Руководитель (должность уполномоченного лица).</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Руководитель. ФИО</w:t>
            </w:r>
          </w:p>
        </w:tc>
        <w:tc>
          <w:tcPr>
            <w:tcW w:w="3736" w:type="pct"/>
          </w:tcPr>
          <w:p w:rsidR="00846B38" w:rsidRPr="00FF7624" w:rsidRDefault="00846B38" w:rsidP="00D22C56">
            <w:pPr>
              <w:pStyle w:val="ASFKTablenorm"/>
            </w:pPr>
            <w:r w:rsidRPr="00FF7624">
              <w:t>ФИО руководителя (уполномоченного лица).</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Исполнитель. Должность</w:t>
            </w:r>
          </w:p>
        </w:tc>
        <w:tc>
          <w:tcPr>
            <w:tcW w:w="3736" w:type="pct"/>
          </w:tcPr>
          <w:p w:rsidR="00846B38" w:rsidRPr="00FF7624" w:rsidRDefault="00846B38" w:rsidP="00D22C56">
            <w:pPr>
              <w:pStyle w:val="ASFKTablenorm"/>
            </w:pPr>
            <w:r w:rsidRPr="00FF7624">
              <w:t>Должность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846B38" w:rsidRPr="00FF7624" w:rsidRDefault="00846B38" w:rsidP="00D22C56">
            <w:pPr>
              <w:pStyle w:val="ASFKTablenorm"/>
            </w:pPr>
            <w:r w:rsidRPr="00FF7624">
              <w:t>Исполнитель. ФИО</w:t>
            </w:r>
          </w:p>
        </w:tc>
        <w:tc>
          <w:tcPr>
            <w:tcW w:w="3736" w:type="pct"/>
          </w:tcPr>
          <w:p w:rsidR="00846B38" w:rsidRPr="00FF7624" w:rsidRDefault="00846B38" w:rsidP="00D22C56">
            <w:pPr>
              <w:pStyle w:val="ASFKTablenorm"/>
            </w:pPr>
            <w:r w:rsidRPr="00FF7624">
              <w:t>ФИО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r w:rsidR="00846B38"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846B38" w:rsidRPr="00FF7624" w:rsidRDefault="00846B38" w:rsidP="00D22C56">
            <w:pPr>
              <w:pStyle w:val="ASFKTablenorm"/>
            </w:pPr>
            <w:r w:rsidRPr="00FF7624">
              <w:t>Телефон</w:t>
            </w:r>
          </w:p>
        </w:tc>
        <w:tc>
          <w:tcPr>
            <w:tcW w:w="3736" w:type="pct"/>
          </w:tcPr>
          <w:p w:rsidR="00846B38" w:rsidRPr="00FF7624" w:rsidRDefault="00846B38" w:rsidP="00D22C56">
            <w:pPr>
              <w:pStyle w:val="ASFKTablenorm"/>
            </w:pPr>
            <w:r w:rsidRPr="00FF7624">
              <w:t>Телефон ответственного исполнителя.</w:t>
            </w:r>
          </w:p>
          <w:p w:rsidR="00846B38" w:rsidRPr="00FF7624" w:rsidRDefault="00846B38" w:rsidP="00D22C56">
            <w:pPr>
              <w:pStyle w:val="ASFKTablenorm"/>
            </w:pPr>
            <w:r w:rsidRPr="00FF7624">
              <w:t>Заполняется автоматически соответствующими данными файла, загружаемого из ППО OEBS АСФК.</w:t>
            </w:r>
          </w:p>
        </w:tc>
      </w:tr>
    </w:tbl>
    <w:p w:rsidR="00191CCE" w:rsidRPr="00FF7624" w:rsidRDefault="008F0677" w:rsidP="00D80079">
      <w:pPr>
        <w:pStyle w:val="32"/>
        <w:numPr>
          <w:ilvl w:val="2"/>
          <w:numId w:val="43"/>
        </w:numPr>
      </w:pPr>
      <w:bookmarkStart w:id="2002" w:name="_Ref54610183"/>
      <w:bookmarkStart w:id="2003" w:name="_Toc126839141"/>
      <w:r w:rsidRPr="00FF7624">
        <w:t>Уведомление о проведении ранее приостановленной операции или отказе в проведении ранее приостановленной операции</w:t>
      </w:r>
      <w:bookmarkEnd w:id="2002"/>
      <w:bookmarkEnd w:id="2003"/>
    </w:p>
    <w:p w:rsidR="00191CCE" w:rsidRPr="00FF7624" w:rsidRDefault="00191CCE" w:rsidP="00191CCE">
      <w:pPr>
        <w:pStyle w:val="ASFKNormal"/>
      </w:pPr>
      <w:r w:rsidRPr="00FF7624">
        <w:t>Для работы с документами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xml:space="preserve">» следует перейти в пункт меню «Документы – Уведомления о приостановлении –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Откроется ЭФ списка документов, представленная на рисунке </w:t>
      </w:r>
      <w:r w:rsidRPr="00FF7624">
        <w:fldChar w:fldCharType="begin"/>
      </w:r>
      <w:r w:rsidRPr="00FF7624">
        <w:instrText xml:space="preserve"> REF _Ref508177641 \h </w:instrText>
      </w:r>
      <w:r w:rsidR="00FF7624">
        <w:instrText xml:space="preserve"> \* MERGEFORMAT </w:instrText>
      </w:r>
      <w:r w:rsidRPr="00FF7624">
        <w:fldChar w:fldCharType="separate"/>
      </w:r>
      <w:r w:rsidR="00607514">
        <w:rPr>
          <w:noProof/>
        </w:rPr>
        <w:t>346</w:t>
      </w:r>
      <w:r w:rsidRPr="00FF7624">
        <w:fldChar w:fldCharType="end"/>
      </w:r>
      <w:r w:rsidRPr="00FF7624">
        <w:t>.</w:t>
      </w:r>
    </w:p>
    <w:p w:rsidR="00191CCE" w:rsidRPr="00FF7624" w:rsidRDefault="00B76DB5" w:rsidP="00191CCE">
      <w:pPr>
        <w:pStyle w:val="ASFKFigure"/>
      </w:pPr>
      <w:r w:rsidRPr="00FF7624">
        <w:rPr>
          <w:noProof/>
        </w:rPr>
        <w:lastRenderedPageBreak/>
        <w:drawing>
          <wp:inline distT="0" distB="0" distL="0" distR="0">
            <wp:extent cx="6096000" cy="2590800"/>
            <wp:effectExtent l="0" t="0" r="0" b="0"/>
            <wp:docPr id="428" name="Рисунок 428"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ОРФК"/>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191CCE"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04" w:name="_Ref508177641"/>
      <w:bookmarkStart w:id="2005" w:name="_Toc126839514"/>
      <w:r w:rsidR="00607514">
        <w:rPr>
          <w:noProof/>
        </w:rPr>
        <w:t>346</w:t>
      </w:r>
      <w:bookmarkEnd w:id="2004"/>
      <w:r w:rsidRPr="00FF7624">
        <w:rPr>
          <w:noProof/>
        </w:rPr>
        <w:fldChar w:fldCharType="end"/>
      </w:r>
      <w:r w:rsidR="00191CCE" w:rsidRPr="00FF7624">
        <w:t>. ЭФ списка документов «</w:t>
      </w:r>
      <w:r w:rsidR="008F0677" w:rsidRPr="00FF7624">
        <w:t>Уведомление о проведении ранее приостановленной операции или отказе в проведении ранее приостановленной операции</w:t>
      </w:r>
      <w:r w:rsidR="00191CCE" w:rsidRPr="00FF7624">
        <w:t>»</w:t>
      </w:r>
      <w:bookmarkEnd w:id="2005"/>
    </w:p>
    <w:p w:rsidR="00191CCE" w:rsidRPr="00FF7624" w:rsidRDefault="00191CCE" w:rsidP="00D80079">
      <w:pPr>
        <w:pStyle w:val="41"/>
        <w:numPr>
          <w:ilvl w:val="3"/>
          <w:numId w:val="43"/>
        </w:numPr>
      </w:pPr>
      <w:r w:rsidRPr="00FF7624">
        <w:rPr>
          <w:b w:val="0"/>
        </w:rPr>
        <w:t>Доступные операции</w:t>
      </w:r>
    </w:p>
    <w:p w:rsidR="00191CCE" w:rsidRPr="00FF7624" w:rsidRDefault="00191CCE" w:rsidP="00191CCE">
      <w:pPr>
        <w:pStyle w:val="ASFKNormal"/>
      </w:pPr>
      <w:r w:rsidRPr="00FF7624">
        <w:t>На АРМ ОФК доступны следующие операции над документом:</w:t>
      </w:r>
    </w:p>
    <w:p w:rsidR="00191CCE" w:rsidRPr="00FF7624" w:rsidRDefault="00191CCE" w:rsidP="00AB2AD8">
      <w:pPr>
        <w:pStyle w:val="ASFKListmark1"/>
        <w:snapToGrid w:val="0"/>
      </w:pPr>
      <w:r w:rsidRPr="00FF7624">
        <w:t>просмотр;</w:t>
      </w:r>
    </w:p>
    <w:p w:rsidR="00191CCE" w:rsidRPr="00FF7624" w:rsidRDefault="00191CCE" w:rsidP="00AB2AD8">
      <w:pPr>
        <w:pStyle w:val="ASFKListmark1"/>
        <w:snapToGrid w:val="0"/>
      </w:pPr>
      <w:r w:rsidRPr="00FF7624">
        <w:t>печать;</w:t>
      </w:r>
    </w:p>
    <w:p w:rsidR="00191CCE" w:rsidRPr="00FF7624" w:rsidRDefault="00191CCE" w:rsidP="00AB2AD8">
      <w:pPr>
        <w:pStyle w:val="ASFKListmark1"/>
        <w:snapToGrid w:val="0"/>
      </w:pPr>
      <w:r w:rsidRPr="00FF7624">
        <w:t>проверка</w:t>
      </w:r>
      <w:r w:rsidR="00252B80" w:rsidRPr="00FF7624">
        <w:t>, наложение и удаление ЭП;</w:t>
      </w:r>
    </w:p>
    <w:p w:rsidR="00252B80" w:rsidRPr="00FF7624" w:rsidRDefault="00252B80" w:rsidP="00252B80">
      <w:pPr>
        <w:pStyle w:val="ASFKListmark1"/>
      </w:pPr>
      <w:r w:rsidRPr="00FF7624">
        <w:t>передача в ППО OEBS АСФК.</w:t>
      </w:r>
    </w:p>
    <w:p w:rsidR="00191CCE" w:rsidRPr="00FF7624" w:rsidRDefault="00191CCE" w:rsidP="00D80079">
      <w:pPr>
        <w:pStyle w:val="41"/>
        <w:numPr>
          <w:ilvl w:val="3"/>
          <w:numId w:val="43"/>
        </w:numPr>
      </w:pPr>
      <w:r w:rsidRPr="00FF7624">
        <w:t>Экранная форма документа</w:t>
      </w:r>
    </w:p>
    <w:p w:rsidR="00191CCE" w:rsidRPr="00FF7624" w:rsidRDefault="00191CCE" w:rsidP="00191CCE">
      <w:pPr>
        <w:pStyle w:val="ASFKNormal"/>
      </w:pPr>
      <w:r w:rsidRPr="00FF7624">
        <w:t>ЭФ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представлена на рисунках </w:t>
      </w:r>
      <w:r w:rsidRPr="00FF7624">
        <w:fldChar w:fldCharType="begin"/>
      </w:r>
      <w:r w:rsidRPr="00FF7624">
        <w:instrText xml:space="preserve"> REF _Ref508177642 \h </w:instrText>
      </w:r>
      <w:r w:rsidR="00FF7624">
        <w:instrText xml:space="preserve"> \* MERGEFORMAT </w:instrText>
      </w:r>
      <w:r w:rsidRPr="00FF7624">
        <w:fldChar w:fldCharType="separate"/>
      </w:r>
      <w:r w:rsidR="00607514">
        <w:rPr>
          <w:noProof/>
        </w:rPr>
        <w:t>347</w:t>
      </w:r>
      <w:r w:rsidRPr="00FF7624">
        <w:fldChar w:fldCharType="end"/>
      </w:r>
      <w:r w:rsidRPr="00FF7624">
        <w:t xml:space="preserve"> и </w:t>
      </w:r>
      <w:r w:rsidRPr="00FF7624">
        <w:fldChar w:fldCharType="begin"/>
      </w:r>
      <w:r w:rsidRPr="00FF7624">
        <w:instrText xml:space="preserve"> REF _Ref508177643 \h </w:instrText>
      </w:r>
      <w:r w:rsidR="00FF7624">
        <w:instrText xml:space="preserve"> \* MERGEFORMAT </w:instrText>
      </w:r>
      <w:r w:rsidRPr="00FF7624">
        <w:fldChar w:fldCharType="separate"/>
      </w:r>
      <w:r w:rsidR="00607514">
        <w:rPr>
          <w:noProof/>
        </w:rPr>
        <w:t>348</w:t>
      </w:r>
      <w:r w:rsidRPr="00FF7624">
        <w:fldChar w:fldCharType="end"/>
      </w:r>
      <w:r w:rsidRPr="00FF7624">
        <w:t xml:space="preserve"> Форма содержит следующие закладки:</w:t>
      </w:r>
    </w:p>
    <w:p w:rsidR="00191CCE" w:rsidRPr="00FF7624" w:rsidRDefault="00191CCE" w:rsidP="00AB2AD8">
      <w:pPr>
        <w:pStyle w:val="ASFKListmark1"/>
        <w:snapToGrid w:val="0"/>
      </w:pPr>
      <w:r w:rsidRPr="00FF7624">
        <w:t>«Основные атрибуты»;</w:t>
      </w:r>
    </w:p>
    <w:p w:rsidR="00191CCE" w:rsidRPr="00FF7624" w:rsidRDefault="00191CCE" w:rsidP="00AB2AD8">
      <w:pPr>
        <w:pStyle w:val="ASFKListmark1"/>
        <w:snapToGrid w:val="0"/>
      </w:pPr>
      <w:r w:rsidRPr="00FF7624">
        <w:t>«Подписи».</w:t>
      </w:r>
    </w:p>
    <w:p w:rsidR="00191CCE" w:rsidRPr="00FF7624" w:rsidRDefault="00C86EB7" w:rsidP="00191CCE">
      <w:pPr>
        <w:pStyle w:val="ASFKFigure"/>
      </w:pPr>
      <w:r w:rsidRPr="00FF7624">
        <w:rPr>
          <w:b/>
          <w:noProof/>
        </w:rPr>
        <w:lastRenderedPageBreak/>
        <w:drawing>
          <wp:inline distT="0" distB="0" distL="0" distR="0">
            <wp:extent cx="6120130" cy="4244301"/>
            <wp:effectExtent l="0" t="0" r="0" b="4445"/>
            <wp:docPr id="506" name="Рисунок 50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0130" cy="4244301"/>
                    </a:xfrm>
                    <a:prstGeom prst="rect">
                      <a:avLst/>
                    </a:prstGeom>
                    <a:noFill/>
                    <a:ln>
                      <a:noFill/>
                    </a:ln>
                  </pic:spPr>
                </pic:pic>
              </a:graphicData>
            </a:graphic>
          </wp:inline>
        </w:drawing>
      </w:r>
    </w:p>
    <w:p w:rsidR="00191CCE"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06" w:name="_Ref508177642"/>
      <w:bookmarkStart w:id="2007" w:name="_Toc126839515"/>
      <w:r w:rsidR="00607514">
        <w:rPr>
          <w:noProof/>
        </w:rPr>
        <w:t>347</w:t>
      </w:r>
      <w:bookmarkEnd w:id="2006"/>
      <w:r w:rsidRPr="00FF7624">
        <w:rPr>
          <w:noProof/>
        </w:rPr>
        <w:fldChar w:fldCharType="end"/>
      </w:r>
      <w:r w:rsidR="00191CCE" w:rsidRPr="00FF7624">
        <w:t>. ЭФ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00191CCE" w:rsidRPr="00FF7624">
        <w:t>», закладки «Основные атрибуты»</w:t>
      </w:r>
      <w:bookmarkEnd w:id="2007"/>
    </w:p>
    <w:p w:rsidR="00191CCE" w:rsidRPr="00FF7624" w:rsidRDefault="00191CCE" w:rsidP="00191CCE">
      <w:pPr>
        <w:pStyle w:val="ASFKNormal"/>
      </w:pPr>
      <w:r w:rsidRPr="00FF7624">
        <w:t>Перечень полей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закладки «Основные атрибуты» приведен в таблице </w:t>
      </w:r>
      <w:r w:rsidRPr="00FF7624">
        <w:fldChar w:fldCharType="begin"/>
      </w:r>
      <w:r w:rsidRPr="00FF7624">
        <w:instrText xml:space="preserve"> REF _Ref508177645 \h </w:instrText>
      </w:r>
      <w:r w:rsidR="00FF7624">
        <w:instrText xml:space="preserve"> \* MERGEFORMAT </w:instrText>
      </w:r>
      <w:r w:rsidRPr="00FF7624">
        <w:fldChar w:fldCharType="separate"/>
      </w:r>
      <w:r w:rsidR="00607514">
        <w:rPr>
          <w:noProof/>
        </w:rPr>
        <w:t>232</w:t>
      </w:r>
      <w:r w:rsidRPr="00FF7624">
        <w:fldChar w:fldCharType="end"/>
      </w:r>
      <w:r w:rsidRPr="00FF7624">
        <w:t>.</w:t>
      </w:r>
    </w:p>
    <w:p w:rsidR="00191CCE"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08" w:name="_Ref508177645"/>
      <w:bookmarkStart w:id="2009" w:name="_Toc126838586"/>
      <w:r w:rsidR="00607514">
        <w:rPr>
          <w:noProof/>
        </w:rPr>
        <w:t>232</w:t>
      </w:r>
      <w:bookmarkEnd w:id="2008"/>
      <w:r w:rsidRPr="00FF7624">
        <w:rPr>
          <w:noProof/>
        </w:rPr>
        <w:fldChar w:fldCharType="end"/>
      </w:r>
      <w:r w:rsidR="00191CCE" w:rsidRPr="00FF7624">
        <w:t>. Описание полей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00191CCE" w:rsidRPr="00FF7624">
        <w:t>», закладки «Основные атрибуты»</w:t>
      </w:r>
      <w:bookmarkEnd w:id="2009"/>
    </w:p>
    <w:tbl>
      <w:tblPr>
        <w:tblStyle w:val="ASFKTable"/>
        <w:tblW w:w="5000" w:type="pct"/>
        <w:tblLook w:val="01E0" w:firstRow="1" w:lastRow="1" w:firstColumn="1" w:lastColumn="1" w:noHBand="0" w:noVBand="0"/>
      </w:tblPr>
      <w:tblGrid>
        <w:gridCol w:w="3555"/>
        <w:gridCol w:w="6073"/>
      </w:tblGrid>
      <w:tr w:rsidR="00191CCE"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191CCE" w:rsidRPr="00FF7624" w:rsidRDefault="00191CCE">
            <w:pPr>
              <w:pStyle w:val="ASFKTableHead"/>
            </w:pPr>
            <w:r w:rsidRPr="00FF7624">
              <w:t>Наименование поля</w:t>
            </w:r>
          </w:p>
        </w:tc>
        <w:tc>
          <w:tcPr>
            <w:tcW w:w="3154" w:type="pct"/>
            <w:hideMark/>
          </w:tcPr>
          <w:p w:rsidR="00191CCE" w:rsidRPr="00FF7624" w:rsidRDefault="00191CCE">
            <w:pPr>
              <w:pStyle w:val="ASFKTableHead"/>
            </w:pPr>
            <w:r w:rsidRPr="00FF7624">
              <w:t>Описание поля</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Дата документа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Номер документа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91CCE" w:rsidRPr="00FF7624" w:rsidRDefault="00191CCE">
            <w:pPr>
              <w:pStyle w:val="ASFKTablenorm"/>
            </w:pPr>
            <w:r w:rsidRPr="00FF7624">
              <w:t>Группа полей «От кого:»</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ТОФК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КОФК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ОКПО ТОФК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91CCE" w:rsidRPr="00FF7624" w:rsidRDefault="00191CCE">
            <w:pPr>
              <w:pStyle w:val="ASFKTablenorm"/>
            </w:pPr>
            <w:r w:rsidRPr="00FF7624">
              <w:lastRenderedPageBreak/>
              <w:t>Группа полей «Кому:»</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2B1035">
            <w:pPr>
              <w:pStyle w:val="ASFKTablenorm"/>
            </w:pPr>
            <w:r w:rsidRPr="00FF7624">
              <w:t>Росфинмониторинг</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Код по СР</w:t>
            </w:r>
            <w:r w:rsidR="002B1035" w:rsidRPr="00FF7624">
              <w:t xml:space="preserve"> Росфинмониторинга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rsidP="002B1035">
            <w:pPr>
              <w:pStyle w:val="ASFKTablenorm"/>
            </w:pPr>
            <w:r w:rsidRPr="00FF7624">
              <w:t>ОКПО Росфинмониторинга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Наименование ТОФК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КОФК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ОКПО ТОФК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ГИ/И</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ЛС ГИ/И</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191CCE" w:rsidRPr="00FF7624" w:rsidRDefault="00191CCE">
            <w:pPr>
              <w:pStyle w:val="ASFKTablenorm"/>
            </w:pPr>
            <w:r w:rsidRPr="00FF7624">
              <w:t>Группа полей «Информация об операции»</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w:t>
            </w:r>
          </w:p>
        </w:tc>
        <w:tc>
          <w:tcPr>
            <w:tcW w:w="3154" w:type="pct"/>
            <w:hideMark/>
          </w:tcPr>
          <w:p w:rsidR="00191CCE" w:rsidRPr="00FF7624" w:rsidRDefault="00191CCE">
            <w:pPr>
              <w:pStyle w:val="ASFKTablenorm"/>
            </w:pPr>
            <w:r w:rsidRPr="00FF7624">
              <w:t>Порядковый номер строки.</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ИГК</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ИНН получателя</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Наименование получателя</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rsidP="00C86EB7">
            <w:pPr>
              <w:pStyle w:val="ASFKTablenorm"/>
            </w:pPr>
            <w:r w:rsidRPr="00FF7624">
              <w:t xml:space="preserve">Номер, дата </w:t>
            </w:r>
            <w:r w:rsidR="00C86EB7" w:rsidRPr="00FF7624">
              <w:t>распоряжения</w:t>
            </w:r>
          </w:p>
        </w:tc>
        <w:tc>
          <w:tcPr>
            <w:tcW w:w="3154" w:type="pct"/>
            <w:hideMark/>
          </w:tcPr>
          <w:p w:rsidR="00191CCE" w:rsidRPr="00FF7624" w:rsidRDefault="00C86EB7">
            <w:pPr>
              <w:pStyle w:val="ASFKTablenorm"/>
            </w:pPr>
            <w:r w:rsidRPr="00FF7624">
              <w:t>Указывается номер и дата распоряжения о совершении казначейских платежей (в формате «DD.MM.YYYY»)</w:t>
            </w:r>
            <w:r w:rsidR="00191CCE"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Сумма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Назначение платежа</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Причина приостановления операции</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Дата информирования ГЗ/ГИ/ИЗ</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Дата получения уведомления ГЗ/ГИ/ИЗ</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Дата проведения ранее приостановленной операции</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lastRenderedPageBreak/>
              <w:t>Обоснование ГЗ/ГИ/ИЗ о проведении ранее приостановленной операции</w:t>
            </w:r>
          </w:p>
        </w:tc>
        <w:tc>
          <w:tcPr>
            <w:tcW w:w="3154" w:type="pct"/>
            <w:hideMark/>
          </w:tcPr>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C86EB7"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tcPr>
          <w:p w:rsidR="00C86EB7" w:rsidRPr="00FF7624" w:rsidRDefault="00C86EB7" w:rsidP="000E2807">
            <w:pPr>
              <w:pStyle w:val="ASFKTablenorm"/>
            </w:pPr>
            <w:r w:rsidRPr="00FF7624">
              <w:t>Аналитический код раздела ГИ/И</w:t>
            </w:r>
          </w:p>
        </w:tc>
        <w:tc>
          <w:tcPr>
            <w:tcW w:w="3154" w:type="pct"/>
          </w:tcPr>
          <w:p w:rsidR="00C86EB7" w:rsidRPr="00FF7624" w:rsidRDefault="00C86EB7" w:rsidP="00C86EB7">
            <w:pPr>
              <w:pStyle w:val="ASFKTablenorm"/>
            </w:pPr>
            <w:r w:rsidRPr="00FF7624">
              <w:t>Указывается аналитический код раздела для л/с с кодом 71.</w:t>
            </w:r>
          </w:p>
          <w:p w:rsidR="00C86EB7" w:rsidRPr="00FF7624" w:rsidRDefault="00C86EB7" w:rsidP="00C86EB7">
            <w:pPr>
              <w:pStyle w:val="ASFKTablenorm"/>
            </w:pPr>
            <w:r w:rsidRPr="00FF7624">
              <w:t>Поле для л/с с кодом 41 не заполняется.</w:t>
            </w:r>
          </w:p>
        </w:tc>
      </w:tr>
    </w:tbl>
    <w:p w:rsidR="00191CCE" w:rsidRPr="00FF7624" w:rsidRDefault="00191CCE" w:rsidP="00191CCE">
      <w:pPr>
        <w:pStyle w:val="ASFKNormal"/>
      </w:pPr>
      <w:r w:rsidRPr="00FF7624">
        <w:t>ЭФ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закладки «Подписи» представлена на рисунке </w:t>
      </w:r>
      <w:r w:rsidRPr="00FF7624">
        <w:fldChar w:fldCharType="begin"/>
      </w:r>
      <w:r w:rsidRPr="00FF7624">
        <w:instrText xml:space="preserve"> REF _Ref508177643 \h </w:instrText>
      </w:r>
      <w:r w:rsidR="00FF7624">
        <w:instrText xml:space="preserve"> \* MERGEFORMAT </w:instrText>
      </w:r>
      <w:r w:rsidRPr="00FF7624">
        <w:fldChar w:fldCharType="separate"/>
      </w:r>
      <w:r w:rsidR="00607514">
        <w:rPr>
          <w:noProof/>
        </w:rPr>
        <w:t>348</w:t>
      </w:r>
      <w:r w:rsidRPr="00FF7624">
        <w:fldChar w:fldCharType="end"/>
      </w:r>
      <w:r w:rsidRPr="00FF7624">
        <w:t>.</w:t>
      </w:r>
    </w:p>
    <w:p w:rsidR="00191CCE" w:rsidRPr="00FF7624" w:rsidRDefault="00B76DB5" w:rsidP="00191CCE">
      <w:pPr>
        <w:pStyle w:val="ASFKFigure"/>
      </w:pPr>
      <w:r w:rsidRPr="00FF7624">
        <w:rPr>
          <w:noProof/>
        </w:rPr>
        <w:drawing>
          <wp:inline distT="0" distB="0" distL="0" distR="0">
            <wp:extent cx="6105525" cy="914400"/>
            <wp:effectExtent l="0" t="0" r="9525" b="0"/>
            <wp:docPr id="430" name="Рисунок 430"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Закл"/>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05525" cy="914400"/>
                    </a:xfrm>
                    <a:prstGeom prst="rect">
                      <a:avLst/>
                    </a:prstGeom>
                    <a:noFill/>
                    <a:ln>
                      <a:noFill/>
                    </a:ln>
                  </pic:spPr>
                </pic:pic>
              </a:graphicData>
            </a:graphic>
          </wp:inline>
        </w:drawing>
      </w:r>
    </w:p>
    <w:p w:rsidR="00191CCE"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10" w:name="_Ref508177643"/>
      <w:bookmarkStart w:id="2011" w:name="_Toc126839516"/>
      <w:r w:rsidR="00607514">
        <w:rPr>
          <w:noProof/>
        </w:rPr>
        <w:t>348</w:t>
      </w:r>
      <w:bookmarkEnd w:id="2010"/>
      <w:r w:rsidRPr="00FF7624">
        <w:rPr>
          <w:noProof/>
        </w:rPr>
        <w:fldChar w:fldCharType="end"/>
      </w:r>
      <w:r w:rsidR="00191CCE" w:rsidRPr="00FF7624">
        <w:t>. ЭФ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00191CCE" w:rsidRPr="00FF7624">
        <w:t>», закладки «Подписи»</w:t>
      </w:r>
      <w:bookmarkEnd w:id="2011"/>
    </w:p>
    <w:p w:rsidR="00191CCE" w:rsidRPr="00FF7624" w:rsidRDefault="00191CCE" w:rsidP="00191CCE">
      <w:pPr>
        <w:pStyle w:val="ASFKNormal"/>
      </w:pPr>
      <w:r w:rsidRPr="00FF7624">
        <w:t>Перечень полей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Pr="00FF7624">
        <w:t>», закладки «Подписи» приведен в таблице </w:t>
      </w:r>
      <w:r w:rsidRPr="00FF7624">
        <w:fldChar w:fldCharType="begin"/>
      </w:r>
      <w:r w:rsidRPr="00FF7624">
        <w:instrText xml:space="preserve"> REF _Ref508177644 \h </w:instrText>
      </w:r>
      <w:r w:rsidR="00FF7624">
        <w:instrText xml:space="preserve"> \* MERGEFORMAT </w:instrText>
      </w:r>
      <w:r w:rsidRPr="00FF7624">
        <w:fldChar w:fldCharType="separate"/>
      </w:r>
      <w:r w:rsidR="00607514">
        <w:rPr>
          <w:noProof/>
        </w:rPr>
        <w:t>233</w:t>
      </w:r>
      <w:r w:rsidRPr="00FF7624">
        <w:fldChar w:fldCharType="end"/>
      </w:r>
      <w:r w:rsidRPr="00FF7624">
        <w:t>.</w:t>
      </w:r>
    </w:p>
    <w:p w:rsidR="00191CCE"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12" w:name="_Ref508177644"/>
      <w:bookmarkStart w:id="2013" w:name="_Toc126838587"/>
      <w:r w:rsidR="00607514">
        <w:rPr>
          <w:noProof/>
        </w:rPr>
        <w:t>233</w:t>
      </w:r>
      <w:bookmarkEnd w:id="2012"/>
      <w:r w:rsidRPr="00FF7624">
        <w:rPr>
          <w:noProof/>
        </w:rPr>
        <w:fldChar w:fldCharType="end"/>
      </w:r>
      <w:r w:rsidR="00191CCE" w:rsidRPr="00FF7624">
        <w:t>. Перечень полей документа «</w:t>
      </w:r>
      <w:r w:rsidR="008F0677" w:rsidRPr="00FF7624">
        <w:t>Уведомление о проведении ранее приостановленной операции или отказе в проведении ранее приостановленной операции</w:t>
      </w:r>
      <w:r w:rsidR="00191CCE" w:rsidRPr="00FF7624">
        <w:t>», закладки «Подписи»</w:t>
      </w:r>
      <w:bookmarkEnd w:id="2013"/>
    </w:p>
    <w:tbl>
      <w:tblPr>
        <w:tblStyle w:val="ASFKTable"/>
        <w:tblW w:w="5000" w:type="pct"/>
        <w:tblLook w:val="01E0" w:firstRow="1" w:lastRow="1" w:firstColumn="1" w:lastColumn="1" w:noHBand="0" w:noVBand="0"/>
      </w:tblPr>
      <w:tblGrid>
        <w:gridCol w:w="3555"/>
        <w:gridCol w:w="6073"/>
      </w:tblGrid>
      <w:tr w:rsidR="00191CCE"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191CCE" w:rsidRPr="00FF7624" w:rsidRDefault="00191CCE">
            <w:pPr>
              <w:pStyle w:val="ASFKTableHead"/>
            </w:pPr>
            <w:r w:rsidRPr="00FF7624">
              <w:t>Наименование поля</w:t>
            </w:r>
          </w:p>
        </w:tc>
        <w:tc>
          <w:tcPr>
            <w:tcW w:w="3154" w:type="pct"/>
            <w:hideMark/>
          </w:tcPr>
          <w:p w:rsidR="00191CCE" w:rsidRPr="00FF7624" w:rsidRDefault="00191CCE">
            <w:pPr>
              <w:pStyle w:val="ASFKTableHead"/>
            </w:pPr>
            <w:r w:rsidRPr="00FF7624">
              <w:t>Описание поля</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91CCE" w:rsidRPr="00FF7624" w:rsidRDefault="00191CCE">
            <w:pPr>
              <w:pStyle w:val="ASFKTablenorm"/>
            </w:pPr>
            <w:r w:rsidRPr="00FF7624">
              <w:t>Группа полей «Ответственный исполнитель ТОФК»</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Руководитель. Должность</w:t>
            </w:r>
          </w:p>
        </w:tc>
        <w:tc>
          <w:tcPr>
            <w:tcW w:w="3154" w:type="pct"/>
            <w:hideMark/>
          </w:tcPr>
          <w:p w:rsidR="00191CCE" w:rsidRPr="00FF7624" w:rsidRDefault="00191CCE">
            <w:pPr>
              <w:pStyle w:val="ASFKTablenorm"/>
            </w:pPr>
            <w:r w:rsidRPr="00FF7624">
              <w:t>Руководитель (должность уполномоченного лица).</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Руководитель. ФИО</w:t>
            </w:r>
          </w:p>
        </w:tc>
        <w:tc>
          <w:tcPr>
            <w:tcW w:w="3154" w:type="pct"/>
            <w:hideMark/>
          </w:tcPr>
          <w:p w:rsidR="00191CCE" w:rsidRPr="00FF7624" w:rsidRDefault="00191CCE">
            <w:pPr>
              <w:pStyle w:val="ASFKTablenorm"/>
            </w:pPr>
            <w:r w:rsidRPr="00FF7624">
              <w:t>ФИО руководителя (уполномоченного лица).</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Исполнитель. Должность</w:t>
            </w:r>
          </w:p>
        </w:tc>
        <w:tc>
          <w:tcPr>
            <w:tcW w:w="3154" w:type="pct"/>
            <w:hideMark/>
          </w:tcPr>
          <w:p w:rsidR="00191CCE" w:rsidRPr="00FF7624" w:rsidRDefault="00191CCE">
            <w:pPr>
              <w:pStyle w:val="ASFKTablenorm"/>
            </w:pPr>
            <w:r w:rsidRPr="00FF7624">
              <w:t>Должность ответственного исполнителя.</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191CCE" w:rsidRPr="00FF7624" w:rsidRDefault="00191CCE">
            <w:pPr>
              <w:pStyle w:val="ASFKTablenorm"/>
            </w:pPr>
            <w:r w:rsidRPr="00FF7624">
              <w:t>Исполнитель. ФИО</w:t>
            </w:r>
          </w:p>
        </w:tc>
        <w:tc>
          <w:tcPr>
            <w:tcW w:w="3154" w:type="pct"/>
            <w:hideMark/>
          </w:tcPr>
          <w:p w:rsidR="00191CCE" w:rsidRPr="00FF7624" w:rsidRDefault="00191CCE">
            <w:pPr>
              <w:pStyle w:val="ASFKTablenorm"/>
            </w:pPr>
            <w:r w:rsidRPr="00FF7624">
              <w:t>ФИО ответственного исполнителя.</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r w:rsidR="00191CCE"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191CCE" w:rsidRPr="00FF7624" w:rsidRDefault="00191CCE">
            <w:pPr>
              <w:pStyle w:val="ASFKTablenorm"/>
            </w:pPr>
            <w:r w:rsidRPr="00FF7624">
              <w:t>Телефон</w:t>
            </w:r>
          </w:p>
        </w:tc>
        <w:tc>
          <w:tcPr>
            <w:tcW w:w="3154" w:type="pct"/>
            <w:hideMark/>
          </w:tcPr>
          <w:p w:rsidR="00191CCE" w:rsidRPr="00FF7624" w:rsidRDefault="00191CCE">
            <w:pPr>
              <w:pStyle w:val="ASFKTablenorm"/>
            </w:pPr>
            <w:r w:rsidRPr="00FF7624">
              <w:t>Телефон ответственного исполнителя.</w:t>
            </w:r>
          </w:p>
          <w:p w:rsidR="00191CCE" w:rsidRPr="00FF7624" w:rsidRDefault="00191CCE">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r w:rsidR="00252B80" w:rsidRPr="00FF7624">
              <w:t xml:space="preserve"> или файла внешней системы</w:t>
            </w:r>
            <w:r w:rsidRPr="00FF7624">
              <w:t>.</w:t>
            </w:r>
          </w:p>
        </w:tc>
      </w:tr>
    </w:tbl>
    <w:p w:rsidR="00191CCE" w:rsidRPr="00FF7624" w:rsidRDefault="00191CCE" w:rsidP="00191CCE">
      <w:pPr>
        <w:pStyle w:val="32"/>
      </w:pPr>
      <w:bookmarkStart w:id="2014" w:name="_Toc511053788"/>
      <w:bookmarkStart w:id="2015" w:name="_Ref511049708"/>
      <w:bookmarkStart w:id="2016" w:name="_Ref511062846"/>
      <w:bookmarkStart w:id="2017" w:name="_Ref528135597"/>
      <w:bookmarkStart w:id="2018" w:name="_Toc126839142"/>
      <w:r w:rsidRPr="00FF7624">
        <w:lastRenderedPageBreak/>
        <w:t>Информация о подтверждении (отказе) открытия лицевого счета</w:t>
      </w:r>
      <w:bookmarkEnd w:id="2014"/>
      <w:bookmarkEnd w:id="2015"/>
      <w:bookmarkEnd w:id="2016"/>
      <w:bookmarkEnd w:id="2017"/>
      <w:bookmarkEnd w:id="2018"/>
    </w:p>
    <w:p w:rsidR="00E24B1C" w:rsidRPr="00FF7624" w:rsidRDefault="00E24B1C" w:rsidP="00E24B1C">
      <w:pPr>
        <w:pStyle w:val="ASFKNormal"/>
      </w:pPr>
      <w:r w:rsidRPr="00FF7624">
        <w:t xml:space="preserve">В соответствии с приказом 4н документ «Информация о подтверждении (отказе) открытия лицевого счета»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rsidR="00E24B1C" w:rsidRPr="00FF7624" w:rsidRDefault="00E24B1C" w:rsidP="00E24B1C">
      <w:pPr>
        <w:pStyle w:val="ASFKNormal"/>
      </w:pPr>
      <w:r w:rsidRPr="00FF7624">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E24B1C" w:rsidRPr="00FF7624" w:rsidRDefault="00E24B1C" w:rsidP="00E24B1C">
      <w:pPr>
        <w:pStyle w:val="ASFKNormal"/>
      </w:pPr>
      <w:r w:rsidRPr="00FF7624">
        <w:t xml:space="preserve">Информация о подтверждении (отказе) открытия лицевого счета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 </w:t>
      </w:r>
    </w:p>
    <w:p w:rsidR="00E24B1C" w:rsidRPr="00FF7624" w:rsidRDefault="00E24B1C" w:rsidP="00E24B1C">
      <w:pPr>
        <w:pStyle w:val="ASFKNormal"/>
      </w:pPr>
      <w:r w:rsidRPr="00FF7624">
        <w:t>Документ «Информация о подтверждении (отказе) открытия лицевого счета» (ф. 0531362) формируется государственным заказчиком (головным исполнителем, исполнителем – заказчиком) на основании полученного документа «Информация о подтверждении (отказе) открытия лицевого счета» (ф. 0531361).</w:t>
      </w:r>
    </w:p>
    <w:p w:rsidR="00E24B1C" w:rsidRPr="00FF7624" w:rsidRDefault="00E24B1C" w:rsidP="00E24B1C">
      <w:pPr>
        <w:pStyle w:val="ASFKNormal"/>
      </w:pPr>
      <w:r w:rsidRPr="00FF7624">
        <w:t xml:space="preserve">«Информация о подтверждении (отказе) открытия лицевого счета» (ф. 0531362) направляется государственным заказчиком (головным исполнителем, исполнителем – заказчиком) посредством ППО СУФД АСФК в ТОФК по месту открытия л/с клиента, которому приостановлено открытие лицевого счета. </w:t>
      </w:r>
    </w:p>
    <w:p w:rsidR="00E24B1C" w:rsidRPr="00FF7624" w:rsidRDefault="00E24B1C" w:rsidP="00E24B1C">
      <w:pPr>
        <w:pStyle w:val="ASFKNormal"/>
      </w:pPr>
      <w:r w:rsidRPr="00FF7624">
        <w:t>Для работы с документами «Информация о подтверждении (отказе) открытия лицевого счета» следует перейти в пункт меню «Документы – Уведомления о приостановлении – Информация о подтверждении (отказе) открытия лицевого счета». Откроется ЭФ списка документов, представленная на рисунке </w:t>
      </w:r>
      <w:r w:rsidRPr="00FF7624">
        <w:fldChar w:fldCharType="begin"/>
      </w:r>
      <w:r w:rsidRPr="00FF7624">
        <w:instrText xml:space="preserve"> REF _Ref511054465 \h </w:instrText>
      </w:r>
      <w:r w:rsidR="00FF7624">
        <w:instrText xml:space="preserve"> \* MERGEFORMAT </w:instrText>
      </w:r>
      <w:r w:rsidRPr="00FF7624">
        <w:fldChar w:fldCharType="separate"/>
      </w:r>
      <w:r w:rsidR="00607514">
        <w:rPr>
          <w:noProof/>
        </w:rPr>
        <w:t>349</w:t>
      </w:r>
      <w:r w:rsidRPr="00FF7624">
        <w:fldChar w:fldCharType="end"/>
      </w:r>
      <w:r w:rsidRPr="00FF7624">
        <w:t>.</w:t>
      </w:r>
    </w:p>
    <w:p w:rsidR="00E24B1C" w:rsidRPr="00FF7624" w:rsidRDefault="00B76DB5" w:rsidP="00E24B1C">
      <w:pPr>
        <w:pStyle w:val="ASFKFigure"/>
      </w:pPr>
      <w:r w:rsidRPr="00FF7624">
        <w:rPr>
          <w:noProof/>
        </w:rPr>
        <w:drawing>
          <wp:inline distT="0" distB="0" distL="0" distR="0">
            <wp:extent cx="6086475" cy="2743200"/>
            <wp:effectExtent l="0" t="0" r="9525" b="0"/>
            <wp:docPr id="431" name="Рисунок 431"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ОРФК"/>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86475" cy="2743200"/>
                    </a:xfrm>
                    <a:prstGeom prst="rect">
                      <a:avLst/>
                    </a:prstGeom>
                    <a:noFill/>
                    <a:ln>
                      <a:noFill/>
                    </a:ln>
                  </pic:spPr>
                </pic:pic>
              </a:graphicData>
            </a:graphic>
          </wp:inline>
        </w:drawing>
      </w:r>
    </w:p>
    <w:p w:rsidR="00E24B1C"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19" w:name="_Ref511054465"/>
      <w:bookmarkStart w:id="2020" w:name="_Toc126839517"/>
      <w:r w:rsidR="00607514">
        <w:rPr>
          <w:noProof/>
        </w:rPr>
        <w:t>349</w:t>
      </w:r>
      <w:bookmarkEnd w:id="2019"/>
      <w:r w:rsidRPr="00FF7624">
        <w:rPr>
          <w:noProof/>
        </w:rPr>
        <w:fldChar w:fldCharType="end"/>
      </w:r>
      <w:r w:rsidR="00E24B1C" w:rsidRPr="00FF7624">
        <w:t>. ЭФ списка документов «Информация о подтверждении (отказе) открытия лицевого счета»</w:t>
      </w:r>
      <w:bookmarkEnd w:id="2020"/>
    </w:p>
    <w:p w:rsidR="00E24B1C" w:rsidRPr="00FF7624" w:rsidRDefault="00E24B1C" w:rsidP="00D80079">
      <w:pPr>
        <w:pStyle w:val="41"/>
        <w:numPr>
          <w:ilvl w:val="3"/>
          <w:numId w:val="43"/>
        </w:numPr>
      </w:pPr>
      <w:r w:rsidRPr="00FF7624">
        <w:rPr>
          <w:b w:val="0"/>
        </w:rPr>
        <w:t>Доступные операции</w:t>
      </w:r>
    </w:p>
    <w:p w:rsidR="00E24B1C" w:rsidRPr="00FF7624" w:rsidRDefault="00E24B1C" w:rsidP="00E24B1C">
      <w:pPr>
        <w:pStyle w:val="ASFKNormal"/>
      </w:pPr>
      <w:r w:rsidRPr="00FF7624">
        <w:t xml:space="preserve">На АРМ </w:t>
      </w:r>
      <w:r w:rsidR="00E5452C" w:rsidRPr="00FF7624">
        <w:t>ОРФК</w:t>
      </w:r>
      <w:r w:rsidRPr="00FF7624">
        <w:t xml:space="preserve"> доступны следующие операции над документом:</w:t>
      </w:r>
    </w:p>
    <w:p w:rsidR="00E5452C" w:rsidRPr="00FF7624" w:rsidRDefault="00E5452C" w:rsidP="00E5452C">
      <w:pPr>
        <w:pStyle w:val="ASFKListmark1"/>
      </w:pPr>
      <w:r w:rsidRPr="00FF7624">
        <w:lastRenderedPageBreak/>
        <w:t>Для исходящих документов:</w:t>
      </w:r>
    </w:p>
    <w:p w:rsidR="00E24B1C" w:rsidRPr="00FF7624" w:rsidRDefault="00E24B1C" w:rsidP="00E5452C">
      <w:pPr>
        <w:pStyle w:val="ASFKListmark2"/>
      </w:pPr>
      <w:r w:rsidRPr="00FF7624">
        <w:t>ввод вручную (в т.ч. создание на основе РД);</w:t>
      </w:r>
    </w:p>
    <w:p w:rsidR="00E24B1C" w:rsidRPr="00FF7624" w:rsidRDefault="00E24B1C" w:rsidP="00E5452C">
      <w:pPr>
        <w:pStyle w:val="ASFKListmark2"/>
      </w:pPr>
      <w:r w:rsidRPr="00FF7624">
        <w:t>просмотр и редактирование;</w:t>
      </w:r>
    </w:p>
    <w:p w:rsidR="00E24B1C" w:rsidRPr="00FF7624" w:rsidRDefault="00E24B1C" w:rsidP="00E5452C">
      <w:pPr>
        <w:pStyle w:val="ASFKListmark2"/>
      </w:pPr>
      <w:r w:rsidRPr="00FF7624">
        <w:t>удаление;</w:t>
      </w:r>
    </w:p>
    <w:p w:rsidR="00E24B1C" w:rsidRPr="00FF7624" w:rsidRDefault="00E24B1C" w:rsidP="00E5452C">
      <w:pPr>
        <w:pStyle w:val="ASFKListmark2"/>
      </w:pPr>
      <w:r w:rsidRPr="00FF7624">
        <w:t>печать;</w:t>
      </w:r>
    </w:p>
    <w:p w:rsidR="00E24B1C" w:rsidRPr="00FF7624" w:rsidRDefault="00E24B1C" w:rsidP="00E5452C">
      <w:pPr>
        <w:pStyle w:val="ASFKListmark2"/>
      </w:pPr>
      <w:r w:rsidRPr="00FF7624">
        <w:t>проверка, формирование и удаление ЭП;</w:t>
      </w:r>
    </w:p>
    <w:p w:rsidR="00E24B1C" w:rsidRPr="00FF7624" w:rsidRDefault="00E24B1C" w:rsidP="00E5452C">
      <w:pPr>
        <w:pStyle w:val="ASFKListmark2"/>
      </w:pPr>
      <w:r w:rsidRPr="00FF7624">
        <w:t xml:space="preserve">выгрузка в ППО </w:t>
      </w:r>
      <w:r w:rsidRPr="00FF7624">
        <w:rPr>
          <w:lang w:val="en-US"/>
        </w:rPr>
        <w:t>OEBS</w:t>
      </w:r>
      <w:r w:rsidRPr="00FF7624">
        <w:t>;</w:t>
      </w:r>
    </w:p>
    <w:p w:rsidR="00E24B1C" w:rsidRPr="00FF7624" w:rsidRDefault="00E24B1C" w:rsidP="00E5452C">
      <w:pPr>
        <w:pStyle w:val="ASFKListmark2"/>
      </w:pPr>
      <w:r w:rsidRPr="00FF7624">
        <w:t>импорт из внешней системы;</w:t>
      </w:r>
    </w:p>
    <w:p w:rsidR="00E24B1C" w:rsidRPr="00FF7624" w:rsidRDefault="00E24B1C" w:rsidP="00E5452C">
      <w:pPr>
        <w:pStyle w:val="ASFKListmark2"/>
      </w:pPr>
      <w:r w:rsidRPr="00FF7624">
        <w:t>экспорт во внешнюю систему;</w:t>
      </w:r>
    </w:p>
    <w:p w:rsidR="00E24B1C" w:rsidRPr="00FF7624" w:rsidRDefault="00E24B1C" w:rsidP="00E5452C">
      <w:pPr>
        <w:pStyle w:val="ASFKListmark2"/>
      </w:pPr>
      <w:r w:rsidRPr="00FF7624">
        <w:t>откат статуса передачи.</w:t>
      </w:r>
    </w:p>
    <w:p w:rsidR="00E5452C" w:rsidRPr="00FF7624" w:rsidRDefault="00E5452C" w:rsidP="00AB2AD8">
      <w:pPr>
        <w:pStyle w:val="ASFKListmark1"/>
      </w:pPr>
      <w:r w:rsidRPr="00FF7624">
        <w:t>Для транзитных документов:</w:t>
      </w:r>
    </w:p>
    <w:p w:rsidR="00E5452C" w:rsidRPr="00FF7624" w:rsidRDefault="00E5452C" w:rsidP="00E5452C">
      <w:pPr>
        <w:pStyle w:val="ASFKListmark2"/>
      </w:pPr>
      <w:r w:rsidRPr="00FF7624">
        <w:t>просмотр;</w:t>
      </w:r>
    </w:p>
    <w:p w:rsidR="00E5452C" w:rsidRPr="00FF7624" w:rsidRDefault="00E5452C" w:rsidP="00E5452C">
      <w:pPr>
        <w:pStyle w:val="ASFKListmark2"/>
      </w:pPr>
      <w:r w:rsidRPr="00FF7624">
        <w:t>печать;</w:t>
      </w:r>
    </w:p>
    <w:p w:rsidR="00E5452C" w:rsidRPr="00FF7624" w:rsidRDefault="00E5452C" w:rsidP="00E5452C">
      <w:pPr>
        <w:pStyle w:val="ASFKListmark2"/>
      </w:pPr>
      <w:r w:rsidRPr="00FF7624">
        <w:t>проверка ЭП;</w:t>
      </w:r>
    </w:p>
    <w:p w:rsidR="00E5452C" w:rsidRPr="00FF7624" w:rsidRDefault="00E5452C" w:rsidP="00E5452C">
      <w:pPr>
        <w:pStyle w:val="ASFKListmark2"/>
      </w:pPr>
      <w:r w:rsidRPr="00FF7624">
        <w:t>отправка;</w:t>
      </w:r>
    </w:p>
    <w:p w:rsidR="00E5452C" w:rsidRPr="00FF7624" w:rsidRDefault="00E5452C" w:rsidP="00E5452C">
      <w:pPr>
        <w:pStyle w:val="ASFKListmark2"/>
      </w:pPr>
      <w:r w:rsidRPr="00FF7624">
        <w:t xml:space="preserve">выгрузка в ППО </w:t>
      </w:r>
      <w:r w:rsidRPr="00FF7624">
        <w:rPr>
          <w:lang w:val="en-US"/>
        </w:rPr>
        <w:t>OEBS</w:t>
      </w:r>
      <w:r w:rsidRPr="00FF7624">
        <w:t>.</w:t>
      </w:r>
    </w:p>
    <w:p w:rsidR="00E24B1C" w:rsidRPr="00FF7624" w:rsidRDefault="00E24B1C" w:rsidP="00D80079">
      <w:pPr>
        <w:pStyle w:val="41"/>
        <w:numPr>
          <w:ilvl w:val="3"/>
          <w:numId w:val="43"/>
        </w:numPr>
      </w:pPr>
      <w:r w:rsidRPr="00FF7624">
        <w:rPr>
          <w:b w:val="0"/>
        </w:rPr>
        <w:t>Экранная форма документа</w:t>
      </w:r>
    </w:p>
    <w:p w:rsidR="00E24B1C" w:rsidRPr="00FF7624" w:rsidRDefault="00E24B1C" w:rsidP="00E24B1C">
      <w:pPr>
        <w:pStyle w:val="ASFKNormal"/>
      </w:pPr>
      <w:r w:rsidRPr="00FF7624">
        <w:t>ЭФ документа «Информация о подтверждении (отказе) открытия лицевого счета» представлена на рисунках </w:t>
      </w:r>
      <w:r w:rsidRPr="00FF7624">
        <w:fldChar w:fldCharType="begin"/>
      </w:r>
      <w:r w:rsidRPr="00FF7624">
        <w:instrText xml:space="preserve"> REF _Ref511054499 \h </w:instrText>
      </w:r>
      <w:r w:rsidR="00FF7624">
        <w:instrText xml:space="preserve"> \* MERGEFORMAT </w:instrText>
      </w:r>
      <w:r w:rsidRPr="00FF7624">
        <w:fldChar w:fldCharType="separate"/>
      </w:r>
      <w:r w:rsidR="00607514">
        <w:rPr>
          <w:noProof/>
        </w:rPr>
        <w:t>350</w:t>
      </w:r>
      <w:r w:rsidRPr="00FF7624">
        <w:fldChar w:fldCharType="end"/>
      </w:r>
      <w:r w:rsidRPr="00FF7624">
        <w:t xml:space="preserve"> и </w:t>
      </w:r>
      <w:r w:rsidRPr="00FF7624">
        <w:fldChar w:fldCharType="begin"/>
      </w:r>
      <w:r w:rsidRPr="00FF7624">
        <w:instrText xml:space="preserve"> REF _Ref511054515 \h </w:instrText>
      </w:r>
      <w:r w:rsidR="00FF7624">
        <w:instrText xml:space="preserve"> \* MERGEFORMAT </w:instrText>
      </w:r>
      <w:r w:rsidRPr="00FF7624">
        <w:fldChar w:fldCharType="separate"/>
      </w:r>
      <w:r w:rsidR="00607514">
        <w:rPr>
          <w:noProof/>
        </w:rPr>
        <w:t>351</w:t>
      </w:r>
      <w:r w:rsidRPr="00FF7624">
        <w:fldChar w:fldCharType="end"/>
      </w:r>
      <w:r w:rsidRPr="00FF7624">
        <w:t>. Форма содержит следующие закладки:</w:t>
      </w:r>
    </w:p>
    <w:p w:rsidR="00E24B1C" w:rsidRPr="00FF7624" w:rsidRDefault="00E24B1C" w:rsidP="00AB2AD8">
      <w:pPr>
        <w:pStyle w:val="ASFKListmark1"/>
        <w:snapToGrid w:val="0"/>
      </w:pPr>
      <w:r w:rsidRPr="00FF7624">
        <w:t>«Основные атрибуты»;</w:t>
      </w:r>
    </w:p>
    <w:p w:rsidR="00E24B1C" w:rsidRPr="00FF7624" w:rsidRDefault="00E24B1C" w:rsidP="00AB2AD8">
      <w:pPr>
        <w:pStyle w:val="ASFKListmark1"/>
        <w:snapToGrid w:val="0"/>
      </w:pPr>
      <w:r w:rsidRPr="00FF7624">
        <w:t>«Подписи».</w:t>
      </w:r>
    </w:p>
    <w:p w:rsidR="00E24B1C" w:rsidRPr="00FF7624" w:rsidRDefault="00B76DB5" w:rsidP="00E24B1C">
      <w:pPr>
        <w:pStyle w:val="ASFKFigure"/>
      </w:pPr>
      <w:r w:rsidRPr="00FF7624">
        <w:rPr>
          <w:noProof/>
        </w:rPr>
        <w:drawing>
          <wp:inline distT="0" distB="0" distL="0" distR="0">
            <wp:extent cx="6096000" cy="4038600"/>
            <wp:effectExtent l="0" t="0" r="0" b="0"/>
            <wp:docPr id="432" name="Рисунок 432"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000"/>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96000" cy="4038600"/>
                    </a:xfrm>
                    <a:prstGeom prst="rect">
                      <a:avLst/>
                    </a:prstGeom>
                    <a:noFill/>
                    <a:ln>
                      <a:noFill/>
                    </a:ln>
                  </pic:spPr>
                </pic:pic>
              </a:graphicData>
            </a:graphic>
          </wp:inline>
        </w:drawing>
      </w:r>
    </w:p>
    <w:p w:rsidR="00E24B1C"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21" w:name="_Ref511054499"/>
      <w:bookmarkStart w:id="2022" w:name="_Toc126839518"/>
      <w:r w:rsidR="00607514">
        <w:rPr>
          <w:noProof/>
        </w:rPr>
        <w:t>350</w:t>
      </w:r>
      <w:bookmarkEnd w:id="2021"/>
      <w:r w:rsidRPr="00FF7624">
        <w:rPr>
          <w:noProof/>
        </w:rPr>
        <w:fldChar w:fldCharType="end"/>
      </w:r>
      <w:r w:rsidR="00E24B1C" w:rsidRPr="00FF7624">
        <w:t>. ЭФ документа «Информация о подтверждении (отказе) открытия лицевого счета», закладки «Основные атрибуты»</w:t>
      </w:r>
      <w:bookmarkEnd w:id="2022"/>
    </w:p>
    <w:p w:rsidR="00E24B1C" w:rsidRPr="00FF7624" w:rsidRDefault="00E24B1C" w:rsidP="00E24B1C">
      <w:pPr>
        <w:pStyle w:val="ASFKNormal"/>
      </w:pPr>
      <w:r w:rsidRPr="00FF7624">
        <w:lastRenderedPageBreak/>
        <w:t>Перечень полей документа «Уведомление о приостановлении операции по лицевому счету», закладки «Основные атрибуты» приведен в таблице </w:t>
      </w:r>
      <w:r w:rsidRPr="00FF7624">
        <w:fldChar w:fldCharType="begin"/>
      </w:r>
      <w:r w:rsidRPr="00FF7624">
        <w:instrText xml:space="preserve"> REF _Ref511054542 \h </w:instrText>
      </w:r>
      <w:r w:rsidR="00FF7624">
        <w:instrText xml:space="preserve"> \* MERGEFORMAT </w:instrText>
      </w:r>
      <w:r w:rsidRPr="00FF7624">
        <w:fldChar w:fldCharType="separate"/>
      </w:r>
      <w:r w:rsidR="00607514">
        <w:rPr>
          <w:noProof/>
        </w:rPr>
        <w:t>234</w:t>
      </w:r>
      <w:r w:rsidRPr="00FF7624">
        <w:fldChar w:fldCharType="end"/>
      </w:r>
      <w:r w:rsidRPr="00FF7624">
        <w:t>.</w:t>
      </w:r>
    </w:p>
    <w:p w:rsidR="00E24B1C"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23" w:name="_Ref511054542"/>
      <w:bookmarkStart w:id="2024" w:name="_Toc126838588"/>
      <w:r w:rsidR="00607514">
        <w:rPr>
          <w:noProof/>
        </w:rPr>
        <w:t>234</w:t>
      </w:r>
      <w:bookmarkEnd w:id="2023"/>
      <w:r w:rsidRPr="00FF7624">
        <w:rPr>
          <w:noProof/>
        </w:rPr>
        <w:fldChar w:fldCharType="end"/>
      </w:r>
      <w:r w:rsidR="00E24B1C" w:rsidRPr="00FF7624">
        <w:t>. Описание полей документа «Информация о подтверждении (отказе) открытия лицевого счета», закладки «Основные атрибуты»</w:t>
      </w:r>
      <w:bookmarkEnd w:id="2024"/>
    </w:p>
    <w:tbl>
      <w:tblPr>
        <w:tblStyle w:val="ASFKTable"/>
        <w:tblW w:w="5000" w:type="pct"/>
        <w:tblLook w:val="01E0" w:firstRow="1" w:lastRow="1" w:firstColumn="1" w:lastColumn="1" w:noHBand="0" w:noVBand="0"/>
      </w:tblPr>
      <w:tblGrid>
        <w:gridCol w:w="3555"/>
        <w:gridCol w:w="6073"/>
      </w:tblGrid>
      <w:tr w:rsidR="00E24B1C"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E24B1C" w:rsidRPr="00FF7624" w:rsidRDefault="00E24B1C">
            <w:pPr>
              <w:pStyle w:val="ASFKTableHead"/>
            </w:pPr>
            <w:r w:rsidRPr="00FF7624">
              <w:t>Наименование поля</w:t>
            </w:r>
          </w:p>
        </w:tc>
        <w:tc>
          <w:tcPr>
            <w:tcW w:w="3154" w:type="pct"/>
            <w:hideMark/>
          </w:tcPr>
          <w:p w:rsidR="00E24B1C" w:rsidRPr="00FF7624" w:rsidRDefault="00E24B1C">
            <w:pPr>
              <w:pStyle w:val="ASFKTableHead"/>
            </w:pPr>
            <w:r w:rsidRPr="00FF7624">
              <w:t>Описание поля</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Дата документа</w:t>
            </w:r>
          </w:p>
        </w:tc>
        <w:tc>
          <w:tcPr>
            <w:tcW w:w="3154" w:type="pct"/>
            <w:hideMark/>
          </w:tcPr>
          <w:p w:rsidR="00E24B1C" w:rsidRPr="00FF7624" w:rsidRDefault="00E24B1C">
            <w:pPr>
              <w:pStyle w:val="ASFKTablenorm"/>
            </w:pPr>
            <w:r w:rsidRPr="00FF7624">
              <w:t>Заполняется по умолчанию значением равным текущей дате.</w:t>
            </w:r>
          </w:p>
          <w:p w:rsidR="00E24B1C" w:rsidRPr="00FF7624" w:rsidRDefault="00E24B1C">
            <w:pPr>
              <w:pStyle w:val="ASFKTablenorm"/>
            </w:pPr>
            <w:r w:rsidRPr="00FF7624">
              <w:t>Поле заполняется вручную или выбирается дата из системного календаря.</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Номер документа</w:t>
            </w:r>
          </w:p>
        </w:tc>
        <w:tc>
          <w:tcPr>
            <w:tcW w:w="3154" w:type="pct"/>
            <w:hideMark/>
          </w:tcPr>
          <w:p w:rsidR="00E24B1C" w:rsidRPr="00FF7624" w:rsidRDefault="00E24B1C">
            <w:pPr>
              <w:pStyle w:val="ASFKTablenorm"/>
            </w:pPr>
            <w:r w:rsidRPr="00FF7624">
              <w:t>На АРМ НУБП:</w:t>
            </w:r>
          </w:p>
          <w:p w:rsidR="00E24B1C" w:rsidRPr="00FF7624" w:rsidRDefault="00E24B1C">
            <w:pPr>
              <w:pStyle w:val="ASFKTablenorm"/>
            </w:pPr>
            <w:r w:rsidRPr="00FF7624">
              <w:t>Заполняется при импорте из внешних систем соответствующим значением из файла или при ручном вводе документа.</w:t>
            </w:r>
          </w:p>
          <w:p w:rsidR="00E24B1C" w:rsidRPr="00FF7624" w:rsidRDefault="00E24B1C">
            <w:pPr>
              <w:pStyle w:val="ASFKTablenorm"/>
            </w:pPr>
            <w:r w:rsidRPr="00FF7624">
              <w:t>Правила заполнения при ручном вводе:</w:t>
            </w:r>
          </w:p>
          <w:p w:rsidR="00E24B1C" w:rsidRPr="00FF7624" w:rsidRDefault="00E24B1C">
            <w:pPr>
              <w:pStyle w:val="ASFKTablenorm"/>
            </w:pPr>
            <w:r w:rsidRPr="00FF7624">
              <w:t xml:space="preserve">Значение по умолчанию </w:t>
            </w:r>
            <w:r w:rsidR="00685278" w:rsidRPr="00FF7624">
              <w:t>–</w:t>
            </w:r>
            <w:r w:rsidRPr="00FF7624">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E24B1C" w:rsidRPr="00FF7624" w:rsidRDefault="00E24B1C">
            <w:pPr>
              <w:pStyle w:val="ASFKTablenorm"/>
            </w:pPr>
            <w:r w:rsidRPr="00FF7624">
              <w:t>Может быть заполнено/изменено вручную.</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Дата РД</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Номер РД</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E24B1C" w:rsidRPr="00FF7624" w:rsidRDefault="00E24B1C">
            <w:pPr>
              <w:pStyle w:val="ASFKTablenorm"/>
            </w:pPr>
            <w:r w:rsidRPr="00FF7624">
              <w:t>Группа полей «От кого»</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ЛС ГЗ/ГИ/ИЗ</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ОКПО ГЗ/ГИ/ИЗ</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ГЗ/ГИ/ИЗ</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КОФК</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ОКПО ТОФК</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ТОФК</w:t>
            </w:r>
          </w:p>
        </w:tc>
        <w:tc>
          <w:tcPr>
            <w:tcW w:w="3154" w:type="pct"/>
          </w:tcPr>
          <w:p w:rsidR="00E24B1C" w:rsidRPr="00FF7624" w:rsidRDefault="00EE3338">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E24B1C" w:rsidRPr="00FF7624" w:rsidRDefault="00E24B1C">
            <w:pPr>
              <w:pStyle w:val="ASFKTablenorm"/>
            </w:pPr>
            <w:r w:rsidRPr="00FF7624">
              <w:t>Группа полей «Кому»</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КОФК ТОФК текущего</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ОКПО ТОФК текущего</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ТОФК текущий</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ГИ/И</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Код по ОКПО ГИ/И</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E24B1C" w:rsidRPr="00FF7624" w:rsidRDefault="00E24B1C">
            <w:pPr>
              <w:pStyle w:val="ASFKTablenorm"/>
            </w:pPr>
            <w:r w:rsidRPr="00FF7624">
              <w:t>Группа полей «Информация об операции»</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w:t>
            </w:r>
          </w:p>
        </w:tc>
        <w:tc>
          <w:tcPr>
            <w:tcW w:w="3154" w:type="pct"/>
            <w:hideMark/>
          </w:tcPr>
          <w:p w:rsidR="00E24B1C" w:rsidRPr="00FF7624" w:rsidRDefault="00E24B1C">
            <w:pPr>
              <w:pStyle w:val="ASFKTablenorm"/>
            </w:pPr>
            <w:r w:rsidRPr="00FF7624">
              <w:t>Заполняется автоматически при формировании строки в таблицу.</w:t>
            </w:r>
          </w:p>
          <w:p w:rsidR="00E24B1C" w:rsidRPr="00FF7624" w:rsidRDefault="00E24B1C">
            <w:pPr>
              <w:pStyle w:val="ASFKTablenorm"/>
            </w:pPr>
            <w:r w:rsidRPr="00FF7624">
              <w:t>Возможные значения от 1 до 999.</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ИГК</w:t>
            </w:r>
          </w:p>
        </w:tc>
        <w:tc>
          <w:tcPr>
            <w:tcW w:w="3154" w:type="pct"/>
            <w:hideMark/>
          </w:tcPr>
          <w:p w:rsidR="00E24B1C" w:rsidRPr="00FF7624" w:rsidRDefault="00E24B1C" w:rsidP="00A2684E">
            <w:pPr>
              <w:pStyle w:val="ASFKTablenorm"/>
            </w:pPr>
            <w:r w:rsidRPr="00FF7624">
              <w:t xml:space="preserve">Заполняется при выборе из родительского документа. </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Номер ГК</w:t>
            </w:r>
          </w:p>
        </w:tc>
        <w:tc>
          <w:tcPr>
            <w:tcW w:w="3154" w:type="pct"/>
            <w:hideMark/>
          </w:tcPr>
          <w:p w:rsidR="00E24B1C" w:rsidRPr="00FF7624" w:rsidRDefault="00E24B1C">
            <w:pPr>
              <w:pStyle w:val="ASFKTablenorm"/>
            </w:pPr>
            <w:r w:rsidRPr="00FF7624">
              <w:t xml:space="preserve">Заполняется при выборе из родительского документа. </w:t>
            </w:r>
          </w:p>
          <w:p w:rsidR="00462349" w:rsidRPr="00FF7624" w:rsidRDefault="00462349" w:rsidP="00A2684E">
            <w:pPr>
              <w:pStyle w:val="ASFKTablenorm"/>
            </w:pPr>
            <w:r w:rsidRPr="00FF7624">
              <w:lastRenderedPageBreak/>
              <w:t>В РД соответств</w:t>
            </w:r>
            <w:r w:rsidR="00A2684E" w:rsidRPr="00FF7624">
              <w:t>ующее поле данному наименованию.</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lastRenderedPageBreak/>
              <w:t>Дата ГК</w:t>
            </w:r>
          </w:p>
        </w:tc>
        <w:tc>
          <w:tcPr>
            <w:tcW w:w="3154" w:type="pct"/>
            <w:hideMark/>
          </w:tcPr>
          <w:p w:rsidR="00E24B1C" w:rsidRPr="00FF7624" w:rsidRDefault="00E24B1C" w:rsidP="00A2684E">
            <w:pPr>
              <w:pStyle w:val="ASFKTablenorm"/>
            </w:pPr>
            <w:r w:rsidRPr="00FF7624">
              <w:t>Заполняется при выб</w:t>
            </w:r>
            <w:r w:rsidR="00A2684E" w:rsidRPr="00FF7624">
              <w:t>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Сумма</w:t>
            </w:r>
          </w:p>
        </w:tc>
        <w:tc>
          <w:tcPr>
            <w:tcW w:w="3154" w:type="pct"/>
            <w:hideMark/>
          </w:tcPr>
          <w:p w:rsidR="00E24B1C" w:rsidRPr="00FF7624" w:rsidRDefault="00E24B1C" w:rsidP="00A2684E">
            <w:pPr>
              <w:pStyle w:val="ASFKTablenorm"/>
            </w:pPr>
            <w:r w:rsidRPr="00FF7624">
              <w:t>Заполняется при выб</w:t>
            </w:r>
            <w:r w:rsidR="00A2684E" w:rsidRPr="00FF7624">
              <w:t>оре из родительского документа.</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ИНН</w:t>
            </w:r>
          </w:p>
        </w:tc>
        <w:tc>
          <w:tcPr>
            <w:tcW w:w="3154" w:type="pct"/>
            <w:hideMark/>
          </w:tcPr>
          <w:p w:rsidR="00E24B1C" w:rsidRPr="00FF7624" w:rsidRDefault="00E24B1C" w:rsidP="00A2684E">
            <w:pPr>
              <w:pStyle w:val="ASFKTablenorm"/>
            </w:pPr>
            <w:r w:rsidRPr="00FF7624">
              <w:t>Заполняется при выборе из родительского документа.</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Наименование контрагента</w:t>
            </w:r>
          </w:p>
        </w:tc>
        <w:tc>
          <w:tcPr>
            <w:tcW w:w="3154" w:type="pct"/>
            <w:hideMark/>
          </w:tcPr>
          <w:p w:rsidR="00E24B1C" w:rsidRPr="00FF7624" w:rsidRDefault="00E24B1C" w:rsidP="00A2684E">
            <w:pPr>
              <w:pStyle w:val="ASFKTablenorm"/>
            </w:pPr>
            <w:r w:rsidRPr="00FF7624">
              <w:t xml:space="preserve">Заполняется при выборе из родительского документа. </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Открытие ЛС подтверждено/отказано</w:t>
            </w:r>
          </w:p>
        </w:tc>
        <w:tc>
          <w:tcPr>
            <w:tcW w:w="3154" w:type="pct"/>
            <w:hideMark/>
          </w:tcPr>
          <w:p w:rsidR="00E24B1C" w:rsidRPr="00FF7624" w:rsidRDefault="00E24B1C" w:rsidP="00A2684E">
            <w:pPr>
              <w:pStyle w:val="ASFKTablenorm"/>
            </w:pPr>
            <w:r w:rsidRPr="00FF7624">
              <w:t>Выбирается значение «да» или «нет» из списка значений.</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Причина</w:t>
            </w:r>
          </w:p>
        </w:tc>
        <w:tc>
          <w:tcPr>
            <w:tcW w:w="3154" w:type="pct"/>
            <w:hideMark/>
          </w:tcPr>
          <w:p w:rsidR="00E24B1C" w:rsidRPr="00FF7624" w:rsidRDefault="00E24B1C" w:rsidP="00A2684E">
            <w:pPr>
              <w:pStyle w:val="ASFKTablenorm"/>
            </w:pPr>
            <w:r w:rsidRPr="00FF7624">
              <w:t>Заполняется вручную.</w:t>
            </w:r>
          </w:p>
        </w:tc>
      </w:tr>
    </w:tbl>
    <w:p w:rsidR="00E24B1C" w:rsidRPr="00FF7624" w:rsidRDefault="00E24B1C" w:rsidP="00E24B1C">
      <w:pPr>
        <w:pStyle w:val="ASFKNormal"/>
      </w:pPr>
      <w:r w:rsidRPr="00FF7624">
        <w:t>ЭФ документа «Информация о подтверждении (отказе) открытия лицевого счета», закладки «Подписи» представлена на рисунке </w:t>
      </w:r>
      <w:r w:rsidRPr="00FF7624">
        <w:fldChar w:fldCharType="begin"/>
      </w:r>
      <w:r w:rsidRPr="00FF7624">
        <w:instrText xml:space="preserve"> REF _Ref511054515 \h </w:instrText>
      </w:r>
      <w:r w:rsidR="00FF7624">
        <w:instrText xml:space="preserve"> \* MERGEFORMAT </w:instrText>
      </w:r>
      <w:r w:rsidRPr="00FF7624">
        <w:fldChar w:fldCharType="separate"/>
      </w:r>
      <w:r w:rsidR="00607514">
        <w:rPr>
          <w:noProof/>
        </w:rPr>
        <w:t>351</w:t>
      </w:r>
      <w:r w:rsidRPr="00FF7624">
        <w:fldChar w:fldCharType="end"/>
      </w:r>
      <w:r w:rsidRPr="00FF7624">
        <w:t>.</w:t>
      </w:r>
    </w:p>
    <w:p w:rsidR="00E24B1C" w:rsidRPr="00FF7624" w:rsidRDefault="00B76DB5" w:rsidP="00E24B1C">
      <w:pPr>
        <w:pStyle w:val="ASFKFigure"/>
      </w:pPr>
      <w:r w:rsidRPr="00FF7624">
        <w:rPr>
          <w:noProof/>
        </w:rPr>
        <w:drawing>
          <wp:inline distT="0" distB="0" distL="0" distR="0">
            <wp:extent cx="6096000" cy="1066800"/>
            <wp:effectExtent l="0" t="0" r="0" b="0"/>
            <wp:docPr id="433" name="Рисунок 433"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закл"/>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96000" cy="1066800"/>
                    </a:xfrm>
                    <a:prstGeom prst="rect">
                      <a:avLst/>
                    </a:prstGeom>
                    <a:noFill/>
                    <a:ln>
                      <a:noFill/>
                    </a:ln>
                  </pic:spPr>
                </pic:pic>
              </a:graphicData>
            </a:graphic>
          </wp:inline>
        </w:drawing>
      </w:r>
    </w:p>
    <w:p w:rsidR="00E24B1C"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25" w:name="_Ref511054515"/>
      <w:bookmarkStart w:id="2026" w:name="_Toc126839519"/>
      <w:r w:rsidR="00607514">
        <w:rPr>
          <w:noProof/>
        </w:rPr>
        <w:t>351</w:t>
      </w:r>
      <w:bookmarkEnd w:id="2025"/>
      <w:r w:rsidRPr="00FF7624">
        <w:rPr>
          <w:noProof/>
        </w:rPr>
        <w:fldChar w:fldCharType="end"/>
      </w:r>
      <w:r w:rsidR="00E24B1C" w:rsidRPr="00FF7624">
        <w:t>. ЭФ документа «Информация о подтверждении (отказе) открытия лицевого счета», закладки «Подписи»</w:t>
      </w:r>
      <w:bookmarkEnd w:id="2026"/>
    </w:p>
    <w:p w:rsidR="00E24B1C" w:rsidRPr="00FF7624" w:rsidRDefault="00E24B1C" w:rsidP="00E24B1C">
      <w:pPr>
        <w:pStyle w:val="ASFKNormal"/>
      </w:pPr>
      <w:r w:rsidRPr="00FF7624">
        <w:t>Перечень полей документа «Информация о подтверждении (отказе) открытия лицевого счета», закладки «Подписи» приведен в таблице </w:t>
      </w:r>
      <w:r w:rsidRPr="00FF7624">
        <w:fldChar w:fldCharType="begin"/>
      </w:r>
      <w:r w:rsidRPr="00FF7624">
        <w:instrText xml:space="preserve"> REF _Ref508028084 \h </w:instrText>
      </w:r>
      <w:r w:rsidR="00FF7624">
        <w:instrText xml:space="preserve"> \* MERGEFORMAT </w:instrText>
      </w:r>
      <w:r w:rsidRPr="00FF7624">
        <w:fldChar w:fldCharType="separate"/>
      </w:r>
      <w:r w:rsidR="00607514">
        <w:rPr>
          <w:noProof/>
        </w:rPr>
        <w:t>237</w:t>
      </w:r>
      <w:r w:rsidRPr="00FF7624">
        <w:fldChar w:fldCharType="end"/>
      </w:r>
      <w:r w:rsidRPr="00FF7624">
        <w:t>.</w:t>
      </w:r>
    </w:p>
    <w:p w:rsidR="00E24B1C"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27" w:name="_Toc126838589"/>
      <w:r w:rsidR="00607514">
        <w:rPr>
          <w:noProof/>
        </w:rPr>
        <w:t>235</w:t>
      </w:r>
      <w:r w:rsidRPr="00FF7624">
        <w:rPr>
          <w:noProof/>
        </w:rPr>
        <w:fldChar w:fldCharType="end"/>
      </w:r>
      <w:r w:rsidR="00E24B1C" w:rsidRPr="00FF7624">
        <w:t>. Перечень полей документа «Информация о подтверждении (отказе) открытия лицевого счета», закладки «Подписи»</w:t>
      </w:r>
      <w:bookmarkEnd w:id="2027"/>
    </w:p>
    <w:tbl>
      <w:tblPr>
        <w:tblStyle w:val="ASFKTable"/>
        <w:tblW w:w="5000" w:type="pct"/>
        <w:tblLook w:val="01E0" w:firstRow="1" w:lastRow="1" w:firstColumn="1" w:lastColumn="1" w:noHBand="0" w:noVBand="0"/>
      </w:tblPr>
      <w:tblGrid>
        <w:gridCol w:w="3555"/>
        <w:gridCol w:w="6073"/>
      </w:tblGrid>
      <w:tr w:rsidR="00E24B1C"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E24B1C" w:rsidRPr="00FF7624" w:rsidRDefault="00E24B1C">
            <w:pPr>
              <w:pStyle w:val="ASFKTableHead"/>
            </w:pPr>
            <w:r w:rsidRPr="00FF7624">
              <w:t>Наименование поля</w:t>
            </w:r>
          </w:p>
        </w:tc>
        <w:tc>
          <w:tcPr>
            <w:tcW w:w="3154" w:type="pct"/>
            <w:hideMark/>
          </w:tcPr>
          <w:p w:rsidR="00E24B1C" w:rsidRPr="00FF7624" w:rsidRDefault="00E24B1C">
            <w:pPr>
              <w:pStyle w:val="ASFKTableHead"/>
            </w:pPr>
            <w:r w:rsidRPr="00FF7624">
              <w:t>Описание поля</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E24B1C" w:rsidRPr="00FF7624" w:rsidRDefault="00E24B1C">
            <w:pPr>
              <w:pStyle w:val="ASFKTablenorm"/>
            </w:pPr>
            <w:r w:rsidRPr="00FF7624">
              <w:t>Группа полей «Ответственный исполнитель ТОФК»</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Руководитель (уполномоченное лицо). Должность</w:t>
            </w:r>
          </w:p>
        </w:tc>
        <w:tc>
          <w:tcPr>
            <w:tcW w:w="3154" w:type="pct"/>
            <w:hideMark/>
          </w:tcPr>
          <w:p w:rsidR="00E24B1C" w:rsidRPr="00FF7624" w:rsidRDefault="00E24B1C">
            <w:pPr>
              <w:pStyle w:val="ASFKTablenorm"/>
            </w:pPr>
            <w:r w:rsidRPr="00FF7624">
              <w:t>Руководитель (должность уполномоченного лица).</w:t>
            </w:r>
          </w:p>
          <w:p w:rsidR="00E24B1C" w:rsidRPr="00FF7624" w:rsidRDefault="00E24B1C">
            <w:pPr>
              <w:pStyle w:val="ASFKTablenorm"/>
            </w:pPr>
            <w:r w:rsidRPr="00FF7624">
              <w:t>Автоматически заполняется при подписании документа в соответствии с общим механизмом.</w:t>
            </w:r>
          </w:p>
          <w:p w:rsidR="00E24B1C" w:rsidRPr="00FF7624" w:rsidRDefault="00E24B1C">
            <w:pPr>
              <w:pStyle w:val="ASFKTablenorm"/>
            </w:pPr>
            <w:r w:rsidRPr="00FF7624">
              <w:t>«Автоматическая простановка реквизитов подписи».</w:t>
            </w:r>
          </w:p>
          <w:p w:rsidR="00E24B1C" w:rsidRPr="00FF7624" w:rsidRDefault="00E24B1C" w:rsidP="00A2684E">
            <w:pPr>
              <w:pStyle w:val="ASFKTablenorm"/>
            </w:pPr>
            <w:r w:rsidRPr="00FF7624">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t>Руководитель (уполномоченное лицо). Расшифровка подписи</w:t>
            </w:r>
          </w:p>
        </w:tc>
        <w:tc>
          <w:tcPr>
            <w:tcW w:w="3154" w:type="pct"/>
            <w:hideMark/>
          </w:tcPr>
          <w:p w:rsidR="00E24B1C" w:rsidRPr="00FF7624" w:rsidRDefault="00E24B1C">
            <w:pPr>
              <w:pStyle w:val="ASFKTablenorm"/>
            </w:pPr>
            <w:r w:rsidRPr="00FF7624">
              <w:t>ФИО руководителя (уполномоченного лица).</w:t>
            </w:r>
          </w:p>
          <w:p w:rsidR="00E24B1C" w:rsidRPr="00FF7624" w:rsidRDefault="00E24B1C">
            <w:pPr>
              <w:pStyle w:val="ASFKTablenorm"/>
            </w:pPr>
            <w:r w:rsidRPr="00FF7624">
              <w:t>Автоматически заполняется при подписании документа в соответствии с общим механизмом «Автоматическая простановка реквизитов подписи».</w:t>
            </w:r>
          </w:p>
          <w:p w:rsidR="00E24B1C" w:rsidRPr="00FF7624" w:rsidRDefault="00E24B1C" w:rsidP="00A2684E">
            <w:pPr>
              <w:pStyle w:val="ASFKTablenorm"/>
            </w:pPr>
            <w:r w:rsidRPr="00FF7624">
              <w:t>Доступен выбор из справочника «Сотрудники» или заполняется вручную.</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Ответственный исполнитель (уполномоченное лицо). Должность</w:t>
            </w:r>
          </w:p>
        </w:tc>
        <w:tc>
          <w:tcPr>
            <w:tcW w:w="3154" w:type="pct"/>
            <w:hideMark/>
          </w:tcPr>
          <w:p w:rsidR="00E24B1C" w:rsidRPr="00FF7624" w:rsidRDefault="00E24B1C">
            <w:pPr>
              <w:pStyle w:val="ASFKTablenorm"/>
            </w:pPr>
            <w:r w:rsidRPr="00FF7624">
              <w:t>Должность ответственного исполнителя.</w:t>
            </w:r>
          </w:p>
          <w:p w:rsidR="00E24B1C" w:rsidRPr="00FF7624" w:rsidRDefault="00E24B1C">
            <w:pPr>
              <w:pStyle w:val="ASFKTablenorm"/>
            </w:pPr>
            <w:r w:rsidRPr="00FF7624">
              <w:t>Автоматически заполняется при подписании документа в соответствии с общим механизмом «Автоматическая простановка реквизитов подписи».</w:t>
            </w:r>
          </w:p>
          <w:p w:rsidR="00E24B1C" w:rsidRPr="00FF7624" w:rsidRDefault="00E24B1C" w:rsidP="00A2684E">
            <w:pPr>
              <w:pStyle w:val="ASFKTablenorm"/>
            </w:pPr>
            <w:r w:rsidRPr="00FF7624">
              <w:lastRenderedPageBreak/>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tc>
      </w:tr>
      <w:tr w:rsidR="00E24B1C"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E24B1C" w:rsidRPr="00FF7624" w:rsidRDefault="00E24B1C">
            <w:pPr>
              <w:pStyle w:val="ASFKTablenorm"/>
            </w:pPr>
            <w:r w:rsidRPr="00FF7624">
              <w:lastRenderedPageBreak/>
              <w:t>Ответственный исполнитель (уполномоченное лицо). Расшифровка подписи</w:t>
            </w:r>
          </w:p>
        </w:tc>
        <w:tc>
          <w:tcPr>
            <w:tcW w:w="3154" w:type="pct"/>
            <w:hideMark/>
          </w:tcPr>
          <w:p w:rsidR="00E24B1C" w:rsidRPr="00FF7624" w:rsidRDefault="00E24B1C">
            <w:pPr>
              <w:pStyle w:val="ASFKTablenorm"/>
            </w:pPr>
            <w:r w:rsidRPr="00FF7624">
              <w:t>ФИО ответственного исполнителя.</w:t>
            </w:r>
          </w:p>
          <w:p w:rsidR="00E24B1C" w:rsidRPr="00FF7624" w:rsidRDefault="00E24B1C">
            <w:pPr>
              <w:pStyle w:val="ASFKTablenorm"/>
            </w:pPr>
            <w:r w:rsidRPr="00FF7624">
              <w:t>Автоматически заполняется при подписании документа в соответствии с общим механизмом «Автоматическая простановка реквизитов подписи».</w:t>
            </w:r>
          </w:p>
          <w:p w:rsidR="00E24B1C" w:rsidRPr="00FF7624" w:rsidRDefault="00E24B1C" w:rsidP="00A2684E">
            <w:pPr>
              <w:pStyle w:val="ASFKTablenorm"/>
            </w:pPr>
            <w:r w:rsidRPr="00FF7624">
              <w:t>Доступен выбор из справочника «Сотрудники» или заполняется вручную.</w:t>
            </w:r>
          </w:p>
        </w:tc>
      </w:tr>
      <w:tr w:rsidR="00E24B1C"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E24B1C" w:rsidRPr="00FF7624" w:rsidRDefault="00E24B1C">
            <w:pPr>
              <w:pStyle w:val="ASFKTablenorm"/>
            </w:pPr>
            <w:r w:rsidRPr="00FF7624">
              <w:t>Телефон</w:t>
            </w:r>
          </w:p>
        </w:tc>
        <w:tc>
          <w:tcPr>
            <w:tcW w:w="3154" w:type="pct"/>
            <w:hideMark/>
          </w:tcPr>
          <w:p w:rsidR="00E24B1C" w:rsidRPr="00FF7624" w:rsidRDefault="00E24B1C">
            <w:pPr>
              <w:pStyle w:val="ASFKTablenorm"/>
            </w:pPr>
            <w:r w:rsidRPr="00FF7624">
              <w:t>Телефон ответственного исполнителя.</w:t>
            </w:r>
          </w:p>
          <w:p w:rsidR="00E24B1C" w:rsidRPr="00FF7624" w:rsidRDefault="00E24B1C">
            <w:pPr>
              <w:pStyle w:val="ASFKTablenorm"/>
            </w:pPr>
            <w:r w:rsidRPr="00FF7624">
              <w:t>Значение поля заполняется данными соответствующего тега из загружаемого файла OEBS.</w:t>
            </w:r>
          </w:p>
        </w:tc>
      </w:tr>
    </w:tbl>
    <w:p w:rsidR="003A684F" w:rsidRPr="00FF7624" w:rsidRDefault="003A684F" w:rsidP="00D80079">
      <w:pPr>
        <w:pStyle w:val="32"/>
        <w:numPr>
          <w:ilvl w:val="2"/>
          <w:numId w:val="43"/>
        </w:numPr>
      </w:pPr>
      <w:bookmarkStart w:id="2028" w:name="_Toc511912507"/>
      <w:bookmarkStart w:id="2029" w:name="_Ref508028320"/>
      <w:bookmarkStart w:id="2030" w:name="_Ref512352010"/>
      <w:bookmarkStart w:id="2031" w:name="_Ref512352076"/>
      <w:bookmarkStart w:id="2032" w:name="_Ref54356205"/>
      <w:bookmarkStart w:id="2033" w:name="_Toc126839143"/>
      <w:r w:rsidRPr="00FF7624">
        <w:t>Уведомление о приостановлении операци</w:t>
      </w:r>
      <w:r w:rsidR="00891E32" w:rsidRPr="00FF7624">
        <w:t>й</w:t>
      </w:r>
      <w:r w:rsidRPr="00FF7624">
        <w:t xml:space="preserve"> по лицевому счету</w:t>
      </w:r>
      <w:bookmarkEnd w:id="2028"/>
      <w:bookmarkEnd w:id="2029"/>
      <w:bookmarkEnd w:id="2030"/>
      <w:bookmarkEnd w:id="2031"/>
      <w:bookmarkEnd w:id="2032"/>
      <w:bookmarkEnd w:id="2033"/>
    </w:p>
    <w:p w:rsidR="003A684F" w:rsidRPr="00FF7624" w:rsidRDefault="003A684F" w:rsidP="003A684F">
      <w:pPr>
        <w:pStyle w:val="ASFKNormal"/>
      </w:pPr>
      <w:r w:rsidRPr="00FF7624">
        <w:t>Документ «Уведомление о приостановлении операций по лицевому счету» направляется в ТОФК по месту открытия л/с государственного заказчика (головного исполнителя, исполнителя – заказчика), а также клиенту.</w:t>
      </w:r>
    </w:p>
    <w:p w:rsidR="003A684F" w:rsidRPr="00FF7624" w:rsidRDefault="003A684F" w:rsidP="003A684F">
      <w:pPr>
        <w:pStyle w:val="ASFKNormal"/>
      </w:pPr>
      <w:r w:rsidRPr="00FF7624">
        <w:t>Для работы с документами «Уведомление о приостановлении операци</w:t>
      </w:r>
      <w:r w:rsidR="00891E32" w:rsidRPr="00FF7624">
        <w:t>й</w:t>
      </w:r>
      <w:r w:rsidRPr="00FF7624">
        <w:t xml:space="preserve"> по лицевому счету» следует перейти в пункт меню «Документы – Уведомления о приостановлении – Уведомление о приостановлени</w:t>
      </w:r>
      <w:r w:rsidR="00891E32" w:rsidRPr="00FF7624">
        <w:t>и</w:t>
      </w:r>
      <w:r w:rsidRPr="00FF7624">
        <w:t xml:space="preserve"> операци</w:t>
      </w:r>
      <w:r w:rsidR="00891E32" w:rsidRPr="00FF7624">
        <w:t>й</w:t>
      </w:r>
      <w:r w:rsidRPr="00FF7624">
        <w:t xml:space="preserve"> по лицевому счету». Откроется ЭФ списка документов, представленная на рисунке </w:t>
      </w:r>
      <w:r w:rsidRPr="00FF7624">
        <w:fldChar w:fldCharType="begin"/>
      </w:r>
      <w:r w:rsidRPr="00FF7624">
        <w:instrText xml:space="preserve"> REF _Ref508028081 \h </w:instrText>
      </w:r>
      <w:r w:rsidR="00FF7624">
        <w:instrText xml:space="preserve"> \* MERGEFORMAT </w:instrText>
      </w:r>
      <w:r w:rsidRPr="00FF7624">
        <w:fldChar w:fldCharType="separate"/>
      </w:r>
      <w:r w:rsidR="00607514">
        <w:rPr>
          <w:noProof/>
        </w:rPr>
        <w:t>352</w:t>
      </w:r>
      <w:r w:rsidRPr="00FF7624">
        <w:fldChar w:fldCharType="end"/>
      </w:r>
      <w:r w:rsidRPr="00FF7624">
        <w:t>.</w:t>
      </w:r>
    </w:p>
    <w:p w:rsidR="003A684F" w:rsidRPr="00FF7624" w:rsidRDefault="00B76DB5" w:rsidP="003A684F">
      <w:pPr>
        <w:pStyle w:val="ASFKFigure"/>
      </w:pPr>
      <w:r w:rsidRPr="00FF7624">
        <w:rPr>
          <w:noProof/>
        </w:rPr>
        <w:drawing>
          <wp:inline distT="0" distB="0" distL="0" distR="0">
            <wp:extent cx="6096000" cy="2590800"/>
            <wp:effectExtent l="0" t="0" r="0" b="0"/>
            <wp:docPr id="434" name="Рисунок 434" descr="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ОРФК"/>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096000" cy="2590800"/>
                    </a:xfrm>
                    <a:prstGeom prst="rect">
                      <a:avLst/>
                    </a:prstGeom>
                    <a:noFill/>
                    <a:ln>
                      <a:noFill/>
                    </a:ln>
                  </pic:spPr>
                </pic:pic>
              </a:graphicData>
            </a:graphic>
          </wp:inline>
        </w:drawing>
      </w:r>
    </w:p>
    <w:p w:rsidR="003A684F"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34" w:name="_Ref508028081"/>
      <w:bookmarkStart w:id="2035" w:name="_Toc126839520"/>
      <w:r w:rsidR="00607514">
        <w:rPr>
          <w:noProof/>
        </w:rPr>
        <w:t>352</w:t>
      </w:r>
      <w:bookmarkEnd w:id="2034"/>
      <w:r w:rsidRPr="00FF7624">
        <w:rPr>
          <w:noProof/>
        </w:rPr>
        <w:fldChar w:fldCharType="end"/>
      </w:r>
      <w:r w:rsidR="003A684F" w:rsidRPr="00FF7624">
        <w:t>. ЭФ списка документов «Уведом</w:t>
      </w:r>
      <w:r w:rsidR="00891E32" w:rsidRPr="00FF7624">
        <w:t>ление о приостановлении операций</w:t>
      </w:r>
      <w:r w:rsidR="003A684F" w:rsidRPr="00FF7624">
        <w:t xml:space="preserve"> по лицевому счету»</w:t>
      </w:r>
      <w:bookmarkEnd w:id="2035"/>
    </w:p>
    <w:p w:rsidR="003A684F" w:rsidRPr="00FF7624" w:rsidRDefault="003A684F" w:rsidP="00D80079">
      <w:pPr>
        <w:pStyle w:val="41"/>
        <w:numPr>
          <w:ilvl w:val="3"/>
          <w:numId w:val="43"/>
        </w:numPr>
      </w:pPr>
      <w:r w:rsidRPr="00FF7624">
        <w:rPr>
          <w:b w:val="0"/>
        </w:rPr>
        <w:t>Доступные операции</w:t>
      </w:r>
    </w:p>
    <w:p w:rsidR="003A684F" w:rsidRPr="00FF7624" w:rsidRDefault="003A684F" w:rsidP="003A684F">
      <w:pPr>
        <w:pStyle w:val="ASFKNormal"/>
      </w:pPr>
      <w:r w:rsidRPr="00FF7624">
        <w:t>На АРМ ОФК доступны следующие операции над документом:</w:t>
      </w:r>
    </w:p>
    <w:p w:rsidR="003A684F" w:rsidRPr="00FF7624" w:rsidRDefault="003A684F" w:rsidP="00AB2AD8">
      <w:pPr>
        <w:pStyle w:val="ASFKListmark1"/>
        <w:snapToGrid w:val="0"/>
      </w:pPr>
      <w:r w:rsidRPr="00FF7624">
        <w:t>просмотр;</w:t>
      </w:r>
    </w:p>
    <w:p w:rsidR="003A684F" w:rsidRPr="00FF7624" w:rsidRDefault="003A684F" w:rsidP="00AB2AD8">
      <w:pPr>
        <w:pStyle w:val="ASFKListmark1"/>
        <w:snapToGrid w:val="0"/>
      </w:pPr>
      <w:r w:rsidRPr="00FF7624">
        <w:t>печать;</w:t>
      </w:r>
    </w:p>
    <w:p w:rsidR="003A684F" w:rsidRPr="00FF7624" w:rsidRDefault="003A684F" w:rsidP="00AB2AD8">
      <w:pPr>
        <w:pStyle w:val="ASFKListmark1"/>
        <w:snapToGrid w:val="0"/>
      </w:pPr>
      <w:r w:rsidRPr="00FF7624">
        <w:t>проверка и удаление ЭП;</w:t>
      </w:r>
    </w:p>
    <w:p w:rsidR="003A684F" w:rsidRPr="00FF7624" w:rsidRDefault="003A684F" w:rsidP="00AB2AD8">
      <w:pPr>
        <w:pStyle w:val="ASFKListmark1"/>
        <w:snapToGrid w:val="0"/>
      </w:pPr>
      <w:r w:rsidRPr="00FF7624">
        <w:t>прием из ППО OEBS АСФК;</w:t>
      </w:r>
    </w:p>
    <w:p w:rsidR="003A684F" w:rsidRPr="00FF7624" w:rsidRDefault="003A684F" w:rsidP="00AB2AD8">
      <w:pPr>
        <w:pStyle w:val="ASFKListmark1"/>
        <w:snapToGrid w:val="0"/>
      </w:pPr>
      <w:r w:rsidRPr="00FF7624">
        <w:lastRenderedPageBreak/>
        <w:t>экспорт во внешнюю систему.</w:t>
      </w:r>
    </w:p>
    <w:p w:rsidR="003A684F" w:rsidRPr="00FF7624" w:rsidRDefault="003A684F" w:rsidP="00D80079">
      <w:pPr>
        <w:pStyle w:val="41"/>
        <w:numPr>
          <w:ilvl w:val="3"/>
          <w:numId w:val="43"/>
        </w:numPr>
      </w:pPr>
      <w:r w:rsidRPr="00FF7624">
        <w:rPr>
          <w:b w:val="0"/>
        </w:rPr>
        <w:t>Экранная форма документа</w:t>
      </w:r>
    </w:p>
    <w:p w:rsidR="003A684F" w:rsidRPr="00FF7624" w:rsidRDefault="003A684F" w:rsidP="003A684F">
      <w:pPr>
        <w:pStyle w:val="ASFKNormal"/>
      </w:pPr>
      <w:r w:rsidRPr="00FF7624">
        <w:t>ЭФ документа «Уведомление о приостановлении операци</w:t>
      </w:r>
      <w:r w:rsidR="00891E32" w:rsidRPr="00FF7624">
        <w:t>й</w:t>
      </w:r>
      <w:r w:rsidRPr="00FF7624">
        <w:t xml:space="preserve"> по лицевому счету» представлена на рисунках </w:t>
      </w:r>
      <w:r w:rsidRPr="00FF7624">
        <w:fldChar w:fldCharType="begin"/>
      </w:r>
      <w:r w:rsidRPr="00FF7624">
        <w:instrText xml:space="preserve"> REF _Ref508028082 \h </w:instrText>
      </w:r>
      <w:r w:rsidR="00FF7624">
        <w:instrText xml:space="preserve"> \* MERGEFORMAT </w:instrText>
      </w:r>
      <w:r w:rsidRPr="00FF7624">
        <w:fldChar w:fldCharType="separate"/>
      </w:r>
      <w:r w:rsidR="00607514">
        <w:rPr>
          <w:noProof/>
        </w:rPr>
        <w:t>353</w:t>
      </w:r>
      <w:r w:rsidRPr="00FF7624">
        <w:fldChar w:fldCharType="end"/>
      </w:r>
      <w:r w:rsidRPr="00FF7624">
        <w:t xml:space="preserve"> и </w:t>
      </w:r>
      <w:r w:rsidRPr="00FF7624">
        <w:fldChar w:fldCharType="begin"/>
      </w:r>
      <w:r w:rsidRPr="00FF7624">
        <w:instrText xml:space="preserve"> REF _Ref508028083 \h </w:instrText>
      </w:r>
      <w:r w:rsidR="00FF7624">
        <w:instrText xml:space="preserve"> \* MERGEFORMAT </w:instrText>
      </w:r>
      <w:r w:rsidRPr="00FF7624">
        <w:fldChar w:fldCharType="separate"/>
      </w:r>
      <w:r w:rsidR="00607514">
        <w:rPr>
          <w:noProof/>
        </w:rPr>
        <w:t>354</w:t>
      </w:r>
      <w:r w:rsidRPr="00FF7624">
        <w:fldChar w:fldCharType="end"/>
      </w:r>
      <w:r w:rsidRPr="00FF7624">
        <w:t>. Форма содержит следующие закладки:</w:t>
      </w:r>
    </w:p>
    <w:p w:rsidR="003A684F" w:rsidRPr="00FF7624" w:rsidRDefault="003A684F" w:rsidP="00AB2AD8">
      <w:pPr>
        <w:pStyle w:val="ASFKListmark1"/>
        <w:snapToGrid w:val="0"/>
      </w:pPr>
      <w:r w:rsidRPr="00FF7624">
        <w:t>«Основные атрибуты»;</w:t>
      </w:r>
    </w:p>
    <w:p w:rsidR="003A684F" w:rsidRPr="00FF7624" w:rsidRDefault="003A684F" w:rsidP="00AB2AD8">
      <w:pPr>
        <w:pStyle w:val="ASFKListmark1"/>
        <w:snapToGrid w:val="0"/>
      </w:pPr>
      <w:r w:rsidRPr="00FF7624">
        <w:t>«Подписи».</w:t>
      </w:r>
    </w:p>
    <w:p w:rsidR="003A684F" w:rsidRPr="00FF7624" w:rsidRDefault="00B76DB5" w:rsidP="003A684F">
      <w:pPr>
        <w:pStyle w:val="ASFKFigure"/>
      </w:pPr>
      <w:r w:rsidRPr="00FF7624">
        <w:rPr>
          <w:noProof/>
        </w:rPr>
        <w:drawing>
          <wp:inline distT="0" distB="0" distL="0" distR="0">
            <wp:extent cx="6096000" cy="2895600"/>
            <wp:effectExtent l="0" t="0" r="0" b="0"/>
            <wp:docPr id="435" name="Рисунок 4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3A684F"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36" w:name="_Ref508028082"/>
      <w:bookmarkStart w:id="2037" w:name="_Toc126839521"/>
      <w:r w:rsidR="00607514">
        <w:rPr>
          <w:noProof/>
        </w:rPr>
        <w:t>353</w:t>
      </w:r>
      <w:bookmarkEnd w:id="2036"/>
      <w:r w:rsidRPr="00FF7624">
        <w:rPr>
          <w:noProof/>
        </w:rPr>
        <w:fldChar w:fldCharType="end"/>
      </w:r>
      <w:r w:rsidR="003A684F" w:rsidRPr="00FF7624">
        <w:t>. ЭФ документа «Уведомление о приостановлении операци</w:t>
      </w:r>
      <w:r w:rsidR="00891E32" w:rsidRPr="00FF7624">
        <w:t>й</w:t>
      </w:r>
      <w:r w:rsidR="003A684F" w:rsidRPr="00FF7624">
        <w:t xml:space="preserve"> по лицевому счету», закладки «Основные атрибуты»</w:t>
      </w:r>
      <w:bookmarkEnd w:id="2037"/>
    </w:p>
    <w:p w:rsidR="003A684F" w:rsidRPr="00FF7624" w:rsidRDefault="003A684F" w:rsidP="003A684F">
      <w:pPr>
        <w:pStyle w:val="ASFKNormal"/>
      </w:pPr>
      <w:r w:rsidRPr="00FF7624">
        <w:t>Перечень полей документа «Уведомление о приостановлении операци</w:t>
      </w:r>
      <w:r w:rsidR="00891E32" w:rsidRPr="00FF7624">
        <w:t>й</w:t>
      </w:r>
      <w:r w:rsidRPr="00FF7624">
        <w:t xml:space="preserve"> по лицевому счету», закладки «Основные атрибуты» приведен в таблице </w:t>
      </w:r>
      <w:r w:rsidRPr="00FF7624">
        <w:fldChar w:fldCharType="begin"/>
      </w:r>
      <w:r w:rsidRPr="00FF7624">
        <w:instrText xml:space="preserve"> REF _Ref508028085 \h </w:instrText>
      </w:r>
      <w:r w:rsidR="00FF7624">
        <w:instrText xml:space="preserve"> \* MERGEFORMAT </w:instrText>
      </w:r>
      <w:r w:rsidRPr="00FF7624">
        <w:fldChar w:fldCharType="separate"/>
      </w:r>
      <w:r w:rsidR="00607514">
        <w:rPr>
          <w:noProof/>
        </w:rPr>
        <w:t>236</w:t>
      </w:r>
      <w:r w:rsidRPr="00FF7624">
        <w:fldChar w:fldCharType="end"/>
      </w:r>
      <w:r w:rsidRPr="00FF7624">
        <w:t>.</w:t>
      </w:r>
    </w:p>
    <w:p w:rsidR="003A684F"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38" w:name="_Ref508028085"/>
      <w:bookmarkStart w:id="2039" w:name="_Toc126838590"/>
      <w:r w:rsidR="00607514">
        <w:rPr>
          <w:noProof/>
        </w:rPr>
        <w:t>236</w:t>
      </w:r>
      <w:bookmarkEnd w:id="2038"/>
      <w:r w:rsidRPr="00FF7624">
        <w:rPr>
          <w:noProof/>
        </w:rPr>
        <w:fldChar w:fldCharType="end"/>
      </w:r>
      <w:r w:rsidR="003A684F" w:rsidRPr="00FF7624">
        <w:t>. Описание полей документа «Уведомление о приостановлении операци</w:t>
      </w:r>
      <w:r w:rsidR="00891E32" w:rsidRPr="00FF7624">
        <w:t>й</w:t>
      </w:r>
      <w:r w:rsidR="003A684F" w:rsidRPr="00FF7624">
        <w:t xml:space="preserve"> по лицевому счету», закладки «Основные атрибуты»</w:t>
      </w:r>
      <w:bookmarkEnd w:id="2039"/>
    </w:p>
    <w:tbl>
      <w:tblPr>
        <w:tblStyle w:val="ASFKTable"/>
        <w:tblW w:w="5000" w:type="pct"/>
        <w:tblLook w:val="01E0" w:firstRow="1" w:lastRow="1" w:firstColumn="1" w:lastColumn="1" w:noHBand="0" w:noVBand="0"/>
      </w:tblPr>
      <w:tblGrid>
        <w:gridCol w:w="3555"/>
        <w:gridCol w:w="6073"/>
      </w:tblGrid>
      <w:tr w:rsidR="003A684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3A684F" w:rsidRPr="00FF7624" w:rsidRDefault="003A684F">
            <w:pPr>
              <w:pStyle w:val="ASFKTableHead"/>
            </w:pPr>
            <w:r w:rsidRPr="00FF7624">
              <w:t>Наименование поля</w:t>
            </w:r>
          </w:p>
        </w:tc>
        <w:tc>
          <w:tcPr>
            <w:tcW w:w="3154" w:type="pct"/>
            <w:hideMark/>
          </w:tcPr>
          <w:p w:rsidR="003A684F" w:rsidRPr="00FF7624" w:rsidRDefault="003A684F">
            <w:pPr>
              <w:pStyle w:val="ASFKTableHead"/>
            </w:pPr>
            <w:r w:rsidRPr="00FF7624">
              <w:t>Описание поля</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Лицевой счет клиента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Дата документа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Номер документа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Пункт перечня</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Уровень конфиденциальности</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w:t>
            </w:r>
            <w:r w:rsidR="00A66F74" w:rsidRPr="00FF7624">
              <w:t xml:space="preserve"> </w:t>
            </w:r>
            <w:r w:rsidRPr="00FF7624">
              <w:t>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Признак создания уведомления</w:t>
            </w:r>
          </w:p>
        </w:tc>
        <w:tc>
          <w:tcPr>
            <w:tcW w:w="3154" w:type="pct"/>
            <w:hideMark/>
          </w:tcPr>
          <w:p w:rsidR="003A684F" w:rsidRPr="00FF7624" w:rsidRDefault="003A684F">
            <w:pPr>
              <w:pStyle w:val="ASFKTablenorm"/>
            </w:pPr>
            <w:r w:rsidRPr="00FF7624">
              <w:t>Чекбокс не редактируется.</w:t>
            </w:r>
          </w:p>
          <w:p w:rsidR="003A684F" w:rsidRPr="00FF7624" w:rsidRDefault="003A684F">
            <w:pPr>
              <w:pStyle w:val="ASFKTablenorm"/>
            </w:pPr>
            <w:r w:rsidRPr="00FF7624">
              <w:t>Устанавливается галочка, если на основе текущего документа –</w:t>
            </w:r>
            <w:r w:rsidR="00A66F74" w:rsidRPr="00FF7624">
              <w:t xml:space="preserve"> </w:t>
            </w:r>
            <w:r w:rsidRPr="00FF7624">
              <w:t>родителя было заполнено «Уведомление об обоснованности».</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lastRenderedPageBreak/>
              <w:t>Наименование органа ФК</w:t>
            </w:r>
          </w:p>
        </w:tc>
        <w:tc>
          <w:tcPr>
            <w:tcW w:w="3154" w:type="pct"/>
            <w:hideMark/>
          </w:tcPr>
          <w:p w:rsidR="003A684F" w:rsidRPr="00FF7624" w:rsidRDefault="003A684F">
            <w:pPr>
              <w:pStyle w:val="ASFKTablenorm"/>
            </w:pPr>
            <w:r w:rsidRPr="00FF7624">
              <w:t>Указывается наименование органа ФК, осуществившего приостановление операции по лицевому счету клиента.</w:t>
            </w:r>
          </w:p>
          <w:p w:rsidR="003A684F" w:rsidRPr="00FF7624" w:rsidRDefault="003A684F">
            <w:pPr>
              <w:pStyle w:val="ASFKTablenorm"/>
            </w:pPr>
            <w:r w:rsidRPr="00FF7624">
              <w:t>Заполняется в соответствии с централизованным справочником ФК.</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По КОФК</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p w:rsidR="003A684F" w:rsidRPr="00FF7624" w:rsidRDefault="003A684F">
            <w:pPr>
              <w:pStyle w:val="ASFKTablenorm"/>
            </w:pPr>
            <w:r w:rsidRPr="00FF7624">
              <w:t>Заполняется в соответствии с централизованным справочником ФК.</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По ОКПО</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Наименование Госзаказчика (ГИ/ИЗ)</w:t>
            </w:r>
          </w:p>
        </w:tc>
        <w:tc>
          <w:tcPr>
            <w:tcW w:w="3154" w:type="pct"/>
            <w:hideMark/>
          </w:tcPr>
          <w:p w:rsidR="003A684F" w:rsidRPr="00FF7624" w:rsidRDefault="003A684F">
            <w:pPr>
              <w:pStyle w:val="ASFKTablenorm"/>
            </w:pPr>
            <w:r w:rsidRPr="00FF7624">
              <w:t>Указывается наименование государственного заказчика (головного исполнителя, исполнителя – заказчика) – участника (неучастника) бюджетного процесса, соответствующее реестровой записи Сводного реестра.</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Лицевой счет Госзаказчика (ГИ/ИЗ)</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8D0B51"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tcPr>
          <w:p w:rsidR="008D0B51" w:rsidRPr="00FF7624" w:rsidRDefault="008D0B51">
            <w:pPr>
              <w:pStyle w:val="ASFKTablenorm"/>
            </w:pPr>
            <w:r w:rsidRPr="00FF7624">
              <w:t>Аналитический код раздела ГИ/И</w:t>
            </w:r>
          </w:p>
        </w:tc>
        <w:tc>
          <w:tcPr>
            <w:tcW w:w="3154" w:type="pct"/>
          </w:tcPr>
          <w:p w:rsidR="00970168" w:rsidRPr="00FF7624" w:rsidRDefault="00970168">
            <w:pPr>
              <w:pStyle w:val="ASFKTablenorm"/>
            </w:pPr>
            <w:r w:rsidRPr="00FF7624">
              <w:t>Указывается аналитический код раздела для л/с с кодом 71.</w:t>
            </w:r>
          </w:p>
          <w:p w:rsidR="008D0B51" w:rsidRPr="00FF7624" w:rsidRDefault="008D0B51">
            <w:pPr>
              <w:pStyle w:val="ASFKTablenorm"/>
            </w:pPr>
            <w:r w:rsidRPr="00FF7624">
              <w:t>Заполняется автоматически соответствующими данными файла, загружаемого из ППО OEBS АСФК.</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ОрФК Госзаказчика (ГИ/ИЗ)</w:t>
            </w:r>
          </w:p>
        </w:tc>
        <w:tc>
          <w:tcPr>
            <w:tcW w:w="3154" w:type="pct"/>
            <w:hideMark/>
          </w:tcPr>
          <w:p w:rsidR="003A684F" w:rsidRPr="00FF7624" w:rsidRDefault="003A684F">
            <w:pPr>
              <w:pStyle w:val="ASFKTablenorm"/>
            </w:pPr>
            <w:r w:rsidRPr="00FF7624">
              <w:t xml:space="preserve">Указывается наименование </w:t>
            </w:r>
            <w:r w:rsidR="00AF4721" w:rsidRPr="00FF7624">
              <w:t>ТОФК</w:t>
            </w:r>
            <w:r w:rsidRPr="00FF7624">
              <w:t xml:space="preserve">, в котором открыт лицевой счет государственного заказчика (головного исполнителя, исполнителя – заказчика). </w:t>
            </w:r>
          </w:p>
          <w:p w:rsidR="003A684F" w:rsidRPr="00FF7624" w:rsidRDefault="003A684F">
            <w:pPr>
              <w:pStyle w:val="ASFKTablenorm"/>
            </w:pPr>
            <w:r w:rsidRPr="00FF7624">
              <w:t>Поле заполняется в соответствии с централизованным справочником ФК.</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По КОФК</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p w:rsidR="003A684F" w:rsidRPr="00FF7624" w:rsidRDefault="003A684F">
            <w:pPr>
              <w:pStyle w:val="ASFKTablenorm"/>
            </w:pPr>
            <w:r w:rsidRPr="00FF7624">
              <w:t>Заполняется в соответствии с централизованным справочником ФК.</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По ОКПО</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3A684F" w:rsidRPr="00FF7624" w:rsidRDefault="003A684F">
            <w:pPr>
              <w:pStyle w:val="ASFKTablenorm"/>
            </w:pPr>
            <w:r w:rsidRPr="00FF7624">
              <w:t>Группа полей «Информация об операции»</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w:t>
            </w:r>
          </w:p>
        </w:tc>
        <w:tc>
          <w:tcPr>
            <w:tcW w:w="3154" w:type="pct"/>
            <w:hideMark/>
          </w:tcPr>
          <w:p w:rsidR="003A684F" w:rsidRPr="00FF7624" w:rsidRDefault="003A684F">
            <w:pPr>
              <w:pStyle w:val="ASFKTablenorm"/>
            </w:pPr>
            <w:r w:rsidRPr="00FF7624">
              <w:t>Порядковый номер строки.</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Наименование ГИ/И</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ИГК</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Наименование получателя</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ИНН получателя</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КПП получателя</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lastRenderedPageBreak/>
              <w:t>Номер, дата платежного документа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Сумма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Назначение платежа</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Причина приостановления операции</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Дата окончания приостановления операции</w:t>
            </w:r>
          </w:p>
        </w:tc>
        <w:tc>
          <w:tcPr>
            <w:tcW w:w="3154" w:type="pct"/>
            <w:hideMark/>
          </w:tcPr>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bl>
    <w:p w:rsidR="003A684F" w:rsidRPr="00FF7624" w:rsidRDefault="003A684F" w:rsidP="003A684F">
      <w:pPr>
        <w:pStyle w:val="ASFKNormal"/>
      </w:pPr>
      <w:r w:rsidRPr="00FF7624">
        <w:t>ЭФ документа «Уведомление о приостановлении операци</w:t>
      </w:r>
      <w:r w:rsidR="00891E32" w:rsidRPr="00FF7624">
        <w:t>й</w:t>
      </w:r>
      <w:r w:rsidRPr="00FF7624">
        <w:t xml:space="preserve"> по лицевому счету», закладки «Подписи» представлена на рисунке </w:t>
      </w:r>
      <w:r w:rsidRPr="00FF7624">
        <w:fldChar w:fldCharType="begin"/>
      </w:r>
      <w:r w:rsidRPr="00FF7624">
        <w:instrText xml:space="preserve"> REF _Ref508028083 \h </w:instrText>
      </w:r>
      <w:r w:rsidR="00FF7624">
        <w:instrText xml:space="preserve"> \* MERGEFORMAT </w:instrText>
      </w:r>
      <w:r w:rsidRPr="00FF7624">
        <w:fldChar w:fldCharType="separate"/>
      </w:r>
      <w:r w:rsidR="00607514">
        <w:rPr>
          <w:noProof/>
        </w:rPr>
        <w:t>354</w:t>
      </w:r>
      <w:r w:rsidRPr="00FF7624">
        <w:fldChar w:fldCharType="end"/>
      </w:r>
      <w:r w:rsidRPr="00FF7624">
        <w:t>.</w:t>
      </w:r>
    </w:p>
    <w:p w:rsidR="003A684F" w:rsidRPr="00FF7624" w:rsidRDefault="00B76DB5" w:rsidP="003A684F">
      <w:pPr>
        <w:pStyle w:val="ASFKFigure"/>
      </w:pPr>
      <w:r w:rsidRPr="00FF7624">
        <w:rPr>
          <w:noProof/>
        </w:rPr>
        <w:drawing>
          <wp:inline distT="0" distB="0" distL="0" distR="0">
            <wp:extent cx="6248400" cy="1066800"/>
            <wp:effectExtent l="0" t="0" r="0" b="0"/>
            <wp:docPr id="436" name="Рисунок 436"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закл"/>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248400" cy="1066800"/>
                    </a:xfrm>
                    <a:prstGeom prst="rect">
                      <a:avLst/>
                    </a:prstGeom>
                    <a:noFill/>
                    <a:ln>
                      <a:noFill/>
                    </a:ln>
                  </pic:spPr>
                </pic:pic>
              </a:graphicData>
            </a:graphic>
          </wp:inline>
        </w:drawing>
      </w:r>
    </w:p>
    <w:p w:rsidR="003A684F" w:rsidRPr="00FF7624" w:rsidRDefault="00C72376" w:rsidP="00D80079">
      <w:pPr>
        <w:pStyle w:val="ASFKFigName"/>
        <w:numPr>
          <w:ilvl w:val="0"/>
          <w:numId w:val="44"/>
        </w:numPr>
      </w:pPr>
      <w:r w:rsidRPr="00FF7624">
        <w:rPr>
          <w:noProof/>
        </w:rPr>
        <w:fldChar w:fldCharType="begin"/>
      </w:r>
      <w:r w:rsidRPr="00FF7624">
        <w:rPr>
          <w:noProof/>
        </w:rPr>
        <w:instrText xml:space="preserve"> SEQ Рисунок \* ARABIC </w:instrText>
      </w:r>
      <w:r w:rsidRPr="00FF7624">
        <w:rPr>
          <w:noProof/>
        </w:rPr>
        <w:fldChar w:fldCharType="separate"/>
      </w:r>
      <w:bookmarkStart w:id="2040" w:name="_Ref508028083"/>
      <w:bookmarkStart w:id="2041" w:name="_Toc126839522"/>
      <w:r w:rsidR="00607514">
        <w:rPr>
          <w:noProof/>
        </w:rPr>
        <w:t>354</w:t>
      </w:r>
      <w:bookmarkEnd w:id="2040"/>
      <w:r w:rsidRPr="00FF7624">
        <w:rPr>
          <w:noProof/>
        </w:rPr>
        <w:fldChar w:fldCharType="end"/>
      </w:r>
      <w:r w:rsidR="003A684F" w:rsidRPr="00FF7624">
        <w:t>. ЭФ документа «Уведомление о приостановлении операци</w:t>
      </w:r>
      <w:r w:rsidR="00891E32" w:rsidRPr="00FF7624">
        <w:t>й</w:t>
      </w:r>
      <w:r w:rsidR="003A684F" w:rsidRPr="00FF7624">
        <w:t xml:space="preserve"> по лицевому счету», закладки «Подписи»</w:t>
      </w:r>
      <w:bookmarkEnd w:id="2041"/>
    </w:p>
    <w:p w:rsidR="003A684F" w:rsidRPr="00FF7624" w:rsidRDefault="003A684F" w:rsidP="003A684F">
      <w:pPr>
        <w:pStyle w:val="ASFKNormal"/>
      </w:pPr>
      <w:r w:rsidRPr="00FF7624">
        <w:t>Перечень полей документа «Уведомление о приостановлении операци</w:t>
      </w:r>
      <w:r w:rsidR="00891E32" w:rsidRPr="00FF7624">
        <w:t>й</w:t>
      </w:r>
      <w:r w:rsidRPr="00FF7624">
        <w:t xml:space="preserve"> по лицевому счету», закладки «Подписи» приведен в таблице </w:t>
      </w:r>
      <w:r w:rsidRPr="00FF7624">
        <w:fldChar w:fldCharType="begin"/>
      </w:r>
      <w:r w:rsidRPr="00FF7624">
        <w:instrText xml:space="preserve"> REF _Ref508028084 \h </w:instrText>
      </w:r>
      <w:r w:rsidR="00FF7624">
        <w:instrText xml:space="preserve"> \* MERGEFORMAT </w:instrText>
      </w:r>
      <w:r w:rsidRPr="00FF7624">
        <w:fldChar w:fldCharType="separate"/>
      </w:r>
      <w:r w:rsidR="00607514">
        <w:rPr>
          <w:noProof/>
        </w:rPr>
        <w:t>237</w:t>
      </w:r>
      <w:r w:rsidRPr="00FF7624">
        <w:fldChar w:fldCharType="end"/>
      </w:r>
      <w:r w:rsidRPr="00FF7624">
        <w:t>.</w:t>
      </w:r>
    </w:p>
    <w:p w:rsidR="003A684F" w:rsidRPr="00FF7624" w:rsidRDefault="008310DF" w:rsidP="00D80079">
      <w:pPr>
        <w:pStyle w:val="ASFKNameTable"/>
        <w:numPr>
          <w:ilvl w:val="0"/>
          <w:numId w:val="46"/>
        </w:numPr>
      </w:pPr>
      <w:r w:rsidRPr="00FF7624">
        <w:rPr>
          <w:noProof/>
        </w:rPr>
        <w:fldChar w:fldCharType="begin"/>
      </w:r>
      <w:r w:rsidRPr="00FF7624">
        <w:rPr>
          <w:noProof/>
        </w:rPr>
        <w:instrText xml:space="preserve"> SEQ Таблица \* ARABIC </w:instrText>
      </w:r>
      <w:r w:rsidRPr="00FF7624">
        <w:rPr>
          <w:noProof/>
        </w:rPr>
        <w:fldChar w:fldCharType="separate"/>
      </w:r>
      <w:bookmarkStart w:id="2042" w:name="_Ref508028084"/>
      <w:bookmarkStart w:id="2043" w:name="_Toc126838591"/>
      <w:r w:rsidR="00607514">
        <w:rPr>
          <w:noProof/>
        </w:rPr>
        <w:t>237</w:t>
      </w:r>
      <w:bookmarkEnd w:id="2042"/>
      <w:r w:rsidRPr="00FF7624">
        <w:rPr>
          <w:noProof/>
        </w:rPr>
        <w:fldChar w:fldCharType="end"/>
      </w:r>
      <w:r w:rsidR="003A684F" w:rsidRPr="00FF7624">
        <w:t>. Перечень полей документа «Уведомление о приостановлении операци</w:t>
      </w:r>
      <w:r w:rsidR="00891E32" w:rsidRPr="00FF7624">
        <w:t>й</w:t>
      </w:r>
      <w:r w:rsidR="003A684F" w:rsidRPr="00FF7624">
        <w:t xml:space="preserve"> по лицевому счету», закладки «Подписи»</w:t>
      </w:r>
      <w:bookmarkEnd w:id="2043"/>
    </w:p>
    <w:tbl>
      <w:tblPr>
        <w:tblStyle w:val="ASFKTable"/>
        <w:tblW w:w="5000" w:type="pct"/>
        <w:tblLook w:val="01E0" w:firstRow="1" w:lastRow="1" w:firstColumn="1" w:lastColumn="1" w:noHBand="0" w:noVBand="0"/>
      </w:tblPr>
      <w:tblGrid>
        <w:gridCol w:w="3555"/>
        <w:gridCol w:w="6073"/>
      </w:tblGrid>
      <w:tr w:rsidR="003A684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3A684F" w:rsidRPr="00FF7624" w:rsidRDefault="003A684F">
            <w:pPr>
              <w:pStyle w:val="ASFKTableHead"/>
            </w:pPr>
            <w:r w:rsidRPr="00FF7624">
              <w:t>Наименование поля</w:t>
            </w:r>
          </w:p>
        </w:tc>
        <w:tc>
          <w:tcPr>
            <w:tcW w:w="3154" w:type="pct"/>
            <w:hideMark/>
          </w:tcPr>
          <w:p w:rsidR="003A684F" w:rsidRPr="00FF7624" w:rsidRDefault="003A684F">
            <w:pPr>
              <w:pStyle w:val="ASFKTableHead"/>
            </w:pPr>
            <w:r w:rsidRPr="00FF7624">
              <w:t>Описание поля</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3A684F" w:rsidRPr="00FF7624" w:rsidRDefault="003A684F">
            <w:pPr>
              <w:pStyle w:val="ASFKTablenorm"/>
            </w:pPr>
            <w:r w:rsidRPr="00FF7624">
              <w:t>Группа полей «Ответственный исполнитель ТОФК»</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Руководитель (уполномоченное лицо). Должность</w:t>
            </w:r>
          </w:p>
        </w:tc>
        <w:tc>
          <w:tcPr>
            <w:tcW w:w="3154" w:type="pct"/>
            <w:hideMark/>
          </w:tcPr>
          <w:p w:rsidR="003A684F" w:rsidRPr="00FF7624" w:rsidRDefault="003A684F">
            <w:pPr>
              <w:pStyle w:val="ASFKTablenorm"/>
            </w:pPr>
            <w:r w:rsidRPr="00FF7624">
              <w:t>Руководитель (должность уполномоченного лица).</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Руководитель (уполномоченное лицо). Расшифровка подписи</w:t>
            </w:r>
          </w:p>
        </w:tc>
        <w:tc>
          <w:tcPr>
            <w:tcW w:w="3154" w:type="pct"/>
            <w:hideMark/>
          </w:tcPr>
          <w:p w:rsidR="003A684F" w:rsidRPr="00FF7624" w:rsidRDefault="003A684F">
            <w:pPr>
              <w:pStyle w:val="ASFKTablenorm"/>
            </w:pPr>
            <w:r w:rsidRPr="00FF7624">
              <w:t>ФИО руководителя (уполномоченного лица).</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Ответственный исполнитель (уполномоченное лицо). Должность</w:t>
            </w:r>
          </w:p>
        </w:tc>
        <w:tc>
          <w:tcPr>
            <w:tcW w:w="3154" w:type="pct"/>
            <w:hideMark/>
          </w:tcPr>
          <w:p w:rsidR="003A684F" w:rsidRPr="00FF7624" w:rsidRDefault="003A684F">
            <w:pPr>
              <w:pStyle w:val="ASFKTablenorm"/>
            </w:pPr>
            <w:r w:rsidRPr="00FF7624">
              <w:t>Должность ответственного исполнителя.</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100000" w:firstRow="0" w:lastRow="0" w:firstColumn="0" w:lastColumn="0" w:oddVBand="0" w:evenVBand="0" w:oddHBand="1" w:evenHBand="0" w:firstRowFirstColumn="0" w:firstRowLastColumn="0" w:lastRowFirstColumn="0" w:lastRowLastColumn="0"/>
        </w:trPr>
        <w:tc>
          <w:tcPr>
            <w:tcW w:w="1846" w:type="pct"/>
            <w:hideMark/>
          </w:tcPr>
          <w:p w:rsidR="003A684F" w:rsidRPr="00FF7624" w:rsidRDefault="003A684F">
            <w:pPr>
              <w:pStyle w:val="ASFKTablenorm"/>
            </w:pPr>
            <w:r w:rsidRPr="00FF7624">
              <w:t>Ответственный исполнитель (уполномоченное лицо). Расшифровка подписи</w:t>
            </w:r>
          </w:p>
        </w:tc>
        <w:tc>
          <w:tcPr>
            <w:tcW w:w="3154" w:type="pct"/>
            <w:hideMark/>
          </w:tcPr>
          <w:p w:rsidR="003A684F" w:rsidRPr="00FF7624" w:rsidRDefault="003A684F">
            <w:pPr>
              <w:pStyle w:val="ASFKTablenorm"/>
            </w:pPr>
            <w:r w:rsidRPr="00FF7624">
              <w:t>ФИО ответственного исполнителя.</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r w:rsidR="003A684F" w:rsidRPr="00FF7624" w:rsidTr="00504489">
        <w:trPr>
          <w:cnfStyle w:val="000000010000" w:firstRow="0" w:lastRow="0" w:firstColumn="0" w:lastColumn="0" w:oddVBand="0" w:evenVBand="0" w:oddHBand="0" w:evenHBand="1" w:firstRowFirstColumn="0" w:firstRowLastColumn="0" w:lastRowFirstColumn="0" w:lastRowLastColumn="0"/>
        </w:trPr>
        <w:tc>
          <w:tcPr>
            <w:tcW w:w="1846" w:type="pct"/>
            <w:hideMark/>
          </w:tcPr>
          <w:p w:rsidR="003A684F" w:rsidRPr="00FF7624" w:rsidRDefault="003A684F">
            <w:pPr>
              <w:pStyle w:val="ASFKTablenorm"/>
            </w:pPr>
            <w:r w:rsidRPr="00FF7624">
              <w:t>Телефон</w:t>
            </w:r>
          </w:p>
        </w:tc>
        <w:tc>
          <w:tcPr>
            <w:tcW w:w="3154" w:type="pct"/>
            <w:hideMark/>
          </w:tcPr>
          <w:p w:rsidR="003A684F" w:rsidRPr="00FF7624" w:rsidRDefault="003A684F">
            <w:pPr>
              <w:pStyle w:val="ASFKTablenorm"/>
            </w:pPr>
            <w:r w:rsidRPr="00FF7624">
              <w:t>Телефон ответственного исполнителя.</w:t>
            </w:r>
          </w:p>
          <w:p w:rsidR="003A684F" w:rsidRPr="00FF7624" w:rsidRDefault="003A684F">
            <w:pPr>
              <w:pStyle w:val="ASFKTablenorm"/>
            </w:pPr>
            <w:r w:rsidRPr="00FF7624">
              <w:t>Значение поля заполняется данными соответствующего тега из загружаемого файла OEBS.</w:t>
            </w:r>
          </w:p>
        </w:tc>
      </w:tr>
    </w:tbl>
    <w:p w:rsidR="003A684F" w:rsidRPr="00FF7624" w:rsidRDefault="003A684F" w:rsidP="003A684F">
      <w:pPr>
        <w:pStyle w:val="21"/>
      </w:pPr>
      <w:bookmarkStart w:id="2044" w:name="_Toc126839144"/>
      <w:r w:rsidRPr="00FF7624">
        <w:lastRenderedPageBreak/>
        <w:t>Группа документов «Оперативная отчетность»</w:t>
      </w:r>
      <w:bookmarkEnd w:id="2044"/>
    </w:p>
    <w:p w:rsidR="003A684F" w:rsidRPr="00FF7624" w:rsidRDefault="003A684F" w:rsidP="003A684F">
      <w:pPr>
        <w:pStyle w:val="32"/>
      </w:pPr>
      <w:bookmarkStart w:id="2045" w:name="_Ref280180800"/>
      <w:bookmarkStart w:id="2046" w:name="_Toc373340762"/>
      <w:bookmarkStart w:id="2047" w:name="_Toc422307679"/>
      <w:bookmarkStart w:id="2048" w:name="_Toc126839145"/>
      <w:r w:rsidRPr="00FF7624">
        <w:t>Отчеты</w:t>
      </w:r>
      <w:bookmarkEnd w:id="2045"/>
      <w:bookmarkEnd w:id="2046"/>
      <w:bookmarkEnd w:id="2047"/>
      <w:bookmarkEnd w:id="2048"/>
    </w:p>
    <w:p w:rsidR="002D2D87" w:rsidRPr="00FF7624" w:rsidRDefault="002D2D87" w:rsidP="002D2D87">
      <w:pPr>
        <w:pStyle w:val="ASFKNormal"/>
      </w:pPr>
      <w:r w:rsidRPr="00FF7624">
        <w:t xml:space="preserve">ЭД </w:t>
      </w:r>
      <w:r w:rsidR="009379E7" w:rsidRPr="00FF7624">
        <w:t>«</w:t>
      </w:r>
      <w:r w:rsidRPr="00FF7624">
        <w:t>Отчеты</w:t>
      </w:r>
      <w:r w:rsidR="009379E7" w:rsidRPr="00FF7624">
        <w:t>»</w:t>
      </w:r>
      <w:r w:rsidRPr="00FF7624">
        <w:t xml:space="preserve"> используется для доставки ОФК и передаче ДУБП оперативных данных регламентированной отчетности, направляемых из учетной системы ОрФК. Это такие отчеты, как</w:t>
      </w:r>
      <w:r w:rsidR="00573753" w:rsidRPr="00FF7624">
        <w:t>:</w:t>
      </w:r>
    </w:p>
    <w:p w:rsidR="002D2D87" w:rsidRPr="00FF7624" w:rsidRDefault="002D2D87" w:rsidP="002D2D87">
      <w:pPr>
        <w:pStyle w:val="ASFKListmark1"/>
      </w:pPr>
      <w:r w:rsidRPr="00FF7624">
        <w:t>Разделы I и III Справки о перечислении поступлений в бюджеты;</w:t>
      </w:r>
    </w:p>
    <w:p w:rsidR="002D2D87" w:rsidRPr="00FF7624" w:rsidRDefault="002D2D87" w:rsidP="002D2D87">
      <w:pPr>
        <w:pStyle w:val="ASFKListmark1"/>
      </w:pPr>
      <w:r w:rsidRPr="00FF7624">
        <w:t>Выписка из Сводного реестра поступлений и выбытии;</w:t>
      </w:r>
    </w:p>
    <w:p w:rsidR="002D2D87" w:rsidRPr="00FF7624" w:rsidRDefault="002D2D87" w:rsidP="002D2D87">
      <w:pPr>
        <w:pStyle w:val="ASFKListmark1"/>
      </w:pPr>
      <w:r w:rsidRPr="00FF7624">
        <w:t>Выписка из ЛС бюджета;</w:t>
      </w:r>
    </w:p>
    <w:p w:rsidR="002D2D87" w:rsidRPr="00FF7624" w:rsidRDefault="002D2D87" w:rsidP="002D2D87">
      <w:pPr>
        <w:pStyle w:val="ASFKListmark1"/>
      </w:pPr>
      <w:r w:rsidRPr="00FF7624">
        <w:t>Приложение к Выписке из ЛС бюджета;</w:t>
      </w:r>
    </w:p>
    <w:p w:rsidR="002D2D87" w:rsidRPr="00FF7624" w:rsidRDefault="002D2D87" w:rsidP="002D2D87">
      <w:pPr>
        <w:pStyle w:val="ASFKListmark1"/>
      </w:pPr>
      <w:r w:rsidRPr="00FF7624">
        <w:t>Отчет о состоянии ЛС бюджета;</w:t>
      </w:r>
    </w:p>
    <w:p w:rsidR="002D2D87" w:rsidRPr="00FF7624" w:rsidRDefault="002D2D87" w:rsidP="002D2D87">
      <w:pPr>
        <w:pStyle w:val="ASFKListmark1"/>
      </w:pPr>
      <w:r w:rsidRPr="00FF7624">
        <w:t>Справка об исполнении принятых на учет бюджетных обязательств;</w:t>
      </w:r>
    </w:p>
    <w:p w:rsidR="002D2D87" w:rsidRPr="00FF7624" w:rsidRDefault="002D2D87" w:rsidP="002D2D87">
      <w:pPr>
        <w:pStyle w:val="ASFKListmark1"/>
      </w:pPr>
      <w:r w:rsidRPr="00FF7624">
        <w:t>Реестр принятых на учет бюджетных обязательств;</w:t>
      </w:r>
    </w:p>
    <w:p w:rsidR="002D2D87" w:rsidRPr="00FF7624" w:rsidRDefault="002D2D87" w:rsidP="002D2D87">
      <w:pPr>
        <w:pStyle w:val="ASFKListmark1"/>
      </w:pPr>
      <w:r w:rsidRPr="00FF7624">
        <w:t>Уведомление о превышении бюджетным обязательством свободных остатков, лимитов бюджетных обязательств и утвержденных сметных назначений по приносящей доход деятельности;</w:t>
      </w:r>
    </w:p>
    <w:p w:rsidR="002D2D87" w:rsidRPr="00FF7624" w:rsidRDefault="002D2D87" w:rsidP="002D2D87">
      <w:pPr>
        <w:pStyle w:val="ASFKListmark1"/>
      </w:pPr>
      <w:r w:rsidRPr="00FF7624">
        <w:t>Выписка из лицевого счета получателя бюджетных средств;</w:t>
      </w:r>
    </w:p>
    <w:p w:rsidR="002D2D87" w:rsidRPr="00FF7624" w:rsidRDefault="002D2D87" w:rsidP="002D2D87">
      <w:pPr>
        <w:pStyle w:val="ASFKListmark1"/>
      </w:pPr>
      <w:r w:rsidRPr="00FF7624">
        <w:t>Выписка из лицевого счета получателя бюджетных средств для отражения операций за __-__ годы;</w:t>
      </w:r>
    </w:p>
    <w:p w:rsidR="002D2D87" w:rsidRPr="00FF7624" w:rsidRDefault="002D2D87" w:rsidP="002D2D87">
      <w:pPr>
        <w:pStyle w:val="ASFKListmark1"/>
      </w:pPr>
      <w:r w:rsidRPr="00FF7624">
        <w:t>Выписка из лицевого счета для учета операций со средствами, поступающими во временное распоряжение федерального бюджетного учреждения;</w:t>
      </w:r>
    </w:p>
    <w:p w:rsidR="002D2D87" w:rsidRPr="00FF7624" w:rsidRDefault="002D2D87" w:rsidP="002D2D87">
      <w:pPr>
        <w:pStyle w:val="ASFKListmark1"/>
      </w:pPr>
      <w:r w:rsidRPr="00FF7624">
        <w:t>Отчет о состоянии лицевого счета получателя бюджетных средств;</w:t>
      </w:r>
    </w:p>
    <w:p w:rsidR="002D2D87" w:rsidRPr="00FF7624" w:rsidRDefault="002D2D87" w:rsidP="002D2D87">
      <w:pPr>
        <w:pStyle w:val="ASFKListmark1"/>
      </w:pPr>
      <w:r w:rsidRPr="00FF7624">
        <w:t>Отчет о состоянии лицевого счета получателя бюджетных средств для отражения операций за __-__ годы;</w:t>
      </w:r>
    </w:p>
    <w:p w:rsidR="002D2D87" w:rsidRPr="00FF7624" w:rsidRDefault="002D2D87" w:rsidP="002D2D87">
      <w:pPr>
        <w:pStyle w:val="ASFKListmark1"/>
      </w:pPr>
      <w:r w:rsidRPr="00FF7624">
        <w:t>Отчет о состоянии лицевого счета по учету средств, поступающих во временное распоряжение федерального бюджетного учреждения;</w:t>
      </w:r>
    </w:p>
    <w:p w:rsidR="002D2D87" w:rsidRPr="00FF7624" w:rsidRDefault="002D2D87" w:rsidP="002D2D87">
      <w:pPr>
        <w:pStyle w:val="ASFKListmark1"/>
      </w:pPr>
      <w:r w:rsidRPr="00FF7624">
        <w:t>Приложение к выписке из лицевого счета получателя бюджетных средств;</w:t>
      </w:r>
    </w:p>
    <w:p w:rsidR="002D2D87" w:rsidRPr="00FF7624" w:rsidRDefault="002D2D87" w:rsidP="002D2D87">
      <w:pPr>
        <w:pStyle w:val="ASFKListmark1"/>
      </w:pPr>
      <w:r w:rsidRPr="00FF7624">
        <w:t>Приложение к выписке из лицевого счета получателя бюджетных средств для отражения операций за __-__ годы;</w:t>
      </w:r>
    </w:p>
    <w:p w:rsidR="002D2D87" w:rsidRPr="00FF7624" w:rsidRDefault="002D2D87" w:rsidP="002D2D87">
      <w:pPr>
        <w:pStyle w:val="ASFKListmark1"/>
      </w:pPr>
      <w:r w:rsidRPr="00FF7624">
        <w:t>Сводная ведомость по кассовым выплатам из бюджетов (ежедневную);</w:t>
      </w:r>
    </w:p>
    <w:p w:rsidR="002D2D87" w:rsidRPr="00FF7624" w:rsidRDefault="002D2D87" w:rsidP="002D2D87">
      <w:pPr>
        <w:pStyle w:val="ASFKListmark1"/>
      </w:pPr>
      <w:r w:rsidRPr="00FF7624">
        <w:t>Сводная ведомость по кассовым выплатам из бюджетов (месячную);</w:t>
      </w:r>
    </w:p>
    <w:p w:rsidR="002D2D87" w:rsidRPr="00FF7624" w:rsidRDefault="002D2D87" w:rsidP="002D2D87">
      <w:pPr>
        <w:pStyle w:val="ASFKListmark1"/>
      </w:pPr>
      <w:r w:rsidRPr="00FF7624">
        <w:t>Сводная ведомость по кассовым поступлениям (ежедневную);</w:t>
      </w:r>
    </w:p>
    <w:p w:rsidR="002D2D87" w:rsidRPr="00FF7624" w:rsidRDefault="002D2D87" w:rsidP="002D2D87">
      <w:pPr>
        <w:pStyle w:val="ASFKListmark1"/>
      </w:pPr>
      <w:r w:rsidRPr="00FF7624">
        <w:t>Сводная ведомость по кассовым поступлениям (месячную);</w:t>
      </w:r>
    </w:p>
    <w:p w:rsidR="002D2D87" w:rsidRPr="00FF7624" w:rsidRDefault="002D2D87" w:rsidP="002D2D87">
      <w:pPr>
        <w:pStyle w:val="ASFKListmark1"/>
      </w:pPr>
      <w:r w:rsidRPr="00FF7624">
        <w:t>Ведомость по кассовым выплатам из бюджетов;</w:t>
      </w:r>
    </w:p>
    <w:p w:rsidR="002D2D87" w:rsidRPr="00FF7624" w:rsidRDefault="002D2D87" w:rsidP="002D2D87">
      <w:pPr>
        <w:pStyle w:val="ASFKListmark1"/>
      </w:pPr>
      <w:r w:rsidRPr="00FF7624">
        <w:t>Справка об операциях по исполнению бюджета;</w:t>
      </w:r>
    </w:p>
    <w:p w:rsidR="002D2D87" w:rsidRPr="00FF7624" w:rsidRDefault="002D2D87" w:rsidP="002D2D87">
      <w:pPr>
        <w:pStyle w:val="ASFKListmark1"/>
      </w:pPr>
      <w:r w:rsidRPr="00FF7624">
        <w:t>Ведомость кассовых поступлений в бюджет;</w:t>
      </w:r>
    </w:p>
    <w:p w:rsidR="002D2D87" w:rsidRPr="00FF7624" w:rsidRDefault="002D2D87" w:rsidP="002D2D87">
      <w:pPr>
        <w:pStyle w:val="ASFKListmark1"/>
      </w:pPr>
      <w:r w:rsidRPr="00FF7624">
        <w:t>Ведомость по движению свободного остатка средств бюджета;</w:t>
      </w:r>
    </w:p>
    <w:p w:rsidR="002D2D87" w:rsidRPr="00FF7624" w:rsidRDefault="002D2D87" w:rsidP="002D2D87">
      <w:pPr>
        <w:pStyle w:val="ASFKListmark1"/>
      </w:pPr>
      <w:r w:rsidRPr="00FF7624">
        <w:t>Справка к ведомости по движению свободного остатка средств бюджета;</w:t>
      </w:r>
    </w:p>
    <w:p w:rsidR="002D2D87" w:rsidRPr="00FF7624" w:rsidRDefault="002D2D87" w:rsidP="002D2D87">
      <w:pPr>
        <w:pStyle w:val="ASFKListmark1"/>
      </w:pPr>
      <w:r w:rsidRPr="00FF7624">
        <w:t>Реестр перечисленных поступлений;</w:t>
      </w:r>
    </w:p>
    <w:p w:rsidR="002D2D87" w:rsidRPr="00FF7624" w:rsidRDefault="002D2D87" w:rsidP="002D2D87">
      <w:pPr>
        <w:pStyle w:val="ASFKListmark1"/>
      </w:pPr>
      <w:r w:rsidRPr="00FF7624">
        <w:t>Справка о перечисленных поступлениях в бюджет;</w:t>
      </w:r>
    </w:p>
    <w:p w:rsidR="002D2D87" w:rsidRPr="00FF7624" w:rsidRDefault="002D2D87" w:rsidP="002D2D87">
      <w:pPr>
        <w:pStyle w:val="ASFKListmark1"/>
      </w:pPr>
      <w:r w:rsidRPr="00FF7624">
        <w:t>Сводные сведения по ЛС подведомственных УБП;</w:t>
      </w:r>
    </w:p>
    <w:p w:rsidR="002D2D87" w:rsidRPr="00FF7624" w:rsidRDefault="002D2D87" w:rsidP="002D2D87">
      <w:pPr>
        <w:pStyle w:val="ASFKListmark1"/>
      </w:pPr>
      <w:r w:rsidRPr="00FF7624">
        <w:t>Выписка из лицевого счета автономного учреждения;</w:t>
      </w:r>
    </w:p>
    <w:p w:rsidR="002D2D87" w:rsidRPr="00FF7624" w:rsidRDefault="002D2D87" w:rsidP="002D2D87">
      <w:pPr>
        <w:pStyle w:val="ASFKListmark1"/>
      </w:pPr>
      <w:r w:rsidRPr="00FF7624">
        <w:t>Выписка из отдельного лицевого счета из лицевого счета бюджетного учреждения (0509013);</w:t>
      </w:r>
    </w:p>
    <w:p w:rsidR="002D2D87" w:rsidRPr="00FF7624" w:rsidRDefault="002D2D87" w:rsidP="002D2D87">
      <w:pPr>
        <w:pStyle w:val="ASFKListmark1"/>
      </w:pPr>
      <w:r w:rsidRPr="00FF7624">
        <w:t>Выписка из отдельного лицевого счета автономного учреждения (0509014);</w:t>
      </w:r>
    </w:p>
    <w:p w:rsidR="002D2D87" w:rsidRPr="00FF7624" w:rsidRDefault="002D2D87" w:rsidP="002D2D87">
      <w:pPr>
        <w:pStyle w:val="ASFKListmark1"/>
      </w:pPr>
      <w:r w:rsidRPr="00FF7624">
        <w:t>Приложение к Выписке из лицевого счета бюджетного учреждения (лицевого счета автономного учреждения);</w:t>
      </w:r>
    </w:p>
    <w:p w:rsidR="002D2D87" w:rsidRPr="00FF7624" w:rsidRDefault="002D2D87" w:rsidP="002D2D87">
      <w:pPr>
        <w:pStyle w:val="ASFKListmark1"/>
      </w:pPr>
      <w:r w:rsidRPr="00FF7624">
        <w:t>Приложение к Выписке из отдельного лицевого счета бюджетного учреждения (лицевого счета автономного учреждения) (0509017);</w:t>
      </w:r>
    </w:p>
    <w:p w:rsidR="002D2D87" w:rsidRPr="00FF7624" w:rsidRDefault="002D2D87" w:rsidP="002D2D87">
      <w:pPr>
        <w:pStyle w:val="ASFKListmark1"/>
      </w:pPr>
      <w:r w:rsidRPr="00FF7624">
        <w:lastRenderedPageBreak/>
        <w:t>Отчет о состоянии лицевого счета бюджетного учреждения (лицевого счета автономного учреждения);</w:t>
      </w:r>
    </w:p>
    <w:p w:rsidR="002D2D87" w:rsidRPr="00FF7624" w:rsidRDefault="002D2D87" w:rsidP="002D2D87">
      <w:pPr>
        <w:pStyle w:val="ASFKListmark1"/>
      </w:pPr>
      <w:r w:rsidRPr="00FF7624">
        <w:t>Отчет о состоянии отдельного лицевого счета бюджетного учреждения (отдельного лицевого счета ав</w:t>
      </w:r>
      <w:r w:rsidR="00573753" w:rsidRPr="00FF7624">
        <w:t>тономного учреждения) (0509402)</w:t>
      </w:r>
    </w:p>
    <w:p w:rsidR="002D2D87" w:rsidRPr="00FF7624" w:rsidRDefault="002D2D87" w:rsidP="002D2D87">
      <w:pPr>
        <w:pStyle w:val="ASFKNormal"/>
      </w:pPr>
      <w:r w:rsidRPr="00FF7624">
        <w:t>и другие.</w:t>
      </w:r>
    </w:p>
    <w:p w:rsidR="002D2D87" w:rsidRPr="00FF7624" w:rsidRDefault="002D2D87" w:rsidP="002D2D87">
      <w:pPr>
        <w:pStyle w:val="ASFKNormal"/>
      </w:pPr>
      <w:r w:rsidRPr="00FF7624">
        <w:t xml:space="preserve">Документ может содержать несколько вложений, одним из которых является отчет </w:t>
      </w:r>
      <w:r w:rsidR="009379E7" w:rsidRPr="00FF7624">
        <w:t>«</w:t>
      </w:r>
      <w:r w:rsidRPr="00FF7624">
        <w:t>Реестр вложений</w:t>
      </w:r>
      <w:r w:rsidR="009379E7" w:rsidRPr="00FF7624">
        <w:t>»</w:t>
      </w:r>
      <w:r w:rsidRPr="00FF7624">
        <w:t xml:space="preserve"> в формате XML, содержащий значения атрибутов первичных документов, а остальные содержат другие прикрепленные документы.</w:t>
      </w:r>
    </w:p>
    <w:p w:rsidR="002D2D87" w:rsidRPr="00FF7624" w:rsidRDefault="00B53076" w:rsidP="002D2D87">
      <w:pPr>
        <w:pStyle w:val="ASFKNormal"/>
      </w:pPr>
      <w:r w:rsidRPr="00FF7624">
        <w:t>Для работы с документами «</w:t>
      </w:r>
      <w:r w:rsidR="002D2D87" w:rsidRPr="00FF7624">
        <w:t>Отчеты</w:t>
      </w:r>
      <w:r w:rsidR="009379E7" w:rsidRPr="00FF7624">
        <w:t>»</w:t>
      </w:r>
      <w:r w:rsidR="002D2D87" w:rsidRPr="00FF7624">
        <w:t xml:space="preserve"> следует перейти в пункт меню </w:t>
      </w:r>
      <w:r w:rsidR="009379E7" w:rsidRPr="00FF7624">
        <w:t>«</w:t>
      </w:r>
      <w:r w:rsidR="002D2D87" w:rsidRPr="00FF7624">
        <w:t>Документы – Оперативная отчетность – Отчеты – Отчеты</w:t>
      </w:r>
      <w:r w:rsidR="009379E7" w:rsidRPr="00FF7624">
        <w:t>»</w:t>
      </w:r>
      <w:r w:rsidR="002D2D87" w:rsidRPr="00FF7624">
        <w:t xml:space="preserve">. Откроется ЭФ списка документов </w:t>
      </w:r>
      <w:r w:rsidR="009379E7" w:rsidRPr="00FF7624">
        <w:t>«</w:t>
      </w:r>
      <w:r w:rsidR="002D2D87" w:rsidRPr="00FF7624">
        <w:t>Отчеты</w:t>
      </w:r>
      <w:r w:rsidR="009379E7" w:rsidRPr="00FF7624">
        <w:t>»</w:t>
      </w:r>
      <w:r w:rsidR="002D2D87" w:rsidRPr="00FF7624">
        <w:t>, представленная на рисунке </w:t>
      </w:r>
      <w:r w:rsidR="002D2D87" w:rsidRPr="00FF7624">
        <w:fldChar w:fldCharType="begin"/>
      </w:r>
      <w:r w:rsidR="002D2D87" w:rsidRPr="00FF7624">
        <w:instrText xml:space="preserve"> REF _Ref240275542 \h  \* MERGEFORMAT </w:instrText>
      </w:r>
      <w:r w:rsidR="002D2D87" w:rsidRPr="00FF7624">
        <w:fldChar w:fldCharType="separate"/>
      </w:r>
      <w:r w:rsidR="00607514">
        <w:t>355</w:t>
      </w:r>
      <w:r w:rsidR="002D2D87" w:rsidRPr="00FF7624">
        <w:fldChar w:fldCharType="end"/>
      </w:r>
      <w:r w:rsidR="002D2D87" w:rsidRPr="00FF7624">
        <w:t>.</w:t>
      </w:r>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 ЭД;</w:t>
      </w:r>
    </w:p>
    <w:p w:rsidR="002D2D87" w:rsidRPr="00FF7624" w:rsidRDefault="002D2D87" w:rsidP="002D2D87">
      <w:pPr>
        <w:pStyle w:val="ASFKListmark1"/>
      </w:pPr>
      <w:r w:rsidRPr="00FF7624">
        <w:t>просмотр и печать вложенного отчета;</w:t>
      </w:r>
    </w:p>
    <w:p w:rsidR="002D2D87" w:rsidRPr="00FF7624" w:rsidRDefault="002D2D87" w:rsidP="002D2D87">
      <w:pPr>
        <w:pStyle w:val="ASFKListmark1"/>
      </w:pPr>
      <w:r w:rsidRPr="00FF7624">
        <w:t xml:space="preserve">подписание </w:t>
      </w:r>
      <w:r w:rsidR="00360009" w:rsidRPr="00FF7624">
        <w:t>ЭП</w:t>
      </w:r>
      <w:r w:rsidRPr="00FF7624">
        <w:t>;</w:t>
      </w:r>
    </w:p>
    <w:p w:rsidR="002D2D87" w:rsidRPr="00FF7624" w:rsidRDefault="002D2D87" w:rsidP="002D2D87">
      <w:pPr>
        <w:pStyle w:val="ASFKListmark1"/>
      </w:pPr>
      <w:r w:rsidRPr="00FF7624">
        <w:t>отправка в ДУБП.</w:t>
      </w:r>
    </w:p>
    <w:p w:rsidR="002D2D87" w:rsidRPr="00FF7624" w:rsidRDefault="00B76DB5" w:rsidP="002D2D87">
      <w:pPr>
        <w:pStyle w:val="ASFKFigure"/>
      </w:pPr>
      <w:r w:rsidRPr="00FF7624">
        <w:rPr>
          <w:noProof/>
        </w:rPr>
        <w:drawing>
          <wp:inline distT="0" distB="0" distL="0" distR="0">
            <wp:extent cx="6096000" cy="2895600"/>
            <wp:effectExtent l="0" t="0" r="0" b="0"/>
            <wp:docPr id="437" name="Рисунок 4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49" w:name="_Ref240275542"/>
      <w:bookmarkStart w:id="2050" w:name="_Toc126839523"/>
      <w:r w:rsidR="00607514">
        <w:rPr>
          <w:noProof/>
        </w:rPr>
        <w:t>355</w:t>
      </w:r>
      <w:bookmarkEnd w:id="2049"/>
      <w:r w:rsidRPr="00FF7624">
        <w:rPr>
          <w:noProof/>
        </w:rPr>
        <w:fldChar w:fldCharType="end"/>
      </w:r>
      <w:r w:rsidR="002D2D87" w:rsidRPr="00FF7624">
        <w:t xml:space="preserve">. ЭФ списка документов </w:t>
      </w:r>
      <w:r w:rsidR="009379E7" w:rsidRPr="00FF7624">
        <w:t>«</w:t>
      </w:r>
      <w:r w:rsidR="002D2D87" w:rsidRPr="00FF7624">
        <w:t>Отчеты</w:t>
      </w:r>
      <w:r w:rsidR="009379E7" w:rsidRPr="00FF7624">
        <w:t>»</w:t>
      </w:r>
      <w:bookmarkEnd w:id="2050"/>
    </w:p>
    <w:p w:rsidR="002D2D87" w:rsidRPr="00FF7624" w:rsidRDefault="002D2D87" w:rsidP="002D2D87">
      <w:pPr>
        <w:pStyle w:val="41"/>
      </w:pPr>
      <w:r w:rsidRPr="00FF7624">
        <w:t>Экранная форма документа</w:t>
      </w:r>
    </w:p>
    <w:p w:rsidR="00FC4EF6" w:rsidRPr="00FF7624" w:rsidRDefault="00B97CA0" w:rsidP="00FC4EF6">
      <w:pPr>
        <w:pStyle w:val="ASFKNormal"/>
      </w:pPr>
      <w:bookmarkStart w:id="2051" w:name="_Toc221011543"/>
      <w:bookmarkStart w:id="2052" w:name="_Toc221012244"/>
      <w:bookmarkStart w:id="2053" w:name="_Toc225934655"/>
      <w:bookmarkStart w:id="2054" w:name="_Toc232827442"/>
      <w:bookmarkStart w:id="2055" w:name="_Ref362626747"/>
      <w:bookmarkStart w:id="2056" w:name="_Toc375687228"/>
      <w:bookmarkStart w:id="2057" w:name="_Toc422307680"/>
      <w:r w:rsidRPr="00FF7624">
        <w:t>ЭФ документа «Отчеты», закладки «Основные атрибуты» представлена на рисунке</w:t>
      </w:r>
      <w:r w:rsidR="00CC25B2" w:rsidRPr="00FF7624">
        <w:t> </w:t>
      </w:r>
      <w:r w:rsidRPr="00FF7624">
        <w:fldChar w:fldCharType="begin"/>
      </w:r>
      <w:r w:rsidRPr="00FF7624">
        <w:instrText xml:space="preserve"> REF _Ref240276979 \h  \* MERGEFORMAT </w:instrText>
      </w:r>
      <w:r w:rsidRPr="00FF7624">
        <w:fldChar w:fldCharType="separate"/>
      </w:r>
      <w:r w:rsidR="00607514">
        <w:t>356</w:t>
      </w:r>
      <w:r w:rsidRPr="00FF7624">
        <w:fldChar w:fldCharType="end"/>
      </w:r>
      <w:r w:rsidRPr="00FF7624">
        <w:t xml:space="preserve">. </w:t>
      </w:r>
      <w:r w:rsidR="00FC4EF6" w:rsidRPr="00FF7624">
        <w:t>Ф</w:t>
      </w:r>
      <w:r w:rsidRPr="00FF7624">
        <w:t>орма</w:t>
      </w:r>
      <w:r w:rsidR="00FC4EF6" w:rsidRPr="00FF7624">
        <w:t xml:space="preserve"> содержит следующие закладки:</w:t>
      </w:r>
    </w:p>
    <w:p w:rsidR="00FC4EF6" w:rsidRPr="00FF7624" w:rsidRDefault="00FC4EF6" w:rsidP="00FC4EF6">
      <w:pPr>
        <w:pStyle w:val="ASFKListmark1"/>
      </w:pPr>
      <w:r w:rsidRPr="00FF7624">
        <w:t>«Основные атрибуты»;</w:t>
      </w:r>
    </w:p>
    <w:p w:rsidR="00FC4EF6" w:rsidRPr="00FF7624" w:rsidRDefault="00FC4EF6" w:rsidP="00FC4EF6">
      <w:pPr>
        <w:pStyle w:val="ASFKListmark1"/>
      </w:pPr>
      <w:r w:rsidRPr="00FF7624">
        <w:t>«Вложения»;</w:t>
      </w:r>
    </w:p>
    <w:p w:rsidR="00FC4EF6" w:rsidRPr="00FF7624" w:rsidRDefault="00FC4EF6" w:rsidP="00FC4EF6">
      <w:pPr>
        <w:pStyle w:val="ASFKListmark1"/>
      </w:pPr>
      <w:r w:rsidRPr="00FF7624">
        <w:t>«Реестр вложений первичных документов».</w:t>
      </w:r>
    </w:p>
    <w:p w:rsidR="00FC4EF6" w:rsidRPr="00FF7624" w:rsidRDefault="00B76DB5" w:rsidP="00FC4EF6">
      <w:pPr>
        <w:pStyle w:val="ASFKFigure"/>
      </w:pPr>
      <w:r w:rsidRPr="00FF7624">
        <w:rPr>
          <w:noProof/>
        </w:rPr>
        <w:lastRenderedPageBreak/>
        <w:drawing>
          <wp:inline distT="0" distB="0" distL="0" distR="0">
            <wp:extent cx="6019800" cy="4572000"/>
            <wp:effectExtent l="0" t="0" r="0" b="0"/>
            <wp:docPr id="438" name="Рисунок 4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0"/>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019800" cy="4572000"/>
                    </a:xfrm>
                    <a:prstGeom prst="rect">
                      <a:avLst/>
                    </a:prstGeom>
                    <a:noFill/>
                    <a:ln>
                      <a:noFill/>
                    </a:ln>
                  </pic:spPr>
                </pic:pic>
              </a:graphicData>
            </a:graphic>
          </wp:inline>
        </w:drawing>
      </w:r>
    </w:p>
    <w:p w:rsidR="00FC4EF6" w:rsidRPr="00FF7624" w:rsidRDefault="00C72376" w:rsidP="00FC4EF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58" w:name="_Ref240276979"/>
      <w:bookmarkStart w:id="2059" w:name="_Toc126839524"/>
      <w:r w:rsidR="00607514">
        <w:rPr>
          <w:noProof/>
        </w:rPr>
        <w:t>356</w:t>
      </w:r>
      <w:bookmarkEnd w:id="2058"/>
      <w:r w:rsidRPr="00FF7624">
        <w:rPr>
          <w:noProof/>
        </w:rPr>
        <w:fldChar w:fldCharType="end"/>
      </w:r>
      <w:r w:rsidR="00FC4EF6" w:rsidRPr="00FF7624">
        <w:t>. ЭФ документа «Отчеты</w:t>
      </w:r>
      <w:r w:rsidR="00B53076" w:rsidRPr="00FF7624">
        <w:t xml:space="preserve">», закладки </w:t>
      </w:r>
      <w:r w:rsidR="00FC4EF6" w:rsidRPr="00FF7624">
        <w:t>«Основные атрибуты»</w:t>
      </w:r>
      <w:bookmarkEnd w:id="2059"/>
    </w:p>
    <w:p w:rsidR="00FC4EF6" w:rsidRPr="00FF7624" w:rsidRDefault="00FC4EF6" w:rsidP="00FC4EF6">
      <w:pPr>
        <w:pStyle w:val="ASFKNormal"/>
      </w:pPr>
      <w:r w:rsidRPr="00FF7624">
        <w:t>Перечень полей документа «Отчеты</w:t>
      </w:r>
      <w:r w:rsidR="00B53076" w:rsidRPr="00FF7624">
        <w:t xml:space="preserve">», закладки </w:t>
      </w:r>
      <w:r w:rsidRPr="00FF7624">
        <w:t>«Основные атрибуты» приведен в таблице</w:t>
      </w:r>
      <w:r w:rsidR="00CC25B2" w:rsidRPr="00FF7624">
        <w:t> </w:t>
      </w:r>
      <w:r w:rsidRPr="00FF7624">
        <w:fldChar w:fldCharType="begin"/>
      </w:r>
      <w:r w:rsidRPr="00FF7624">
        <w:instrText xml:space="preserve"> REF _Ref249265081 \h  \* MERGEFORMAT </w:instrText>
      </w:r>
      <w:r w:rsidRPr="00FF7624">
        <w:fldChar w:fldCharType="separate"/>
      </w:r>
      <w:r w:rsidR="00607514">
        <w:t>238</w:t>
      </w:r>
      <w:r w:rsidRPr="00FF7624">
        <w:fldChar w:fldCharType="end"/>
      </w:r>
      <w:r w:rsidRPr="00FF7624">
        <w:t xml:space="preserve">. Значения полей передаются из </w:t>
      </w:r>
      <w:r w:rsidR="00676935" w:rsidRPr="00FF7624">
        <w:t>OEBS</w:t>
      </w:r>
      <w:r w:rsidRPr="00FF7624">
        <w:t xml:space="preserve"> и недоступны для редактирования.</w:t>
      </w:r>
    </w:p>
    <w:p w:rsidR="00FC4EF6" w:rsidRPr="00FF7624" w:rsidRDefault="008310DF" w:rsidP="00FC4EF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60" w:name="_Ref249265081"/>
      <w:bookmarkStart w:id="2061" w:name="_Toc126838592"/>
      <w:r w:rsidR="00607514">
        <w:rPr>
          <w:noProof/>
        </w:rPr>
        <w:t>238</w:t>
      </w:r>
      <w:bookmarkEnd w:id="2060"/>
      <w:r w:rsidRPr="00FF7624">
        <w:rPr>
          <w:noProof/>
        </w:rPr>
        <w:fldChar w:fldCharType="end"/>
      </w:r>
      <w:r w:rsidR="00FC4EF6" w:rsidRPr="00FF7624">
        <w:t>. Описание полей документа «Отчеты</w:t>
      </w:r>
      <w:r w:rsidR="00B53076" w:rsidRPr="00FF7624">
        <w:t xml:space="preserve">», закладки </w:t>
      </w:r>
      <w:r w:rsidR="00FC4EF6" w:rsidRPr="00FF7624">
        <w:t>«Основные атрибуты»</w:t>
      </w:r>
      <w:bookmarkEnd w:id="2061"/>
    </w:p>
    <w:tbl>
      <w:tblPr>
        <w:tblStyle w:val="ASFKTable"/>
        <w:tblW w:w="5000" w:type="pct"/>
        <w:tblLook w:val="01E0" w:firstRow="1" w:lastRow="1" w:firstColumn="1" w:lastColumn="1" w:noHBand="0" w:noVBand="0"/>
      </w:tblPr>
      <w:tblGrid>
        <w:gridCol w:w="3974"/>
        <w:gridCol w:w="5654"/>
      </w:tblGrid>
      <w:tr w:rsidR="00FC4EF6"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FC4EF6" w:rsidRPr="00FF7624" w:rsidRDefault="00FC4EF6" w:rsidP="00546B5D">
            <w:pPr>
              <w:pStyle w:val="ASFKTableHead"/>
            </w:pPr>
            <w:r w:rsidRPr="00FF7624">
              <w:t>Наименование поля</w:t>
            </w:r>
          </w:p>
        </w:tc>
        <w:tc>
          <w:tcPr>
            <w:tcW w:w="2936" w:type="pct"/>
          </w:tcPr>
          <w:p w:rsidR="00FC4EF6" w:rsidRPr="00FF7624" w:rsidRDefault="00FC4EF6" w:rsidP="00546B5D">
            <w:pPr>
              <w:pStyle w:val="ASFKTableHead"/>
            </w:pPr>
            <w:r w:rsidRPr="00FF7624">
              <w:t>Описание поля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Дата отчета</w:t>
            </w:r>
          </w:p>
        </w:tc>
        <w:tc>
          <w:tcPr>
            <w:tcW w:w="2936" w:type="pct"/>
          </w:tcPr>
          <w:p w:rsidR="00FC4EF6" w:rsidRPr="00FF7624" w:rsidRDefault="00FC4EF6" w:rsidP="00546B5D">
            <w:pPr>
              <w:pStyle w:val="ASFKTablenorm"/>
            </w:pPr>
            <w:r w:rsidRPr="00FF7624">
              <w:t>Дата отчета.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Бизнес-статус</w:t>
            </w:r>
          </w:p>
        </w:tc>
        <w:tc>
          <w:tcPr>
            <w:tcW w:w="2936" w:type="pct"/>
          </w:tcPr>
          <w:p w:rsidR="00FC4EF6" w:rsidRPr="00FF7624" w:rsidRDefault="00FC4EF6" w:rsidP="00546B5D">
            <w:pPr>
              <w:pStyle w:val="ASFKTablenorm"/>
            </w:pPr>
            <w:r w:rsidRPr="00FF7624">
              <w:t>Код и наименование бизнес-статуса отчета.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Тип отчета (код)</w:t>
            </w:r>
          </w:p>
        </w:tc>
        <w:tc>
          <w:tcPr>
            <w:tcW w:w="2936" w:type="pct"/>
          </w:tcPr>
          <w:p w:rsidR="00FC4EF6" w:rsidRPr="00FF7624" w:rsidRDefault="00FC4EF6" w:rsidP="00546B5D">
            <w:pPr>
              <w:pStyle w:val="ASFKTablenorm"/>
            </w:pPr>
            <w:r w:rsidRPr="00FF7624">
              <w:t>Тип отчета (код).</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Наличие шаблона</w:t>
            </w:r>
          </w:p>
        </w:tc>
        <w:tc>
          <w:tcPr>
            <w:tcW w:w="2936" w:type="pct"/>
          </w:tcPr>
          <w:p w:rsidR="00FC4EF6" w:rsidRPr="00FF7624" w:rsidRDefault="00FC4EF6" w:rsidP="00546B5D">
            <w:pPr>
              <w:pStyle w:val="ASFKTablenorm"/>
            </w:pPr>
            <w:r w:rsidRPr="00FF7624">
              <w:t>Флаг наличия шаблона.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Наличие документа</w:t>
            </w:r>
          </w:p>
        </w:tc>
        <w:tc>
          <w:tcPr>
            <w:tcW w:w="2936" w:type="pct"/>
          </w:tcPr>
          <w:p w:rsidR="00FC4EF6" w:rsidRPr="00FF7624" w:rsidRDefault="00FC4EF6" w:rsidP="00546B5D">
            <w:pPr>
              <w:pStyle w:val="ASFKTablenorm"/>
            </w:pPr>
            <w:r w:rsidRPr="00FF7624">
              <w:t>Флаг наличия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Код последней ошибки</w:t>
            </w:r>
          </w:p>
        </w:tc>
        <w:tc>
          <w:tcPr>
            <w:tcW w:w="2936" w:type="pct"/>
          </w:tcPr>
          <w:p w:rsidR="00FC4EF6" w:rsidRPr="00FF7624" w:rsidRDefault="00FC4EF6" w:rsidP="00546B5D">
            <w:pPr>
              <w:pStyle w:val="ASFKTablenorm"/>
            </w:pPr>
            <w:r w:rsidRPr="00FF7624">
              <w:t>Код последней ошибки.</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 Документа</w:t>
            </w:r>
          </w:p>
        </w:tc>
        <w:tc>
          <w:tcPr>
            <w:tcW w:w="2936" w:type="pct"/>
          </w:tcPr>
          <w:p w:rsidR="00FC4EF6" w:rsidRPr="00FF7624" w:rsidRDefault="00FC4EF6" w:rsidP="00546B5D">
            <w:pPr>
              <w:pStyle w:val="ASFKTablenorm"/>
            </w:pPr>
            <w:r w:rsidRPr="00FF7624">
              <w:t>№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Наименование отчета</w:t>
            </w:r>
          </w:p>
        </w:tc>
        <w:tc>
          <w:tcPr>
            <w:tcW w:w="2936" w:type="pct"/>
          </w:tcPr>
          <w:p w:rsidR="00FC4EF6" w:rsidRPr="00FF7624" w:rsidRDefault="00FC4EF6" w:rsidP="00546B5D">
            <w:pPr>
              <w:pStyle w:val="ASFKTablenorm"/>
            </w:pPr>
            <w:r w:rsidRPr="00FF7624">
              <w:t>Наименование отчета.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Дата создания</w:t>
            </w:r>
          </w:p>
        </w:tc>
        <w:tc>
          <w:tcPr>
            <w:tcW w:w="2936" w:type="pct"/>
          </w:tcPr>
          <w:p w:rsidR="00FC4EF6" w:rsidRPr="00FF7624" w:rsidRDefault="00FC4EF6" w:rsidP="00546B5D">
            <w:pPr>
              <w:pStyle w:val="ASFKTablenorm"/>
            </w:pPr>
            <w:r w:rsidRPr="00FF7624">
              <w:t>Дата создания отчета.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Оператор</w:t>
            </w:r>
          </w:p>
        </w:tc>
        <w:tc>
          <w:tcPr>
            <w:tcW w:w="2936" w:type="pct"/>
          </w:tcPr>
          <w:p w:rsidR="00FC4EF6" w:rsidRPr="00FF7624" w:rsidRDefault="00FC4EF6" w:rsidP="00546B5D">
            <w:pPr>
              <w:pStyle w:val="ASFKTablenorm"/>
            </w:pPr>
            <w:r w:rsidRPr="00FF7624">
              <w:t>Оператор документа.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Контур</w:t>
            </w:r>
          </w:p>
        </w:tc>
        <w:tc>
          <w:tcPr>
            <w:tcW w:w="2936" w:type="pct"/>
          </w:tcPr>
          <w:p w:rsidR="00FC4EF6" w:rsidRPr="00FF7624" w:rsidRDefault="00FC4EF6" w:rsidP="00546B5D">
            <w:pPr>
              <w:pStyle w:val="ASFKTablenorm"/>
            </w:pPr>
            <w:r w:rsidRPr="00FF7624">
              <w:t>Контур, из которого поступил документ.</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lastRenderedPageBreak/>
              <w:t>Бюджет</w:t>
            </w:r>
          </w:p>
        </w:tc>
        <w:tc>
          <w:tcPr>
            <w:tcW w:w="2936" w:type="pct"/>
          </w:tcPr>
          <w:p w:rsidR="00FC4EF6" w:rsidRPr="00FF7624" w:rsidRDefault="00FC4EF6" w:rsidP="00546B5D">
            <w:pPr>
              <w:pStyle w:val="ASFKTablenorm"/>
            </w:pPr>
            <w:r w:rsidRPr="00FF7624">
              <w:t>Код бюджета.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Тип источника</w:t>
            </w:r>
          </w:p>
        </w:tc>
        <w:tc>
          <w:tcPr>
            <w:tcW w:w="2936" w:type="pct"/>
          </w:tcPr>
          <w:p w:rsidR="00FC4EF6" w:rsidRPr="00FF7624" w:rsidRDefault="00FC4EF6" w:rsidP="00546B5D">
            <w:pPr>
              <w:pStyle w:val="ASFKTablenorm"/>
            </w:pPr>
            <w:r w:rsidRPr="00FF7624">
              <w:t>Тип источника.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Код источника</w:t>
            </w:r>
          </w:p>
        </w:tc>
        <w:tc>
          <w:tcPr>
            <w:tcW w:w="2936" w:type="pct"/>
          </w:tcPr>
          <w:p w:rsidR="00FC4EF6" w:rsidRPr="00FF7624" w:rsidRDefault="00FC4EF6" w:rsidP="00546B5D">
            <w:pPr>
              <w:pStyle w:val="ASFKTablenorm"/>
            </w:pPr>
            <w:r w:rsidRPr="00FF7624">
              <w:t>Код источника.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Наименование источника</w:t>
            </w:r>
          </w:p>
        </w:tc>
        <w:tc>
          <w:tcPr>
            <w:tcW w:w="2936" w:type="pct"/>
          </w:tcPr>
          <w:p w:rsidR="00FC4EF6" w:rsidRPr="00FF7624" w:rsidRDefault="00FC4EF6" w:rsidP="00546B5D">
            <w:pPr>
              <w:pStyle w:val="ASFKTablenorm"/>
            </w:pPr>
            <w:r w:rsidRPr="00FF7624">
              <w:t>Наименование источника.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Тип получателя</w:t>
            </w:r>
          </w:p>
        </w:tc>
        <w:tc>
          <w:tcPr>
            <w:tcW w:w="2936" w:type="pct"/>
          </w:tcPr>
          <w:p w:rsidR="00FC4EF6" w:rsidRPr="00FF7624" w:rsidRDefault="00FC4EF6" w:rsidP="00546B5D">
            <w:pPr>
              <w:pStyle w:val="ASFKTablenorm"/>
            </w:pPr>
            <w:r w:rsidRPr="00FF7624">
              <w:t>Тип получателя.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Код получателя</w:t>
            </w:r>
          </w:p>
        </w:tc>
        <w:tc>
          <w:tcPr>
            <w:tcW w:w="2936" w:type="pct"/>
          </w:tcPr>
          <w:p w:rsidR="00FC4EF6" w:rsidRPr="00FF7624" w:rsidRDefault="00FC4EF6" w:rsidP="00546B5D">
            <w:pPr>
              <w:pStyle w:val="ASFKTablenorm"/>
            </w:pPr>
            <w:r w:rsidRPr="00FF7624">
              <w:t>Код получателя.</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Наименование получателя</w:t>
            </w:r>
          </w:p>
        </w:tc>
        <w:tc>
          <w:tcPr>
            <w:tcW w:w="2936" w:type="pct"/>
          </w:tcPr>
          <w:p w:rsidR="00FC4EF6" w:rsidRPr="00FF7624" w:rsidRDefault="00FC4EF6" w:rsidP="00546B5D">
            <w:pPr>
              <w:pStyle w:val="ASFKTablenorm"/>
            </w:pPr>
            <w:r w:rsidRPr="00FF7624">
              <w:t>Наименование получателя.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Периодичность</w:t>
            </w:r>
          </w:p>
        </w:tc>
        <w:tc>
          <w:tcPr>
            <w:tcW w:w="2936" w:type="pct"/>
          </w:tcPr>
          <w:p w:rsidR="00FC4EF6" w:rsidRPr="00FF7624" w:rsidRDefault="00FC4EF6" w:rsidP="00546B5D">
            <w:pPr>
              <w:pStyle w:val="ASFKTablenorm"/>
            </w:pPr>
            <w:r w:rsidRPr="00FF7624">
              <w:t>Периодичность.</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Дата регистрации</w:t>
            </w:r>
          </w:p>
        </w:tc>
        <w:tc>
          <w:tcPr>
            <w:tcW w:w="2936" w:type="pct"/>
          </w:tcPr>
          <w:p w:rsidR="00FC4EF6" w:rsidRPr="00FF7624" w:rsidRDefault="00FC4EF6" w:rsidP="00546B5D">
            <w:pPr>
              <w:pStyle w:val="ASFKTablenorm"/>
            </w:pPr>
            <w:r w:rsidRPr="00FF7624">
              <w:t>Дата регистрации документа.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Тип документа</w:t>
            </w:r>
          </w:p>
        </w:tc>
        <w:tc>
          <w:tcPr>
            <w:tcW w:w="2936" w:type="pct"/>
          </w:tcPr>
          <w:p w:rsidR="00FC4EF6" w:rsidRPr="00FF7624" w:rsidRDefault="00FC4EF6" w:rsidP="00546B5D">
            <w:pPr>
              <w:pStyle w:val="ASFKTablenorm"/>
            </w:pPr>
            <w:r w:rsidRPr="00FF7624">
              <w:t>Тип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4E761F" w:rsidP="00546B5D">
            <w:pPr>
              <w:pStyle w:val="ASFKTablenorm"/>
            </w:pPr>
            <w:r w:rsidRPr="00FF7624">
              <w:t>Признак конфиденциальности</w:t>
            </w:r>
          </w:p>
        </w:tc>
        <w:tc>
          <w:tcPr>
            <w:tcW w:w="2936" w:type="pct"/>
          </w:tcPr>
          <w:p w:rsidR="00FC4EF6" w:rsidRPr="00FF7624" w:rsidRDefault="006863F5" w:rsidP="00546B5D">
            <w:pPr>
              <w:pStyle w:val="ASFKTablenorm"/>
            </w:pPr>
            <w:r w:rsidRPr="00FF7624">
              <w:t>Уровень</w:t>
            </w:r>
            <w:r w:rsidR="004E761F" w:rsidRPr="00FF7624">
              <w:t xml:space="preserve"> конфиденциальности</w:t>
            </w:r>
            <w:r w:rsidR="00FC4EF6" w:rsidRPr="00FF7624">
              <w:t>.</w:t>
            </w:r>
          </w:p>
        </w:tc>
      </w:tr>
    </w:tbl>
    <w:p w:rsidR="00FC4EF6" w:rsidRPr="00FF7624" w:rsidRDefault="00FC4EF6" w:rsidP="00FC4EF6">
      <w:pPr>
        <w:pStyle w:val="ASFKNormal"/>
      </w:pPr>
      <w:r w:rsidRPr="00FF7624">
        <w:t>На закладке «Вложения» содержится вложенный файл отчета. ЭФ документа «Отчеты</w:t>
      </w:r>
      <w:r w:rsidR="00B53076" w:rsidRPr="00FF7624">
        <w:t xml:space="preserve">», закладки </w:t>
      </w:r>
      <w:r w:rsidRPr="00FF7624">
        <w:t>«Вложения» представлена на рисунке</w:t>
      </w:r>
      <w:r w:rsidR="00CC25B2" w:rsidRPr="00FF7624">
        <w:t> </w:t>
      </w:r>
      <w:r w:rsidRPr="00FF7624">
        <w:fldChar w:fldCharType="begin"/>
      </w:r>
      <w:r w:rsidRPr="00FF7624">
        <w:instrText xml:space="preserve"> REF _Ref447031087 \h </w:instrText>
      </w:r>
      <w:r w:rsidR="00FF7624">
        <w:instrText xml:space="preserve"> \* MERGEFORMAT </w:instrText>
      </w:r>
      <w:r w:rsidRPr="00FF7624">
        <w:fldChar w:fldCharType="separate"/>
      </w:r>
      <w:r w:rsidR="00607514">
        <w:rPr>
          <w:noProof/>
        </w:rPr>
        <w:t>357</w:t>
      </w:r>
      <w:r w:rsidRPr="00FF7624">
        <w:fldChar w:fldCharType="end"/>
      </w:r>
      <w:r w:rsidRPr="00FF7624">
        <w:t>.</w:t>
      </w:r>
    </w:p>
    <w:p w:rsidR="00FC4EF6" w:rsidRPr="00FF7624" w:rsidRDefault="00B76DB5" w:rsidP="00FC4EF6">
      <w:pPr>
        <w:pStyle w:val="ASFKFigure"/>
      </w:pPr>
      <w:r w:rsidRPr="00FF7624">
        <w:rPr>
          <w:noProof/>
        </w:rPr>
        <w:drawing>
          <wp:inline distT="0" distB="0" distL="0" distR="0">
            <wp:extent cx="6096000" cy="2209800"/>
            <wp:effectExtent l="0" t="0" r="0" b="0"/>
            <wp:docPr id="439" name="Рисунок 4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96000" cy="2209800"/>
                    </a:xfrm>
                    <a:prstGeom prst="rect">
                      <a:avLst/>
                    </a:prstGeom>
                    <a:noFill/>
                    <a:ln>
                      <a:noFill/>
                    </a:ln>
                  </pic:spPr>
                </pic:pic>
              </a:graphicData>
            </a:graphic>
          </wp:inline>
        </w:drawing>
      </w:r>
    </w:p>
    <w:p w:rsidR="00FC4EF6" w:rsidRPr="00FF7624" w:rsidRDefault="00C72376" w:rsidP="00FC4EF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62" w:name="_Ref447031087"/>
      <w:bookmarkStart w:id="2063" w:name="_Toc126839525"/>
      <w:r w:rsidR="00607514">
        <w:rPr>
          <w:noProof/>
        </w:rPr>
        <w:t>357</w:t>
      </w:r>
      <w:bookmarkEnd w:id="2062"/>
      <w:r w:rsidRPr="00FF7624">
        <w:rPr>
          <w:noProof/>
        </w:rPr>
        <w:fldChar w:fldCharType="end"/>
      </w:r>
      <w:r w:rsidR="00FC4EF6" w:rsidRPr="00FF7624">
        <w:t>. ЭФ документа «Отчеты</w:t>
      </w:r>
      <w:r w:rsidR="00B53076" w:rsidRPr="00FF7624">
        <w:t xml:space="preserve">», закладки </w:t>
      </w:r>
      <w:r w:rsidR="00FC4EF6" w:rsidRPr="00FF7624">
        <w:t>«Вложения»</w:t>
      </w:r>
      <w:bookmarkEnd w:id="2063"/>
    </w:p>
    <w:p w:rsidR="00FC4EF6" w:rsidRPr="00FF7624" w:rsidRDefault="00252FD9" w:rsidP="00FC4EF6">
      <w:pPr>
        <w:pStyle w:val="ASFKNormal"/>
      </w:pPr>
      <w:r w:rsidRPr="00FF7624">
        <w:t xml:space="preserve">Для просмотра вложенного отчета нужно на закладке «Вложения» нажать кнопку </w:t>
      </w:r>
      <w:r w:rsidR="00B76DB5" w:rsidRPr="00FF7624">
        <w:rPr>
          <w:noProof/>
        </w:rPr>
        <w:drawing>
          <wp:inline distT="0" distB="0" distL="0" distR="0">
            <wp:extent cx="304800" cy="304800"/>
            <wp:effectExtent l="0" t="0" r="0" b="0"/>
            <wp:docPr id="440" name="Рисунок 440"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кнопка Просмотреть (вложение)"/>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(Просмотреть). Для просмотра информации о файле нужно нажать на кнопку </w:t>
      </w:r>
      <w:r w:rsidR="00B76DB5" w:rsidRPr="00FF7624">
        <w:rPr>
          <w:noProof/>
        </w:rPr>
        <w:drawing>
          <wp:inline distT="0" distB="0" distL="0" distR="0">
            <wp:extent cx="304800" cy="304800"/>
            <wp:effectExtent l="0" t="0" r="0" b="0"/>
            <wp:docPr id="441" name="Рисунок 441"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кнопка Просмотреть информацию о вложении"/>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(Просмотреть информацию о вложении). Для сохранения файла под другим именем необходимо нажать на кнопку </w:t>
      </w:r>
      <w:r w:rsidR="00B76DB5" w:rsidRPr="00FF7624">
        <w:rPr>
          <w:noProof/>
        </w:rPr>
        <w:drawing>
          <wp:inline distT="0" distB="0" distL="0" distR="0">
            <wp:extent cx="304800" cy="304800"/>
            <wp:effectExtent l="0" t="0" r="0" b="0"/>
            <wp:docPr id="442" name="Рисунок 442"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кнопка Сохранить (вложение)"/>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(Сохранить). Распечатать файл отчета можно посредством кнопки </w:t>
      </w:r>
      <w:r w:rsidR="00B76DB5" w:rsidRPr="00FF7624">
        <w:rPr>
          <w:noProof/>
        </w:rPr>
        <w:drawing>
          <wp:inline distT="0" distB="0" distL="0" distR="0">
            <wp:extent cx="304800" cy="304800"/>
            <wp:effectExtent l="0" t="0" r="0" b="0"/>
            <wp:docPr id="443" name="Рисунок 443"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кнопка Печать (вложений)"/>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(Напечатать)</w:t>
      </w:r>
      <w:r w:rsidR="00FC4EF6" w:rsidRPr="00FF7624">
        <w:t>.</w:t>
      </w:r>
    </w:p>
    <w:p w:rsidR="00FC4EF6" w:rsidRPr="00FF7624" w:rsidRDefault="00FC4EF6" w:rsidP="00FC4EF6">
      <w:pPr>
        <w:pStyle w:val="ASFKNormal"/>
      </w:pPr>
      <w:r w:rsidRPr="00FF7624">
        <w:t>Перечень полей документа «Отчеты</w:t>
      </w:r>
      <w:r w:rsidR="00B53076" w:rsidRPr="00FF7624">
        <w:t xml:space="preserve">», закладки </w:t>
      </w:r>
      <w:r w:rsidRPr="00FF7624">
        <w:t>«Вложения» приведен в таблице</w:t>
      </w:r>
      <w:r w:rsidR="00CC25B2" w:rsidRPr="00FF7624">
        <w:t> </w:t>
      </w:r>
      <w:r w:rsidRPr="00FF7624">
        <w:fldChar w:fldCharType="begin"/>
      </w:r>
      <w:r w:rsidRPr="00FF7624">
        <w:instrText xml:space="preserve"> REF _Ref413926232 \h </w:instrText>
      </w:r>
      <w:r w:rsidR="00FF7624">
        <w:instrText xml:space="preserve"> \* MERGEFORMAT </w:instrText>
      </w:r>
      <w:r w:rsidRPr="00FF7624">
        <w:fldChar w:fldCharType="separate"/>
      </w:r>
      <w:r w:rsidR="00607514">
        <w:rPr>
          <w:noProof/>
        </w:rPr>
        <w:t>239</w:t>
      </w:r>
      <w:r w:rsidRPr="00FF7624">
        <w:fldChar w:fldCharType="end"/>
      </w:r>
      <w:r w:rsidRPr="00FF7624">
        <w:t xml:space="preserve">. Значения полей передаются из </w:t>
      </w:r>
      <w:r w:rsidR="00676935" w:rsidRPr="00FF7624">
        <w:t>OEBS</w:t>
      </w:r>
      <w:r w:rsidRPr="00FF7624">
        <w:t xml:space="preserve"> и недоступны для редактирования.</w:t>
      </w:r>
    </w:p>
    <w:p w:rsidR="00FC4EF6" w:rsidRPr="00FF7624" w:rsidRDefault="008310DF" w:rsidP="00FC4EF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64" w:name="_Ref413926232"/>
      <w:bookmarkStart w:id="2065" w:name="_Toc126838593"/>
      <w:r w:rsidR="00607514">
        <w:rPr>
          <w:noProof/>
        </w:rPr>
        <w:t>239</w:t>
      </w:r>
      <w:bookmarkEnd w:id="2064"/>
      <w:r w:rsidRPr="00FF7624">
        <w:rPr>
          <w:noProof/>
        </w:rPr>
        <w:fldChar w:fldCharType="end"/>
      </w:r>
      <w:r w:rsidR="00FC4EF6" w:rsidRPr="00FF7624">
        <w:t>. Описание полей документа «Отчеты</w:t>
      </w:r>
      <w:r w:rsidR="00B53076" w:rsidRPr="00FF7624">
        <w:t xml:space="preserve">», закладки </w:t>
      </w:r>
      <w:r w:rsidR="00FC4EF6" w:rsidRPr="00FF7624">
        <w:t>«Вложения»</w:t>
      </w:r>
      <w:bookmarkEnd w:id="2065"/>
    </w:p>
    <w:tbl>
      <w:tblPr>
        <w:tblStyle w:val="ASFKTable"/>
        <w:tblW w:w="5000" w:type="pct"/>
        <w:tblLook w:val="01E0" w:firstRow="1" w:lastRow="1" w:firstColumn="1" w:lastColumn="1" w:noHBand="0" w:noVBand="0"/>
      </w:tblPr>
      <w:tblGrid>
        <w:gridCol w:w="3974"/>
        <w:gridCol w:w="5654"/>
      </w:tblGrid>
      <w:tr w:rsidR="00FC4EF6"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FC4EF6" w:rsidRPr="00FF7624" w:rsidRDefault="00FC4EF6" w:rsidP="00546B5D">
            <w:pPr>
              <w:pStyle w:val="ASFKTableHead"/>
            </w:pPr>
            <w:r w:rsidRPr="00FF7624">
              <w:t>Наименование поля</w:t>
            </w:r>
          </w:p>
        </w:tc>
        <w:tc>
          <w:tcPr>
            <w:tcW w:w="2936" w:type="pct"/>
          </w:tcPr>
          <w:p w:rsidR="00FC4EF6" w:rsidRPr="00FF7624" w:rsidRDefault="00FC4EF6" w:rsidP="00546B5D">
            <w:pPr>
              <w:pStyle w:val="ASFKTableHead"/>
            </w:pPr>
            <w:r w:rsidRPr="00FF7624">
              <w:t>Описание поля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Тип</w:t>
            </w:r>
          </w:p>
        </w:tc>
        <w:tc>
          <w:tcPr>
            <w:tcW w:w="2936" w:type="pct"/>
          </w:tcPr>
          <w:p w:rsidR="00FC4EF6" w:rsidRPr="00FF7624" w:rsidRDefault="00FC4EF6" w:rsidP="00546B5D">
            <w:pPr>
              <w:pStyle w:val="ASFKTablenorm"/>
            </w:pPr>
            <w:r w:rsidRPr="00FF7624">
              <w:t>Тип содержимого.</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lastRenderedPageBreak/>
              <w:t>Дата</w:t>
            </w:r>
          </w:p>
        </w:tc>
        <w:tc>
          <w:tcPr>
            <w:tcW w:w="2936" w:type="pct"/>
          </w:tcPr>
          <w:p w:rsidR="00FC4EF6" w:rsidRPr="00FF7624" w:rsidRDefault="00FC4EF6" w:rsidP="00546B5D">
            <w:pPr>
              <w:pStyle w:val="ASFKTablenorm"/>
            </w:pPr>
            <w:r w:rsidRPr="00FF7624">
              <w:t>Дата документа.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Документ</w:t>
            </w:r>
          </w:p>
        </w:tc>
        <w:tc>
          <w:tcPr>
            <w:tcW w:w="2936" w:type="pct"/>
          </w:tcPr>
          <w:p w:rsidR="00FC4EF6" w:rsidRPr="00FF7624" w:rsidRDefault="00FC4EF6" w:rsidP="00546B5D">
            <w:pPr>
              <w:pStyle w:val="ASFKTablenorm"/>
            </w:pPr>
            <w:r w:rsidRPr="00FF7624">
              <w:t>Документ.</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GUID</w:t>
            </w:r>
          </w:p>
        </w:tc>
        <w:tc>
          <w:tcPr>
            <w:tcW w:w="2936" w:type="pct"/>
          </w:tcPr>
          <w:p w:rsidR="00FC4EF6" w:rsidRPr="00FF7624" w:rsidRDefault="00FC4EF6" w:rsidP="00546B5D">
            <w:pPr>
              <w:pStyle w:val="ASFKTablenorm"/>
            </w:pPr>
            <w:r w:rsidRPr="00FF7624">
              <w:t>ГУИД вложения с первичным документом.</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Файл</w:t>
            </w:r>
          </w:p>
        </w:tc>
        <w:tc>
          <w:tcPr>
            <w:tcW w:w="2936" w:type="pct"/>
          </w:tcPr>
          <w:p w:rsidR="00FC4EF6" w:rsidRPr="00FF7624" w:rsidRDefault="00FC4EF6" w:rsidP="00546B5D">
            <w:pPr>
              <w:pStyle w:val="ASFKTablenorm"/>
            </w:pPr>
            <w:r w:rsidRPr="00FF7624">
              <w:t>Имя файла.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Размер</w:t>
            </w:r>
          </w:p>
        </w:tc>
        <w:tc>
          <w:tcPr>
            <w:tcW w:w="2936" w:type="pct"/>
          </w:tcPr>
          <w:p w:rsidR="00FC4EF6" w:rsidRPr="00FF7624" w:rsidRDefault="00FC4EF6" w:rsidP="00546B5D">
            <w:pPr>
              <w:pStyle w:val="ASFKTablenorm"/>
            </w:pPr>
            <w:r w:rsidRPr="00FF7624">
              <w:t>Размер вложения.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064" w:type="pct"/>
          </w:tcPr>
          <w:p w:rsidR="00FC4EF6" w:rsidRPr="00FF7624" w:rsidRDefault="00FC4EF6" w:rsidP="00546B5D">
            <w:pPr>
              <w:pStyle w:val="ASFKTablenorm"/>
            </w:pPr>
            <w:r w:rsidRPr="00FF7624">
              <w:t>Бизнес-тип</w:t>
            </w:r>
          </w:p>
        </w:tc>
        <w:tc>
          <w:tcPr>
            <w:tcW w:w="2936" w:type="pct"/>
          </w:tcPr>
          <w:p w:rsidR="00FC4EF6" w:rsidRPr="00FF7624" w:rsidRDefault="00FC4EF6" w:rsidP="00546B5D">
            <w:pPr>
              <w:pStyle w:val="ASFKTablenorm"/>
            </w:pPr>
            <w:r w:rsidRPr="00FF7624">
              <w:t>Бизнес-тип вложения.</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064" w:type="pct"/>
          </w:tcPr>
          <w:p w:rsidR="00FC4EF6" w:rsidRPr="00FF7624" w:rsidRDefault="00FC4EF6" w:rsidP="00546B5D">
            <w:pPr>
              <w:pStyle w:val="ASFKTablenorm"/>
            </w:pPr>
            <w:r w:rsidRPr="00FF7624">
              <w:t>ID</w:t>
            </w:r>
          </w:p>
        </w:tc>
        <w:tc>
          <w:tcPr>
            <w:tcW w:w="2936" w:type="pct"/>
          </w:tcPr>
          <w:p w:rsidR="00FC4EF6" w:rsidRPr="00FF7624" w:rsidRDefault="00FC4EF6" w:rsidP="00546B5D">
            <w:pPr>
              <w:pStyle w:val="ASFKTablenorm"/>
            </w:pPr>
            <w:r w:rsidRPr="00FF7624">
              <w:t>ID вложения.</w:t>
            </w:r>
          </w:p>
        </w:tc>
      </w:tr>
    </w:tbl>
    <w:p w:rsidR="00FC4EF6" w:rsidRPr="00FF7624" w:rsidRDefault="00FC4EF6" w:rsidP="00FC4EF6">
      <w:pPr>
        <w:pStyle w:val="ASFKNormal"/>
      </w:pPr>
      <w:r w:rsidRPr="00FF7624">
        <w:t>ЭФ документа «Отчеты</w:t>
      </w:r>
      <w:r w:rsidR="00B53076" w:rsidRPr="00FF7624">
        <w:t xml:space="preserve">», закладки </w:t>
      </w:r>
      <w:r w:rsidRPr="00FF7624">
        <w:t>«Реестр вложений первичных документов» представлена на рисунке</w:t>
      </w:r>
      <w:r w:rsidR="00CC25B2" w:rsidRPr="00FF7624">
        <w:t> </w:t>
      </w:r>
      <w:r w:rsidRPr="00FF7624">
        <w:fldChar w:fldCharType="begin"/>
      </w:r>
      <w:r w:rsidRPr="00FF7624">
        <w:instrText xml:space="preserve"> REF _Ref415133048 \h </w:instrText>
      </w:r>
      <w:r w:rsidR="00FF7624">
        <w:instrText xml:space="preserve"> \* MERGEFORMAT </w:instrText>
      </w:r>
      <w:r w:rsidRPr="00FF7624">
        <w:fldChar w:fldCharType="separate"/>
      </w:r>
      <w:r w:rsidR="00607514">
        <w:rPr>
          <w:noProof/>
        </w:rPr>
        <w:t>358</w:t>
      </w:r>
      <w:r w:rsidRPr="00FF7624">
        <w:fldChar w:fldCharType="end"/>
      </w:r>
      <w:r w:rsidRPr="00FF7624">
        <w:t>.</w:t>
      </w:r>
    </w:p>
    <w:p w:rsidR="00FC4EF6" w:rsidRPr="00FF7624" w:rsidRDefault="00B76DB5" w:rsidP="00FC4EF6">
      <w:pPr>
        <w:pStyle w:val="ASFKFigure"/>
      </w:pPr>
      <w:r w:rsidRPr="00FF7624">
        <w:rPr>
          <w:noProof/>
        </w:rPr>
        <w:drawing>
          <wp:inline distT="0" distB="0" distL="0" distR="0">
            <wp:extent cx="6096000" cy="2286000"/>
            <wp:effectExtent l="0" t="0" r="0" b="0"/>
            <wp:docPr id="444" name="Рисунок 44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096000" cy="2286000"/>
                    </a:xfrm>
                    <a:prstGeom prst="rect">
                      <a:avLst/>
                    </a:prstGeom>
                    <a:noFill/>
                    <a:ln>
                      <a:noFill/>
                    </a:ln>
                  </pic:spPr>
                </pic:pic>
              </a:graphicData>
            </a:graphic>
          </wp:inline>
        </w:drawing>
      </w:r>
    </w:p>
    <w:p w:rsidR="00FC4EF6" w:rsidRPr="00FF7624" w:rsidRDefault="00C72376" w:rsidP="00FC4EF6">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66" w:name="_Ref415133048"/>
      <w:bookmarkStart w:id="2067" w:name="_Toc126839526"/>
      <w:r w:rsidR="00607514">
        <w:rPr>
          <w:noProof/>
        </w:rPr>
        <w:t>358</w:t>
      </w:r>
      <w:bookmarkEnd w:id="2066"/>
      <w:r w:rsidRPr="00FF7624">
        <w:rPr>
          <w:noProof/>
        </w:rPr>
        <w:fldChar w:fldCharType="end"/>
      </w:r>
      <w:r w:rsidR="00FC4EF6" w:rsidRPr="00FF7624">
        <w:t>. ЭФ документа «Отчеты</w:t>
      </w:r>
      <w:r w:rsidR="00B53076" w:rsidRPr="00FF7624">
        <w:t xml:space="preserve">», закладки </w:t>
      </w:r>
      <w:r w:rsidR="00FC4EF6" w:rsidRPr="00FF7624">
        <w:t>«Реестр вложений первичных документов»</w:t>
      </w:r>
      <w:bookmarkEnd w:id="2067"/>
    </w:p>
    <w:p w:rsidR="00FC4EF6" w:rsidRPr="00FF7624" w:rsidRDefault="00252FD9" w:rsidP="00FC4EF6">
      <w:pPr>
        <w:pStyle w:val="ASFKNormal"/>
      </w:pPr>
      <w:r w:rsidRPr="00FF7624">
        <w:t xml:space="preserve">Вложенная таблица на закладке «Реестр вложений первичных документов» преобразовывается из документа-вложения «Реестр вложений». Для сохранения вложения под другим именем необходимо нажать на кнопку </w:t>
      </w:r>
      <w:r w:rsidR="00B76DB5" w:rsidRPr="00FF7624">
        <w:rPr>
          <w:noProof/>
        </w:rPr>
        <w:drawing>
          <wp:inline distT="0" distB="0" distL="0" distR="0">
            <wp:extent cx="304800" cy="304800"/>
            <wp:effectExtent l="0" t="0" r="0" b="0"/>
            <wp:docPr id="445" name="Рисунок 445"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кнопка Сохранить вложение"/>
                    <pic:cNvPicPr>
                      <a:picLocks noChangeAspect="1" noChangeArrowheads="1"/>
                    </pic:cNvPicPr>
                  </pic:nvPicPr>
                  <pic:blipFill>
                    <a:blip r:embed="rId423">
                      <a:lum bright="-10000" contrast="2000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(Сохранить вложение). Для проверки подписи вложенного отчета нужно нажать кнопку </w:t>
      </w:r>
      <w:r w:rsidR="00B76DB5" w:rsidRPr="00FF7624">
        <w:rPr>
          <w:noProof/>
        </w:rPr>
        <w:drawing>
          <wp:inline distT="0" distB="0" distL="0" distR="0">
            <wp:extent cx="304800" cy="304800"/>
            <wp:effectExtent l="0" t="0" r="0" b="0"/>
            <wp:docPr id="446" name="Рисунок 446"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кнопка Проверка подписи"/>
                    <pic:cNvPicPr>
                      <a:picLocks noChangeAspect="1" noChangeArrowheads="1"/>
                    </pic:cNvPicPr>
                  </pic:nvPicPr>
                  <pic:blipFill>
                    <a:blip r:embed="rId426">
                      <a:lum bright="-10000" contrast="2000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xml:space="preserve"> (Проверить подпись вложений). Распечатать файл отчета можно посредством кнопки </w:t>
      </w:r>
      <w:r w:rsidR="00B76DB5" w:rsidRPr="00FF7624">
        <w:rPr>
          <w:noProof/>
        </w:rPr>
        <w:drawing>
          <wp:inline distT="0" distB="0" distL="0" distR="0">
            <wp:extent cx="304800" cy="304800"/>
            <wp:effectExtent l="0" t="0" r="0" b="0"/>
            <wp:docPr id="447" name="Рисунок 447"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кнопка Печать вложений"/>
                    <pic:cNvPicPr>
                      <a:picLocks noChangeAspect="1" noChangeArrowheads="1"/>
                    </pic:cNvPicPr>
                  </pic:nvPicPr>
                  <pic:blipFill>
                    <a:blip r:embed="rId424">
                      <a:lum bright="-10000" contrast="2000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(Напечатать вложения)</w:t>
      </w:r>
      <w:r w:rsidR="00FC4EF6" w:rsidRPr="00FF7624">
        <w:t>.</w:t>
      </w:r>
    </w:p>
    <w:p w:rsidR="00FC4EF6" w:rsidRPr="00FF7624" w:rsidRDefault="00FC4EF6" w:rsidP="00FC4EF6">
      <w:pPr>
        <w:pStyle w:val="ASFKNormal"/>
      </w:pPr>
      <w:r w:rsidRPr="00FF7624">
        <w:t>Перечень полей документа «Отчеты</w:t>
      </w:r>
      <w:r w:rsidR="00B53076" w:rsidRPr="00FF7624">
        <w:t xml:space="preserve">», закладки </w:t>
      </w:r>
      <w:r w:rsidRPr="00FF7624">
        <w:t>«Реестр вложений первичных документов» приведен в таблице </w:t>
      </w:r>
      <w:r w:rsidRPr="00FF7624">
        <w:fldChar w:fldCharType="begin"/>
      </w:r>
      <w:r w:rsidRPr="00FF7624">
        <w:instrText xml:space="preserve"> REF _Ref415133077 \h </w:instrText>
      </w:r>
      <w:r w:rsidR="00FF7624">
        <w:instrText xml:space="preserve"> \* MERGEFORMAT </w:instrText>
      </w:r>
      <w:r w:rsidRPr="00FF7624">
        <w:fldChar w:fldCharType="separate"/>
      </w:r>
      <w:r w:rsidR="00607514">
        <w:rPr>
          <w:noProof/>
        </w:rPr>
        <w:t>240</w:t>
      </w:r>
      <w:r w:rsidRPr="00FF7624">
        <w:fldChar w:fldCharType="end"/>
      </w:r>
      <w:r w:rsidRPr="00FF7624">
        <w:t xml:space="preserve">. Значения полей передаются из </w:t>
      </w:r>
      <w:r w:rsidR="00676935" w:rsidRPr="00FF7624">
        <w:t>OEBS</w:t>
      </w:r>
      <w:r w:rsidRPr="00FF7624">
        <w:t xml:space="preserve"> и недоступны для редактирования.</w:t>
      </w:r>
    </w:p>
    <w:p w:rsidR="00FC4EF6" w:rsidRPr="00FF7624" w:rsidRDefault="008310DF" w:rsidP="00FC4EF6">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68" w:name="_Ref415133077"/>
      <w:bookmarkStart w:id="2069" w:name="_Toc126838594"/>
      <w:r w:rsidR="00607514">
        <w:rPr>
          <w:noProof/>
        </w:rPr>
        <w:t>240</w:t>
      </w:r>
      <w:bookmarkEnd w:id="2068"/>
      <w:r w:rsidRPr="00FF7624">
        <w:rPr>
          <w:noProof/>
        </w:rPr>
        <w:fldChar w:fldCharType="end"/>
      </w:r>
      <w:r w:rsidR="00FC4EF6" w:rsidRPr="00FF7624">
        <w:t>. Описание полей документа «Отчеты</w:t>
      </w:r>
      <w:r w:rsidR="00B53076" w:rsidRPr="00FF7624">
        <w:t xml:space="preserve">», закладки </w:t>
      </w:r>
      <w:r w:rsidR="00FC4EF6" w:rsidRPr="00FF7624">
        <w:t>«Реестр вложений первичных документов»</w:t>
      </w:r>
      <w:bookmarkEnd w:id="2069"/>
    </w:p>
    <w:tbl>
      <w:tblPr>
        <w:tblStyle w:val="ASFKTable"/>
        <w:tblW w:w="5000" w:type="pct"/>
        <w:tblLook w:val="01E0" w:firstRow="1" w:lastRow="1" w:firstColumn="1" w:lastColumn="1" w:noHBand="0" w:noVBand="0"/>
      </w:tblPr>
      <w:tblGrid>
        <w:gridCol w:w="4204"/>
        <w:gridCol w:w="5424"/>
      </w:tblGrid>
      <w:tr w:rsidR="00FC4EF6"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183" w:type="pct"/>
          </w:tcPr>
          <w:p w:rsidR="00FC4EF6" w:rsidRPr="00FF7624" w:rsidRDefault="00FC4EF6" w:rsidP="00546B5D">
            <w:pPr>
              <w:pStyle w:val="ASFKTableHead"/>
            </w:pPr>
            <w:r w:rsidRPr="00FF7624">
              <w:t>Наименование поля</w:t>
            </w:r>
          </w:p>
        </w:tc>
        <w:tc>
          <w:tcPr>
            <w:tcW w:w="2817" w:type="pct"/>
          </w:tcPr>
          <w:p w:rsidR="00FC4EF6" w:rsidRPr="00FF7624" w:rsidRDefault="00FC4EF6" w:rsidP="00546B5D">
            <w:pPr>
              <w:pStyle w:val="ASFKTableHead"/>
            </w:pPr>
            <w:r w:rsidRPr="00FF7624">
              <w:t>Описание поля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t>Краткое наименование документа</w:t>
            </w:r>
          </w:p>
        </w:tc>
        <w:tc>
          <w:tcPr>
            <w:tcW w:w="2817" w:type="pct"/>
          </w:tcPr>
          <w:p w:rsidR="00FC4EF6" w:rsidRPr="00FF7624" w:rsidRDefault="00FC4EF6" w:rsidP="00546B5D">
            <w:pPr>
              <w:pStyle w:val="ASFKTablenorm"/>
            </w:pPr>
            <w:r w:rsidRPr="00FF7624">
              <w:t>Краткое наименование вложенного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183" w:type="pct"/>
          </w:tcPr>
          <w:p w:rsidR="00FC4EF6" w:rsidRPr="00FF7624" w:rsidRDefault="00FC4EF6" w:rsidP="00546B5D">
            <w:pPr>
              <w:pStyle w:val="ASFKTablenorm"/>
            </w:pPr>
            <w:r w:rsidRPr="00FF7624">
              <w:t>Тип документа</w:t>
            </w:r>
          </w:p>
        </w:tc>
        <w:tc>
          <w:tcPr>
            <w:tcW w:w="2817" w:type="pct"/>
          </w:tcPr>
          <w:p w:rsidR="00FC4EF6" w:rsidRPr="00FF7624" w:rsidRDefault="00FC4EF6" w:rsidP="00546B5D">
            <w:pPr>
              <w:pStyle w:val="ASFKTablenorm"/>
            </w:pPr>
            <w:r w:rsidRPr="00FF7624">
              <w:t>Тип вложенного документа.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t>№ документа</w:t>
            </w:r>
          </w:p>
        </w:tc>
        <w:tc>
          <w:tcPr>
            <w:tcW w:w="2817" w:type="pct"/>
          </w:tcPr>
          <w:p w:rsidR="00FC4EF6" w:rsidRPr="00FF7624" w:rsidRDefault="00FC4EF6" w:rsidP="00546B5D">
            <w:pPr>
              <w:pStyle w:val="ASFKTablenorm"/>
            </w:pPr>
            <w:r w:rsidRPr="00FF7624">
              <w:t>№ вложенного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183" w:type="pct"/>
          </w:tcPr>
          <w:p w:rsidR="00FC4EF6" w:rsidRPr="00FF7624" w:rsidRDefault="00FC4EF6" w:rsidP="00546B5D">
            <w:pPr>
              <w:pStyle w:val="ASFKTablenorm"/>
            </w:pPr>
            <w:r w:rsidRPr="00FF7624">
              <w:t>Дата документа</w:t>
            </w:r>
          </w:p>
        </w:tc>
        <w:tc>
          <w:tcPr>
            <w:tcW w:w="2817" w:type="pct"/>
          </w:tcPr>
          <w:p w:rsidR="00FC4EF6" w:rsidRPr="00FF7624" w:rsidRDefault="00FC4EF6" w:rsidP="00546B5D">
            <w:pPr>
              <w:pStyle w:val="ASFKTablenorm"/>
            </w:pPr>
            <w:r w:rsidRPr="00FF7624">
              <w:t>Дата вложенного документа.</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lastRenderedPageBreak/>
              <w:t>Сумма первичного документа</w:t>
            </w:r>
          </w:p>
        </w:tc>
        <w:tc>
          <w:tcPr>
            <w:tcW w:w="2817" w:type="pct"/>
          </w:tcPr>
          <w:p w:rsidR="00FC4EF6" w:rsidRPr="00FF7624" w:rsidRDefault="00FC4EF6" w:rsidP="00546B5D">
            <w:pPr>
              <w:pStyle w:val="ASFKTablenorm"/>
            </w:pPr>
            <w:r w:rsidRPr="00FF7624">
              <w:t>Сумма первичного документа.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183" w:type="pct"/>
          </w:tcPr>
          <w:p w:rsidR="00FC4EF6" w:rsidRPr="00FF7624" w:rsidRDefault="00FC4EF6" w:rsidP="00546B5D">
            <w:pPr>
              <w:pStyle w:val="ASFKTablenorm"/>
            </w:pPr>
            <w:r w:rsidRPr="00FF7624">
              <w:t>Размер</w:t>
            </w:r>
          </w:p>
        </w:tc>
        <w:tc>
          <w:tcPr>
            <w:tcW w:w="2817" w:type="pct"/>
          </w:tcPr>
          <w:p w:rsidR="00FC4EF6" w:rsidRPr="00FF7624" w:rsidRDefault="00FC4EF6" w:rsidP="00546B5D">
            <w:pPr>
              <w:pStyle w:val="ASFKTablenorm"/>
            </w:pPr>
            <w:r w:rsidRPr="00FF7624">
              <w:t>Размер вложения.</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t>Тип</w:t>
            </w:r>
          </w:p>
        </w:tc>
        <w:tc>
          <w:tcPr>
            <w:tcW w:w="2817" w:type="pct"/>
          </w:tcPr>
          <w:p w:rsidR="00FC4EF6" w:rsidRPr="00FF7624" w:rsidRDefault="00FC4EF6" w:rsidP="00546B5D">
            <w:pPr>
              <w:pStyle w:val="ASFKTablenorm"/>
            </w:pPr>
            <w:r w:rsidRPr="00FF7624">
              <w:t>Тип содержимого.</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183" w:type="pct"/>
          </w:tcPr>
          <w:p w:rsidR="00FC4EF6" w:rsidRPr="00FF7624" w:rsidRDefault="00FC4EF6" w:rsidP="00546B5D">
            <w:pPr>
              <w:pStyle w:val="ASFKTablenorm"/>
            </w:pPr>
            <w:r w:rsidRPr="00FF7624">
              <w:t>ГУИД</w:t>
            </w:r>
          </w:p>
        </w:tc>
        <w:tc>
          <w:tcPr>
            <w:tcW w:w="2817" w:type="pct"/>
          </w:tcPr>
          <w:p w:rsidR="00FC4EF6" w:rsidRPr="00FF7624" w:rsidRDefault="00FC4EF6" w:rsidP="00546B5D">
            <w:pPr>
              <w:pStyle w:val="ASFKTablenorm"/>
            </w:pPr>
            <w:r w:rsidRPr="00FF7624">
              <w:t>ГУИД.</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t>ГУИД отчета</w:t>
            </w:r>
          </w:p>
        </w:tc>
        <w:tc>
          <w:tcPr>
            <w:tcW w:w="2817" w:type="pct"/>
          </w:tcPr>
          <w:p w:rsidR="00FC4EF6" w:rsidRPr="00FF7624" w:rsidRDefault="00FC4EF6" w:rsidP="00546B5D">
            <w:pPr>
              <w:pStyle w:val="ASFKTablenorm"/>
            </w:pPr>
            <w:r w:rsidRPr="00FF7624">
              <w:t>ГУИД отчета.</w:t>
            </w:r>
          </w:p>
        </w:tc>
      </w:tr>
      <w:tr w:rsidR="00FC4EF6" w:rsidRPr="00FF7624" w:rsidTr="00504489">
        <w:trPr>
          <w:cnfStyle w:val="000000010000" w:firstRow="0" w:lastRow="0" w:firstColumn="0" w:lastColumn="0" w:oddVBand="0" w:evenVBand="0" w:oddHBand="0" w:evenHBand="1" w:firstRowFirstColumn="0" w:firstRowLastColumn="0" w:lastRowFirstColumn="0" w:lastRowLastColumn="0"/>
        </w:trPr>
        <w:tc>
          <w:tcPr>
            <w:tcW w:w="2183" w:type="pct"/>
          </w:tcPr>
          <w:p w:rsidR="00FC4EF6" w:rsidRPr="00FF7624" w:rsidRDefault="00FC4EF6" w:rsidP="00546B5D">
            <w:pPr>
              <w:pStyle w:val="ASFKTablenorm"/>
            </w:pPr>
            <w:r w:rsidRPr="00FF7624">
              <w:t>Гуид вложения с первичным документом</w:t>
            </w:r>
          </w:p>
        </w:tc>
        <w:tc>
          <w:tcPr>
            <w:tcW w:w="2817" w:type="pct"/>
          </w:tcPr>
          <w:p w:rsidR="00FC4EF6" w:rsidRPr="00FF7624" w:rsidRDefault="00FC4EF6" w:rsidP="00546B5D">
            <w:pPr>
              <w:pStyle w:val="ASFKTablenorm"/>
            </w:pPr>
            <w:r w:rsidRPr="00FF7624">
              <w:t>Гуид вложения с первичным документом.</w:t>
            </w:r>
          </w:p>
        </w:tc>
      </w:tr>
      <w:tr w:rsidR="00FC4EF6" w:rsidRPr="00FF7624" w:rsidTr="00504489">
        <w:trPr>
          <w:cnfStyle w:val="000000100000" w:firstRow="0" w:lastRow="0" w:firstColumn="0" w:lastColumn="0" w:oddVBand="0" w:evenVBand="0" w:oddHBand="1" w:evenHBand="0" w:firstRowFirstColumn="0" w:firstRowLastColumn="0" w:lastRowFirstColumn="0" w:lastRowLastColumn="0"/>
        </w:trPr>
        <w:tc>
          <w:tcPr>
            <w:tcW w:w="2183" w:type="pct"/>
          </w:tcPr>
          <w:p w:rsidR="00FC4EF6" w:rsidRPr="00FF7624" w:rsidRDefault="00FC4EF6" w:rsidP="00546B5D">
            <w:pPr>
              <w:pStyle w:val="ASFKTablenorm"/>
            </w:pPr>
            <w:r w:rsidRPr="00FF7624">
              <w:t>Файл</w:t>
            </w:r>
          </w:p>
        </w:tc>
        <w:tc>
          <w:tcPr>
            <w:tcW w:w="2817" w:type="pct"/>
          </w:tcPr>
          <w:p w:rsidR="00FC4EF6" w:rsidRPr="00FF7624" w:rsidRDefault="00FC4EF6" w:rsidP="00546B5D">
            <w:pPr>
              <w:pStyle w:val="ASFKTablenorm"/>
            </w:pPr>
            <w:r w:rsidRPr="00FF7624">
              <w:t>Имя файла.</w:t>
            </w:r>
          </w:p>
        </w:tc>
      </w:tr>
    </w:tbl>
    <w:p w:rsidR="002D2D87" w:rsidRPr="00FF7624" w:rsidRDefault="002D2D87" w:rsidP="002D2D87">
      <w:pPr>
        <w:pStyle w:val="21"/>
      </w:pPr>
      <w:bookmarkStart w:id="2070" w:name="_Toc126839146"/>
      <w:r w:rsidRPr="00FF7624">
        <w:t xml:space="preserve">Группа документов </w:t>
      </w:r>
      <w:r w:rsidR="009379E7" w:rsidRPr="00FF7624">
        <w:t>«</w:t>
      </w:r>
      <w:r w:rsidRPr="00FF7624">
        <w:t>Исполнительные документы</w:t>
      </w:r>
      <w:r w:rsidR="009379E7" w:rsidRPr="00FF7624">
        <w:t>»</w:t>
      </w:r>
      <w:bookmarkEnd w:id="2051"/>
      <w:bookmarkEnd w:id="2052"/>
      <w:bookmarkEnd w:id="2053"/>
      <w:bookmarkEnd w:id="2054"/>
      <w:bookmarkEnd w:id="2055"/>
      <w:bookmarkEnd w:id="2056"/>
      <w:bookmarkEnd w:id="2057"/>
      <w:bookmarkEnd w:id="2070"/>
    </w:p>
    <w:p w:rsidR="002D2D87" w:rsidRPr="00FF7624" w:rsidRDefault="002D2D87" w:rsidP="002D2D87">
      <w:pPr>
        <w:pStyle w:val="32"/>
      </w:pPr>
      <w:bookmarkStart w:id="2071" w:name="_Toc221011546"/>
      <w:bookmarkStart w:id="2072" w:name="_Toc221012247"/>
      <w:bookmarkStart w:id="2073" w:name="_Toc225934657"/>
      <w:bookmarkStart w:id="2074" w:name="_Toc232827446"/>
      <w:bookmarkStart w:id="2075" w:name="_Ref340578942"/>
      <w:bookmarkStart w:id="2076" w:name="_Ref364774838"/>
      <w:bookmarkStart w:id="2077" w:name="_Toc375687230"/>
      <w:bookmarkStart w:id="2078" w:name="_Ref377292175"/>
      <w:bookmarkStart w:id="2079" w:name="_Toc422307681"/>
      <w:bookmarkStart w:id="2080" w:name="_Toc126839147"/>
      <w:r w:rsidRPr="00FF7624">
        <w:t>Судебный акт о приостановлении или отсрочке исполнения исполнительного документа</w:t>
      </w:r>
      <w:bookmarkEnd w:id="2071"/>
      <w:bookmarkEnd w:id="2072"/>
      <w:bookmarkEnd w:id="2073"/>
      <w:bookmarkEnd w:id="2074"/>
      <w:bookmarkEnd w:id="2075"/>
      <w:bookmarkEnd w:id="2076"/>
      <w:bookmarkEnd w:id="2077"/>
      <w:bookmarkEnd w:id="2078"/>
      <w:bookmarkEnd w:id="2079"/>
      <w:bookmarkEnd w:id="2080"/>
    </w:p>
    <w:p w:rsidR="002D2D87" w:rsidRPr="00FF7624" w:rsidRDefault="002D2D87" w:rsidP="002D2D87">
      <w:pPr>
        <w:pStyle w:val="ASFKNormal"/>
      </w:pPr>
      <w:r w:rsidRPr="00FF7624">
        <w:t xml:space="preserve">При изменении срока исполнения исполнительного документа в учетной системе ОрФК формируется ЭД </w:t>
      </w:r>
      <w:r w:rsidR="009379E7" w:rsidRPr="00FF7624">
        <w:t>«</w:t>
      </w:r>
      <w:r w:rsidRPr="00FF7624">
        <w:t>Судебный акт о приостановлении или отсрочке исполнения исполнительного документа</w:t>
      </w:r>
      <w:r w:rsidR="009379E7" w:rsidRPr="00FF7624">
        <w:t>»</w:t>
      </w:r>
      <w:r w:rsidRPr="00FF7624">
        <w:t xml:space="preserve"> и передается ПБС.</w:t>
      </w:r>
    </w:p>
    <w:p w:rsidR="002D2D87" w:rsidRPr="00FF7624" w:rsidRDefault="002D2D87" w:rsidP="002D2D87">
      <w:pPr>
        <w:pStyle w:val="ASFKNormal"/>
      </w:pPr>
      <w:r w:rsidRPr="00FF7624">
        <w:t>До ПБС, который обслуживается в ОФК, документ доводится от учетной системы УФК через АРМ ОФК. Документ также может быть создан на АРМ ОФК и передан в учетную систему УФК.</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Судебный акт о приостановлении или отсрочке исполнения исполнительного документа</w:t>
      </w:r>
      <w:r w:rsidR="009379E7" w:rsidRPr="00FF7624">
        <w:t>»</w:t>
      </w:r>
      <w:r w:rsidRPr="00FF7624">
        <w:t xml:space="preserve"> следует перейти в пункт меню </w:t>
      </w:r>
      <w:r w:rsidR="009379E7" w:rsidRPr="00FF7624">
        <w:t>«</w:t>
      </w:r>
      <w:r w:rsidRPr="00FF7624">
        <w:t>Документы – Исполнительные документы – Судебный акт о приостановлении или отсрочке исполнения исполнительного документа</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_Ref232181497 \h  \* MERGEFORMAT </w:instrText>
      </w:r>
      <w:r w:rsidRPr="00FF7624">
        <w:fldChar w:fldCharType="separate"/>
      </w:r>
      <w:r w:rsidR="00607514">
        <w:t>359</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3352800"/>
            <wp:effectExtent l="0" t="0" r="0" b="0"/>
            <wp:docPr id="448" name="Рисунок 4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198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81" w:name="_Ref232181497"/>
      <w:bookmarkStart w:id="2082" w:name="_Toc126839527"/>
      <w:r w:rsidR="00607514">
        <w:rPr>
          <w:noProof/>
        </w:rPr>
        <w:t>359</w:t>
      </w:r>
      <w:bookmarkEnd w:id="2081"/>
      <w:r w:rsidRPr="00FF7624">
        <w:rPr>
          <w:noProof/>
        </w:rPr>
        <w:fldChar w:fldCharType="end"/>
      </w:r>
      <w:r w:rsidR="002D2D87" w:rsidRPr="00FF7624">
        <w:t xml:space="preserve">. ЭФ списка документов </w:t>
      </w:r>
      <w:r w:rsidR="009379E7" w:rsidRPr="00FF7624">
        <w:t>«</w:t>
      </w:r>
      <w:r w:rsidR="002D2D87" w:rsidRPr="00FF7624">
        <w:t>Судебный акт о приостановлении или отсрочке исполнения исполнительного документа</w:t>
      </w:r>
      <w:r w:rsidR="009379E7" w:rsidRPr="00FF7624">
        <w:t>»</w:t>
      </w:r>
      <w:bookmarkEnd w:id="2082"/>
    </w:p>
    <w:p w:rsidR="002D2D87" w:rsidRPr="00FF7624" w:rsidRDefault="002D2D87" w:rsidP="002D2D87">
      <w:pPr>
        <w:pStyle w:val="41"/>
      </w:pPr>
      <w:bookmarkStart w:id="2083" w:name="_Toc232827447"/>
      <w:r w:rsidRPr="00FF7624">
        <w:t>Доступные операции</w:t>
      </w:r>
      <w:bookmarkEnd w:id="2083"/>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41"/>
      </w:pPr>
      <w:bookmarkStart w:id="2084" w:name="_Ref232239866"/>
      <w:bookmarkStart w:id="2085" w:name="_Toc232827448"/>
      <w:r w:rsidRPr="00FF7624">
        <w:t>Экранная форма документа</w:t>
      </w:r>
      <w:bookmarkEnd w:id="2084"/>
      <w:bookmarkEnd w:id="2085"/>
    </w:p>
    <w:p w:rsidR="002D2D87" w:rsidRPr="00FF7624" w:rsidRDefault="002D2D87" w:rsidP="002D2D87">
      <w:pPr>
        <w:pStyle w:val="ASFKNormal"/>
      </w:pPr>
      <w:r w:rsidRPr="00FF7624">
        <w:t xml:space="preserve">ЭФ документа </w:t>
      </w:r>
      <w:r w:rsidR="009379E7" w:rsidRPr="00FF7624">
        <w:t>«</w:t>
      </w:r>
      <w:r w:rsidRPr="00FF7624">
        <w:t>Судебный акт о приостановлении или отсрочке исполнения исполнительного документа</w:t>
      </w:r>
      <w:r w:rsidR="009379E7" w:rsidRPr="00FF7624">
        <w:t>»</w:t>
      </w:r>
      <w:r w:rsidRPr="00FF7624">
        <w:t xml:space="preserve"> представлена на рисунке </w:t>
      </w:r>
      <w:r w:rsidRPr="00FF7624">
        <w:fldChar w:fldCharType="begin"/>
      </w:r>
      <w:r w:rsidRPr="00FF7624">
        <w:instrText xml:space="preserve"> REF _Ref232181751 \h  \* MERGEFORMAT </w:instrText>
      </w:r>
      <w:r w:rsidRPr="00FF7624">
        <w:fldChar w:fldCharType="separate"/>
      </w:r>
      <w:r w:rsidR="00607514">
        <w:t>360</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19800" cy="6096000"/>
            <wp:effectExtent l="0" t="0" r="0" b="0"/>
            <wp:docPr id="449" name="Рисунок 4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019800" cy="6096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86" w:name="_Ref232181751"/>
      <w:bookmarkStart w:id="2087" w:name="_Toc126839528"/>
      <w:r w:rsidR="00607514">
        <w:rPr>
          <w:noProof/>
        </w:rPr>
        <w:t>360</w:t>
      </w:r>
      <w:bookmarkEnd w:id="2086"/>
      <w:r w:rsidRPr="00FF7624">
        <w:rPr>
          <w:noProof/>
        </w:rPr>
        <w:fldChar w:fldCharType="end"/>
      </w:r>
      <w:r w:rsidR="002D2D87" w:rsidRPr="00FF7624">
        <w:t xml:space="preserve">. ЭФ документа </w:t>
      </w:r>
      <w:r w:rsidR="009379E7" w:rsidRPr="00FF7624">
        <w:t>«</w:t>
      </w:r>
      <w:r w:rsidR="002D2D87" w:rsidRPr="00FF7624">
        <w:t>Судебный акт о приостановлении или отсрочке исполнения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087"/>
    </w:p>
    <w:p w:rsidR="002D2D87" w:rsidRPr="00FF7624" w:rsidRDefault="002D2D87" w:rsidP="002D2D87">
      <w:pPr>
        <w:pStyle w:val="ASFKNormal"/>
      </w:pPr>
      <w:r w:rsidRPr="00FF7624">
        <w:t xml:space="preserve">Перечень полей документа </w:t>
      </w:r>
      <w:r w:rsidR="009379E7" w:rsidRPr="00FF7624">
        <w:t>«</w:t>
      </w:r>
      <w:r w:rsidRPr="00FF7624">
        <w:t>Судебный акт о приостановлении или отсрочке исполнения исполнительного документа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_Ref319336896 \h  \* MERGEFORMAT </w:instrText>
      </w:r>
      <w:r w:rsidRPr="00FF7624">
        <w:fldChar w:fldCharType="separate"/>
      </w:r>
      <w:r w:rsidR="00607514">
        <w:t>241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088" w:name="_Ref319336896"/>
      <w:bookmarkStart w:id="2089" w:name="_Ref317677094"/>
      <w:bookmarkStart w:id="2090" w:name="_Toc126838595"/>
      <w:r w:rsidR="00607514">
        <w:rPr>
          <w:noProof/>
        </w:rPr>
        <w:t>241</w:t>
      </w:r>
      <w:bookmarkEnd w:id="2088"/>
      <w:bookmarkEnd w:id="2089"/>
      <w:r w:rsidRPr="00FF7624">
        <w:rPr>
          <w:noProof/>
        </w:rPr>
        <w:fldChar w:fldCharType="end"/>
      </w:r>
      <w:r w:rsidR="002D2D87" w:rsidRPr="00FF7624">
        <w:t xml:space="preserve">. Описание полей документов </w:t>
      </w:r>
      <w:r w:rsidR="009379E7" w:rsidRPr="00FF7624">
        <w:t>«</w:t>
      </w:r>
      <w:r w:rsidR="002D2D87" w:rsidRPr="00FF7624">
        <w:t>Судебный акт о приостановлении или отсрочке исполнения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090"/>
    </w:p>
    <w:tbl>
      <w:tblPr>
        <w:tblStyle w:val="ASFKTable"/>
        <w:tblW w:w="5000" w:type="pct"/>
        <w:tblLook w:val="01E0" w:firstRow="1" w:lastRow="1" w:firstColumn="1" w:lastColumn="1" w:noHBand="0" w:noVBand="0"/>
      </w:tblPr>
      <w:tblGrid>
        <w:gridCol w:w="2155"/>
        <w:gridCol w:w="747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19" w:type="pct"/>
          </w:tcPr>
          <w:p w:rsidR="002D2D87" w:rsidRPr="00FF7624" w:rsidRDefault="002D2D87" w:rsidP="007D50A1">
            <w:pPr>
              <w:pStyle w:val="ASFKTableHead"/>
            </w:pPr>
            <w:r w:rsidRPr="00FF7624">
              <w:t>Наименование поля</w:t>
            </w:r>
          </w:p>
        </w:tc>
        <w:tc>
          <w:tcPr>
            <w:tcW w:w="3881"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542"/>
        </w:trPr>
        <w:tc>
          <w:tcPr>
            <w:tcW w:w="1119" w:type="pct"/>
          </w:tcPr>
          <w:p w:rsidR="002D2D87" w:rsidRPr="00FF7624" w:rsidRDefault="002D2D87" w:rsidP="007D50A1">
            <w:pPr>
              <w:pStyle w:val="ASFKTablenorm"/>
            </w:pPr>
            <w:r w:rsidRPr="00FF7624">
              <w:t>Ст.</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F429D6" w:rsidP="007D50A1">
            <w:pPr>
              <w:pStyle w:val="ASFKTablenorm"/>
            </w:pPr>
            <w:r w:rsidRPr="00FF7624">
              <w:t>Автоматическое</w:t>
            </w:r>
            <w:r w:rsidR="002D2D87" w:rsidRPr="00FF7624">
              <w:t xml:space="preserve"> заполнение.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lastRenderedPageBreak/>
              <w:t>При создании на АРМ ОФК/УБП автозаполнение текущей системной датой, доступен выбор из календаря, заполнение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Начало отсрочки</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 доступен выбор из календаря.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Окончание отсрочки</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 доступен выбор из календаря.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Примечание</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СУДЕБНОМ АКТЕ: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Наименование, № и дата</w:t>
            </w:r>
          </w:p>
        </w:tc>
        <w:tc>
          <w:tcPr>
            <w:tcW w:w="3881" w:type="pct"/>
          </w:tcPr>
          <w:p w:rsidR="002D2D87" w:rsidRPr="00FF7624" w:rsidRDefault="002D2D87" w:rsidP="007D50A1">
            <w:pPr>
              <w:pStyle w:val="ASFKTablenorm"/>
            </w:pPr>
            <w:r w:rsidRPr="00FF7624">
              <w:t>Наименование судебного акта, № и дата.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Судебный орган</w:t>
            </w:r>
          </w:p>
        </w:tc>
        <w:tc>
          <w:tcPr>
            <w:tcW w:w="3881" w:type="pct"/>
          </w:tcPr>
          <w:p w:rsidR="002D2D87" w:rsidRPr="00FF7624" w:rsidRDefault="002D2D87" w:rsidP="007D50A1">
            <w:pPr>
              <w:pStyle w:val="ASFKTablenorm"/>
            </w:pPr>
            <w:r w:rsidRPr="00FF7624">
              <w:t>Наименование судебного органа выдавшего судебный акт.</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Содержание </w:t>
            </w:r>
          </w:p>
        </w:tc>
        <w:tc>
          <w:tcPr>
            <w:tcW w:w="3881" w:type="pct"/>
          </w:tcPr>
          <w:p w:rsidR="002D2D87" w:rsidRPr="00FF7624" w:rsidRDefault="002D2D87" w:rsidP="007D50A1">
            <w:pPr>
              <w:pStyle w:val="ASFKTablenorm"/>
            </w:pPr>
            <w:r w:rsidRPr="00FF7624">
              <w:t>Содержание судебного акта.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Вид судебного акта</w:t>
            </w:r>
          </w:p>
        </w:tc>
        <w:tc>
          <w:tcPr>
            <w:tcW w:w="3881" w:type="pct"/>
          </w:tcPr>
          <w:p w:rsidR="002D2D87" w:rsidRPr="00FF7624" w:rsidRDefault="002D2D87" w:rsidP="007D50A1">
            <w:pPr>
              <w:pStyle w:val="ASFKTablenorm"/>
            </w:pPr>
            <w:r w:rsidRPr="00FF7624">
              <w:t>Признак вида судебного акта.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из списка возможных значений:</w:t>
            </w:r>
          </w:p>
          <w:p w:rsidR="002D2D87" w:rsidRPr="00FF7624" w:rsidRDefault="002D2D87" w:rsidP="007D50A1">
            <w:pPr>
              <w:pStyle w:val="ASFKTableListMark"/>
            </w:pPr>
            <w:r w:rsidRPr="00FF7624">
              <w:t>приостановление;</w:t>
            </w:r>
          </w:p>
          <w:p w:rsidR="002D2D87" w:rsidRPr="00FF7624" w:rsidRDefault="002D2D87" w:rsidP="007D50A1">
            <w:pPr>
              <w:pStyle w:val="ASFKTableListMark"/>
            </w:pPr>
            <w:r w:rsidRPr="00FF7624">
              <w:t>отсрочка.</w:t>
            </w:r>
          </w:p>
          <w:p w:rsidR="002D2D87" w:rsidRPr="00FF7624" w:rsidRDefault="002D2D87" w:rsidP="007D50A1">
            <w:pPr>
              <w:pStyle w:val="ASFKTablenorm"/>
            </w:pPr>
            <w:r w:rsidRPr="00FF7624">
              <w:t>Значение по умолчанию – отсрочка.</w:t>
            </w:r>
          </w:p>
          <w:p w:rsidR="002D2D87" w:rsidRPr="00FF7624" w:rsidRDefault="002D2D87" w:rsidP="007D50A1">
            <w:pPr>
              <w:pStyle w:val="ASFKTablenorm"/>
            </w:pPr>
            <w:r w:rsidRPr="00FF7624">
              <w:t>Соответствие значений (код/наименование):</w:t>
            </w:r>
          </w:p>
          <w:p w:rsidR="002D2D87" w:rsidRPr="00FF7624" w:rsidRDefault="009379E7" w:rsidP="007D50A1">
            <w:pPr>
              <w:pStyle w:val="ASFKTableListMark"/>
            </w:pPr>
            <w:r w:rsidRPr="00FF7624">
              <w:t>«</w:t>
            </w:r>
            <w:r w:rsidR="002D2D87" w:rsidRPr="00FF7624">
              <w:t>Y</w:t>
            </w:r>
            <w:r w:rsidRPr="00FF7624">
              <w:t>»</w:t>
            </w:r>
            <w:r w:rsidR="00444A78" w:rsidRPr="00FF7624">
              <w:t xml:space="preserve"> – </w:t>
            </w:r>
            <w:r w:rsidR="002D2D87" w:rsidRPr="00FF7624">
              <w:t>приостановление;</w:t>
            </w:r>
          </w:p>
          <w:p w:rsidR="002D2D87" w:rsidRPr="00FF7624" w:rsidRDefault="009379E7" w:rsidP="007D50A1">
            <w:pPr>
              <w:pStyle w:val="ASFKTableListMark"/>
            </w:pPr>
            <w:r w:rsidRPr="00FF7624">
              <w:t>«</w:t>
            </w:r>
            <w:r w:rsidR="002D2D87" w:rsidRPr="00FF7624">
              <w:t>N</w:t>
            </w:r>
            <w:r w:rsidRPr="00FF7624">
              <w:t>»</w:t>
            </w:r>
            <w:r w:rsidR="00444A78" w:rsidRPr="00FF7624">
              <w:t xml:space="preserve"> – </w:t>
            </w:r>
            <w:r w:rsidR="002D2D87" w:rsidRPr="00FF7624">
              <w:t>отсрочка.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пост ИД в ТОФК</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предъявления ИД</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881"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Судебный орган</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судебного органа</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ИД</w:t>
            </w:r>
          </w:p>
        </w:tc>
        <w:tc>
          <w:tcPr>
            <w:tcW w:w="3881" w:type="pct"/>
          </w:tcPr>
          <w:p w:rsidR="002D2D87" w:rsidRPr="00FF7624" w:rsidRDefault="002D2D87" w:rsidP="007D50A1">
            <w:pPr>
              <w:pStyle w:val="ASFKTablenorm"/>
            </w:pPr>
            <w:r w:rsidRPr="00FF7624">
              <w:t>Номер исполнительного документа.</w:t>
            </w:r>
          </w:p>
          <w:p w:rsidR="002D2D87" w:rsidRPr="00FF7624" w:rsidRDefault="002D2D87" w:rsidP="007D50A1">
            <w:pPr>
              <w:pStyle w:val="ASFKTablenorm"/>
            </w:pPr>
            <w:r w:rsidRPr="00FF7624">
              <w:lastRenderedPageBreak/>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Номер ИД</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Дата выдачи ИД</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выдачи</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Сумма по ИД</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Сумма</w:t>
            </w:r>
            <w:r w:rsidR="009379E7" w:rsidRPr="00FF7624">
              <w:t>»</w:t>
            </w:r>
            <w:r w:rsidRPr="00FF7624">
              <w:t xml:space="preserve"> группы </w:t>
            </w:r>
            <w:r w:rsidR="009379E7" w:rsidRPr="00FF7624">
              <w:t>«</w:t>
            </w:r>
            <w:r w:rsidRPr="00FF7624">
              <w:t>Исполнительный документ</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Кол-во листов</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Кол-во листов</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 почт. </w:t>
            </w:r>
            <w:r w:rsidR="00626AF2" w:rsidRPr="00FF7624">
              <w:t>У</w:t>
            </w:r>
            <w:r w:rsidRPr="00FF7624">
              <w:t>вед.</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Номер ПУ</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ПУ</w:t>
            </w:r>
          </w:p>
        </w:tc>
        <w:tc>
          <w:tcPr>
            <w:tcW w:w="3881" w:type="pct"/>
          </w:tcPr>
          <w:p w:rsidR="002D2D87" w:rsidRPr="00FF7624" w:rsidRDefault="002D2D87" w:rsidP="007D50A1">
            <w:pPr>
              <w:pStyle w:val="ASFKTablenorm"/>
            </w:pPr>
            <w:r w:rsidRPr="00FF7624">
              <w:t>Дата почтового уведомления</w:t>
            </w:r>
            <w:r w:rsidR="00A95A7C" w:rsidRPr="00FF7624">
              <w:t>.</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ПУ</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Предъявитель ИД</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 xml:space="preserve">. </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ФИО лица, предъявившего ИД</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дата, № дела</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 заполняется значением поля </w:t>
            </w:r>
            <w:r w:rsidR="009379E7" w:rsidRPr="00FF7624">
              <w:t>«</w:t>
            </w:r>
            <w:r w:rsidRPr="00FF7624">
              <w:t>№ судебного акта</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Табличное поле (</w:t>
            </w:r>
            <w:r w:rsidR="009379E7" w:rsidRPr="00FF7624">
              <w:t>«</w:t>
            </w:r>
            <w:r w:rsidRPr="00FF7624">
              <w:t>Взыскатель</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Взыскатель</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(Ф.И.О.)</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Адрес взыскателя</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Адрес взыскателя</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ДОЛЖНИКЕ: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Наим. </w:t>
            </w:r>
            <w:r w:rsidR="001B520D" w:rsidRPr="00FF7624">
              <w:t>Б</w:t>
            </w:r>
            <w:r w:rsidRPr="00FF7624">
              <w:t>юджета</w:t>
            </w:r>
          </w:p>
        </w:tc>
        <w:tc>
          <w:tcPr>
            <w:tcW w:w="3881" w:type="pct"/>
          </w:tcPr>
          <w:p w:rsidR="002D2D87" w:rsidRPr="00FF7624" w:rsidRDefault="002D2D87" w:rsidP="007D50A1">
            <w:pPr>
              <w:pStyle w:val="ASFKTablenorm"/>
            </w:pPr>
            <w:r w:rsidRPr="00FF7624">
              <w:t>Наименование бюджета.</w:t>
            </w:r>
          </w:p>
          <w:p w:rsidR="002D2D87" w:rsidRPr="00FF7624" w:rsidRDefault="002D2D87" w:rsidP="007D50A1">
            <w:pPr>
              <w:pStyle w:val="ASFKTablenorm"/>
            </w:pPr>
            <w:r w:rsidRPr="00FF7624">
              <w:t xml:space="preserve">При импорте из </w:t>
            </w:r>
            <w:r w:rsidR="00676935" w:rsidRPr="00FF7624">
              <w:t>OEBS</w:t>
            </w:r>
            <w:r w:rsidRPr="00FF7624">
              <w:t xml:space="preserve"> заполняется значением из </w:t>
            </w:r>
            <w:r w:rsidR="00B11F2A" w:rsidRPr="00FF7624">
              <w:t xml:space="preserve">справочника </w:t>
            </w:r>
            <w:r w:rsidR="009379E7" w:rsidRPr="00FF7624">
              <w:t>«</w:t>
            </w:r>
            <w:r w:rsidR="00B11F2A" w:rsidRPr="00FF7624">
              <w:t>Бюджеты</w:t>
            </w:r>
            <w:r w:rsidR="009379E7" w:rsidRPr="00FF7624">
              <w:t>»</w:t>
            </w:r>
            <w:r w:rsidRPr="00FF7624">
              <w:t xml:space="preserve"> на основании кода бюджета.</w:t>
            </w:r>
          </w:p>
          <w:p w:rsidR="002D2D87" w:rsidRPr="00FF7624" w:rsidRDefault="002D2D87" w:rsidP="007D50A1">
            <w:pPr>
              <w:pStyle w:val="ASFKTablenorm"/>
            </w:pPr>
            <w:r w:rsidRPr="00FF7624">
              <w:t xml:space="preserve">При создании на АРМ ОФК/УБП заполняется значением из </w:t>
            </w:r>
            <w:r w:rsidR="00B11F2A" w:rsidRPr="00FF7624">
              <w:t xml:space="preserve">справочника </w:t>
            </w:r>
            <w:r w:rsidR="009379E7" w:rsidRPr="00FF7624">
              <w:t>«</w:t>
            </w:r>
            <w:r w:rsidR="00B11F2A" w:rsidRPr="00FF7624">
              <w:t>Бюджеты</w:t>
            </w:r>
            <w:r w:rsidR="009379E7" w:rsidRPr="00FF7624">
              <w:t>»</w:t>
            </w:r>
            <w:r w:rsidRPr="00FF7624">
              <w:t xml:space="preserve"> на основании кода бюджета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ГРБС</w:t>
            </w:r>
          </w:p>
        </w:tc>
        <w:tc>
          <w:tcPr>
            <w:tcW w:w="3881" w:type="pct"/>
          </w:tcPr>
          <w:p w:rsidR="002D2D87" w:rsidRPr="00FF7624" w:rsidRDefault="002D2D87" w:rsidP="007D50A1">
            <w:pPr>
              <w:pStyle w:val="ASFKTablenorm"/>
            </w:pPr>
            <w:r w:rsidRPr="00FF7624">
              <w:t>Наименование ГРБС.</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документа на АРМ/УБП заполняется значением из </w:t>
            </w:r>
            <w:r w:rsidR="00B11F2A" w:rsidRPr="00FF7624">
              <w:t xml:space="preserve">справочника </w:t>
            </w:r>
            <w:r w:rsidR="009379E7" w:rsidRPr="00FF7624">
              <w:t>«</w:t>
            </w:r>
            <w:r w:rsidR="00B11F2A" w:rsidRPr="00FF7624">
              <w:t>Ведомства</w:t>
            </w:r>
            <w:r w:rsidR="009379E7" w:rsidRPr="00FF7624">
              <w:t>»</w:t>
            </w:r>
            <w:r w:rsidRPr="00FF7624">
              <w:t xml:space="preserve"> на основании кода Главы по БК.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Код главы по БК</w:t>
            </w:r>
          </w:p>
        </w:tc>
        <w:tc>
          <w:tcPr>
            <w:tcW w:w="3881" w:type="pct"/>
          </w:tcPr>
          <w:p w:rsidR="002D2D87" w:rsidRPr="00FF7624" w:rsidRDefault="002D2D87" w:rsidP="007D50A1">
            <w:pPr>
              <w:pStyle w:val="ASFKTablenorm"/>
            </w:pPr>
            <w:r w:rsidRPr="00FF7624">
              <w:t>Код по ППП.</w:t>
            </w:r>
          </w:p>
          <w:p w:rsidR="002D2D87" w:rsidRPr="00FF7624" w:rsidRDefault="002D2D87" w:rsidP="007D50A1">
            <w:pPr>
              <w:pStyle w:val="ASFKTablenorm"/>
            </w:pPr>
            <w:r w:rsidRPr="00FF7624">
              <w:lastRenderedPageBreak/>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ГРБС</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ПБС-должник</w:t>
            </w:r>
          </w:p>
        </w:tc>
        <w:tc>
          <w:tcPr>
            <w:tcW w:w="3881" w:type="pct"/>
          </w:tcPr>
          <w:p w:rsidR="002D2D87" w:rsidRPr="00FF7624" w:rsidRDefault="002D2D87" w:rsidP="007D50A1">
            <w:pPr>
              <w:pStyle w:val="ASFKTablenorm"/>
            </w:pPr>
            <w:r w:rsidRPr="00FF7624">
              <w:t>Наименование ПБС должника.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в соответствии с исполнительным документом</w:t>
            </w:r>
            <w:r w:rsidR="009379E7" w:rsidRPr="00FF7624">
              <w:t>»</w:t>
            </w:r>
            <w:r w:rsidRPr="00FF7624">
              <w:t xml:space="preserve"> родительского документа (ОБЛ, ОБЕ).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Код по Сводному реестру</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Код РУБП</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Адрес</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ТОФК должника </w:t>
            </w:r>
          </w:p>
        </w:tc>
        <w:tc>
          <w:tcPr>
            <w:tcW w:w="3881" w:type="pct"/>
          </w:tcPr>
          <w:p w:rsidR="002D2D87" w:rsidRPr="00FF7624" w:rsidRDefault="002D2D87" w:rsidP="007D50A1">
            <w:pPr>
              <w:pStyle w:val="ASFKTablenorm"/>
            </w:pPr>
            <w:r w:rsidRPr="00FF7624">
              <w:t>Наименование ТОФК должника.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орган ФК</w:t>
            </w:r>
            <w:r w:rsidR="009379E7" w:rsidRPr="00FF7624">
              <w:t>»</w:t>
            </w:r>
            <w:r w:rsidRPr="00FF7624">
              <w:t xml:space="preserve"> родительского документа (ОБЛ, ОБЕ).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 xml:space="preserve">Код ТОФК </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КОФК</w:t>
            </w:r>
            <w:r w:rsidR="009379E7" w:rsidRPr="00FF7624">
              <w:t>»</w:t>
            </w:r>
            <w:r w:rsidRPr="00FF7624">
              <w:t xml:space="preserve"> родительского документа (ОБЛ, ОБЕ).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ТЕКУЩЕМ ИСПОЛНИТЕЛЕ ПО ИД, ПЕРЕДАННОМУ ПОДВЕДОМСТВЕННОМУ ПБС:</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ПБС-исполнитель</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rPr>
                <w:rStyle w:val="ASFKReporterror"/>
              </w:rPr>
              <w:t>«</w:t>
            </w:r>
            <w:r w:rsidRPr="00FF7624">
              <w:rPr>
                <w:rStyle w:val="ASFKReporterror"/>
              </w:rPr>
              <w:t>Наименование подведомств. ПБС</w:t>
            </w:r>
            <w:r w:rsidR="009379E7" w:rsidRPr="00FF7624">
              <w:rPr>
                <w:rStyle w:val="ASFKReporterror"/>
              </w:rPr>
              <w:t>»</w:t>
            </w:r>
            <w:r w:rsidRPr="00FF7624">
              <w:rPr>
                <w:rStyle w:val="ASFKReporterror"/>
              </w:rPr>
              <w:t xml:space="preserve"> родительского документа (ОБЕ).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Код по Сводному реестру</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Код подведомств. ПБС</w:t>
            </w:r>
            <w:r w:rsidR="009379E7" w:rsidRPr="00FF7624">
              <w:t>»</w:t>
            </w:r>
            <w:r w:rsidRPr="00FF7624">
              <w:t xml:space="preserve"> родительского документа (ОБЕ).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Адрес</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Del="00876ECB" w:rsidRDefault="002D2D87" w:rsidP="007D50A1">
            <w:pPr>
              <w:pStyle w:val="ASFKTablenorm"/>
            </w:pPr>
            <w:r w:rsidRPr="00FF7624">
              <w:t>ТОФК исполнителя</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ТОФК ПБС исполнителя по ИД</w:t>
            </w:r>
            <w:r w:rsidR="009379E7" w:rsidRPr="00FF7624">
              <w:t>»</w:t>
            </w:r>
            <w:r w:rsidRPr="00FF7624">
              <w:t xml:space="preserve"> родительского документа (ОБЕ).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Код ТОФК</w:t>
            </w:r>
          </w:p>
        </w:tc>
        <w:tc>
          <w:tcPr>
            <w:tcW w:w="388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Код ТОФК ПБС исполнителя по ИД</w:t>
            </w:r>
            <w:r w:rsidR="009379E7" w:rsidRPr="00FF7624">
              <w:t>»</w:t>
            </w:r>
            <w:r w:rsidRPr="00FF7624">
              <w:t xml:space="preserve"> родительского документа (ОБЕ).</w:t>
            </w:r>
          </w:p>
        </w:tc>
      </w:tr>
    </w:tbl>
    <w:p w:rsidR="002D2D87" w:rsidRPr="00FF7624" w:rsidRDefault="002D2D87" w:rsidP="002D2D87">
      <w:pPr>
        <w:pStyle w:val="32"/>
      </w:pPr>
      <w:bookmarkStart w:id="2091" w:name="_Ref418185338"/>
      <w:bookmarkStart w:id="2092" w:name="_Toc422307682"/>
      <w:bookmarkStart w:id="2093" w:name="_Toc126839148"/>
      <w:r w:rsidRPr="00FF7624">
        <w:t>Уведомление о поступлении исполнительного документа</w:t>
      </w:r>
      <w:bookmarkEnd w:id="2091"/>
      <w:bookmarkEnd w:id="2092"/>
      <w:bookmarkEnd w:id="2093"/>
    </w:p>
    <w:p w:rsidR="002D2D87" w:rsidRPr="00FF7624" w:rsidRDefault="002D2D87" w:rsidP="002D2D87">
      <w:pPr>
        <w:pStyle w:val="ASFKNormal"/>
      </w:pPr>
      <w:r w:rsidRPr="00FF7624">
        <w:t xml:space="preserve">ЭД </w:t>
      </w:r>
      <w:r w:rsidR="009379E7" w:rsidRPr="00FF7624">
        <w:t>«</w:t>
      </w:r>
      <w:r w:rsidRPr="00FF7624">
        <w:t>Уведомление о поступлении исполнительного документа</w:t>
      </w:r>
      <w:r w:rsidR="009379E7" w:rsidRPr="00FF7624">
        <w:t>»</w:t>
      </w:r>
      <w:r w:rsidRPr="00FF7624">
        <w:t xml:space="preserve"> (УПЛ) формируется в </w:t>
      </w:r>
      <w:r w:rsidR="00676935" w:rsidRPr="00FF7624">
        <w:t>OEBS</w:t>
      </w:r>
      <w:r w:rsidRPr="00FF7624">
        <w:t xml:space="preserve"> после того как ЭД </w:t>
      </w:r>
      <w:r w:rsidR="009379E7" w:rsidRPr="00FF7624">
        <w:t>«</w:t>
      </w:r>
      <w:r w:rsidRPr="00FF7624">
        <w:t>Карточка учета БО</w:t>
      </w:r>
      <w:r w:rsidR="009379E7" w:rsidRPr="00FF7624">
        <w:t>»</w:t>
      </w:r>
      <w:r w:rsidRPr="00FF7624">
        <w:t xml:space="preserve"> с типом </w:t>
      </w:r>
      <w:r w:rsidR="009379E7" w:rsidRPr="00FF7624">
        <w:t>«</w:t>
      </w:r>
      <w:r w:rsidRPr="00FF7624">
        <w:t>Исполнительный лист</w:t>
      </w:r>
      <w:r w:rsidR="009379E7" w:rsidRPr="00FF7624">
        <w:t>»</w:t>
      </w:r>
      <w:r w:rsidRPr="00FF7624">
        <w:t xml:space="preserve"> переходит на статус </w:t>
      </w:r>
      <w:r w:rsidR="009379E7" w:rsidRPr="00FF7624">
        <w:t>«</w:t>
      </w:r>
      <w:r w:rsidRPr="00FF7624">
        <w:t>Зарегистрировано</w:t>
      </w:r>
      <w:r w:rsidR="009379E7" w:rsidRPr="00FF7624">
        <w:t>»</w:t>
      </w:r>
      <w:r w:rsidRPr="00FF7624">
        <w:t xml:space="preserve"> и передается в СУФД.</w:t>
      </w:r>
    </w:p>
    <w:p w:rsidR="002D2D87" w:rsidRPr="00FF7624" w:rsidRDefault="002D2D87" w:rsidP="002D2D87">
      <w:pPr>
        <w:pStyle w:val="ASFKNormal"/>
      </w:pPr>
      <w:r w:rsidRPr="00FF7624">
        <w:t xml:space="preserve">В случае если документ на СУФД-логистику открытого контура пришёл из ОЕБС закрытого контура (в почтовой маске отправителя указан S.E) и направляется в СУФД-Портал </w:t>
      </w:r>
      <w:r w:rsidRPr="00FF7624">
        <w:lastRenderedPageBreak/>
        <w:t>открытого контура (в почтовой маске получателя указан N.S), то документ перенаправляется в АРМ ОрФК для подписи.</w:t>
      </w:r>
    </w:p>
    <w:p w:rsidR="002D2D87" w:rsidRPr="00FF7624" w:rsidRDefault="00B53076" w:rsidP="002D2D87">
      <w:pPr>
        <w:pStyle w:val="ASFKNormal"/>
      </w:pPr>
      <w:r w:rsidRPr="00FF7624">
        <w:t>Для работы с документами «</w:t>
      </w:r>
      <w:r w:rsidR="002D2D87" w:rsidRPr="00FF7624">
        <w:t>Уведомление о поступлении исполнительного документа</w:t>
      </w:r>
      <w:r w:rsidR="009379E7" w:rsidRPr="00FF7624">
        <w:t>»</w:t>
      </w:r>
      <w:r w:rsidR="002D2D87" w:rsidRPr="00FF7624">
        <w:t xml:space="preserve"> следует перейти в пункт меню </w:t>
      </w:r>
      <w:r w:rsidR="009379E7" w:rsidRPr="00FF7624">
        <w:t>«</w:t>
      </w:r>
      <w:r w:rsidR="002D2D87" w:rsidRPr="00FF7624">
        <w:t>Документы – Исполнительные документы – Уведомление о поступлении исполнительного документа</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_Ref232190654 \h  \* MERGEFORMAT </w:instrText>
      </w:r>
      <w:r w:rsidR="002D2D87" w:rsidRPr="00FF7624">
        <w:fldChar w:fldCharType="separate"/>
      </w:r>
      <w:r w:rsidR="00607514">
        <w:t>361</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429000"/>
            <wp:effectExtent l="0" t="0" r="0" b="0"/>
            <wp:docPr id="450" name="Рисунок 4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2"/>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94" w:name="_Ref232190654"/>
      <w:bookmarkStart w:id="2095" w:name="_Toc126839529"/>
      <w:r w:rsidR="00607514">
        <w:rPr>
          <w:noProof/>
        </w:rPr>
        <w:t>361</w:t>
      </w:r>
      <w:bookmarkEnd w:id="2094"/>
      <w:r w:rsidRPr="00FF7624">
        <w:rPr>
          <w:noProof/>
        </w:rPr>
        <w:fldChar w:fldCharType="end"/>
      </w:r>
      <w:r w:rsidR="002D2D87" w:rsidRPr="00FF7624">
        <w:t xml:space="preserve">. ЭФ списка документов </w:t>
      </w:r>
      <w:r w:rsidR="009379E7" w:rsidRPr="00FF7624">
        <w:t>«</w:t>
      </w:r>
      <w:r w:rsidR="002D2D87" w:rsidRPr="00FF7624">
        <w:t>Уведомление о поступлении исполнительного документа</w:t>
      </w:r>
      <w:r w:rsidR="009379E7" w:rsidRPr="00FF7624">
        <w:t>»</w:t>
      </w:r>
      <w:bookmarkEnd w:id="2095"/>
    </w:p>
    <w:p w:rsidR="002D2D87" w:rsidRPr="00FF7624" w:rsidRDefault="002D2D87" w:rsidP="002D2D87">
      <w:pPr>
        <w:pStyle w:val="41"/>
      </w:pPr>
      <w:bookmarkStart w:id="2096" w:name="_Toc232827450"/>
      <w:r w:rsidRPr="00FF7624">
        <w:t>Доступные операции</w:t>
      </w:r>
      <w:bookmarkEnd w:id="2096"/>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41"/>
      </w:pPr>
      <w:bookmarkStart w:id="2097" w:name="_Toc232827451"/>
      <w:r w:rsidRPr="00FF7624">
        <w:t>Экранная форма документа</w:t>
      </w:r>
      <w:bookmarkEnd w:id="2097"/>
    </w:p>
    <w:p w:rsidR="002D2D87" w:rsidRPr="00FF7624" w:rsidRDefault="002D2D87" w:rsidP="002D2D87">
      <w:pPr>
        <w:pStyle w:val="ASFKNormal"/>
      </w:pPr>
      <w:r w:rsidRPr="00FF7624">
        <w:t xml:space="preserve">ЭФ документа </w:t>
      </w:r>
      <w:r w:rsidR="009379E7" w:rsidRPr="00FF7624">
        <w:t>«</w:t>
      </w:r>
      <w:r w:rsidRPr="00FF7624">
        <w:t>Уведомление о поступлении исполнительного документа</w:t>
      </w:r>
      <w:r w:rsidR="009379E7" w:rsidRPr="00FF7624">
        <w:t>»</w:t>
      </w:r>
      <w:r w:rsidRPr="00FF7624">
        <w:t xml:space="preserve"> представлена на рисунке </w:t>
      </w:r>
      <w:r w:rsidRPr="00FF7624">
        <w:fldChar w:fldCharType="begin"/>
      </w:r>
      <w:r w:rsidRPr="00FF7624">
        <w:instrText xml:space="preserve"> REF _Ref232190879 \h  \* MERGEFORMAT </w:instrText>
      </w:r>
      <w:r w:rsidRPr="00FF7624">
        <w:fldChar w:fldCharType="separate"/>
      </w:r>
      <w:r w:rsidR="00607514">
        <w:t>362</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4419600"/>
            <wp:effectExtent l="0" t="0" r="0" b="0"/>
            <wp:docPr id="451" name="Рисунок 4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0"/>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6096000" cy="4419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098" w:name="_Ref232190879"/>
      <w:bookmarkStart w:id="2099" w:name="_Toc126839530"/>
      <w:r w:rsidR="00607514">
        <w:rPr>
          <w:noProof/>
        </w:rPr>
        <w:t>362</w:t>
      </w:r>
      <w:bookmarkEnd w:id="2098"/>
      <w:r w:rsidRPr="00FF7624">
        <w:rPr>
          <w:noProof/>
        </w:rPr>
        <w:fldChar w:fldCharType="end"/>
      </w:r>
      <w:r w:rsidR="002D2D87" w:rsidRPr="00FF7624">
        <w:t xml:space="preserve">. ЭФ документа </w:t>
      </w:r>
      <w:r w:rsidR="009379E7" w:rsidRPr="00FF7624">
        <w:t>«</w:t>
      </w:r>
      <w:r w:rsidR="002D2D87" w:rsidRPr="00FF7624">
        <w:t>Уведомление о поступлении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099"/>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поступлении исполнительного документа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_Ref319336939 \h  \* MERGEFORMAT </w:instrText>
      </w:r>
      <w:r w:rsidRPr="00FF7624">
        <w:fldChar w:fldCharType="separate"/>
      </w:r>
      <w:r w:rsidR="00607514">
        <w:t>242</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00" w:name="_Ref319336939"/>
      <w:bookmarkStart w:id="2101" w:name="_Ref317677172"/>
      <w:bookmarkStart w:id="2102" w:name="_Toc126838596"/>
      <w:r w:rsidR="00607514">
        <w:rPr>
          <w:noProof/>
        </w:rPr>
        <w:t>242</w:t>
      </w:r>
      <w:bookmarkEnd w:id="2100"/>
      <w:bookmarkEnd w:id="2101"/>
      <w:r w:rsidRPr="00FF7624">
        <w:rPr>
          <w:noProof/>
        </w:rPr>
        <w:fldChar w:fldCharType="end"/>
      </w:r>
      <w:r w:rsidR="002D2D87" w:rsidRPr="00FF7624">
        <w:t xml:space="preserve">. Описание полей документов </w:t>
      </w:r>
      <w:r w:rsidR="009379E7" w:rsidRPr="00FF7624">
        <w:t>«</w:t>
      </w:r>
      <w:r w:rsidR="002D2D87" w:rsidRPr="00FF7624">
        <w:t>Уведомление о поступлении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102"/>
    </w:p>
    <w:tbl>
      <w:tblPr>
        <w:tblStyle w:val="ASFKTable"/>
        <w:tblW w:w="5000" w:type="pct"/>
        <w:tblLook w:val="01E0" w:firstRow="1" w:lastRow="1" w:firstColumn="1" w:lastColumn="1" w:noHBand="0" w:noVBand="0"/>
      </w:tblPr>
      <w:tblGrid>
        <w:gridCol w:w="2363"/>
        <w:gridCol w:w="7265"/>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27" w:type="pct"/>
          </w:tcPr>
          <w:p w:rsidR="002D2D87" w:rsidRPr="00FF7624" w:rsidRDefault="002D2D87" w:rsidP="007D50A1">
            <w:pPr>
              <w:pStyle w:val="ASFKTableHead"/>
            </w:pPr>
            <w:bookmarkStart w:id="2103" w:name="_Ref393890128"/>
            <w:r w:rsidRPr="00FF7624">
              <w:t>Наименование поля</w:t>
            </w:r>
          </w:p>
        </w:tc>
        <w:tc>
          <w:tcPr>
            <w:tcW w:w="3773"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 xml:space="preserve">От </w:t>
            </w:r>
          </w:p>
        </w:tc>
        <w:tc>
          <w:tcPr>
            <w:tcW w:w="3773" w:type="pct"/>
          </w:tcPr>
          <w:p w:rsidR="002D2D87" w:rsidRPr="00FF7624" w:rsidRDefault="002D2D87" w:rsidP="007D50A1">
            <w:pPr>
              <w:pStyle w:val="ASFKTablenorm"/>
            </w:pPr>
            <w:r w:rsidRPr="00FF7624">
              <w:t>Дата регистрации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Статус</w:t>
            </w:r>
          </w:p>
        </w:tc>
        <w:tc>
          <w:tcPr>
            <w:tcW w:w="3773" w:type="pct"/>
          </w:tcPr>
          <w:p w:rsidR="002D2D87" w:rsidRPr="00FF7624" w:rsidRDefault="002D2D87" w:rsidP="007D50A1">
            <w:pPr>
              <w:pStyle w:val="ASFKTablenorm"/>
            </w:pPr>
            <w:r w:rsidRPr="00FF7624">
              <w:t xml:space="preserve">Код статуса документа. </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w:t>
            </w:r>
          </w:p>
        </w:tc>
        <w:tc>
          <w:tcPr>
            <w:tcW w:w="3773" w:type="pct"/>
          </w:tcPr>
          <w:p w:rsidR="002D2D87" w:rsidRPr="00FF7624" w:rsidRDefault="002D2D87" w:rsidP="007D50A1">
            <w:pPr>
              <w:pStyle w:val="ASFKTablenorm"/>
            </w:pPr>
            <w:r w:rsidRPr="00FF7624">
              <w:t>Регистрационный 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ПБС-должник</w:t>
            </w:r>
          </w:p>
        </w:tc>
        <w:tc>
          <w:tcPr>
            <w:tcW w:w="3773" w:type="pct"/>
          </w:tcPr>
          <w:p w:rsidR="002D2D87" w:rsidRPr="00FF7624" w:rsidRDefault="002D2D87" w:rsidP="007D50A1">
            <w:pPr>
              <w:pStyle w:val="ASFKTablenorm"/>
            </w:pPr>
            <w:r w:rsidRPr="00FF7624">
              <w:t>Наименование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Адрес ПБС-долж.</w:t>
            </w:r>
          </w:p>
        </w:tc>
        <w:tc>
          <w:tcPr>
            <w:tcW w:w="3773" w:type="pct"/>
          </w:tcPr>
          <w:p w:rsidR="002D2D87" w:rsidRPr="00FF7624" w:rsidRDefault="002D2D87" w:rsidP="007D50A1">
            <w:pPr>
              <w:pStyle w:val="ASFKTablenorm"/>
            </w:pPr>
            <w:r w:rsidRPr="00FF7624">
              <w:t>Адрес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ТОФК должника</w:t>
            </w:r>
          </w:p>
        </w:tc>
        <w:tc>
          <w:tcPr>
            <w:tcW w:w="3773" w:type="pct"/>
          </w:tcPr>
          <w:p w:rsidR="002D2D87" w:rsidRPr="00FF7624" w:rsidRDefault="002D2D87" w:rsidP="007D50A1">
            <w:pPr>
              <w:pStyle w:val="ASFKTablenorm"/>
            </w:pPr>
            <w:r w:rsidRPr="00FF7624">
              <w:t>Наименование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Дата пост. ИД в ТОФК</w:t>
            </w:r>
          </w:p>
        </w:tc>
        <w:tc>
          <w:tcPr>
            <w:tcW w:w="3773" w:type="pct"/>
          </w:tcPr>
          <w:p w:rsidR="002D2D87" w:rsidRPr="00FF7624" w:rsidRDefault="002D2D87" w:rsidP="007D50A1">
            <w:pPr>
              <w:pStyle w:val="ASFKTablenorm"/>
            </w:pPr>
            <w:r w:rsidRPr="00FF7624">
              <w:t>Дата предъявления ИД в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 ПУ</w:t>
            </w:r>
          </w:p>
        </w:tc>
        <w:tc>
          <w:tcPr>
            <w:tcW w:w="3773" w:type="pct"/>
          </w:tcPr>
          <w:p w:rsidR="002D2D87" w:rsidRPr="00FF7624" w:rsidRDefault="002D2D87" w:rsidP="007D50A1">
            <w:pPr>
              <w:pStyle w:val="ASFKTablenorm"/>
            </w:pPr>
            <w:r w:rsidRPr="00FF7624">
              <w:t>Номер почтового уведомления.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Дата ПУ</w:t>
            </w:r>
          </w:p>
        </w:tc>
        <w:tc>
          <w:tcPr>
            <w:tcW w:w="3773" w:type="pct"/>
          </w:tcPr>
          <w:p w:rsidR="002D2D87" w:rsidRPr="00FF7624" w:rsidRDefault="002D2D87" w:rsidP="007D50A1">
            <w:pPr>
              <w:pStyle w:val="ASFKTablenorm"/>
            </w:pPr>
            <w:r w:rsidRPr="00FF7624">
              <w:t>Дата почтового уведомления.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lastRenderedPageBreak/>
              <w:t>Серия ИД</w:t>
            </w:r>
          </w:p>
        </w:tc>
        <w:tc>
          <w:tcPr>
            <w:tcW w:w="3773"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 ИД</w:t>
            </w:r>
          </w:p>
        </w:tc>
        <w:tc>
          <w:tcPr>
            <w:tcW w:w="3773"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Дата выдачи ИД</w:t>
            </w:r>
          </w:p>
        </w:tc>
        <w:tc>
          <w:tcPr>
            <w:tcW w:w="3773" w:type="pct"/>
          </w:tcPr>
          <w:p w:rsidR="002D2D87" w:rsidRPr="00FF7624" w:rsidRDefault="002D2D87" w:rsidP="007D50A1">
            <w:pPr>
              <w:pStyle w:val="ASFKTablenorm"/>
            </w:pPr>
            <w:r w:rsidRPr="00FF7624">
              <w:t>Дата выдачи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Судебный орган</w:t>
            </w:r>
          </w:p>
        </w:tc>
        <w:tc>
          <w:tcPr>
            <w:tcW w:w="3773"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 дела</w:t>
            </w:r>
          </w:p>
        </w:tc>
        <w:tc>
          <w:tcPr>
            <w:tcW w:w="3773" w:type="pct"/>
          </w:tcPr>
          <w:p w:rsidR="002D2D87" w:rsidRPr="00FF7624" w:rsidRDefault="002D2D87" w:rsidP="007D50A1">
            <w:pPr>
              <w:pStyle w:val="ASFKTablenorm"/>
            </w:pPr>
            <w:r w:rsidRPr="00FF7624">
              <w:t>Реквизиты судебных документов.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Кол-во листов</w:t>
            </w:r>
          </w:p>
        </w:tc>
        <w:tc>
          <w:tcPr>
            <w:tcW w:w="3773" w:type="pct"/>
          </w:tcPr>
          <w:p w:rsidR="002D2D87" w:rsidRPr="00FF7624" w:rsidRDefault="002D2D87" w:rsidP="007D50A1">
            <w:pPr>
              <w:pStyle w:val="ASFKTablenorm"/>
            </w:pPr>
            <w:r w:rsidRPr="00FF7624">
              <w:t>Количество листов.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Руководитель ТОФК</w:t>
            </w:r>
          </w:p>
        </w:tc>
        <w:tc>
          <w:tcPr>
            <w:tcW w:w="3773" w:type="pct"/>
          </w:tcPr>
          <w:p w:rsidR="002D2D87" w:rsidRPr="00FF7624" w:rsidRDefault="002D2D87" w:rsidP="007D50A1">
            <w:pPr>
              <w:pStyle w:val="ASFKTablenorm"/>
            </w:pPr>
            <w:r w:rsidRPr="00FF7624">
              <w:t>ФИО руководителя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ФИО нарочного</w:t>
            </w:r>
          </w:p>
        </w:tc>
        <w:tc>
          <w:tcPr>
            <w:tcW w:w="3773" w:type="pct"/>
          </w:tcPr>
          <w:p w:rsidR="002D2D87" w:rsidRPr="00FF7624" w:rsidRDefault="002D2D87" w:rsidP="007D50A1">
            <w:pPr>
              <w:pStyle w:val="ASFKTablenorm"/>
            </w:pPr>
            <w:r w:rsidRPr="00FF7624">
              <w:t>ФИО нарочного.</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Дата доставки</w:t>
            </w:r>
          </w:p>
        </w:tc>
        <w:tc>
          <w:tcPr>
            <w:tcW w:w="3773" w:type="pct"/>
          </w:tcPr>
          <w:p w:rsidR="002D2D87" w:rsidRPr="00FF7624" w:rsidRDefault="002D2D87" w:rsidP="007D50A1">
            <w:pPr>
              <w:pStyle w:val="ASFKTablenorm"/>
            </w:pPr>
            <w:r w:rsidRPr="00FF7624">
              <w:t>Дата доставки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A35333" w:rsidP="007D50A1">
            <w:pPr>
              <w:pStyle w:val="ASFKTablenorm"/>
            </w:pPr>
            <w:r w:rsidRPr="00FF7624">
              <w:t xml:space="preserve">Долж. </w:t>
            </w:r>
            <w:r w:rsidR="00885E90" w:rsidRPr="00FF7624">
              <w:t>П</w:t>
            </w:r>
            <w:r w:rsidRPr="00FF7624">
              <w:t>олуч</w:t>
            </w:r>
            <w:r w:rsidR="002D2D87" w:rsidRPr="00FF7624">
              <w:t>.</w:t>
            </w:r>
          </w:p>
        </w:tc>
        <w:tc>
          <w:tcPr>
            <w:tcW w:w="3773" w:type="pct"/>
          </w:tcPr>
          <w:p w:rsidR="002D2D87" w:rsidRPr="00FF7624" w:rsidRDefault="002D2D87" w:rsidP="007D50A1">
            <w:pPr>
              <w:pStyle w:val="ASFKTablenorm"/>
            </w:pPr>
            <w:r w:rsidRPr="00FF7624">
              <w:t>Должность получателя.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Наименование бюджета</w:t>
            </w:r>
          </w:p>
        </w:tc>
        <w:tc>
          <w:tcPr>
            <w:tcW w:w="3773" w:type="pct"/>
          </w:tcPr>
          <w:p w:rsidR="002D2D87" w:rsidRPr="00FF7624" w:rsidRDefault="002D2D87" w:rsidP="007D50A1">
            <w:pPr>
              <w:pStyle w:val="ASFKTablenorm"/>
            </w:pPr>
            <w:r w:rsidRPr="00FF7624">
              <w:t>Наименование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Код главы по БК</w:t>
            </w:r>
          </w:p>
        </w:tc>
        <w:tc>
          <w:tcPr>
            <w:tcW w:w="3773" w:type="pct"/>
          </w:tcPr>
          <w:p w:rsidR="002D2D87" w:rsidRPr="00FF7624" w:rsidRDefault="002D2D87" w:rsidP="007D50A1">
            <w:pPr>
              <w:pStyle w:val="ASFKTablenorm"/>
            </w:pPr>
            <w:r w:rsidRPr="00FF7624">
              <w:t>Код ГРБС.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Код должника по Сводному реестру</w:t>
            </w:r>
          </w:p>
        </w:tc>
        <w:tc>
          <w:tcPr>
            <w:tcW w:w="3773" w:type="pct"/>
          </w:tcPr>
          <w:p w:rsidR="002D2D87" w:rsidRPr="00FF7624" w:rsidRDefault="002D2D87" w:rsidP="007D50A1">
            <w:pPr>
              <w:pStyle w:val="ASFKTablenorm"/>
            </w:pPr>
            <w:r w:rsidRPr="00FF7624">
              <w:t>Код ПБС-должника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Предельный срок</w:t>
            </w:r>
          </w:p>
        </w:tc>
        <w:tc>
          <w:tcPr>
            <w:tcW w:w="3773" w:type="pct"/>
          </w:tcPr>
          <w:p w:rsidR="002D2D87" w:rsidRPr="00FF7624" w:rsidRDefault="002D2D87" w:rsidP="007D50A1">
            <w:pPr>
              <w:pStyle w:val="ASFKTablenorm"/>
            </w:pPr>
            <w:r w:rsidRPr="00FF7624">
              <w:t>Предельный срок исполнения.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ГРБС</w:t>
            </w:r>
          </w:p>
        </w:tc>
        <w:tc>
          <w:tcPr>
            <w:tcW w:w="3773" w:type="pct"/>
          </w:tcPr>
          <w:p w:rsidR="002D2D87" w:rsidRPr="00FF7624" w:rsidRDefault="002D2D87" w:rsidP="007D50A1">
            <w:pPr>
              <w:pStyle w:val="ASFKTablenorm"/>
            </w:pPr>
            <w:r w:rsidRPr="00FF7624">
              <w:t>Наименование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773"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Сумма по ИД</w:t>
            </w:r>
          </w:p>
        </w:tc>
        <w:tc>
          <w:tcPr>
            <w:tcW w:w="3773" w:type="pct"/>
          </w:tcPr>
          <w:p w:rsidR="002D2D87" w:rsidRPr="00FF7624" w:rsidRDefault="002D2D87" w:rsidP="007D50A1">
            <w:pPr>
              <w:pStyle w:val="ASFKTablenorm"/>
            </w:pPr>
            <w:r w:rsidRPr="00FF7624">
              <w:t>Сумма по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Предъявитель ИД</w:t>
            </w:r>
          </w:p>
        </w:tc>
        <w:tc>
          <w:tcPr>
            <w:tcW w:w="3773" w:type="pct"/>
          </w:tcPr>
          <w:p w:rsidR="002D2D87" w:rsidRPr="00FF7624" w:rsidRDefault="002D2D87" w:rsidP="007D50A1">
            <w:pPr>
              <w:pStyle w:val="ASFKTablenorm"/>
            </w:pPr>
            <w:r w:rsidRPr="00FF7624">
              <w:t>Наименование организации (ФИО) предъявителя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Взыскатель</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27" w:type="pct"/>
          </w:tcPr>
          <w:p w:rsidR="002D2D87" w:rsidRPr="00FF7624" w:rsidRDefault="002D2D87" w:rsidP="007D50A1">
            <w:pPr>
              <w:pStyle w:val="ASFKTablenorm"/>
            </w:pPr>
            <w:r w:rsidRPr="00FF7624">
              <w:t>Взыскатель</w:t>
            </w:r>
          </w:p>
        </w:tc>
        <w:tc>
          <w:tcPr>
            <w:tcW w:w="3773" w:type="pct"/>
          </w:tcPr>
          <w:p w:rsidR="002D2D87" w:rsidRPr="00FF7624" w:rsidRDefault="002D2D87" w:rsidP="007D50A1">
            <w:pPr>
              <w:pStyle w:val="ASFKTablenorm"/>
            </w:pPr>
            <w:r w:rsidRPr="00FF7624">
              <w:t>Наименование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27" w:type="pct"/>
          </w:tcPr>
          <w:p w:rsidR="002D2D87" w:rsidRPr="00FF7624" w:rsidRDefault="002D2D87" w:rsidP="007D50A1">
            <w:pPr>
              <w:pStyle w:val="ASFKTablenorm"/>
            </w:pPr>
            <w:r w:rsidRPr="00FF7624">
              <w:t>Адрес взыскателя</w:t>
            </w:r>
          </w:p>
        </w:tc>
        <w:tc>
          <w:tcPr>
            <w:tcW w:w="3773" w:type="pct"/>
          </w:tcPr>
          <w:p w:rsidR="002D2D87" w:rsidRPr="00FF7624" w:rsidRDefault="002D2D87" w:rsidP="007D50A1">
            <w:pPr>
              <w:pStyle w:val="ASFKTablenorm"/>
            </w:pPr>
            <w:r w:rsidRPr="00FF7624">
              <w:t>Адрес взыскателя.</w:t>
            </w:r>
          </w:p>
        </w:tc>
      </w:tr>
    </w:tbl>
    <w:p w:rsidR="002D2D87" w:rsidRPr="00FF7624" w:rsidRDefault="002D2D87" w:rsidP="002D2D87">
      <w:pPr>
        <w:pStyle w:val="32"/>
      </w:pPr>
      <w:bookmarkStart w:id="2104" w:name="_Ref418173943"/>
      <w:bookmarkStart w:id="2105" w:name="_Toc422307683"/>
      <w:bookmarkStart w:id="2106" w:name="_Toc126839149"/>
      <w:r w:rsidRPr="00FF7624">
        <w:t>Уведомление о получении</w:t>
      </w:r>
      <w:bookmarkEnd w:id="2103"/>
      <w:bookmarkEnd w:id="2104"/>
      <w:bookmarkEnd w:id="2105"/>
      <w:bookmarkEnd w:id="2106"/>
    </w:p>
    <w:p w:rsidR="002D2D87" w:rsidRPr="00FF7624" w:rsidRDefault="002D2D87" w:rsidP="002D2D87">
      <w:pPr>
        <w:pStyle w:val="ASFKNormal"/>
      </w:pPr>
      <w:r w:rsidRPr="00FF7624">
        <w:t xml:space="preserve">ЭД </w:t>
      </w:r>
      <w:r w:rsidR="009379E7" w:rsidRPr="00FF7624">
        <w:t>«</w:t>
      </w:r>
      <w:r w:rsidRPr="00FF7624">
        <w:t>Уведомление о получении</w:t>
      </w:r>
      <w:r w:rsidR="009379E7" w:rsidRPr="00FF7624">
        <w:t>»</w:t>
      </w:r>
      <w:r w:rsidRPr="00FF7624">
        <w:t xml:space="preserve"> (УИ9) формируется в СУФД на основании документов: </w:t>
      </w:r>
      <w:r w:rsidR="009379E7" w:rsidRPr="00FF7624">
        <w:t>«</w:t>
      </w:r>
      <w:r w:rsidR="008B471E" w:rsidRPr="00FF7624">
        <w:t>Уведомление о поступлении решения налогового органа</w:t>
      </w:r>
      <w:r w:rsidR="009379E7" w:rsidRPr="00FF7624">
        <w:t>»</w:t>
      </w:r>
      <w:r w:rsidR="008B471E" w:rsidRPr="00FF7624">
        <w:t xml:space="preserve"> (УПЛ), </w:t>
      </w:r>
      <w:r w:rsidR="009379E7" w:rsidRPr="00FF7624">
        <w:t>«</w:t>
      </w:r>
      <w:r w:rsidRPr="00FF7624">
        <w:t>Уведомление о поступлении исполнительного документа</w:t>
      </w:r>
      <w:r w:rsidR="009379E7" w:rsidRPr="00FF7624">
        <w:t>»</w:t>
      </w:r>
      <w:r w:rsidRPr="00FF7624">
        <w:t xml:space="preserve"> (УПЛ), Исполнительный документ, предусматривающий периодические выплаты (ОБЕ), Исполнительный документ (ОБЛ). После заполнения обязательных полей документ передается в </w:t>
      </w:r>
      <w:r w:rsidR="00676935" w:rsidRPr="00FF7624">
        <w:t>OEBS</w:t>
      </w:r>
      <w:r w:rsidRPr="00FF7624">
        <w:t>.</w:t>
      </w:r>
    </w:p>
    <w:p w:rsidR="002D2D87" w:rsidRPr="00FF7624" w:rsidRDefault="002D2D87" w:rsidP="002D2D87">
      <w:pPr>
        <w:pStyle w:val="ASFKNormal"/>
      </w:pPr>
      <w:r w:rsidRPr="00FF7624">
        <w:t>В случае если документ на СУФД-логистику открытого контура пришёл из СУФД-Портала открытого контура (в почтовой маске получателя указан N.S) и направляется в ОЕБС закрытого контура (в почтовой маске отправителя указан S.E), то документ перенаправляется в АРМ ОрФК для проверки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получении</w:t>
      </w:r>
      <w:r w:rsidR="009379E7" w:rsidRPr="00FF7624">
        <w:t>»</w:t>
      </w:r>
      <w:r w:rsidRPr="00FF7624">
        <w:t xml:space="preserve"> следует перейти в пункт меню </w:t>
      </w:r>
      <w:r w:rsidR="009379E7" w:rsidRPr="00FF7624">
        <w:t>«</w:t>
      </w:r>
      <w:r w:rsidRPr="00FF7624">
        <w:t>Документы – Исполнительные документы – Уведомление о получении</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_Ref232192175 \h  \* MERGEFORMAT </w:instrText>
      </w:r>
      <w:r w:rsidRPr="00FF7624">
        <w:fldChar w:fldCharType="separate"/>
      </w:r>
      <w:r w:rsidR="00607514">
        <w:t>363</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352800"/>
            <wp:effectExtent l="0" t="0" r="0" b="0"/>
            <wp:docPr id="452" name="Рисунок 4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3"/>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07" w:name="_Ref232192175"/>
      <w:bookmarkStart w:id="2108" w:name="_Toc126839531"/>
      <w:r w:rsidR="00607514">
        <w:rPr>
          <w:noProof/>
        </w:rPr>
        <w:t>363</w:t>
      </w:r>
      <w:bookmarkEnd w:id="2107"/>
      <w:r w:rsidRPr="00FF7624">
        <w:rPr>
          <w:noProof/>
        </w:rPr>
        <w:fldChar w:fldCharType="end"/>
      </w:r>
      <w:r w:rsidR="002D2D87" w:rsidRPr="00FF7624">
        <w:t xml:space="preserve">. ЭФ списка документов </w:t>
      </w:r>
      <w:r w:rsidR="009379E7" w:rsidRPr="00FF7624">
        <w:t>«</w:t>
      </w:r>
      <w:r w:rsidR="002D2D87" w:rsidRPr="00FF7624">
        <w:t>Уведомление о получении</w:t>
      </w:r>
      <w:r w:rsidR="009379E7" w:rsidRPr="00FF7624">
        <w:t>»</w:t>
      </w:r>
      <w:bookmarkEnd w:id="2108"/>
    </w:p>
    <w:p w:rsidR="002D2D87" w:rsidRPr="00FF7624" w:rsidRDefault="002D2D87" w:rsidP="002D2D87">
      <w:pPr>
        <w:pStyle w:val="41"/>
      </w:pPr>
      <w:bookmarkStart w:id="2109" w:name="_Toc232827453"/>
      <w:r w:rsidRPr="00FF7624">
        <w:t>Доступные операции</w:t>
      </w:r>
      <w:bookmarkEnd w:id="2109"/>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ASFKListmark1"/>
      </w:pPr>
      <w:r w:rsidRPr="00FF7624">
        <w:t xml:space="preserve">экспорт в </w:t>
      </w:r>
      <w:r w:rsidR="00676935" w:rsidRPr="00FF7624">
        <w:t>OEBS</w:t>
      </w:r>
      <w:r w:rsidRPr="00FF7624">
        <w:t>.</w:t>
      </w:r>
    </w:p>
    <w:p w:rsidR="002D2D87" w:rsidRPr="00FF7624" w:rsidRDefault="002D2D87" w:rsidP="002D2D87">
      <w:pPr>
        <w:pStyle w:val="41"/>
      </w:pPr>
      <w:bookmarkStart w:id="2110" w:name="_Toc232827454"/>
      <w:r w:rsidRPr="00FF7624">
        <w:t>Экранная форма документа</w:t>
      </w:r>
      <w:bookmarkEnd w:id="2110"/>
    </w:p>
    <w:p w:rsidR="002D2D87" w:rsidRPr="00FF7624" w:rsidRDefault="002D2D87" w:rsidP="002D2D87">
      <w:pPr>
        <w:pStyle w:val="ASFKNormal"/>
      </w:pPr>
      <w:r w:rsidRPr="00FF7624">
        <w:t xml:space="preserve">ЭФ документа </w:t>
      </w:r>
      <w:r w:rsidR="009379E7" w:rsidRPr="00FF7624">
        <w:t>«</w:t>
      </w:r>
      <w:r w:rsidRPr="00FF7624">
        <w:t>Уведомление о получении</w:t>
      </w:r>
      <w:r w:rsidR="009379E7" w:rsidRPr="00FF7624">
        <w:t>»</w:t>
      </w:r>
      <w:r w:rsidRPr="00FF7624">
        <w:t xml:space="preserve"> представлена на рисунке </w:t>
      </w:r>
      <w:r w:rsidRPr="00FF7624">
        <w:fldChar w:fldCharType="begin"/>
      </w:r>
      <w:r w:rsidRPr="00FF7624">
        <w:instrText xml:space="preserve"> REF _Ref232192509 \h  \* MERGEFORMAT </w:instrText>
      </w:r>
      <w:r w:rsidRPr="00FF7624">
        <w:fldChar w:fldCharType="separate"/>
      </w:r>
      <w:r w:rsidR="00607514">
        <w:t>364</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3962400"/>
            <wp:effectExtent l="0" t="0" r="0" b="0"/>
            <wp:docPr id="453" name="Рисунок 453" descr="0 ув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0 увед"/>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096000" cy="3962400"/>
                    </a:xfrm>
                    <a:prstGeom prst="rect">
                      <a:avLst/>
                    </a:prstGeom>
                    <a:noFill/>
                    <a:ln>
                      <a:noFill/>
                    </a:ln>
                  </pic:spPr>
                </pic:pic>
              </a:graphicData>
            </a:graphic>
          </wp:inline>
        </w:drawing>
      </w:r>
    </w:p>
    <w:p w:rsidR="002D2D87" w:rsidRPr="00FF7624" w:rsidRDefault="002D2D87" w:rsidP="002D2D87">
      <w:pPr>
        <w:pStyle w:val="ASFKFigName"/>
      </w:pPr>
      <w:r w:rsidRPr="00FF7624">
        <w:t xml:space="preserve"> </w:t>
      </w:r>
      <w:r w:rsidR="00C72376" w:rsidRPr="00FF7624">
        <w:rPr>
          <w:noProof/>
        </w:rPr>
        <w:fldChar w:fldCharType="begin"/>
      </w:r>
      <w:r w:rsidR="00C72376" w:rsidRPr="00FF7624">
        <w:rPr>
          <w:noProof/>
        </w:rPr>
        <w:instrText xml:space="preserve"> SEQ Рисунок \* ARABIC </w:instrText>
      </w:r>
      <w:r w:rsidR="00C72376" w:rsidRPr="00FF7624">
        <w:rPr>
          <w:noProof/>
        </w:rPr>
        <w:fldChar w:fldCharType="separate"/>
      </w:r>
      <w:bookmarkStart w:id="2111" w:name="_Ref232192509"/>
      <w:bookmarkStart w:id="2112" w:name="_Toc126839532"/>
      <w:r w:rsidR="00607514">
        <w:rPr>
          <w:noProof/>
        </w:rPr>
        <w:t>364</w:t>
      </w:r>
      <w:bookmarkEnd w:id="2111"/>
      <w:r w:rsidR="00C72376" w:rsidRPr="00FF7624">
        <w:rPr>
          <w:noProof/>
        </w:rPr>
        <w:fldChar w:fldCharType="end"/>
      </w:r>
      <w:r w:rsidRPr="00FF7624">
        <w:t xml:space="preserve">. ЭФ документа </w:t>
      </w:r>
      <w:r w:rsidR="009379E7" w:rsidRPr="00FF7624">
        <w:t>«</w:t>
      </w:r>
      <w:r w:rsidRPr="00FF7624">
        <w:t>Уведомление о получении</w:t>
      </w:r>
      <w:r w:rsidR="00B53076" w:rsidRPr="00FF7624">
        <w:t xml:space="preserve">», закладки </w:t>
      </w:r>
      <w:r w:rsidR="009379E7" w:rsidRPr="00FF7624">
        <w:t>«</w:t>
      </w:r>
      <w:r w:rsidRPr="00FF7624">
        <w:t>Документ (1)</w:t>
      </w:r>
      <w:r w:rsidR="009379E7" w:rsidRPr="00FF7624">
        <w:t>»</w:t>
      </w:r>
      <w:bookmarkEnd w:id="2112"/>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получении</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_Ref319336968 \h  \* MERGEFORMAT </w:instrText>
      </w:r>
      <w:r w:rsidRPr="00FF7624">
        <w:fldChar w:fldCharType="separate"/>
      </w:r>
      <w:r w:rsidR="00607514">
        <w:t>243</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13" w:name="_Ref319336968"/>
      <w:bookmarkStart w:id="2114" w:name="_Ref317677256"/>
      <w:bookmarkStart w:id="2115" w:name="_Toc126838597"/>
      <w:r w:rsidR="00607514">
        <w:rPr>
          <w:noProof/>
        </w:rPr>
        <w:t>243</w:t>
      </w:r>
      <w:bookmarkEnd w:id="2113"/>
      <w:bookmarkEnd w:id="2114"/>
      <w:r w:rsidRPr="00FF7624">
        <w:rPr>
          <w:noProof/>
        </w:rPr>
        <w:fldChar w:fldCharType="end"/>
      </w:r>
      <w:r w:rsidR="002D2D87" w:rsidRPr="00FF7624">
        <w:t xml:space="preserve">. Описание полей документов </w:t>
      </w:r>
      <w:r w:rsidR="009379E7" w:rsidRPr="00FF7624">
        <w:t>«</w:t>
      </w:r>
      <w:r w:rsidR="002D2D87" w:rsidRPr="00FF7624">
        <w:t>Уведомление о получении</w:t>
      </w:r>
      <w:r w:rsidR="00B53076" w:rsidRPr="00FF7624">
        <w:t xml:space="preserve">», закладки </w:t>
      </w:r>
      <w:r w:rsidR="009379E7" w:rsidRPr="00FF7624">
        <w:t>«</w:t>
      </w:r>
      <w:r w:rsidR="002D2D87" w:rsidRPr="00FF7624">
        <w:t>Документ (1)</w:t>
      </w:r>
      <w:r w:rsidR="009379E7" w:rsidRPr="00FF7624">
        <w:t>»</w:t>
      </w:r>
      <w:bookmarkEnd w:id="2115"/>
    </w:p>
    <w:tbl>
      <w:tblPr>
        <w:tblStyle w:val="ASFKTable"/>
        <w:tblW w:w="5000" w:type="pct"/>
        <w:tblLook w:val="01E0" w:firstRow="1" w:lastRow="1" w:firstColumn="1" w:lastColumn="1" w:noHBand="0" w:noVBand="0"/>
      </w:tblPr>
      <w:tblGrid>
        <w:gridCol w:w="2420"/>
        <w:gridCol w:w="7208"/>
      </w:tblGrid>
      <w:tr w:rsidR="002D2D87" w:rsidRPr="00FF7624" w:rsidTr="00504489">
        <w:trPr>
          <w:cnfStyle w:val="100000000000" w:firstRow="1" w:lastRow="0" w:firstColumn="0" w:lastColumn="0" w:oddVBand="0" w:evenVBand="0" w:oddHBand="0" w:evenHBand="0" w:firstRowFirstColumn="0" w:firstRowLastColumn="0" w:lastRowFirstColumn="0" w:lastRowLastColumn="0"/>
        </w:trPr>
        <w:tc>
          <w:tcPr>
            <w:tcW w:w="1257" w:type="pct"/>
          </w:tcPr>
          <w:p w:rsidR="002D2D87" w:rsidRPr="00FF7624" w:rsidRDefault="002D2D87" w:rsidP="007D50A1">
            <w:pPr>
              <w:pStyle w:val="ASFKTableHead"/>
            </w:pPr>
            <w:r w:rsidRPr="00FF7624">
              <w:t>Наименование поля</w:t>
            </w:r>
          </w:p>
        </w:tc>
        <w:tc>
          <w:tcPr>
            <w:tcW w:w="3743"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Статус</w:t>
            </w:r>
          </w:p>
        </w:tc>
        <w:tc>
          <w:tcPr>
            <w:tcW w:w="3743"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 xml:space="preserve">От </w:t>
            </w:r>
          </w:p>
        </w:tc>
        <w:tc>
          <w:tcPr>
            <w:tcW w:w="3743" w:type="pct"/>
          </w:tcPr>
          <w:p w:rsidR="002D2D87" w:rsidRPr="00FF7624" w:rsidRDefault="002D2D87" w:rsidP="007D50A1">
            <w:pPr>
              <w:pStyle w:val="ASFKTablenorm"/>
            </w:pPr>
            <w:r w:rsidRPr="00FF7624">
              <w:t>Дата регистрации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w:t>
            </w:r>
          </w:p>
        </w:tc>
        <w:tc>
          <w:tcPr>
            <w:tcW w:w="3743" w:type="pct"/>
          </w:tcPr>
          <w:p w:rsidR="002D2D87" w:rsidRPr="00FF7624" w:rsidRDefault="002D2D87" w:rsidP="007D50A1">
            <w:pPr>
              <w:pStyle w:val="ASFKTablenorm"/>
            </w:pPr>
            <w:r w:rsidRPr="00FF7624">
              <w:t>Регистрационный 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ПБС-должник</w:t>
            </w:r>
          </w:p>
        </w:tc>
        <w:tc>
          <w:tcPr>
            <w:tcW w:w="3743" w:type="pct"/>
          </w:tcPr>
          <w:p w:rsidR="002D2D87" w:rsidRPr="00FF7624" w:rsidRDefault="002D2D87" w:rsidP="007D50A1">
            <w:pPr>
              <w:pStyle w:val="ASFKTablenorm"/>
            </w:pPr>
            <w:r w:rsidRPr="00FF7624">
              <w:t>Наименование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Адрес ПБС-долж.</w:t>
            </w:r>
          </w:p>
        </w:tc>
        <w:tc>
          <w:tcPr>
            <w:tcW w:w="3743" w:type="pct"/>
          </w:tcPr>
          <w:p w:rsidR="002D2D87" w:rsidRPr="00FF7624" w:rsidRDefault="002D2D87" w:rsidP="007D50A1">
            <w:pPr>
              <w:pStyle w:val="ASFKTablenorm"/>
            </w:pPr>
            <w:r w:rsidRPr="00FF7624">
              <w:t>Адрес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ТОФК должника</w:t>
            </w:r>
          </w:p>
        </w:tc>
        <w:tc>
          <w:tcPr>
            <w:tcW w:w="3743" w:type="pct"/>
          </w:tcPr>
          <w:p w:rsidR="002D2D87" w:rsidRPr="00FF7624" w:rsidRDefault="002D2D87" w:rsidP="007D50A1">
            <w:pPr>
              <w:pStyle w:val="ASFKTablenorm"/>
            </w:pPr>
            <w:r w:rsidRPr="00FF7624">
              <w:t>Наименование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Дата пост. ИД в ТОФК</w:t>
            </w:r>
          </w:p>
        </w:tc>
        <w:tc>
          <w:tcPr>
            <w:tcW w:w="3743" w:type="pct"/>
          </w:tcPr>
          <w:p w:rsidR="002D2D87" w:rsidRPr="00FF7624" w:rsidRDefault="002D2D87" w:rsidP="007D50A1">
            <w:pPr>
              <w:pStyle w:val="ASFKTablenorm"/>
            </w:pPr>
            <w:r w:rsidRPr="00FF7624">
              <w:t>Дата предъявления ИД в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Серия ИД</w:t>
            </w:r>
          </w:p>
        </w:tc>
        <w:tc>
          <w:tcPr>
            <w:tcW w:w="3743"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 ПУ</w:t>
            </w:r>
          </w:p>
        </w:tc>
        <w:tc>
          <w:tcPr>
            <w:tcW w:w="3743" w:type="pct"/>
          </w:tcPr>
          <w:p w:rsidR="002D2D87" w:rsidRPr="00FF7624" w:rsidRDefault="002D2D87" w:rsidP="007D50A1">
            <w:pPr>
              <w:pStyle w:val="ASFKTablenorm"/>
            </w:pPr>
            <w:r w:rsidRPr="00FF7624">
              <w:t>Номер почтового уведомления.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Дата ПУ</w:t>
            </w:r>
          </w:p>
        </w:tc>
        <w:tc>
          <w:tcPr>
            <w:tcW w:w="3743" w:type="pct"/>
          </w:tcPr>
          <w:p w:rsidR="002D2D87" w:rsidRPr="00FF7624" w:rsidRDefault="002D2D87" w:rsidP="007D50A1">
            <w:pPr>
              <w:pStyle w:val="ASFKTablenorm"/>
            </w:pPr>
            <w:r w:rsidRPr="00FF7624">
              <w:t>Дата почтового уведомления.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 ИД</w:t>
            </w:r>
          </w:p>
        </w:tc>
        <w:tc>
          <w:tcPr>
            <w:tcW w:w="3743"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Дата выдачи ИД</w:t>
            </w:r>
          </w:p>
        </w:tc>
        <w:tc>
          <w:tcPr>
            <w:tcW w:w="3743" w:type="pct"/>
          </w:tcPr>
          <w:p w:rsidR="002D2D87" w:rsidRPr="00FF7624" w:rsidRDefault="002D2D87" w:rsidP="007D50A1">
            <w:pPr>
              <w:pStyle w:val="ASFKTablenorm"/>
            </w:pPr>
            <w:r w:rsidRPr="00FF7624">
              <w:t>Дата выдачи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lastRenderedPageBreak/>
              <w:t>Судебный орган</w:t>
            </w:r>
          </w:p>
        </w:tc>
        <w:tc>
          <w:tcPr>
            <w:tcW w:w="3743"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дата, и № дела</w:t>
            </w:r>
          </w:p>
        </w:tc>
        <w:tc>
          <w:tcPr>
            <w:tcW w:w="3743" w:type="pct"/>
          </w:tcPr>
          <w:p w:rsidR="002D2D87" w:rsidRPr="00FF7624" w:rsidRDefault="002D2D87" w:rsidP="007D50A1">
            <w:pPr>
              <w:pStyle w:val="ASFKTablenorm"/>
            </w:pPr>
            <w:r w:rsidRPr="00FF7624">
              <w:t>Реквизиты судебных документов.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Кол-во листов</w:t>
            </w:r>
          </w:p>
        </w:tc>
        <w:tc>
          <w:tcPr>
            <w:tcW w:w="3743" w:type="pct"/>
          </w:tcPr>
          <w:p w:rsidR="002D2D87" w:rsidRPr="00FF7624" w:rsidRDefault="002D2D87" w:rsidP="007D50A1">
            <w:pPr>
              <w:pStyle w:val="ASFKTablenorm"/>
            </w:pPr>
            <w:r w:rsidRPr="00FF7624">
              <w:t>Количество листов.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Руководитель ТОФК</w:t>
            </w:r>
          </w:p>
        </w:tc>
        <w:tc>
          <w:tcPr>
            <w:tcW w:w="3743" w:type="pct"/>
          </w:tcPr>
          <w:p w:rsidR="002D2D87" w:rsidRPr="00FF7624" w:rsidRDefault="002D2D87" w:rsidP="007D50A1">
            <w:pPr>
              <w:pStyle w:val="ASFKTablenorm"/>
            </w:pPr>
            <w:r w:rsidRPr="00FF7624">
              <w:t>ФИО руководителя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ФИО нарочного</w:t>
            </w:r>
          </w:p>
        </w:tc>
        <w:tc>
          <w:tcPr>
            <w:tcW w:w="3743" w:type="pct"/>
          </w:tcPr>
          <w:p w:rsidR="002D2D87" w:rsidRPr="00FF7624" w:rsidRDefault="002D2D87" w:rsidP="007D50A1">
            <w:pPr>
              <w:pStyle w:val="ASFKTablenorm"/>
            </w:pPr>
            <w:r w:rsidRPr="00FF7624">
              <w:t>ФИО нарочного.</w:t>
            </w:r>
          </w:p>
          <w:p w:rsidR="00AE0D5D" w:rsidRPr="00FF7624" w:rsidRDefault="00AE0D5D" w:rsidP="00AE0D5D">
            <w:pPr>
              <w:pStyle w:val="ASFKTablenorm"/>
            </w:pPr>
            <w:r w:rsidRPr="00FF7624">
              <w:t>Поле закрыто для редактирования.</w:t>
            </w:r>
          </w:p>
          <w:p w:rsidR="00AE0D5D" w:rsidRPr="00FF7624" w:rsidRDefault="00AE0D5D" w:rsidP="00AE0D5D">
            <w:pPr>
              <w:pStyle w:val="ASFKTablenorm"/>
            </w:pPr>
            <w:r w:rsidRPr="00FF7624">
              <w:t>Поле заполняется автоматически, при подписании ЭП, данными подписанта.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Дата доставки</w:t>
            </w:r>
          </w:p>
        </w:tc>
        <w:tc>
          <w:tcPr>
            <w:tcW w:w="3743" w:type="pct"/>
          </w:tcPr>
          <w:p w:rsidR="002D2D87" w:rsidRPr="00FF7624" w:rsidRDefault="002D2D87" w:rsidP="007D50A1">
            <w:pPr>
              <w:pStyle w:val="ASFKTablenorm"/>
            </w:pPr>
            <w:r w:rsidRPr="00FF7624">
              <w:t>Дата доставки ИД.</w:t>
            </w:r>
          </w:p>
          <w:p w:rsidR="00AE0D5D" w:rsidRPr="00FF7624" w:rsidRDefault="00AE0D5D" w:rsidP="00AE0D5D">
            <w:pPr>
              <w:pStyle w:val="ASFKTablenorm"/>
            </w:pPr>
            <w:r w:rsidRPr="00FF7624">
              <w:t>Поле закрыто для редактирования.</w:t>
            </w:r>
          </w:p>
          <w:p w:rsidR="00AE0D5D" w:rsidRPr="00FF7624" w:rsidRDefault="00AE0D5D" w:rsidP="00AE0D5D">
            <w:pPr>
              <w:pStyle w:val="ASFKTablenorm"/>
            </w:pPr>
            <w:r w:rsidRPr="00FF7624">
              <w:t>Поле заполняется автоматически календарным днем создания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A35333" w:rsidP="007D50A1">
            <w:pPr>
              <w:pStyle w:val="ASFKTablenorm"/>
            </w:pPr>
            <w:r w:rsidRPr="00FF7624">
              <w:t xml:space="preserve">Долж. </w:t>
            </w:r>
            <w:r w:rsidR="00885E90" w:rsidRPr="00FF7624">
              <w:t>П</w:t>
            </w:r>
            <w:r w:rsidRPr="00FF7624">
              <w:t>олуч</w:t>
            </w:r>
            <w:r w:rsidR="002D2D87" w:rsidRPr="00FF7624">
              <w:t>.</w:t>
            </w:r>
          </w:p>
        </w:tc>
        <w:tc>
          <w:tcPr>
            <w:tcW w:w="3743" w:type="pct"/>
          </w:tcPr>
          <w:p w:rsidR="002D2D87" w:rsidRPr="00FF7624" w:rsidRDefault="002D2D87" w:rsidP="007D50A1">
            <w:pPr>
              <w:pStyle w:val="ASFKTablenorm"/>
            </w:pPr>
            <w:r w:rsidRPr="00FF7624">
              <w:t>Должность получателя.</w:t>
            </w:r>
          </w:p>
          <w:p w:rsidR="00AE0D5D" w:rsidRPr="00FF7624" w:rsidRDefault="00AE0D5D" w:rsidP="00AE0D5D">
            <w:pPr>
              <w:pStyle w:val="ASFKTablenorm"/>
            </w:pPr>
            <w:r w:rsidRPr="00FF7624">
              <w:t>Должность получателя.</w:t>
            </w:r>
          </w:p>
          <w:p w:rsidR="00AE0D5D" w:rsidRPr="00FF7624" w:rsidRDefault="00AE0D5D" w:rsidP="00AE0D5D">
            <w:pPr>
              <w:pStyle w:val="ASFKTablenorm"/>
            </w:pPr>
            <w:r w:rsidRPr="00FF7624">
              <w:t>Поле закрыто для редактирования.</w:t>
            </w:r>
          </w:p>
          <w:p w:rsidR="00AE0D5D" w:rsidRPr="00FF7624" w:rsidRDefault="00AE0D5D" w:rsidP="00AE0D5D">
            <w:pPr>
              <w:pStyle w:val="ASFKTablenorm"/>
            </w:pPr>
            <w:r w:rsidRPr="00FF7624">
              <w:t>Поле заполняется автоматически при:</w:t>
            </w:r>
          </w:p>
          <w:p w:rsidR="00AE0D5D" w:rsidRPr="00FF7624" w:rsidRDefault="00AE0D5D" w:rsidP="00D80079">
            <w:pPr>
              <w:pStyle w:val="ASFKTablenorm"/>
              <w:numPr>
                <w:ilvl w:val="0"/>
                <w:numId w:val="77"/>
              </w:numPr>
            </w:pPr>
            <w:r w:rsidRPr="00FF7624">
              <w:rPr>
                <w:rStyle w:val="ASFKTableListNum0"/>
              </w:rPr>
              <w:t>Определении наличия чек-бокса «Руководитель/Главный бухгалтер» в модуле администратора криптографии для сертификата электронной подписи пользователя</w:t>
            </w:r>
            <w:r w:rsidRPr="00FF7624">
              <w:t>:</w:t>
            </w:r>
          </w:p>
          <w:p w:rsidR="00AE0D5D" w:rsidRPr="00FF7624" w:rsidRDefault="00AE0D5D" w:rsidP="00AE0D5D">
            <w:pPr>
              <w:pStyle w:val="ASFKTableListMark"/>
            </w:pPr>
            <w:r w:rsidRPr="00FF7624">
              <w:t xml:space="preserve">если чек-бокс выбран (true), то должность берется из поля «Код формализованной должности» – значение из справочника, соответствующее указанному коду формализованной должности (например: «Руководитель»); </w:t>
            </w:r>
          </w:p>
          <w:p w:rsidR="00AE0D5D" w:rsidRPr="00FF7624" w:rsidRDefault="00AE0D5D" w:rsidP="00AE0D5D">
            <w:pPr>
              <w:pStyle w:val="ASFKTableListMark"/>
            </w:pPr>
            <w:r w:rsidRPr="00FF7624">
              <w:t>если чек-бокс не выбран (false), то необходимо проверить заполнение поля «Должность владельца» для данного сертификата в настройке «Сертификаты»:</w:t>
            </w:r>
          </w:p>
          <w:p w:rsidR="00AE0D5D" w:rsidRPr="00FF7624" w:rsidRDefault="00AE0D5D" w:rsidP="00AE0D5D">
            <w:pPr>
              <w:pStyle w:val="ASFKTableListMark"/>
            </w:pPr>
            <w:r w:rsidRPr="00FF7624">
              <w:t>если значение присутствует, то поле заполняется этим значением;</w:t>
            </w:r>
          </w:p>
          <w:p w:rsidR="00AE0D5D" w:rsidRPr="00FF7624" w:rsidRDefault="00AE0D5D" w:rsidP="00AE0D5D">
            <w:pPr>
              <w:pStyle w:val="ASFKTableListMark"/>
            </w:pPr>
            <w:r w:rsidRPr="00FF7624">
              <w:t>если значение отсутствует, то осуществляется переход к пункту 2.</w:t>
            </w:r>
          </w:p>
          <w:p w:rsidR="00AE0D5D" w:rsidRPr="00FF7624" w:rsidRDefault="00AE0D5D" w:rsidP="00D80079">
            <w:pPr>
              <w:pStyle w:val="ASFKTablenorm"/>
              <w:numPr>
                <w:ilvl w:val="0"/>
                <w:numId w:val="91"/>
              </w:numPr>
            </w:pPr>
            <w:r w:rsidRPr="00FF7624">
              <w:t>Осуществлении поиска поля «Должность» в сертификате пользователя:</w:t>
            </w:r>
          </w:p>
          <w:p w:rsidR="00AE0D5D" w:rsidRPr="00FF7624" w:rsidRDefault="00AE0D5D" w:rsidP="00AE0D5D">
            <w:pPr>
              <w:pStyle w:val="ASFKTableListMark"/>
            </w:pPr>
            <w:r w:rsidRPr="00FF7624">
              <w:t>если значение присутствует, то заполнить поле этим значением;</w:t>
            </w:r>
          </w:p>
          <w:p w:rsidR="00AE0D5D" w:rsidRPr="00FF7624" w:rsidRDefault="00AE0D5D" w:rsidP="00AE0D5D">
            <w:pPr>
              <w:pStyle w:val="ASFKTableListMark"/>
            </w:pPr>
            <w:r w:rsidRPr="00FF7624">
              <w:t>если значение отсутствует, то оставить поле без значения (пустым).</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Наименование бюджета</w:t>
            </w:r>
          </w:p>
        </w:tc>
        <w:tc>
          <w:tcPr>
            <w:tcW w:w="3743" w:type="pct"/>
          </w:tcPr>
          <w:p w:rsidR="002D2D87" w:rsidRPr="00FF7624" w:rsidRDefault="002D2D87" w:rsidP="007D50A1">
            <w:pPr>
              <w:pStyle w:val="ASFKTablenorm"/>
            </w:pPr>
            <w:r w:rsidRPr="00FF7624">
              <w:t>Наименование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Код главы по БК</w:t>
            </w:r>
          </w:p>
        </w:tc>
        <w:tc>
          <w:tcPr>
            <w:tcW w:w="3743" w:type="pct"/>
          </w:tcPr>
          <w:p w:rsidR="002D2D87" w:rsidRPr="00FF7624" w:rsidRDefault="002D2D87" w:rsidP="007D50A1">
            <w:pPr>
              <w:pStyle w:val="ASFKTablenorm"/>
            </w:pPr>
            <w:r w:rsidRPr="00FF7624">
              <w:t>Код ГРБС.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Код ПБС-должника по Сводному реестру</w:t>
            </w:r>
          </w:p>
        </w:tc>
        <w:tc>
          <w:tcPr>
            <w:tcW w:w="3743" w:type="pct"/>
          </w:tcPr>
          <w:p w:rsidR="002D2D87" w:rsidRPr="00FF7624" w:rsidRDefault="002D2D87" w:rsidP="007D50A1">
            <w:pPr>
              <w:pStyle w:val="ASFKTablenorm"/>
            </w:pPr>
            <w:r w:rsidRPr="00FF7624">
              <w:t>Код ПБС-должника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Предельный срок</w:t>
            </w:r>
          </w:p>
        </w:tc>
        <w:tc>
          <w:tcPr>
            <w:tcW w:w="3743" w:type="pct"/>
          </w:tcPr>
          <w:p w:rsidR="002D2D87" w:rsidRPr="00FF7624" w:rsidRDefault="002D2D87" w:rsidP="007D50A1">
            <w:pPr>
              <w:pStyle w:val="ASFKTablenorm"/>
            </w:pPr>
            <w:r w:rsidRPr="00FF7624">
              <w:t>Предельный срок исполнения.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ГРБС</w:t>
            </w:r>
          </w:p>
        </w:tc>
        <w:tc>
          <w:tcPr>
            <w:tcW w:w="3743" w:type="pct"/>
          </w:tcPr>
          <w:p w:rsidR="002D2D87" w:rsidRPr="00FF7624" w:rsidRDefault="002D2D87" w:rsidP="007D50A1">
            <w:pPr>
              <w:pStyle w:val="ASFKTablenorm"/>
            </w:pPr>
            <w:r w:rsidRPr="00FF7624">
              <w:t>Наименование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743"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Сумма по ИД</w:t>
            </w:r>
          </w:p>
        </w:tc>
        <w:tc>
          <w:tcPr>
            <w:tcW w:w="3743" w:type="pct"/>
          </w:tcPr>
          <w:p w:rsidR="002D2D87" w:rsidRPr="00FF7624" w:rsidRDefault="002D2D87" w:rsidP="007D50A1">
            <w:pPr>
              <w:pStyle w:val="ASFKTablenorm"/>
            </w:pPr>
            <w:r w:rsidRPr="00FF7624">
              <w:t>Сумма по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lastRenderedPageBreak/>
              <w:t>Предъявитель ИД</w:t>
            </w:r>
          </w:p>
        </w:tc>
        <w:tc>
          <w:tcPr>
            <w:tcW w:w="3743" w:type="pct"/>
          </w:tcPr>
          <w:p w:rsidR="002D2D87" w:rsidRPr="00FF7624" w:rsidRDefault="002D2D87" w:rsidP="007D50A1">
            <w:pPr>
              <w:pStyle w:val="ASFKTablenorm"/>
            </w:pPr>
            <w:r w:rsidRPr="00FF7624">
              <w:t>Наименование организации (ФИО) предъявителя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A35333" w:rsidP="007D50A1">
            <w:pPr>
              <w:pStyle w:val="ASFKTablenorm"/>
            </w:pPr>
            <w:r w:rsidRPr="00FF7624">
              <w:t>Группа полей</w:t>
            </w:r>
            <w:r w:rsidR="002D2D87" w:rsidRPr="00FF7624">
              <w:t xml:space="preserve"> </w:t>
            </w:r>
            <w:r w:rsidR="009379E7" w:rsidRPr="00FF7624">
              <w:t>«</w:t>
            </w:r>
            <w:r w:rsidR="002D2D87" w:rsidRPr="00FF7624">
              <w:t>Взыскатель</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57" w:type="pct"/>
          </w:tcPr>
          <w:p w:rsidR="002D2D87" w:rsidRPr="00FF7624" w:rsidRDefault="002D2D87" w:rsidP="007D50A1">
            <w:pPr>
              <w:pStyle w:val="ASFKTablenorm"/>
            </w:pPr>
            <w:r w:rsidRPr="00FF7624">
              <w:t>Взыскатель</w:t>
            </w:r>
          </w:p>
        </w:tc>
        <w:tc>
          <w:tcPr>
            <w:tcW w:w="3743" w:type="pct"/>
          </w:tcPr>
          <w:p w:rsidR="002D2D87" w:rsidRPr="00FF7624" w:rsidRDefault="002D2D87" w:rsidP="007D50A1">
            <w:pPr>
              <w:pStyle w:val="ASFKTablenorm"/>
            </w:pPr>
            <w:r w:rsidRPr="00FF7624">
              <w:t>Наименование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57" w:type="pct"/>
          </w:tcPr>
          <w:p w:rsidR="002D2D87" w:rsidRPr="00FF7624" w:rsidRDefault="002D2D87" w:rsidP="007D50A1">
            <w:pPr>
              <w:pStyle w:val="ASFKTablenorm"/>
            </w:pPr>
            <w:r w:rsidRPr="00FF7624">
              <w:t>Адрес взыскателя</w:t>
            </w:r>
          </w:p>
        </w:tc>
        <w:tc>
          <w:tcPr>
            <w:tcW w:w="3743" w:type="pct"/>
          </w:tcPr>
          <w:p w:rsidR="002D2D87" w:rsidRPr="00FF7624" w:rsidRDefault="002D2D87" w:rsidP="007D50A1">
            <w:pPr>
              <w:pStyle w:val="ASFKTablenorm"/>
            </w:pPr>
            <w:r w:rsidRPr="00FF7624">
              <w:t>Адрес взыскателя.</w:t>
            </w:r>
          </w:p>
        </w:tc>
      </w:tr>
    </w:tbl>
    <w:p w:rsidR="002D2D87" w:rsidRPr="00FF7624" w:rsidRDefault="002D2D87" w:rsidP="002D2D87">
      <w:pPr>
        <w:pStyle w:val="32"/>
      </w:pPr>
      <w:bookmarkStart w:id="2116" w:name="_Toc221011551"/>
      <w:bookmarkStart w:id="2117" w:name="_Toc221012252"/>
      <w:bookmarkStart w:id="2118" w:name="_Toc225934662"/>
      <w:bookmarkStart w:id="2119" w:name="_Toc232827461"/>
      <w:bookmarkStart w:id="2120" w:name="_Ref335312575"/>
      <w:bookmarkStart w:id="2121" w:name="_Ref363755886"/>
      <w:bookmarkStart w:id="2122" w:name="_Toc375687235"/>
      <w:bookmarkStart w:id="2123" w:name="_Ref377234858"/>
      <w:bookmarkStart w:id="2124" w:name="_Toc422307684"/>
      <w:bookmarkStart w:id="2125" w:name="_Toc126839150"/>
      <w:r w:rsidRPr="00FF7624">
        <w:t>Уведомление о возобновлении операций по расходованию средств</w:t>
      </w:r>
      <w:bookmarkEnd w:id="2116"/>
      <w:bookmarkEnd w:id="2117"/>
      <w:bookmarkEnd w:id="2118"/>
      <w:bookmarkEnd w:id="2119"/>
      <w:bookmarkEnd w:id="2120"/>
      <w:bookmarkEnd w:id="2121"/>
      <w:bookmarkEnd w:id="2122"/>
      <w:bookmarkEnd w:id="2123"/>
      <w:bookmarkEnd w:id="2124"/>
      <w:bookmarkEnd w:id="2125"/>
    </w:p>
    <w:p w:rsidR="002D2D87" w:rsidRPr="00FF7624" w:rsidRDefault="002D2D87" w:rsidP="002D2D87">
      <w:pPr>
        <w:pStyle w:val="ASFKNormal"/>
      </w:pPr>
      <w:r w:rsidRPr="00FF7624">
        <w:t xml:space="preserve">При возобновлении операции по лицевым счетам в учетной системе ОрФК формируется ЭД </w:t>
      </w:r>
      <w:r w:rsidR="009379E7" w:rsidRPr="00FF7624">
        <w:t>«</w:t>
      </w:r>
      <w:r w:rsidRPr="00FF7624">
        <w:t>Уведомление о возобновлении операций по расходованию средств</w:t>
      </w:r>
      <w:r w:rsidR="009379E7" w:rsidRPr="00FF7624">
        <w:t>»</w:t>
      </w:r>
      <w:r w:rsidRPr="00FF7624">
        <w:t xml:space="preserve"> и передается в СУФД для доведения до ПБС.</w:t>
      </w:r>
    </w:p>
    <w:p w:rsidR="002D2D87" w:rsidRPr="00FF7624" w:rsidRDefault="002D2D87" w:rsidP="002D2D87">
      <w:pPr>
        <w:pStyle w:val="ASFKNormal"/>
      </w:pPr>
      <w:r w:rsidRPr="00FF7624">
        <w:t>До ПБС, который обслуживается в ОФК, документ доводится от УФК через АРМ ОФК после получения положительного заключения правовой экспертизы.</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B53076" w:rsidP="002D2D87">
      <w:pPr>
        <w:pStyle w:val="ASFKNormal"/>
      </w:pPr>
      <w:r w:rsidRPr="00FF7624">
        <w:t>Для работы с документами «</w:t>
      </w:r>
      <w:r w:rsidR="002D2D87" w:rsidRPr="00FF7624">
        <w:t>Уведомление о возобновлении операций по расходованию средств</w:t>
      </w:r>
      <w:r w:rsidR="009379E7" w:rsidRPr="00FF7624">
        <w:t>»</w:t>
      </w:r>
      <w:r w:rsidR="002D2D87" w:rsidRPr="00FF7624">
        <w:t xml:space="preserve"> следует перейти в пункт меню </w:t>
      </w:r>
      <w:r w:rsidR="009379E7" w:rsidRPr="00FF7624">
        <w:t>«</w:t>
      </w:r>
      <w:r w:rsidR="002D2D87" w:rsidRPr="00FF7624">
        <w:t>Документы – Исполнительные документы – Уведомление о возобновлении операций по расходованию средств</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_Ref232243295 \h  \* MERGEFORMAT </w:instrText>
      </w:r>
      <w:r w:rsidR="002D2D87" w:rsidRPr="00FF7624">
        <w:fldChar w:fldCharType="separate"/>
      </w:r>
      <w:r w:rsidR="00607514">
        <w:t>365</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19800" cy="3352800"/>
            <wp:effectExtent l="0" t="0" r="0" b="0"/>
            <wp:docPr id="454" name="Рисунок 45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4"/>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0198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26" w:name="_Ref232243295"/>
      <w:bookmarkStart w:id="2127" w:name="_Toc126839533"/>
      <w:r w:rsidR="00607514">
        <w:rPr>
          <w:noProof/>
        </w:rPr>
        <w:t>365</w:t>
      </w:r>
      <w:bookmarkEnd w:id="2126"/>
      <w:r w:rsidRPr="00FF7624">
        <w:rPr>
          <w:noProof/>
        </w:rPr>
        <w:fldChar w:fldCharType="end"/>
      </w:r>
      <w:r w:rsidR="002D2D87" w:rsidRPr="00FF7624">
        <w:t xml:space="preserve">. ЭФ списка документов </w:t>
      </w:r>
      <w:r w:rsidR="009379E7" w:rsidRPr="00FF7624">
        <w:t>«</w:t>
      </w:r>
      <w:r w:rsidR="002D2D87" w:rsidRPr="00FF7624">
        <w:t>Уведомление о возобновлении операций по расходованию средств</w:t>
      </w:r>
      <w:r w:rsidR="009379E7" w:rsidRPr="00FF7624">
        <w:t>»</w:t>
      </w:r>
      <w:bookmarkEnd w:id="2127"/>
    </w:p>
    <w:p w:rsidR="002D2D87" w:rsidRPr="00FF7624" w:rsidRDefault="002D2D87" w:rsidP="002D2D87">
      <w:pPr>
        <w:pStyle w:val="41"/>
      </w:pPr>
      <w:bookmarkStart w:id="2128" w:name="_Toc232827462"/>
      <w:r w:rsidRPr="00FF7624">
        <w:t>Доступные операции</w:t>
      </w:r>
      <w:bookmarkEnd w:id="2128"/>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lastRenderedPageBreak/>
        <w:t xml:space="preserve">подписание </w:t>
      </w:r>
      <w:r w:rsidR="00360009" w:rsidRPr="00FF7624">
        <w:t>ЭП</w:t>
      </w:r>
      <w:r w:rsidRPr="00FF7624">
        <w:t>;</w:t>
      </w:r>
    </w:p>
    <w:p w:rsidR="002D2D87" w:rsidRPr="00FF7624" w:rsidRDefault="002D2D87" w:rsidP="002D2D87">
      <w:pPr>
        <w:pStyle w:val="ASFKListmark1"/>
      </w:pPr>
      <w:r w:rsidRPr="00FF7624">
        <w:t xml:space="preserve">проверка </w:t>
      </w:r>
      <w:r w:rsidR="00360009" w:rsidRPr="00FF7624">
        <w:t>ЭП</w:t>
      </w:r>
      <w:r w:rsidRPr="00FF7624">
        <w:t>.</w:t>
      </w:r>
    </w:p>
    <w:p w:rsidR="002D2D87" w:rsidRPr="00FF7624" w:rsidRDefault="002D2D87" w:rsidP="002D2D87">
      <w:pPr>
        <w:pStyle w:val="41"/>
      </w:pPr>
      <w:bookmarkStart w:id="2129" w:name="_Ref232270970"/>
      <w:bookmarkStart w:id="2130" w:name="_Toc232827463"/>
      <w:r w:rsidRPr="00FF7624">
        <w:t>Экранная форма документа</w:t>
      </w:r>
      <w:bookmarkEnd w:id="2129"/>
      <w:bookmarkEnd w:id="2130"/>
    </w:p>
    <w:p w:rsidR="002D2D87" w:rsidRPr="00FF7624" w:rsidRDefault="002D2D87" w:rsidP="002D2D87">
      <w:pPr>
        <w:pStyle w:val="ASFKNormal"/>
      </w:pPr>
      <w:r w:rsidRPr="00FF7624">
        <w:t xml:space="preserve">ЭФ документа </w:t>
      </w:r>
      <w:r w:rsidR="009379E7" w:rsidRPr="00FF7624">
        <w:t>«</w:t>
      </w:r>
      <w:r w:rsidRPr="00FF7624">
        <w:t>Уведомление о возобновлении операций по расходованию средств</w:t>
      </w:r>
      <w:r w:rsidR="009379E7" w:rsidRPr="00FF7624">
        <w:t>»</w:t>
      </w:r>
      <w:r w:rsidRPr="00FF7624">
        <w:t xml:space="preserve"> представлена на рисунке </w:t>
      </w:r>
      <w:r w:rsidRPr="00FF7624">
        <w:fldChar w:fldCharType="begin"/>
      </w:r>
      <w:r w:rsidRPr="00FF7624">
        <w:instrText xml:space="preserve"> REF _Ref232245020 \h  \* MERGEFORMAT </w:instrText>
      </w:r>
      <w:r w:rsidRPr="00FF7624">
        <w:fldChar w:fldCharType="separate"/>
      </w:r>
      <w:r w:rsidR="00607514">
        <w:t>366</w:t>
      </w:r>
      <w:r w:rsidRPr="00FF7624">
        <w:fldChar w:fldCharType="end"/>
      </w:r>
      <w:r w:rsidRPr="00FF7624">
        <w:t>.</w:t>
      </w:r>
      <w:r w:rsidR="00A35333" w:rsidRPr="00FF7624">
        <w:t xml:space="preserve"> </w:t>
      </w:r>
      <w:r w:rsidRPr="00FF7624">
        <w:t>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105525" cy="5867400"/>
            <wp:effectExtent l="0" t="0" r="9525" b="0"/>
            <wp:docPr id="455" name="Рисунок 4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05525" cy="5867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31" w:name="_Ref232245020"/>
      <w:bookmarkStart w:id="2132" w:name="_Toc126839534"/>
      <w:r w:rsidR="00607514">
        <w:rPr>
          <w:noProof/>
        </w:rPr>
        <w:t>366</w:t>
      </w:r>
      <w:bookmarkEnd w:id="2131"/>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132"/>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_Ref319337050 \h  \* MERGEFORMAT </w:instrText>
      </w:r>
      <w:r w:rsidRPr="00FF7624">
        <w:fldChar w:fldCharType="separate"/>
      </w:r>
      <w:r w:rsidR="00607514">
        <w:t>244</w:t>
      </w:r>
      <w:r w:rsidRPr="00FF7624">
        <w:fldChar w:fldCharType="end"/>
      </w:r>
      <w:r w:rsidRPr="00FF7624">
        <w:t>.</w:t>
      </w:r>
    </w:p>
    <w:p w:rsidR="002D2D87" w:rsidRPr="00FF7624" w:rsidRDefault="008310DF" w:rsidP="002D2D8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133" w:name="_Ref319337050"/>
      <w:bookmarkStart w:id="2134" w:name="_Ref317677405"/>
      <w:bookmarkStart w:id="2135" w:name="_Toc126838598"/>
      <w:r w:rsidR="00607514">
        <w:rPr>
          <w:noProof/>
        </w:rPr>
        <w:t>244</w:t>
      </w:r>
      <w:bookmarkEnd w:id="2133"/>
      <w:bookmarkEnd w:id="2134"/>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135"/>
    </w:p>
    <w:tbl>
      <w:tblPr>
        <w:tblStyle w:val="ASFKTable"/>
        <w:tblW w:w="5000" w:type="pct"/>
        <w:tblLook w:val="01E0" w:firstRow="1" w:lastRow="1" w:firstColumn="1" w:lastColumn="1" w:noHBand="0" w:noVBand="0"/>
      </w:tblPr>
      <w:tblGrid>
        <w:gridCol w:w="2434"/>
        <w:gridCol w:w="719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2D2D87" w:rsidRPr="00FF7624" w:rsidRDefault="002D2D87" w:rsidP="007D50A1">
            <w:pPr>
              <w:pStyle w:val="ASFKTableHead"/>
            </w:pPr>
            <w:r w:rsidRPr="00FF7624">
              <w:t>Наименование поля</w:t>
            </w:r>
          </w:p>
        </w:tc>
        <w:tc>
          <w:tcPr>
            <w:tcW w:w="37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Статус</w:t>
            </w:r>
          </w:p>
        </w:tc>
        <w:tc>
          <w:tcPr>
            <w:tcW w:w="3736"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От</w:t>
            </w:r>
          </w:p>
        </w:tc>
        <w:tc>
          <w:tcPr>
            <w:tcW w:w="3736" w:type="pct"/>
          </w:tcPr>
          <w:p w:rsidR="002D2D87" w:rsidRPr="00FF7624" w:rsidRDefault="002D2D87" w:rsidP="007D50A1">
            <w:pPr>
              <w:pStyle w:val="ASFKTablenorm"/>
            </w:pPr>
            <w:r w:rsidRPr="00FF7624">
              <w:t>Дата документа.</w:t>
            </w:r>
          </w:p>
          <w:p w:rsidR="002D2D87" w:rsidRPr="00FF7624" w:rsidRDefault="002D2D87" w:rsidP="007D50A1">
            <w:pPr>
              <w:pStyle w:val="ASFKTablenorm"/>
            </w:pPr>
            <w:r w:rsidRPr="00FF7624">
              <w:t>Значение даты может быть выбрано с помощью системного календаря.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w:t>
            </w:r>
          </w:p>
        </w:tc>
        <w:tc>
          <w:tcPr>
            <w:tcW w:w="3736" w:type="pct"/>
          </w:tcPr>
          <w:p w:rsidR="002D2D87" w:rsidRPr="00FF7624" w:rsidRDefault="002D2D87" w:rsidP="007D50A1">
            <w:pPr>
              <w:pStyle w:val="ASFKTablenorm"/>
            </w:pPr>
            <w:r w:rsidRPr="00FF7624">
              <w:t>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ПБС-исполнитель</w:t>
            </w:r>
          </w:p>
        </w:tc>
        <w:tc>
          <w:tcPr>
            <w:tcW w:w="3736" w:type="pct"/>
          </w:tcPr>
          <w:p w:rsidR="002D2D87" w:rsidRPr="00FF7624" w:rsidRDefault="002D2D87" w:rsidP="007D50A1">
            <w:pPr>
              <w:pStyle w:val="ASFKTablenorm"/>
            </w:pPr>
            <w:r w:rsidRPr="00FF7624">
              <w:t>Наименование ПБС-исполнителя.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Адрес испол.</w:t>
            </w:r>
          </w:p>
        </w:tc>
        <w:tc>
          <w:tcPr>
            <w:tcW w:w="3736" w:type="pct"/>
          </w:tcPr>
          <w:p w:rsidR="002D2D87" w:rsidRPr="00FF7624" w:rsidRDefault="002D2D87" w:rsidP="007D50A1">
            <w:pPr>
              <w:pStyle w:val="ASFKTablenorm"/>
            </w:pPr>
            <w:r w:rsidRPr="00FF7624">
              <w:t>Адрес исполнителя.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ПБС-должник</w:t>
            </w:r>
          </w:p>
        </w:tc>
        <w:tc>
          <w:tcPr>
            <w:tcW w:w="3736" w:type="pct"/>
          </w:tcPr>
          <w:p w:rsidR="002D2D87" w:rsidRPr="00FF7624" w:rsidRDefault="002D2D87" w:rsidP="007D50A1">
            <w:pPr>
              <w:pStyle w:val="ASFKTablenorm"/>
            </w:pPr>
            <w:r w:rsidRPr="00FF7624">
              <w:t>Наименование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Адрес ПБС-долж.</w:t>
            </w:r>
          </w:p>
        </w:tc>
        <w:tc>
          <w:tcPr>
            <w:tcW w:w="3736" w:type="pct"/>
          </w:tcPr>
          <w:p w:rsidR="002D2D87" w:rsidRPr="00FF7624" w:rsidRDefault="002D2D87" w:rsidP="007D50A1">
            <w:pPr>
              <w:pStyle w:val="ASFKTablenorm"/>
            </w:pPr>
            <w:r w:rsidRPr="00FF7624">
              <w:t>Адрес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ТОФК исполнителя</w:t>
            </w:r>
          </w:p>
        </w:tc>
        <w:tc>
          <w:tcPr>
            <w:tcW w:w="3736" w:type="pct"/>
          </w:tcPr>
          <w:p w:rsidR="002D2D87" w:rsidRPr="00FF7624" w:rsidRDefault="002D2D87" w:rsidP="007D50A1">
            <w:pPr>
              <w:pStyle w:val="ASFKTablenorm"/>
            </w:pPr>
            <w:r w:rsidRPr="00FF7624">
              <w:t>Наименование ТОФК исполнителя.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D2584D">
            <w:pPr>
              <w:pStyle w:val="ASFKTablenorm"/>
              <w:rPr>
                <w:rStyle w:val="ASFKReporterror"/>
              </w:rPr>
            </w:pPr>
            <w:r w:rsidRPr="00FF7624">
              <w:rPr>
                <w:rStyle w:val="ASFKReporterror"/>
              </w:rPr>
              <w:t xml:space="preserve">Док.-осн. </w:t>
            </w:r>
            <w:r w:rsidR="0054687E" w:rsidRPr="00FF7624">
              <w:rPr>
                <w:rStyle w:val="ASFKReporterror"/>
              </w:rPr>
              <w:t>В</w:t>
            </w:r>
            <w:r w:rsidRPr="00FF7624">
              <w:rPr>
                <w:rStyle w:val="ASFKReporterror"/>
              </w:rPr>
              <w:t>озобновл.</w:t>
            </w:r>
          </w:p>
        </w:tc>
        <w:tc>
          <w:tcPr>
            <w:tcW w:w="3736" w:type="pct"/>
          </w:tcPr>
          <w:p w:rsidR="002D2D87" w:rsidRPr="00FF7624" w:rsidRDefault="002D2D87" w:rsidP="007D50A1">
            <w:pPr>
              <w:pStyle w:val="ASFKTablenorm"/>
              <w:rPr>
                <w:rStyle w:val="ASFKReporterror"/>
              </w:rPr>
            </w:pPr>
            <w:r w:rsidRPr="00FF7624">
              <w:rPr>
                <w:rStyle w:val="ASFKReporterror"/>
              </w:rPr>
              <w:t>Наименование документа-основания для возобновления операций.</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Суд, выдавший док-т</w:t>
            </w:r>
          </w:p>
        </w:tc>
        <w:tc>
          <w:tcPr>
            <w:tcW w:w="3736"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Содержание док-та</w:t>
            </w:r>
          </w:p>
        </w:tc>
        <w:tc>
          <w:tcPr>
            <w:tcW w:w="3736" w:type="pct"/>
          </w:tcPr>
          <w:p w:rsidR="002D2D87" w:rsidRPr="00FF7624" w:rsidRDefault="002D2D87" w:rsidP="007D50A1">
            <w:pPr>
              <w:pStyle w:val="ASFKTablenorm"/>
            </w:pPr>
            <w:r w:rsidRPr="00FF7624">
              <w:t>Содержание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Серия ИД</w:t>
            </w:r>
          </w:p>
        </w:tc>
        <w:tc>
          <w:tcPr>
            <w:tcW w:w="3736"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 ИД</w:t>
            </w:r>
          </w:p>
        </w:tc>
        <w:tc>
          <w:tcPr>
            <w:tcW w:w="3736"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выдачи ИД</w:t>
            </w:r>
          </w:p>
        </w:tc>
        <w:tc>
          <w:tcPr>
            <w:tcW w:w="3736"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Суд, выдавший ИД</w:t>
            </w:r>
          </w:p>
        </w:tc>
        <w:tc>
          <w:tcPr>
            <w:tcW w:w="3736"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Руководитель ТОФК</w:t>
            </w:r>
          </w:p>
        </w:tc>
        <w:tc>
          <w:tcPr>
            <w:tcW w:w="3736" w:type="pct"/>
          </w:tcPr>
          <w:p w:rsidR="002D2D87" w:rsidRPr="00FF7624" w:rsidRDefault="002D2D87" w:rsidP="007D50A1">
            <w:pPr>
              <w:pStyle w:val="ASFKTablenorm"/>
            </w:pPr>
            <w:r w:rsidRPr="00FF7624">
              <w:t>Руководитель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дата, № дела</w:t>
            </w:r>
          </w:p>
        </w:tc>
        <w:tc>
          <w:tcPr>
            <w:tcW w:w="3736" w:type="pct"/>
          </w:tcPr>
          <w:p w:rsidR="002D2D87" w:rsidRPr="00FF7624" w:rsidRDefault="002D2D87" w:rsidP="007D50A1">
            <w:pPr>
              <w:pStyle w:val="ASFKTablenorm"/>
            </w:pPr>
            <w:r w:rsidRPr="00FF7624">
              <w:t>Номер судебного акта, дата, номер дела.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 Бюджета</w:t>
            </w:r>
          </w:p>
        </w:tc>
        <w:tc>
          <w:tcPr>
            <w:tcW w:w="3736" w:type="pct"/>
          </w:tcPr>
          <w:p w:rsidR="002D2D87" w:rsidRPr="00FF7624" w:rsidRDefault="002D2D87" w:rsidP="007D50A1">
            <w:pPr>
              <w:pStyle w:val="ASFKTablenorm"/>
            </w:pPr>
            <w:r w:rsidRPr="00FF7624">
              <w:t>Наименование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главы по БК</w:t>
            </w:r>
          </w:p>
        </w:tc>
        <w:tc>
          <w:tcPr>
            <w:tcW w:w="3736" w:type="pct"/>
          </w:tcPr>
          <w:p w:rsidR="002D2D87" w:rsidRPr="00FF7624" w:rsidRDefault="002D2D87" w:rsidP="007D50A1">
            <w:pPr>
              <w:pStyle w:val="ASFKTablenorm"/>
            </w:pPr>
            <w:r w:rsidRPr="00FF7624">
              <w:t>Код ГРБС.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 xml:space="preserve">Код долж. </w:t>
            </w:r>
            <w:r w:rsidR="00626AF2" w:rsidRPr="00FF7624">
              <w:t>П</w:t>
            </w:r>
            <w:r w:rsidRPr="00FF7624">
              <w:t xml:space="preserve">о </w:t>
            </w:r>
            <w:r w:rsidR="007F746C" w:rsidRPr="00FF7624">
              <w:t xml:space="preserve">Свод. </w:t>
            </w:r>
            <w:r w:rsidR="001B520D" w:rsidRPr="00FF7624">
              <w:t>Р</w:t>
            </w:r>
            <w:r w:rsidR="007F746C" w:rsidRPr="00FF7624">
              <w:t>еестр</w:t>
            </w:r>
            <w:r w:rsidRPr="00FF7624">
              <w:t>у</w:t>
            </w:r>
          </w:p>
        </w:tc>
        <w:tc>
          <w:tcPr>
            <w:tcW w:w="3736" w:type="pct"/>
          </w:tcPr>
          <w:p w:rsidR="002D2D87" w:rsidRPr="00FF7624" w:rsidRDefault="002D2D87" w:rsidP="007D50A1">
            <w:pPr>
              <w:pStyle w:val="ASFKTablenorm"/>
            </w:pPr>
            <w:r w:rsidRPr="00FF7624">
              <w:t>Код ПБС-должника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ТОФК долж.</w:t>
            </w:r>
          </w:p>
        </w:tc>
        <w:tc>
          <w:tcPr>
            <w:tcW w:w="3736" w:type="pct"/>
          </w:tcPr>
          <w:p w:rsidR="002D2D87" w:rsidRPr="00FF7624" w:rsidRDefault="002D2D87" w:rsidP="007D50A1">
            <w:pPr>
              <w:pStyle w:val="ASFKTablenorm"/>
            </w:pPr>
            <w:r w:rsidRPr="00FF7624">
              <w:t>Код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ГРБС</w:t>
            </w:r>
          </w:p>
        </w:tc>
        <w:tc>
          <w:tcPr>
            <w:tcW w:w="3736" w:type="pct"/>
          </w:tcPr>
          <w:p w:rsidR="002D2D87" w:rsidRPr="00FF7624" w:rsidRDefault="002D2D87" w:rsidP="007D50A1">
            <w:pPr>
              <w:pStyle w:val="ASFKTablenorm"/>
            </w:pPr>
            <w:r w:rsidRPr="00FF7624">
              <w:t>Наименование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ТОФК должника</w:t>
            </w:r>
          </w:p>
        </w:tc>
        <w:tc>
          <w:tcPr>
            <w:tcW w:w="3736" w:type="pct"/>
          </w:tcPr>
          <w:p w:rsidR="002D2D87" w:rsidRPr="00FF7624" w:rsidRDefault="002D2D87" w:rsidP="007D50A1">
            <w:pPr>
              <w:pStyle w:val="ASFKTablenorm"/>
            </w:pPr>
            <w:r w:rsidRPr="00FF7624">
              <w:t>Наименование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Дата пост. ИД в ТОФК</w:t>
            </w:r>
          </w:p>
        </w:tc>
        <w:tc>
          <w:tcPr>
            <w:tcW w:w="3736" w:type="pct"/>
          </w:tcPr>
          <w:p w:rsidR="002D2D87" w:rsidRPr="00FF7624" w:rsidRDefault="002D2D87" w:rsidP="007D50A1">
            <w:pPr>
              <w:pStyle w:val="ASFKTablenorm"/>
            </w:pPr>
            <w:r w:rsidRPr="00FF7624">
              <w:t>Дата поступления ИД в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736"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Сумма по ИД</w:t>
            </w:r>
          </w:p>
        </w:tc>
        <w:tc>
          <w:tcPr>
            <w:tcW w:w="3736" w:type="pct"/>
          </w:tcPr>
          <w:p w:rsidR="002D2D87" w:rsidRPr="00FF7624" w:rsidRDefault="002D2D87" w:rsidP="007D50A1">
            <w:pPr>
              <w:pStyle w:val="ASFKTablenorm"/>
            </w:pPr>
            <w:r w:rsidRPr="00FF7624">
              <w:t>Сумма по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Кол-во листов</w:t>
            </w:r>
          </w:p>
        </w:tc>
        <w:tc>
          <w:tcPr>
            <w:tcW w:w="3736" w:type="pct"/>
          </w:tcPr>
          <w:p w:rsidR="002D2D87" w:rsidRPr="00FF7624" w:rsidRDefault="002D2D87" w:rsidP="007D50A1">
            <w:pPr>
              <w:pStyle w:val="ASFKTablenorm"/>
            </w:pPr>
            <w:r w:rsidRPr="00FF7624">
              <w:t>Количество листов.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413"/>
        </w:trPr>
        <w:tc>
          <w:tcPr>
            <w:tcW w:w="1264" w:type="pct"/>
          </w:tcPr>
          <w:p w:rsidR="002D2D87" w:rsidRPr="00FF7624" w:rsidRDefault="002D2D87" w:rsidP="007D50A1">
            <w:pPr>
              <w:pStyle w:val="ASFKTablenorm"/>
            </w:pPr>
            <w:r w:rsidRPr="00FF7624">
              <w:t>№ ПУ</w:t>
            </w:r>
          </w:p>
        </w:tc>
        <w:tc>
          <w:tcPr>
            <w:tcW w:w="3736" w:type="pct"/>
          </w:tcPr>
          <w:p w:rsidR="002D2D87" w:rsidRPr="00FF7624" w:rsidRDefault="002D2D87" w:rsidP="007D50A1">
            <w:pPr>
              <w:pStyle w:val="ASFKTablenorm"/>
            </w:pPr>
            <w:r w:rsidRPr="00FF7624">
              <w:t>Номер почтового уведомления.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Дата ПУ</w:t>
            </w:r>
          </w:p>
        </w:tc>
        <w:tc>
          <w:tcPr>
            <w:tcW w:w="3736" w:type="pct"/>
          </w:tcPr>
          <w:p w:rsidR="002D2D87" w:rsidRPr="00FF7624" w:rsidRDefault="002D2D87" w:rsidP="007D50A1">
            <w:pPr>
              <w:pStyle w:val="ASFKTablenorm"/>
            </w:pPr>
            <w:r w:rsidRPr="00FF7624">
              <w:t>Дата почтового уведомления.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Предъявитель ИД</w:t>
            </w:r>
          </w:p>
        </w:tc>
        <w:tc>
          <w:tcPr>
            <w:tcW w:w="3736" w:type="pct"/>
          </w:tcPr>
          <w:p w:rsidR="002D2D87" w:rsidRPr="00FF7624" w:rsidRDefault="002D2D87" w:rsidP="007D50A1">
            <w:pPr>
              <w:pStyle w:val="ASFKTablenorm"/>
            </w:pPr>
            <w:r w:rsidRPr="00FF7624">
              <w:t>ФИО предъявителя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Адрес суда, выдав. ИД</w:t>
            </w:r>
          </w:p>
        </w:tc>
        <w:tc>
          <w:tcPr>
            <w:tcW w:w="3736" w:type="pct"/>
          </w:tcPr>
          <w:p w:rsidR="002D2D87" w:rsidRPr="00FF7624" w:rsidRDefault="002D2D87" w:rsidP="007D50A1">
            <w:pPr>
              <w:pStyle w:val="ASFKTablenorm"/>
            </w:pPr>
            <w:r w:rsidRPr="00FF7624">
              <w:t>Адрес суда, выдавшего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rPr>
                <w:rStyle w:val="ASFKReporterror"/>
              </w:rPr>
            </w:pPr>
            <w:r w:rsidRPr="00FF7624">
              <w:rPr>
                <w:rStyle w:val="ASFKReporterror"/>
              </w:rPr>
              <w:t>Дата начала блокир.</w:t>
            </w:r>
          </w:p>
        </w:tc>
        <w:tc>
          <w:tcPr>
            <w:tcW w:w="3736" w:type="pct"/>
          </w:tcPr>
          <w:p w:rsidR="002D2D87" w:rsidRPr="00FF7624" w:rsidRDefault="002D2D87" w:rsidP="007D50A1">
            <w:pPr>
              <w:pStyle w:val="ASFKTablenorm"/>
            </w:pPr>
            <w:r w:rsidRPr="00FF7624">
              <w:t>Дата начала блокировки.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rPr>
                <w:rStyle w:val="ASFKReporterror"/>
              </w:rPr>
            </w:pPr>
            <w:r w:rsidRPr="00FF7624">
              <w:rPr>
                <w:rStyle w:val="ASFKReporterror"/>
              </w:rPr>
              <w:t>Дата снятия блокир.</w:t>
            </w:r>
          </w:p>
        </w:tc>
        <w:tc>
          <w:tcPr>
            <w:tcW w:w="3736" w:type="pct"/>
          </w:tcPr>
          <w:p w:rsidR="002D2D87" w:rsidRPr="00FF7624" w:rsidRDefault="002D2D87" w:rsidP="007D50A1">
            <w:pPr>
              <w:pStyle w:val="ASFKTablenorm"/>
            </w:pPr>
            <w:r w:rsidRPr="00FF7624">
              <w:t>Дата снятия блокировки.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Предельный срок</w:t>
            </w:r>
          </w:p>
        </w:tc>
        <w:tc>
          <w:tcPr>
            <w:tcW w:w="3736" w:type="pct"/>
          </w:tcPr>
          <w:p w:rsidR="002D2D87" w:rsidRPr="00FF7624" w:rsidRDefault="002D2D87" w:rsidP="007D50A1">
            <w:pPr>
              <w:pStyle w:val="ASFKTablenorm"/>
            </w:pPr>
            <w:r w:rsidRPr="00FF7624">
              <w:t>Предельный срок блокировки.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ТЕКУЩЕМ ИСПОЛНИТЕЛЕ ПО ИД, ПЕРЕДАННОМУ ПОДВЕДОМСТВЕННОМУ ПБС:</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 xml:space="preserve">Код </w:t>
            </w:r>
            <w:r w:rsidR="007F746C" w:rsidRPr="00FF7624">
              <w:t xml:space="preserve">исп. </w:t>
            </w:r>
            <w:r w:rsidR="001B520D" w:rsidRPr="00FF7624">
              <w:t>П</w:t>
            </w:r>
            <w:r w:rsidR="007F746C" w:rsidRPr="00FF7624">
              <w:t xml:space="preserve">о Свод. </w:t>
            </w:r>
            <w:r w:rsidR="001B520D" w:rsidRPr="00FF7624">
              <w:t>Р</w:t>
            </w:r>
            <w:r w:rsidR="007F746C" w:rsidRPr="00FF7624">
              <w:t>еестру</w:t>
            </w:r>
          </w:p>
        </w:tc>
        <w:tc>
          <w:tcPr>
            <w:tcW w:w="3736" w:type="pct"/>
          </w:tcPr>
          <w:p w:rsidR="002D2D87" w:rsidRPr="00FF7624" w:rsidRDefault="002D2D87" w:rsidP="007D50A1">
            <w:pPr>
              <w:pStyle w:val="ASFKTablenorm"/>
            </w:pPr>
            <w:r w:rsidRPr="00FF7624">
              <w:t>Код ПБС-исполнителя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ТОФК исп.</w:t>
            </w:r>
          </w:p>
        </w:tc>
        <w:tc>
          <w:tcPr>
            <w:tcW w:w="3736" w:type="pct"/>
          </w:tcPr>
          <w:p w:rsidR="002D2D87" w:rsidRPr="00FF7624" w:rsidRDefault="002D2D87" w:rsidP="007D50A1">
            <w:pPr>
              <w:pStyle w:val="ASFKTablenorm"/>
            </w:pPr>
            <w:r w:rsidRPr="00FF7624">
              <w:t>Код ТОФК ПБС-исполнителя.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Взыскатель</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Взыскатель</w:t>
            </w:r>
          </w:p>
        </w:tc>
        <w:tc>
          <w:tcPr>
            <w:tcW w:w="3736" w:type="pct"/>
          </w:tcPr>
          <w:p w:rsidR="002D2D87" w:rsidRPr="00FF7624" w:rsidRDefault="002D2D87" w:rsidP="007D50A1">
            <w:pPr>
              <w:pStyle w:val="ASFKTablenorm"/>
            </w:pPr>
            <w:r w:rsidRPr="00FF7624">
              <w:t>ФИО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Адрес взыскателя</w:t>
            </w:r>
          </w:p>
        </w:tc>
        <w:tc>
          <w:tcPr>
            <w:tcW w:w="3736" w:type="pct"/>
          </w:tcPr>
          <w:p w:rsidR="002D2D87" w:rsidRPr="00FF7624" w:rsidRDefault="002D2D87" w:rsidP="007D50A1">
            <w:pPr>
              <w:pStyle w:val="ASFKTablenorm"/>
            </w:pPr>
            <w:r w:rsidRPr="00FF7624">
              <w:t>Адрес взыскателя.</w:t>
            </w:r>
          </w:p>
        </w:tc>
      </w:tr>
    </w:tbl>
    <w:p w:rsidR="002D2D87" w:rsidRPr="00FF7624" w:rsidRDefault="00A35333" w:rsidP="002D2D87">
      <w:pPr>
        <w:pStyle w:val="ASFKNormal"/>
      </w:pPr>
      <w:r w:rsidRPr="00FF7624">
        <w:t>ЭФ документа «Уведомление о возобновлении операций по расходованию средств», закладки «Дополнительные атрибуты» представлена н</w:t>
      </w:r>
      <w:r w:rsidR="002D2D87" w:rsidRPr="00FF7624">
        <w:t>а рисунке</w:t>
      </w:r>
      <w:r w:rsidR="00CC25B2" w:rsidRPr="00FF7624">
        <w:t> </w:t>
      </w:r>
      <w:r w:rsidR="002D2D87" w:rsidRPr="00FF7624">
        <w:fldChar w:fldCharType="begin"/>
      </w:r>
      <w:r w:rsidR="002D2D87" w:rsidRPr="00FF7624">
        <w:instrText xml:space="preserve"> REF _Ref232271187 \h  \* MERGEFORMAT </w:instrText>
      </w:r>
      <w:r w:rsidR="002D2D87" w:rsidRPr="00FF7624">
        <w:fldChar w:fldCharType="separate"/>
      </w:r>
      <w:r w:rsidR="00607514">
        <w:t>367</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657600"/>
            <wp:effectExtent l="0" t="0" r="0" b="0"/>
            <wp:docPr id="456" name="Рисунок 4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36" w:name="_Ref232271187"/>
      <w:bookmarkStart w:id="2137" w:name="_Toc126839535"/>
      <w:r w:rsidR="00607514">
        <w:rPr>
          <w:noProof/>
        </w:rPr>
        <w:t>367</w:t>
      </w:r>
      <w:bookmarkEnd w:id="2136"/>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Дополнительные атрибуты</w:t>
      </w:r>
      <w:r w:rsidR="009379E7" w:rsidRPr="00FF7624">
        <w:t>»</w:t>
      </w:r>
      <w:bookmarkEnd w:id="2137"/>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_Ref335312248 \h  \* MERGEFORMAT </w:instrText>
      </w:r>
      <w:r w:rsidRPr="00FF7624">
        <w:fldChar w:fldCharType="separate"/>
      </w:r>
      <w:r w:rsidR="00607514">
        <w:t>245</w:t>
      </w:r>
      <w:r w:rsidRPr="00FF7624">
        <w:fldChar w:fldCharType="end"/>
      </w:r>
      <w:r w:rsidRPr="00FF7624">
        <w:t>.</w:t>
      </w:r>
    </w:p>
    <w:p w:rsidR="002D2D87" w:rsidRPr="00FF7624" w:rsidRDefault="008310DF" w:rsidP="002D2D8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138" w:name="_Ref335312248"/>
      <w:bookmarkStart w:id="2139" w:name="_Toc126838599"/>
      <w:r w:rsidR="00607514">
        <w:rPr>
          <w:noProof/>
        </w:rPr>
        <w:t>245</w:t>
      </w:r>
      <w:bookmarkEnd w:id="2138"/>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Дополнительные атрибуты</w:t>
      </w:r>
      <w:r w:rsidR="009379E7" w:rsidRPr="00FF7624">
        <w:t>»</w:t>
      </w:r>
      <w:bookmarkEnd w:id="2139"/>
    </w:p>
    <w:tbl>
      <w:tblPr>
        <w:tblStyle w:val="ASFKTable"/>
        <w:tblW w:w="5000" w:type="pct"/>
        <w:tblLook w:val="01E0" w:firstRow="1" w:lastRow="1" w:firstColumn="1" w:lastColumn="1" w:noHBand="0" w:noVBand="0"/>
      </w:tblPr>
      <w:tblGrid>
        <w:gridCol w:w="2663"/>
        <w:gridCol w:w="6965"/>
      </w:tblGrid>
      <w:tr w:rsidR="002D2D87" w:rsidRPr="00FF7624" w:rsidTr="00504489">
        <w:trPr>
          <w:cnfStyle w:val="100000000000" w:firstRow="1" w:lastRow="0" w:firstColumn="0" w:lastColumn="0" w:oddVBand="0" w:evenVBand="0" w:oddHBand="0" w:evenHBand="0" w:firstRowFirstColumn="0" w:firstRowLastColumn="0" w:lastRowFirstColumn="0" w:lastRowLastColumn="0"/>
        </w:trPr>
        <w:tc>
          <w:tcPr>
            <w:tcW w:w="1383" w:type="pct"/>
          </w:tcPr>
          <w:p w:rsidR="002D2D87" w:rsidRPr="00FF7624" w:rsidRDefault="002D2D87" w:rsidP="007D50A1">
            <w:pPr>
              <w:pStyle w:val="ASFKTableHead"/>
            </w:pPr>
            <w:r w:rsidRPr="00FF7624">
              <w:t>Наименование поля</w:t>
            </w:r>
          </w:p>
        </w:tc>
        <w:tc>
          <w:tcPr>
            <w:tcW w:w="3617"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A35333" w:rsidP="007D50A1">
            <w:pPr>
              <w:pStyle w:val="ASFKTablenorm"/>
            </w:pPr>
            <w:r w:rsidRPr="00FF7624">
              <w:t>Группа полей</w:t>
            </w:r>
            <w:r w:rsidR="002D2D87" w:rsidRPr="00FF7624">
              <w:t xml:space="preserve"> </w:t>
            </w:r>
            <w:r w:rsidR="009379E7" w:rsidRPr="00FF7624">
              <w:t>«</w:t>
            </w:r>
            <w:r w:rsidR="002D2D87" w:rsidRPr="00FF7624">
              <w:t>Структурные подразделения</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83" w:type="pct"/>
          </w:tcPr>
          <w:p w:rsidR="002D2D87" w:rsidRPr="00FF7624" w:rsidRDefault="002D2D87" w:rsidP="007D50A1">
            <w:pPr>
              <w:pStyle w:val="ASFKTablenorm"/>
            </w:pPr>
            <w:r w:rsidRPr="00FF7624">
              <w:t>Наименование</w:t>
            </w:r>
          </w:p>
        </w:tc>
        <w:tc>
          <w:tcPr>
            <w:tcW w:w="3617" w:type="pct"/>
          </w:tcPr>
          <w:p w:rsidR="002D2D87" w:rsidRPr="00FF7624" w:rsidRDefault="002D2D87" w:rsidP="007D50A1">
            <w:pPr>
              <w:pStyle w:val="ASFKTablenorm"/>
            </w:pPr>
            <w:r w:rsidRPr="00FF7624">
              <w:t>Наименование получателя.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83" w:type="pct"/>
          </w:tcPr>
          <w:p w:rsidR="002D2D87" w:rsidRPr="00FF7624" w:rsidRDefault="002D2D87" w:rsidP="007D50A1">
            <w:pPr>
              <w:pStyle w:val="ASFKTablenorm"/>
            </w:pPr>
            <w:r w:rsidRPr="00FF7624">
              <w:t>Адрес</w:t>
            </w:r>
          </w:p>
        </w:tc>
        <w:tc>
          <w:tcPr>
            <w:tcW w:w="3617" w:type="pct"/>
          </w:tcPr>
          <w:p w:rsidR="002D2D87" w:rsidRPr="00FF7624" w:rsidRDefault="002D2D87" w:rsidP="007D50A1">
            <w:pPr>
              <w:pStyle w:val="ASFKTablenorm"/>
            </w:pPr>
            <w:r w:rsidRPr="00FF7624">
              <w:t>Адрес получателя.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A35333" w:rsidP="007D50A1">
            <w:pPr>
              <w:pStyle w:val="ASFKTablenorm"/>
            </w:pPr>
            <w:r w:rsidRPr="00FF7624">
              <w:t xml:space="preserve">Группа полей </w:t>
            </w:r>
            <w:r w:rsidR="009379E7" w:rsidRPr="00FF7624">
              <w:t>«</w:t>
            </w:r>
            <w:r w:rsidR="002D2D87" w:rsidRPr="00FF7624">
              <w:t>График рассрочки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83" w:type="pct"/>
          </w:tcPr>
          <w:p w:rsidR="002D2D87" w:rsidRPr="00FF7624" w:rsidRDefault="002D2D87" w:rsidP="007D50A1">
            <w:pPr>
              <w:pStyle w:val="ASFKTablenorm"/>
            </w:pPr>
            <w:r w:rsidRPr="00FF7624">
              <w:t>Дата окончания</w:t>
            </w:r>
          </w:p>
        </w:tc>
        <w:tc>
          <w:tcPr>
            <w:tcW w:w="3617" w:type="pct"/>
          </w:tcPr>
          <w:p w:rsidR="002D2D87" w:rsidRPr="00FF7624" w:rsidRDefault="002D2D87" w:rsidP="007D50A1">
            <w:pPr>
              <w:pStyle w:val="ASFKTablenorm"/>
            </w:pPr>
            <w:r w:rsidRPr="00FF7624">
              <w:t>Дата окончания действия документа-основания.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83" w:type="pct"/>
          </w:tcPr>
          <w:p w:rsidR="002D2D87" w:rsidRPr="00FF7624" w:rsidRDefault="002D2D87" w:rsidP="007D50A1">
            <w:pPr>
              <w:pStyle w:val="ASFKTablenorm"/>
            </w:pPr>
            <w:r w:rsidRPr="00FF7624">
              <w:t>Сумма</w:t>
            </w:r>
          </w:p>
        </w:tc>
        <w:tc>
          <w:tcPr>
            <w:tcW w:w="3617" w:type="pct"/>
          </w:tcPr>
          <w:p w:rsidR="002D2D87" w:rsidRPr="00FF7624" w:rsidRDefault="002D2D87" w:rsidP="007D50A1">
            <w:pPr>
              <w:pStyle w:val="ASFKTablenorm"/>
            </w:pPr>
            <w:r w:rsidRPr="00FF7624">
              <w:t>Сумма по строке в функциональной валюте.</w:t>
            </w:r>
          </w:p>
        </w:tc>
      </w:tr>
    </w:tbl>
    <w:p w:rsidR="002D2D87" w:rsidRPr="00FF7624" w:rsidRDefault="002D2D87" w:rsidP="002D2D87">
      <w:pPr>
        <w:pStyle w:val="32"/>
      </w:pPr>
      <w:bookmarkStart w:id="2140" w:name="_Toc221011552"/>
      <w:bookmarkStart w:id="2141" w:name="_Toc221012253"/>
      <w:bookmarkStart w:id="2142" w:name="_Toc225934663"/>
      <w:bookmarkStart w:id="2143" w:name="_Toc232827464"/>
      <w:bookmarkStart w:id="2144" w:name="_Ref340578978"/>
      <w:bookmarkStart w:id="2145" w:name="_Ref364792317"/>
      <w:bookmarkStart w:id="2146" w:name="_Toc375687236"/>
      <w:bookmarkStart w:id="2147" w:name="_Ref377236632"/>
      <w:bookmarkStart w:id="2148" w:name="_Toc422307685"/>
      <w:bookmarkStart w:id="2149" w:name="_Toc126839151"/>
      <w:r w:rsidRPr="00FF7624">
        <w:t>Судебный акт о рассрочке исполнения исполнительного документа</w:t>
      </w:r>
      <w:bookmarkEnd w:id="2140"/>
      <w:bookmarkEnd w:id="2141"/>
      <w:bookmarkEnd w:id="2142"/>
      <w:bookmarkEnd w:id="2143"/>
      <w:bookmarkEnd w:id="2144"/>
      <w:bookmarkEnd w:id="2145"/>
      <w:bookmarkEnd w:id="2146"/>
      <w:bookmarkEnd w:id="2147"/>
      <w:bookmarkEnd w:id="2148"/>
      <w:bookmarkEnd w:id="2149"/>
    </w:p>
    <w:p w:rsidR="002D2D87" w:rsidRPr="00FF7624" w:rsidRDefault="002D2D87" w:rsidP="002D2D87">
      <w:pPr>
        <w:pStyle w:val="ASFKNormal"/>
      </w:pPr>
      <w:r w:rsidRPr="00FF7624">
        <w:t xml:space="preserve">При изменении срока исполнения исполнительного документа по единовременным выплатам в учетной системе ОрФК формируется ЭД </w:t>
      </w:r>
      <w:r w:rsidR="009379E7" w:rsidRPr="00FF7624">
        <w:t>«</w:t>
      </w:r>
      <w:r w:rsidRPr="00FF7624">
        <w:t>Судебный акт о рассрочке исполнения исполнительного документа</w:t>
      </w:r>
      <w:r w:rsidR="009379E7" w:rsidRPr="00FF7624">
        <w:t>»</w:t>
      </w:r>
      <w:r w:rsidRPr="00FF7624">
        <w:t xml:space="preserve"> и передается в СУФД для доведения до ПБС.</w:t>
      </w:r>
    </w:p>
    <w:p w:rsidR="002D2D87" w:rsidRPr="00FF7624" w:rsidRDefault="002D2D87" w:rsidP="002D2D87">
      <w:pPr>
        <w:pStyle w:val="ASFKNormal"/>
      </w:pPr>
      <w:r w:rsidRPr="00FF7624">
        <w:t>До ПБС, который обслуживается в ОФК, документ доводится от УФК через АРМ ОФК. Документ также может быть создан на АРМ ОФК/ПБС/НУБП и передан в учетную систему УФК.</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B53076" w:rsidP="002D2D87">
      <w:pPr>
        <w:pStyle w:val="ASFKNormal"/>
      </w:pPr>
      <w:r w:rsidRPr="00FF7624">
        <w:t>Для работы с документами «</w:t>
      </w:r>
      <w:r w:rsidR="002D2D87" w:rsidRPr="00FF7624">
        <w:t>Судебный акт о рассрочке исполнения исполнительного документа</w:t>
      </w:r>
      <w:r w:rsidR="009379E7" w:rsidRPr="00FF7624">
        <w:t>»</w:t>
      </w:r>
      <w:r w:rsidR="002D2D87" w:rsidRPr="00FF7624">
        <w:t xml:space="preserve"> следует перейти в пункт меню </w:t>
      </w:r>
      <w:r w:rsidR="009379E7" w:rsidRPr="00FF7624">
        <w:t>«</w:t>
      </w:r>
      <w:r w:rsidR="002D2D87" w:rsidRPr="00FF7624">
        <w:t>Документы – Исполнительные документы – Судебный акт о рассрочке исполнения исполнительного документа</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_Ref232256870 \h  \* MERGEFORMAT </w:instrText>
      </w:r>
      <w:r w:rsidR="002D2D87" w:rsidRPr="00FF7624">
        <w:fldChar w:fldCharType="separate"/>
      </w:r>
      <w:r w:rsidR="00607514">
        <w:t>368</w:t>
      </w:r>
      <w:r w:rsidR="002D2D87" w:rsidRPr="00FF7624">
        <w:fldChar w:fldCharType="end"/>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3429000"/>
            <wp:effectExtent l="0" t="0" r="0" b="0"/>
            <wp:docPr id="457" name="Рисунок 45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50" w:name="_Ref232256870"/>
      <w:bookmarkStart w:id="2151" w:name="_Toc126839536"/>
      <w:r w:rsidR="00607514">
        <w:rPr>
          <w:noProof/>
        </w:rPr>
        <w:t>368</w:t>
      </w:r>
      <w:bookmarkEnd w:id="2150"/>
      <w:r w:rsidRPr="00FF7624">
        <w:rPr>
          <w:noProof/>
        </w:rPr>
        <w:fldChar w:fldCharType="end"/>
      </w:r>
      <w:r w:rsidR="002D2D87" w:rsidRPr="00FF7624">
        <w:t xml:space="preserve">. ЭФ списка документов </w:t>
      </w:r>
      <w:r w:rsidR="009379E7" w:rsidRPr="00FF7624">
        <w:t>«</w:t>
      </w:r>
      <w:r w:rsidR="002D2D87" w:rsidRPr="00FF7624">
        <w:t>Судебный акт о рассрочке исполнения исполнительного документа</w:t>
      </w:r>
      <w:r w:rsidR="009379E7" w:rsidRPr="00FF7624">
        <w:t>»</w:t>
      </w:r>
      <w:bookmarkEnd w:id="2151"/>
    </w:p>
    <w:p w:rsidR="002D2D87" w:rsidRPr="00FF7624" w:rsidRDefault="002D2D87" w:rsidP="002D2D87">
      <w:pPr>
        <w:pStyle w:val="41"/>
      </w:pPr>
      <w:bookmarkStart w:id="2152" w:name="_Toc232827465"/>
      <w:r w:rsidRPr="00FF7624">
        <w:t>Доступные операции</w:t>
      </w:r>
      <w:bookmarkEnd w:id="2152"/>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подписание и проверка </w:t>
      </w:r>
      <w:r w:rsidR="00360009" w:rsidRPr="00FF7624">
        <w:t>ЭП</w:t>
      </w:r>
      <w:r w:rsidRPr="00FF7624">
        <w:t>.</w:t>
      </w:r>
    </w:p>
    <w:p w:rsidR="002D2D87" w:rsidRPr="00FF7624" w:rsidRDefault="002D2D87" w:rsidP="002D2D87">
      <w:pPr>
        <w:pStyle w:val="41"/>
      </w:pPr>
      <w:bookmarkStart w:id="2153" w:name="_Toc232827466"/>
      <w:r w:rsidRPr="00FF7624">
        <w:t>Экранная форма документа</w:t>
      </w:r>
      <w:bookmarkEnd w:id="2153"/>
    </w:p>
    <w:p w:rsidR="002D2D87" w:rsidRPr="00FF7624" w:rsidRDefault="002D2D87" w:rsidP="002D2D87">
      <w:pPr>
        <w:pStyle w:val="ASFKNormal"/>
      </w:pPr>
      <w:r w:rsidRPr="00FF7624">
        <w:t xml:space="preserve">ЭФ документа </w:t>
      </w:r>
      <w:r w:rsidR="009379E7" w:rsidRPr="00FF7624">
        <w:t>«</w:t>
      </w:r>
      <w:r w:rsidRPr="00FF7624">
        <w:t>Судебный акт о рассрочке исполнения исполнительного документа</w:t>
      </w:r>
      <w:r w:rsidR="009379E7" w:rsidRPr="00FF7624">
        <w:t>»</w:t>
      </w:r>
      <w:r w:rsidRPr="00FF7624">
        <w:t xml:space="preserve"> представлена на рисунках </w:t>
      </w:r>
      <w:r w:rsidRPr="00FF7624">
        <w:fldChar w:fldCharType="begin"/>
      </w:r>
      <w:r w:rsidRPr="00FF7624">
        <w:instrText xml:space="preserve"> REF _Ref246837225 \h  \* MERGEFORMAT </w:instrText>
      </w:r>
      <w:r w:rsidRPr="00FF7624">
        <w:fldChar w:fldCharType="separate"/>
      </w:r>
      <w:r w:rsidR="00607514">
        <w:t>369</w:t>
      </w:r>
      <w:r w:rsidRPr="00FF7624">
        <w:fldChar w:fldCharType="end"/>
      </w:r>
      <w:r w:rsidRPr="00FF7624">
        <w:t xml:space="preserve"> и </w:t>
      </w:r>
      <w:r w:rsidRPr="00FF7624">
        <w:fldChar w:fldCharType="begin"/>
      </w:r>
      <w:r w:rsidRPr="00FF7624">
        <w:instrText xml:space="preserve"> REF _Ref246837342 \h  \* MERGEFORMAT </w:instrText>
      </w:r>
      <w:r w:rsidRPr="00FF7624">
        <w:fldChar w:fldCharType="separate"/>
      </w:r>
      <w:r w:rsidR="00607514">
        <w:t>370</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Документ(1)</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атрибуты(2)</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105525" cy="5410200"/>
            <wp:effectExtent l="0" t="0" r="9525" b="0"/>
            <wp:docPr id="458" name="Рисунок 4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05525" cy="5410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54" w:name="_Ref246837225"/>
      <w:bookmarkStart w:id="2155" w:name="_Toc126839537"/>
      <w:r w:rsidR="00607514">
        <w:rPr>
          <w:noProof/>
        </w:rPr>
        <w:t>369</w:t>
      </w:r>
      <w:bookmarkEnd w:id="2154"/>
      <w:r w:rsidRPr="00FF7624">
        <w:rPr>
          <w:noProof/>
        </w:rPr>
        <w:fldChar w:fldCharType="end"/>
      </w:r>
      <w:r w:rsidR="002D2D87" w:rsidRPr="00FF7624">
        <w:t xml:space="preserve">. ЭФ документа </w:t>
      </w:r>
      <w:r w:rsidR="009379E7" w:rsidRPr="00FF7624">
        <w:t>«</w:t>
      </w:r>
      <w:r w:rsidR="002D2D87" w:rsidRPr="00FF7624">
        <w:t>Судебный акт о рассрочке исполнения исполнительного документа</w:t>
      </w:r>
      <w:r w:rsidR="00B53076" w:rsidRPr="00FF7624">
        <w:t xml:space="preserve">», закладки </w:t>
      </w:r>
      <w:r w:rsidR="009379E7" w:rsidRPr="00FF7624">
        <w:t>«</w:t>
      </w:r>
      <w:r w:rsidR="002D2D87" w:rsidRPr="00FF7624">
        <w:t>Документ(1)</w:t>
      </w:r>
      <w:r w:rsidR="009379E7" w:rsidRPr="00FF7624">
        <w:t>»</w:t>
      </w:r>
      <w:bookmarkEnd w:id="2155"/>
    </w:p>
    <w:p w:rsidR="002D2D87" w:rsidRPr="00FF7624" w:rsidRDefault="002D2D87" w:rsidP="002D2D87">
      <w:pPr>
        <w:pStyle w:val="ASFKNormal"/>
      </w:pPr>
      <w:r w:rsidRPr="00FF7624">
        <w:t xml:space="preserve">Перечень полей документа </w:t>
      </w:r>
      <w:r w:rsidR="009379E7" w:rsidRPr="00FF7624">
        <w:t>«</w:t>
      </w:r>
      <w:r w:rsidRPr="00FF7624">
        <w:t>Судебный акт о рассрочке исполнения исполнительного документа</w:t>
      </w:r>
      <w:r w:rsidR="00B53076" w:rsidRPr="00FF7624">
        <w:t xml:space="preserve">», закладки </w:t>
      </w:r>
      <w:r w:rsidR="009379E7" w:rsidRPr="00FF7624">
        <w:t>«</w:t>
      </w:r>
      <w:r w:rsidRPr="00FF7624">
        <w:t>Документ(1)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_Ref319337084 \h  \* MERGEFORMAT </w:instrText>
      </w:r>
      <w:r w:rsidRPr="00FF7624">
        <w:fldChar w:fldCharType="separate"/>
      </w:r>
      <w:r w:rsidR="00607514">
        <w:t>246</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56" w:name="_Ref319337084"/>
      <w:bookmarkStart w:id="2157" w:name="_Ref317677441"/>
      <w:bookmarkStart w:id="2158" w:name="_Toc126838600"/>
      <w:r w:rsidR="00607514">
        <w:rPr>
          <w:noProof/>
        </w:rPr>
        <w:t>246</w:t>
      </w:r>
      <w:bookmarkEnd w:id="2156"/>
      <w:bookmarkEnd w:id="2157"/>
      <w:r w:rsidRPr="00FF7624">
        <w:rPr>
          <w:noProof/>
        </w:rPr>
        <w:fldChar w:fldCharType="end"/>
      </w:r>
      <w:r w:rsidR="002D2D87" w:rsidRPr="00FF7624">
        <w:t xml:space="preserve">. Описание полей документов </w:t>
      </w:r>
      <w:r w:rsidR="009379E7" w:rsidRPr="00FF7624">
        <w:t>«</w:t>
      </w:r>
      <w:r w:rsidR="002D2D87" w:rsidRPr="00FF7624">
        <w:t>Судебный акт о рассрочке исполнения исполнительного документа</w:t>
      </w:r>
      <w:r w:rsidR="00B53076" w:rsidRPr="00FF7624">
        <w:t xml:space="preserve">», закладки </w:t>
      </w:r>
      <w:r w:rsidR="009379E7" w:rsidRPr="00FF7624">
        <w:t>«</w:t>
      </w:r>
      <w:r w:rsidR="002D2D87" w:rsidRPr="00FF7624">
        <w:t>Документ(1)</w:t>
      </w:r>
      <w:r w:rsidR="009379E7" w:rsidRPr="00FF7624">
        <w:t>»</w:t>
      </w:r>
      <w:bookmarkEnd w:id="2158"/>
    </w:p>
    <w:tbl>
      <w:tblPr>
        <w:tblStyle w:val="ASFKTable"/>
        <w:tblW w:w="5000" w:type="pct"/>
        <w:tblLook w:val="01E0" w:firstRow="1" w:lastRow="1" w:firstColumn="1" w:lastColumn="1" w:noHBand="0" w:noVBand="0"/>
      </w:tblPr>
      <w:tblGrid>
        <w:gridCol w:w="2172"/>
        <w:gridCol w:w="7456"/>
      </w:tblGrid>
      <w:tr w:rsidR="002D2D87" w:rsidRPr="00FF7624" w:rsidTr="00504489">
        <w:trPr>
          <w:cnfStyle w:val="100000000000" w:firstRow="1" w:lastRow="0" w:firstColumn="0" w:lastColumn="0" w:oddVBand="0" w:evenVBand="0" w:oddHBand="0" w:evenHBand="0" w:firstRowFirstColumn="0" w:firstRowLastColumn="0" w:lastRowFirstColumn="0" w:lastRowLastColumn="0"/>
        </w:trPr>
        <w:tc>
          <w:tcPr>
            <w:tcW w:w="1128" w:type="pct"/>
          </w:tcPr>
          <w:p w:rsidR="002D2D87" w:rsidRPr="00FF7624" w:rsidRDefault="002D2D87" w:rsidP="007D50A1">
            <w:pPr>
              <w:pStyle w:val="ASFKTableHead"/>
            </w:pPr>
            <w:r w:rsidRPr="00FF7624">
              <w:t>Наименование поля</w:t>
            </w:r>
          </w:p>
        </w:tc>
        <w:tc>
          <w:tcPr>
            <w:tcW w:w="3872"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587"/>
        </w:trPr>
        <w:tc>
          <w:tcPr>
            <w:tcW w:w="1128" w:type="pct"/>
          </w:tcPr>
          <w:p w:rsidR="002D2D87" w:rsidRPr="00FF7624" w:rsidRDefault="002D2D87" w:rsidP="007D50A1">
            <w:pPr>
              <w:pStyle w:val="ASFKTablenorm"/>
            </w:pPr>
            <w:r w:rsidRPr="00FF7624">
              <w:t>Статус</w:t>
            </w:r>
          </w:p>
        </w:tc>
        <w:tc>
          <w:tcPr>
            <w:tcW w:w="3872" w:type="pct"/>
          </w:tcPr>
          <w:p w:rsidR="002D2D87" w:rsidRPr="00FF7624" w:rsidRDefault="002D2D87" w:rsidP="007D50A1">
            <w:pPr>
              <w:pStyle w:val="ASFKTablenorm"/>
            </w:pPr>
            <w:r w:rsidRPr="00FF7624">
              <w:t>Код бизнес статуса.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F429D6" w:rsidP="007D50A1">
            <w:pPr>
              <w:pStyle w:val="ASFKTablenorm"/>
            </w:pPr>
            <w:r w:rsidRPr="00FF7624">
              <w:t>Автоматическое</w:t>
            </w:r>
            <w:r w:rsidR="002D2D87" w:rsidRPr="00FF7624">
              <w:t xml:space="preserve"> заполнение поля согласно стандартам статусной модели.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Номер</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Дата</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автозаполнение текущей системной датой, доступен выбор из календаря, заполнение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lastRenderedPageBreak/>
              <w:t>Примечание</w:t>
            </w:r>
          </w:p>
        </w:tc>
        <w:tc>
          <w:tcPr>
            <w:tcW w:w="3872" w:type="pct"/>
          </w:tcPr>
          <w:p w:rsidR="002D2D87" w:rsidRPr="00FF7624" w:rsidRDefault="002D2D87" w:rsidP="007D50A1">
            <w:pPr>
              <w:pStyle w:val="ASFKTablenorm"/>
            </w:pPr>
            <w:r w:rsidRPr="00FF7624">
              <w:t>Примечание.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СУДЕБНОМ АКТЕ: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Наименование, № и дата</w:t>
            </w:r>
          </w:p>
        </w:tc>
        <w:tc>
          <w:tcPr>
            <w:tcW w:w="3872" w:type="pct"/>
          </w:tcPr>
          <w:p w:rsidR="002D2D87" w:rsidRPr="00FF7624" w:rsidRDefault="002D2D87" w:rsidP="007D50A1">
            <w:pPr>
              <w:pStyle w:val="ASFKTablenorm"/>
            </w:pPr>
            <w:r w:rsidRPr="00FF7624">
              <w:t>Наименование судебного акта, № и дата.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Судебный орган</w:t>
            </w:r>
          </w:p>
        </w:tc>
        <w:tc>
          <w:tcPr>
            <w:tcW w:w="3872" w:type="pct"/>
          </w:tcPr>
          <w:p w:rsidR="002D2D87" w:rsidRPr="00FF7624" w:rsidRDefault="002D2D87" w:rsidP="007D50A1">
            <w:pPr>
              <w:pStyle w:val="ASFKTablenorm"/>
            </w:pPr>
            <w:r w:rsidRPr="00FF7624">
              <w:t>Наименование судебного органа выдавшего судебный акт.</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 xml:space="preserve">Содержание </w:t>
            </w:r>
          </w:p>
        </w:tc>
        <w:tc>
          <w:tcPr>
            <w:tcW w:w="3872" w:type="pct"/>
          </w:tcPr>
          <w:p w:rsidR="002D2D87" w:rsidRPr="00FF7624" w:rsidRDefault="002D2D87" w:rsidP="007D50A1">
            <w:pPr>
              <w:pStyle w:val="ASFKTablenorm"/>
            </w:pPr>
            <w:r w:rsidRPr="00FF7624">
              <w:t>Содержание судебного акта.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При создании на АРМ ОФК/УБП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Дата пост ИД в ТОФК</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предъявления ИД</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872"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Судебный орган</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судебного органа</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Дата выдачи ИД</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выдачи</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 ИД</w:t>
            </w:r>
          </w:p>
        </w:tc>
        <w:tc>
          <w:tcPr>
            <w:tcW w:w="3872" w:type="pct"/>
          </w:tcPr>
          <w:p w:rsidR="002D2D87" w:rsidRPr="00FF7624" w:rsidRDefault="002D2D87" w:rsidP="007D50A1">
            <w:pPr>
              <w:pStyle w:val="ASFKTablenorm"/>
            </w:pPr>
            <w:r w:rsidRPr="00FF7624">
              <w:t>Номер исполнительного документа.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Номер ИД</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Сумма по ИД</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Сумма</w:t>
            </w:r>
            <w:r w:rsidR="009379E7" w:rsidRPr="00FF7624">
              <w:t>»</w:t>
            </w:r>
            <w:r w:rsidRPr="00FF7624">
              <w:t xml:space="preserve"> группы </w:t>
            </w:r>
            <w:r w:rsidR="009379E7" w:rsidRPr="00FF7624">
              <w:t>«</w:t>
            </w:r>
            <w:r w:rsidRPr="00FF7624">
              <w:t>Исполнительный документ</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Кол-во листов</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Кол-во листов</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Предъявитель ИД</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Ф.И.О. лица, предъявившего ИД</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 почт. Увед.</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Номер ПУ</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Дата ПУ</w:t>
            </w:r>
          </w:p>
        </w:tc>
        <w:tc>
          <w:tcPr>
            <w:tcW w:w="3872" w:type="pct"/>
          </w:tcPr>
          <w:p w:rsidR="002D2D87" w:rsidRPr="00FF7624" w:rsidRDefault="002D2D87" w:rsidP="007D50A1">
            <w:pPr>
              <w:pStyle w:val="ASFKTablenorm"/>
            </w:pPr>
            <w:r w:rsidRPr="00FF7624">
              <w:t>Дата почтового уведомления.</w:t>
            </w:r>
          </w:p>
          <w:p w:rsidR="002D2D87" w:rsidRPr="00FF7624" w:rsidRDefault="002D2D87" w:rsidP="007D50A1">
            <w:pPr>
              <w:pStyle w:val="ASFKTablenorm"/>
            </w:pPr>
            <w:r w:rsidRPr="00FF7624">
              <w:lastRenderedPageBreak/>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Дата ПУ</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A35333" w:rsidP="007D50A1">
            <w:pPr>
              <w:pStyle w:val="ASFKTablenorm"/>
            </w:pPr>
            <w:r w:rsidRPr="00FF7624">
              <w:lastRenderedPageBreak/>
              <w:t xml:space="preserve">Суд. </w:t>
            </w:r>
            <w:r w:rsidR="00885E90" w:rsidRPr="00FF7624">
              <w:t>А</w:t>
            </w:r>
            <w:r w:rsidRPr="00FF7624">
              <w:t>кт</w:t>
            </w:r>
            <w:r w:rsidR="002D2D87" w:rsidRPr="00FF7624">
              <w:t>, дата, № дела</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 судебного акта</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A35333" w:rsidP="007D50A1">
            <w:pPr>
              <w:pStyle w:val="ASFKTablenorm"/>
            </w:pPr>
            <w:r w:rsidRPr="00FF7624">
              <w:t>Группа полей</w:t>
            </w:r>
            <w:r w:rsidR="002D2D87" w:rsidRPr="00FF7624">
              <w:t xml:space="preserve"> </w:t>
            </w:r>
            <w:r w:rsidR="009379E7" w:rsidRPr="00FF7624">
              <w:t>«</w:t>
            </w:r>
            <w:r w:rsidR="002D2D87" w:rsidRPr="00FF7624">
              <w:t>Взыскатели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Взыскатель</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(Ф.И.О.)</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Адрес взыскателя</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Адрес взыскателя</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ДОЛЖНИКЕ:</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 xml:space="preserve">ТОФК должника </w:t>
            </w:r>
          </w:p>
        </w:tc>
        <w:tc>
          <w:tcPr>
            <w:tcW w:w="3872" w:type="pct"/>
          </w:tcPr>
          <w:p w:rsidR="002D2D87" w:rsidRPr="00FF7624" w:rsidRDefault="002D2D87" w:rsidP="007D50A1">
            <w:pPr>
              <w:pStyle w:val="ASFKTablenorm"/>
            </w:pPr>
            <w:r w:rsidRPr="00FF7624">
              <w:t>Наименование ТОФК должника.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орган ФК</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 xml:space="preserve">Код ТОФК </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КОФК</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ПБС-должник</w:t>
            </w:r>
          </w:p>
        </w:tc>
        <w:tc>
          <w:tcPr>
            <w:tcW w:w="3872" w:type="pct"/>
          </w:tcPr>
          <w:p w:rsidR="002D2D87" w:rsidRPr="00FF7624" w:rsidRDefault="002D2D87" w:rsidP="007D50A1">
            <w:pPr>
              <w:pStyle w:val="ASFKTablenorm"/>
            </w:pPr>
            <w:r w:rsidRPr="00FF7624">
              <w:t>Наименование ПБС должника.</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Наименование в соответствии с исполнительным документом</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Код по Сводному реестру</w:t>
            </w:r>
          </w:p>
        </w:tc>
        <w:tc>
          <w:tcPr>
            <w:tcW w:w="3872"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Код РУБП</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Адрес ПБС-должника</w:t>
            </w:r>
          </w:p>
        </w:tc>
        <w:tc>
          <w:tcPr>
            <w:tcW w:w="3872" w:type="pct"/>
          </w:tcPr>
          <w:p w:rsidR="002D2D87" w:rsidRPr="00FF7624" w:rsidRDefault="002D2D87" w:rsidP="007D50A1">
            <w:pPr>
              <w:pStyle w:val="ASFKTablenorm"/>
            </w:pPr>
            <w:r w:rsidRPr="00FF7624">
              <w:t xml:space="preserve">Импорт из </w:t>
            </w:r>
            <w:r w:rsidR="00676935" w:rsidRPr="00FF7624">
              <w:t>OEBS</w:t>
            </w:r>
            <w:r w:rsidR="000741CC"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Наименование бюджета</w:t>
            </w:r>
          </w:p>
        </w:tc>
        <w:tc>
          <w:tcPr>
            <w:tcW w:w="3872" w:type="pct"/>
          </w:tcPr>
          <w:p w:rsidR="002D2D87" w:rsidRPr="00FF7624" w:rsidRDefault="002D2D87" w:rsidP="007D50A1">
            <w:pPr>
              <w:pStyle w:val="ASFKTablenorm"/>
            </w:pPr>
            <w:r w:rsidRPr="00FF7624">
              <w:t>При импорт</w:t>
            </w:r>
            <w:r w:rsidR="00D60B58">
              <w:t>е</w:t>
            </w:r>
            <w:r w:rsidRPr="00FF7624">
              <w:t xml:space="preserve"> из </w:t>
            </w:r>
            <w:r w:rsidR="00676935" w:rsidRPr="00FF7624">
              <w:t>OEBS</w:t>
            </w:r>
            <w:r w:rsidRPr="00FF7624">
              <w:t xml:space="preserve"> заполняется значением из </w:t>
            </w:r>
            <w:r w:rsidR="00B11F2A" w:rsidRPr="00FF7624">
              <w:t xml:space="preserve">справочника </w:t>
            </w:r>
            <w:r w:rsidR="009379E7" w:rsidRPr="00FF7624">
              <w:t>«</w:t>
            </w:r>
            <w:r w:rsidR="00B11F2A" w:rsidRPr="00FF7624">
              <w:t>Бюджеты</w:t>
            </w:r>
            <w:r w:rsidR="009379E7" w:rsidRPr="00FF7624">
              <w:t>»</w:t>
            </w:r>
            <w:r w:rsidRPr="00FF7624">
              <w:t xml:space="preserve"> на основании кода бюджета.</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Бюджет</w:t>
            </w:r>
            <w:r w:rsidR="009379E7" w:rsidRPr="00FF7624">
              <w:t>»</w:t>
            </w:r>
            <w:r w:rsidRPr="00FF7624">
              <w:t xml:space="preserve"> родительского документа (ОБЛ).</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28" w:type="pct"/>
          </w:tcPr>
          <w:p w:rsidR="002D2D87" w:rsidRPr="00FF7624" w:rsidRDefault="002D2D87" w:rsidP="007D50A1">
            <w:pPr>
              <w:pStyle w:val="ASFKTablenorm"/>
            </w:pPr>
            <w:r w:rsidRPr="00FF7624">
              <w:t>Код главы по БК</w:t>
            </w:r>
          </w:p>
        </w:tc>
        <w:tc>
          <w:tcPr>
            <w:tcW w:w="3872" w:type="pct"/>
          </w:tcPr>
          <w:p w:rsidR="002D2D87" w:rsidRPr="00FF7624" w:rsidRDefault="002D2D87" w:rsidP="007D50A1">
            <w:pPr>
              <w:pStyle w:val="ASFKTablenorm"/>
            </w:pPr>
            <w:r w:rsidRPr="00FF7624">
              <w:t>Код по ППП.</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поля </w:t>
            </w:r>
            <w:r w:rsidR="009379E7" w:rsidRPr="00FF7624">
              <w:t>«</w:t>
            </w:r>
            <w:r w:rsidRPr="00FF7624">
              <w:t>ГРБС</w:t>
            </w:r>
            <w:r w:rsidR="009379E7" w:rsidRPr="00FF7624">
              <w:t>»</w:t>
            </w:r>
            <w:r w:rsidRPr="00FF7624">
              <w:t xml:space="preserve"> родительского документа (ОБЛ).</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28" w:type="pct"/>
          </w:tcPr>
          <w:p w:rsidR="002D2D87" w:rsidRPr="00FF7624" w:rsidRDefault="002D2D87" w:rsidP="007D50A1">
            <w:pPr>
              <w:pStyle w:val="ASFKTablenorm"/>
            </w:pPr>
            <w:r w:rsidRPr="00FF7624">
              <w:t>ГРБС</w:t>
            </w:r>
          </w:p>
        </w:tc>
        <w:tc>
          <w:tcPr>
            <w:tcW w:w="3872" w:type="pct"/>
          </w:tcPr>
          <w:p w:rsidR="002D2D87" w:rsidRPr="00FF7624" w:rsidRDefault="002D2D87" w:rsidP="007D50A1">
            <w:pPr>
              <w:pStyle w:val="ASFKTablenorm"/>
            </w:pPr>
            <w:r w:rsidRPr="00FF7624">
              <w:t>Наименование ГРБС.</w:t>
            </w:r>
          </w:p>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на АРМ ОФК/УБП заполняется значением из </w:t>
            </w:r>
            <w:r w:rsidR="00B11F2A" w:rsidRPr="00FF7624">
              <w:t xml:space="preserve">справочника </w:t>
            </w:r>
            <w:r w:rsidR="009379E7" w:rsidRPr="00FF7624">
              <w:t>«</w:t>
            </w:r>
            <w:r w:rsidR="00B11F2A" w:rsidRPr="00FF7624">
              <w:t>Ведомства</w:t>
            </w:r>
            <w:r w:rsidR="009379E7" w:rsidRPr="00FF7624">
              <w:t>»</w:t>
            </w:r>
            <w:r w:rsidRPr="00FF7624">
              <w:t xml:space="preserve"> на основании значения поля </w:t>
            </w:r>
            <w:r w:rsidR="009379E7" w:rsidRPr="00FF7624">
              <w:t>«</w:t>
            </w:r>
            <w:r w:rsidRPr="00FF7624">
              <w:t>Глава по БК</w:t>
            </w:r>
            <w:r w:rsidR="009379E7" w:rsidRPr="00FF7624">
              <w:t>»</w:t>
            </w:r>
            <w:r w:rsidRPr="00FF7624">
              <w:t>.</w:t>
            </w:r>
          </w:p>
        </w:tc>
      </w:tr>
    </w:tbl>
    <w:p w:rsidR="002D2D87" w:rsidRPr="00FF7624" w:rsidRDefault="00A35333" w:rsidP="002D2D87">
      <w:pPr>
        <w:pStyle w:val="ASFKNormal"/>
      </w:pPr>
      <w:r w:rsidRPr="00FF7624">
        <w:lastRenderedPageBreak/>
        <w:t>ЭФ документа «Судебный акт о рассрочке исполнения исполнительного документа», закладки «Дополнительные атрибуты(2)» представлена н</w:t>
      </w:r>
      <w:r w:rsidR="002D2D87" w:rsidRPr="00FF7624">
        <w:t>а рисунке</w:t>
      </w:r>
      <w:r w:rsidR="00CC25B2" w:rsidRPr="00FF7624">
        <w:t> </w:t>
      </w:r>
      <w:r w:rsidR="002D2D87" w:rsidRPr="00FF7624">
        <w:fldChar w:fldCharType="begin"/>
      </w:r>
      <w:r w:rsidR="002D2D87" w:rsidRPr="00FF7624">
        <w:instrText xml:space="preserve"> REF _Ref246837342 \h  \* MERGEFORMAT </w:instrText>
      </w:r>
      <w:r w:rsidR="002D2D87" w:rsidRPr="00FF7624">
        <w:fldChar w:fldCharType="separate"/>
      </w:r>
      <w:r w:rsidR="00607514">
        <w:t>370</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733800"/>
            <wp:effectExtent l="0" t="0" r="0" b="0"/>
            <wp:docPr id="459" name="Рисунок 4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096000" cy="3733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59" w:name="_Ref246837342"/>
      <w:bookmarkStart w:id="2160" w:name="_Toc126839538"/>
      <w:r w:rsidR="00607514">
        <w:rPr>
          <w:noProof/>
        </w:rPr>
        <w:t>370</w:t>
      </w:r>
      <w:bookmarkEnd w:id="2159"/>
      <w:r w:rsidRPr="00FF7624">
        <w:rPr>
          <w:noProof/>
        </w:rPr>
        <w:fldChar w:fldCharType="end"/>
      </w:r>
      <w:r w:rsidR="002D2D87" w:rsidRPr="00FF7624">
        <w:t xml:space="preserve">. </w:t>
      </w:r>
      <w:r w:rsidR="00A35333" w:rsidRPr="00FF7624">
        <w:t>ЭФ д</w:t>
      </w:r>
      <w:r w:rsidR="002D2D87" w:rsidRPr="00FF7624">
        <w:t>окумент</w:t>
      </w:r>
      <w:r w:rsidR="00A35333" w:rsidRPr="00FF7624">
        <w:t>а</w:t>
      </w:r>
      <w:r w:rsidR="002D2D87" w:rsidRPr="00FF7624">
        <w:t xml:space="preserve"> </w:t>
      </w:r>
      <w:r w:rsidR="009379E7" w:rsidRPr="00FF7624">
        <w:t>«</w:t>
      </w:r>
      <w:r w:rsidR="002D2D87" w:rsidRPr="00FF7624">
        <w:t>Судебный акт о рассрочке исполнения исполнительного документа</w:t>
      </w:r>
      <w:r w:rsidR="00B53076" w:rsidRPr="00FF7624">
        <w:t xml:space="preserve">», закладки </w:t>
      </w:r>
      <w:r w:rsidR="009379E7" w:rsidRPr="00FF7624">
        <w:t>«</w:t>
      </w:r>
      <w:r w:rsidR="002D2D87" w:rsidRPr="00FF7624">
        <w:t>Дополнительные атрибуты(2)</w:t>
      </w:r>
      <w:r w:rsidR="009379E7" w:rsidRPr="00FF7624">
        <w:t>»</w:t>
      </w:r>
      <w:bookmarkEnd w:id="2160"/>
    </w:p>
    <w:p w:rsidR="002D2D87" w:rsidRPr="00FF7624" w:rsidRDefault="00A35333" w:rsidP="002D2D87">
      <w:pPr>
        <w:pStyle w:val="ASFKNormal"/>
      </w:pPr>
      <w:r w:rsidRPr="00FF7624">
        <w:t xml:space="preserve">Перечень </w:t>
      </w:r>
      <w:r w:rsidR="002D2D87" w:rsidRPr="00FF7624">
        <w:t xml:space="preserve">полей </w:t>
      </w:r>
      <w:r w:rsidRPr="00FF7624">
        <w:t>документа «Судебный акт о рассрочке исполнения исполнительного документа», закладки «Дополнительные атрибуты(2)»</w:t>
      </w:r>
      <w:r w:rsidR="002D2D87" w:rsidRPr="00FF7624">
        <w:t xml:space="preserve"> </w:t>
      </w:r>
      <w:r w:rsidR="00B53076" w:rsidRPr="00FF7624">
        <w:t>приведен в таблице</w:t>
      </w:r>
      <w:r w:rsidR="00CC25B2" w:rsidRPr="00FF7624">
        <w:t> </w:t>
      </w:r>
      <w:r w:rsidR="002D2D87" w:rsidRPr="00FF7624">
        <w:fldChar w:fldCharType="begin"/>
      </w:r>
      <w:r w:rsidR="002D2D87" w:rsidRPr="00FF7624">
        <w:instrText xml:space="preserve"> REF _Ref339444584 \h  \* MERGEFORMAT </w:instrText>
      </w:r>
      <w:r w:rsidR="002D2D87" w:rsidRPr="00FF7624">
        <w:fldChar w:fldCharType="separate"/>
      </w:r>
      <w:r w:rsidR="00607514">
        <w:t>247</w:t>
      </w:r>
      <w:r w:rsidR="002D2D87"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61" w:name="_Ref339444584"/>
      <w:bookmarkStart w:id="2162" w:name="_Toc126838601"/>
      <w:r w:rsidR="00607514">
        <w:rPr>
          <w:noProof/>
        </w:rPr>
        <w:t>247</w:t>
      </w:r>
      <w:bookmarkEnd w:id="2161"/>
      <w:r w:rsidRPr="00FF7624">
        <w:rPr>
          <w:noProof/>
        </w:rPr>
        <w:fldChar w:fldCharType="end"/>
      </w:r>
      <w:r w:rsidR="002D2D87" w:rsidRPr="00FF7624">
        <w:t>. Описание полей документ</w:t>
      </w:r>
      <w:r w:rsidR="00A35333" w:rsidRPr="00FF7624">
        <w:t>а</w:t>
      </w:r>
      <w:r w:rsidR="002D2D87" w:rsidRPr="00FF7624">
        <w:t xml:space="preserve"> </w:t>
      </w:r>
      <w:r w:rsidR="009379E7" w:rsidRPr="00FF7624">
        <w:t>«</w:t>
      </w:r>
      <w:r w:rsidR="002D2D87" w:rsidRPr="00FF7624">
        <w:t>Судебный акт о рассрочке исполнения исполнительного документа</w:t>
      </w:r>
      <w:r w:rsidR="00B53076" w:rsidRPr="00FF7624">
        <w:t xml:space="preserve">», закладки </w:t>
      </w:r>
      <w:r w:rsidR="009379E7" w:rsidRPr="00FF7624">
        <w:t>«</w:t>
      </w:r>
      <w:r w:rsidR="002D2D87" w:rsidRPr="00FF7624">
        <w:t>Дополнительные атрибуты(2)</w:t>
      </w:r>
      <w:r w:rsidR="009379E7" w:rsidRPr="00FF7624">
        <w:t>»</w:t>
      </w:r>
      <w:bookmarkEnd w:id="2162"/>
    </w:p>
    <w:tbl>
      <w:tblPr>
        <w:tblStyle w:val="ASFKTable"/>
        <w:tblW w:w="5000" w:type="pct"/>
        <w:tblLook w:val="01E0" w:firstRow="1" w:lastRow="1" w:firstColumn="1" w:lastColumn="1" w:noHBand="0" w:noVBand="0"/>
      </w:tblPr>
      <w:tblGrid>
        <w:gridCol w:w="2307"/>
        <w:gridCol w:w="7321"/>
      </w:tblGrid>
      <w:tr w:rsidR="002D2D87" w:rsidRPr="00FF7624" w:rsidTr="00504489">
        <w:trPr>
          <w:cnfStyle w:val="100000000000" w:firstRow="1" w:lastRow="0" w:firstColumn="0" w:lastColumn="0" w:oddVBand="0" w:evenVBand="0" w:oddHBand="0" w:evenHBand="0" w:firstRowFirstColumn="0" w:firstRowLastColumn="0" w:lastRowFirstColumn="0" w:lastRowLastColumn="0"/>
        </w:trPr>
        <w:tc>
          <w:tcPr>
            <w:tcW w:w="1198" w:type="pct"/>
          </w:tcPr>
          <w:p w:rsidR="002D2D87" w:rsidRPr="00FF7624" w:rsidRDefault="002D2D87" w:rsidP="007D50A1">
            <w:pPr>
              <w:pStyle w:val="ASFKTableHead"/>
            </w:pPr>
            <w:r w:rsidRPr="00FF7624">
              <w:t>Наименование поля</w:t>
            </w:r>
          </w:p>
        </w:tc>
        <w:tc>
          <w:tcPr>
            <w:tcW w:w="3802" w:type="pct"/>
          </w:tcPr>
          <w:p w:rsidR="002D2D87" w:rsidRPr="00FF7624" w:rsidRDefault="002D2D87" w:rsidP="007D50A1">
            <w:pPr>
              <w:pStyle w:val="ASFKTableHead"/>
            </w:pPr>
            <w:r w:rsidRPr="00FF7624">
              <w:t>Описание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Структурное подразделение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Наименование</w:t>
            </w:r>
          </w:p>
        </w:tc>
        <w:tc>
          <w:tcPr>
            <w:tcW w:w="3802" w:type="pct"/>
          </w:tcPr>
          <w:p w:rsidR="002D2D87" w:rsidRPr="00FF7624" w:rsidRDefault="002D2D87" w:rsidP="007D50A1">
            <w:pPr>
              <w:pStyle w:val="ASFKTablenorm"/>
            </w:pPr>
            <w:r w:rsidRPr="00FF7624">
              <w:t>Наименование получателя.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Адрес</w:t>
            </w:r>
          </w:p>
        </w:tc>
        <w:tc>
          <w:tcPr>
            <w:tcW w:w="3802" w:type="pct"/>
          </w:tcPr>
          <w:p w:rsidR="002D2D87" w:rsidRPr="00FF7624" w:rsidRDefault="002D2D87" w:rsidP="007D50A1">
            <w:pPr>
              <w:pStyle w:val="ASFKTablenorm"/>
            </w:pPr>
            <w:r w:rsidRPr="00FF7624">
              <w:t>Адрес получателя.</w:t>
            </w:r>
          </w:p>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График рассрочки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 xml:space="preserve">Дата окончания </w:t>
            </w:r>
          </w:p>
        </w:tc>
        <w:tc>
          <w:tcPr>
            <w:tcW w:w="3802" w:type="pct"/>
          </w:tcPr>
          <w:p w:rsidR="002D2D87" w:rsidRPr="00FF7624" w:rsidRDefault="002D2D87" w:rsidP="007D50A1">
            <w:pPr>
              <w:pStyle w:val="ASFKTablenorm"/>
            </w:pPr>
            <w:r w:rsidRPr="00FF7624">
              <w:t>Дата окончания документа-основания.</w:t>
            </w:r>
          </w:p>
          <w:p w:rsidR="002D2D87" w:rsidRPr="00FF7624" w:rsidRDefault="002D2D87" w:rsidP="007D50A1">
            <w:pPr>
              <w:pStyle w:val="ASFKTablenorm"/>
            </w:pPr>
            <w:r w:rsidRPr="00FF7624">
              <w:t xml:space="preserve">Импорт из </w:t>
            </w:r>
            <w:r w:rsidR="00676935" w:rsidRPr="00FF7624">
              <w:t>OEBS</w:t>
            </w:r>
            <w:r w:rsidRPr="00FF7624">
              <w:t>. При создании на АРМ ОФК/УБП заполняется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Сумма</w:t>
            </w:r>
          </w:p>
        </w:tc>
        <w:tc>
          <w:tcPr>
            <w:tcW w:w="3802" w:type="pct"/>
          </w:tcPr>
          <w:p w:rsidR="002D2D87" w:rsidRPr="00FF7624" w:rsidRDefault="002D2D87" w:rsidP="007D50A1">
            <w:pPr>
              <w:pStyle w:val="ASFKTablenorm"/>
            </w:pPr>
            <w:r w:rsidRPr="00FF7624">
              <w:t>Сумма по строке в функциональной валюте.</w:t>
            </w:r>
          </w:p>
          <w:p w:rsidR="002D2D87" w:rsidRPr="00FF7624" w:rsidRDefault="002D2D87" w:rsidP="007D50A1">
            <w:pPr>
              <w:pStyle w:val="ASFKTablenorm"/>
            </w:pPr>
            <w:r w:rsidRPr="00FF7624">
              <w:t xml:space="preserve">Импорт из </w:t>
            </w:r>
            <w:r w:rsidR="00676935" w:rsidRPr="00FF7624">
              <w:t>OEBS</w:t>
            </w:r>
            <w:r w:rsidRPr="00FF7624">
              <w:t>. При создании на АРМ ОФК/УБП заполняется вручную.</w:t>
            </w:r>
          </w:p>
        </w:tc>
      </w:tr>
    </w:tbl>
    <w:p w:rsidR="002D2D87" w:rsidRPr="00FF7624" w:rsidRDefault="002D2D87" w:rsidP="002D2D87">
      <w:pPr>
        <w:pStyle w:val="32"/>
      </w:pPr>
      <w:bookmarkStart w:id="2163" w:name="_Ref364846080"/>
      <w:bookmarkStart w:id="2164" w:name="_Toc375687237"/>
      <w:bookmarkStart w:id="2165" w:name="_Toc422307686"/>
      <w:bookmarkStart w:id="2166" w:name="_Toc126839152"/>
      <w:r w:rsidRPr="00FF7624">
        <w:lastRenderedPageBreak/>
        <w:t>Уведомление о приостановлении операций по расходованию средств</w:t>
      </w:r>
      <w:bookmarkEnd w:id="2163"/>
      <w:bookmarkEnd w:id="2164"/>
      <w:bookmarkEnd w:id="2165"/>
      <w:r w:rsidR="003D3E57" w:rsidRPr="00FF7624">
        <w:t xml:space="preserve"> в связи с неисполнением требований исполнительного документа</w:t>
      </w:r>
      <w:bookmarkEnd w:id="2166"/>
    </w:p>
    <w:p w:rsidR="002D2D87" w:rsidRPr="00FF7624" w:rsidRDefault="00D778B4" w:rsidP="002D2D87">
      <w:pPr>
        <w:pStyle w:val="ASFKNormal"/>
      </w:pPr>
      <w:r w:rsidRPr="00FF7624">
        <w:t>В случае не</w:t>
      </w:r>
      <w:r w:rsidR="002D2D87" w:rsidRPr="00FF7624">
        <w:t xml:space="preserve">предоставления ПБС карточки учета БО с типом </w:t>
      </w:r>
      <w:r w:rsidR="009379E7" w:rsidRPr="00FF7624">
        <w:t>«</w:t>
      </w:r>
      <w:r w:rsidR="002D2D87" w:rsidRPr="00FF7624">
        <w:t>Письмо об источнике возникновения задолженности</w:t>
      </w:r>
      <w:r w:rsidR="009379E7" w:rsidRPr="00FF7624">
        <w:t>»</w:t>
      </w:r>
      <w:r w:rsidR="002D2D87" w:rsidRPr="00FF7624">
        <w:t xml:space="preserve"> органу ФК в </w:t>
      </w:r>
      <w:r w:rsidR="003D3E57" w:rsidRPr="00FF7624">
        <w:t>ОрФК</w:t>
      </w:r>
      <w:r w:rsidR="00B701F1" w:rsidRPr="00FF7624">
        <w:t xml:space="preserve"> </w:t>
      </w:r>
      <w:r w:rsidR="002D2D87" w:rsidRPr="00FF7624">
        <w:t xml:space="preserve">формируется ЭД </w:t>
      </w:r>
      <w:r w:rsidR="009379E7" w:rsidRPr="00FF7624">
        <w:t>«</w:t>
      </w:r>
      <w:r w:rsidR="002D2D87" w:rsidRPr="00FF7624">
        <w:t>Уведомление о приостановлении операций по расходованию средств</w:t>
      </w:r>
      <w:r w:rsidR="00B701F1" w:rsidRPr="00FF7624">
        <w:t xml:space="preserve"> в связи с неисполнением требований исполнительного документа</w:t>
      </w:r>
      <w:r w:rsidR="009379E7" w:rsidRPr="00FF7624">
        <w:t>»</w:t>
      </w:r>
      <w:r w:rsidR="002D2D87" w:rsidRPr="00FF7624">
        <w:t xml:space="preserve"> и передается в СУФД</w:t>
      </w:r>
      <w:r w:rsidR="003D3E57" w:rsidRPr="00FF7624">
        <w:t xml:space="preserve"> для доведения ПБС</w:t>
      </w:r>
      <w:r w:rsidR="002D2D87" w:rsidRPr="00FF7624">
        <w:t>.</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приостановлении операций по расходованию средств</w:t>
      </w:r>
      <w:r w:rsidR="002D1461" w:rsidRPr="00FF7624">
        <w:t xml:space="preserve"> в связи с неисполнением требований исполнительного документа</w:t>
      </w:r>
      <w:r w:rsidR="009379E7" w:rsidRPr="00FF7624">
        <w:t>»</w:t>
      </w:r>
      <w:r w:rsidRPr="00FF7624">
        <w:t xml:space="preserve"> следует перейти в пункт меню </w:t>
      </w:r>
      <w:r w:rsidR="009379E7" w:rsidRPr="00FF7624">
        <w:t>«</w:t>
      </w:r>
      <w:r w:rsidRPr="00FF7624">
        <w:t>Документы – Исполнительные документы – Уведомление о приостановлении операций по расходованию средств в связи с неисполнением требований исполнительного документа</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_Ref232269268 \h  \* MERGEFORMAT </w:instrText>
      </w:r>
      <w:r w:rsidRPr="00FF7624">
        <w:fldChar w:fldCharType="separate"/>
      </w:r>
      <w:r w:rsidR="00607514">
        <w:t>371</w:t>
      </w:r>
      <w:r w:rsidRPr="00FF7624">
        <w:fldChar w:fldCharType="end"/>
      </w:r>
      <w:r w:rsidRPr="00FF7624">
        <w:t>.</w:t>
      </w:r>
    </w:p>
    <w:p w:rsidR="002D2D87" w:rsidRPr="00FF7624" w:rsidRDefault="002D2D87" w:rsidP="002D2D87">
      <w:pPr>
        <w:pStyle w:val="41"/>
      </w:pPr>
      <w:bookmarkStart w:id="2167" w:name="_Toc232827468"/>
      <w:r w:rsidRPr="00FF7624">
        <w:t>Доступные операции</w:t>
      </w:r>
      <w:bookmarkEnd w:id="2167"/>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подпись </w:t>
      </w:r>
      <w:r w:rsidR="00360009" w:rsidRPr="00FF7624">
        <w:t>ЭП</w:t>
      </w:r>
      <w:r w:rsidRPr="00FF7624">
        <w:t>;</w:t>
      </w:r>
    </w:p>
    <w:p w:rsidR="002D2D87" w:rsidRPr="00FF7624" w:rsidRDefault="002D2D87" w:rsidP="002D2D87">
      <w:pPr>
        <w:pStyle w:val="ASFKListmark1"/>
      </w:pPr>
      <w:r w:rsidRPr="00FF7624">
        <w:t xml:space="preserve">проверка </w:t>
      </w:r>
      <w:r w:rsidR="00360009" w:rsidRPr="00FF7624">
        <w:t>ЭП</w:t>
      </w:r>
      <w:r w:rsidRPr="00FF7624">
        <w:t>.</w:t>
      </w:r>
    </w:p>
    <w:p w:rsidR="002D2D87" w:rsidRPr="00FF7624" w:rsidRDefault="00B76DB5" w:rsidP="002D2D87">
      <w:pPr>
        <w:pStyle w:val="ASFKFigure"/>
      </w:pPr>
      <w:r w:rsidRPr="00FF7624">
        <w:rPr>
          <w:noProof/>
        </w:rPr>
        <w:drawing>
          <wp:inline distT="0" distB="0" distL="0" distR="0">
            <wp:extent cx="6019800" cy="3505200"/>
            <wp:effectExtent l="0" t="0" r="0" b="0"/>
            <wp:docPr id="460" name="Рисунок 46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6"/>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019800" cy="3505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68" w:name="_Ref232269268"/>
      <w:bookmarkStart w:id="2169" w:name="_Toc126839539"/>
      <w:r w:rsidR="00607514">
        <w:rPr>
          <w:noProof/>
        </w:rPr>
        <w:t>371</w:t>
      </w:r>
      <w:bookmarkEnd w:id="2168"/>
      <w:r w:rsidRPr="00FF7624">
        <w:rPr>
          <w:noProof/>
        </w:rPr>
        <w:fldChar w:fldCharType="end"/>
      </w:r>
      <w:r w:rsidR="002D2D87" w:rsidRPr="00FF7624">
        <w:t xml:space="preserve">. ЭФ списка документов </w:t>
      </w:r>
      <w:r w:rsidR="009379E7" w:rsidRPr="00FF7624">
        <w:t>«</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9379E7" w:rsidRPr="00FF7624">
        <w:t>»</w:t>
      </w:r>
      <w:bookmarkEnd w:id="2169"/>
    </w:p>
    <w:p w:rsidR="002D2D87" w:rsidRPr="00FF7624" w:rsidRDefault="002D2D87" w:rsidP="002D2D87">
      <w:pPr>
        <w:pStyle w:val="41"/>
      </w:pPr>
      <w:bookmarkStart w:id="2170" w:name="_Toc232827469"/>
      <w:r w:rsidRPr="00FF7624">
        <w:t>Экранная форма документа</w:t>
      </w:r>
      <w:bookmarkEnd w:id="2170"/>
    </w:p>
    <w:p w:rsidR="002D2D87" w:rsidRPr="00FF7624" w:rsidRDefault="002D2D87" w:rsidP="002D2D87">
      <w:pPr>
        <w:pStyle w:val="ASFKNormal"/>
      </w:pPr>
      <w:r w:rsidRPr="00FF7624">
        <w:t xml:space="preserve">ЭФ документа </w:t>
      </w:r>
      <w:r w:rsidR="009379E7" w:rsidRPr="00FF7624">
        <w:t>«</w:t>
      </w:r>
      <w:r w:rsidRPr="00FF7624">
        <w:t>Уведомление о приостановлении операций по расходованию средств в связи с неисполнением требований исполнительного документа</w:t>
      </w:r>
      <w:r w:rsidR="009379E7" w:rsidRPr="00FF7624">
        <w:t>»</w:t>
      </w:r>
      <w:r w:rsidRPr="00FF7624">
        <w:t xml:space="preserve"> представлена на рисунках </w:t>
      </w:r>
      <w:r w:rsidRPr="00FF7624">
        <w:fldChar w:fldCharType="begin"/>
      </w:r>
      <w:r w:rsidRPr="00FF7624">
        <w:instrText xml:space="preserve"> REF _Ref232270644 \h  \* MERGEFORMAT </w:instrText>
      </w:r>
      <w:r w:rsidRPr="00FF7624">
        <w:fldChar w:fldCharType="separate"/>
      </w:r>
      <w:r w:rsidR="00607514">
        <w:t>372</w:t>
      </w:r>
      <w:r w:rsidRPr="00FF7624">
        <w:fldChar w:fldCharType="end"/>
      </w:r>
      <w:r w:rsidRPr="00FF7624">
        <w:t xml:space="preserve"> и </w:t>
      </w:r>
      <w:r w:rsidRPr="00FF7624">
        <w:fldChar w:fldCharType="begin"/>
      </w:r>
      <w:r w:rsidRPr="00FF7624">
        <w:instrText xml:space="preserve"> REF _Ref247452775 \h  \* MERGEFORMAT </w:instrText>
      </w:r>
      <w:r w:rsidRPr="00FF7624">
        <w:fldChar w:fldCharType="separate"/>
      </w:r>
      <w:r w:rsidR="00607514">
        <w:t>373</w:t>
      </w:r>
      <w:r w:rsidRPr="00FF7624">
        <w:fldChar w:fldCharType="end"/>
      </w:r>
      <w:r w:rsidRPr="00FF7624">
        <w:t>. Форма содержит следующие закладки:</w:t>
      </w:r>
    </w:p>
    <w:p w:rsidR="002D2D87" w:rsidRPr="00FF7624" w:rsidRDefault="009379E7" w:rsidP="002D2D87">
      <w:pPr>
        <w:pStyle w:val="ASFKListmark1"/>
      </w:pPr>
      <w:r w:rsidRPr="00FF7624">
        <w:lastRenderedPageBreak/>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Дополнительные атрибуты</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096000" cy="5105400"/>
            <wp:effectExtent l="0" t="0" r="0" b="0"/>
            <wp:docPr id="461" name="Рисунок 4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096000" cy="5105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71" w:name="_Ref232270644"/>
      <w:bookmarkStart w:id="2172" w:name="_Toc126839540"/>
      <w:r w:rsidR="00607514">
        <w:rPr>
          <w:noProof/>
        </w:rPr>
        <w:t>372</w:t>
      </w:r>
      <w:bookmarkEnd w:id="2171"/>
      <w:r w:rsidRPr="00FF7624">
        <w:rPr>
          <w:noProof/>
        </w:rPr>
        <w:fldChar w:fldCharType="end"/>
      </w:r>
      <w:r w:rsidR="002D2D87" w:rsidRPr="00FF7624">
        <w:t xml:space="preserve">. ЭФ документа </w:t>
      </w:r>
      <w:r w:rsidR="009379E7" w:rsidRPr="00FF7624">
        <w:t>«</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172"/>
    </w:p>
    <w:p w:rsidR="002D2D87" w:rsidRPr="00FF7624" w:rsidRDefault="00822D7A" w:rsidP="002D2D87">
      <w:pPr>
        <w:pStyle w:val="ASFKNormal"/>
      </w:pPr>
      <w:r w:rsidRPr="00FF7624">
        <w:t>Перечень полей документа «</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r w:rsidR="002D2D87" w:rsidRPr="00FF7624">
        <w:t xml:space="preserve"> приведен в таблице</w:t>
      </w:r>
      <w:r w:rsidR="00CC25B2" w:rsidRPr="00FF7624">
        <w:t> </w:t>
      </w:r>
      <w:r w:rsidR="002D2D87" w:rsidRPr="00FF7624">
        <w:fldChar w:fldCharType="begin"/>
      </w:r>
      <w:r w:rsidR="002D2D87" w:rsidRPr="00FF7624">
        <w:instrText xml:space="preserve"> REF _Ref319337109 \h  \* MERGEFORMAT </w:instrText>
      </w:r>
      <w:r w:rsidR="002D2D87" w:rsidRPr="00FF7624">
        <w:fldChar w:fldCharType="separate"/>
      </w:r>
      <w:r w:rsidR="00607514">
        <w:t>248</w:t>
      </w:r>
      <w:r w:rsidR="002D2D87" w:rsidRPr="00FF7624">
        <w:fldChar w:fldCharType="end"/>
      </w:r>
      <w:r w:rsidR="002D2D87"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73" w:name="_Ref319337109"/>
      <w:bookmarkStart w:id="2174" w:name="_Ref317677583"/>
      <w:bookmarkStart w:id="2175" w:name="_Toc126838602"/>
      <w:r w:rsidR="00607514">
        <w:rPr>
          <w:noProof/>
        </w:rPr>
        <w:t>248</w:t>
      </w:r>
      <w:bookmarkEnd w:id="2173"/>
      <w:bookmarkEnd w:id="2174"/>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175"/>
    </w:p>
    <w:tbl>
      <w:tblPr>
        <w:tblStyle w:val="ASFKTable"/>
        <w:tblW w:w="5000" w:type="pct"/>
        <w:tblLook w:val="01E0" w:firstRow="1" w:lastRow="1" w:firstColumn="1" w:lastColumn="1" w:noHBand="0" w:noVBand="0"/>
      </w:tblPr>
      <w:tblGrid>
        <w:gridCol w:w="2307"/>
        <w:gridCol w:w="7321"/>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2D2D87" w:rsidRPr="00FF7624" w:rsidRDefault="002D2D87" w:rsidP="007D50A1">
            <w:pPr>
              <w:pStyle w:val="ASFKTableHead"/>
            </w:pPr>
            <w:r w:rsidRPr="00FF7624">
              <w:t>Наименование поля</w:t>
            </w:r>
          </w:p>
        </w:tc>
        <w:tc>
          <w:tcPr>
            <w:tcW w:w="3802"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Статус</w:t>
            </w:r>
          </w:p>
        </w:tc>
        <w:tc>
          <w:tcPr>
            <w:tcW w:w="3802"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lastRenderedPageBreak/>
              <w:t>От</w:t>
            </w:r>
          </w:p>
        </w:tc>
        <w:tc>
          <w:tcPr>
            <w:tcW w:w="3802" w:type="pct"/>
          </w:tcPr>
          <w:p w:rsidR="002D2D87" w:rsidRPr="00FF7624" w:rsidRDefault="002D2D87" w:rsidP="007D50A1">
            <w:pPr>
              <w:pStyle w:val="ASFKTablenorm"/>
            </w:pPr>
            <w:r w:rsidRPr="00FF7624">
              <w:t>Дата документа.</w:t>
            </w:r>
          </w:p>
          <w:p w:rsidR="002D2D87" w:rsidRPr="00FF7624" w:rsidRDefault="002D2D87" w:rsidP="007D50A1">
            <w:pPr>
              <w:pStyle w:val="ASFKTablenorm"/>
            </w:pPr>
            <w:r w:rsidRPr="00FF7624">
              <w:t>Значение даты может быть выбрано с помощью системного календаря.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w:t>
            </w:r>
          </w:p>
        </w:tc>
        <w:tc>
          <w:tcPr>
            <w:tcW w:w="3802" w:type="pct"/>
          </w:tcPr>
          <w:p w:rsidR="002D2D87" w:rsidRPr="00FF7624" w:rsidRDefault="002D2D87" w:rsidP="007D50A1">
            <w:pPr>
              <w:pStyle w:val="ASFKTablenorm"/>
            </w:pPr>
            <w:r w:rsidRPr="00FF7624">
              <w:t>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ПБС-исполнитель</w:t>
            </w:r>
          </w:p>
        </w:tc>
        <w:tc>
          <w:tcPr>
            <w:tcW w:w="3802" w:type="pct"/>
          </w:tcPr>
          <w:p w:rsidR="002D2D87" w:rsidRPr="00FF7624" w:rsidRDefault="002D2D87" w:rsidP="007D50A1">
            <w:pPr>
              <w:pStyle w:val="ASFKTablenorm"/>
            </w:pPr>
            <w:r w:rsidRPr="00FF7624">
              <w:t>Наименование ПБС-исполнителя.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Адрес испол.</w:t>
            </w:r>
          </w:p>
        </w:tc>
        <w:tc>
          <w:tcPr>
            <w:tcW w:w="3802" w:type="pct"/>
          </w:tcPr>
          <w:p w:rsidR="002D2D87" w:rsidRPr="00FF7624" w:rsidRDefault="002D2D87" w:rsidP="007D50A1">
            <w:pPr>
              <w:pStyle w:val="ASFKTablenorm"/>
            </w:pPr>
            <w:r w:rsidRPr="00FF7624">
              <w:t>Адрес исполнителя.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ПБС-должник</w:t>
            </w:r>
          </w:p>
        </w:tc>
        <w:tc>
          <w:tcPr>
            <w:tcW w:w="3802" w:type="pct"/>
          </w:tcPr>
          <w:p w:rsidR="002D2D87" w:rsidRPr="00FF7624" w:rsidRDefault="002D2D87" w:rsidP="007D50A1">
            <w:pPr>
              <w:pStyle w:val="ASFKTablenorm"/>
            </w:pPr>
            <w:r w:rsidRPr="00FF7624">
              <w:t>Наименование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Адрес ПБС-долж.</w:t>
            </w:r>
          </w:p>
        </w:tc>
        <w:tc>
          <w:tcPr>
            <w:tcW w:w="3802" w:type="pct"/>
          </w:tcPr>
          <w:p w:rsidR="002D2D87" w:rsidRPr="00FF7624" w:rsidRDefault="002D2D87" w:rsidP="007D50A1">
            <w:pPr>
              <w:pStyle w:val="ASFKTablenorm"/>
            </w:pPr>
            <w:r w:rsidRPr="00FF7624">
              <w:t>Адрес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Серия ИД</w:t>
            </w:r>
          </w:p>
        </w:tc>
        <w:tc>
          <w:tcPr>
            <w:tcW w:w="3802"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 ИД</w:t>
            </w:r>
          </w:p>
        </w:tc>
        <w:tc>
          <w:tcPr>
            <w:tcW w:w="3802"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Дата выдачи ИД</w:t>
            </w:r>
          </w:p>
        </w:tc>
        <w:tc>
          <w:tcPr>
            <w:tcW w:w="3802" w:type="pct"/>
          </w:tcPr>
          <w:p w:rsidR="002D2D87" w:rsidRPr="00FF7624" w:rsidRDefault="002D2D87" w:rsidP="007D50A1">
            <w:pPr>
              <w:pStyle w:val="ASFKTablenorm"/>
            </w:pPr>
            <w:r w:rsidRPr="00FF7624">
              <w:t>Дата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Судебный орган</w:t>
            </w:r>
          </w:p>
        </w:tc>
        <w:tc>
          <w:tcPr>
            <w:tcW w:w="3802"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дата, № дела</w:t>
            </w:r>
          </w:p>
        </w:tc>
        <w:tc>
          <w:tcPr>
            <w:tcW w:w="3802" w:type="pct"/>
          </w:tcPr>
          <w:p w:rsidR="002D2D87" w:rsidRPr="00FF7624" w:rsidRDefault="002D2D87" w:rsidP="007D50A1">
            <w:pPr>
              <w:pStyle w:val="ASFKTablenorm"/>
            </w:pPr>
            <w:r w:rsidRPr="00FF7624">
              <w:t>Номер судебного акта, дата, номер дела.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На основании</w:t>
            </w:r>
          </w:p>
        </w:tc>
        <w:tc>
          <w:tcPr>
            <w:tcW w:w="3802" w:type="pct"/>
          </w:tcPr>
          <w:p w:rsidR="002D2D87" w:rsidRPr="00FF7624" w:rsidRDefault="002D2D87" w:rsidP="007D50A1">
            <w:pPr>
              <w:pStyle w:val="ASFKTablenorm"/>
            </w:pPr>
            <w:r w:rsidRPr="00FF7624">
              <w:t>Наименование документа-основания для приостановления операций по расходованию средств.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 xml:space="preserve">Доп. </w:t>
            </w:r>
            <w:r w:rsidR="001B520D" w:rsidRPr="00FF7624">
              <w:t>О</w:t>
            </w:r>
            <w:r w:rsidRPr="00FF7624">
              <w:t>снование</w:t>
            </w:r>
          </w:p>
        </w:tc>
        <w:tc>
          <w:tcPr>
            <w:tcW w:w="3802" w:type="pct"/>
          </w:tcPr>
          <w:p w:rsidR="002D2D87" w:rsidRPr="00FF7624" w:rsidRDefault="002D2D87" w:rsidP="007D50A1">
            <w:pPr>
              <w:pStyle w:val="ASFKTablenorm"/>
            </w:pPr>
            <w:r w:rsidRPr="00FF7624">
              <w:t>Дополнительное основание.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Руководитель ТОФК</w:t>
            </w:r>
          </w:p>
        </w:tc>
        <w:tc>
          <w:tcPr>
            <w:tcW w:w="3802" w:type="pct"/>
          </w:tcPr>
          <w:p w:rsidR="002D2D87" w:rsidRPr="00FF7624" w:rsidRDefault="002D2D87" w:rsidP="007D50A1">
            <w:pPr>
              <w:pStyle w:val="ASFKTablenorm"/>
            </w:pPr>
            <w:r w:rsidRPr="00FF7624">
              <w:t>Руководитель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Наименование бюджета</w:t>
            </w:r>
          </w:p>
        </w:tc>
        <w:tc>
          <w:tcPr>
            <w:tcW w:w="3802" w:type="pct"/>
          </w:tcPr>
          <w:p w:rsidR="002D2D87" w:rsidRPr="00FF7624" w:rsidRDefault="002D2D87" w:rsidP="007D50A1">
            <w:pPr>
              <w:pStyle w:val="ASFKTablenorm"/>
            </w:pPr>
            <w:r w:rsidRPr="00FF7624">
              <w:t>Наименование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Код главы по БК</w:t>
            </w:r>
          </w:p>
        </w:tc>
        <w:tc>
          <w:tcPr>
            <w:tcW w:w="3802" w:type="pct"/>
          </w:tcPr>
          <w:p w:rsidR="002D2D87" w:rsidRPr="00FF7624" w:rsidRDefault="002D2D87" w:rsidP="007D50A1">
            <w:pPr>
              <w:pStyle w:val="ASFKTablenorm"/>
            </w:pPr>
            <w:r w:rsidRPr="00FF7624">
              <w:t>Код ГРБС.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Код должника по Сводному реестру</w:t>
            </w:r>
          </w:p>
        </w:tc>
        <w:tc>
          <w:tcPr>
            <w:tcW w:w="3802" w:type="pct"/>
          </w:tcPr>
          <w:p w:rsidR="002D2D87" w:rsidRPr="00FF7624" w:rsidRDefault="002D2D87" w:rsidP="007D50A1">
            <w:pPr>
              <w:pStyle w:val="ASFKTablenorm"/>
            </w:pPr>
            <w:r w:rsidRPr="00FF7624">
              <w:t>Код ПБС-должника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Код ТОФК долж.</w:t>
            </w:r>
          </w:p>
        </w:tc>
        <w:tc>
          <w:tcPr>
            <w:tcW w:w="3802" w:type="pct"/>
          </w:tcPr>
          <w:p w:rsidR="002D2D87" w:rsidRPr="00FF7624" w:rsidRDefault="002D2D87" w:rsidP="007D50A1">
            <w:pPr>
              <w:pStyle w:val="ASFKTablenorm"/>
            </w:pPr>
            <w:r w:rsidRPr="00FF7624">
              <w:t>Код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ГРБС</w:t>
            </w:r>
          </w:p>
        </w:tc>
        <w:tc>
          <w:tcPr>
            <w:tcW w:w="3802" w:type="pct"/>
          </w:tcPr>
          <w:p w:rsidR="002D2D87" w:rsidRPr="00FF7624" w:rsidRDefault="002D2D87" w:rsidP="007D50A1">
            <w:pPr>
              <w:pStyle w:val="ASFKTablenorm"/>
            </w:pPr>
            <w:r w:rsidRPr="00FF7624">
              <w:t>Наименование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ТОФК должника</w:t>
            </w:r>
          </w:p>
        </w:tc>
        <w:tc>
          <w:tcPr>
            <w:tcW w:w="3802" w:type="pct"/>
          </w:tcPr>
          <w:p w:rsidR="002D2D87" w:rsidRPr="00FF7624" w:rsidRDefault="002D2D87" w:rsidP="007D50A1">
            <w:pPr>
              <w:pStyle w:val="ASFKTablenorm"/>
            </w:pPr>
            <w:r w:rsidRPr="00FF7624">
              <w:t>Наименование ТОФК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Дата пост. ИД в ТОФК</w:t>
            </w:r>
          </w:p>
        </w:tc>
        <w:tc>
          <w:tcPr>
            <w:tcW w:w="3802" w:type="pct"/>
          </w:tcPr>
          <w:p w:rsidR="002D2D87" w:rsidRPr="00FF7624" w:rsidRDefault="002D2D87" w:rsidP="007D50A1">
            <w:pPr>
              <w:pStyle w:val="ASFKTablenorm"/>
            </w:pPr>
            <w:r w:rsidRPr="00FF7624">
              <w:t>Дата поступления ИД в ТОФК.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802"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Сумма по ИД</w:t>
            </w:r>
          </w:p>
        </w:tc>
        <w:tc>
          <w:tcPr>
            <w:tcW w:w="3802" w:type="pct"/>
          </w:tcPr>
          <w:p w:rsidR="002D2D87" w:rsidRPr="00FF7624" w:rsidRDefault="002D2D87" w:rsidP="007D50A1">
            <w:pPr>
              <w:pStyle w:val="ASFKTablenorm"/>
            </w:pPr>
            <w:r w:rsidRPr="00FF7624">
              <w:t>Сумма по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Кол-во листов</w:t>
            </w:r>
          </w:p>
        </w:tc>
        <w:tc>
          <w:tcPr>
            <w:tcW w:w="3802" w:type="pct"/>
          </w:tcPr>
          <w:p w:rsidR="002D2D87" w:rsidRPr="00FF7624" w:rsidRDefault="002D2D87" w:rsidP="007D50A1">
            <w:pPr>
              <w:pStyle w:val="ASFKTablenorm"/>
            </w:pPr>
            <w:r w:rsidRPr="00FF7624">
              <w:t>Количество листов.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Табличное поле (</w:t>
            </w:r>
            <w:r w:rsidR="009379E7" w:rsidRPr="00FF7624">
              <w:t>«</w:t>
            </w:r>
            <w:r w:rsidRPr="00FF7624">
              <w:t>Взыскатель</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Взыскатель</w:t>
            </w:r>
          </w:p>
        </w:tc>
        <w:tc>
          <w:tcPr>
            <w:tcW w:w="3802" w:type="pct"/>
          </w:tcPr>
          <w:p w:rsidR="002D2D87" w:rsidRPr="00FF7624" w:rsidRDefault="002D2D87" w:rsidP="007D50A1">
            <w:pPr>
              <w:pStyle w:val="ASFKTablenorm"/>
            </w:pPr>
            <w:r w:rsidRPr="00FF7624">
              <w:t>ФИО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Адрес взыскателя</w:t>
            </w:r>
          </w:p>
        </w:tc>
        <w:tc>
          <w:tcPr>
            <w:tcW w:w="3802" w:type="pct"/>
          </w:tcPr>
          <w:p w:rsidR="002D2D87" w:rsidRPr="00FF7624" w:rsidRDefault="002D2D87" w:rsidP="007D50A1">
            <w:pPr>
              <w:pStyle w:val="ASFKTablenorm"/>
            </w:pPr>
            <w:r w:rsidRPr="00FF7624">
              <w:t>Адрес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r w:rsidRPr="00FF7624">
              <w:t xml:space="preserve"> (продолжение)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413"/>
        </w:trPr>
        <w:tc>
          <w:tcPr>
            <w:tcW w:w="1198" w:type="pct"/>
          </w:tcPr>
          <w:p w:rsidR="002D2D87" w:rsidRPr="00FF7624" w:rsidRDefault="002D2D87" w:rsidP="007D50A1">
            <w:pPr>
              <w:pStyle w:val="ASFKTablenorm"/>
            </w:pPr>
            <w:r w:rsidRPr="00FF7624">
              <w:t>№ ПУ</w:t>
            </w:r>
          </w:p>
        </w:tc>
        <w:tc>
          <w:tcPr>
            <w:tcW w:w="3802" w:type="pct"/>
          </w:tcPr>
          <w:p w:rsidR="002D2D87" w:rsidRPr="00FF7624" w:rsidRDefault="002D2D87" w:rsidP="007D50A1">
            <w:pPr>
              <w:pStyle w:val="ASFKTablenorm"/>
            </w:pPr>
            <w:r w:rsidRPr="00FF7624">
              <w:t>Номер почтового уведомления.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lastRenderedPageBreak/>
              <w:t>Дата ПУ</w:t>
            </w:r>
          </w:p>
        </w:tc>
        <w:tc>
          <w:tcPr>
            <w:tcW w:w="3802" w:type="pct"/>
          </w:tcPr>
          <w:p w:rsidR="002D2D87" w:rsidRPr="00FF7624" w:rsidRDefault="002D2D87" w:rsidP="007D50A1">
            <w:pPr>
              <w:pStyle w:val="ASFKTablenorm"/>
            </w:pPr>
            <w:r w:rsidRPr="00FF7624">
              <w:t>Дата почтового уведомления.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Предъявитель ИД</w:t>
            </w:r>
          </w:p>
        </w:tc>
        <w:tc>
          <w:tcPr>
            <w:tcW w:w="3802" w:type="pct"/>
          </w:tcPr>
          <w:p w:rsidR="002D2D87" w:rsidRPr="00FF7624" w:rsidRDefault="002D2D87" w:rsidP="007D50A1">
            <w:pPr>
              <w:pStyle w:val="ASFKTablenorm"/>
            </w:pPr>
            <w:r w:rsidRPr="00FF7624">
              <w:t>ФИО предъявителя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Адрес суда, выдав. ИД</w:t>
            </w:r>
          </w:p>
        </w:tc>
        <w:tc>
          <w:tcPr>
            <w:tcW w:w="3802" w:type="pct"/>
          </w:tcPr>
          <w:p w:rsidR="002D2D87" w:rsidRPr="00FF7624" w:rsidRDefault="002D2D87" w:rsidP="007D50A1">
            <w:pPr>
              <w:pStyle w:val="ASFKTablenorm"/>
            </w:pPr>
            <w:r w:rsidRPr="00FF7624">
              <w:t>Адрес суда, выдавшего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442"/>
        </w:trPr>
        <w:tc>
          <w:tcPr>
            <w:tcW w:w="1198" w:type="pct"/>
          </w:tcPr>
          <w:p w:rsidR="002D2D87" w:rsidRPr="00FF7624" w:rsidRDefault="002D2D87" w:rsidP="007D50A1">
            <w:pPr>
              <w:pStyle w:val="ASFKTablenorm"/>
            </w:pPr>
            <w:r w:rsidRPr="00FF7624">
              <w:t xml:space="preserve">Дата начала </w:t>
            </w:r>
            <w:r w:rsidRPr="00FF7624">
              <w:rPr>
                <w:rStyle w:val="ASFKReporterror"/>
              </w:rPr>
              <w:t>блокир.</w:t>
            </w:r>
          </w:p>
        </w:tc>
        <w:tc>
          <w:tcPr>
            <w:tcW w:w="3802" w:type="pct"/>
          </w:tcPr>
          <w:p w:rsidR="002D2D87" w:rsidRPr="00FF7624" w:rsidRDefault="002D2D87" w:rsidP="007D50A1">
            <w:pPr>
              <w:pStyle w:val="ASFKTablenorm"/>
            </w:pPr>
            <w:r w:rsidRPr="00FF7624">
              <w:t>Дата начала блокировки.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 xml:space="preserve">Дата снятия </w:t>
            </w:r>
            <w:r w:rsidRPr="00FF7624">
              <w:rPr>
                <w:rStyle w:val="ASFKReporterror"/>
              </w:rPr>
              <w:t>блокир.</w:t>
            </w:r>
          </w:p>
        </w:tc>
        <w:tc>
          <w:tcPr>
            <w:tcW w:w="3802" w:type="pct"/>
          </w:tcPr>
          <w:p w:rsidR="002D2D87" w:rsidRPr="00FF7624" w:rsidRDefault="002D2D87" w:rsidP="007D50A1">
            <w:pPr>
              <w:pStyle w:val="ASFKTablenorm"/>
            </w:pPr>
            <w:r w:rsidRPr="00FF7624">
              <w:t>Дата снятия блокировки.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Предельный срок</w:t>
            </w:r>
          </w:p>
        </w:tc>
        <w:tc>
          <w:tcPr>
            <w:tcW w:w="3802" w:type="pct"/>
          </w:tcPr>
          <w:p w:rsidR="002D2D87" w:rsidRPr="00FF7624" w:rsidRDefault="002D2D87" w:rsidP="007D50A1">
            <w:pPr>
              <w:pStyle w:val="ASFKTablenorm"/>
            </w:pPr>
            <w:r w:rsidRPr="00FF7624">
              <w:t>Предельный срок блокировки.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ТЕКУЩЕМ ИСПОЛНИТЕЛЕ ПО ИД, ПЕРЕДАННОМУ ПОДВЕДОМСТВЕННОМУ ПБС:</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Код исп. По Сводному реестру</w:t>
            </w:r>
          </w:p>
        </w:tc>
        <w:tc>
          <w:tcPr>
            <w:tcW w:w="3802" w:type="pct"/>
          </w:tcPr>
          <w:p w:rsidR="002D2D87" w:rsidRPr="00FF7624" w:rsidRDefault="002D2D87" w:rsidP="007D50A1">
            <w:pPr>
              <w:pStyle w:val="ASFKTablenorm"/>
            </w:pPr>
            <w:r w:rsidRPr="00FF7624">
              <w:t>Код ПБС-исполнителя по СРРПБС.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98" w:type="pct"/>
          </w:tcPr>
          <w:p w:rsidR="002D2D87" w:rsidRPr="00FF7624" w:rsidRDefault="002D2D87" w:rsidP="007D50A1">
            <w:pPr>
              <w:pStyle w:val="ASFKTablenorm"/>
            </w:pPr>
            <w:r w:rsidRPr="00FF7624">
              <w:t>ТОФК исполнителя</w:t>
            </w:r>
          </w:p>
        </w:tc>
        <w:tc>
          <w:tcPr>
            <w:tcW w:w="3802" w:type="pct"/>
          </w:tcPr>
          <w:p w:rsidR="002D2D87" w:rsidRPr="00FF7624" w:rsidRDefault="002D2D87" w:rsidP="007D50A1">
            <w:pPr>
              <w:pStyle w:val="ASFKTablenorm"/>
            </w:pPr>
            <w:r w:rsidRPr="00FF7624">
              <w:t>Наименование ТОФК исполнителя.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98" w:type="pct"/>
          </w:tcPr>
          <w:p w:rsidR="002D2D87" w:rsidRPr="00FF7624" w:rsidRDefault="002D2D87" w:rsidP="007D50A1">
            <w:pPr>
              <w:pStyle w:val="ASFKTablenorm"/>
            </w:pPr>
            <w:r w:rsidRPr="00FF7624">
              <w:t>Код ТОФК исп.</w:t>
            </w:r>
          </w:p>
        </w:tc>
        <w:tc>
          <w:tcPr>
            <w:tcW w:w="3802" w:type="pct"/>
          </w:tcPr>
          <w:p w:rsidR="002D2D87" w:rsidRPr="00FF7624" w:rsidRDefault="002D2D87" w:rsidP="007D50A1">
            <w:pPr>
              <w:pStyle w:val="ASFKTablenorm"/>
            </w:pPr>
            <w:r w:rsidRPr="00FF7624">
              <w:t>Код ТОФК ПБС-исполнителя.</w:t>
            </w:r>
          </w:p>
        </w:tc>
      </w:tr>
    </w:tbl>
    <w:p w:rsidR="002D2D87" w:rsidRPr="00FF7624" w:rsidRDefault="002D2D87" w:rsidP="002D2D87">
      <w:pPr>
        <w:pStyle w:val="ASFKNormal"/>
      </w:pPr>
      <w:r w:rsidRPr="00FF7624">
        <w:t xml:space="preserve">ЭФ документа </w:t>
      </w:r>
      <w:r w:rsidR="009379E7" w:rsidRPr="00FF7624">
        <w:t>«</w:t>
      </w:r>
      <w:r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_Ref247452775 \h </w:instrText>
      </w:r>
      <w:r w:rsidR="00FF7624">
        <w:instrText xml:space="preserve"> \* MERGEFORMAT </w:instrText>
      </w:r>
      <w:r w:rsidRPr="00FF7624">
        <w:fldChar w:fldCharType="separate"/>
      </w:r>
      <w:r w:rsidR="00607514">
        <w:rPr>
          <w:noProof/>
        </w:rPr>
        <w:t>373</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2743200"/>
            <wp:effectExtent l="0" t="0" r="0" b="0"/>
            <wp:docPr id="462" name="Рисунок 4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096000" cy="2743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76" w:name="_Ref247452775"/>
      <w:bookmarkStart w:id="2177" w:name="_Toc126839541"/>
      <w:r w:rsidR="00607514">
        <w:rPr>
          <w:noProof/>
        </w:rPr>
        <w:t>373</w:t>
      </w:r>
      <w:bookmarkEnd w:id="2176"/>
      <w:r w:rsidRPr="00FF7624">
        <w:rPr>
          <w:noProof/>
        </w:rPr>
        <w:fldChar w:fldCharType="end"/>
      </w:r>
      <w:r w:rsidR="002D2D87" w:rsidRPr="00FF7624">
        <w:t xml:space="preserve">. ЭФ документа </w:t>
      </w:r>
      <w:r w:rsidR="009379E7" w:rsidRPr="00FF7624">
        <w:t>«</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Дополнительные атрибуты</w:t>
      </w:r>
      <w:r w:rsidR="009379E7" w:rsidRPr="00FF7624">
        <w:t>»</w:t>
      </w:r>
      <w:bookmarkEnd w:id="2177"/>
    </w:p>
    <w:p w:rsidR="002D2D87" w:rsidRPr="00FF7624" w:rsidRDefault="00822D7A" w:rsidP="002D2D87">
      <w:pPr>
        <w:pStyle w:val="ASFKNormal"/>
      </w:pPr>
      <w:r w:rsidRPr="00FF7624">
        <w:t>Перечень полей документа «</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Дополнительные атрибуты</w:t>
      </w:r>
      <w:r w:rsidR="009379E7" w:rsidRPr="00FF7624">
        <w:t>»</w:t>
      </w:r>
      <w:r w:rsidR="002D2D87" w:rsidRPr="00FF7624">
        <w:t xml:space="preserve"> приведен в таблице</w:t>
      </w:r>
      <w:r w:rsidR="00CC25B2" w:rsidRPr="00FF7624">
        <w:t> </w:t>
      </w:r>
      <w:r w:rsidR="002D2D87" w:rsidRPr="00FF7624">
        <w:fldChar w:fldCharType="begin"/>
      </w:r>
      <w:r w:rsidR="002D2D87" w:rsidRPr="00FF7624">
        <w:instrText xml:space="preserve"> REF _Ref362617049 \h </w:instrText>
      </w:r>
      <w:r w:rsidR="00FF7624">
        <w:instrText xml:space="preserve"> \* MERGEFORMAT </w:instrText>
      </w:r>
      <w:r w:rsidR="002D2D87" w:rsidRPr="00FF7624">
        <w:fldChar w:fldCharType="separate"/>
      </w:r>
      <w:r w:rsidR="00607514">
        <w:rPr>
          <w:noProof/>
        </w:rPr>
        <w:t>249</w:t>
      </w:r>
      <w:r w:rsidR="002D2D87" w:rsidRPr="00FF7624">
        <w:fldChar w:fldCharType="end"/>
      </w:r>
      <w:r w:rsidR="002D2D87" w:rsidRPr="00FF7624">
        <w:t>.</w:t>
      </w:r>
    </w:p>
    <w:p w:rsidR="002D2D87" w:rsidRPr="00FF7624" w:rsidRDefault="008310DF" w:rsidP="002D2D87">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178" w:name="_Ref362617049"/>
      <w:bookmarkStart w:id="2179" w:name="_Toc126838603"/>
      <w:r w:rsidR="00607514">
        <w:rPr>
          <w:noProof/>
        </w:rPr>
        <w:t>249</w:t>
      </w:r>
      <w:bookmarkEnd w:id="2178"/>
      <w:r w:rsidRPr="00FF7624">
        <w:rPr>
          <w:noProof/>
        </w:rPr>
        <w:fldChar w:fldCharType="end"/>
      </w:r>
      <w:r w:rsidR="002D2D87" w:rsidRPr="00FF7624">
        <w:t xml:space="preserve">. </w:t>
      </w:r>
      <w:r w:rsidR="00A35333" w:rsidRPr="00FF7624">
        <w:t>Описание</w:t>
      </w:r>
      <w:r w:rsidR="002D2D87" w:rsidRPr="00FF7624">
        <w:t xml:space="preserve"> полей документа </w:t>
      </w:r>
      <w:r w:rsidR="009379E7" w:rsidRPr="00FF7624">
        <w:t>«</w:t>
      </w:r>
      <w:r w:rsidR="002D2D87" w:rsidRPr="00FF7624">
        <w:t>Уведомление о приостановлении операций по расходованию средств в связи с неисполнением требований исполнительного документа</w:t>
      </w:r>
      <w:r w:rsidR="00B53076" w:rsidRPr="00FF7624">
        <w:t xml:space="preserve">», закладки </w:t>
      </w:r>
      <w:r w:rsidR="009379E7" w:rsidRPr="00FF7624">
        <w:t>«</w:t>
      </w:r>
      <w:r w:rsidR="002D2D87" w:rsidRPr="00FF7624">
        <w:t>Дополнительные атрибуты</w:t>
      </w:r>
      <w:r w:rsidR="009379E7" w:rsidRPr="00FF7624">
        <w:t>»</w:t>
      </w:r>
      <w:bookmarkEnd w:id="2179"/>
    </w:p>
    <w:tbl>
      <w:tblPr>
        <w:tblStyle w:val="ASFKTable"/>
        <w:tblW w:w="5000" w:type="pct"/>
        <w:tblLook w:val="01E0" w:firstRow="1" w:lastRow="1" w:firstColumn="1" w:lastColumn="1" w:noHBand="0" w:noVBand="0"/>
      </w:tblPr>
      <w:tblGrid>
        <w:gridCol w:w="2715"/>
        <w:gridCol w:w="691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D2D87" w:rsidRPr="00FF7624" w:rsidRDefault="002D2D87" w:rsidP="007D50A1">
            <w:pPr>
              <w:pStyle w:val="ASFKTableHead"/>
            </w:pPr>
            <w:r w:rsidRPr="00FF7624">
              <w:t>Наименование поля</w:t>
            </w:r>
          </w:p>
        </w:tc>
        <w:tc>
          <w:tcPr>
            <w:tcW w:w="3590"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Структурные подразделения</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Наименование</w:t>
            </w:r>
          </w:p>
        </w:tc>
        <w:tc>
          <w:tcPr>
            <w:tcW w:w="3590" w:type="pct"/>
          </w:tcPr>
          <w:p w:rsidR="002D2D87" w:rsidRPr="00FF7624" w:rsidRDefault="002D2D87" w:rsidP="007D50A1">
            <w:pPr>
              <w:pStyle w:val="ASFKTablenorm"/>
            </w:pPr>
            <w:r w:rsidRPr="00FF7624">
              <w:t>Наименование получателя.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Адрес</w:t>
            </w:r>
          </w:p>
        </w:tc>
        <w:tc>
          <w:tcPr>
            <w:tcW w:w="3590" w:type="pct"/>
          </w:tcPr>
          <w:p w:rsidR="002D2D87" w:rsidRPr="00FF7624" w:rsidRDefault="002D2D87" w:rsidP="007D50A1">
            <w:pPr>
              <w:pStyle w:val="ASFKTablenorm"/>
            </w:pPr>
            <w:r w:rsidRPr="00FF7624">
              <w:t>Адрес получателя.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График рассрочки</w:t>
            </w:r>
            <w:r w:rsidR="009379E7" w:rsidRPr="00FF7624">
              <w:t>»</w:t>
            </w:r>
            <w:r w:rsidRPr="00FF7624">
              <w:t xml:space="preserve"> (поля заполняются для каждой строки таблицы </w:t>
            </w:r>
            <w:r w:rsidR="009379E7" w:rsidRPr="00FF7624">
              <w:t>«</w:t>
            </w:r>
            <w:r w:rsidRPr="00FF7624">
              <w:t>Структурные подразделения</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410" w:type="pct"/>
          </w:tcPr>
          <w:p w:rsidR="002D2D87" w:rsidRPr="00FF7624" w:rsidRDefault="002D2D87" w:rsidP="007D50A1">
            <w:pPr>
              <w:pStyle w:val="ASFKTablenorm"/>
            </w:pPr>
            <w:r w:rsidRPr="00FF7624">
              <w:t>Дата окончания</w:t>
            </w:r>
          </w:p>
        </w:tc>
        <w:tc>
          <w:tcPr>
            <w:tcW w:w="3590" w:type="pct"/>
          </w:tcPr>
          <w:p w:rsidR="002D2D87" w:rsidRPr="00FF7624" w:rsidRDefault="002D2D87" w:rsidP="007D50A1">
            <w:pPr>
              <w:pStyle w:val="ASFKTablenorm"/>
            </w:pPr>
            <w:r w:rsidRPr="00FF7624">
              <w:t>Дата окончания действия документа-основания.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410" w:type="pct"/>
          </w:tcPr>
          <w:p w:rsidR="002D2D87" w:rsidRPr="00FF7624" w:rsidRDefault="002D2D87" w:rsidP="007D50A1">
            <w:pPr>
              <w:pStyle w:val="ASFKTablenorm"/>
            </w:pPr>
            <w:r w:rsidRPr="00FF7624">
              <w:t>Сумма</w:t>
            </w:r>
          </w:p>
        </w:tc>
        <w:tc>
          <w:tcPr>
            <w:tcW w:w="3590" w:type="pct"/>
          </w:tcPr>
          <w:p w:rsidR="002D2D87" w:rsidRPr="00FF7624" w:rsidRDefault="002D2D87" w:rsidP="007D50A1">
            <w:pPr>
              <w:pStyle w:val="ASFKTablenorm"/>
            </w:pPr>
            <w:r w:rsidRPr="00FF7624">
              <w:t>Сумма по строке в функциональной валюте.</w:t>
            </w:r>
          </w:p>
        </w:tc>
      </w:tr>
    </w:tbl>
    <w:p w:rsidR="002D2D87" w:rsidRPr="00FF7624" w:rsidRDefault="002D2D87" w:rsidP="002D2D87">
      <w:pPr>
        <w:pStyle w:val="32"/>
      </w:pPr>
      <w:bookmarkStart w:id="2180" w:name="_Toc221011554"/>
      <w:bookmarkStart w:id="2181" w:name="_Toc221012255"/>
      <w:bookmarkStart w:id="2182" w:name="_Toc225934665"/>
      <w:bookmarkStart w:id="2183" w:name="_Toc232827470"/>
      <w:bookmarkStart w:id="2184" w:name="_Ref362443182"/>
      <w:bookmarkStart w:id="2185" w:name="_Toc375687238"/>
      <w:bookmarkStart w:id="2186" w:name="_Ref377224044"/>
      <w:bookmarkStart w:id="2187" w:name="_Toc422307687"/>
      <w:bookmarkStart w:id="2188" w:name="_Toc126839153"/>
      <w:r w:rsidRPr="00FF7624">
        <w:t>Уведомление о неисполнении должником требований исполнительного документа</w:t>
      </w:r>
      <w:bookmarkEnd w:id="2180"/>
      <w:bookmarkEnd w:id="2181"/>
      <w:bookmarkEnd w:id="2182"/>
      <w:bookmarkEnd w:id="2183"/>
      <w:bookmarkEnd w:id="2184"/>
      <w:bookmarkEnd w:id="2185"/>
      <w:bookmarkEnd w:id="2186"/>
      <w:bookmarkEnd w:id="2187"/>
      <w:bookmarkEnd w:id="2188"/>
    </w:p>
    <w:p w:rsidR="002D2D87" w:rsidRPr="00FF7624" w:rsidRDefault="002D2D87" w:rsidP="002D2D87">
      <w:pPr>
        <w:pStyle w:val="ASFKNormal"/>
      </w:pPr>
      <w:r w:rsidRPr="00FF7624">
        <w:t xml:space="preserve">При неисполнении должником требований исполнительного документа в учетной системе ОрФК формируется ЭД </w:t>
      </w:r>
      <w:r w:rsidR="009379E7" w:rsidRPr="00FF7624">
        <w:t>«</w:t>
      </w:r>
      <w:r w:rsidRPr="00FF7624">
        <w:t>Уведомление о неисполнении должником требований исполнительного документа</w:t>
      </w:r>
      <w:r w:rsidR="009379E7" w:rsidRPr="00FF7624">
        <w:t>»</w:t>
      </w:r>
      <w:r w:rsidRPr="00FF7624">
        <w:t xml:space="preserve"> и передается в СУФД для доведения до ПБС.</w:t>
      </w:r>
    </w:p>
    <w:p w:rsidR="002D2D87" w:rsidRPr="00FF7624" w:rsidRDefault="002D2D87" w:rsidP="002D2D87">
      <w:pPr>
        <w:pStyle w:val="ASFKNormal"/>
      </w:pPr>
      <w:r w:rsidRPr="00FF7624">
        <w:t>До ПБС, который обслуживается в ОФК, документ доводится от УФК через АРМ ОФК.</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неисполнении должником требований исполнительного документа</w:t>
      </w:r>
      <w:r w:rsidR="009379E7" w:rsidRPr="00FF7624">
        <w:t>»</w:t>
      </w:r>
      <w:r w:rsidRPr="00FF7624">
        <w:t xml:space="preserve"> следует перейти в пункт меню </w:t>
      </w:r>
      <w:r w:rsidR="009379E7" w:rsidRPr="00FF7624">
        <w:t>«</w:t>
      </w:r>
      <w:r w:rsidRPr="00FF7624">
        <w:t>Документы – Исполнительные документы – Уведомление о неисполнении должником требований исполнительного документа</w:t>
      </w:r>
      <w:r w:rsidR="009379E7" w:rsidRPr="00FF7624">
        <w:t>»</w:t>
      </w:r>
      <w:r w:rsidRPr="00FF7624">
        <w:t>. Откроется ЭФ списка документов, представленная на рисунке </w:t>
      </w:r>
      <w:r w:rsidRPr="00FF7624">
        <w:fldChar w:fldCharType="begin"/>
      </w:r>
      <w:r w:rsidRPr="00FF7624">
        <w:instrText xml:space="preserve"> REF _Ref232271662 \h  \* MERGEFORMAT </w:instrText>
      </w:r>
      <w:r w:rsidRPr="00FF7624">
        <w:fldChar w:fldCharType="separate"/>
      </w:r>
      <w:r w:rsidR="00607514">
        <w:t>374</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3429000"/>
            <wp:effectExtent l="0" t="0" r="0" b="0"/>
            <wp:docPr id="463" name="Рисунок 46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019800" cy="3429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89" w:name="_Ref232271662"/>
      <w:bookmarkStart w:id="2190" w:name="_Toc126839542"/>
      <w:r w:rsidR="00607514">
        <w:rPr>
          <w:noProof/>
        </w:rPr>
        <w:t>374</w:t>
      </w:r>
      <w:bookmarkEnd w:id="2189"/>
      <w:r w:rsidRPr="00FF7624">
        <w:rPr>
          <w:noProof/>
        </w:rPr>
        <w:fldChar w:fldCharType="end"/>
      </w:r>
      <w:r w:rsidR="002D2D87" w:rsidRPr="00FF7624">
        <w:t xml:space="preserve">. ЭФ списка документов </w:t>
      </w:r>
      <w:r w:rsidR="009379E7" w:rsidRPr="00FF7624">
        <w:t>«</w:t>
      </w:r>
      <w:r w:rsidR="002D2D87" w:rsidRPr="00FF7624">
        <w:t>Уведомление о неисполнении должником требований исполнительного документа</w:t>
      </w:r>
      <w:r w:rsidR="009379E7" w:rsidRPr="00FF7624">
        <w:t>»</w:t>
      </w:r>
      <w:bookmarkEnd w:id="2190"/>
    </w:p>
    <w:p w:rsidR="002D2D87" w:rsidRPr="00FF7624" w:rsidRDefault="002D2D87" w:rsidP="002D2D87">
      <w:pPr>
        <w:pStyle w:val="41"/>
      </w:pPr>
      <w:bookmarkStart w:id="2191" w:name="_Toc232827471"/>
      <w:r w:rsidRPr="00FF7624">
        <w:t>Доступные операции</w:t>
      </w:r>
      <w:bookmarkEnd w:id="2191"/>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подпись и проверка </w:t>
      </w:r>
      <w:r w:rsidR="00360009" w:rsidRPr="00FF7624">
        <w:t>ЭП</w:t>
      </w:r>
      <w:r w:rsidRPr="00FF7624">
        <w:t>.</w:t>
      </w:r>
    </w:p>
    <w:p w:rsidR="002D2D87" w:rsidRPr="00FF7624" w:rsidRDefault="002D2D87" w:rsidP="002D2D87">
      <w:pPr>
        <w:pStyle w:val="41"/>
      </w:pPr>
      <w:bookmarkStart w:id="2192" w:name="_Toc232827472"/>
      <w:r w:rsidRPr="00FF7624">
        <w:t>Экранная форма документа</w:t>
      </w:r>
      <w:bookmarkEnd w:id="2192"/>
    </w:p>
    <w:p w:rsidR="002D2D87" w:rsidRPr="00FF7624" w:rsidRDefault="002D2D87" w:rsidP="002D2D87">
      <w:pPr>
        <w:pStyle w:val="ASFKNormal"/>
      </w:pPr>
      <w:r w:rsidRPr="00FF7624">
        <w:t xml:space="preserve">ЭФ документа </w:t>
      </w:r>
      <w:r w:rsidR="009379E7" w:rsidRPr="00FF7624">
        <w:t>«</w:t>
      </w:r>
      <w:r w:rsidRPr="00FF7624">
        <w:t>Уведомление о приостановлении операций по расходованию средств</w:t>
      </w:r>
      <w:r w:rsidR="009379E7" w:rsidRPr="00FF7624">
        <w:t>»</w:t>
      </w:r>
      <w:r w:rsidRPr="00FF7624">
        <w:t xml:space="preserve"> представлена на рисунке </w:t>
      </w:r>
      <w:r w:rsidRPr="00FF7624">
        <w:fldChar w:fldCharType="begin"/>
      </w:r>
      <w:r w:rsidRPr="00FF7624">
        <w:instrText xml:space="preserve"> REF _Ref232272191 \h  \* MERGEFORMAT </w:instrText>
      </w:r>
      <w:r w:rsidRPr="00FF7624">
        <w:fldChar w:fldCharType="separate"/>
      </w:r>
      <w:r w:rsidR="00607514">
        <w:t>375</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105525" cy="4495800"/>
            <wp:effectExtent l="0" t="0" r="9525" b="0"/>
            <wp:docPr id="464" name="Рисунок 4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0"/>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05525" cy="4495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193" w:name="_Ref232272191"/>
      <w:bookmarkStart w:id="2194" w:name="_Toc126839543"/>
      <w:r w:rsidR="00607514">
        <w:rPr>
          <w:noProof/>
        </w:rPr>
        <w:t>375</w:t>
      </w:r>
      <w:bookmarkEnd w:id="2193"/>
      <w:r w:rsidRPr="00FF7624">
        <w:rPr>
          <w:noProof/>
        </w:rPr>
        <w:fldChar w:fldCharType="end"/>
      </w:r>
      <w:r w:rsidR="002D2D87" w:rsidRPr="00FF7624">
        <w:t xml:space="preserve">. ЭФ документа </w:t>
      </w:r>
      <w:r w:rsidR="009379E7" w:rsidRPr="00FF7624">
        <w:t>«</w:t>
      </w:r>
      <w:r w:rsidR="002D2D87" w:rsidRPr="00FF7624">
        <w:t>Уведомление о неисполнении должником требований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194"/>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неисполнении должником требований исполнительного документа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_Ref319337138 \h  \* MERGEFORMAT </w:instrText>
      </w:r>
      <w:r w:rsidRPr="00FF7624">
        <w:fldChar w:fldCharType="separate"/>
      </w:r>
      <w:r w:rsidR="00607514">
        <w:t>250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195" w:name="_Ref319337138"/>
      <w:bookmarkStart w:id="2196" w:name="_Ref317677643"/>
      <w:bookmarkStart w:id="2197" w:name="_Toc126838604"/>
      <w:r w:rsidR="00607514">
        <w:rPr>
          <w:noProof/>
        </w:rPr>
        <w:t>250</w:t>
      </w:r>
      <w:bookmarkEnd w:id="2195"/>
      <w:bookmarkEnd w:id="2196"/>
      <w:r w:rsidRPr="00FF7624">
        <w:rPr>
          <w:noProof/>
        </w:rPr>
        <w:fldChar w:fldCharType="end"/>
      </w:r>
      <w:r w:rsidR="002D2D87" w:rsidRPr="00FF7624">
        <w:t xml:space="preserve">. Описание полей документов </w:t>
      </w:r>
      <w:r w:rsidR="009379E7" w:rsidRPr="00FF7624">
        <w:t>«</w:t>
      </w:r>
      <w:r w:rsidR="002D2D87" w:rsidRPr="00FF7624">
        <w:t>Уведомление о неисполнении должником требований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197"/>
    </w:p>
    <w:tbl>
      <w:tblPr>
        <w:tblStyle w:val="ASFKTable"/>
        <w:tblW w:w="5000" w:type="pct"/>
        <w:tblLook w:val="01E0" w:firstRow="1" w:lastRow="1" w:firstColumn="1" w:lastColumn="1" w:noHBand="0" w:noVBand="0"/>
      </w:tblPr>
      <w:tblGrid>
        <w:gridCol w:w="2994"/>
        <w:gridCol w:w="663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555" w:type="pct"/>
          </w:tcPr>
          <w:p w:rsidR="002D2D87" w:rsidRPr="00FF7624" w:rsidRDefault="002D2D87" w:rsidP="007D50A1">
            <w:pPr>
              <w:pStyle w:val="ASFKTableHead"/>
            </w:pPr>
            <w:r w:rsidRPr="00FF7624">
              <w:t>Наименование поля</w:t>
            </w:r>
          </w:p>
        </w:tc>
        <w:tc>
          <w:tcPr>
            <w:tcW w:w="3445"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Height w:val="887"/>
        </w:trPr>
        <w:tc>
          <w:tcPr>
            <w:tcW w:w="1555" w:type="pct"/>
          </w:tcPr>
          <w:p w:rsidR="002D2D87" w:rsidRPr="00FF7624" w:rsidRDefault="002D2D87" w:rsidP="007D50A1">
            <w:pPr>
              <w:pStyle w:val="ASFKTablenorm"/>
            </w:pPr>
            <w:r w:rsidRPr="00FF7624">
              <w:t>Статус</w:t>
            </w:r>
          </w:p>
        </w:tc>
        <w:tc>
          <w:tcPr>
            <w:tcW w:w="3445"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 xml:space="preserve">От </w:t>
            </w:r>
          </w:p>
        </w:tc>
        <w:tc>
          <w:tcPr>
            <w:tcW w:w="3445" w:type="pct"/>
          </w:tcPr>
          <w:p w:rsidR="002D2D87" w:rsidRPr="00FF7624" w:rsidRDefault="002D2D87" w:rsidP="007D50A1">
            <w:pPr>
              <w:pStyle w:val="ASFKTablenorm"/>
            </w:pPr>
            <w:r w:rsidRPr="00FF7624">
              <w:t>Дата регистрации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w:t>
            </w:r>
            <w:r w:rsidRPr="00FF7624">
              <w:tab/>
            </w:r>
          </w:p>
        </w:tc>
        <w:tc>
          <w:tcPr>
            <w:tcW w:w="3445" w:type="pct"/>
          </w:tcPr>
          <w:p w:rsidR="002D2D87" w:rsidRPr="00FF7624" w:rsidRDefault="002D2D87" w:rsidP="007D50A1">
            <w:pPr>
              <w:pStyle w:val="ASFKTablenorm"/>
            </w:pPr>
            <w:r w:rsidRPr="00FF7624">
              <w:t>Регистрационный 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Предельный срок</w:t>
            </w:r>
          </w:p>
        </w:tc>
        <w:tc>
          <w:tcPr>
            <w:tcW w:w="3445" w:type="pct"/>
          </w:tcPr>
          <w:p w:rsidR="002D2D87" w:rsidRPr="00FF7624" w:rsidRDefault="002D2D87" w:rsidP="007D50A1">
            <w:pPr>
              <w:pStyle w:val="ASFKTablenorm"/>
            </w:pPr>
            <w:r w:rsidRPr="00FF7624">
              <w:t>Предельный срок исполнения должником требований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Серия ИД</w:t>
            </w:r>
          </w:p>
        </w:tc>
        <w:tc>
          <w:tcPr>
            <w:tcW w:w="3445"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 ИД</w:t>
            </w:r>
          </w:p>
        </w:tc>
        <w:tc>
          <w:tcPr>
            <w:tcW w:w="3445" w:type="pct"/>
          </w:tcPr>
          <w:p w:rsidR="002D2D87" w:rsidRPr="00FF7624" w:rsidRDefault="002D2D87" w:rsidP="007D50A1">
            <w:pPr>
              <w:pStyle w:val="ASFKTablenorm"/>
            </w:pPr>
            <w:r w:rsidRPr="00FF7624">
              <w:t>Номер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Дата выдачи ИД</w:t>
            </w:r>
          </w:p>
        </w:tc>
        <w:tc>
          <w:tcPr>
            <w:tcW w:w="3445" w:type="pct"/>
          </w:tcPr>
          <w:p w:rsidR="002D2D87" w:rsidRPr="00FF7624" w:rsidRDefault="002D2D87" w:rsidP="007D50A1">
            <w:pPr>
              <w:pStyle w:val="ASFKTablenorm"/>
            </w:pPr>
            <w:r w:rsidRPr="00FF7624">
              <w:t>Дата выдачи ИД.</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Судебный орган</w:t>
            </w:r>
          </w:p>
        </w:tc>
        <w:tc>
          <w:tcPr>
            <w:tcW w:w="3445"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A35333" w:rsidP="007D50A1">
            <w:pPr>
              <w:pStyle w:val="ASFKTablenorm"/>
            </w:pPr>
            <w:r w:rsidRPr="00FF7624">
              <w:lastRenderedPageBreak/>
              <w:t xml:space="preserve">Суд. </w:t>
            </w:r>
            <w:r w:rsidR="00885E90" w:rsidRPr="00FF7624">
              <w:t>А</w:t>
            </w:r>
            <w:r w:rsidRPr="00FF7624">
              <w:t>кт</w:t>
            </w:r>
            <w:r w:rsidR="002D2D87" w:rsidRPr="00FF7624">
              <w:t>, дата, и № дела</w:t>
            </w:r>
          </w:p>
        </w:tc>
        <w:tc>
          <w:tcPr>
            <w:tcW w:w="3445" w:type="pct"/>
          </w:tcPr>
          <w:p w:rsidR="002D2D87" w:rsidRPr="00FF7624" w:rsidRDefault="002D2D87" w:rsidP="007D50A1">
            <w:pPr>
              <w:pStyle w:val="ASFKTablenorm"/>
            </w:pPr>
            <w:r w:rsidRPr="00FF7624">
              <w:t>Реквизиты судебных документов.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ГРБС</w:t>
            </w:r>
          </w:p>
        </w:tc>
        <w:tc>
          <w:tcPr>
            <w:tcW w:w="3445" w:type="pct"/>
          </w:tcPr>
          <w:p w:rsidR="002D2D87" w:rsidRPr="00FF7624" w:rsidRDefault="002D2D87" w:rsidP="007D50A1">
            <w:pPr>
              <w:pStyle w:val="ASFKTablenorm"/>
            </w:pPr>
            <w:r w:rsidRPr="00FF7624">
              <w:t>Наименование ГРБС.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Адрес ГРБС</w:t>
            </w:r>
          </w:p>
        </w:tc>
        <w:tc>
          <w:tcPr>
            <w:tcW w:w="3445" w:type="pct"/>
          </w:tcPr>
          <w:p w:rsidR="002D2D87" w:rsidRPr="00FF7624" w:rsidRDefault="002D2D87" w:rsidP="007D50A1">
            <w:pPr>
              <w:pStyle w:val="ASFKTablenorm"/>
            </w:pPr>
            <w:r w:rsidRPr="00FF7624">
              <w:t>Адрес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Руководитель ТОФК</w:t>
            </w:r>
          </w:p>
        </w:tc>
        <w:tc>
          <w:tcPr>
            <w:tcW w:w="3445" w:type="pct"/>
          </w:tcPr>
          <w:p w:rsidR="002D2D87" w:rsidRPr="00FF7624" w:rsidRDefault="002D2D87" w:rsidP="007D50A1">
            <w:pPr>
              <w:pStyle w:val="ASFKTablenorm"/>
            </w:pPr>
            <w:r w:rsidRPr="00FF7624">
              <w:t>ФИО руководителя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Наименование бюджета</w:t>
            </w:r>
          </w:p>
        </w:tc>
        <w:tc>
          <w:tcPr>
            <w:tcW w:w="3445" w:type="pct"/>
          </w:tcPr>
          <w:p w:rsidR="002D2D87" w:rsidRPr="00FF7624" w:rsidRDefault="002D2D87" w:rsidP="007D50A1">
            <w:pPr>
              <w:pStyle w:val="ASFKTablenorm"/>
            </w:pPr>
            <w:r w:rsidRPr="00FF7624">
              <w:t>Наименование бюджета.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Код главы по БК</w:t>
            </w:r>
          </w:p>
        </w:tc>
        <w:tc>
          <w:tcPr>
            <w:tcW w:w="3445" w:type="pct"/>
          </w:tcPr>
          <w:p w:rsidR="002D2D87" w:rsidRPr="00FF7624" w:rsidRDefault="002D2D87" w:rsidP="007D50A1">
            <w:pPr>
              <w:pStyle w:val="ASFKTablenorm"/>
            </w:pPr>
            <w:r w:rsidRPr="00FF7624">
              <w:t>Код ГРБС.</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 xml:space="preserve">Код долж. </w:t>
            </w:r>
            <w:r w:rsidR="00626AF2" w:rsidRPr="00FF7624">
              <w:t>П</w:t>
            </w:r>
            <w:r w:rsidRPr="00FF7624">
              <w:t xml:space="preserve">о </w:t>
            </w:r>
            <w:r w:rsidR="007F746C" w:rsidRPr="00FF7624">
              <w:t xml:space="preserve">Свод. </w:t>
            </w:r>
            <w:r w:rsidR="001B520D" w:rsidRPr="00FF7624">
              <w:t>Р</w:t>
            </w:r>
            <w:r w:rsidR="007F746C" w:rsidRPr="00FF7624">
              <w:t>еестр</w:t>
            </w:r>
            <w:r w:rsidRPr="00FF7624">
              <w:t>у</w:t>
            </w:r>
          </w:p>
        </w:tc>
        <w:tc>
          <w:tcPr>
            <w:tcW w:w="3445" w:type="pct"/>
          </w:tcPr>
          <w:p w:rsidR="002D2D87" w:rsidRPr="00FF7624" w:rsidRDefault="002D2D87" w:rsidP="007D50A1">
            <w:pPr>
              <w:pStyle w:val="ASFKTablenorm"/>
            </w:pPr>
            <w:r w:rsidRPr="00FF7624">
              <w:t>Код ПБС-должника по СРРПБС.</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Код ТОФК должника</w:t>
            </w:r>
          </w:p>
        </w:tc>
        <w:tc>
          <w:tcPr>
            <w:tcW w:w="3445" w:type="pct"/>
          </w:tcPr>
          <w:p w:rsidR="002D2D87" w:rsidRPr="00FF7624" w:rsidRDefault="002D2D87" w:rsidP="007D50A1">
            <w:pPr>
              <w:pStyle w:val="ASFKTablenorm"/>
            </w:pPr>
            <w:r w:rsidRPr="00FF7624">
              <w:t>Код ТОФК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ПБС-должник</w:t>
            </w:r>
          </w:p>
        </w:tc>
        <w:tc>
          <w:tcPr>
            <w:tcW w:w="3445" w:type="pct"/>
          </w:tcPr>
          <w:p w:rsidR="002D2D87" w:rsidRPr="00FF7624" w:rsidRDefault="002D2D87" w:rsidP="007D50A1">
            <w:pPr>
              <w:pStyle w:val="ASFKTablenorm"/>
            </w:pPr>
            <w:r w:rsidRPr="00FF7624">
              <w:t>Наименование ПБС-должника.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Адрес ПБС-долж.</w:t>
            </w:r>
          </w:p>
        </w:tc>
        <w:tc>
          <w:tcPr>
            <w:tcW w:w="3445" w:type="pct"/>
          </w:tcPr>
          <w:p w:rsidR="002D2D87" w:rsidRPr="00FF7624" w:rsidRDefault="002D2D87" w:rsidP="007D50A1">
            <w:pPr>
              <w:pStyle w:val="ASFKTablenorm"/>
            </w:pPr>
            <w:r w:rsidRPr="00FF7624">
              <w:t>Адрес ПБС-должника.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Дата пост. ИД в ТОФК</w:t>
            </w:r>
          </w:p>
        </w:tc>
        <w:tc>
          <w:tcPr>
            <w:tcW w:w="3445" w:type="pct"/>
          </w:tcPr>
          <w:p w:rsidR="002D2D87" w:rsidRPr="00FF7624" w:rsidRDefault="002D2D87" w:rsidP="007D50A1">
            <w:pPr>
              <w:pStyle w:val="ASFKTablenorm"/>
            </w:pPr>
            <w:r w:rsidRPr="00FF7624">
              <w:t>Дата поступления ИД в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445"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Сумма по ИД</w:t>
            </w:r>
          </w:p>
        </w:tc>
        <w:tc>
          <w:tcPr>
            <w:tcW w:w="3445" w:type="pct"/>
          </w:tcPr>
          <w:p w:rsidR="002D2D87" w:rsidRPr="00FF7624" w:rsidRDefault="002D2D87" w:rsidP="007D50A1">
            <w:pPr>
              <w:pStyle w:val="ASFKTablenorm"/>
            </w:pPr>
            <w:r w:rsidRPr="00FF7624">
              <w:t>Сумма по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Кол-во листов</w:t>
            </w:r>
          </w:p>
        </w:tc>
        <w:tc>
          <w:tcPr>
            <w:tcW w:w="3445" w:type="pct"/>
          </w:tcPr>
          <w:p w:rsidR="002D2D87" w:rsidRPr="00FF7624" w:rsidRDefault="002D2D87" w:rsidP="007D50A1">
            <w:pPr>
              <w:pStyle w:val="ASFKTablenorm"/>
            </w:pPr>
            <w:r w:rsidRPr="00FF7624">
              <w:t>Количество листов.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 ПУ</w:t>
            </w:r>
          </w:p>
        </w:tc>
        <w:tc>
          <w:tcPr>
            <w:tcW w:w="3445" w:type="pct"/>
          </w:tcPr>
          <w:p w:rsidR="002D2D87" w:rsidRPr="00FF7624" w:rsidRDefault="002D2D87" w:rsidP="007D50A1">
            <w:pPr>
              <w:pStyle w:val="ASFKTablenorm"/>
            </w:pPr>
            <w:r w:rsidRPr="00FF7624">
              <w:t>Номер почтового уведомления.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Дата ПУ</w:t>
            </w:r>
          </w:p>
        </w:tc>
        <w:tc>
          <w:tcPr>
            <w:tcW w:w="3445" w:type="pct"/>
          </w:tcPr>
          <w:p w:rsidR="002D2D87" w:rsidRPr="00FF7624" w:rsidRDefault="002D2D87" w:rsidP="007D50A1">
            <w:pPr>
              <w:pStyle w:val="ASFKTablenorm"/>
            </w:pPr>
            <w:r w:rsidRPr="00FF7624">
              <w:t>Дата почтового уведомления.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Предъявитель ИД</w:t>
            </w:r>
          </w:p>
        </w:tc>
        <w:tc>
          <w:tcPr>
            <w:tcW w:w="3445" w:type="pct"/>
          </w:tcPr>
          <w:p w:rsidR="002D2D87" w:rsidRPr="00FF7624" w:rsidRDefault="002D2D87" w:rsidP="007D50A1">
            <w:pPr>
              <w:pStyle w:val="ASFKTablenorm"/>
            </w:pPr>
            <w:r w:rsidRPr="00FF7624">
              <w:t>Наименование организации (ФИО) предъявителя ИД.</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Адрес суда</w:t>
            </w:r>
          </w:p>
        </w:tc>
        <w:tc>
          <w:tcPr>
            <w:tcW w:w="3445" w:type="pct"/>
          </w:tcPr>
          <w:p w:rsidR="002D2D87" w:rsidRPr="00FF7624" w:rsidRDefault="002D2D87" w:rsidP="007D50A1">
            <w:pPr>
              <w:pStyle w:val="ASFKTablenorm"/>
            </w:pPr>
            <w:r w:rsidRPr="00FF7624">
              <w:t>Адрес суда.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A35333" w:rsidP="007D50A1">
            <w:pPr>
              <w:pStyle w:val="ASFKTablenorm"/>
            </w:pPr>
            <w:r w:rsidRPr="00FF7624">
              <w:t>Группа полей</w:t>
            </w:r>
            <w:r w:rsidR="002D2D87" w:rsidRPr="00FF7624">
              <w:t xml:space="preserve"> </w:t>
            </w:r>
            <w:r w:rsidR="009379E7" w:rsidRPr="00FF7624">
              <w:t>«</w:t>
            </w:r>
            <w:r w:rsidR="002D2D87" w:rsidRPr="00FF7624">
              <w:t>Взыскатель</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555" w:type="pct"/>
          </w:tcPr>
          <w:p w:rsidR="002D2D87" w:rsidRPr="00FF7624" w:rsidRDefault="002D2D87" w:rsidP="007D50A1">
            <w:pPr>
              <w:pStyle w:val="ASFKTablenorm"/>
            </w:pPr>
            <w:r w:rsidRPr="00FF7624">
              <w:t>Взыскатель</w:t>
            </w:r>
          </w:p>
        </w:tc>
        <w:tc>
          <w:tcPr>
            <w:tcW w:w="3445" w:type="pct"/>
          </w:tcPr>
          <w:p w:rsidR="002D2D87" w:rsidRPr="00FF7624" w:rsidRDefault="002D2D87" w:rsidP="007D50A1">
            <w:pPr>
              <w:pStyle w:val="ASFKTablenorm"/>
            </w:pPr>
            <w:r w:rsidRPr="00FF7624">
              <w:t>Наименование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555" w:type="pct"/>
          </w:tcPr>
          <w:p w:rsidR="002D2D87" w:rsidRPr="00FF7624" w:rsidRDefault="002D2D87" w:rsidP="007D50A1">
            <w:pPr>
              <w:pStyle w:val="ASFKTablenorm"/>
            </w:pPr>
            <w:r w:rsidRPr="00FF7624">
              <w:t>Адрес взыскателя</w:t>
            </w:r>
          </w:p>
        </w:tc>
        <w:tc>
          <w:tcPr>
            <w:tcW w:w="3445" w:type="pct"/>
          </w:tcPr>
          <w:p w:rsidR="002D2D87" w:rsidRPr="00FF7624" w:rsidRDefault="002D2D87" w:rsidP="007D50A1">
            <w:pPr>
              <w:pStyle w:val="ASFKTablenorm"/>
            </w:pPr>
            <w:r w:rsidRPr="00FF7624">
              <w:t>Адрес взыскателя.</w:t>
            </w:r>
          </w:p>
        </w:tc>
      </w:tr>
    </w:tbl>
    <w:p w:rsidR="002D2D87" w:rsidRPr="00FF7624" w:rsidRDefault="002D2D87" w:rsidP="002D2D87">
      <w:pPr>
        <w:pStyle w:val="32"/>
      </w:pPr>
      <w:bookmarkStart w:id="2198" w:name="_Ref377220149"/>
      <w:bookmarkStart w:id="2199" w:name="_Toc422307688"/>
      <w:bookmarkStart w:id="2200" w:name="_Toc126839154"/>
      <w:r w:rsidRPr="00FF7624">
        <w:t>Уведомление о возобновлении исполнения исполнительного документа</w:t>
      </w:r>
      <w:bookmarkEnd w:id="2198"/>
      <w:bookmarkEnd w:id="2199"/>
      <w:bookmarkEnd w:id="2200"/>
    </w:p>
    <w:p w:rsidR="002D2D87" w:rsidRPr="00FF7624" w:rsidRDefault="002D2D87" w:rsidP="002D2D87">
      <w:pPr>
        <w:pStyle w:val="ASFKNormal"/>
      </w:pPr>
      <w:r w:rsidRPr="00FF7624">
        <w:t xml:space="preserve">При поступлении от судебного органа судебного акта, предусматривающего возобновление исполнения исполнительного документа, в учетной системе ОрФК формируется ЭД </w:t>
      </w:r>
      <w:r w:rsidR="009379E7" w:rsidRPr="00FF7624">
        <w:t>«</w:t>
      </w:r>
      <w:r w:rsidRPr="00FF7624">
        <w:t>Уведомление о поступлении судебного акта, предусматривающего возобновление исполнения исполнительного документа</w:t>
      </w:r>
      <w:r w:rsidR="009379E7" w:rsidRPr="00FF7624">
        <w:t>»</w:t>
      </w:r>
      <w:r w:rsidRPr="00FF7624">
        <w:t>.</w:t>
      </w:r>
    </w:p>
    <w:p w:rsidR="002D2D87" w:rsidRPr="00FF7624" w:rsidRDefault="002D2D87" w:rsidP="002D2D87">
      <w:pPr>
        <w:pStyle w:val="ASFKNormal"/>
      </w:pPr>
      <w:r w:rsidRPr="00FF7624">
        <w:t xml:space="preserve">Документ может быть сформирован в </w:t>
      </w:r>
      <w:r w:rsidR="00676935" w:rsidRPr="00FF7624">
        <w:t>OEBS</w:t>
      </w:r>
      <w:r w:rsidRPr="00FF7624">
        <w:t xml:space="preserve"> и передан в СУФД, также он может быть сформирован в СУФД и передан в </w:t>
      </w:r>
      <w:r w:rsidR="00676935" w:rsidRPr="00FF7624">
        <w:t>OEBS</w:t>
      </w:r>
      <w:r w:rsidRPr="00FF7624">
        <w:t>.</w:t>
      </w:r>
    </w:p>
    <w:p w:rsidR="002D2D87" w:rsidRPr="00FF7624" w:rsidRDefault="002D2D87" w:rsidP="002D2D87">
      <w:pPr>
        <w:pStyle w:val="ASFKNormal"/>
      </w:pPr>
      <w:r w:rsidRPr="00FF7624">
        <w:t xml:space="preserve">В случае если документ на СУФД-логистику открытого контура пришёл из </w:t>
      </w:r>
      <w:r w:rsidR="00676935" w:rsidRPr="00FF7624">
        <w:t>OEBS</w:t>
      </w:r>
      <w:r w:rsidRPr="00FF7624">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должен быть перенаправлен в АРМ ОРФК для подписи.</w:t>
      </w:r>
    </w:p>
    <w:p w:rsidR="002D2D87" w:rsidRPr="00FF7624" w:rsidRDefault="002D2D87" w:rsidP="002D2D87">
      <w:pPr>
        <w:pStyle w:val="ASFKNormal"/>
      </w:pPr>
      <w:r w:rsidRPr="00FF7624">
        <w:t>Данный документ передается в СУФД для доведения до ПБС.</w:t>
      </w:r>
    </w:p>
    <w:p w:rsidR="002D2D87" w:rsidRPr="00FF7624" w:rsidRDefault="002D2D87" w:rsidP="002D2D87">
      <w:pPr>
        <w:pStyle w:val="ASFKNormal"/>
      </w:pPr>
      <w:r w:rsidRPr="00FF7624">
        <w:t>До ПБС, который обслуживается в ОФК, документ доводится от УФК через АРМ ОФК. Документ также может быть создан на АРМ ОФК и передан в учетную систему УФК.</w:t>
      </w:r>
    </w:p>
    <w:p w:rsidR="002D2D87" w:rsidRPr="00FF7624" w:rsidRDefault="00B53076" w:rsidP="002D2D87">
      <w:pPr>
        <w:pStyle w:val="ASFKNormal"/>
      </w:pPr>
      <w:r w:rsidRPr="00FF7624">
        <w:t>Для работы с документами «</w:t>
      </w:r>
      <w:r w:rsidR="002D2D87" w:rsidRPr="00FF7624">
        <w:t>Уведомление о поступлении судебного акта, предусматривающего возобновление исполнения исполнительного документа</w:t>
      </w:r>
      <w:r w:rsidR="009379E7" w:rsidRPr="00FF7624">
        <w:t>»</w:t>
      </w:r>
      <w:r w:rsidR="002D2D87" w:rsidRPr="00FF7624">
        <w:t xml:space="preserve"> следует </w:t>
      </w:r>
      <w:r w:rsidR="002D2D87" w:rsidRPr="00FF7624">
        <w:lastRenderedPageBreak/>
        <w:t xml:space="preserve">перейти в пункт меню </w:t>
      </w:r>
      <w:r w:rsidR="009379E7" w:rsidRPr="00FF7624">
        <w:t>«</w:t>
      </w:r>
      <w:r w:rsidR="002D2D87" w:rsidRPr="00FF7624">
        <w:t>Документы – Исполнительные документы – Уведомление о поступлении судебного акта, предусматривающего возобновление исполнения исполнительного документа</w:t>
      </w:r>
      <w:r w:rsidR="009379E7" w:rsidRPr="00FF7624">
        <w:t>»</w:t>
      </w:r>
      <w:r w:rsidR="002D2D87" w:rsidRPr="00FF7624">
        <w:t>. Откроется ЭФ списка документов, представленная на рисунке </w:t>
      </w:r>
      <w:r w:rsidR="002D2D87" w:rsidRPr="00FF7624">
        <w:fldChar w:fldCharType="begin"/>
      </w:r>
      <w:r w:rsidR="002D2D87" w:rsidRPr="00FF7624">
        <w:instrText xml:space="preserve"> REF _Ref232273082 \h  \* MERGEFORMAT </w:instrText>
      </w:r>
      <w:r w:rsidR="002D2D87" w:rsidRPr="00FF7624">
        <w:fldChar w:fldCharType="separate"/>
      </w:r>
      <w:r w:rsidR="00607514">
        <w:t>376</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3352800"/>
            <wp:effectExtent l="0" t="0" r="0" b="0"/>
            <wp:docPr id="465" name="Рисунок 46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096000" cy="3352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01" w:name="_Ref232273082"/>
      <w:bookmarkStart w:id="2202" w:name="_Toc126839544"/>
      <w:r w:rsidR="00607514">
        <w:rPr>
          <w:noProof/>
        </w:rPr>
        <w:t>376</w:t>
      </w:r>
      <w:bookmarkEnd w:id="2201"/>
      <w:r w:rsidRPr="00FF7624">
        <w:rPr>
          <w:noProof/>
        </w:rPr>
        <w:fldChar w:fldCharType="end"/>
      </w:r>
      <w:r w:rsidR="002D2D87" w:rsidRPr="00FF7624">
        <w:t xml:space="preserve">. ЭФ списка документов </w:t>
      </w:r>
      <w:r w:rsidR="009379E7" w:rsidRPr="00FF7624">
        <w:t>«</w:t>
      </w:r>
      <w:r w:rsidR="002D2D87" w:rsidRPr="00FF7624">
        <w:t>Уведомление о поступлении судебного акта, предусматривающего возобновление исполнения исполнительного документа</w:t>
      </w:r>
      <w:r w:rsidR="009379E7" w:rsidRPr="00FF7624">
        <w:t>»</w:t>
      </w:r>
      <w:bookmarkEnd w:id="2202"/>
    </w:p>
    <w:p w:rsidR="002D2D87" w:rsidRPr="00FF7624" w:rsidRDefault="002D2D87" w:rsidP="002D2D87">
      <w:pPr>
        <w:pStyle w:val="41"/>
      </w:pPr>
      <w:bookmarkStart w:id="2203" w:name="_Toc232827474"/>
      <w:r w:rsidRPr="00FF7624">
        <w:t>Доступные операции</w:t>
      </w:r>
      <w:bookmarkEnd w:id="2203"/>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 xml:space="preserve">подпись и проверка </w:t>
      </w:r>
      <w:r w:rsidR="00360009" w:rsidRPr="00FF7624">
        <w:t>ЭП</w:t>
      </w:r>
      <w:r w:rsidRPr="00FF7624">
        <w:t>;</w:t>
      </w:r>
    </w:p>
    <w:p w:rsidR="002D2D87" w:rsidRPr="00FF7624" w:rsidRDefault="002D2D87" w:rsidP="002D2D87">
      <w:pPr>
        <w:pStyle w:val="ASFKListmark1"/>
      </w:pPr>
      <w:r w:rsidRPr="00FF7624">
        <w:t xml:space="preserve">экспорт в </w:t>
      </w:r>
      <w:r w:rsidR="00676935" w:rsidRPr="00FF7624">
        <w:t>OEBS</w:t>
      </w:r>
      <w:r w:rsidRPr="00FF7624">
        <w:t>.</w:t>
      </w:r>
    </w:p>
    <w:p w:rsidR="002D2D87" w:rsidRPr="00FF7624" w:rsidRDefault="002D2D87" w:rsidP="002D2D87">
      <w:pPr>
        <w:pStyle w:val="41"/>
      </w:pPr>
      <w:bookmarkStart w:id="2204" w:name="_Toc232827475"/>
      <w:r w:rsidRPr="00FF7624">
        <w:t>Экранная форма документа</w:t>
      </w:r>
      <w:bookmarkEnd w:id="2204"/>
    </w:p>
    <w:p w:rsidR="002D2D87" w:rsidRPr="00FF7624" w:rsidRDefault="002D2D87" w:rsidP="002D2D87">
      <w:pPr>
        <w:pStyle w:val="ASFKNormal"/>
      </w:pPr>
      <w:r w:rsidRPr="00FF7624">
        <w:t xml:space="preserve">ЭФ документа </w:t>
      </w:r>
      <w:r w:rsidR="009379E7" w:rsidRPr="00FF7624">
        <w:t>«</w:t>
      </w:r>
      <w:r w:rsidRPr="00FF7624">
        <w:t>Уведомление о поступлении судебного акта, предусматривающего возобновление исполнения исполнительного документа</w:t>
      </w:r>
      <w:r w:rsidR="009379E7" w:rsidRPr="00FF7624">
        <w:t>»</w:t>
      </w:r>
      <w:r w:rsidRPr="00FF7624">
        <w:t xml:space="preserve"> представлена на рисунке </w:t>
      </w:r>
      <w:r w:rsidRPr="00FF7624">
        <w:fldChar w:fldCharType="begin"/>
      </w:r>
      <w:r w:rsidRPr="00FF7624">
        <w:instrText xml:space="preserve"> REF _Ref232274546 \h  \* MERGEFORMAT </w:instrText>
      </w:r>
      <w:r w:rsidRPr="00FF7624">
        <w:fldChar w:fldCharType="separate"/>
      </w:r>
      <w:r w:rsidR="00607514">
        <w:t>377</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Документ (1)</w:t>
      </w:r>
      <w:r w:rsidRPr="00FF7624">
        <w:t>»</w:t>
      </w:r>
      <w:r w:rsidR="002D2D87" w:rsidRPr="00FF7624">
        <w:t>;</w:t>
      </w:r>
    </w:p>
    <w:p w:rsidR="002D2D87" w:rsidRPr="00FF7624" w:rsidRDefault="009379E7" w:rsidP="002D2D87">
      <w:pPr>
        <w:pStyle w:val="ASFKListmark1"/>
      </w:pPr>
      <w:r w:rsidRPr="00FF7624">
        <w:t>«</w:t>
      </w:r>
      <w:r w:rsidR="002D2D87" w:rsidRPr="00FF7624">
        <w:t>Системные атрибуты</w:t>
      </w:r>
      <w:r w:rsidRPr="00FF7624">
        <w:t>»</w:t>
      </w:r>
      <w:r w:rsidR="002D2D87" w:rsidRPr="00FF7624">
        <w:t>;</w:t>
      </w:r>
    </w:p>
    <w:p w:rsidR="002D2D87" w:rsidRPr="00FF7624" w:rsidRDefault="009379E7" w:rsidP="002D2D87">
      <w:pPr>
        <w:pStyle w:val="ASFKListmark1"/>
      </w:pPr>
      <w:r w:rsidRPr="00FF7624">
        <w:t>«</w:t>
      </w:r>
      <w:r w:rsidR="002D2D87" w:rsidRPr="00FF7624">
        <w:t>Протоколы</w:t>
      </w:r>
      <w:r w:rsidRPr="00FF7624">
        <w:t>»</w:t>
      </w:r>
      <w:r w:rsidR="002D2D87" w:rsidRPr="00FF7624">
        <w:t>.</w:t>
      </w:r>
    </w:p>
    <w:p w:rsidR="002D2D87" w:rsidRPr="00FF7624" w:rsidRDefault="00B76DB5" w:rsidP="002D2D87">
      <w:pPr>
        <w:pStyle w:val="ASFKFigure"/>
      </w:pPr>
      <w:r w:rsidRPr="00FF7624">
        <w:rPr>
          <w:noProof/>
        </w:rPr>
        <w:lastRenderedPageBreak/>
        <w:drawing>
          <wp:inline distT="0" distB="0" distL="0" distR="0">
            <wp:extent cx="6096000" cy="6019800"/>
            <wp:effectExtent l="0" t="0" r="0" b="0"/>
            <wp:docPr id="466" name="Рисунок 466" descr="3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3а"/>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096000" cy="6019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05" w:name="_Ref232274546"/>
      <w:bookmarkStart w:id="2206" w:name="_Toc126839545"/>
      <w:r w:rsidR="00607514">
        <w:rPr>
          <w:noProof/>
        </w:rPr>
        <w:t>377</w:t>
      </w:r>
      <w:bookmarkEnd w:id="2205"/>
      <w:r w:rsidRPr="00FF7624">
        <w:rPr>
          <w:noProof/>
        </w:rPr>
        <w:fldChar w:fldCharType="end"/>
      </w:r>
      <w:r w:rsidR="002D2D87" w:rsidRPr="00FF7624">
        <w:t xml:space="preserve">. ЭФ документа </w:t>
      </w:r>
      <w:r w:rsidR="009379E7" w:rsidRPr="00FF7624">
        <w:t>«</w:t>
      </w:r>
      <w:r w:rsidR="002D2D87" w:rsidRPr="00FF7624">
        <w:t>Уведомление о поступлении судебного акта, предусматривающего возобновление исполнения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206"/>
    </w:p>
    <w:p w:rsidR="002D2D87" w:rsidRPr="00FF7624" w:rsidRDefault="002D2D87" w:rsidP="002D2D87">
      <w:pPr>
        <w:pStyle w:val="ASFKNormal"/>
      </w:pPr>
      <w:r w:rsidRPr="00FF7624">
        <w:t xml:space="preserve">Перечень полей документа </w:t>
      </w:r>
      <w:r w:rsidR="009379E7" w:rsidRPr="00FF7624">
        <w:t>«</w:t>
      </w:r>
      <w:r w:rsidRPr="00FF7624">
        <w:t>Уведомление о поступлении судебного акта, предусматривающего возобновление исполнения исполнительного документа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CC25B2" w:rsidRPr="00FF7624">
        <w:t> </w:t>
      </w:r>
      <w:r w:rsidRPr="00FF7624">
        <w:fldChar w:fldCharType="begin"/>
      </w:r>
      <w:r w:rsidRPr="00FF7624">
        <w:instrText xml:space="preserve"> REF _Ref319337168 \h  \* MERGEFORMAT </w:instrText>
      </w:r>
      <w:r w:rsidRPr="00FF7624">
        <w:fldChar w:fldCharType="separate"/>
      </w:r>
      <w:r w:rsidR="00607514">
        <w:t>251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07" w:name="_Ref319337168"/>
      <w:bookmarkStart w:id="2208" w:name="_Ref317677674"/>
      <w:bookmarkStart w:id="2209" w:name="_Toc126838605"/>
      <w:r w:rsidR="00607514">
        <w:rPr>
          <w:noProof/>
        </w:rPr>
        <w:t>251</w:t>
      </w:r>
      <w:bookmarkEnd w:id="2207"/>
      <w:bookmarkEnd w:id="2208"/>
      <w:r w:rsidRPr="00FF7624">
        <w:rPr>
          <w:noProof/>
        </w:rPr>
        <w:fldChar w:fldCharType="end"/>
      </w:r>
      <w:r w:rsidR="002D2D87" w:rsidRPr="00FF7624">
        <w:t xml:space="preserve">. Описание полей документов </w:t>
      </w:r>
      <w:r w:rsidR="009379E7" w:rsidRPr="00FF7624">
        <w:t>«</w:t>
      </w:r>
      <w:r w:rsidR="002D2D87" w:rsidRPr="00FF7624">
        <w:t>Уведомление о поступлении судебного акта, предусматривающего возобновление исполнения исполнительного документа</w:t>
      </w:r>
      <w:r w:rsidR="00B53076" w:rsidRPr="00FF7624">
        <w:t xml:space="preserve">», закладки </w:t>
      </w:r>
      <w:r w:rsidR="009379E7" w:rsidRPr="00FF7624">
        <w:t>«</w:t>
      </w:r>
      <w:r w:rsidR="002D2D87" w:rsidRPr="00FF7624">
        <w:t>Документ (1)</w:t>
      </w:r>
      <w:r w:rsidR="009379E7" w:rsidRPr="00FF7624">
        <w:t>»</w:t>
      </w:r>
      <w:bookmarkEnd w:id="2209"/>
    </w:p>
    <w:tbl>
      <w:tblPr>
        <w:tblStyle w:val="ASFKTable"/>
        <w:tblW w:w="5000" w:type="pct"/>
        <w:tblLook w:val="01E0" w:firstRow="1" w:lastRow="1" w:firstColumn="1" w:lastColumn="1" w:noHBand="0" w:noVBand="0"/>
      </w:tblPr>
      <w:tblGrid>
        <w:gridCol w:w="2251"/>
        <w:gridCol w:w="7377"/>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69" w:type="pct"/>
          </w:tcPr>
          <w:p w:rsidR="002D2D87" w:rsidRPr="00FF7624" w:rsidRDefault="002D2D87" w:rsidP="007D50A1">
            <w:pPr>
              <w:pStyle w:val="ASFKTableHead"/>
            </w:pPr>
            <w:r w:rsidRPr="00FF7624">
              <w:t>Наименование поля</w:t>
            </w:r>
          </w:p>
        </w:tc>
        <w:tc>
          <w:tcPr>
            <w:tcW w:w="3831"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Ст.</w:t>
            </w:r>
          </w:p>
        </w:tc>
        <w:tc>
          <w:tcPr>
            <w:tcW w:w="3831" w:type="pct"/>
          </w:tcPr>
          <w:p w:rsidR="002D2D87" w:rsidRPr="00FF7624" w:rsidRDefault="002D2D87" w:rsidP="007D50A1">
            <w:pPr>
              <w:pStyle w:val="ASFKTablenorm"/>
            </w:pPr>
            <w:r w:rsidRPr="00FF7624">
              <w:t>Код статуса документа.</w:t>
            </w:r>
          </w:p>
          <w:p w:rsidR="002D2D87" w:rsidRPr="00FF7624" w:rsidRDefault="002D2D87" w:rsidP="007D50A1">
            <w:pPr>
              <w:pStyle w:val="ASFKTablenorm"/>
            </w:pPr>
            <w:r w:rsidRPr="00FF7624">
              <w:lastRenderedPageBreak/>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lastRenderedPageBreak/>
              <w:t>От</w:t>
            </w:r>
          </w:p>
        </w:tc>
        <w:tc>
          <w:tcPr>
            <w:tcW w:w="3831" w:type="pct"/>
          </w:tcPr>
          <w:p w:rsidR="002D2D87" w:rsidRPr="00FF7624" w:rsidRDefault="002D2D87" w:rsidP="007D50A1">
            <w:pPr>
              <w:pStyle w:val="ASFKTablenorm"/>
            </w:pPr>
            <w:r w:rsidRPr="00FF7624">
              <w:t>Дата документа.</w:t>
            </w:r>
          </w:p>
          <w:p w:rsidR="002D2D87" w:rsidRPr="00FF7624" w:rsidRDefault="002D2D87" w:rsidP="007D50A1">
            <w:pPr>
              <w:pStyle w:val="ASFKTablenorm"/>
            </w:pPr>
            <w:r w:rsidRPr="00FF7624">
              <w:t>Значение даты может быть выбрано с помощью системного календаря.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w:t>
            </w:r>
          </w:p>
        </w:tc>
        <w:tc>
          <w:tcPr>
            <w:tcW w:w="3831" w:type="pct"/>
          </w:tcPr>
          <w:p w:rsidR="002D2D87" w:rsidRPr="00FF7624" w:rsidRDefault="002D2D87" w:rsidP="007D50A1">
            <w:pPr>
              <w:pStyle w:val="ASFKTablenorm"/>
            </w:pPr>
            <w:r w:rsidRPr="00FF7624">
              <w:t>Номер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ПБС-должник</w:t>
            </w:r>
          </w:p>
        </w:tc>
        <w:tc>
          <w:tcPr>
            <w:tcW w:w="3831" w:type="pct"/>
          </w:tcPr>
          <w:p w:rsidR="002D2D87" w:rsidRPr="00FF7624" w:rsidRDefault="002D2D87" w:rsidP="007D50A1">
            <w:pPr>
              <w:pStyle w:val="ASFKTablenorm"/>
            </w:pPr>
            <w:r w:rsidRPr="00FF7624">
              <w:t>Наименование ПБС-должника.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Наименование в соответствии с исполнительным документом</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Адрес ПБС-долж.</w:t>
            </w:r>
          </w:p>
        </w:tc>
        <w:tc>
          <w:tcPr>
            <w:tcW w:w="3831" w:type="pct"/>
          </w:tcPr>
          <w:p w:rsidR="002D2D87" w:rsidRPr="00FF7624" w:rsidRDefault="002D2D87" w:rsidP="007D50A1">
            <w:pPr>
              <w:pStyle w:val="ASFKTablenorm"/>
            </w:pPr>
            <w:r w:rsidRPr="00FF7624">
              <w:t>Адрес ПБС-должника.</w:t>
            </w:r>
          </w:p>
          <w:p w:rsidR="002D2D87" w:rsidRPr="00FF7624" w:rsidRDefault="002D2D87" w:rsidP="007D50A1">
            <w:pPr>
              <w:pStyle w:val="ASFKTablenorm"/>
            </w:pPr>
            <w:r w:rsidRPr="00FF7624">
              <w:t xml:space="preserve">Заполняется автоматически после заполнения поля </w:t>
            </w:r>
            <w:r w:rsidR="009379E7" w:rsidRPr="00FF7624">
              <w:t>«</w:t>
            </w:r>
            <w:r w:rsidRPr="00FF7624">
              <w:t>ПБС-должник</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2-ой </w:t>
            </w:r>
            <w:r w:rsidR="00A35333" w:rsidRPr="00FF7624">
              <w:t xml:space="preserve">Суд. </w:t>
            </w:r>
            <w:r w:rsidR="00885E90" w:rsidRPr="00FF7624">
              <w:t>А</w:t>
            </w:r>
            <w:r w:rsidR="00A35333" w:rsidRPr="00FF7624">
              <w:t>кт</w:t>
            </w:r>
          </w:p>
        </w:tc>
        <w:tc>
          <w:tcPr>
            <w:tcW w:w="3831" w:type="pct"/>
          </w:tcPr>
          <w:p w:rsidR="002D2D87" w:rsidRPr="00FF7624" w:rsidRDefault="002D2D87" w:rsidP="007D50A1">
            <w:pPr>
              <w:pStyle w:val="ASFKTablenorm"/>
            </w:pPr>
            <w:r w:rsidRPr="00FF7624">
              <w:t>Данные судебного акта.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Судебный орган 2</w:t>
            </w:r>
          </w:p>
        </w:tc>
        <w:tc>
          <w:tcPr>
            <w:tcW w:w="3831" w:type="pct"/>
          </w:tcPr>
          <w:p w:rsidR="002D2D87" w:rsidRPr="00FF7624" w:rsidRDefault="002D2D87" w:rsidP="007D50A1">
            <w:pPr>
              <w:pStyle w:val="ASFKTablenorm"/>
            </w:pPr>
            <w:r w:rsidRPr="00FF7624">
              <w:t>Наименование судебного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Серия ИД </w:t>
            </w:r>
          </w:p>
        </w:tc>
        <w:tc>
          <w:tcPr>
            <w:tcW w:w="3831" w:type="pct"/>
          </w:tcPr>
          <w:p w:rsidR="002D2D87" w:rsidRPr="00FF7624" w:rsidRDefault="002D2D87" w:rsidP="007D50A1">
            <w:pPr>
              <w:pStyle w:val="ASFKTablenorm"/>
            </w:pPr>
            <w:r w:rsidRPr="00FF7624">
              <w:t>Серия исполнительного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 ИД</w:t>
            </w:r>
          </w:p>
        </w:tc>
        <w:tc>
          <w:tcPr>
            <w:tcW w:w="3831" w:type="pct"/>
          </w:tcPr>
          <w:p w:rsidR="002D2D87" w:rsidRPr="00FF7624" w:rsidRDefault="002D2D87" w:rsidP="007D50A1">
            <w:pPr>
              <w:pStyle w:val="ASFKTablenorm"/>
            </w:pPr>
            <w:r w:rsidRPr="00FF7624">
              <w:t>Номер исполнительного документа.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Номер ИД</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Дата выдачи ИД</w:t>
            </w:r>
          </w:p>
        </w:tc>
        <w:tc>
          <w:tcPr>
            <w:tcW w:w="3831" w:type="pct"/>
          </w:tcPr>
          <w:p w:rsidR="002D2D87" w:rsidRPr="00FF7624" w:rsidRDefault="002D2D87" w:rsidP="007D50A1">
            <w:pPr>
              <w:pStyle w:val="ASFKTablenorm"/>
            </w:pPr>
            <w:r w:rsidRPr="00FF7624">
              <w:t>Номер исполнительного документа.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Дата выдачи</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Судебный орган</w:t>
            </w:r>
          </w:p>
        </w:tc>
        <w:tc>
          <w:tcPr>
            <w:tcW w:w="3831" w:type="pct"/>
          </w:tcPr>
          <w:p w:rsidR="002D2D87" w:rsidRPr="00FF7624" w:rsidRDefault="002D2D87" w:rsidP="007D50A1">
            <w:pPr>
              <w:pStyle w:val="ASFKTablenorm"/>
            </w:pPr>
            <w:r w:rsidRPr="00FF7624">
              <w:t>Наименование судебного органа.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Наименование судебного органа</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A35333" w:rsidP="007D50A1">
            <w:pPr>
              <w:pStyle w:val="ASFKTablenorm"/>
            </w:pPr>
            <w:r w:rsidRPr="00FF7624">
              <w:t xml:space="preserve">Суд. </w:t>
            </w:r>
            <w:r w:rsidR="00885E90" w:rsidRPr="00FF7624">
              <w:t>А</w:t>
            </w:r>
            <w:r w:rsidRPr="00FF7624">
              <w:t>кт</w:t>
            </w:r>
            <w:r w:rsidR="002D2D87" w:rsidRPr="00FF7624">
              <w:t>, дата, № дела</w:t>
            </w:r>
          </w:p>
        </w:tc>
        <w:tc>
          <w:tcPr>
            <w:tcW w:w="3831" w:type="pct"/>
          </w:tcPr>
          <w:p w:rsidR="002D2D87" w:rsidRPr="00FF7624" w:rsidRDefault="002D2D87" w:rsidP="007D50A1">
            <w:pPr>
              <w:pStyle w:val="ASFKTablenorm"/>
            </w:pPr>
            <w:r w:rsidRPr="00FF7624">
              <w:t>Номер судебного акта, дата, номер дела.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значениями полей </w:t>
            </w:r>
            <w:r w:rsidR="009379E7" w:rsidRPr="00FF7624">
              <w:t>«</w:t>
            </w:r>
            <w:r w:rsidRPr="00FF7624">
              <w:t>Наименование судебного акта</w:t>
            </w:r>
            <w:r w:rsidR="009379E7" w:rsidRPr="00FF7624">
              <w:t>»</w:t>
            </w:r>
            <w:r w:rsidRPr="00FF7624">
              <w:t xml:space="preserve">, </w:t>
            </w:r>
            <w:r w:rsidR="009379E7" w:rsidRPr="00FF7624">
              <w:t>«</w:t>
            </w:r>
            <w:r w:rsidRPr="00FF7624">
              <w:t>Дата судебного акта</w:t>
            </w:r>
            <w:r w:rsidR="009379E7" w:rsidRPr="00FF7624">
              <w:t>»</w:t>
            </w:r>
            <w:r w:rsidRPr="00FF7624">
              <w:t xml:space="preserve">, символ </w:t>
            </w:r>
            <w:r w:rsidR="009379E7" w:rsidRPr="00FF7624">
              <w:t>«</w:t>
            </w:r>
            <w:r w:rsidRPr="00FF7624">
              <w:t>№</w:t>
            </w:r>
            <w:r w:rsidR="009379E7" w:rsidRPr="00FF7624">
              <w:t>»</w:t>
            </w:r>
            <w:r w:rsidRPr="00FF7624">
              <w:t xml:space="preserve"> </w:t>
            </w:r>
            <w:r w:rsidR="009379E7" w:rsidRPr="00FF7624">
              <w:t>«</w:t>
            </w:r>
            <w:r w:rsidRPr="00FF7624">
              <w:t>Номер судебного дела</w:t>
            </w:r>
            <w:r w:rsidR="009379E7" w:rsidRPr="00FF7624">
              <w:t>»</w:t>
            </w:r>
            <w:r w:rsidRPr="00FF7624">
              <w:t xml:space="preserve"> родительского документа (ОБЛ, ОБЕ).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Содержание поступившего судебного акта документа</w:t>
            </w:r>
          </w:p>
        </w:tc>
        <w:tc>
          <w:tcPr>
            <w:tcW w:w="3831" w:type="pct"/>
          </w:tcPr>
          <w:p w:rsidR="002D2D87" w:rsidRPr="00FF7624" w:rsidRDefault="002D2D87" w:rsidP="007D50A1">
            <w:pPr>
              <w:pStyle w:val="ASFKTablenorm"/>
            </w:pPr>
            <w:r w:rsidRPr="00FF7624">
              <w:t xml:space="preserve">Импорт из </w:t>
            </w:r>
            <w:r w:rsidR="00676935" w:rsidRPr="00FF7624">
              <w:t>OEBS</w:t>
            </w:r>
            <w:r w:rsidRPr="00FF7624">
              <w:t>.</w:t>
            </w:r>
          </w:p>
          <w:p w:rsidR="002D2D87" w:rsidRPr="00FF7624" w:rsidRDefault="002D2D87" w:rsidP="007D50A1">
            <w:pPr>
              <w:pStyle w:val="ASFKTablenorm"/>
            </w:pPr>
            <w:r w:rsidRPr="00FF7624">
              <w:t xml:space="preserve">При создании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Количество листов копии нового </w:t>
            </w:r>
            <w:r w:rsidR="00A35333" w:rsidRPr="00FF7624">
              <w:t xml:space="preserve">Суд. </w:t>
            </w:r>
            <w:r w:rsidR="00885E90" w:rsidRPr="00FF7624">
              <w:t>А</w:t>
            </w:r>
            <w:r w:rsidR="00A35333" w:rsidRPr="00FF7624">
              <w:t>кт</w:t>
            </w:r>
            <w:r w:rsidRPr="00FF7624">
              <w:t>а</w:t>
            </w:r>
          </w:p>
        </w:tc>
        <w:tc>
          <w:tcPr>
            <w:tcW w:w="3831" w:type="pct"/>
          </w:tcPr>
          <w:p w:rsidR="002D2D87" w:rsidRPr="00FF7624" w:rsidRDefault="002D2D87" w:rsidP="007D50A1">
            <w:pPr>
              <w:pStyle w:val="ASFKTablenorm"/>
            </w:pPr>
            <w:r w:rsidRPr="00FF7624">
              <w:t>Количество листов копии нового судебного акта.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Должность получателя</w:t>
            </w:r>
          </w:p>
        </w:tc>
        <w:tc>
          <w:tcPr>
            <w:tcW w:w="3831" w:type="pct"/>
          </w:tcPr>
          <w:p w:rsidR="002D2D87" w:rsidRPr="00FF7624" w:rsidRDefault="002D2D87" w:rsidP="007D50A1">
            <w:pPr>
              <w:pStyle w:val="ASFKTablenorm"/>
            </w:pPr>
            <w:r w:rsidRPr="00FF7624">
              <w:t>Должность получателя.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ФИО получателя</w:t>
            </w:r>
          </w:p>
        </w:tc>
        <w:tc>
          <w:tcPr>
            <w:tcW w:w="3831" w:type="pct"/>
          </w:tcPr>
          <w:p w:rsidR="002D2D87" w:rsidRPr="00FF7624" w:rsidRDefault="002D2D87" w:rsidP="007D50A1">
            <w:pPr>
              <w:pStyle w:val="ASFKTablenorm"/>
            </w:pPr>
            <w:r w:rsidRPr="00FF7624">
              <w:t>ФИО получателя.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Дата получения</w:t>
            </w:r>
          </w:p>
        </w:tc>
        <w:tc>
          <w:tcPr>
            <w:tcW w:w="3831" w:type="pct"/>
          </w:tcPr>
          <w:p w:rsidR="002D2D87" w:rsidRPr="00FF7624" w:rsidRDefault="002D2D87" w:rsidP="007D50A1">
            <w:pPr>
              <w:pStyle w:val="ASFKTablenorm"/>
            </w:pPr>
            <w:r w:rsidRPr="00FF7624">
              <w:t>Дата получения.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Руководитель ТОФК</w:t>
            </w:r>
          </w:p>
        </w:tc>
        <w:tc>
          <w:tcPr>
            <w:tcW w:w="3831" w:type="pct"/>
          </w:tcPr>
          <w:p w:rsidR="002D2D87" w:rsidRPr="00FF7624" w:rsidRDefault="002D2D87" w:rsidP="007D50A1">
            <w:pPr>
              <w:pStyle w:val="ASFKTablenorm"/>
            </w:pPr>
            <w:r w:rsidRPr="00FF7624">
              <w:t>Руководитель ТОФК.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СПРАВОЧНО:</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lastRenderedPageBreak/>
              <w:t>Наименование бюджета</w:t>
            </w:r>
          </w:p>
        </w:tc>
        <w:tc>
          <w:tcPr>
            <w:tcW w:w="3831" w:type="pct"/>
          </w:tcPr>
          <w:p w:rsidR="002D2D87" w:rsidRPr="00FF7624" w:rsidRDefault="002D2D87" w:rsidP="007D50A1">
            <w:pPr>
              <w:pStyle w:val="ASFKTablenorm"/>
            </w:pPr>
            <w:r w:rsidRPr="00FF7624">
              <w:t>Наименование бюджета.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Бюджет</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Код главы по БК</w:t>
            </w:r>
          </w:p>
        </w:tc>
        <w:tc>
          <w:tcPr>
            <w:tcW w:w="3831" w:type="pct"/>
          </w:tcPr>
          <w:p w:rsidR="002D2D87" w:rsidRPr="00FF7624" w:rsidRDefault="002D2D87" w:rsidP="007D50A1">
            <w:pPr>
              <w:pStyle w:val="ASFKTablenorm"/>
            </w:pPr>
            <w:r w:rsidRPr="00FF7624">
              <w:t xml:space="preserve">Код ГРБС. </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Код главы по БК</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Код долж. По </w:t>
            </w:r>
            <w:r w:rsidR="007F746C" w:rsidRPr="00FF7624">
              <w:t xml:space="preserve">Свод. </w:t>
            </w:r>
            <w:r w:rsidR="001B520D" w:rsidRPr="00FF7624">
              <w:t>Р</w:t>
            </w:r>
            <w:r w:rsidR="007F746C" w:rsidRPr="00FF7624">
              <w:t>еестр</w:t>
            </w:r>
            <w:r w:rsidRPr="00FF7624">
              <w:t>у</w:t>
            </w:r>
          </w:p>
        </w:tc>
        <w:tc>
          <w:tcPr>
            <w:tcW w:w="3831" w:type="pct"/>
          </w:tcPr>
          <w:p w:rsidR="002D2D87" w:rsidRPr="00FF7624" w:rsidRDefault="002D2D87" w:rsidP="007D50A1">
            <w:pPr>
              <w:pStyle w:val="ASFKTablenorm"/>
            </w:pPr>
            <w:r w:rsidRPr="00FF7624">
              <w:t>Код ПБС-должника по СРРПБС.</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Код РУБП</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Код ТОФК долж.</w:t>
            </w:r>
          </w:p>
        </w:tc>
        <w:tc>
          <w:tcPr>
            <w:tcW w:w="3831" w:type="pct"/>
          </w:tcPr>
          <w:p w:rsidR="002D2D87" w:rsidRPr="00FF7624" w:rsidRDefault="002D2D87" w:rsidP="007D50A1">
            <w:pPr>
              <w:pStyle w:val="ASFKTablenorm"/>
            </w:pPr>
            <w:r w:rsidRPr="00FF7624">
              <w:t>Код ТОФК ПБС-должника.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КОФК</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ГРБС</w:t>
            </w:r>
          </w:p>
        </w:tc>
        <w:tc>
          <w:tcPr>
            <w:tcW w:w="3831" w:type="pct"/>
          </w:tcPr>
          <w:p w:rsidR="002D2D87" w:rsidRPr="00FF7624" w:rsidRDefault="002D2D87" w:rsidP="007D50A1">
            <w:pPr>
              <w:pStyle w:val="ASFKTablenorm"/>
            </w:pPr>
            <w:r w:rsidRPr="00FF7624">
              <w:t>Наименование ГРБС.</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ГРБС</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ТОФК должника</w:t>
            </w:r>
          </w:p>
        </w:tc>
        <w:tc>
          <w:tcPr>
            <w:tcW w:w="3831" w:type="pct"/>
          </w:tcPr>
          <w:p w:rsidR="002D2D87" w:rsidRPr="00FF7624" w:rsidRDefault="002D2D87" w:rsidP="007D50A1">
            <w:pPr>
              <w:pStyle w:val="ASFKTablenorm"/>
            </w:pPr>
            <w:r w:rsidRPr="00FF7624">
              <w:t>Наименование ТОФК ПБС-должника.</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Орган ФК</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Дата пост. ИД в ТОФК</w:t>
            </w:r>
          </w:p>
        </w:tc>
        <w:tc>
          <w:tcPr>
            <w:tcW w:w="3831" w:type="pct"/>
          </w:tcPr>
          <w:p w:rsidR="002D2D87" w:rsidRPr="00FF7624" w:rsidRDefault="002D2D87" w:rsidP="007D50A1">
            <w:pPr>
              <w:pStyle w:val="ASFKTablenorm"/>
            </w:pPr>
            <w:r w:rsidRPr="00FF7624">
              <w:t>Дата поступления ИД в ТОФК.</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Дата предъявления ИД</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p>
        </w:tc>
        <w:tc>
          <w:tcPr>
            <w:tcW w:w="3831" w:type="pct"/>
          </w:tcPr>
          <w:p w:rsidR="002D2D87" w:rsidRPr="00FF7624" w:rsidRDefault="002D2D87" w:rsidP="007D50A1">
            <w:pPr>
              <w:pStyle w:val="ASFKTablenorm"/>
            </w:pPr>
            <w:r w:rsidRPr="00FF7624">
              <w:t>Номер исполнительного документа по журналу входящей корреспонденции.</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 xml:space="preserve">№ ИД в </w:t>
            </w:r>
            <w:r w:rsidR="00A35333" w:rsidRPr="00FF7624">
              <w:t xml:space="preserve">жур. </w:t>
            </w:r>
            <w:r w:rsidR="00885E90" w:rsidRPr="00FF7624">
              <w:t>В</w:t>
            </w:r>
            <w:r w:rsidR="00A35333" w:rsidRPr="00FF7624">
              <w:t xml:space="preserve">х. </w:t>
            </w:r>
            <w:r w:rsidR="00885E90" w:rsidRPr="00FF7624">
              <w:t>К</w:t>
            </w:r>
            <w:r w:rsidR="00A35333" w:rsidRPr="00FF7624">
              <w:t>орр</w:t>
            </w:r>
            <w:r w:rsidR="007F746C" w:rsidRPr="00FF7624">
              <w:t>.</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Сумма по ИД</w:t>
            </w:r>
          </w:p>
        </w:tc>
        <w:tc>
          <w:tcPr>
            <w:tcW w:w="3831" w:type="pct"/>
          </w:tcPr>
          <w:p w:rsidR="002D2D87" w:rsidRPr="00FF7624" w:rsidRDefault="002D2D87" w:rsidP="007D50A1">
            <w:pPr>
              <w:pStyle w:val="ASFKTablenorm"/>
            </w:pPr>
            <w:r w:rsidRPr="00FF7624">
              <w:t>Сумма по ИД.</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Сумма</w:t>
            </w:r>
            <w:r w:rsidR="009379E7" w:rsidRPr="00FF7624">
              <w:t>»</w:t>
            </w:r>
            <w:r w:rsidRPr="00FF7624">
              <w:t xml:space="preserve"> группы </w:t>
            </w:r>
            <w:r w:rsidR="009379E7" w:rsidRPr="00FF7624">
              <w:t>«</w:t>
            </w:r>
            <w:r w:rsidRPr="00FF7624">
              <w:t>Исполнительный документ</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Кол-во листов</w:t>
            </w:r>
          </w:p>
        </w:tc>
        <w:tc>
          <w:tcPr>
            <w:tcW w:w="3831" w:type="pct"/>
          </w:tcPr>
          <w:p w:rsidR="002D2D87" w:rsidRPr="00FF7624" w:rsidRDefault="002D2D87" w:rsidP="007D50A1">
            <w:pPr>
              <w:pStyle w:val="ASFKTablenorm"/>
            </w:pPr>
            <w:r w:rsidRPr="00FF7624">
              <w:t>Количество листов.</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Кол-во листов</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 почт. </w:t>
            </w:r>
            <w:r w:rsidR="00626AF2" w:rsidRPr="00FF7624">
              <w:t>У</w:t>
            </w:r>
            <w:r w:rsidRPr="00FF7624">
              <w:t>вед.</w:t>
            </w:r>
          </w:p>
        </w:tc>
        <w:tc>
          <w:tcPr>
            <w:tcW w:w="3831" w:type="pct"/>
          </w:tcPr>
          <w:p w:rsidR="002D2D87" w:rsidRPr="00FF7624" w:rsidRDefault="002D2D87" w:rsidP="007D50A1">
            <w:pPr>
              <w:pStyle w:val="ASFKTablenorm"/>
            </w:pPr>
            <w:r w:rsidRPr="00FF7624">
              <w:t>Номер почтового уведомления.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Номер ПУ</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Дата ПУ</w:t>
            </w:r>
          </w:p>
        </w:tc>
        <w:tc>
          <w:tcPr>
            <w:tcW w:w="3831" w:type="pct"/>
          </w:tcPr>
          <w:p w:rsidR="002D2D87" w:rsidRPr="00FF7624" w:rsidRDefault="002D2D87" w:rsidP="007D50A1">
            <w:pPr>
              <w:pStyle w:val="ASFKTablenorm"/>
            </w:pPr>
            <w:r w:rsidRPr="00FF7624">
              <w:t>Дата почтового уведомления.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Дата ПУ</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Предъявитель ИД</w:t>
            </w:r>
          </w:p>
        </w:tc>
        <w:tc>
          <w:tcPr>
            <w:tcW w:w="3831" w:type="pct"/>
          </w:tcPr>
          <w:p w:rsidR="002D2D87" w:rsidRPr="00FF7624" w:rsidRDefault="002D2D87" w:rsidP="007D50A1">
            <w:pPr>
              <w:pStyle w:val="ASFKTablenorm"/>
            </w:pPr>
            <w:r w:rsidRPr="00FF7624">
              <w:t>ФИО предъявителя ИД.</w:t>
            </w:r>
          </w:p>
          <w:p w:rsidR="002D2D87" w:rsidRPr="00FF7624" w:rsidRDefault="002D2D87" w:rsidP="007D50A1">
            <w:pPr>
              <w:pStyle w:val="ASFKTablenorm"/>
            </w:pPr>
            <w:r w:rsidRPr="00FF7624">
              <w:t>Значение передается из учетной системы.</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 ТЕКУЩЕМ ИСПОЛНИТЕЛЕ ПО ИД, ПЕРЕДАННОМУ ПОДВЕДОМСТВЕННОМУ ПБС:</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Код исп. </w:t>
            </w:r>
            <w:r w:rsidR="00626AF2" w:rsidRPr="00FF7624">
              <w:t>П</w:t>
            </w:r>
            <w:r w:rsidRPr="00FF7624">
              <w:t>о Сводному реестру</w:t>
            </w:r>
          </w:p>
        </w:tc>
        <w:tc>
          <w:tcPr>
            <w:tcW w:w="3831" w:type="pct"/>
          </w:tcPr>
          <w:p w:rsidR="002D2D87" w:rsidRPr="00FF7624" w:rsidRDefault="002D2D87" w:rsidP="007D50A1">
            <w:pPr>
              <w:pStyle w:val="ASFKTablenorm"/>
            </w:pPr>
            <w:r w:rsidRPr="00FF7624">
              <w:t>Код ПБС-исполнителя по СРРПБС.</w:t>
            </w:r>
          </w:p>
          <w:p w:rsidR="002D2D87" w:rsidRPr="00FF7624" w:rsidRDefault="002D2D87" w:rsidP="007D50A1">
            <w:pPr>
              <w:pStyle w:val="ASFKTablenorm"/>
            </w:pPr>
            <w:r w:rsidRPr="00FF7624">
              <w:lastRenderedPageBreak/>
              <w:t xml:space="preserve">При создании документа из родительского документа поле заполняется значением поля </w:t>
            </w:r>
            <w:r w:rsidR="009379E7" w:rsidRPr="00FF7624">
              <w:t>«</w:t>
            </w:r>
            <w:r w:rsidRPr="00FF7624">
              <w:t>Код РУБП</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lastRenderedPageBreak/>
              <w:t>ПБС-исполнитель</w:t>
            </w:r>
          </w:p>
        </w:tc>
        <w:tc>
          <w:tcPr>
            <w:tcW w:w="3831" w:type="pct"/>
          </w:tcPr>
          <w:p w:rsidR="002D2D87" w:rsidRPr="00FF7624" w:rsidRDefault="002D2D87" w:rsidP="007D50A1">
            <w:pPr>
              <w:pStyle w:val="ASFKTablenorm"/>
            </w:pPr>
            <w:r w:rsidRPr="00FF7624">
              <w:t>Наименование ПБС-исполнителя.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Наименование подведомств. ПБС</w:t>
            </w:r>
            <w:r w:rsidR="009379E7" w:rsidRPr="00FF7624">
              <w:t>»</w:t>
            </w:r>
            <w:r w:rsidRPr="00FF7624">
              <w:t xml:space="preserve"> родительского документа.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Адрес испол.</w:t>
            </w:r>
          </w:p>
        </w:tc>
        <w:tc>
          <w:tcPr>
            <w:tcW w:w="3831" w:type="pct"/>
          </w:tcPr>
          <w:p w:rsidR="002D2D87" w:rsidRPr="00FF7624" w:rsidRDefault="002D2D87" w:rsidP="007D50A1">
            <w:pPr>
              <w:pStyle w:val="ASFKTablenorm"/>
            </w:pPr>
            <w:r w:rsidRPr="00FF7624">
              <w:t>Адрес исполнителя. Значение передается из учетной системы.</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ТОФК исполнителя</w:t>
            </w:r>
          </w:p>
        </w:tc>
        <w:tc>
          <w:tcPr>
            <w:tcW w:w="3831" w:type="pct"/>
          </w:tcPr>
          <w:p w:rsidR="002D2D87" w:rsidRPr="00FF7624" w:rsidRDefault="002D2D87" w:rsidP="007D50A1">
            <w:pPr>
              <w:pStyle w:val="ASFKTablenorm"/>
            </w:pPr>
            <w:r w:rsidRPr="00FF7624">
              <w:t>Наименование ТОФК исполнителя.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Наименование ТОФК ПБС исполнителя по ИД</w:t>
            </w:r>
            <w:r w:rsidR="009379E7" w:rsidRPr="00FF7624">
              <w:t>»</w:t>
            </w:r>
            <w:r w:rsidRPr="00FF7624">
              <w:t xml:space="preserve"> родительского документа.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Код ТОФК исп.</w:t>
            </w:r>
          </w:p>
        </w:tc>
        <w:tc>
          <w:tcPr>
            <w:tcW w:w="3831" w:type="pct"/>
          </w:tcPr>
          <w:p w:rsidR="002D2D87" w:rsidRPr="00FF7624" w:rsidRDefault="002D2D87" w:rsidP="007D50A1">
            <w:pPr>
              <w:pStyle w:val="ASFKTablenorm"/>
            </w:pPr>
            <w:r w:rsidRPr="00FF7624">
              <w:t>Код ТОФК.</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Код ТОФК ПБС исполнителя по ИД</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Табличное поле </w:t>
            </w:r>
            <w:r w:rsidR="009379E7" w:rsidRPr="00FF7624">
              <w:t>«</w:t>
            </w:r>
            <w:r w:rsidRPr="00FF7624">
              <w:t>Взыскатель</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Взыскатель</w:t>
            </w:r>
          </w:p>
        </w:tc>
        <w:tc>
          <w:tcPr>
            <w:tcW w:w="3831" w:type="pct"/>
          </w:tcPr>
          <w:p w:rsidR="002D2D87" w:rsidRPr="00FF7624" w:rsidRDefault="002D2D87" w:rsidP="007D50A1">
            <w:pPr>
              <w:pStyle w:val="ASFKTablenorm"/>
            </w:pPr>
            <w:r w:rsidRPr="00FF7624">
              <w:t>Наименование (ФИО) взыскателя.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Наименование (Ф.И.О.)</w:t>
            </w:r>
            <w:r w:rsidR="009379E7" w:rsidRPr="00FF7624">
              <w:t>»</w:t>
            </w:r>
            <w:r w:rsidRPr="00FF7624">
              <w:t xml:space="preserve"> родительского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Адрес взыскателя</w:t>
            </w:r>
          </w:p>
        </w:tc>
        <w:tc>
          <w:tcPr>
            <w:tcW w:w="3831" w:type="pct"/>
          </w:tcPr>
          <w:p w:rsidR="002D2D87" w:rsidRPr="00FF7624" w:rsidRDefault="002D2D87" w:rsidP="007D50A1">
            <w:pPr>
              <w:pStyle w:val="ASFKTablenorm"/>
            </w:pPr>
            <w:r w:rsidRPr="00FF7624">
              <w:t>Адрес взыскателя.</w:t>
            </w:r>
          </w:p>
          <w:p w:rsidR="002D2D87" w:rsidRPr="00FF7624" w:rsidRDefault="002D2D87" w:rsidP="007D50A1">
            <w:pPr>
              <w:pStyle w:val="ASFKTablenorm"/>
            </w:pPr>
            <w:r w:rsidRPr="00FF7624">
              <w:t xml:space="preserve">При создании документа из родительского документа поле заполняется значением поля </w:t>
            </w:r>
            <w:r w:rsidR="009379E7" w:rsidRPr="00FF7624">
              <w:t>«</w:t>
            </w:r>
            <w:r w:rsidRPr="00FF7624">
              <w:t>Адрес взыскателя</w:t>
            </w:r>
            <w:r w:rsidR="009379E7" w:rsidRPr="00FF7624">
              <w:t>»</w:t>
            </w:r>
            <w:r w:rsidRPr="00FF7624">
              <w:t xml:space="preserve"> родительского документа.</w:t>
            </w:r>
          </w:p>
        </w:tc>
      </w:tr>
    </w:tbl>
    <w:p w:rsidR="002D2D87" w:rsidRPr="00FF7624" w:rsidRDefault="002D2D87" w:rsidP="002D2D87">
      <w:pPr>
        <w:pStyle w:val="21"/>
      </w:pPr>
      <w:bookmarkStart w:id="2210" w:name="_Toc257977622"/>
      <w:bookmarkStart w:id="2211" w:name="_Toc373340785"/>
      <w:bookmarkStart w:id="2212" w:name="_Toc422307689"/>
      <w:bookmarkStart w:id="2213" w:name="_Toc126839155"/>
      <w:r w:rsidRPr="00FF7624">
        <w:t xml:space="preserve">Группа документов </w:t>
      </w:r>
      <w:r w:rsidR="009379E7" w:rsidRPr="00FF7624">
        <w:t>«</w:t>
      </w:r>
      <w:r w:rsidRPr="00FF7624">
        <w:t>Произвольные</w:t>
      </w:r>
      <w:r w:rsidR="009379E7" w:rsidRPr="00FF7624">
        <w:t>»</w:t>
      </w:r>
      <w:bookmarkEnd w:id="2210"/>
      <w:bookmarkEnd w:id="2211"/>
      <w:bookmarkEnd w:id="2212"/>
      <w:bookmarkEnd w:id="2213"/>
    </w:p>
    <w:p w:rsidR="002D2D87" w:rsidRPr="00FF7624" w:rsidRDefault="002D2D87" w:rsidP="002D2D87">
      <w:pPr>
        <w:pStyle w:val="32"/>
      </w:pPr>
      <w:bookmarkStart w:id="2214" w:name="_Ref295386276"/>
      <w:bookmarkStart w:id="2215" w:name="_Toc373340787"/>
      <w:bookmarkStart w:id="2216" w:name="_Toc422307690"/>
      <w:bookmarkStart w:id="2217" w:name="_Toc126839156"/>
      <w:r w:rsidRPr="00FF7624">
        <w:t>Информационное сообщение</w:t>
      </w:r>
      <w:bookmarkEnd w:id="2214"/>
      <w:bookmarkEnd w:id="2215"/>
      <w:bookmarkEnd w:id="2216"/>
      <w:bookmarkEnd w:id="2217"/>
    </w:p>
    <w:p w:rsidR="002D2D87" w:rsidRPr="00FF7624" w:rsidRDefault="002D2D87" w:rsidP="002D2D87">
      <w:pPr>
        <w:pStyle w:val="ASFKNormal"/>
      </w:pPr>
      <w:r w:rsidRPr="00FF7624">
        <w:t xml:space="preserve">Документ </w:t>
      </w:r>
      <w:r w:rsidR="009379E7" w:rsidRPr="00FF7624">
        <w:t>«</w:t>
      </w:r>
      <w:r w:rsidRPr="00FF7624">
        <w:t>Информационное сообщение</w:t>
      </w:r>
      <w:r w:rsidR="009379E7" w:rsidRPr="00FF7624">
        <w:t>»</w:t>
      </w:r>
      <w:r w:rsidRPr="00FF7624">
        <w:t xml:space="preserve"> предназначен для доставки писем и иных сообщений в виде приложенных файлов в АСФК.</w:t>
      </w:r>
    </w:p>
    <w:p w:rsidR="002D2D87" w:rsidRPr="00FF7624" w:rsidRDefault="002D2D87" w:rsidP="002D2D87">
      <w:pPr>
        <w:pStyle w:val="ASFKNormal"/>
      </w:pPr>
      <w:r w:rsidRPr="00FF7624">
        <w:t>Информационное сообщение формируется в учетной системе МОУ или УФК и доводится через УФК и ОФК до остальных УБП.</w:t>
      </w:r>
    </w:p>
    <w:p w:rsidR="002D2D87" w:rsidRPr="00FF7624" w:rsidRDefault="002D2D87" w:rsidP="002D2D87">
      <w:pPr>
        <w:pStyle w:val="ASFKNormal"/>
      </w:pPr>
      <w:r w:rsidRPr="00FF7624">
        <w:t xml:space="preserve">Документ доставляется из </w:t>
      </w:r>
      <w:r w:rsidR="00676935" w:rsidRPr="00FF7624">
        <w:t>OEBS</w:t>
      </w:r>
      <w:r w:rsidRPr="00FF7624">
        <w:t xml:space="preserve"> в СУФД со статусом </w:t>
      </w:r>
      <w:r w:rsidR="009379E7" w:rsidRPr="00FF7624">
        <w:t>«</w:t>
      </w:r>
      <w:r w:rsidRPr="00FF7624">
        <w:t>003</w:t>
      </w:r>
      <w:r w:rsidR="009379E7" w:rsidRPr="00FF7624">
        <w:t>»</w:t>
      </w:r>
      <w:r w:rsidRPr="00FF7624">
        <w:t xml:space="preserve"> (Зарегистрировано) или </w:t>
      </w:r>
      <w:r w:rsidR="009379E7" w:rsidRPr="00FF7624">
        <w:t>«</w:t>
      </w:r>
      <w:r w:rsidRPr="00FF7624">
        <w:t>004</w:t>
      </w:r>
      <w:r w:rsidR="009379E7" w:rsidRPr="00FF7624">
        <w:t>»</w:t>
      </w:r>
      <w:r w:rsidRPr="00FF7624">
        <w:t xml:space="preserve"> (Проведено). Статус в дальнейшем не меняется.</w:t>
      </w:r>
    </w:p>
    <w:p w:rsidR="002D2D87" w:rsidRPr="00FF7624" w:rsidRDefault="002D2D87" w:rsidP="002D2D87">
      <w:pPr>
        <w:pStyle w:val="ASFKNormal"/>
      </w:pPr>
      <w:r w:rsidRPr="00FF7624">
        <w:t xml:space="preserve">На АРМ ОРФК документ </w:t>
      </w:r>
      <w:r w:rsidR="009379E7" w:rsidRPr="00FF7624">
        <w:t>«</w:t>
      </w:r>
      <w:r w:rsidRPr="00FF7624">
        <w:t>Информационное сообщение</w:t>
      </w:r>
      <w:r w:rsidR="009379E7" w:rsidRPr="00FF7624">
        <w:t>»</w:t>
      </w:r>
      <w:r w:rsidRPr="00FF7624">
        <w:t xml:space="preserve"> может быть транзитным и входящим, в зависимости от схемы его движения:</w:t>
      </w:r>
    </w:p>
    <w:p w:rsidR="002D2D87" w:rsidRPr="00FF7624" w:rsidRDefault="002D2D87" w:rsidP="002D2D87">
      <w:pPr>
        <w:pStyle w:val="ASFKListmark1"/>
      </w:pPr>
      <w:r w:rsidRPr="00FF7624">
        <w:t>ЦАФК – УФК – ОФК – ДУБП;</w:t>
      </w:r>
    </w:p>
    <w:p w:rsidR="002D2D87" w:rsidRPr="00FF7624" w:rsidRDefault="002D2D87" w:rsidP="002D2D87">
      <w:pPr>
        <w:pStyle w:val="ASFKListmark1"/>
      </w:pPr>
      <w:r w:rsidRPr="00FF7624">
        <w:t>УФК – ОФК – ДУБП;</w:t>
      </w:r>
    </w:p>
    <w:p w:rsidR="002D2D87" w:rsidRPr="00FF7624" w:rsidRDefault="002D2D87" w:rsidP="002D2D87">
      <w:pPr>
        <w:pStyle w:val="ASFKListmark1"/>
      </w:pPr>
      <w:r w:rsidRPr="00FF7624">
        <w:t>ЦАФК – УФК – ОФК;</w:t>
      </w:r>
    </w:p>
    <w:p w:rsidR="002D2D87" w:rsidRPr="00FF7624" w:rsidRDefault="002D2D87" w:rsidP="002D2D87">
      <w:pPr>
        <w:pStyle w:val="ASFKListmark1"/>
      </w:pPr>
      <w:r w:rsidRPr="00FF7624">
        <w:t>УФК – ОФК.</w:t>
      </w:r>
    </w:p>
    <w:p w:rsidR="002D2D87" w:rsidRPr="00FF7624" w:rsidRDefault="002D2D87" w:rsidP="002D2D87">
      <w:pPr>
        <w:pStyle w:val="ASFKNormal"/>
      </w:pPr>
      <w:bookmarkStart w:id="2218" w:name="_Ref396981241"/>
      <w:r w:rsidRPr="00FF7624">
        <w:t xml:space="preserve">Для работы с входящими документами </w:t>
      </w:r>
      <w:r w:rsidR="009379E7" w:rsidRPr="00FF7624">
        <w:t>«</w:t>
      </w:r>
      <w:r w:rsidRPr="00FF7624">
        <w:t>Информационное сообщение</w:t>
      </w:r>
      <w:r w:rsidR="009379E7" w:rsidRPr="00FF7624">
        <w:t>»</w:t>
      </w:r>
      <w:r w:rsidRPr="00FF7624">
        <w:t xml:space="preserve"> следует перейти в пункт меню </w:t>
      </w:r>
      <w:r w:rsidR="009379E7" w:rsidRPr="00FF7624">
        <w:t>«</w:t>
      </w:r>
      <w:r w:rsidRPr="00FF7624">
        <w:t>Документы – Произвольные – Информационные сообщения – Информационное сообщение (входящие)</w:t>
      </w:r>
      <w:r w:rsidR="009379E7" w:rsidRPr="00FF7624">
        <w:t>»</w:t>
      </w:r>
      <w:r w:rsidRPr="00FF7624">
        <w:t>. Откроется ЭФ списка документов, представленная на рисунке</w:t>
      </w:r>
      <w:r w:rsidR="00CC25B2" w:rsidRPr="00FF7624">
        <w:t> </w:t>
      </w:r>
      <w:r w:rsidRPr="00FF7624">
        <w:fldChar w:fldCharType="begin"/>
      </w:r>
      <w:r w:rsidRPr="00FF7624">
        <w:instrText xml:space="preserve"> REF _Ref245812088 \h  \* MERGEFORMAT </w:instrText>
      </w:r>
      <w:r w:rsidRPr="00FF7624">
        <w:fldChar w:fldCharType="separate"/>
      </w:r>
      <w:r w:rsidR="00607514">
        <w:t>378</w:t>
      </w:r>
      <w:r w:rsidRPr="00FF7624">
        <w:fldChar w:fldCharType="end"/>
      </w:r>
      <w:r w:rsidRPr="00FF7624">
        <w:t>.</w:t>
      </w:r>
    </w:p>
    <w:p w:rsidR="002D2D87" w:rsidRPr="00FF7624" w:rsidRDefault="002D2D87" w:rsidP="002D2D87">
      <w:pPr>
        <w:pStyle w:val="ASFKNormal"/>
      </w:pPr>
      <w:r w:rsidRPr="00FF7624">
        <w:t xml:space="preserve">Для работы с исходящими документами </w:t>
      </w:r>
      <w:r w:rsidR="009379E7" w:rsidRPr="00FF7624">
        <w:t>«</w:t>
      </w:r>
      <w:r w:rsidRPr="00FF7624">
        <w:t>Информационное сообщение</w:t>
      </w:r>
      <w:r w:rsidR="009379E7" w:rsidRPr="00FF7624">
        <w:t>»</w:t>
      </w:r>
      <w:r w:rsidRPr="00FF7624">
        <w:t xml:space="preserve"> следует перейти в пункт меню </w:t>
      </w:r>
      <w:r w:rsidR="009379E7" w:rsidRPr="00FF7624">
        <w:t>«</w:t>
      </w:r>
      <w:r w:rsidRPr="00FF7624">
        <w:t>Документы – Произвольные – Информационные сообщения – Информационное сообщение (исходящие)</w:t>
      </w:r>
      <w:r w:rsidR="009379E7" w:rsidRPr="00FF7624">
        <w:t>»</w:t>
      </w:r>
      <w:r w:rsidRPr="00FF7624">
        <w:t xml:space="preserve">. </w:t>
      </w:r>
    </w:p>
    <w:p w:rsidR="002D2D87" w:rsidRPr="00FF7624" w:rsidRDefault="00B76DB5" w:rsidP="002D2D87">
      <w:pPr>
        <w:pStyle w:val="ASFKFigure"/>
      </w:pPr>
      <w:r w:rsidRPr="00FF7624">
        <w:rPr>
          <w:noProof/>
        </w:rPr>
        <w:lastRenderedPageBreak/>
        <w:drawing>
          <wp:inline distT="0" distB="0" distL="0" distR="0">
            <wp:extent cx="6096000" cy="3124200"/>
            <wp:effectExtent l="0" t="0" r="0" b="0"/>
            <wp:docPr id="467" name="Рисунок 4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096000" cy="3124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19" w:name="_Ref245812088"/>
      <w:bookmarkStart w:id="2220" w:name="_Toc126839546"/>
      <w:r w:rsidR="00607514">
        <w:rPr>
          <w:noProof/>
        </w:rPr>
        <w:t>378</w:t>
      </w:r>
      <w:bookmarkEnd w:id="2219"/>
      <w:r w:rsidRPr="00FF7624">
        <w:rPr>
          <w:noProof/>
        </w:rPr>
        <w:fldChar w:fldCharType="end"/>
      </w:r>
      <w:r w:rsidR="002D2D87" w:rsidRPr="00FF7624">
        <w:t xml:space="preserve">. ЭФ списка документов </w:t>
      </w:r>
      <w:r w:rsidR="009379E7" w:rsidRPr="00FF7624">
        <w:t>«</w:t>
      </w:r>
      <w:r w:rsidR="002D2D87" w:rsidRPr="00FF7624">
        <w:t>Информационное сообщение (входящие)</w:t>
      </w:r>
      <w:r w:rsidR="009379E7" w:rsidRPr="00FF7624">
        <w:t>»</w:t>
      </w:r>
      <w:bookmarkEnd w:id="2220"/>
    </w:p>
    <w:p w:rsidR="002D2D87" w:rsidRPr="00FF7624" w:rsidRDefault="002D2D87" w:rsidP="002D2D87">
      <w:pPr>
        <w:pStyle w:val="ASFKNormal"/>
      </w:pPr>
      <w:r w:rsidRPr="00FF7624">
        <w:t xml:space="preserve">Для работы с входящими документами </w:t>
      </w:r>
      <w:r w:rsidR="009379E7" w:rsidRPr="00FF7624">
        <w:t>«</w:t>
      </w:r>
      <w:r w:rsidRPr="00FF7624">
        <w:t>Информационное сообщение для СБР</w:t>
      </w:r>
      <w:r w:rsidR="009379E7" w:rsidRPr="00FF7624">
        <w:t>»</w:t>
      </w:r>
      <w:r w:rsidRPr="00FF7624">
        <w:t xml:space="preserve"> следует перейти в пункт меню </w:t>
      </w:r>
      <w:r w:rsidR="009379E7" w:rsidRPr="00FF7624">
        <w:t>«</w:t>
      </w:r>
      <w:r w:rsidRPr="00FF7624">
        <w:t>Документы – Произвольные – Информационные сообщения – Информационное сообщение для СБР (входящие)</w:t>
      </w:r>
      <w:r w:rsidR="009379E7" w:rsidRPr="00FF7624">
        <w:t>»</w:t>
      </w:r>
      <w:r w:rsidRPr="00FF7624">
        <w:t xml:space="preserve">. </w:t>
      </w:r>
    </w:p>
    <w:p w:rsidR="002D2D87" w:rsidRPr="00FF7624" w:rsidRDefault="002D2D87" w:rsidP="002D2D87">
      <w:pPr>
        <w:pStyle w:val="ASFKNormal"/>
      </w:pPr>
      <w:r w:rsidRPr="00FF7624">
        <w:t xml:space="preserve">Для работы с исходящими документами </w:t>
      </w:r>
      <w:r w:rsidR="009379E7" w:rsidRPr="00FF7624">
        <w:t>«</w:t>
      </w:r>
      <w:r w:rsidRPr="00FF7624">
        <w:t>Информационное сообщение для СБР</w:t>
      </w:r>
      <w:r w:rsidR="009379E7" w:rsidRPr="00FF7624">
        <w:t>»</w:t>
      </w:r>
      <w:r w:rsidRPr="00FF7624">
        <w:t xml:space="preserve"> следует перейти в пункт меню </w:t>
      </w:r>
      <w:r w:rsidR="009379E7" w:rsidRPr="00FF7624">
        <w:t>«</w:t>
      </w:r>
      <w:r w:rsidRPr="00FF7624">
        <w:t>Документы – Произвольные – Информационные сообщения – Информационное сообщение для СБР (исходящие)</w:t>
      </w:r>
      <w:r w:rsidR="009379E7" w:rsidRPr="00FF7624">
        <w:t>»</w:t>
      </w:r>
      <w:r w:rsidRPr="00FF7624">
        <w:t xml:space="preserve">. </w:t>
      </w:r>
    </w:p>
    <w:p w:rsidR="002D2D87" w:rsidRPr="00FF7624" w:rsidRDefault="002D2D87" w:rsidP="002D2D87">
      <w:pPr>
        <w:pStyle w:val="41"/>
      </w:pPr>
      <w:r w:rsidRPr="00FF7624">
        <w:t>Доступные операции</w:t>
      </w:r>
      <w:bookmarkEnd w:id="2218"/>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Для входящих документов:</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 xml:space="preserve">проверка </w:t>
      </w:r>
      <w:r w:rsidR="00360009" w:rsidRPr="00FF7624">
        <w:t>ЭП</w:t>
      </w:r>
      <w:r w:rsidRPr="00FF7624">
        <w:t>;</w:t>
      </w:r>
    </w:p>
    <w:p w:rsidR="002D2D87" w:rsidRPr="00FF7624" w:rsidRDefault="002D2D87" w:rsidP="002D2D87">
      <w:pPr>
        <w:pStyle w:val="ASFKListmark2"/>
      </w:pPr>
      <w:r w:rsidRPr="00FF7624">
        <w:t>печать;</w:t>
      </w:r>
    </w:p>
    <w:p w:rsidR="002D2D87" w:rsidRPr="00FF7624" w:rsidRDefault="002D2D87" w:rsidP="002D2D87">
      <w:pPr>
        <w:pStyle w:val="ASFKListmark2"/>
      </w:pPr>
      <w:r w:rsidRPr="00FF7624">
        <w:t>экспорт;</w:t>
      </w:r>
    </w:p>
    <w:p w:rsidR="002D2D87" w:rsidRPr="00FF7624" w:rsidRDefault="002D2D87" w:rsidP="002D2D87">
      <w:pPr>
        <w:pStyle w:val="ASFKListmark2"/>
      </w:pPr>
      <w:r w:rsidRPr="00FF7624">
        <w:t>отказ и отмена регистрации;</w:t>
      </w:r>
    </w:p>
    <w:p w:rsidR="00D12BC2" w:rsidRPr="00FF7624" w:rsidRDefault="00D12BC2" w:rsidP="00D12BC2">
      <w:pPr>
        <w:pStyle w:val="ASFKListmark2"/>
      </w:pPr>
      <w:r w:rsidRPr="00FF7624">
        <w:t>отправка;</w:t>
      </w:r>
    </w:p>
    <w:p w:rsidR="002D2D87" w:rsidRPr="00FF7624" w:rsidRDefault="002D2D87" w:rsidP="002D2D87">
      <w:pPr>
        <w:pStyle w:val="ASFKListmark1"/>
      </w:pPr>
      <w:r w:rsidRPr="00FF7624">
        <w:t>Для исходящих документов:</w:t>
      </w:r>
    </w:p>
    <w:p w:rsidR="002D2D87" w:rsidRPr="00FF7624" w:rsidRDefault="002D2D87" w:rsidP="002D2D87">
      <w:pPr>
        <w:pStyle w:val="ASFKListmark2"/>
      </w:pPr>
      <w:r w:rsidRPr="00FF7624">
        <w:t>ввод вручную;</w:t>
      </w:r>
    </w:p>
    <w:p w:rsidR="002D2D87" w:rsidRPr="00FF7624" w:rsidRDefault="002D2D87" w:rsidP="002D2D87">
      <w:pPr>
        <w:pStyle w:val="ASFKListmark2"/>
      </w:pPr>
      <w:r w:rsidRPr="00FF7624">
        <w:t>документарный контроль;</w:t>
      </w:r>
    </w:p>
    <w:p w:rsidR="002D2D87" w:rsidRPr="00FF7624" w:rsidRDefault="002D2D87" w:rsidP="002D2D87">
      <w:pPr>
        <w:pStyle w:val="ASFKListmark2"/>
      </w:pPr>
      <w:r w:rsidRPr="00FF7624">
        <w:t>просмотр и редактирование;</w:t>
      </w:r>
    </w:p>
    <w:p w:rsidR="002D2D87" w:rsidRPr="00FF7624" w:rsidRDefault="002D2D87" w:rsidP="002D2D87">
      <w:pPr>
        <w:pStyle w:val="ASFKListmark2"/>
      </w:pPr>
      <w:r w:rsidRPr="00FF7624">
        <w:t>копирование;</w:t>
      </w:r>
    </w:p>
    <w:p w:rsidR="002D2D87" w:rsidRPr="00FF7624" w:rsidRDefault="002D2D87" w:rsidP="002D2D87">
      <w:pPr>
        <w:pStyle w:val="ASFKListmark2"/>
      </w:pPr>
      <w:r w:rsidRPr="00FF7624">
        <w:t>отмена и удаление документа;</w:t>
      </w:r>
    </w:p>
    <w:p w:rsidR="002D2D87" w:rsidRPr="00FF7624" w:rsidRDefault="002D2D87" w:rsidP="002D2D87">
      <w:pPr>
        <w:pStyle w:val="ASFKListmark2"/>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2"/>
      </w:pPr>
      <w:r w:rsidRPr="00FF7624">
        <w:t>печать;</w:t>
      </w:r>
    </w:p>
    <w:p w:rsidR="002D2D87" w:rsidRPr="00FF7624" w:rsidRDefault="002D2D87" w:rsidP="002D2D87">
      <w:pPr>
        <w:pStyle w:val="ASFKListmark2"/>
      </w:pPr>
      <w:r w:rsidRPr="00FF7624">
        <w:t>импорт;</w:t>
      </w:r>
    </w:p>
    <w:p w:rsidR="00C27841" w:rsidRPr="00FF7624" w:rsidRDefault="002D2D87" w:rsidP="002D2D87">
      <w:pPr>
        <w:pStyle w:val="ASFKListmark2"/>
      </w:pPr>
      <w:r w:rsidRPr="00FF7624">
        <w:t>отправка в ОФК, УФК, ЦАФК</w:t>
      </w:r>
      <w:r w:rsidR="00C27841" w:rsidRPr="00FF7624">
        <w:t>;</w:t>
      </w:r>
    </w:p>
    <w:p w:rsidR="000A77D6" w:rsidRPr="00FF7624" w:rsidRDefault="000A77D6" w:rsidP="000A77D6">
      <w:pPr>
        <w:pStyle w:val="ASFKListmark2"/>
      </w:pPr>
      <w:r w:rsidRPr="00FF7624">
        <w:t>аннулирование.</w:t>
      </w:r>
    </w:p>
    <w:p w:rsidR="000A77D6" w:rsidRPr="00FF7624" w:rsidRDefault="000A77D6" w:rsidP="000A77D6">
      <w:pPr>
        <w:pStyle w:val="ASFKNote"/>
      </w:pPr>
      <w:r w:rsidRPr="00FF7624">
        <w:rPr>
          <w:rStyle w:val="ASFKSymBold"/>
        </w:rPr>
        <w:t>Примечание.</w:t>
      </w:r>
      <w:r w:rsidRPr="00FF7624">
        <w:tab/>
        <w:t>Операция «Аннулирование» формирует информационное сообщение с типом «Запрос на аннулирование» (ИНА). Данный документ подписывает и отправляет тот же сотрудник, котор</w:t>
      </w:r>
      <w:r w:rsidR="009548F4" w:rsidRPr="00FF7624">
        <w:t>ы</w:t>
      </w:r>
      <w:r w:rsidRPr="00FF7624">
        <w:t xml:space="preserve">й отправил аннулируемый документ. </w:t>
      </w:r>
      <w:r w:rsidRPr="00FF7624">
        <w:lastRenderedPageBreak/>
        <w:t xml:space="preserve">Если документ будет подписан другим сотрудником, запрос на аннулирование будет отказан в ТОФК. По получении в ТОФК запроса на аннулирование он обрабатывается, и аннулируемый документ переходит на статус 008 – Аннулирован, документ типа ИНА – на статус 999 – Исполнено. </w:t>
      </w:r>
    </w:p>
    <w:p w:rsidR="002D2D87" w:rsidRPr="00FF7624" w:rsidRDefault="002D2D87" w:rsidP="002D2D87">
      <w:pPr>
        <w:pStyle w:val="ASFKListmark1"/>
      </w:pPr>
      <w:r w:rsidRPr="00FF7624">
        <w:t>Для транзитных документов:</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 xml:space="preserve">проверка </w:t>
      </w:r>
      <w:r w:rsidR="00360009" w:rsidRPr="00FF7624">
        <w:t>ЭП</w:t>
      </w:r>
      <w:r w:rsidRPr="00FF7624">
        <w:t>;</w:t>
      </w:r>
    </w:p>
    <w:p w:rsidR="002D2D87" w:rsidRPr="00FF7624" w:rsidRDefault="002D2D87" w:rsidP="002D2D87">
      <w:pPr>
        <w:pStyle w:val="ASFKListmark2"/>
      </w:pPr>
      <w:r w:rsidRPr="00FF7624">
        <w:t>документарный контроль;</w:t>
      </w:r>
    </w:p>
    <w:p w:rsidR="002D2D87" w:rsidRPr="00FF7624" w:rsidRDefault="002D2D87" w:rsidP="002D2D87">
      <w:pPr>
        <w:pStyle w:val="ASFKListmark2"/>
      </w:pPr>
      <w:r w:rsidRPr="00FF7624">
        <w:t>отмена документа;</w:t>
      </w:r>
    </w:p>
    <w:p w:rsidR="002D2D87" w:rsidRPr="00FF7624" w:rsidRDefault="002D2D87" w:rsidP="002D2D87">
      <w:pPr>
        <w:pStyle w:val="ASFKListmark2"/>
      </w:pPr>
      <w:r w:rsidRPr="00FF7624">
        <w:t>печать;</w:t>
      </w:r>
    </w:p>
    <w:p w:rsidR="002D2D87" w:rsidRPr="00FF7624" w:rsidRDefault="002D2D87" w:rsidP="002D2D87">
      <w:pPr>
        <w:pStyle w:val="ASFKListmark2"/>
      </w:pPr>
      <w:r w:rsidRPr="00FF7624">
        <w:t>отправка в ДУБП (УФК, ЦАФК);</w:t>
      </w:r>
    </w:p>
    <w:p w:rsidR="002D2D87" w:rsidRPr="00FF7624" w:rsidRDefault="002D2D87" w:rsidP="002D2D87">
      <w:pPr>
        <w:pStyle w:val="ASFKListmark2"/>
      </w:pPr>
      <w:r w:rsidRPr="00FF7624">
        <w:t>повтор поиска адресата;</w:t>
      </w:r>
    </w:p>
    <w:p w:rsidR="002D2D87" w:rsidRPr="00FF7624" w:rsidRDefault="002D2D87" w:rsidP="002D2D87">
      <w:pPr>
        <w:pStyle w:val="ASFKListmark2"/>
      </w:pPr>
      <w:r w:rsidRPr="00FF7624">
        <w:t>завершение доставки;</w:t>
      </w:r>
    </w:p>
    <w:p w:rsidR="002D2D87" w:rsidRPr="00FF7624" w:rsidRDefault="002D2D87" w:rsidP="002D2D87">
      <w:pPr>
        <w:pStyle w:val="ASFKListmark2"/>
      </w:pPr>
      <w:r w:rsidRPr="00FF7624">
        <w:t>отмена отправки в ДУБП (УФК, ЦАФК);</w:t>
      </w:r>
    </w:p>
    <w:p w:rsidR="002D2D87" w:rsidRPr="00FF7624" w:rsidRDefault="002D2D87" w:rsidP="002D2D87">
      <w:pPr>
        <w:pStyle w:val="ASFKListmark1"/>
      </w:pPr>
      <w:r w:rsidRPr="00FF7624">
        <w:t>Для входящих документов для СБР:</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печать скроллера;</w:t>
      </w:r>
    </w:p>
    <w:p w:rsidR="002D2D87" w:rsidRPr="00FF7624" w:rsidRDefault="002D2D87" w:rsidP="002D2D87">
      <w:pPr>
        <w:pStyle w:val="ASFKListmark2"/>
      </w:pPr>
      <w:r w:rsidRPr="00FF7624">
        <w:t xml:space="preserve">проверка </w:t>
      </w:r>
      <w:r w:rsidR="00360009" w:rsidRPr="00FF7624">
        <w:t>ЭП</w:t>
      </w:r>
      <w:r w:rsidRPr="00FF7624">
        <w:t xml:space="preserve"> вложений;</w:t>
      </w:r>
    </w:p>
    <w:p w:rsidR="002D2D87" w:rsidRPr="00FF7624" w:rsidRDefault="002D2D87" w:rsidP="002D2D87">
      <w:pPr>
        <w:pStyle w:val="ASFKListmark2"/>
      </w:pPr>
      <w:r w:rsidRPr="00FF7624">
        <w:t>отправка;</w:t>
      </w:r>
    </w:p>
    <w:p w:rsidR="002D2D87" w:rsidRPr="00FF7624" w:rsidRDefault="002D2D87" w:rsidP="002D2D87">
      <w:pPr>
        <w:pStyle w:val="ASFKListmark1"/>
      </w:pPr>
      <w:r w:rsidRPr="00FF7624">
        <w:t>Для исходящих документов для СБР:</w:t>
      </w:r>
    </w:p>
    <w:p w:rsidR="002D2D87" w:rsidRPr="00FF7624" w:rsidRDefault="002D2D87" w:rsidP="002D2D87">
      <w:pPr>
        <w:pStyle w:val="ASFKListmark2"/>
      </w:pPr>
      <w:r w:rsidRPr="00FF7624">
        <w:t>просмотр;</w:t>
      </w:r>
    </w:p>
    <w:p w:rsidR="002D2D87" w:rsidRPr="00FF7624" w:rsidRDefault="002D2D87" w:rsidP="002D2D87">
      <w:pPr>
        <w:pStyle w:val="ASFKListmark2"/>
      </w:pPr>
      <w:r w:rsidRPr="00FF7624">
        <w:t>печать скроллера;</w:t>
      </w:r>
    </w:p>
    <w:p w:rsidR="002D2D87" w:rsidRPr="00FF7624" w:rsidRDefault="002D2D87" w:rsidP="002D2D87">
      <w:pPr>
        <w:pStyle w:val="ASFKListmark2"/>
      </w:pPr>
      <w:r w:rsidRPr="00FF7624">
        <w:t xml:space="preserve">подписание, проверка и удаление </w:t>
      </w:r>
      <w:r w:rsidR="00360009" w:rsidRPr="00FF7624">
        <w:t>ЭП</w:t>
      </w:r>
      <w:r w:rsidRPr="00FF7624">
        <w:t xml:space="preserve"> вложений;</w:t>
      </w:r>
    </w:p>
    <w:p w:rsidR="002D2D87" w:rsidRPr="00FF7624" w:rsidRDefault="002D2D87" w:rsidP="002D2D87">
      <w:pPr>
        <w:pStyle w:val="ASFKListmark2"/>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Информационное сообщение</w:t>
      </w:r>
      <w:r w:rsidR="009379E7" w:rsidRPr="00FF7624">
        <w:t>»</w:t>
      </w:r>
      <w:r w:rsidRPr="00FF7624">
        <w:t xml:space="preserve"> представлена на рисунке </w:t>
      </w:r>
      <w:r w:rsidRPr="00FF7624">
        <w:fldChar w:fldCharType="begin"/>
      </w:r>
      <w:r w:rsidRPr="00FF7624">
        <w:instrText xml:space="preserve"> REF _Ref246222684 \h  \* MERGEFORMAT </w:instrText>
      </w:r>
      <w:r w:rsidRPr="00FF7624">
        <w:fldChar w:fldCharType="separate"/>
      </w:r>
      <w:r w:rsidR="00607514">
        <w:t>379</w:t>
      </w:r>
      <w:r w:rsidRPr="00FF7624">
        <w:fldChar w:fldCharType="end"/>
      </w:r>
      <w:r w:rsidRPr="00FF7624">
        <w:t>.</w:t>
      </w:r>
    </w:p>
    <w:p w:rsidR="002D2D87" w:rsidRPr="00FF7624" w:rsidRDefault="006863F5" w:rsidP="002D2D87">
      <w:pPr>
        <w:pStyle w:val="ASFKFigure"/>
      </w:pPr>
      <w:r w:rsidRPr="00FF7624">
        <w:rPr>
          <w:noProof/>
        </w:rPr>
        <w:lastRenderedPageBreak/>
        <w:drawing>
          <wp:inline distT="0" distB="0" distL="0" distR="0">
            <wp:extent cx="6120130" cy="6572326"/>
            <wp:effectExtent l="0" t="0" r="0" b="0"/>
            <wp:docPr id="200" name="Рисунок 200" descr="D:\Скриншо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pn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0130" cy="6572326"/>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21" w:name="_Ref246222684"/>
      <w:bookmarkStart w:id="2222" w:name="_Toc126839547"/>
      <w:r w:rsidR="00607514">
        <w:rPr>
          <w:noProof/>
        </w:rPr>
        <w:t>379</w:t>
      </w:r>
      <w:bookmarkEnd w:id="2221"/>
      <w:r w:rsidRPr="00FF7624">
        <w:rPr>
          <w:noProof/>
        </w:rPr>
        <w:fldChar w:fldCharType="end"/>
      </w:r>
      <w:r w:rsidR="002D2D87" w:rsidRPr="00FF7624">
        <w:t xml:space="preserve">. ЭФ документа </w:t>
      </w:r>
      <w:r w:rsidR="009379E7" w:rsidRPr="00FF7624">
        <w:t>«</w:t>
      </w:r>
      <w:r w:rsidR="002D2D87" w:rsidRPr="00FF7624">
        <w:t>Информационное сообщение</w:t>
      </w:r>
      <w:r w:rsidR="00E41349" w:rsidRPr="00FF7624">
        <w:t>»</w:t>
      </w:r>
      <w:bookmarkEnd w:id="2222"/>
    </w:p>
    <w:p w:rsidR="00E41349" w:rsidRPr="00FF7624" w:rsidRDefault="002D2D87" w:rsidP="002D2D87">
      <w:pPr>
        <w:pStyle w:val="ASFKNormal"/>
      </w:pPr>
      <w:r w:rsidRPr="00FF7624">
        <w:t>Для ручного ввода документа следует на</w:t>
      </w:r>
      <w:r w:rsidR="00E41349" w:rsidRPr="00FF7624">
        <w:t xml:space="preserve"> ЭФ документа</w:t>
      </w:r>
      <w:r w:rsidRPr="00FF7624">
        <w:t xml:space="preserve"> заполнить поля, доступные для редактирования. </w:t>
      </w:r>
    </w:p>
    <w:p w:rsidR="002D2D87" w:rsidRPr="00FF7624" w:rsidRDefault="002D2D87" w:rsidP="002D2D87">
      <w:pPr>
        <w:pStyle w:val="ASFKNormal"/>
      </w:pPr>
      <w:r w:rsidRPr="00FF7624">
        <w:t xml:space="preserve">Перечень полей </w:t>
      </w:r>
      <w:r w:rsidR="00E41349" w:rsidRPr="00FF7624">
        <w:t xml:space="preserve">документа «Информационное сообщение» </w:t>
      </w:r>
      <w:r w:rsidRPr="00FF7624">
        <w:t>приведен в таблице</w:t>
      </w:r>
      <w:r w:rsidR="00CC25B2" w:rsidRPr="00FF7624">
        <w:t> </w:t>
      </w:r>
      <w:r w:rsidRPr="00FF7624">
        <w:fldChar w:fldCharType="begin"/>
      </w:r>
      <w:r w:rsidRPr="00FF7624">
        <w:instrText xml:space="preserve"> REF _Ref319337452 \h  \* MERGEFORMAT </w:instrText>
      </w:r>
      <w:r w:rsidRPr="00FF7624">
        <w:fldChar w:fldCharType="separate"/>
      </w:r>
      <w:r w:rsidR="00607514">
        <w:t>252</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23" w:name="_Ref319337452"/>
      <w:bookmarkStart w:id="2224" w:name="_Ref317678266"/>
      <w:bookmarkStart w:id="2225" w:name="_Toc126838606"/>
      <w:r w:rsidR="00607514">
        <w:rPr>
          <w:noProof/>
        </w:rPr>
        <w:t>252</w:t>
      </w:r>
      <w:bookmarkEnd w:id="2223"/>
      <w:bookmarkEnd w:id="2224"/>
      <w:r w:rsidRPr="00FF7624">
        <w:rPr>
          <w:noProof/>
        </w:rPr>
        <w:fldChar w:fldCharType="end"/>
      </w:r>
      <w:r w:rsidR="002D2D87" w:rsidRPr="00FF7624">
        <w:t xml:space="preserve">. Описание полей документа </w:t>
      </w:r>
      <w:r w:rsidR="009379E7" w:rsidRPr="00FF7624">
        <w:t>«</w:t>
      </w:r>
      <w:r w:rsidR="002D2D87" w:rsidRPr="00FF7624">
        <w:t>Информационное сообщение</w:t>
      </w:r>
      <w:r w:rsidR="00E41349" w:rsidRPr="00FF7624">
        <w:t>»</w:t>
      </w:r>
      <w:bookmarkEnd w:id="2225"/>
    </w:p>
    <w:tbl>
      <w:tblPr>
        <w:tblStyle w:val="ASFKTable"/>
        <w:tblW w:w="5000" w:type="pct"/>
        <w:tblLook w:val="01E0" w:firstRow="1" w:lastRow="1" w:firstColumn="1" w:lastColumn="1" w:noHBand="0" w:noVBand="0"/>
      </w:tblPr>
      <w:tblGrid>
        <w:gridCol w:w="2251"/>
        <w:gridCol w:w="7377"/>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69" w:type="pct"/>
          </w:tcPr>
          <w:p w:rsidR="002D2D87" w:rsidRPr="00FF7624" w:rsidRDefault="002D2D87" w:rsidP="007D50A1">
            <w:pPr>
              <w:pStyle w:val="ASFKTableHead"/>
            </w:pPr>
            <w:r w:rsidRPr="00FF7624">
              <w:t>Наименование поля</w:t>
            </w:r>
          </w:p>
        </w:tc>
        <w:tc>
          <w:tcPr>
            <w:tcW w:w="3831"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Получатель</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 xml:space="preserve">6 текстовых полей; </w:t>
            </w:r>
          </w:p>
          <w:p w:rsidR="002D2D87" w:rsidRPr="00FF7624" w:rsidRDefault="002D2D87" w:rsidP="0002057E">
            <w:pPr>
              <w:pStyle w:val="ASFKTablenorm"/>
            </w:pPr>
            <w:r w:rsidRPr="00FF7624">
              <w:t>3</w:t>
            </w:r>
            <w:r w:rsidR="0002057E" w:rsidRPr="00FF7624">
              <w:t xml:space="preserve"> </w:t>
            </w:r>
            <w:r w:rsidRPr="00FF7624">
              <w:t>выпадающих списка</w:t>
            </w:r>
          </w:p>
        </w:tc>
        <w:tc>
          <w:tcPr>
            <w:tcW w:w="3831" w:type="pct"/>
          </w:tcPr>
          <w:p w:rsidR="002D2D87" w:rsidRPr="00FF7624" w:rsidRDefault="002D2D87" w:rsidP="007D50A1">
            <w:pPr>
              <w:pStyle w:val="ASFKTablenorm"/>
            </w:pPr>
            <w:r w:rsidRPr="00FF7624">
              <w:t xml:space="preserve">Поля для ввода адреса получателя документа. </w:t>
            </w:r>
          </w:p>
          <w:p w:rsidR="002D2D87" w:rsidRPr="00FF7624" w:rsidRDefault="002D2D87" w:rsidP="007D50A1">
            <w:pPr>
              <w:pStyle w:val="ASFKTablenorm"/>
            </w:pPr>
            <w:r w:rsidRPr="00FF7624">
              <w:t>Заполняются при необходимости.</w:t>
            </w:r>
          </w:p>
        </w:tc>
      </w:tr>
      <w:tr w:rsidR="00AA7B3E"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AA7B3E" w:rsidRPr="00FF7624" w:rsidRDefault="00AA7B3E" w:rsidP="00AA7B3E">
            <w:pPr>
              <w:pStyle w:val="ASFKTablenorm"/>
            </w:pPr>
            <w:r w:rsidRPr="00FF7624">
              <w:lastRenderedPageBreak/>
              <w:t>Бюджет</w:t>
            </w:r>
          </w:p>
        </w:tc>
        <w:tc>
          <w:tcPr>
            <w:tcW w:w="3831" w:type="pct"/>
          </w:tcPr>
          <w:p w:rsidR="00AA7B3E" w:rsidRPr="00FF7624" w:rsidRDefault="00AA7B3E" w:rsidP="00AA7B3E">
            <w:pPr>
              <w:pStyle w:val="ASFKTablenorm"/>
            </w:pPr>
            <w:r w:rsidRPr="00FF7624">
              <w:t>Заполняется на основании данных из справочника «Сводный реестр», «Уполномоченные подразделения» и «Прочие организации», в зависимости от выбранной роли и выбранного наименования получателя.</w:t>
            </w:r>
          </w:p>
        </w:tc>
      </w:tr>
      <w:tr w:rsidR="00AA7B3E"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AA7B3E" w:rsidRPr="00FF7624" w:rsidRDefault="00AA7B3E" w:rsidP="00AA7B3E">
            <w:pPr>
              <w:pStyle w:val="ASFKTablenorm"/>
            </w:pPr>
            <w:r w:rsidRPr="00FF7624">
              <w:t>Глава по БК</w:t>
            </w:r>
          </w:p>
        </w:tc>
        <w:tc>
          <w:tcPr>
            <w:tcW w:w="3831" w:type="pct"/>
          </w:tcPr>
          <w:p w:rsidR="00AA7B3E" w:rsidRPr="00FF7624" w:rsidRDefault="00AA7B3E" w:rsidP="00AA7B3E">
            <w:pPr>
              <w:pStyle w:val="ASFKTablenorm"/>
            </w:pPr>
            <w:r w:rsidRPr="00FF7624">
              <w:t>Для организаций, отличных от УП, заполняется на основании данных из справочника «Сводный реестр» и «Прочие организации», в зависимости от выбранной роли и выбранного наименования получателя.</w:t>
            </w:r>
          </w:p>
        </w:tc>
      </w:tr>
      <w:tr w:rsidR="00AA7B3E"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AA7B3E" w:rsidRPr="00FF7624" w:rsidRDefault="00AA7B3E" w:rsidP="00AA7B3E">
            <w:pPr>
              <w:pStyle w:val="ASFKTablenorm"/>
            </w:pPr>
            <w:r w:rsidRPr="00FF7624">
              <w:t>Код УБП</w:t>
            </w:r>
          </w:p>
        </w:tc>
        <w:tc>
          <w:tcPr>
            <w:tcW w:w="3831" w:type="pct"/>
          </w:tcPr>
          <w:p w:rsidR="00AA7B3E" w:rsidRPr="00FF7624" w:rsidRDefault="00AA7B3E" w:rsidP="00AA7B3E">
            <w:pPr>
              <w:pStyle w:val="ASFKTablenorm"/>
            </w:pPr>
            <w:r w:rsidRPr="00FF7624">
              <w:t>Заполняется автоматически при заполнении кода роли организации-получателя и наименования получателя учетным номером клиента из справочника «Сводный реестр» (для ролей, отличных от PR и UP), «Уполномоченные подразделения» (для роли UP) и «Прочие организации» (для роли PR).</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6863F5" w:rsidP="0002057E">
            <w:pPr>
              <w:pStyle w:val="ASFKTablenorm"/>
            </w:pPr>
            <w:r w:rsidRPr="00FF7624">
              <w:t>Контур</w:t>
            </w:r>
          </w:p>
        </w:tc>
        <w:tc>
          <w:tcPr>
            <w:tcW w:w="3831" w:type="pct"/>
          </w:tcPr>
          <w:p w:rsidR="002D2D87" w:rsidRPr="00FF7624" w:rsidRDefault="002D2D87" w:rsidP="007D50A1">
            <w:pPr>
              <w:pStyle w:val="ASFKTablenorm"/>
            </w:pPr>
            <w:r w:rsidRPr="00FF7624">
              <w:t>Выбирается из списка допустимых значений:</w:t>
            </w:r>
          </w:p>
          <w:p w:rsidR="002D2D87" w:rsidRPr="00FF7624" w:rsidRDefault="006863F5" w:rsidP="007D50A1">
            <w:pPr>
              <w:pStyle w:val="ASFKTableListMark"/>
            </w:pPr>
            <w:r w:rsidRPr="00FF7624">
              <w:t>Открытый</w:t>
            </w:r>
            <w:r w:rsidR="002D2D87" w:rsidRPr="00FF7624">
              <w:t>;</w:t>
            </w:r>
          </w:p>
          <w:p w:rsidR="002D2D87" w:rsidRPr="00FF7624" w:rsidRDefault="006863F5" w:rsidP="007D50A1">
            <w:pPr>
              <w:pStyle w:val="ASFKTableListMark"/>
            </w:pPr>
            <w:r w:rsidRPr="00FF7624">
              <w:t>Закрытый</w:t>
            </w:r>
            <w:r w:rsidR="002D2D87" w:rsidRPr="00FF7624">
              <w:t>.</w:t>
            </w:r>
          </w:p>
          <w:p w:rsidR="002D2D87" w:rsidRPr="00FF7624" w:rsidRDefault="002D2D87" w:rsidP="006863F5">
            <w:pPr>
              <w:pStyle w:val="ASFKTablenorm"/>
            </w:pPr>
            <w:r w:rsidRPr="00FF7624">
              <w:t xml:space="preserve">По умолчанию поле заполнено значением </w:t>
            </w:r>
            <w:r w:rsidR="009379E7" w:rsidRPr="00FF7624">
              <w:t>«</w:t>
            </w:r>
            <w:r w:rsidR="006863F5" w:rsidRPr="00FF7624">
              <w:t>Открытый</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ППО</w:t>
            </w:r>
          </w:p>
        </w:tc>
        <w:tc>
          <w:tcPr>
            <w:tcW w:w="3831" w:type="pct"/>
          </w:tcPr>
          <w:p w:rsidR="002D2D87" w:rsidRPr="00FF7624" w:rsidRDefault="002D2D87" w:rsidP="007D50A1">
            <w:pPr>
              <w:pStyle w:val="ASFKTablenorm"/>
            </w:pPr>
            <w:r w:rsidRPr="00FF7624">
              <w:t>Выбирается из списка допустимых значений:</w:t>
            </w:r>
          </w:p>
          <w:p w:rsidR="002D2D87" w:rsidRPr="00FF7624" w:rsidRDefault="002D2D87" w:rsidP="007D50A1">
            <w:pPr>
              <w:pStyle w:val="ASFKTableListMark"/>
            </w:pPr>
            <w:r w:rsidRPr="00FF7624">
              <w:t>СЭД;</w:t>
            </w:r>
          </w:p>
          <w:p w:rsidR="002D2D87" w:rsidRPr="00FF7624" w:rsidRDefault="002D2D87" w:rsidP="007D50A1">
            <w:pPr>
              <w:pStyle w:val="ASFKTableListMark"/>
            </w:pPr>
            <w:r w:rsidRPr="00FF7624">
              <w:t>СУФД;</w:t>
            </w:r>
          </w:p>
          <w:p w:rsidR="002D2D87" w:rsidRPr="00FF7624" w:rsidRDefault="002D2D87" w:rsidP="007D50A1">
            <w:pPr>
              <w:pStyle w:val="ASFKTableListMark"/>
            </w:pPr>
            <w:r w:rsidRPr="00FF7624">
              <w:t>ОЕБС;</w:t>
            </w:r>
          </w:p>
          <w:p w:rsidR="002D2D87" w:rsidRPr="00FF7624" w:rsidRDefault="002D2D87" w:rsidP="007D50A1">
            <w:pPr>
              <w:pStyle w:val="ASFKTableListMark"/>
            </w:pPr>
            <w:r w:rsidRPr="00FF7624">
              <w:t>Ави</w:t>
            </w:r>
            <w:r w:rsidR="00E760ED">
              <w:t>а</w:t>
            </w:r>
            <w:r w:rsidRPr="00FF7624">
              <w:t>комп;</w:t>
            </w:r>
          </w:p>
          <w:p w:rsidR="002D2D87" w:rsidRPr="00FF7624" w:rsidRDefault="002D2D87" w:rsidP="007D50A1">
            <w:pPr>
              <w:pStyle w:val="ASFKTableListMark"/>
            </w:pPr>
            <w:r w:rsidRPr="00FF7624">
              <w:t>ССПД;</w:t>
            </w:r>
          </w:p>
          <w:p w:rsidR="002D2D87" w:rsidRPr="00FF7624" w:rsidRDefault="002D2D87" w:rsidP="007D50A1">
            <w:pPr>
              <w:pStyle w:val="ASFKTableListMark"/>
            </w:pPr>
            <w:r w:rsidRPr="00FF7624">
              <w:t>АТЛАС;</w:t>
            </w:r>
          </w:p>
          <w:p w:rsidR="002D2D87" w:rsidRPr="00FF7624" w:rsidRDefault="002D2D87" w:rsidP="007D50A1">
            <w:pPr>
              <w:pStyle w:val="ASFKTablenorm"/>
            </w:pPr>
            <w:r w:rsidRPr="00FF7624">
              <w:t xml:space="preserve">По умолчанию заполнено значением </w:t>
            </w:r>
            <w:r w:rsidR="009379E7" w:rsidRPr="00FF7624">
              <w:t>«</w:t>
            </w:r>
            <w:r w:rsidRPr="00FF7624">
              <w:t>ОЕБС</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Роль</w:t>
            </w:r>
          </w:p>
        </w:tc>
        <w:tc>
          <w:tcPr>
            <w:tcW w:w="3831" w:type="pct"/>
          </w:tcPr>
          <w:p w:rsidR="002D2D87" w:rsidRPr="00FF7624" w:rsidRDefault="002D2D87" w:rsidP="007D50A1">
            <w:pPr>
              <w:pStyle w:val="ASFKTablenorm"/>
            </w:pPr>
            <w:r w:rsidRPr="00FF7624">
              <w:t xml:space="preserve">Выбирается из списка допустимых значений: </w:t>
            </w:r>
          </w:p>
          <w:p w:rsidR="002D2D87" w:rsidRPr="00FF7624" w:rsidRDefault="002D2D87" w:rsidP="007D50A1">
            <w:pPr>
              <w:pStyle w:val="ASFKTableListMark"/>
            </w:pPr>
            <w:r w:rsidRPr="00FF7624">
              <w:t>&lt;пусто&gt;</w:t>
            </w:r>
            <w:r w:rsidR="00444A78" w:rsidRPr="00FF7624">
              <w:t xml:space="preserve"> – </w:t>
            </w:r>
            <w:r w:rsidRPr="00FF7624">
              <w:t>по умолчанию;</w:t>
            </w:r>
          </w:p>
          <w:p w:rsidR="002D2D87" w:rsidRPr="00FF7624" w:rsidRDefault="002D2D87" w:rsidP="007D50A1">
            <w:pPr>
              <w:pStyle w:val="ASFKTableListMark"/>
            </w:pPr>
            <w:r w:rsidRPr="00FF7624">
              <w:t>АП;</w:t>
            </w:r>
          </w:p>
          <w:p w:rsidR="002D2D87" w:rsidRPr="00FF7624" w:rsidRDefault="002D2D87" w:rsidP="007D50A1">
            <w:pPr>
              <w:pStyle w:val="ASFKTableListMark"/>
            </w:pPr>
            <w:r w:rsidRPr="00FF7624">
              <w:t>ГРБС;</w:t>
            </w:r>
          </w:p>
          <w:p w:rsidR="002D2D87" w:rsidRPr="00FF7624" w:rsidRDefault="002D2D87" w:rsidP="007D50A1">
            <w:pPr>
              <w:pStyle w:val="ASFKTableListMark"/>
            </w:pPr>
            <w:r w:rsidRPr="00FF7624">
              <w:t>МФ – доступно только для АРМ ГРБС уровня МОУ;</w:t>
            </w:r>
          </w:p>
          <w:p w:rsidR="002D2D87" w:rsidRPr="00FF7624" w:rsidRDefault="002D2D87" w:rsidP="007D50A1">
            <w:pPr>
              <w:pStyle w:val="ASFKTableListMark"/>
            </w:pPr>
            <w:r w:rsidRPr="00FF7624">
              <w:t>НУБП;</w:t>
            </w:r>
          </w:p>
          <w:p w:rsidR="002D2D87" w:rsidRPr="00FF7624" w:rsidRDefault="002D2D87" w:rsidP="007D50A1">
            <w:pPr>
              <w:pStyle w:val="ASFKTableListMark"/>
            </w:pPr>
            <w:r w:rsidRPr="00FF7624">
              <w:t>ПБС;</w:t>
            </w:r>
          </w:p>
          <w:p w:rsidR="002D2D87" w:rsidRPr="00FF7624" w:rsidRDefault="002D2D87" w:rsidP="007D50A1">
            <w:pPr>
              <w:pStyle w:val="ASFKTableListMark"/>
            </w:pPr>
            <w:r w:rsidRPr="00FF7624">
              <w:t>РБС;</w:t>
            </w:r>
          </w:p>
          <w:p w:rsidR="002D2D87" w:rsidRPr="00FF7624" w:rsidRDefault="002D2D87" w:rsidP="007D50A1">
            <w:pPr>
              <w:pStyle w:val="ASFKTableListMark"/>
            </w:pPr>
            <w:r w:rsidRPr="00FF7624">
              <w:t>УП;</w:t>
            </w:r>
          </w:p>
          <w:p w:rsidR="002D2D87" w:rsidRPr="00FF7624" w:rsidRDefault="002D2D87" w:rsidP="007D50A1">
            <w:pPr>
              <w:pStyle w:val="ASFKTableListMark"/>
            </w:pPr>
            <w:r w:rsidRPr="00FF7624">
              <w:t>ФО</w:t>
            </w:r>
            <w:r w:rsidR="00AA7B3E" w:rsidRPr="00FF7624">
              <w:t>;</w:t>
            </w:r>
          </w:p>
          <w:p w:rsidR="00AA7B3E" w:rsidRPr="00FF7624" w:rsidRDefault="00AA7B3E" w:rsidP="007D50A1">
            <w:pPr>
              <w:pStyle w:val="ASFKTableListMark"/>
            </w:pPr>
            <w:r w:rsidRPr="00FF7624">
              <w:t>ПР.</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Заголовочная часть</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Номер</w:t>
            </w:r>
          </w:p>
        </w:tc>
        <w:tc>
          <w:tcPr>
            <w:tcW w:w="3831" w:type="pct"/>
          </w:tcPr>
          <w:p w:rsidR="002D2D87" w:rsidRPr="00FF7624" w:rsidRDefault="002D2D87" w:rsidP="007D50A1">
            <w:pPr>
              <w:pStyle w:val="ASFKTablenorm"/>
            </w:pPr>
            <w:r w:rsidRPr="00FF7624">
              <w:t xml:space="preserve">Номер документа. </w:t>
            </w:r>
          </w:p>
          <w:p w:rsidR="002D2D87" w:rsidRPr="00FF7624" w:rsidRDefault="002D2D87" w:rsidP="007D50A1">
            <w:pPr>
              <w:pStyle w:val="ASFKTablenorm"/>
            </w:pPr>
            <w:r w:rsidRPr="00FF7624">
              <w:t xml:space="preserve">По умолчанию не заполнено. Значение рассчитывается по нажатию кнопки на основании настроек для текущего типа документа в справочнике </w:t>
            </w:r>
            <w:r w:rsidR="009379E7" w:rsidRPr="00FF7624">
              <w:t>«</w:t>
            </w:r>
            <w:r w:rsidRPr="00FF7624">
              <w:t>Параметры автонумерации документов</w:t>
            </w:r>
            <w:r w:rsidR="009379E7" w:rsidRPr="00FF7624">
              <w:t>»</w:t>
            </w:r>
            <w:r w:rsidRPr="00FF7624">
              <w:t>. Может быть заполнено вручную.</w:t>
            </w:r>
          </w:p>
          <w:p w:rsidR="002D2D87" w:rsidRPr="00FF7624" w:rsidRDefault="002D2D87" w:rsidP="007D50A1">
            <w:pPr>
              <w:pStyle w:val="ASFKTablenorm"/>
            </w:pPr>
            <w:r w:rsidRPr="00FF7624">
              <w:t>В случае если значение было изменено вручную и не соответствует вычисленному значению, правильный порядковый номер может быть проставлен по нажатию кнопки.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Дата действия документа</w:t>
            </w:r>
          </w:p>
        </w:tc>
        <w:tc>
          <w:tcPr>
            <w:tcW w:w="3831" w:type="pct"/>
          </w:tcPr>
          <w:p w:rsidR="002D2D87" w:rsidRPr="00FF7624" w:rsidRDefault="002D2D87" w:rsidP="007D50A1">
            <w:pPr>
              <w:pStyle w:val="ASFKTablenorm"/>
            </w:pPr>
            <w:r w:rsidRPr="00FF7624">
              <w:t xml:space="preserve">Дата действия документа. </w:t>
            </w:r>
          </w:p>
          <w:p w:rsidR="002D2D87" w:rsidRPr="00FF7624" w:rsidRDefault="002D2D87" w:rsidP="007D50A1">
            <w:pPr>
              <w:pStyle w:val="ASFKTablenorm"/>
            </w:pPr>
            <w:r w:rsidRPr="00FF7624">
              <w:t xml:space="preserve">Входящий: передается из </w:t>
            </w:r>
            <w:r w:rsidR="00676935" w:rsidRPr="00FF7624">
              <w:t>OEBS</w:t>
            </w:r>
            <w:r w:rsidRPr="00FF7624">
              <w:t>.</w:t>
            </w:r>
          </w:p>
          <w:p w:rsidR="002D2D87" w:rsidRPr="00FF7624" w:rsidRDefault="002D2D87" w:rsidP="007D50A1">
            <w:pPr>
              <w:pStyle w:val="ASFKTablenorm"/>
            </w:pPr>
            <w:r w:rsidRPr="00FF7624">
              <w:t>Исходящий: значение заполняется вручную или выбирается из системного календаря дат.</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lastRenderedPageBreak/>
              <w:t>Наименование документа</w:t>
            </w:r>
          </w:p>
        </w:tc>
        <w:tc>
          <w:tcPr>
            <w:tcW w:w="3831" w:type="pct"/>
          </w:tcPr>
          <w:p w:rsidR="002D2D87" w:rsidRPr="00FF7624" w:rsidRDefault="002D2D87" w:rsidP="007D50A1">
            <w:pPr>
              <w:pStyle w:val="ASFKTablenorm"/>
            </w:pPr>
            <w:r w:rsidRPr="00FF7624">
              <w:t xml:space="preserve">Наименование документа. </w:t>
            </w:r>
          </w:p>
          <w:p w:rsidR="002D2D87" w:rsidRPr="00FF7624" w:rsidRDefault="002D2D87" w:rsidP="007D50A1">
            <w:pPr>
              <w:pStyle w:val="ASFKTablenorm"/>
            </w:pPr>
            <w:r w:rsidRPr="00FF7624">
              <w:t xml:space="preserve">Входящий: передается из </w:t>
            </w:r>
            <w:r w:rsidR="00676935" w:rsidRPr="00FF7624">
              <w:t>OEBS</w:t>
            </w:r>
            <w:r w:rsidRPr="00FF7624">
              <w:t>.</w:t>
            </w:r>
          </w:p>
          <w:p w:rsidR="002D2D87" w:rsidRPr="00FF7624" w:rsidRDefault="002D2D87" w:rsidP="007D50A1">
            <w:pPr>
              <w:pStyle w:val="ASFKTablenorm"/>
            </w:pPr>
            <w:r w:rsidRPr="00FF7624">
              <w:t xml:space="preserve">Исходящий: значение заполняется вручную, либо выбирается пользователем из справочника </w:t>
            </w:r>
            <w:r w:rsidR="009379E7" w:rsidRPr="00FF7624">
              <w:t>«</w:t>
            </w:r>
            <w:r w:rsidRPr="00FF7624">
              <w:t>Типы документов</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Отправитель сообщения</w:t>
            </w:r>
          </w:p>
        </w:tc>
        <w:tc>
          <w:tcPr>
            <w:tcW w:w="3831" w:type="pct"/>
          </w:tcPr>
          <w:p w:rsidR="002D2D87" w:rsidRPr="00FF7624" w:rsidRDefault="002D2D87" w:rsidP="007D50A1">
            <w:pPr>
              <w:pStyle w:val="ASFKTablenorm"/>
            </w:pPr>
            <w:r w:rsidRPr="00FF7624">
              <w:t xml:space="preserve">Наименование отправителя сообщения </w:t>
            </w:r>
            <w:r w:rsidR="00F429D6" w:rsidRPr="00FF7624">
              <w:t>согласно справочнику</w:t>
            </w:r>
            <w:r w:rsidRPr="00FF7624">
              <w:t xml:space="preserve"> СРРПБС или ПУБП. </w:t>
            </w:r>
          </w:p>
          <w:p w:rsidR="002D2D87" w:rsidRPr="00FF7624" w:rsidRDefault="00591A0F" w:rsidP="007D50A1">
            <w:pPr>
              <w:pStyle w:val="ASFKTablenorm"/>
            </w:pPr>
            <w:r w:rsidRPr="00FF7624">
              <w:t>Для федерального бюджета «</w:t>
            </w:r>
            <w:r w:rsidR="00874CAE" w:rsidRPr="00FF7624">
              <w:t>Код бюджета</w:t>
            </w:r>
            <w:r w:rsidRPr="00FF7624">
              <w:t>»</w:t>
            </w:r>
            <w:r w:rsidR="002D2D87" w:rsidRPr="00FF7624">
              <w:t xml:space="preserve"> = </w:t>
            </w:r>
            <w:r w:rsidR="009379E7" w:rsidRPr="00FF7624">
              <w:t>«</w:t>
            </w:r>
            <w:r w:rsidR="002D2D87" w:rsidRPr="00FF7624">
              <w:t>99010001</w:t>
            </w:r>
            <w:r w:rsidR="009379E7" w:rsidRPr="00FF7624">
              <w:t>»</w:t>
            </w:r>
            <w:r w:rsidR="002D2D87" w:rsidRPr="00FF7624">
              <w:t xml:space="preserve"> подтягивается </w:t>
            </w:r>
            <w:r w:rsidR="009379E7" w:rsidRPr="00FF7624">
              <w:t>«</w:t>
            </w:r>
            <w:r w:rsidR="002D2D87" w:rsidRPr="00FF7624">
              <w:t>Краткое наименование</w:t>
            </w:r>
            <w:r w:rsidR="009379E7" w:rsidRPr="00FF7624">
              <w:t>»</w:t>
            </w:r>
            <w:r w:rsidR="002D2D87" w:rsidRPr="00FF7624">
              <w:t xml:space="preserve"> из СРРПБС в соответствии с </w:t>
            </w:r>
            <w:r w:rsidR="00091D08" w:rsidRPr="00FF7624">
              <w:t>«Код собственного БУ»</w:t>
            </w:r>
            <w:r w:rsidR="002D2D87" w:rsidRPr="00FF7624">
              <w:t>. Для других бюджетов – из ПУБП.</w:t>
            </w:r>
          </w:p>
          <w:p w:rsidR="002D2D87" w:rsidRPr="00FF7624" w:rsidRDefault="002D2D87" w:rsidP="007D50A1">
            <w:pPr>
              <w:pStyle w:val="ASFKTablenorm"/>
            </w:pPr>
            <w:r w:rsidRPr="00FF7624">
              <w:t>Привязан СРРПБС или ПУБП (в зависимости от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Получатель сообщения</w:t>
            </w:r>
          </w:p>
        </w:tc>
        <w:tc>
          <w:tcPr>
            <w:tcW w:w="3831" w:type="pct"/>
          </w:tcPr>
          <w:p w:rsidR="002D2D87" w:rsidRPr="00FF7624" w:rsidRDefault="002D2D87" w:rsidP="007D50A1">
            <w:pPr>
              <w:pStyle w:val="ASFKTablenorm"/>
            </w:pPr>
            <w:r w:rsidRPr="00FF7624">
              <w:t xml:space="preserve">Наименование получателя сообщения. </w:t>
            </w:r>
          </w:p>
          <w:p w:rsidR="002D2D87" w:rsidRPr="00FF7624" w:rsidRDefault="002D2D87" w:rsidP="007D50A1">
            <w:pPr>
              <w:pStyle w:val="ASFKTablenorm"/>
            </w:pPr>
            <w:r w:rsidRPr="00FF7624">
              <w:t xml:space="preserve">Привязан </w:t>
            </w:r>
            <w:r w:rsidR="00AA7B3E" w:rsidRPr="00FF7624">
              <w:t>СР/</w:t>
            </w:r>
            <w:r w:rsidRPr="00FF7624">
              <w:t xml:space="preserve">СРРПБС/ПУБП/НУБП (поле </w:t>
            </w:r>
            <w:r w:rsidR="009379E7" w:rsidRPr="00FF7624">
              <w:t>«</w:t>
            </w:r>
            <w:r w:rsidRPr="00FF7624">
              <w:t>Краткое наименование</w:t>
            </w:r>
            <w:r w:rsidR="009379E7" w:rsidRPr="00FF7624">
              <w:t>»</w:t>
            </w:r>
            <w:r w:rsidRPr="00FF7624">
              <w:t>).</w:t>
            </w:r>
          </w:p>
          <w:p w:rsidR="002D2D87" w:rsidRPr="00FF7624" w:rsidRDefault="00AA7B3E" w:rsidP="00354E5D">
            <w:pPr>
              <w:pStyle w:val="ASFKTablenorm"/>
            </w:pPr>
            <w:r w:rsidRPr="00FF7624">
              <w:t>На АРМ ОРФК</w:t>
            </w:r>
            <w:r w:rsidR="00354E5D" w:rsidRPr="00FF7624">
              <w:t xml:space="preserve"> </w:t>
            </w:r>
            <w:r w:rsidRPr="00FF7624">
              <w:t xml:space="preserve">в </w:t>
            </w:r>
            <w:r w:rsidRPr="00FF7624">
              <w:rPr>
                <w:rStyle w:val="ASFKReporterror"/>
              </w:rPr>
              <w:t>СУФД-портале</w:t>
            </w:r>
            <w:r w:rsidRPr="00FF7624">
              <w:t xml:space="preserve"> значение может быть выбрано из справочника СР/РУБП/ПУБП/НУБП/ПР/УП в зависимости от выбранной роли получателя с возможностью поиска по контексту, либо введено вручную. При ручном заполнении заполнения полей транспортной информации (блок полей «Получатель») происходить не должно.</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Орган ФК</w:t>
            </w:r>
          </w:p>
        </w:tc>
        <w:tc>
          <w:tcPr>
            <w:tcW w:w="3831" w:type="pct"/>
          </w:tcPr>
          <w:p w:rsidR="002D2D87" w:rsidRPr="00FF7624" w:rsidRDefault="002D2D87" w:rsidP="007D50A1">
            <w:pPr>
              <w:pStyle w:val="ASFKTablenorm"/>
            </w:pPr>
            <w:r w:rsidRPr="00FF7624">
              <w:t xml:space="preserve">Наименование органа Федерального казначейства. </w:t>
            </w:r>
          </w:p>
          <w:p w:rsidR="002D2D87" w:rsidRPr="00FF7624" w:rsidRDefault="002D2D87" w:rsidP="007D50A1">
            <w:pPr>
              <w:pStyle w:val="ASFKTablenorm"/>
            </w:pPr>
            <w:r w:rsidRPr="00FF7624">
              <w:t>Входящий: значение подтягивается из справочника Органы ФК.</w:t>
            </w:r>
          </w:p>
          <w:p w:rsidR="002D2D87" w:rsidRPr="00FF7624" w:rsidRDefault="002D2D87" w:rsidP="007D50A1">
            <w:pPr>
              <w:pStyle w:val="ASFKTablenorm"/>
            </w:pPr>
            <w:r w:rsidRPr="00FF7624">
              <w:t xml:space="preserve">Исходящий: значение поля подтягивается из поля </w:t>
            </w:r>
            <w:r w:rsidR="009379E7" w:rsidRPr="00FF7624">
              <w:t>«</w:t>
            </w:r>
            <w:r w:rsidRPr="00FF7624">
              <w:t>Наименование</w:t>
            </w:r>
            <w:r w:rsidR="009379E7" w:rsidRPr="00FF7624">
              <w:t>»</w:t>
            </w:r>
            <w:r w:rsidRPr="00FF7624">
              <w:t xml:space="preserve"> кода ТОФК получателя.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Ответственный</w:t>
            </w:r>
          </w:p>
        </w:tc>
        <w:tc>
          <w:tcPr>
            <w:tcW w:w="3831" w:type="pct"/>
          </w:tcPr>
          <w:p w:rsidR="002D2D87" w:rsidRPr="00FF7624" w:rsidRDefault="002D2D87" w:rsidP="007D50A1">
            <w:pPr>
              <w:pStyle w:val="ASFKTablenorm"/>
            </w:pPr>
            <w:r w:rsidRPr="00FF7624">
              <w:t>ФИО ответственного исполнителя.</w:t>
            </w:r>
          </w:p>
          <w:p w:rsidR="002D2D87" w:rsidRPr="00FF7624" w:rsidRDefault="002D2D87" w:rsidP="007D50A1">
            <w:pPr>
              <w:pStyle w:val="ASFKTablenorm"/>
            </w:pPr>
            <w:r w:rsidRPr="00FF7624">
              <w:t xml:space="preserve">Входящий: передается из </w:t>
            </w:r>
            <w:r w:rsidR="00676935" w:rsidRPr="00FF7624">
              <w:t>OEBS</w:t>
            </w:r>
            <w:r w:rsidRPr="00FF7624">
              <w:t>.</w:t>
            </w:r>
          </w:p>
          <w:p w:rsidR="002D2D87" w:rsidRPr="00FF7624" w:rsidRDefault="002D2D87" w:rsidP="007D50A1">
            <w:pPr>
              <w:pStyle w:val="ASFKTablenorm"/>
            </w:pPr>
            <w:r w:rsidRPr="00FF7624">
              <w:t>Исходящий: значение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Основные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Тип сообщения</w:t>
            </w:r>
          </w:p>
        </w:tc>
        <w:tc>
          <w:tcPr>
            <w:tcW w:w="3831" w:type="pct"/>
          </w:tcPr>
          <w:p w:rsidR="002D2D87" w:rsidRPr="00FF7624" w:rsidRDefault="002D2D87" w:rsidP="007D50A1">
            <w:pPr>
              <w:pStyle w:val="ASFKTablenorm"/>
            </w:pPr>
            <w:r w:rsidRPr="00FF7624">
              <w:t xml:space="preserve">Тип сообщения. </w:t>
            </w:r>
          </w:p>
          <w:p w:rsidR="002D2D87" w:rsidRPr="00FF7624" w:rsidRDefault="002D2D87" w:rsidP="007D50A1">
            <w:pPr>
              <w:pStyle w:val="ASFKTablenorm"/>
            </w:pPr>
            <w:r w:rsidRPr="00FF7624">
              <w:t xml:space="preserve">По умолчанию </w:t>
            </w:r>
            <w:r w:rsidR="009379E7" w:rsidRPr="00FF7624">
              <w:t>«</w:t>
            </w:r>
            <w:r w:rsidRPr="00FF7624">
              <w:t>Письмо</w:t>
            </w:r>
            <w:r w:rsidR="009379E7" w:rsidRPr="00FF7624">
              <w:t>»</w:t>
            </w:r>
            <w:r w:rsidRPr="00FF7624">
              <w:t>. Возможно ручное редактирование.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Тема сообщения</w:t>
            </w:r>
          </w:p>
        </w:tc>
        <w:tc>
          <w:tcPr>
            <w:tcW w:w="3831" w:type="pct"/>
          </w:tcPr>
          <w:p w:rsidR="002D2D87" w:rsidRPr="00FF7624" w:rsidRDefault="002D2D87" w:rsidP="007D50A1">
            <w:pPr>
              <w:pStyle w:val="ASFKTablenorm"/>
            </w:pPr>
            <w:r w:rsidRPr="00FF7624">
              <w:t xml:space="preserve">Тема сообщения. </w:t>
            </w:r>
          </w:p>
          <w:p w:rsidR="002D2D87" w:rsidRPr="00FF7624" w:rsidRDefault="002D2D87" w:rsidP="007D50A1">
            <w:pPr>
              <w:pStyle w:val="ASFKTablenorm"/>
            </w:pPr>
            <w:r w:rsidRPr="00FF7624">
              <w:t>Заполняется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Краткое описание</w:t>
            </w:r>
          </w:p>
        </w:tc>
        <w:tc>
          <w:tcPr>
            <w:tcW w:w="3831" w:type="pct"/>
          </w:tcPr>
          <w:p w:rsidR="002D2D87" w:rsidRPr="00FF7624" w:rsidRDefault="002D2D87" w:rsidP="007D50A1">
            <w:pPr>
              <w:pStyle w:val="ASFKTablenorm"/>
            </w:pPr>
            <w:r w:rsidRPr="00FF7624">
              <w:t>Краткое описание информационного сообщения.</w:t>
            </w:r>
          </w:p>
          <w:p w:rsidR="002D2D87" w:rsidRPr="00FF7624" w:rsidRDefault="002D2D87" w:rsidP="007D50A1">
            <w:pPr>
              <w:pStyle w:val="ASFKTablenorm"/>
            </w:pPr>
            <w:r w:rsidRPr="00FF7624">
              <w:t xml:space="preserve">Входящий: передается из </w:t>
            </w:r>
            <w:r w:rsidR="00676935" w:rsidRPr="00FF7624">
              <w:t>OEBS</w:t>
            </w:r>
            <w:r w:rsidRPr="00FF7624">
              <w:t>.</w:t>
            </w:r>
          </w:p>
          <w:p w:rsidR="002D2D87" w:rsidRPr="00FF7624" w:rsidRDefault="002D2D87" w:rsidP="007D50A1">
            <w:pPr>
              <w:pStyle w:val="ASFKTablenorm"/>
            </w:pPr>
            <w:r w:rsidRPr="00FF7624">
              <w:t>Исходящий: значение заполняется вручную.</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Основание</w:t>
            </w:r>
          </w:p>
        </w:tc>
        <w:tc>
          <w:tcPr>
            <w:tcW w:w="3831" w:type="pct"/>
          </w:tcPr>
          <w:p w:rsidR="002D2D87" w:rsidRPr="00FF7624" w:rsidRDefault="002D2D87" w:rsidP="007D50A1">
            <w:pPr>
              <w:pStyle w:val="ASFKTablenorm"/>
            </w:pPr>
            <w:r w:rsidRPr="00FF7624">
              <w:t xml:space="preserve">Основание для информационного сообщения. </w:t>
            </w:r>
          </w:p>
          <w:p w:rsidR="002D2D87" w:rsidRPr="00FF7624" w:rsidRDefault="002D2D87" w:rsidP="007D50A1">
            <w:pPr>
              <w:pStyle w:val="ASFKTablenorm"/>
            </w:pPr>
            <w:r w:rsidRPr="00FF7624">
              <w:t>Заполняется вручную.</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Причина отказа</w:t>
            </w:r>
          </w:p>
        </w:tc>
        <w:tc>
          <w:tcPr>
            <w:tcW w:w="3831" w:type="pct"/>
          </w:tcPr>
          <w:p w:rsidR="002D2D87" w:rsidRPr="00FF7624" w:rsidRDefault="002D2D87" w:rsidP="00BA67B2">
            <w:pPr>
              <w:pStyle w:val="ASFKTablenorm"/>
            </w:pPr>
            <w:r w:rsidRPr="00FF7624">
              <w:t xml:space="preserve">Заполняется из поля </w:t>
            </w:r>
            <w:r w:rsidR="009379E7" w:rsidRPr="00FF7624">
              <w:t>«</w:t>
            </w:r>
            <w:r w:rsidRPr="00FF7624">
              <w:t>Примечание</w:t>
            </w:r>
            <w:r w:rsidR="009379E7" w:rsidRPr="00FF7624">
              <w:t>»</w:t>
            </w:r>
            <w:r w:rsidRPr="00FF7624">
              <w:t xml:space="preserve"> связанного документа </w:t>
            </w:r>
            <w:r w:rsidR="009379E7" w:rsidRPr="00FF7624">
              <w:t>«</w:t>
            </w:r>
            <w:r w:rsidR="00BA67B2" w:rsidRPr="00FF7624">
              <w:t>Уведомление (п</w:t>
            </w:r>
            <w:r w:rsidRPr="00FF7624">
              <w:t>ротокол</w:t>
            </w:r>
            <w:r w:rsidR="00BA67B2" w:rsidRPr="00FF7624">
              <w:t>)</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Вложения</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GUID</w:t>
            </w:r>
          </w:p>
        </w:tc>
        <w:tc>
          <w:tcPr>
            <w:tcW w:w="3831" w:type="pct"/>
          </w:tcPr>
          <w:p w:rsidR="002D2D87" w:rsidRPr="00FF7624" w:rsidRDefault="002D2D87" w:rsidP="007D50A1">
            <w:pPr>
              <w:pStyle w:val="ASFKTablenorm"/>
            </w:pPr>
            <w:r w:rsidRPr="00FF7624">
              <w:t>Уникальный идентификатор (GUID) вложения.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Тип</w:t>
            </w:r>
          </w:p>
        </w:tc>
        <w:tc>
          <w:tcPr>
            <w:tcW w:w="3831" w:type="pct"/>
          </w:tcPr>
          <w:p w:rsidR="002D2D87" w:rsidRPr="00FF7624" w:rsidRDefault="002D2D87" w:rsidP="007D50A1">
            <w:pPr>
              <w:pStyle w:val="ASFKTablenorm"/>
            </w:pPr>
            <w:r w:rsidRPr="00FF7624">
              <w:t>Тип вложения.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Файл</w:t>
            </w:r>
          </w:p>
        </w:tc>
        <w:tc>
          <w:tcPr>
            <w:tcW w:w="3831" w:type="pct"/>
          </w:tcPr>
          <w:p w:rsidR="002D2D87" w:rsidRPr="00FF7624" w:rsidRDefault="002D2D87" w:rsidP="007D50A1">
            <w:pPr>
              <w:pStyle w:val="ASFKTablenorm"/>
            </w:pPr>
            <w:r w:rsidRPr="00FF7624">
              <w:t>Файл вложения.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Дата</w:t>
            </w:r>
          </w:p>
        </w:tc>
        <w:tc>
          <w:tcPr>
            <w:tcW w:w="3831" w:type="pct"/>
          </w:tcPr>
          <w:p w:rsidR="002D2D87" w:rsidRPr="00FF7624" w:rsidRDefault="002D2D87" w:rsidP="007D50A1">
            <w:pPr>
              <w:pStyle w:val="ASFKTablenorm"/>
            </w:pPr>
            <w:r w:rsidRPr="00FF7624">
              <w:t>Дата вложения.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lastRenderedPageBreak/>
              <w:t>Размер</w:t>
            </w:r>
          </w:p>
        </w:tc>
        <w:tc>
          <w:tcPr>
            <w:tcW w:w="3831" w:type="pct"/>
          </w:tcPr>
          <w:p w:rsidR="002D2D87" w:rsidRPr="00FF7624" w:rsidRDefault="002D2D87" w:rsidP="007D50A1">
            <w:pPr>
              <w:pStyle w:val="ASFKTablenorm"/>
            </w:pPr>
            <w:r w:rsidRPr="00FF7624">
              <w:t>Размер вложения.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69" w:type="pct"/>
          </w:tcPr>
          <w:p w:rsidR="002D2D87" w:rsidRPr="00FF7624" w:rsidRDefault="002D2D87" w:rsidP="007D50A1">
            <w:pPr>
              <w:pStyle w:val="ASFKTablenorm"/>
            </w:pPr>
            <w:r w:rsidRPr="00FF7624">
              <w:t>Комментарий</w:t>
            </w:r>
          </w:p>
        </w:tc>
        <w:tc>
          <w:tcPr>
            <w:tcW w:w="3831" w:type="pct"/>
          </w:tcPr>
          <w:p w:rsidR="002D2D87" w:rsidRPr="00FF7624" w:rsidRDefault="002D2D87" w:rsidP="007D50A1">
            <w:pPr>
              <w:pStyle w:val="ASFKTablenorm"/>
            </w:pPr>
            <w:r w:rsidRPr="00FF7624">
              <w:t>Комментарий.</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69" w:type="pct"/>
          </w:tcPr>
          <w:p w:rsidR="002D2D87" w:rsidRPr="00FF7624" w:rsidRDefault="002D2D87" w:rsidP="007D50A1">
            <w:pPr>
              <w:pStyle w:val="ASFKTablenorm"/>
            </w:pPr>
            <w:r w:rsidRPr="00FF7624">
              <w:t>Бизнес-тип</w:t>
            </w:r>
          </w:p>
        </w:tc>
        <w:tc>
          <w:tcPr>
            <w:tcW w:w="3831" w:type="pct"/>
          </w:tcPr>
          <w:p w:rsidR="002D2D87" w:rsidRPr="00FF7624" w:rsidRDefault="002D2D87" w:rsidP="007D50A1">
            <w:pPr>
              <w:pStyle w:val="ASFKTablenorm"/>
            </w:pPr>
            <w:r w:rsidRPr="00FF7624">
              <w:t>Бизнес-тип вложения.</w:t>
            </w:r>
          </w:p>
        </w:tc>
      </w:tr>
    </w:tbl>
    <w:p w:rsidR="002D2D87" w:rsidRPr="00FF7624" w:rsidRDefault="002D2D87" w:rsidP="002D2D87">
      <w:pPr>
        <w:pStyle w:val="ASFKNormal"/>
      </w:pPr>
      <w:r w:rsidRPr="00FF7624">
        <w:t xml:space="preserve">В табличном блоке полей </w:t>
      </w:r>
      <w:r w:rsidR="009379E7" w:rsidRPr="00FF7624">
        <w:t>«</w:t>
      </w:r>
      <w:r w:rsidRPr="00FF7624">
        <w:t>Вложения</w:t>
      </w:r>
      <w:r w:rsidR="009379E7" w:rsidRPr="00FF7624">
        <w:t>»</w:t>
      </w:r>
      <w:r w:rsidRPr="00FF7624">
        <w:t xml:space="preserve"> добавляются строки с данными вложенных файлов. </w:t>
      </w:r>
      <w:r w:rsidR="001F25F8" w:rsidRPr="00FF7624">
        <w:t>Поля табличного блока приведены в таблице</w:t>
      </w:r>
      <w:r w:rsidR="00CC25B2" w:rsidRPr="00FF7624">
        <w:t> </w:t>
      </w:r>
      <w:r w:rsidR="008310DF" w:rsidRPr="00FF7624">
        <w:rPr>
          <w:noProof/>
        </w:rPr>
        <w:fldChar w:fldCharType="begin"/>
      </w:r>
      <w:r w:rsidR="008310DF" w:rsidRPr="00FF7624">
        <w:rPr>
          <w:noProof/>
        </w:rPr>
        <w:instrText xml:space="preserve"> SEQ Таблица \* ARABIC </w:instrText>
      </w:r>
      <w:r w:rsidR="008310DF" w:rsidRPr="00FF7624">
        <w:rPr>
          <w:noProof/>
        </w:rPr>
        <w:fldChar w:fldCharType="separate"/>
      </w:r>
      <w:r w:rsidR="00607514">
        <w:rPr>
          <w:noProof/>
        </w:rPr>
        <w:t>253</w:t>
      </w:r>
      <w:r w:rsidR="008310DF" w:rsidRPr="00FF7624">
        <w:rPr>
          <w:noProof/>
        </w:rPr>
        <w:fldChar w:fldCharType="end"/>
      </w:r>
      <w:r w:rsidRPr="00FF7624">
        <w:t>. Поддерживаются любые типы файлов. Количество файлов не ограничено. Максимальный совокупный размер вложения – 100 МБ.</w:t>
      </w:r>
    </w:p>
    <w:p w:rsidR="002D2D87" w:rsidRPr="00FF7624" w:rsidRDefault="009A4AEA" w:rsidP="002D2D87">
      <w:pPr>
        <w:pStyle w:val="ASFKNormal"/>
      </w:pPr>
      <w:r w:rsidRPr="00FF7624">
        <w:t xml:space="preserve">Для добавления файла в блоке «Вложения» следует нажать на кнопку </w:t>
      </w:r>
      <w:r w:rsidR="00B76DB5" w:rsidRPr="00FF7624">
        <w:rPr>
          <w:noProof/>
        </w:rPr>
        <w:drawing>
          <wp:inline distT="0" distB="0" distL="0" distR="0">
            <wp:extent cx="304800" cy="304800"/>
            <wp:effectExtent l="0" t="0" r="0" b="0"/>
            <wp:docPr id="469" name="Рисунок 4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(Добавить вложение). В открывшейся форме «Добавление вложения</w:t>
      </w:r>
      <w:r w:rsidR="009379E7" w:rsidRPr="00FF7624">
        <w:t>»</w:t>
      </w:r>
      <w:r w:rsidRPr="00FF7624">
        <w:t xml:space="preserve"> (рис.</w:t>
      </w:r>
      <w:r w:rsidR="002D2D87" w:rsidRPr="00FF7624">
        <w:t> </w:t>
      </w:r>
      <w:r w:rsidR="002D2D87" w:rsidRPr="00FF7624">
        <w:fldChar w:fldCharType="begin"/>
      </w:r>
      <w:r w:rsidR="002D2D87" w:rsidRPr="00FF7624">
        <w:instrText xml:space="preserve"> REF _Ref240109583 \h  \* MERGEFORMAT </w:instrText>
      </w:r>
      <w:r w:rsidR="002D2D87" w:rsidRPr="00FF7624">
        <w:fldChar w:fldCharType="separate"/>
      </w:r>
      <w:r w:rsidR="00607514">
        <w:t>380</w:t>
      </w:r>
      <w:r w:rsidR="002D2D87" w:rsidRPr="00FF7624">
        <w:fldChar w:fldCharType="end"/>
      </w:r>
      <w:r w:rsidR="002D2D87" w:rsidRPr="00FF7624">
        <w:t>) заполняются следующие поля:</w:t>
      </w:r>
    </w:p>
    <w:p w:rsidR="00F308E1" w:rsidRPr="00FF7624" w:rsidRDefault="009A4AEA" w:rsidP="00F308E1">
      <w:pPr>
        <w:pStyle w:val="ASFKListmark1"/>
      </w:pPr>
      <w:r w:rsidRPr="00FF7624">
        <w:t>«</w:t>
      </w:r>
      <w:r w:rsidR="00F308E1" w:rsidRPr="00FF7624">
        <w:t>Бизнес-тип вложения» – поле заполняется автоматически;</w:t>
      </w:r>
    </w:p>
    <w:p w:rsidR="00F308E1" w:rsidRPr="00FF7624" w:rsidRDefault="00F308E1" w:rsidP="00F308E1">
      <w:pPr>
        <w:pStyle w:val="ASFKListmark1"/>
      </w:pPr>
      <w:r w:rsidRPr="00FF7624">
        <w:t>«Файл» – имя файла вложения; нажать на кнопку </w:t>
      </w:r>
      <w:r w:rsidR="00B76DB5" w:rsidRPr="00FF7624">
        <w:rPr>
          <w:noProof/>
        </w:rPr>
        <w:drawing>
          <wp:inline distT="0" distB="0" distL="0" distR="0">
            <wp:extent cx="152400" cy="152400"/>
            <wp:effectExtent l="0" t="0" r="0" b="0"/>
            <wp:docPr id="470" name="Рисунок 4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xml:space="preserve"> и выбрать нужный файл вложения;</w:t>
      </w:r>
    </w:p>
    <w:p w:rsidR="00F308E1" w:rsidRPr="00FF7624" w:rsidRDefault="00F308E1" w:rsidP="00F308E1">
      <w:pPr>
        <w:pStyle w:val="ASFKListmark1"/>
      </w:pPr>
      <w:r w:rsidRPr="00FF7624">
        <w:t>«Тип вложения» – поле заполняется автоматически при выборе файла;</w:t>
      </w:r>
    </w:p>
    <w:p w:rsidR="009A4AEA" w:rsidRPr="00FF7624" w:rsidRDefault="00F308E1" w:rsidP="00F308E1">
      <w:pPr>
        <w:pStyle w:val="ASFKListmark1"/>
      </w:pPr>
      <w:r w:rsidRPr="00FF7624">
        <w:t>«Комментарий» – комментарий к файлу</w:t>
      </w:r>
      <w:r w:rsidR="009A4AEA" w:rsidRPr="00FF7624">
        <w:t>.</w:t>
      </w:r>
    </w:p>
    <w:p w:rsidR="002D2D87" w:rsidRPr="00FF7624" w:rsidRDefault="00B76DB5" w:rsidP="002D2D87">
      <w:pPr>
        <w:pStyle w:val="ASFKFigure"/>
      </w:pPr>
      <w:r w:rsidRPr="00FF7624">
        <w:rPr>
          <w:noProof/>
        </w:rPr>
        <w:drawing>
          <wp:inline distT="0" distB="0" distL="0" distR="0">
            <wp:extent cx="6096000" cy="2743200"/>
            <wp:effectExtent l="0" t="0" r="0" b="0"/>
            <wp:docPr id="471" name="Рисунок 4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096000" cy="2743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26" w:name="_Ref240109583"/>
      <w:bookmarkStart w:id="2227" w:name="_Toc126839548"/>
      <w:r w:rsidR="00607514">
        <w:rPr>
          <w:noProof/>
        </w:rPr>
        <w:t>380</w:t>
      </w:r>
      <w:bookmarkEnd w:id="2226"/>
      <w:r w:rsidRPr="00FF7624">
        <w:rPr>
          <w:noProof/>
        </w:rPr>
        <w:fldChar w:fldCharType="end"/>
      </w:r>
      <w:r w:rsidR="00E41349" w:rsidRPr="00FF7624">
        <w:t xml:space="preserve">. </w:t>
      </w:r>
      <w:r w:rsidR="002D2D87" w:rsidRPr="00FF7624">
        <w:t>Ф</w:t>
      </w:r>
      <w:r w:rsidR="00E41349" w:rsidRPr="00FF7624">
        <w:t>орма</w:t>
      </w:r>
      <w:r w:rsidR="002D2D87" w:rsidRPr="00FF7624">
        <w:t xml:space="preserve"> </w:t>
      </w:r>
      <w:r w:rsidR="009379E7" w:rsidRPr="00FF7624">
        <w:t>«</w:t>
      </w:r>
      <w:r w:rsidR="002D2D87" w:rsidRPr="00FF7624">
        <w:t>Добавление вложения</w:t>
      </w:r>
      <w:r w:rsidR="009379E7" w:rsidRPr="00FF7624">
        <w:t>»</w:t>
      </w:r>
      <w:bookmarkEnd w:id="2227"/>
    </w:p>
    <w:p w:rsidR="002D2D87" w:rsidRPr="00FF7624" w:rsidRDefault="002D2D87" w:rsidP="002D2D87">
      <w:pPr>
        <w:pStyle w:val="ASFKNormal"/>
      </w:pPr>
      <w:r w:rsidRPr="00FF7624">
        <w:t xml:space="preserve">Нажать на кнопку </w:t>
      </w:r>
      <w:r w:rsidR="009379E7" w:rsidRPr="00FF7624">
        <w:t>«</w:t>
      </w:r>
      <w:r w:rsidRPr="00FF7624">
        <w:t>ОК</w:t>
      </w:r>
      <w:r w:rsidR="009379E7" w:rsidRPr="00FF7624">
        <w:t>»</w:t>
      </w:r>
      <w:r w:rsidRPr="00FF7624">
        <w:t xml:space="preserve"> для сохранения данных о вложенном файле. В списке файлов вложений в блоке </w:t>
      </w:r>
      <w:r w:rsidR="009379E7" w:rsidRPr="00FF7624">
        <w:t>«</w:t>
      </w:r>
      <w:r w:rsidRPr="00FF7624">
        <w:t>Вложения</w:t>
      </w:r>
      <w:r w:rsidR="009379E7" w:rsidRPr="00FF7624">
        <w:t>»</w:t>
      </w:r>
      <w:r w:rsidRPr="00FF7624">
        <w:t xml:space="preserve"> появится добавленная запись.</w:t>
      </w:r>
    </w:p>
    <w:p w:rsidR="00F308E1" w:rsidRPr="00FF7624" w:rsidRDefault="00F308E1" w:rsidP="00F308E1">
      <w:pPr>
        <w:pStyle w:val="ASFKNormal"/>
      </w:pPr>
      <w:bookmarkStart w:id="2228" w:name="_Toc422307691"/>
      <w:bookmarkStart w:id="2229" w:name="_Toc396916180"/>
      <w:bookmarkStart w:id="2230" w:name="_Ref396917000"/>
      <w:bookmarkStart w:id="2231" w:name="_Ref396920434"/>
      <w:r w:rsidRPr="00FF7624">
        <w:t xml:space="preserve">Для проверки подписи файла следует выбрать строку с именем файла и нажать на кнопку </w:t>
      </w:r>
      <w:r w:rsidR="00B76DB5" w:rsidRPr="00FF7624">
        <w:rPr>
          <w:noProof/>
        </w:rPr>
        <w:drawing>
          <wp:inline distT="0" distB="0" distL="0" distR="0">
            <wp:extent cx="304800" cy="304800"/>
            <wp:effectExtent l="0" t="0" r="0" b="0"/>
            <wp:docPr id="472" name="Рисунок 472" descr="кнопка Проверить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кнопка Проверить подпись"/>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(Проверить подпись) на панели инструментов.</w:t>
      </w:r>
    </w:p>
    <w:p w:rsidR="00F308E1" w:rsidRPr="00FF7624" w:rsidRDefault="00F308E1" w:rsidP="00F308E1">
      <w:pPr>
        <w:pStyle w:val="ASFKNormal"/>
      </w:pPr>
      <w:r w:rsidRPr="00FF7624">
        <w:t xml:space="preserve">Для просмотра информации о файле следует выделить в списке файлов вложений нужную запись и нажать на кнопку </w:t>
      </w:r>
      <w:r w:rsidR="00B76DB5" w:rsidRPr="00FF7624">
        <w:rPr>
          <w:noProof/>
        </w:rPr>
        <w:drawing>
          <wp:inline distT="0" distB="0" distL="0" distR="0">
            <wp:extent cx="304800" cy="304800"/>
            <wp:effectExtent l="0" t="0" r="0" b="0"/>
            <wp:docPr id="473" name="Рисунок 473"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кнопка Просмотреть информацию о вложении"/>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(Просмотреть информацию о вложении). Откроется форма «Свойства вложения», поля которой аналогичны полям формы «Добавление вложения». В форме можно отредактировать комментарий к файлу вложения. Для сохранения введенных изменений следует нажать на кнопку «ОК».</w:t>
      </w:r>
    </w:p>
    <w:p w:rsidR="00F308E1" w:rsidRPr="00FF7624" w:rsidRDefault="00F308E1" w:rsidP="00F308E1">
      <w:pPr>
        <w:pStyle w:val="ASFKNormal"/>
      </w:pPr>
      <w:r w:rsidRPr="00FF7624">
        <w:t xml:space="preserve">Для просмотра файла следует выделить в списке файлов вложений требуемую запись и нажать на кнопку </w:t>
      </w:r>
      <w:r w:rsidR="00B76DB5" w:rsidRPr="00FF7624">
        <w:rPr>
          <w:noProof/>
        </w:rPr>
        <w:drawing>
          <wp:inline distT="0" distB="0" distL="0" distR="0">
            <wp:extent cx="304800" cy="304800"/>
            <wp:effectExtent l="0" t="0" r="0" b="0"/>
            <wp:docPr id="474" name="Рисунок 474"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кнопка Просмотреть (вложение)"/>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(Просмотреть).</w:t>
      </w:r>
    </w:p>
    <w:p w:rsidR="00F308E1" w:rsidRPr="00FF7624" w:rsidRDefault="00F308E1" w:rsidP="00F308E1">
      <w:pPr>
        <w:pStyle w:val="ASFKNormal"/>
      </w:pPr>
      <w:r w:rsidRPr="00FF7624">
        <w:lastRenderedPageBreak/>
        <w:t xml:space="preserve">Для сохранения файла под другим именем следует выделить в списке файлов вложений требуемую запись и нажать на кнопку </w:t>
      </w:r>
      <w:r w:rsidR="00B76DB5" w:rsidRPr="00FF7624">
        <w:rPr>
          <w:noProof/>
        </w:rPr>
        <w:drawing>
          <wp:inline distT="0" distB="0" distL="0" distR="0">
            <wp:extent cx="304800" cy="304800"/>
            <wp:effectExtent l="0" t="0" r="0" b="0"/>
            <wp:docPr id="475" name="Рисунок 475"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кнопка Сохранить (вложение)"/>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(Сохранить).</w:t>
      </w:r>
    </w:p>
    <w:p w:rsidR="00F308E1" w:rsidRPr="00FF7624" w:rsidRDefault="00F308E1" w:rsidP="00F308E1">
      <w:pPr>
        <w:pStyle w:val="ASFKNormal"/>
      </w:pPr>
      <w:r w:rsidRPr="00FF7624">
        <w:t xml:space="preserve">Для удаления файла следует выделить в списке файлов вложений требуемую запись и нажать на кнопку </w:t>
      </w:r>
      <w:r w:rsidR="00B76DB5" w:rsidRPr="00FF7624">
        <w:rPr>
          <w:noProof/>
        </w:rPr>
        <w:drawing>
          <wp:inline distT="0" distB="0" distL="0" distR="0">
            <wp:extent cx="304800" cy="304800"/>
            <wp:effectExtent l="0" t="0" r="0" b="0"/>
            <wp:docPr id="476" name="Рисунок 4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(Удалить вложение).</w:t>
      </w:r>
    </w:p>
    <w:p w:rsidR="009A4AEA" w:rsidRPr="00FF7624" w:rsidRDefault="00F308E1" w:rsidP="00F308E1">
      <w:pPr>
        <w:pStyle w:val="ASFKNormal"/>
      </w:pPr>
      <w:r w:rsidRPr="00FF7624">
        <w:t xml:space="preserve">С помощью кнопки </w:t>
      </w:r>
      <w:r w:rsidR="00B76DB5" w:rsidRPr="00FF7624">
        <w:rPr>
          <w:noProof/>
        </w:rPr>
        <w:drawing>
          <wp:inline distT="0" distB="0" distL="0" distR="0">
            <wp:extent cx="304800" cy="304800"/>
            <wp:effectExtent l="0" t="0" r="0" b="0"/>
            <wp:docPr id="477" name="Рисунок 477"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кнопка Печать (вложений)"/>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FF7624">
        <w:t> (Напечатать) можно послать вложенный файл на печать</w:t>
      </w:r>
      <w:r w:rsidR="009A4AEA" w:rsidRPr="00FF7624">
        <w:t>.</w:t>
      </w:r>
    </w:p>
    <w:p w:rsidR="002D2D87" w:rsidRPr="00FF7624" w:rsidRDefault="002D2D87" w:rsidP="002D2D87">
      <w:pPr>
        <w:pStyle w:val="21"/>
      </w:pPr>
      <w:bookmarkStart w:id="2232" w:name="_Toc126839157"/>
      <w:r w:rsidRPr="00FF7624">
        <w:t xml:space="preserve">Группа документов </w:t>
      </w:r>
      <w:r w:rsidR="009379E7" w:rsidRPr="00FF7624">
        <w:t>«</w:t>
      </w:r>
      <w:r w:rsidRPr="00FF7624">
        <w:t>Исполнение решений налоговых органов</w:t>
      </w:r>
      <w:r w:rsidR="009379E7" w:rsidRPr="00FF7624">
        <w:t>»</w:t>
      </w:r>
      <w:bookmarkEnd w:id="2228"/>
      <w:bookmarkEnd w:id="2232"/>
    </w:p>
    <w:p w:rsidR="002D2D87" w:rsidRPr="00FF7624" w:rsidRDefault="002D2D87" w:rsidP="002D2D87">
      <w:pPr>
        <w:pStyle w:val="32"/>
      </w:pPr>
      <w:bookmarkStart w:id="2233" w:name="_Toc418501894"/>
      <w:bookmarkStart w:id="2234" w:name="_Toc419214125"/>
      <w:bookmarkStart w:id="2235" w:name="_Ref419280661"/>
      <w:bookmarkStart w:id="2236" w:name="_Toc422307692"/>
      <w:bookmarkStart w:id="2237" w:name="_Toc126839158"/>
      <w:bookmarkStart w:id="2238" w:name="_Ref418498318"/>
      <w:r w:rsidRPr="00FF7624">
        <w:t>Уведомление о возобновлении операций по расходованию средств</w:t>
      </w:r>
      <w:bookmarkEnd w:id="2233"/>
      <w:bookmarkEnd w:id="2234"/>
      <w:bookmarkEnd w:id="2235"/>
      <w:bookmarkEnd w:id="2236"/>
      <w:bookmarkEnd w:id="2237"/>
    </w:p>
    <w:p w:rsidR="002D2D87" w:rsidRPr="00FF7624" w:rsidRDefault="002D2D87" w:rsidP="002D2D87">
      <w:pPr>
        <w:pStyle w:val="ASFKNormal"/>
      </w:pPr>
      <w:r w:rsidRPr="00FF7624">
        <w:t xml:space="preserve">Документ </w:t>
      </w:r>
      <w:r w:rsidR="009379E7" w:rsidRPr="00FF7624">
        <w:t>«</w:t>
      </w:r>
      <w:r w:rsidRPr="00FF7624">
        <w:t>Уведомление о возобновлении операций по расходованию средств</w:t>
      </w:r>
      <w:r w:rsidR="009379E7" w:rsidRPr="00FF7624">
        <w:t>»</w:t>
      </w:r>
      <w:r w:rsidRPr="00FF7624">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9379E7" w:rsidRPr="00FF7624">
        <w:t>«</w:t>
      </w:r>
      <w:r w:rsidRPr="00FF7624">
        <w:t>Автоматизированная система Федерального казначейства</w:t>
      </w:r>
      <w:r w:rsidR="009379E7" w:rsidRPr="00FF7624">
        <w:t>»</w:t>
      </w:r>
      <w:r w:rsidRPr="00FF7624">
        <w:t>.</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возобновлении операций по расходованию средств</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Уведомление о возобновлении операций по расходованию средств</w:t>
      </w:r>
      <w:r w:rsidR="009379E7" w:rsidRPr="00FF7624">
        <w:t>»</w:t>
      </w:r>
      <w:r w:rsidRPr="00FF7624">
        <w:t>. Откроется ЭФ списка документов, представленная на рисунке</w:t>
      </w:r>
      <w:r w:rsidR="00CC25B2" w:rsidRPr="00FF7624">
        <w:t> </w:t>
      </w:r>
      <w:r w:rsidRPr="00FF7624">
        <w:fldChar w:fldCharType="begin"/>
      </w:r>
      <w:r w:rsidRPr="00FF7624">
        <w:instrText xml:space="preserve"> REF _Ref419214147 \h </w:instrText>
      </w:r>
      <w:r w:rsidR="00FF7624">
        <w:instrText xml:space="preserve"> \* MERGEFORMAT </w:instrText>
      </w:r>
      <w:r w:rsidRPr="00FF7624">
        <w:fldChar w:fldCharType="separate"/>
      </w:r>
      <w:r w:rsidR="00607514">
        <w:rPr>
          <w:noProof/>
        </w:rPr>
        <w:t>381</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276600"/>
            <wp:effectExtent l="0" t="0" r="0" b="0"/>
            <wp:docPr id="478" name="Рисунок 478" descr="0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0орфк"/>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39" w:name="_Ref419214147"/>
      <w:bookmarkStart w:id="2240" w:name="_Toc126839549"/>
      <w:r w:rsidR="00607514">
        <w:rPr>
          <w:noProof/>
        </w:rPr>
        <w:t>381</w:t>
      </w:r>
      <w:bookmarkEnd w:id="2239"/>
      <w:r w:rsidRPr="00FF7624">
        <w:rPr>
          <w:noProof/>
        </w:rPr>
        <w:fldChar w:fldCharType="end"/>
      </w:r>
      <w:r w:rsidR="002D2D87" w:rsidRPr="00FF7624">
        <w:t xml:space="preserve">. ЭФ списка документов </w:t>
      </w:r>
      <w:r w:rsidR="009379E7" w:rsidRPr="00FF7624">
        <w:t>«</w:t>
      </w:r>
      <w:r w:rsidR="002D2D87" w:rsidRPr="00FF7624">
        <w:t>Уведомление о возобновлении операций по расходованию средств</w:t>
      </w:r>
      <w:r w:rsidR="009379E7" w:rsidRPr="00FF7624">
        <w:t>»</w:t>
      </w:r>
      <w:bookmarkEnd w:id="2240"/>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lastRenderedPageBreak/>
        <w:t>печать документа и скроллера;</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w:t>
      </w:r>
      <w:r w:rsidR="00CC25B2" w:rsidRPr="00FF7624">
        <w:t> </w:t>
      </w:r>
      <w:r w:rsidRPr="00FF7624">
        <w:fldChar w:fldCharType="begin"/>
      </w:r>
      <w:r w:rsidRPr="00FF7624">
        <w:instrText xml:space="preserve"> REF _Ref419214153 \h </w:instrText>
      </w:r>
      <w:r w:rsidR="00FF7624">
        <w:instrText xml:space="preserve"> \* MERGEFORMAT </w:instrText>
      </w:r>
      <w:r w:rsidRPr="00FF7624">
        <w:fldChar w:fldCharType="separate"/>
      </w:r>
      <w:r w:rsidR="00607514">
        <w:rPr>
          <w:noProof/>
        </w:rPr>
        <w:t>382</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4724400"/>
            <wp:effectExtent l="0" t="0" r="0" b="0"/>
            <wp:docPr id="479" name="Рисунок 4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0"/>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096000" cy="4724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41" w:name="_Ref419214153"/>
      <w:bookmarkStart w:id="2242" w:name="_Toc126839550"/>
      <w:r w:rsidR="00607514">
        <w:rPr>
          <w:noProof/>
        </w:rPr>
        <w:t>382</w:t>
      </w:r>
      <w:bookmarkEnd w:id="2241"/>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242"/>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_Ref419214134 \h </w:instrText>
      </w:r>
      <w:r w:rsidR="00FF7624">
        <w:instrText xml:space="preserve"> \* MERGEFORMAT </w:instrText>
      </w:r>
      <w:r w:rsidRPr="00FF7624">
        <w:fldChar w:fldCharType="separate"/>
      </w:r>
      <w:r w:rsidR="00607514">
        <w:rPr>
          <w:noProof/>
        </w:rPr>
        <w:t>254</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43" w:name="_Ref419214134"/>
      <w:bookmarkStart w:id="2244" w:name="_Toc126838607"/>
      <w:r w:rsidR="00607514">
        <w:rPr>
          <w:noProof/>
        </w:rPr>
        <w:t>254</w:t>
      </w:r>
      <w:bookmarkEnd w:id="2243"/>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244"/>
    </w:p>
    <w:tbl>
      <w:tblPr>
        <w:tblStyle w:val="ASFKTable"/>
        <w:tblW w:w="5000" w:type="pct"/>
        <w:tblLook w:val="01E0" w:firstRow="1" w:lastRow="1" w:firstColumn="1" w:lastColumn="1" w:noHBand="0" w:noVBand="0"/>
      </w:tblPr>
      <w:tblGrid>
        <w:gridCol w:w="5290"/>
        <w:gridCol w:w="4338"/>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747" w:type="pct"/>
          </w:tcPr>
          <w:p w:rsidR="002D2D87" w:rsidRPr="00FF7624" w:rsidRDefault="002D2D87" w:rsidP="007D50A1">
            <w:pPr>
              <w:pStyle w:val="ASFKTableHead"/>
            </w:pPr>
            <w:r w:rsidRPr="00FF7624">
              <w:t>Наименование поля</w:t>
            </w:r>
          </w:p>
        </w:tc>
        <w:tc>
          <w:tcPr>
            <w:tcW w:w="2253"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Номер</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Дата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должника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Код УБП должника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 xml:space="preserve">Наименование </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lastRenderedPageBreak/>
              <w:t xml:space="preserve">Адрес </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Код ТОФК</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Наименование ТОФК</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структурного (обособленного) подразделения должника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Код УБП</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Наименование структурного подразделения должника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Адрес структурного подразделения должника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решения ФНС</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Наименование налогового органа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Населенный пункт</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Номер решения налогового органа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Кол-во листов</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Дата решения налогового органа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Дата предъявления решения в ОрФК</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Основание для возобновления операций</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Наименование документа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Основание документа</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747" w:type="pct"/>
          </w:tcPr>
          <w:p w:rsidR="002D2D87" w:rsidRPr="00FF7624" w:rsidRDefault="002D2D87" w:rsidP="007D50A1">
            <w:pPr>
              <w:pStyle w:val="ASFKTablenorm"/>
            </w:pPr>
            <w:r w:rsidRPr="00FF7624">
              <w:t>Дата начала приостановления</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747" w:type="pct"/>
          </w:tcPr>
          <w:p w:rsidR="002D2D87" w:rsidRPr="00FF7624" w:rsidRDefault="002D2D87" w:rsidP="007D50A1">
            <w:pPr>
              <w:pStyle w:val="ASFKTablenorm"/>
            </w:pPr>
            <w:r w:rsidRPr="00FF7624">
              <w:t>Дата окончания приостановления</w:t>
            </w:r>
          </w:p>
        </w:tc>
        <w:tc>
          <w:tcPr>
            <w:tcW w:w="2253"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ASFKNormal"/>
      </w:pPr>
      <w:r w:rsidRPr="00FF7624">
        <w:t xml:space="preserve">ЭФ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_Ref419214161 \h </w:instrText>
      </w:r>
      <w:r w:rsidR="00FF7624">
        <w:instrText xml:space="preserve"> \* MERGEFORMAT </w:instrText>
      </w:r>
      <w:r w:rsidRPr="00FF7624">
        <w:fldChar w:fldCharType="separate"/>
      </w:r>
      <w:r w:rsidR="00607514">
        <w:rPr>
          <w:noProof/>
        </w:rPr>
        <w:t>383</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838200"/>
            <wp:effectExtent l="0" t="0" r="0" b="0"/>
            <wp:docPr id="480" name="Рисунок 4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0"/>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096000" cy="838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45" w:name="_Ref419214161"/>
      <w:bookmarkStart w:id="2246" w:name="_Toc126839551"/>
      <w:r w:rsidR="00607514">
        <w:rPr>
          <w:noProof/>
        </w:rPr>
        <w:t>383</w:t>
      </w:r>
      <w:bookmarkEnd w:id="2245"/>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Дополнительные атрибуты</w:t>
      </w:r>
      <w:r w:rsidR="009379E7" w:rsidRPr="00FF7624">
        <w:t>»</w:t>
      </w:r>
      <w:bookmarkEnd w:id="2246"/>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возобновлении операций по расходованию средств</w:t>
      </w:r>
      <w:r w:rsidR="00B53076" w:rsidRPr="00FF7624">
        <w:t xml:space="preserve">», закладки </w:t>
      </w:r>
      <w:r w:rsidR="009379E7" w:rsidRPr="00FF7624">
        <w:t>«</w:t>
      </w:r>
      <w:r w:rsidRPr="00FF7624">
        <w:t>Дополнительные атрибуты</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_Ref419214133 \h </w:instrText>
      </w:r>
      <w:r w:rsidR="00FF7624">
        <w:instrText xml:space="preserve"> \* MERGEFORMAT </w:instrText>
      </w:r>
      <w:r w:rsidRPr="00FF7624">
        <w:fldChar w:fldCharType="separate"/>
      </w:r>
      <w:r w:rsidR="00607514">
        <w:rPr>
          <w:noProof/>
        </w:rPr>
        <w:t>255</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47" w:name="_Ref419214133"/>
      <w:bookmarkStart w:id="2248" w:name="_Toc126838608"/>
      <w:r w:rsidR="00607514">
        <w:rPr>
          <w:noProof/>
        </w:rPr>
        <w:t>255</w:t>
      </w:r>
      <w:bookmarkEnd w:id="2247"/>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операций по расходованию средств</w:t>
      </w:r>
      <w:r w:rsidR="00B53076" w:rsidRPr="00FF7624">
        <w:t xml:space="preserve">», закладки </w:t>
      </w:r>
      <w:r w:rsidR="009379E7" w:rsidRPr="00FF7624">
        <w:t>«</w:t>
      </w:r>
      <w:r w:rsidR="002D2D87" w:rsidRPr="00FF7624">
        <w:t>Дополнительные атрибуты</w:t>
      </w:r>
      <w:r w:rsidR="009379E7" w:rsidRPr="00FF7624">
        <w:t>»</w:t>
      </w:r>
      <w:bookmarkEnd w:id="2248"/>
    </w:p>
    <w:tbl>
      <w:tblPr>
        <w:tblStyle w:val="ASFKTable"/>
        <w:tblW w:w="5000" w:type="pct"/>
        <w:tblLook w:val="01E0" w:firstRow="1" w:lastRow="1" w:firstColumn="1" w:lastColumn="1" w:noHBand="0" w:noVBand="0"/>
      </w:tblPr>
      <w:tblGrid>
        <w:gridCol w:w="5513"/>
        <w:gridCol w:w="4115"/>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863" w:type="pct"/>
          </w:tcPr>
          <w:p w:rsidR="002D2D87" w:rsidRPr="00FF7624" w:rsidRDefault="002D2D87" w:rsidP="007D50A1">
            <w:pPr>
              <w:pStyle w:val="ASFKTableHead"/>
            </w:pPr>
            <w:r w:rsidRPr="00FF7624">
              <w:t>Наименование поля</w:t>
            </w:r>
          </w:p>
        </w:tc>
        <w:tc>
          <w:tcPr>
            <w:tcW w:w="2137"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3" w:type="pct"/>
          </w:tcPr>
          <w:p w:rsidR="002D2D87" w:rsidRPr="00FF7624" w:rsidRDefault="002D2D87" w:rsidP="007D50A1">
            <w:pPr>
              <w:pStyle w:val="ASFKTablenorm"/>
            </w:pPr>
            <w:r w:rsidRPr="00FF7624">
              <w:t>ФИО руководителя ОрФК (иного уполномоченного лица)</w:t>
            </w:r>
          </w:p>
        </w:tc>
        <w:tc>
          <w:tcPr>
            <w:tcW w:w="2137"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32"/>
      </w:pPr>
      <w:bookmarkStart w:id="2249" w:name="_Toc419300919"/>
      <w:bookmarkStart w:id="2250" w:name="_Toc419301809"/>
      <w:bookmarkStart w:id="2251" w:name="_Toc419303289"/>
      <w:bookmarkStart w:id="2252" w:name="_Ref419303297"/>
      <w:bookmarkStart w:id="2253" w:name="_Ref419303790"/>
      <w:bookmarkStart w:id="2254" w:name="_Toc422307693"/>
      <w:bookmarkStart w:id="2255" w:name="_Toc126839159"/>
      <w:r w:rsidRPr="00FF7624">
        <w:lastRenderedPageBreak/>
        <w:t>Уведомление о приостановлении операций по расходованию средств</w:t>
      </w:r>
      <w:bookmarkEnd w:id="2249"/>
      <w:bookmarkEnd w:id="2250"/>
      <w:bookmarkEnd w:id="2251"/>
      <w:bookmarkEnd w:id="2252"/>
      <w:bookmarkEnd w:id="2253"/>
      <w:bookmarkEnd w:id="2254"/>
      <w:bookmarkEnd w:id="2255"/>
    </w:p>
    <w:p w:rsidR="002D2D87" w:rsidRPr="00FF7624" w:rsidRDefault="002D2D87" w:rsidP="002D2D87">
      <w:pPr>
        <w:pStyle w:val="ASFKNormal"/>
      </w:pPr>
      <w:r w:rsidRPr="00FF7624">
        <w:t xml:space="preserve">Документ </w:t>
      </w:r>
      <w:r w:rsidR="009379E7" w:rsidRPr="00FF7624">
        <w:t>«</w:t>
      </w:r>
      <w:r w:rsidRPr="00FF7624">
        <w:t>Уведомление о приостановлении операций по расходованию средств</w:t>
      </w:r>
      <w:r w:rsidR="009379E7" w:rsidRPr="00FF7624">
        <w:t>»</w:t>
      </w:r>
      <w:r w:rsidRPr="00FF7624">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9379E7" w:rsidRPr="00FF7624">
        <w:t>«</w:t>
      </w:r>
      <w:r w:rsidRPr="00FF7624">
        <w:t>Автоматизированная система Федерального казначейства</w:t>
      </w:r>
      <w:r w:rsidR="009379E7" w:rsidRPr="00FF7624">
        <w:t>»</w:t>
      </w:r>
      <w:r w:rsidRPr="00FF7624">
        <w:t>.</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приостановлении операций по расходованию средств</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Уведомление о приостановлении операций по расходованию средств</w:t>
      </w:r>
      <w:r w:rsidR="009379E7" w:rsidRPr="00FF7624">
        <w:t>»</w:t>
      </w:r>
      <w:r w:rsidRPr="00FF7624">
        <w:t>. Откроется ЭФ списка документов, представленная на рисунке</w:t>
      </w:r>
      <w:r w:rsidR="00A4371A" w:rsidRPr="00FF7624">
        <w:t> </w:t>
      </w:r>
      <w:r w:rsidRPr="00FF7624">
        <w:fldChar w:fldCharType="begin"/>
      </w:r>
      <w:r w:rsidRPr="00FF7624">
        <w:instrText xml:space="preserve"> REF _Ref419300925 \h </w:instrText>
      </w:r>
      <w:r w:rsidR="00FF7624">
        <w:instrText xml:space="preserve"> \* MERGEFORMAT </w:instrText>
      </w:r>
      <w:r w:rsidRPr="00FF7624">
        <w:fldChar w:fldCharType="separate"/>
      </w:r>
      <w:r w:rsidR="00607514">
        <w:rPr>
          <w:noProof/>
        </w:rPr>
        <w:t>384</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2819400"/>
            <wp:effectExtent l="0" t="0" r="0" b="0"/>
            <wp:docPr id="481" name="Рисунок 481" descr="2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2офк"/>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6096000" cy="2819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56" w:name="_Ref419300925"/>
      <w:bookmarkStart w:id="2257" w:name="_Toc126839552"/>
      <w:r w:rsidR="00607514">
        <w:rPr>
          <w:noProof/>
        </w:rPr>
        <w:t>384</w:t>
      </w:r>
      <w:bookmarkEnd w:id="2256"/>
      <w:r w:rsidRPr="00FF7624">
        <w:rPr>
          <w:noProof/>
        </w:rPr>
        <w:fldChar w:fldCharType="end"/>
      </w:r>
      <w:r w:rsidR="002D2D87" w:rsidRPr="00FF7624">
        <w:t xml:space="preserve">. ЭФ списка документов </w:t>
      </w:r>
      <w:r w:rsidR="009379E7" w:rsidRPr="00FF7624">
        <w:t>«</w:t>
      </w:r>
      <w:r w:rsidR="002D2D87" w:rsidRPr="00FF7624">
        <w:t>Уведомление о приостановлении операций по расходованию средств</w:t>
      </w:r>
      <w:r w:rsidR="009379E7" w:rsidRPr="00FF7624">
        <w:t>»</w:t>
      </w:r>
      <w:bookmarkEnd w:id="2257"/>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w:t>
      </w:r>
      <w:r w:rsidR="00B35309" w:rsidRPr="00FF7624">
        <w:t>Р</w:t>
      </w:r>
      <w:r w:rsidRPr="00FF7624">
        <w:t>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t>печать документа и скроллера;</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Уведомление о приостановлении операций по расходованию средств</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_Ref419300926 \h </w:instrText>
      </w:r>
      <w:r w:rsidR="00FF7624">
        <w:instrText xml:space="preserve"> \* MERGEFORMAT </w:instrText>
      </w:r>
      <w:r w:rsidRPr="00FF7624">
        <w:fldChar w:fldCharType="separate"/>
      </w:r>
      <w:r w:rsidR="00607514">
        <w:rPr>
          <w:noProof/>
        </w:rPr>
        <w:t>385</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5867400"/>
            <wp:effectExtent l="0" t="0" r="0" b="0"/>
            <wp:docPr id="482" name="Рисунок 4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0"/>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096000" cy="5867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58" w:name="_Ref419300926"/>
      <w:bookmarkStart w:id="2259" w:name="_Toc126839553"/>
      <w:r w:rsidR="00607514">
        <w:rPr>
          <w:noProof/>
        </w:rPr>
        <w:t>385</w:t>
      </w:r>
      <w:bookmarkEnd w:id="2258"/>
      <w:r w:rsidRPr="00FF7624">
        <w:rPr>
          <w:noProof/>
        </w:rPr>
        <w:fldChar w:fldCharType="end"/>
      </w:r>
      <w:r w:rsidR="002D2D87" w:rsidRPr="00FF7624">
        <w:t xml:space="preserve">. ЭФ документа </w:t>
      </w:r>
      <w:r w:rsidR="009379E7" w:rsidRPr="00FF7624">
        <w:t>«</w:t>
      </w:r>
      <w:r w:rsidR="002D2D87" w:rsidRPr="00FF7624">
        <w:t>Уведомление о приостановлении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259"/>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приостановлении операций по расходованию средств</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_Ref419300929 \h </w:instrText>
      </w:r>
      <w:r w:rsidR="00FF7624">
        <w:instrText xml:space="preserve"> \* MERGEFORMAT </w:instrText>
      </w:r>
      <w:r w:rsidRPr="00FF7624">
        <w:fldChar w:fldCharType="separate"/>
      </w:r>
      <w:r w:rsidR="00607514">
        <w:rPr>
          <w:noProof/>
        </w:rPr>
        <w:t>256</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60" w:name="_Ref419300929"/>
      <w:bookmarkStart w:id="2261" w:name="_Toc126838609"/>
      <w:r w:rsidR="00607514">
        <w:rPr>
          <w:noProof/>
        </w:rPr>
        <w:t>256</w:t>
      </w:r>
      <w:bookmarkEnd w:id="2260"/>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приостановлении операций по расходованию средств</w:t>
      </w:r>
      <w:r w:rsidR="00B53076" w:rsidRPr="00FF7624">
        <w:t xml:space="preserve">», закладки </w:t>
      </w:r>
      <w:r w:rsidR="009379E7" w:rsidRPr="00FF7624">
        <w:t>«</w:t>
      </w:r>
      <w:r w:rsidR="002D2D87" w:rsidRPr="00FF7624">
        <w:t>Документ (1)</w:t>
      </w:r>
      <w:r w:rsidR="009379E7" w:rsidRPr="00FF7624">
        <w:t>»</w:t>
      </w:r>
      <w:bookmarkEnd w:id="2261"/>
    </w:p>
    <w:tbl>
      <w:tblPr>
        <w:tblStyle w:val="ASFKTable"/>
        <w:tblW w:w="5000" w:type="pct"/>
        <w:tblLook w:val="01E0" w:firstRow="1" w:lastRow="1" w:firstColumn="1" w:lastColumn="1" w:noHBand="0" w:noVBand="0"/>
      </w:tblPr>
      <w:tblGrid>
        <w:gridCol w:w="5515"/>
        <w:gridCol w:w="411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864" w:type="pct"/>
          </w:tcPr>
          <w:p w:rsidR="002D2D87" w:rsidRPr="00FF7624" w:rsidRDefault="002D2D87" w:rsidP="007D50A1">
            <w:pPr>
              <w:pStyle w:val="ASFKTableHead"/>
            </w:pPr>
            <w:r w:rsidRPr="00FF7624">
              <w:t>Наименование поля</w:t>
            </w:r>
          </w:p>
        </w:tc>
        <w:tc>
          <w:tcPr>
            <w:tcW w:w="21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Номер</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Дата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должника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Код УБП должника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Наименование должника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lastRenderedPageBreak/>
              <w:t>Адрес должника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Код ТОФК</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Наименование ТОФК</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структурного (обособленного) подразделения должника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Код УБП</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Наименование структурного подразделения должника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Адрес структурного подразделения должника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решения ФНС</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Наименование налогового органа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Населенный пункт</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Номер решения налогового органа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Кол-во листов</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Дата решения налогового органа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Дата предъявления решения в ОрФК</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Основание для приостановления операций</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Основание для приостановления операций</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 xml:space="preserve">Доп. </w:t>
            </w:r>
            <w:r w:rsidR="001B520D" w:rsidRPr="00FF7624">
              <w:t>О</w:t>
            </w:r>
            <w:r w:rsidRPr="00FF7624">
              <w:t>снование</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Дата начала приостановления</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2864" w:type="pct"/>
          </w:tcPr>
          <w:p w:rsidR="002D2D87" w:rsidRPr="00FF7624" w:rsidRDefault="002D2D87" w:rsidP="007D50A1">
            <w:pPr>
              <w:pStyle w:val="ASFKTablenorm"/>
            </w:pPr>
            <w:r w:rsidRPr="00FF7624">
              <w:t>Дата окончания приостановления</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ASFKNormal"/>
      </w:pPr>
      <w:r w:rsidRPr="00FF7624">
        <w:t xml:space="preserve">ЭФ документа </w:t>
      </w:r>
      <w:r w:rsidR="009379E7" w:rsidRPr="00FF7624">
        <w:t>«</w:t>
      </w:r>
      <w:r w:rsidRPr="00FF7624">
        <w:t>Уведомление о приостановлении операций по расходованию средств</w:t>
      </w:r>
      <w:r w:rsidR="00B53076" w:rsidRPr="00FF7624">
        <w:t xml:space="preserve">», закладки </w:t>
      </w:r>
      <w:r w:rsidR="009379E7" w:rsidRPr="00FF7624">
        <w:t>«</w:t>
      </w:r>
      <w:r w:rsidRPr="00FF7624">
        <w:t>Подписи</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_Ref419300927 \h </w:instrText>
      </w:r>
      <w:r w:rsidR="00FF7624">
        <w:instrText xml:space="preserve"> \* MERGEFORMAT </w:instrText>
      </w:r>
      <w:r w:rsidRPr="00FF7624">
        <w:fldChar w:fldCharType="separate"/>
      </w:r>
      <w:r w:rsidR="00607514">
        <w:rPr>
          <w:noProof/>
        </w:rPr>
        <w:t>386</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838200"/>
            <wp:effectExtent l="0" t="0" r="0" b="0"/>
            <wp:docPr id="483" name="Рисунок 4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0"/>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096000" cy="838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62" w:name="_Ref419300927"/>
      <w:bookmarkStart w:id="2263" w:name="_Toc126839554"/>
      <w:r w:rsidR="00607514">
        <w:rPr>
          <w:noProof/>
        </w:rPr>
        <w:t>386</w:t>
      </w:r>
      <w:bookmarkEnd w:id="2262"/>
      <w:r w:rsidRPr="00FF7624">
        <w:rPr>
          <w:noProof/>
        </w:rPr>
        <w:fldChar w:fldCharType="end"/>
      </w:r>
      <w:r w:rsidR="002D2D87" w:rsidRPr="00FF7624">
        <w:t xml:space="preserve">. ЭФ документа </w:t>
      </w:r>
      <w:r w:rsidR="009379E7" w:rsidRPr="00FF7624">
        <w:t>«</w:t>
      </w:r>
      <w:r w:rsidR="002D2D87" w:rsidRPr="00FF7624">
        <w:t>Уведомление о приостановлении операций по расходованию средств</w:t>
      </w:r>
      <w:r w:rsidR="00B53076" w:rsidRPr="00FF7624">
        <w:t xml:space="preserve">», закладки </w:t>
      </w:r>
      <w:r w:rsidR="009379E7" w:rsidRPr="00FF7624">
        <w:t>«</w:t>
      </w:r>
      <w:r w:rsidR="002D2D87" w:rsidRPr="00FF7624">
        <w:t>Подписи</w:t>
      </w:r>
      <w:r w:rsidR="009379E7" w:rsidRPr="00FF7624">
        <w:t>»</w:t>
      </w:r>
      <w:bookmarkEnd w:id="2263"/>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приостановлении операций по расходованию средств</w:t>
      </w:r>
      <w:r w:rsidR="00B53076" w:rsidRPr="00FF7624">
        <w:t xml:space="preserve">», закладки </w:t>
      </w:r>
      <w:r w:rsidR="009379E7" w:rsidRPr="00FF7624">
        <w:t>«</w:t>
      </w:r>
      <w:r w:rsidRPr="00FF7624">
        <w:t>Подписи</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_Ref419300928 \h </w:instrText>
      </w:r>
      <w:r w:rsidR="00FF7624">
        <w:instrText xml:space="preserve"> \* MERGEFORMAT </w:instrText>
      </w:r>
      <w:r w:rsidRPr="00FF7624">
        <w:fldChar w:fldCharType="separate"/>
      </w:r>
      <w:r w:rsidR="00607514">
        <w:rPr>
          <w:noProof/>
        </w:rPr>
        <w:t>257</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64" w:name="_Ref419300928"/>
      <w:bookmarkStart w:id="2265" w:name="_Toc126838610"/>
      <w:r w:rsidR="00607514">
        <w:rPr>
          <w:noProof/>
        </w:rPr>
        <w:t>257</w:t>
      </w:r>
      <w:bookmarkEnd w:id="2264"/>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приостановлении операций по расходованию средств</w:t>
      </w:r>
      <w:r w:rsidR="00B53076" w:rsidRPr="00FF7624">
        <w:t xml:space="preserve">», закладки </w:t>
      </w:r>
      <w:r w:rsidR="009379E7" w:rsidRPr="00FF7624">
        <w:t>«</w:t>
      </w:r>
      <w:r w:rsidR="002D2D87" w:rsidRPr="00FF7624">
        <w:t>Подписи</w:t>
      </w:r>
      <w:r w:rsidR="009379E7" w:rsidRPr="00FF7624">
        <w:t>»</w:t>
      </w:r>
      <w:bookmarkEnd w:id="2265"/>
    </w:p>
    <w:tbl>
      <w:tblPr>
        <w:tblStyle w:val="ASFKTable"/>
        <w:tblW w:w="5000" w:type="pct"/>
        <w:tblLook w:val="01E0" w:firstRow="1" w:lastRow="1" w:firstColumn="1" w:lastColumn="1" w:noHBand="0" w:noVBand="0"/>
      </w:tblPr>
      <w:tblGrid>
        <w:gridCol w:w="5515"/>
        <w:gridCol w:w="411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2864" w:type="pct"/>
          </w:tcPr>
          <w:p w:rsidR="002D2D87" w:rsidRPr="00FF7624" w:rsidRDefault="002D2D87" w:rsidP="007D50A1">
            <w:pPr>
              <w:pStyle w:val="ASFKTableHead"/>
            </w:pPr>
            <w:r w:rsidRPr="00FF7624">
              <w:t>Наименование поля</w:t>
            </w:r>
          </w:p>
        </w:tc>
        <w:tc>
          <w:tcPr>
            <w:tcW w:w="21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2864" w:type="pct"/>
          </w:tcPr>
          <w:p w:rsidR="002D2D87" w:rsidRPr="00FF7624" w:rsidRDefault="002D2D87" w:rsidP="007D50A1">
            <w:pPr>
              <w:pStyle w:val="ASFKTablenorm"/>
            </w:pPr>
            <w:r w:rsidRPr="00FF7624">
              <w:t>ФИО руководителя ОрФК (иного уполномоченного лица)</w:t>
            </w:r>
          </w:p>
        </w:tc>
        <w:tc>
          <w:tcPr>
            <w:tcW w:w="2136"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32"/>
      </w:pPr>
      <w:bookmarkStart w:id="2266" w:name="_Toc419364893"/>
      <w:bookmarkStart w:id="2267" w:name="_Ref419367807"/>
      <w:bookmarkStart w:id="2268" w:name="_Toc422307694"/>
      <w:bookmarkStart w:id="2269" w:name="_Toc126839160"/>
      <w:bookmarkStart w:id="2270" w:name="_Toc418499751"/>
      <w:bookmarkStart w:id="2271" w:name="_Toc418501897"/>
      <w:bookmarkStart w:id="2272" w:name="_Toc419363078"/>
      <w:r w:rsidRPr="00FF7624">
        <w:lastRenderedPageBreak/>
        <w:t>Уведомление о поступлении решения налогового органа</w:t>
      </w:r>
      <w:bookmarkEnd w:id="2266"/>
      <w:bookmarkEnd w:id="2267"/>
      <w:bookmarkEnd w:id="2268"/>
      <w:bookmarkEnd w:id="2269"/>
    </w:p>
    <w:p w:rsidR="002D2D87" w:rsidRPr="00FF7624" w:rsidRDefault="002D2D87" w:rsidP="002D2D87">
      <w:pPr>
        <w:pStyle w:val="ASFKNormal"/>
      </w:pPr>
      <w:r w:rsidRPr="00FF7624">
        <w:t xml:space="preserve">Документ </w:t>
      </w:r>
      <w:r w:rsidR="009379E7" w:rsidRPr="00FF7624">
        <w:t>«</w:t>
      </w:r>
      <w:r w:rsidRPr="00FF7624">
        <w:t>Уведомление о поступлении решения налогового органа</w:t>
      </w:r>
      <w:r w:rsidR="009379E7" w:rsidRPr="00FF7624">
        <w:t>»</w:t>
      </w:r>
      <w:r w:rsidRPr="00FF7624">
        <w:t xml:space="preserve"> служит для уведомления должника о поступлении в ТОФК решения налогового органа.</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возобновлении исполнения решения налогового органа</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Уведомление о поступлении решения налогового органа</w:t>
      </w:r>
      <w:r w:rsidR="009379E7" w:rsidRPr="00FF7624">
        <w:t>»</w:t>
      </w:r>
      <w:r w:rsidRPr="00FF7624">
        <w:t>. Откроется ЭФ списка документов, представленная на рисунке</w:t>
      </w:r>
      <w:r w:rsidR="00A4371A" w:rsidRPr="00FF7624">
        <w:t> </w:t>
      </w:r>
      <w:r w:rsidRPr="00FF7624">
        <w:fldChar w:fldCharType="begin"/>
      </w:r>
      <w:r w:rsidRPr="00FF7624">
        <w:instrText xml:space="preserve"> REF _Ref419364901 \h </w:instrText>
      </w:r>
      <w:r w:rsidR="00FF7624">
        <w:instrText xml:space="preserve"> \* MERGEFORMAT </w:instrText>
      </w:r>
      <w:r w:rsidRPr="00FF7624">
        <w:fldChar w:fldCharType="separate"/>
      </w:r>
      <w:r w:rsidR="00607514">
        <w:rPr>
          <w:noProof/>
        </w:rPr>
        <w:t>387</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276600"/>
            <wp:effectExtent l="0" t="0" r="0" b="0"/>
            <wp:docPr id="484" name="Рисунок 484" descr="2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2орфк"/>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73" w:name="_Ref419364901"/>
      <w:bookmarkStart w:id="2274" w:name="_Toc126839555"/>
      <w:r w:rsidR="00607514">
        <w:rPr>
          <w:noProof/>
        </w:rPr>
        <w:t>387</w:t>
      </w:r>
      <w:bookmarkEnd w:id="2273"/>
      <w:r w:rsidRPr="00FF7624">
        <w:rPr>
          <w:noProof/>
        </w:rPr>
        <w:fldChar w:fldCharType="end"/>
      </w:r>
      <w:r w:rsidR="002D2D87" w:rsidRPr="00FF7624">
        <w:t xml:space="preserve">. ЭФ списка документов </w:t>
      </w:r>
      <w:r w:rsidR="009379E7" w:rsidRPr="00FF7624">
        <w:t>«</w:t>
      </w:r>
      <w:r w:rsidR="002D2D87" w:rsidRPr="00FF7624">
        <w:t>Уведомление о поступлении решения налогового органа</w:t>
      </w:r>
      <w:r w:rsidR="009379E7" w:rsidRPr="00FF7624">
        <w:t>»</w:t>
      </w:r>
      <w:bookmarkEnd w:id="2274"/>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t>печать документа и скроллера;</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Уведомление о поступлении решения налогового органа</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_Ref419364900 \h </w:instrText>
      </w:r>
      <w:r w:rsidR="00FF7624">
        <w:instrText xml:space="preserve"> \* MERGEFORMAT </w:instrText>
      </w:r>
      <w:r w:rsidRPr="00FF7624">
        <w:fldChar w:fldCharType="separate"/>
      </w:r>
      <w:r w:rsidR="00607514">
        <w:rPr>
          <w:noProof/>
        </w:rPr>
        <w:t>388</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2895600"/>
            <wp:effectExtent l="0" t="0" r="0" b="0"/>
            <wp:docPr id="485" name="Рисунок 4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096000" cy="2895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75" w:name="_Ref419364900"/>
      <w:bookmarkStart w:id="2276" w:name="_Toc126839556"/>
      <w:r w:rsidR="00607514">
        <w:rPr>
          <w:noProof/>
        </w:rPr>
        <w:t>388</w:t>
      </w:r>
      <w:bookmarkEnd w:id="2275"/>
      <w:r w:rsidRPr="00FF7624">
        <w:rPr>
          <w:noProof/>
        </w:rPr>
        <w:fldChar w:fldCharType="end"/>
      </w:r>
      <w:r w:rsidR="002D2D87" w:rsidRPr="00FF7624">
        <w:t xml:space="preserve">. ЭФ документа </w:t>
      </w:r>
      <w:r w:rsidR="009379E7" w:rsidRPr="00FF7624">
        <w:t>«</w:t>
      </w:r>
      <w:r w:rsidR="002D2D87" w:rsidRPr="00FF7624">
        <w:t>Уведомление о поступлении решения налогового органа</w:t>
      </w:r>
      <w:r w:rsidR="00B53076" w:rsidRPr="00FF7624">
        <w:t xml:space="preserve">», закладки </w:t>
      </w:r>
      <w:r w:rsidR="009379E7" w:rsidRPr="00FF7624">
        <w:t>«</w:t>
      </w:r>
      <w:r w:rsidR="002D2D87" w:rsidRPr="00FF7624">
        <w:t>Документ (1)</w:t>
      </w:r>
      <w:r w:rsidR="009379E7" w:rsidRPr="00FF7624">
        <w:t>»</w:t>
      </w:r>
      <w:bookmarkEnd w:id="2276"/>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поступлении решения налогового органа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_Ref419364899 \h </w:instrText>
      </w:r>
      <w:r w:rsidR="00FF7624">
        <w:instrText xml:space="preserve"> \* MERGEFORMAT </w:instrText>
      </w:r>
      <w:r w:rsidRPr="00FF7624">
        <w:fldChar w:fldCharType="separate"/>
      </w:r>
      <w:r w:rsidR="00607514">
        <w:rPr>
          <w:noProof/>
        </w:rPr>
        <w:t>258</w:t>
      </w:r>
      <w:r w:rsidRPr="00FF7624">
        <w:fldChar w:fldCharType="end"/>
      </w:r>
      <w:r w:rsidRPr="00FF7624">
        <w:t>.</w:t>
      </w:r>
    </w:p>
    <w:bookmarkStart w:id="2277" w:name="_Ref442351135"/>
    <w:p w:rsidR="002D2D87" w:rsidRPr="00FF7624" w:rsidRDefault="002D2D87" w:rsidP="002D2D87">
      <w:pPr>
        <w:pStyle w:val="ASFKNameTable"/>
      </w:pPr>
      <w:r w:rsidRPr="00FF7624">
        <w:fldChar w:fldCharType="begin"/>
      </w:r>
      <w:r w:rsidRPr="00FF7624">
        <w:instrText xml:space="preserve"> SEQ Таблица \* ARABIC </w:instrText>
      </w:r>
      <w:r w:rsidRPr="00FF7624">
        <w:fldChar w:fldCharType="separate"/>
      </w:r>
      <w:bookmarkStart w:id="2278" w:name="_Ref419364899"/>
      <w:bookmarkStart w:id="2279" w:name="_Toc126838611"/>
      <w:r w:rsidR="00607514">
        <w:rPr>
          <w:noProof/>
        </w:rPr>
        <w:t>258</w:t>
      </w:r>
      <w:bookmarkEnd w:id="2278"/>
      <w:r w:rsidRPr="00FF7624">
        <w:fldChar w:fldCharType="end"/>
      </w:r>
      <w:r w:rsidRPr="00FF7624">
        <w:t xml:space="preserve">. Описание полей документа </w:t>
      </w:r>
      <w:r w:rsidR="009379E7" w:rsidRPr="00FF7624">
        <w:t>«</w:t>
      </w:r>
      <w:r w:rsidRPr="00FF7624">
        <w:t>Уведомление о поступлении решения налогового органа</w:t>
      </w:r>
      <w:r w:rsidR="00B53076" w:rsidRPr="00FF7624">
        <w:t xml:space="preserve">», закладки </w:t>
      </w:r>
      <w:r w:rsidR="009379E7" w:rsidRPr="00FF7624">
        <w:t>«</w:t>
      </w:r>
      <w:r w:rsidRPr="00FF7624">
        <w:t>Документ (1)</w:t>
      </w:r>
      <w:r w:rsidR="009379E7" w:rsidRPr="00FF7624">
        <w:t>»</w:t>
      </w:r>
      <w:bookmarkEnd w:id="2277"/>
      <w:bookmarkEnd w:id="2279"/>
    </w:p>
    <w:tbl>
      <w:tblPr>
        <w:tblStyle w:val="ASFKTable"/>
        <w:tblW w:w="5000" w:type="pct"/>
        <w:tblLook w:val="01E0" w:firstRow="1" w:lastRow="1" w:firstColumn="1" w:lastColumn="1" w:noHBand="0" w:noVBand="0"/>
      </w:tblPr>
      <w:tblGrid>
        <w:gridCol w:w="5862"/>
        <w:gridCol w:w="3766"/>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3044" w:type="pct"/>
          </w:tcPr>
          <w:p w:rsidR="002D2D87" w:rsidRPr="00FF7624" w:rsidRDefault="002D2D87" w:rsidP="007D50A1">
            <w:pPr>
              <w:pStyle w:val="ASFKTableHead"/>
            </w:pPr>
            <w:r w:rsidRPr="00FF7624">
              <w:t>Наименование поля</w:t>
            </w:r>
          </w:p>
        </w:tc>
        <w:tc>
          <w:tcPr>
            <w:tcW w:w="195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Дата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Статус</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Дата доставки</w:t>
            </w:r>
          </w:p>
        </w:tc>
        <w:tc>
          <w:tcPr>
            <w:tcW w:w="1956" w:type="pct"/>
          </w:tcPr>
          <w:p w:rsidR="002D2D87" w:rsidRPr="00FF7624" w:rsidRDefault="002D2D87" w:rsidP="007D50A1">
            <w:pPr>
              <w:pStyle w:val="ASFKTablenorm"/>
            </w:pPr>
            <w:r w:rsidRPr="00FF7624">
              <w:t>Автоматически заполняется текущей датой при получении документа.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Наименование должника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Адрес должника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ТОФК должника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Код ТОФК</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решения налогового органа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Дата предъявления решения в ОрФК</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Номер решения налогового органа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Дата решения налогового органа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44" w:type="pct"/>
          </w:tcPr>
          <w:p w:rsidR="002D2D87" w:rsidRPr="00FF7624" w:rsidRDefault="002D2D87" w:rsidP="007D50A1">
            <w:pPr>
              <w:pStyle w:val="ASFKTablenorm"/>
            </w:pPr>
            <w:r w:rsidRPr="00FF7624">
              <w:t>Наименование налогового органа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Кол-во листов приложений</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Подписи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44" w:type="pct"/>
          </w:tcPr>
          <w:p w:rsidR="002D2D87" w:rsidRPr="00FF7624" w:rsidRDefault="002D2D87" w:rsidP="007D50A1">
            <w:pPr>
              <w:pStyle w:val="ASFKTablenorm"/>
            </w:pPr>
            <w:r w:rsidRPr="00FF7624">
              <w:t>ФИО руководителя ОрФК (иного уполномоченного лица)</w:t>
            </w:r>
          </w:p>
        </w:tc>
        <w:tc>
          <w:tcPr>
            <w:tcW w:w="1956"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32"/>
      </w:pPr>
      <w:bookmarkStart w:id="2280" w:name="_Ref419367808"/>
      <w:bookmarkStart w:id="2281" w:name="_Toc422307695"/>
      <w:bookmarkStart w:id="2282" w:name="_Toc126839161"/>
      <w:r w:rsidRPr="00FF7624">
        <w:lastRenderedPageBreak/>
        <w:t>Уведомление о возобновлении исполнения решения налогового органа</w:t>
      </w:r>
      <w:bookmarkEnd w:id="2270"/>
      <w:bookmarkEnd w:id="2271"/>
      <w:bookmarkEnd w:id="2272"/>
      <w:bookmarkEnd w:id="2280"/>
      <w:bookmarkEnd w:id="2281"/>
      <w:bookmarkEnd w:id="2282"/>
    </w:p>
    <w:p w:rsidR="002D2D87" w:rsidRPr="00FF7624" w:rsidRDefault="002D2D87" w:rsidP="002D2D87">
      <w:pPr>
        <w:pStyle w:val="ASFKNormal"/>
      </w:pPr>
      <w:r w:rsidRPr="00FF7624">
        <w:t xml:space="preserve">Документ </w:t>
      </w:r>
      <w:r w:rsidR="009379E7" w:rsidRPr="00FF7624">
        <w:t>«</w:t>
      </w:r>
      <w:r w:rsidRPr="00FF7624">
        <w:t>Уведомление о возобновлении исполнения решения налогового органа</w:t>
      </w:r>
      <w:r w:rsidR="009379E7" w:rsidRPr="00FF7624">
        <w:t>»</w:t>
      </w:r>
      <w:r w:rsidRPr="00FF7624">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9379E7" w:rsidRPr="00FF7624">
        <w:t>«</w:t>
      </w:r>
      <w:r w:rsidRPr="00FF7624">
        <w:t>Автоматизированная система Федерального казначейства</w:t>
      </w:r>
      <w:r w:rsidR="009379E7" w:rsidRPr="00FF7624">
        <w:t>»</w:t>
      </w:r>
      <w:r w:rsidRPr="00FF7624">
        <w:t>.</w:t>
      </w:r>
    </w:p>
    <w:p w:rsidR="002D2D87" w:rsidRPr="00FF7624" w:rsidRDefault="002D2D87" w:rsidP="002D2D87">
      <w:pPr>
        <w:pStyle w:val="ASFKNormal"/>
      </w:pPr>
      <w:r w:rsidRPr="00FF7624">
        <w:t xml:space="preserve">Для работы с документами </w:t>
      </w:r>
      <w:r w:rsidR="009379E7" w:rsidRPr="00FF7624">
        <w:t>«</w:t>
      </w:r>
      <w:r w:rsidRPr="00FF7624">
        <w:t>Уведомление о возобновлении исполнения решения налогового органа</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Уведомление о возобновлении исполнения решения налогового органа</w:t>
      </w:r>
      <w:r w:rsidR="009379E7" w:rsidRPr="00FF7624">
        <w:t>»</w:t>
      </w:r>
      <w:r w:rsidRPr="00FF7624">
        <w:t>. Откроется ЭФ списка документов, представленная на рисунке</w:t>
      </w:r>
      <w:r w:rsidR="00A4371A" w:rsidRPr="00FF7624">
        <w:t> </w:t>
      </w:r>
      <w:r w:rsidRPr="00FF7624">
        <w:fldChar w:fldCharType="begin"/>
      </w:r>
      <w:r w:rsidRPr="00FF7624">
        <w:instrText xml:space="preserve"> REF _Ref419363083 \h </w:instrText>
      </w:r>
      <w:r w:rsidR="00FF7624">
        <w:instrText xml:space="preserve"> \* MERGEFORMAT </w:instrText>
      </w:r>
      <w:r w:rsidRPr="00FF7624">
        <w:fldChar w:fldCharType="separate"/>
      </w:r>
      <w:r w:rsidR="00607514">
        <w:rPr>
          <w:noProof/>
        </w:rPr>
        <w:t>389</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3276600"/>
            <wp:effectExtent l="0" t="0" r="0" b="0"/>
            <wp:docPr id="486" name="Рисунок 486" descr="3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3орфк"/>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83" w:name="_Ref419363083"/>
      <w:bookmarkStart w:id="2284" w:name="_Toc126839557"/>
      <w:r w:rsidR="00607514">
        <w:rPr>
          <w:noProof/>
        </w:rPr>
        <w:t>389</w:t>
      </w:r>
      <w:bookmarkEnd w:id="2283"/>
      <w:r w:rsidRPr="00FF7624">
        <w:rPr>
          <w:noProof/>
        </w:rPr>
        <w:fldChar w:fldCharType="end"/>
      </w:r>
      <w:r w:rsidR="002D2D87" w:rsidRPr="00FF7624">
        <w:t xml:space="preserve">. ЭФ списка документов </w:t>
      </w:r>
      <w:r w:rsidR="009379E7" w:rsidRPr="00FF7624">
        <w:t>«</w:t>
      </w:r>
      <w:r w:rsidR="002D2D87" w:rsidRPr="00FF7624">
        <w:t>Уведомление о возобновлении исполнения решения налогового органа</w:t>
      </w:r>
      <w:r w:rsidR="009379E7" w:rsidRPr="00FF7624">
        <w:t>»</w:t>
      </w:r>
      <w:bookmarkEnd w:id="2284"/>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t>печать документа и скроллера;</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Уведомление о возобновлении исполнения решения налогового органа</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_Ref419363084 \h </w:instrText>
      </w:r>
      <w:r w:rsidR="00FF7624">
        <w:instrText xml:space="preserve"> \* MERGEFORMAT </w:instrText>
      </w:r>
      <w:r w:rsidRPr="00FF7624">
        <w:fldChar w:fldCharType="separate"/>
      </w:r>
      <w:r w:rsidR="00607514">
        <w:rPr>
          <w:noProof/>
        </w:rPr>
        <w:t>390</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276600"/>
            <wp:effectExtent l="0" t="0" r="0" b="0"/>
            <wp:docPr id="487" name="Рисунок 4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85" w:name="_Ref419363084"/>
      <w:bookmarkStart w:id="2286" w:name="_Toc126839558"/>
      <w:r w:rsidR="00607514">
        <w:rPr>
          <w:noProof/>
        </w:rPr>
        <w:t>390</w:t>
      </w:r>
      <w:bookmarkEnd w:id="2285"/>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исполнения решения налогового органа</w:t>
      </w:r>
      <w:r w:rsidR="00B53076" w:rsidRPr="00FF7624">
        <w:t xml:space="preserve">», закладки </w:t>
      </w:r>
      <w:r w:rsidR="009379E7" w:rsidRPr="00FF7624">
        <w:t>«</w:t>
      </w:r>
      <w:r w:rsidR="002D2D87" w:rsidRPr="00FF7624">
        <w:t>Документ (1)</w:t>
      </w:r>
      <w:r w:rsidR="009379E7" w:rsidRPr="00FF7624">
        <w:t>»</w:t>
      </w:r>
      <w:bookmarkEnd w:id="2286"/>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возобновлении исполнения решения налогового органа</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_Ref419363087 \h </w:instrText>
      </w:r>
      <w:r w:rsidR="00FF7624">
        <w:instrText xml:space="preserve"> \* MERGEFORMAT </w:instrText>
      </w:r>
      <w:r w:rsidRPr="00FF7624">
        <w:fldChar w:fldCharType="separate"/>
      </w:r>
      <w:r w:rsidR="00607514">
        <w:rPr>
          <w:noProof/>
        </w:rPr>
        <w:t>259</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87" w:name="_Ref419363087"/>
      <w:bookmarkStart w:id="2288" w:name="_Toc126838612"/>
      <w:r w:rsidR="00607514">
        <w:rPr>
          <w:noProof/>
        </w:rPr>
        <w:t>259</w:t>
      </w:r>
      <w:bookmarkEnd w:id="2287"/>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исполнения решения налогового органа</w:t>
      </w:r>
      <w:r w:rsidR="00B53076" w:rsidRPr="00FF7624">
        <w:t xml:space="preserve">», закладки </w:t>
      </w:r>
      <w:r w:rsidR="009379E7" w:rsidRPr="00FF7624">
        <w:t>«</w:t>
      </w:r>
      <w:r w:rsidR="002D2D87" w:rsidRPr="00FF7624">
        <w:t>Документ (1)</w:t>
      </w:r>
      <w:r w:rsidR="009379E7" w:rsidRPr="00FF7624">
        <w:t>»</w:t>
      </w:r>
      <w:bookmarkEnd w:id="2288"/>
    </w:p>
    <w:tbl>
      <w:tblPr>
        <w:tblStyle w:val="ASFKTable"/>
        <w:tblW w:w="5000" w:type="pct"/>
        <w:tblLook w:val="01E0" w:firstRow="1" w:lastRow="1" w:firstColumn="1" w:lastColumn="1" w:noHBand="0" w:noVBand="0"/>
      </w:tblPr>
      <w:tblGrid>
        <w:gridCol w:w="5933"/>
        <w:gridCol w:w="3695"/>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2D2D87" w:rsidRPr="00FF7624" w:rsidRDefault="002D2D87" w:rsidP="007D50A1">
            <w:pPr>
              <w:pStyle w:val="ASFKTableHead"/>
            </w:pPr>
            <w:r w:rsidRPr="00FF7624">
              <w:t>Наименование поля</w:t>
            </w:r>
          </w:p>
        </w:tc>
        <w:tc>
          <w:tcPr>
            <w:tcW w:w="1919"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Номер</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Дата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Статус</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должника</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Код УБП должника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Наименование должника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Адрес должника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Код ТОФК</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Наименование ТОФК</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Основание для возобновления исполнения</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Наименование документа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Основание документа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решения ФНС</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Наименование налогового органа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Населенный пункт</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Номер решения налогового органа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lastRenderedPageBreak/>
              <w:t>Кол-во листов</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3081" w:type="pct"/>
          </w:tcPr>
          <w:p w:rsidR="002D2D87" w:rsidRPr="00FF7624" w:rsidRDefault="002D2D87" w:rsidP="007D50A1">
            <w:pPr>
              <w:pStyle w:val="ASFKTablenorm"/>
            </w:pPr>
            <w:r w:rsidRPr="00FF7624">
              <w:t>Дата решения налогового органа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Дата предъявления решения в ОрФК</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ASFKNormal"/>
      </w:pPr>
      <w:r w:rsidRPr="00FF7624">
        <w:t xml:space="preserve">ЭФ документа </w:t>
      </w:r>
      <w:r w:rsidR="009379E7" w:rsidRPr="00FF7624">
        <w:t>«</w:t>
      </w:r>
      <w:r w:rsidRPr="00FF7624">
        <w:t>Уведомление о возобновлении исполнения решения налогового органа</w:t>
      </w:r>
      <w:r w:rsidR="00B53076" w:rsidRPr="00FF7624">
        <w:t xml:space="preserve">», закладки </w:t>
      </w:r>
      <w:r w:rsidR="009379E7" w:rsidRPr="00FF7624">
        <w:t>«</w:t>
      </w:r>
      <w:r w:rsidRPr="00FF7624">
        <w:t>Подписи</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_Ref419363085 \h </w:instrText>
      </w:r>
      <w:r w:rsidR="00FF7624">
        <w:instrText xml:space="preserve"> \* MERGEFORMAT </w:instrText>
      </w:r>
      <w:r w:rsidRPr="00FF7624">
        <w:fldChar w:fldCharType="separate"/>
      </w:r>
      <w:r w:rsidR="00607514">
        <w:rPr>
          <w:noProof/>
        </w:rPr>
        <w:t>391</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609600"/>
            <wp:effectExtent l="0" t="0" r="0" b="0"/>
            <wp:docPr id="488" name="Рисунок 48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00"/>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096000" cy="609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89" w:name="_Ref419363085"/>
      <w:bookmarkStart w:id="2290" w:name="_Toc126839559"/>
      <w:r w:rsidR="00607514">
        <w:rPr>
          <w:noProof/>
        </w:rPr>
        <w:t>391</w:t>
      </w:r>
      <w:bookmarkEnd w:id="2289"/>
      <w:r w:rsidRPr="00FF7624">
        <w:rPr>
          <w:noProof/>
        </w:rPr>
        <w:fldChar w:fldCharType="end"/>
      </w:r>
      <w:r w:rsidR="002D2D87" w:rsidRPr="00FF7624">
        <w:t xml:space="preserve">. ЭФ документа </w:t>
      </w:r>
      <w:r w:rsidR="009379E7" w:rsidRPr="00FF7624">
        <w:t>«</w:t>
      </w:r>
      <w:r w:rsidR="002D2D87" w:rsidRPr="00FF7624">
        <w:t>Уведомление о возобновлении исполнения решения налогового органа</w:t>
      </w:r>
      <w:r w:rsidR="00B53076" w:rsidRPr="00FF7624">
        <w:t xml:space="preserve">», закладки </w:t>
      </w:r>
      <w:r w:rsidR="009379E7" w:rsidRPr="00FF7624">
        <w:t>«</w:t>
      </w:r>
      <w:r w:rsidR="002D2D87" w:rsidRPr="00FF7624">
        <w:t>Подписи</w:t>
      </w:r>
      <w:r w:rsidR="009379E7" w:rsidRPr="00FF7624">
        <w:t>»</w:t>
      </w:r>
      <w:bookmarkEnd w:id="2290"/>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Уведомление о возобновлении исполнения решения налогового органа</w:t>
      </w:r>
      <w:r w:rsidR="00B53076" w:rsidRPr="00FF7624">
        <w:t xml:space="preserve">», закладки </w:t>
      </w:r>
      <w:r w:rsidR="009379E7" w:rsidRPr="00FF7624">
        <w:t>«</w:t>
      </w:r>
      <w:r w:rsidRPr="00FF7624">
        <w:t>Подписи</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_Ref419363086 \h </w:instrText>
      </w:r>
      <w:r w:rsidR="00FF7624">
        <w:instrText xml:space="preserve"> \* MERGEFORMAT </w:instrText>
      </w:r>
      <w:r w:rsidRPr="00FF7624">
        <w:fldChar w:fldCharType="separate"/>
      </w:r>
      <w:r w:rsidR="00607514">
        <w:rPr>
          <w:noProof/>
        </w:rPr>
        <w:t>260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291" w:name="_Ref419363086"/>
      <w:bookmarkStart w:id="2292" w:name="_Toc126838613"/>
      <w:r w:rsidR="00607514">
        <w:rPr>
          <w:noProof/>
        </w:rPr>
        <w:t>260</w:t>
      </w:r>
      <w:bookmarkEnd w:id="2291"/>
      <w:r w:rsidRPr="00FF7624">
        <w:rPr>
          <w:noProof/>
        </w:rPr>
        <w:fldChar w:fldCharType="end"/>
      </w:r>
      <w:r w:rsidR="002D2D87" w:rsidRPr="00FF7624">
        <w:t xml:space="preserve">. Описание полей документа </w:t>
      </w:r>
      <w:r w:rsidR="009379E7" w:rsidRPr="00FF7624">
        <w:t>«</w:t>
      </w:r>
      <w:r w:rsidR="002D2D87" w:rsidRPr="00FF7624">
        <w:t>Уведомление о возобновлении исполнения решения налогового органа</w:t>
      </w:r>
      <w:r w:rsidR="00B53076" w:rsidRPr="00FF7624">
        <w:t xml:space="preserve">», закладки </w:t>
      </w:r>
      <w:r w:rsidR="009379E7" w:rsidRPr="00FF7624">
        <w:t>«</w:t>
      </w:r>
      <w:r w:rsidR="002D2D87" w:rsidRPr="00FF7624">
        <w:t>Подписи</w:t>
      </w:r>
      <w:r w:rsidR="009379E7" w:rsidRPr="00FF7624">
        <w:t>»</w:t>
      </w:r>
      <w:bookmarkEnd w:id="2292"/>
    </w:p>
    <w:tbl>
      <w:tblPr>
        <w:tblStyle w:val="ASFKTable"/>
        <w:tblW w:w="5000" w:type="pct"/>
        <w:tblLook w:val="01E0" w:firstRow="1" w:lastRow="1" w:firstColumn="1" w:lastColumn="1" w:noHBand="0" w:noVBand="0"/>
      </w:tblPr>
      <w:tblGrid>
        <w:gridCol w:w="5933"/>
        <w:gridCol w:w="3695"/>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2D2D87" w:rsidRPr="00FF7624" w:rsidRDefault="002D2D87" w:rsidP="007D50A1">
            <w:pPr>
              <w:pStyle w:val="ASFKTableHead"/>
            </w:pPr>
            <w:r w:rsidRPr="00FF7624">
              <w:t>Наименование поля</w:t>
            </w:r>
          </w:p>
        </w:tc>
        <w:tc>
          <w:tcPr>
            <w:tcW w:w="1919"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3081" w:type="pct"/>
          </w:tcPr>
          <w:p w:rsidR="002D2D87" w:rsidRPr="00FF7624" w:rsidRDefault="002D2D87" w:rsidP="007D50A1">
            <w:pPr>
              <w:pStyle w:val="ASFKTablenorm"/>
            </w:pPr>
            <w:r w:rsidRPr="00FF7624">
              <w:t>ФИО руководителя ОрФК (иного уполномоченного лица)</w:t>
            </w:r>
          </w:p>
        </w:tc>
        <w:tc>
          <w:tcPr>
            <w:tcW w:w="1919" w:type="pct"/>
          </w:tcPr>
          <w:p w:rsidR="002D2D87" w:rsidRPr="00FF7624" w:rsidRDefault="002D2D87" w:rsidP="007D50A1">
            <w:pPr>
              <w:pStyle w:val="ASFKTablenorm"/>
            </w:pPr>
            <w:r w:rsidRPr="00FF7624">
              <w:t xml:space="preserve">Импорт из </w:t>
            </w:r>
            <w:r w:rsidR="00676935" w:rsidRPr="00FF7624">
              <w:t>OEBS</w:t>
            </w:r>
            <w:r w:rsidRPr="00FF7624">
              <w:t>.</w:t>
            </w:r>
          </w:p>
        </w:tc>
      </w:tr>
    </w:tbl>
    <w:p w:rsidR="002D2D87" w:rsidRPr="00FF7624" w:rsidRDefault="002D2D87" w:rsidP="002D2D87">
      <w:pPr>
        <w:pStyle w:val="32"/>
      </w:pPr>
      <w:bookmarkStart w:id="2293" w:name="_Ref418498332"/>
      <w:bookmarkStart w:id="2294" w:name="_Toc422307696"/>
      <w:bookmarkStart w:id="2295" w:name="_Toc126839162"/>
      <w:bookmarkStart w:id="2296" w:name="_Ref418498578"/>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bookmarkEnd w:id="2293"/>
      <w:bookmarkEnd w:id="2294"/>
      <w:bookmarkEnd w:id="2295"/>
    </w:p>
    <w:p w:rsidR="002D2D87" w:rsidRPr="00FF7624" w:rsidRDefault="002D2D87" w:rsidP="002D2D87">
      <w:pPr>
        <w:pStyle w:val="ASFKNormal"/>
      </w:pPr>
      <w:r w:rsidRPr="00FF7624">
        <w:t xml:space="preserve">Для работы с документами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9379E7" w:rsidRPr="00FF7624">
        <w:t>»</w:t>
      </w:r>
      <w:r w:rsidRPr="00FF7624">
        <w:t>. Откроется ЭФ списка документов, представленная на рисунке</w:t>
      </w:r>
      <w:r w:rsidR="00A4371A" w:rsidRPr="00FF7624">
        <w:t> </w:t>
      </w:r>
      <w:r w:rsidRPr="00FF7624">
        <w:fldChar w:fldCharType="begin"/>
      </w:r>
      <w:r w:rsidRPr="00FF7624">
        <w:instrText xml:space="preserve"> REF _Ref418496573 \h </w:instrText>
      </w:r>
      <w:r w:rsidR="00FF7624">
        <w:instrText xml:space="preserve"> \* MERGEFORMAT </w:instrText>
      </w:r>
      <w:r w:rsidRPr="00FF7624">
        <w:fldChar w:fldCharType="separate"/>
      </w:r>
      <w:r w:rsidR="00607514">
        <w:rPr>
          <w:noProof/>
        </w:rPr>
        <w:t>392</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96000" cy="3276600"/>
            <wp:effectExtent l="0" t="0" r="0" b="0"/>
            <wp:docPr id="489" name="Рисунок 489" descr="4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4орфк"/>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096000" cy="3276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297" w:name="_Ref418496573"/>
      <w:bookmarkStart w:id="2298" w:name="_Toc126839560"/>
      <w:r w:rsidR="00607514">
        <w:rPr>
          <w:noProof/>
        </w:rPr>
        <w:t>392</w:t>
      </w:r>
      <w:bookmarkEnd w:id="2297"/>
      <w:r w:rsidRPr="00FF7624">
        <w:rPr>
          <w:noProof/>
        </w:rPr>
        <w:fldChar w:fldCharType="end"/>
      </w:r>
      <w:r w:rsidR="002D2D87" w:rsidRPr="00FF7624">
        <w:t xml:space="preserve">. ЭФ списка документов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9379E7" w:rsidRPr="00FF7624">
        <w:t>»</w:t>
      </w:r>
      <w:bookmarkEnd w:id="2298"/>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_Ref418496628 \h </w:instrText>
      </w:r>
      <w:r w:rsidR="00FF7624">
        <w:instrText xml:space="preserve"> \* MERGEFORMAT </w:instrText>
      </w:r>
      <w:r w:rsidRPr="00FF7624">
        <w:fldChar w:fldCharType="separate"/>
      </w:r>
      <w:r w:rsidR="00607514">
        <w:rPr>
          <w:noProof/>
        </w:rPr>
        <w:t>393</w:t>
      </w:r>
      <w:r w:rsidRPr="00FF7624">
        <w:fldChar w:fldCharType="end"/>
      </w:r>
      <w:r w:rsidRPr="00FF7624">
        <w:t>.</w:t>
      </w:r>
    </w:p>
    <w:p w:rsidR="002D2D87" w:rsidRPr="00FF7624" w:rsidRDefault="00B76DB5" w:rsidP="00C121A8">
      <w:pPr>
        <w:pStyle w:val="ASFKFigure"/>
      </w:pPr>
      <w:r w:rsidRPr="00C121A8">
        <w:rPr>
          <w:noProof/>
        </w:rPr>
        <w:lastRenderedPageBreak/>
        <w:drawing>
          <wp:inline distT="0" distB="0" distL="0" distR="0">
            <wp:extent cx="5695458" cy="8362950"/>
            <wp:effectExtent l="0" t="0" r="635" b="0"/>
            <wp:docPr id="490" name="Рисунок 490"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000"/>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733721" cy="8419134"/>
                    </a:xfrm>
                    <a:prstGeom prst="rect">
                      <a:avLst/>
                    </a:prstGeom>
                    <a:noFill/>
                    <a:ln>
                      <a:noFill/>
                    </a:ln>
                  </pic:spPr>
                </pic:pic>
              </a:graphicData>
            </a:graphic>
          </wp:inline>
        </w:drawing>
      </w:r>
    </w:p>
    <w:p w:rsidR="002D2D87" w:rsidRPr="00FF7624" w:rsidRDefault="00C72376" w:rsidP="00D60B58">
      <w:pPr>
        <w:pStyle w:val="ASFKFigName"/>
        <w:keepNext/>
        <w:keepLines/>
      </w:pPr>
      <w:r w:rsidRPr="00FF7624">
        <w:rPr>
          <w:noProof/>
        </w:rPr>
        <w:fldChar w:fldCharType="begin"/>
      </w:r>
      <w:r w:rsidRPr="00FF7624">
        <w:rPr>
          <w:noProof/>
        </w:rPr>
        <w:instrText xml:space="preserve"> SEQ Рисунок \* ARABIC </w:instrText>
      </w:r>
      <w:r w:rsidRPr="00FF7624">
        <w:rPr>
          <w:noProof/>
        </w:rPr>
        <w:fldChar w:fldCharType="separate"/>
      </w:r>
      <w:bookmarkStart w:id="2299" w:name="_Ref418496628"/>
      <w:bookmarkStart w:id="2300" w:name="_Toc126839561"/>
      <w:r w:rsidR="00607514">
        <w:rPr>
          <w:noProof/>
        </w:rPr>
        <w:t>393</w:t>
      </w:r>
      <w:bookmarkEnd w:id="2299"/>
      <w:r w:rsidRPr="00FF7624">
        <w:rPr>
          <w:noProof/>
        </w:rPr>
        <w:fldChar w:fldCharType="end"/>
      </w:r>
      <w:r w:rsidR="002D2D87" w:rsidRPr="00FF7624">
        <w:t xml:space="preserve">. ЭФ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Документ (1)</w:t>
      </w:r>
      <w:r w:rsidR="009379E7" w:rsidRPr="00FF7624">
        <w:t>»</w:t>
      </w:r>
      <w:bookmarkEnd w:id="2300"/>
    </w:p>
    <w:p w:rsidR="002D2D87" w:rsidRPr="00FF7624" w:rsidRDefault="002D2D87" w:rsidP="002D2D87">
      <w:pPr>
        <w:pStyle w:val="ASFKNormal"/>
      </w:pPr>
      <w:r w:rsidRPr="00FF7624">
        <w:lastRenderedPageBreak/>
        <w:t xml:space="preserve">Перечень </w:t>
      </w:r>
      <w:r w:rsidR="005E6DD4" w:rsidRPr="00FF7624">
        <w:t xml:space="preserve">полей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_Ref418497899 \h </w:instrText>
      </w:r>
      <w:r w:rsidR="00FF7624">
        <w:instrText xml:space="preserve"> \* MERGEFORMAT </w:instrText>
      </w:r>
      <w:r w:rsidRPr="00FF7624">
        <w:fldChar w:fldCharType="separate"/>
      </w:r>
      <w:r w:rsidR="00607514">
        <w:rPr>
          <w:noProof/>
        </w:rPr>
        <w:t>261</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01" w:name="_Ref418497899"/>
      <w:bookmarkStart w:id="2302" w:name="_Toc126838614"/>
      <w:r w:rsidR="00607514">
        <w:rPr>
          <w:noProof/>
        </w:rPr>
        <w:t>261</w:t>
      </w:r>
      <w:bookmarkEnd w:id="2301"/>
      <w:r w:rsidRPr="00FF7624">
        <w:rPr>
          <w:noProof/>
        </w:rPr>
        <w:fldChar w:fldCharType="end"/>
      </w:r>
      <w:r w:rsidR="002D2D87" w:rsidRPr="00FF7624">
        <w:t xml:space="preserve">. Описание полей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Документ (1)</w:t>
      </w:r>
      <w:r w:rsidR="009379E7" w:rsidRPr="00FF7624">
        <w:t>»</w:t>
      </w:r>
      <w:bookmarkEnd w:id="2302"/>
    </w:p>
    <w:tbl>
      <w:tblPr>
        <w:tblStyle w:val="ASFKTable"/>
        <w:tblW w:w="5000" w:type="pct"/>
        <w:tblLook w:val="01E0" w:firstRow="1" w:lastRow="1" w:firstColumn="1" w:lastColumn="1" w:noHBand="0" w:noVBand="0"/>
      </w:tblPr>
      <w:tblGrid>
        <w:gridCol w:w="2434"/>
        <w:gridCol w:w="719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2D2D87" w:rsidRPr="00FF7624" w:rsidRDefault="002D2D87" w:rsidP="007D50A1">
            <w:pPr>
              <w:pStyle w:val="ASFKTableHead"/>
            </w:pPr>
            <w:r w:rsidRPr="00FF7624">
              <w:t>Наименование поля</w:t>
            </w:r>
          </w:p>
        </w:tc>
        <w:tc>
          <w:tcPr>
            <w:tcW w:w="37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решения налогового органа</w:t>
            </w:r>
          </w:p>
        </w:tc>
        <w:tc>
          <w:tcPr>
            <w:tcW w:w="3736" w:type="pct"/>
          </w:tcPr>
          <w:p w:rsidR="002D2D87" w:rsidRPr="00FF7624" w:rsidRDefault="002D2D87" w:rsidP="007D50A1">
            <w:pPr>
              <w:pStyle w:val="ASFKTablenorm"/>
            </w:pPr>
            <w:r w:rsidRPr="00FF7624">
              <w:t>Номер решения, присвоенный налоговым органом.</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решения налогового органа</w:t>
            </w:r>
          </w:p>
        </w:tc>
        <w:tc>
          <w:tcPr>
            <w:tcW w:w="3736" w:type="pct"/>
          </w:tcPr>
          <w:p w:rsidR="002D2D87" w:rsidRPr="00FF7624" w:rsidRDefault="002D2D87" w:rsidP="007D50A1">
            <w:pPr>
              <w:pStyle w:val="ASFKTablenorm"/>
            </w:pPr>
            <w:r w:rsidRPr="00FF7624">
              <w:t>Дата выдачи решения налоговым органом.</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 xml:space="preserve">Статус </w:t>
            </w:r>
          </w:p>
        </w:tc>
        <w:tc>
          <w:tcPr>
            <w:tcW w:w="3736" w:type="pct"/>
          </w:tcPr>
          <w:p w:rsidR="002D2D87" w:rsidRPr="00FF7624" w:rsidRDefault="002D2D87" w:rsidP="007D50A1">
            <w:pPr>
              <w:pStyle w:val="ASFKTablenorm"/>
            </w:pPr>
            <w:r w:rsidRPr="00FF7624">
              <w:t xml:space="preserve">Заполняется автоматически при обработке документа или выгружается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предъявления решения в ОрФК</w:t>
            </w:r>
          </w:p>
        </w:tc>
        <w:tc>
          <w:tcPr>
            <w:tcW w:w="3736" w:type="pct"/>
          </w:tcPr>
          <w:p w:rsidR="002D2D87" w:rsidRPr="00FF7624" w:rsidRDefault="002D2D87" w:rsidP="007D50A1">
            <w:pPr>
              <w:pStyle w:val="ASFKTablenorm"/>
            </w:pPr>
            <w:r w:rsidRPr="00FF7624">
              <w:t>Дата предъявления в ОрФК решения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почтового уведомления</w:t>
            </w:r>
          </w:p>
        </w:tc>
        <w:tc>
          <w:tcPr>
            <w:tcW w:w="3736" w:type="pct"/>
          </w:tcPr>
          <w:p w:rsidR="002D2D87" w:rsidRPr="00FF7624" w:rsidRDefault="002D2D87" w:rsidP="007D50A1">
            <w:pPr>
              <w:pStyle w:val="ASFKTablenorm"/>
            </w:pPr>
            <w:r w:rsidRPr="00FF7624">
              <w:t xml:space="preserve">Указывается номер почтового уведомления, </w:t>
            </w:r>
            <w:r w:rsidR="00AF4721" w:rsidRPr="00FF7624">
              <w:t>в</w:t>
            </w:r>
            <w:r w:rsidRPr="00FF7624">
              <w:t xml:space="preserve"> случае если решение налогового органа доставлено в </w:t>
            </w:r>
            <w:r w:rsidR="00AF4721" w:rsidRPr="00FF7624">
              <w:t>ТОФК</w:t>
            </w:r>
            <w:r w:rsidRPr="00FF7624">
              <w:t xml:space="preserve"> почтой.</w:t>
            </w:r>
          </w:p>
          <w:p w:rsidR="002D2D87" w:rsidRPr="00FF7624" w:rsidRDefault="002D2D87" w:rsidP="007D50A1">
            <w:pPr>
              <w:pStyle w:val="ASFKTablenorm"/>
            </w:pPr>
            <w:r w:rsidRPr="00FF7624">
              <w:t xml:space="preserve">Не заполняется при заполнении реквизита </w:t>
            </w:r>
            <w:r w:rsidR="009379E7" w:rsidRPr="00FF7624">
              <w:t>«</w:t>
            </w:r>
            <w:r w:rsidRPr="00FF7624">
              <w:t>ФИО лица, предъявившего решение</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Количество листов приложений</w:t>
            </w:r>
          </w:p>
        </w:tc>
        <w:tc>
          <w:tcPr>
            <w:tcW w:w="3736" w:type="pct"/>
          </w:tcPr>
          <w:p w:rsidR="002D2D87" w:rsidRPr="00FF7624" w:rsidRDefault="002D2D87" w:rsidP="007D50A1">
            <w:pPr>
              <w:pStyle w:val="ASFKTablenorm"/>
            </w:pPr>
            <w:r w:rsidRPr="00FF7624">
              <w:t>Указывается количество листов приложений к решению налогового органа.</w:t>
            </w:r>
          </w:p>
          <w:p w:rsidR="002D2D87" w:rsidRPr="00FF7624" w:rsidRDefault="002D2D87" w:rsidP="007D50A1">
            <w:pPr>
              <w:pStyle w:val="ASFKTablenorm"/>
            </w:pPr>
            <w:r w:rsidRPr="00FF7624">
              <w:t>Не заполняется в случае отсутствия приложений.</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Дата фактического предъявления</w:t>
            </w:r>
          </w:p>
        </w:tc>
        <w:tc>
          <w:tcPr>
            <w:tcW w:w="3736" w:type="pct"/>
          </w:tcPr>
          <w:p w:rsidR="002D2D87" w:rsidRPr="00FF7624" w:rsidRDefault="002D2D87" w:rsidP="007D50A1">
            <w:pPr>
              <w:pStyle w:val="ASFKTablenorm"/>
            </w:pPr>
            <w:r w:rsidRPr="00FF7624">
              <w:t>Дата фактического предъявления решения налогового органа.</w:t>
            </w:r>
          </w:p>
          <w:p w:rsidR="002D2D87" w:rsidRPr="00FF7624" w:rsidRDefault="002D2D87" w:rsidP="007D50A1">
            <w:pPr>
              <w:pStyle w:val="ASFKTablenorm"/>
            </w:pPr>
            <w:r w:rsidRPr="00FF7624">
              <w:t xml:space="preserve">Заполняется только для решений налоговых органов, должники по которым перешли на обслуживание в </w:t>
            </w:r>
            <w:r w:rsidR="00AF4721" w:rsidRPr="00FF7624">
              <w:t>ТОФК</w:t>
            </w:r>
            <w:r w:rsidRPr="00FF7624">
              <w:t xml:space="preserve"> вместе с неисполненными решениями.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почтового уведомления</w:t>
            </w:r>
          </w:p>
        </w:tc>
        <w:tc>
          <w:tcPr>
            <w:tcW w:w="3736" w:type="pct"/>
          </w:tcPr>
          <w:p w:rsidR="002D2D87" w:rsidRPr="00FF7624" w:rsidRDefault="002D2D87" w:rsidP="007D50A1">
            <w:pPr>
              <w:pStyle w:val="ASFKTablenorm"/>
            </w:pPr>
            <w:r w:rsidRPr="00FF7624">
              <w:t xml:space="preserve">Указывается дата почтового уведомления, В случае если решение налогового органа доставлено в </w:t>
            </w:r>
            <w:r w:rsidR="00AF4721" w:rsidRPr="00FF7624">
              <w:t>ТОФК</w:t>
            </w:r>
            <w:r w:rsidRPr="00FF7624">
              <w:t xml:space="preserve"> почтой.</w:t>
            </w:r>
          </w:p>
          <w:p w:rsidR="002D2D87" w:rsidRPr="00FF7624" w:rsidRDefault="002D2D87" w:rsidP="007D50A1">
            <w:pPr>
              <w:pStyle w:val="ASFKTablenorm"/>
            </w:pPr>
            <w:r w:rsidRPr="00FF7624">
              <w:t xml:space="preserve">Не заполняется при заполнении реквизита </w:t>
            </w:r>
            <w:r w:rsidR="009379E7" w:rsidRPr="00FF7624">
              <w:t>«</w:t>
            </w:r>
            <w:r w:rsidRPr="00FF7624">
              <w:t>ФИО лица, предъявившего решение</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F338D3" w:rsidP="007D50A1">
            <w:pPr>
              <w:pStyle w:val="ASFKTablenorm"/>
            </w:pPr>
            <w:r w:rsidRPr="00FF7624">
              <w:t>Номер в журнале входящей корреспонденции</w:t>
            </w:r>
          </w:p>
        </w:tc>
        <w:tc>
          <w:tcPr>
            <w:tcW w:w="3736" w:type="pct"/>
          </w:tcPr>
          <w:p w:rsidR="002D2D87" w:rsidRPr="00FF7624" w:rsidRDefault="002D2D87" w:rsidP="007D50A1">
            <w:pPr>
              <w:pStyle w:val="ASFKTablenorm"/>
            </w:pPr>
            <w:r w:rsidRPr="00FF7624">
              <w:t xml:space="preserve">Номер, присвоенный в </w:t>
            </w:r>
            <w:r w:rsidR="00AF4721" w:rsidRPr="00FF7624">
              <w:t>ТОФК</w:t>
            </w:r>
            <w:r w:rsidRPr="00FF7624">
              <w:t xml:space="preserve"> решению налогового органа при регистрации входящей корреспонденции.</w:t>
            </w:r>
          </w:p>
        </w:tc>
      </w:tr>
      <w:tr w:rsidR="00F338D3"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F338D3" w:rsidRPr="00FF7624" w:rsidRDefault="00F338D3" w:rsidP="007D50A1">
            <w:pPr>
              <w:pStyle w:val="ASFKTablenorm"/>
            </w:pPr>
            <w:r w:rsidRPr="00FF7624">
              <w:t>Регистрационный номер</w:t>
            </w:r>
          </w:p>
        </w:tc>
        <w:tc>
          <w:tcPr>
            <w:tcW w:w="3736" w:type="pct"/>
          </w:tcPr>
          <w:p w:rsidR="00F338D3" w:rsidRPr="00FF7624" w:rsidRDefault="00F338D3" w:rsidP="00F338D3">
            <w:pPr>
              <w:pStyle w:val="ASFKTablenorm"/>
            </w:pPr>
            <w:r w:rsidRPr="00FF7624">
              <w:t>Импорт из OEBS.</w:t>
            </w:r>
          </w:p>
          <w:p w:rsidR="00F338D3" w:rsidRPr="00FF7624" w:rsidRDefault="00F338D3" w:rsidP="00F338D3">
            <w:pPr>
              <w:pStyle w:val="ASFKTablenorm"/>
            </w:pPr>
            <w:r w:rsidRPr="00FF7624">
              <w:t>Заполняется автоматически при выполнении операции регистрации РНО.</w:t>
            </w:r>
          </w:p>
          <w:p w:rsidR="00F338D3" w:rsidRPr="00FF7624" w:rsidRDefault="00F338D3" w:rsidP="00F338D3">
            <w:pPr>
              <w:pStyle w:val="ASFKTablenorm"/>
            </w:pPr>
            <w:r w:rsidRPr="00FF7624">
              <w:t>Не заполняется, если в РНО заполнен реквизит «Номер лицевого счета 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ФИО лица, предъявившего решение</w:t>
            </w:r>
          </w:p>
        </w:tc>
        <w:tc>
          <w:tcPr>
            <w:tcW w:w="3736" w:type="pct"/>
          </w:tcPr>
          <w:p w:rsidR="002D2D87" w:rsidRPr="00FF7624" w:rsidRDefault="002D2D87" w:rsidP="007D50A1">
            <w:pPr>
              <w:pStyle w:val="ASFKTablenorm"/>
            </w:pPr>
            <w:r w:rsidRPr="00FF7624">
              <w:t>Указывается ФИО лица, предъявившего решение нарочно.</w:t>
            </w:r>
          </w:p>
          <w:p w:rsidR="002D2D87" w:rsidRPr="00FF7624" w:rsidRDefault="002D2D87" w:rsidP="007D50A1">
            <w:pPr>
              <w:pStyle w:val="ASFKTablenorm"/>
            </w:pPr>
            <w:r w:rsidRPr="00FF7624">
              <w:t xml:space="preserve">Не заполняется при наличии заполненных реквизитов </w:t>
            </w:r>
            <w:r w:rsidR="009379E7" w:rsidRPr="00FF7624">
              <w:t>«</w:t>
            </w:r>
            <w:r w:rsidRPr="00FF7624">
              <w:t>Номер почтового уведомления</w:t>
            </w:r>
            <w:r w:rsidR="009379E7" w:rsidRPr="00FF7624">
              <w:t>»</w:t>
            </w:r>
            <w:r w:rsidRPr="00FF7624">
              <w:t xml:space="preserve"> и </w:t>
            </w:r>
            <w:r w:rsidR="009379E7" w:rsidRPr="00FF7624">
              <w:t>«</w:t>
            </w:r>
            <w:r w:rsidRPr="00FF7624">
              <w:t>Дата почтового уведомления</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Основание для взыскания</w:t>
            </w:r>
          </w:p>
        </w:tc>
        <w:tc>
          <w:tcPr>
            <w:tcW w:w="3736" w:type="pct"/>
          </w:tcPr>
          <w:p w:rsidR="002D2D87" w:rsidRPr="00FF7624" w:rsidRDefault="002D2D87" w:rsidP="007D50A1">
            <w:pPr>
              <w:pStyle w:val="ASFKTablenorm"/>
            </w:pPr>
            <w:r w:rsidRPr="00FF7624">
              <w:t>Указывается основание для взыскания по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Дата постановки на учет БО</w:t>
            </w:r>
          </w:p>
        </w:tc>
        <w:tc>
          <w:tcPr>
            <w:tcW w:w="3736" w:type="pct"/>
          </w:tcPr>
          <w:p w:rsidR="002D2D87" w:rsidRPr="00FF7624" w:rsidRDefault="002D2D87" w:rsidP="007D50A1">
            <w:pPr>
              <w:pStyle w:val="ASFKTablenorm"/>
            </w:pPr>
            <w:r w:rsidRPr="00FF7624">
              <w:t>Указывается дата постановки на учет БО.</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документа-основания</w:t>
            </w:r>
          </w:p>
        </w:tc>
        <w:tc>
          <w:tcPr>
            <w:tcW w:w="3736" w:type="pct"/>
          </w:tcPr>
          <w:p w:rsidR="002D2D87" w:rsidRPr="00FF7624" w:rsidRDefault="002D2D87" w:rsidP="007D50A1">
            <w:pPr>
              <w:pStyle w:val="ASFKTablenorm"/>
            </w:pPr>
            <w:r w:rsidRPr="00FF7624">
              <w:t>Указывается дата документа-основания. Указывается при наличии.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БО</w:t>
            </w:r>
          </w:p>
        </w:tc>
        <w:tc>
          <w:tcPr>
            <w:tcW w:w="3736" w:type="pct"/>
          </w:tcPr>
          <w:p w:rsidR="002D2D87" w:rsidRPr="00FF7624" w:rsidRDefault="002D2D87" w:rsidP="007D50A1">
            <w:pPr>
              <w:pStyle w:val="ASFKTablenorm"/>
            </w:pPr>
            <w:r w:rsidRPr="00FF7624">
              <w:t>Указывается учетный номер принятого БО.</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Номер документа-основания</w:t>
            </w:r>
          </w:p>
        </w:tc>
        <w:tc>
          <w:tcPr>
            <w:tcW w:w="3736" w:type="pct"/>
          </w:tcPr>
          <w:p w:rsidR="002D2D87" w:rsidRPr="00FF7624" w:rsidRDefault="002D2D87" w:rsidP="007D50A1">
            <w:pPr>
              <w:pStyle w:val="ASFKTablenorm"/>
            </w:pPr>
            <w:r w:rsidRPr="00FF7624">
              <w:t>Указывается номер документа-основания. Указывается при наличии.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Срок исполнения обязанности по уплате</w:t>
            </w:r>
          </w:p>
        </w:tc>
        <w:tc>
          <w:tcPr>
            <w:tcW w:w="3736" w:type="pct"/>
          </w:tcPr>
          <w:p w:rsidR="002D2D87" w:rsidRPr="00FF7624" w:rsidRDefault="002D2D87" w:rsidP="007D50A1">
            <w:pPr>
              <w:pStyle w:val="ASFKTablenorm"/>
            </w:pPr>
            <w:r w:rsidRPr="00FF7624">
              <w:t>Срок исполнения обязанности по уплате (перечислению, возврату) сумм налогов, сборов, пеней, штрафов, процентов, установленный в решении.</w:t>
            </w:r>
          </w:p>
        </w:tc>
      </w:tr>
      <w:tr w:rsidR="00F338D3"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F338D3" w:rsidRPr="00FF7624" w:rsidRDefault="00F338D3" w:rsidP="00AD4279">
            <w:pPr>
              <w:pStyle w:val="ASFKTablenorm"/>
            </w:pPr>
            <w:r w:rsidRPr="00FF7624">
              <w:t>Номер дела при предыдущем предъявлении</w:t>
            </w:r>
          </w:p>
        </w:tc>
        <w:tc>
          <w:tcPr>
            <w:tcW w:w="3736" w:type="pct"/>
          </w:tcPr>
          <w:p w:rsidR="00F338D3" w:rsidRPr="00FF7624" w:rsidRDefault="00F338D3" w:rsidP="00AD4279">
            <w:pPr>
              <w:pStyle w:val="ASFKTablenorm"/>
            </w:pPr>
            <w:r w:rsidRPr="00FF7624">
              <w:t>Импорт из OEBS.</w:t>
            </w:r>
          </w:p>
          <w:p w:rsidR="00F338D3" w:rsidRPr="00FF7624" w:rsidRDefault="00F338D3" w:rsidP="00AD4279">
            <w:pPr>
              <w:pStyle w:val="ASFKTablenorm"/>
            </w:pPr>
            <w:r w:rsidRPr="00FF7624">
              <w:t>В случае повторного предъявления РНО указывается номер дела, в которое было включено РНО при предыдущем предъявлении.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налогового органа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Населенный пункт</w:t>
            </w:r>
          </w:p>
        </w:tc>
        <w:tc>
          <w:tcPr>
            <w:tcW w:w="3736" w:type="pct"/>
          </w:tcPr>
          <w:p w:rsidR="002D2D87" w:rsidRPr="00FF7624" w:rsidRDefault="002D2D87" w:rsidP="007D50A1">
            <w:pPr>
              <w:pStyle w:val="ASFKTablenorm"/>
            </w:pPr>
            <w:r w:rsidRPr="00FF7624">
              <w:t>Адрес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налогового органа</w:t>
            </w:r>
          </w:p>
        </w:tc>
        <w:tc>
          <w:tcPr>
            <w:tcW w:w="3736" w:type="pct"/>
          </w:tcPr>
          <w:p w:rsidR="002D2D87" w:rsidRPr="00FF7624" w:rsidRDefault="002D2D87" w:rsidP="007D50A1">
            <w:pPr>
              <w:pStyle w:val="ASFKTablenorm"/>
            </w:pPr>
            <w:r w:rsidRPr="00FF7624">
              <w:t>Указывается наименование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Классный чин руководителя (заместителя руководителя) налогового органа, вынесшего решение</w:t>
            </w:r>
          </w:p>
        </w:tc>
        <w:tc>
          <w:tcPr>
            <w:tcW w:w="3736" w:type="pct"/>
          </w:tcPr>
          <w:p w:rsidR="002D2D87" w:rsidRPr="00FF7624" w:rsidRDefault="002D2D87" w:rsidP="007D50A1">
            <w:pPr>
              <w:pStyle w:val="ASFKTablenorm"/>
            </w:pPr>
            <w:r w:rsidRPr="00FF7624">
              <w:t>Указывается классный чин руководителя (заместителя руководителя)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ФИО руководителя (заместителя руководителя) налогового органа, вынесшего решение.</w:t>
            </w:r>
          </w:p>
        </w:tc>
        <w:tc>
          <w:tcPr>
            <w:tcW w:w="3736" w:type="pct"/>
          </w:tcPr>
          <w:p w:rsidR="002D2D87" w:rsidRPr="00FF7624" w:rsidRDefault="002D2D87" w:rsidP="007D50A1">
            <w:pPr>
              <w:pStyle w:val="ASFKTablenorm"/>
            </w:pPr>
            <w:r w:rsidRPr="00FF7624">
              <w:t>Указывается ФИО руководителя (заместителя руководителя)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ИНН налогового органа</w:t>
            </w:r>
          </w:p>
        </w:tc>
        <w:tc>
          <w:tcPr>
            <w:tcW w:w="3736" w:type="pct"/>
          </w:tcPr>
          <w:p w:rsidR="002D2D87" w:rsidRPr="00FF7624" w:rsidRDefault="002D2D87" w:rsidP="007D50A1">
            <w:pPr>
              <w:pStyle w:val="ASFKTablenorm"/>
            </w:pPr>
            <w:r w:rsidRPr="00FF7624">
              <w:t>Указывается ИНН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КПП налогового органа</w:t>
            </w:r>
          </w:p>
        </w:tc>
        <w:tc>
          <w:tcPr>
            <w:tcW w:w="3736" w:type="pct"/>
          </w:tcPr>
          <w:p w:rsidR="002D2D87" w:rsidRPr="00FF7624" w:rsidRDefault="002D2D87" w:rsidP="007D50A1">
            <w:pPr>
              <w:pStyle w:val="ASFKTablenorm"/>
            </w:pPr>
            <w:r w:rsidRPr="00FF7624">
              <w:t>Указывается КПП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БИК банка</w:t>
            </w:r>
          </w:p>
        </w:tc>
        <w:tc>
          <w:tcPr>
            <w:tcW w:w="3736" w:type="pct"/>
          </w:tcPr>
          <w:p w:rsidR="002D2D87" w:rsidRPr="00FF7624" w:rsidRDefault="002D2D87" w:rsidP="00D406E4">
            <w:pPr>
              <w:pStyle w:val="ASFKTablenorm"/>
            </w:pPr>
            <w:r w:rsidRPr="00FF7624">
              <w:t xml:space="preserve">Указывается БИК банка, в котором </w:t>
            </w:r>
            <w:r w:rsidR="00AF4721"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Банковский счет</w:t>
            </w:r>
          </w:p>
        </w:tc>
        <w:tc>
          <w:tcPr>
            <w:tcW w:w="3736" w:type="pct"/>
          </w:tcPr>
          <w:p w:rsidR="002D2D87" w:rsidRPr="00FF7624" w:rsidRDefault="002D2D87" w:rsidP="00D406E4">
            <w:pPr>
              <w:pStyle w:val="ASFKTablenorm"/>
            </w:pPr>
            <w:r w:rsidRPr="00FF7624">
              <w:t xml:space="preserve">Указывается банковский счет по учету доходов федерального бюджета, открытый </w:t>
            </w:r>
            <w:r w:rsidR="00AF4721"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Корреспондентский счет</w:t>
            </w:r>
          </w:p>
        </w:tc>
        <w:tc>
          <w:tcPr>
            <w:tcW w:w="3736" w:type="pct"/>
          </w:tcPr>
          <w:p w:rsidR="002D2D87" w:rsidRPr="00FF7624" w:rsidRDefault="002D2D87" w:rsidP="00D406E4">
            <w:pPr>
              <w:pStyle w:val="ASFKTablenorm"/>
            </w:pPr>
            <w:r w:rsidRPr="00FF7624">
              <w:t xml:space="preserve">При наличии указывается корреспондентский счет банка, в котором </w:t>
            </w:r>
            <w:r w:rsidR="00AF4721"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Наименование банка</w:t>
            </w:r>
          </w:p>
        </w:tc>
        <w:tc>
          <w:tcPr>
            <w:tcW w:w="3736" w:type="pct"/>
          </w:tcPr>
          <w:p w:rsidR="002D2D87" w:rsidRPr="00FF7624" w:rsidRDefault="002D2D87" w:rsidP="00D406E4">
            <w:pPr>
              <w:pStyle w:val="ASFKTablenorm"/>
            </w:pPr>
            <w:r w:rsidRPr="00FF7624">
              <w:t xml:space="preserve">Указывается наименование банка, в котором </w:t>
            </w:r>
            <w:r w:rsidR="00AF4721"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ОрФК, в котором открыт лицевой счет налогового органа</w:t>
            </w:r>
          </w:p>
        </w:tc>
        <w:tc>
          <w:tcPr>
            <w:tcW w:w="3736" w:type="pct"/>
          </w:tcPr>
          <w:p w:rsidR="002D2D87" w:rsidRPr="00FF7624" w:rsidRDefault="002D2D87" w:rsidP="007D50A1">
            <w:pPr>
              <w:pStyle w:val="ASFKTablenorm"/>
            </w:pPr>
            <w:r w:rsidRPr="00FF7624">
              <w:t xml:space="preserve">Указывается код </w:t>
            </w:r>
            <w:r w:rsidR="00C8560C" w:rsidRPr="00FF7624">
              <w:t>ТОФК</w:t>
            </w:r>
            <w:r w:rsidRPr="00FF7624">
              <w:t>, в котором открыт лицевой счет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ОрФК, в котором открыт лицевой счет налогового органа</w:t>
            </w:r>
          </w:p>
        </w:tc>
        <w:tc>
          <w:tcPr>
            <w:tcW w:w="3736" w:type="pct"/>
          </w:tcPr>
          <w:p w:rsidR="002D2D87" w:rsidRPr="00FF7624" w:rsidRDefault="002D2D87" w:rsidP="007D50A1">
            <w:pPr>
              <w:pStyle w:val="ASFKTablenorm"/>
            </w:pPr>
            <w:r w:rsidRPr="00FF7624">
              <w:t xml:space="preserve">Указывается наименование </w:t>
            </w:r>
            <w:r w:rsidR="00C8560C" w:rsidRPr="00FF7624">
              <w:t>ТОФК</w:t>
            </w:r>
            <w:r w:rsidRPr="00FF7624">
              <w:t>, в котором открыт лицевой счет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должника</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Код УБП</w:t>
            </w:r>
          </w:p>
        </w:tc>
        <w:tc>
          <w:tcPr>
            <w:tcW w:w="3736" w:type="pct"/>
          </w:tcPr>
          <w:p w:rsidR="002D2D87" w:rsidRPr="00FF7624" w:rsidRDefault="002D2D87" w:rsidP="007D50A1">
            <w:pPr>
              <w:pStyle w:val="ASFKTablenorm"/>
            </w:pPr>
            <w:r w:rsidRPr="00FF7624">
              <w:t>Указывается код УБП должника по справочникам РУБП или НУБП.</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Полное наименование должника</w:t>
            </w:r>
          </w:p>
        </w:tc>
        <w:tc>
          <w:tcPr>
            <w:tcW w:w="3736" w:type="pct"/>
          </w:tcPr>
          <w:p w:rsidR="002D2D87" w:rsidRPr="00FF7624" w:rsidRDefault="002D2D87" w:rsidP="007D50A1">
            <w:pPr>
              <w:pStyle w:val="ASFKTablenorm"/>
            </w:pPr>
            <w:r w:rsidRPr="00FF7624">
              <w:t>Указывается полное наименование должника согласно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Краткое наименование должника</w:t>
            </w:r>
          </w:p>
        </w:tc>
        <w:tc>
          <w:tcPr>
            <w:tcW w:w="3736" w:type="pct"/>
          </w:tcPr>
          <w:p w:rsidR="002D2D87" w:rsidRPr="00FF7624" w:rsidRDefault="002D2D87" w:rsidP="007D50A1">
            <w:pPr>
              <w:pStyle w:val="ASFKTablenorm"/>
            </w:pPr>
            <w:r w:rsidRPr="00FF7624">
              <w:t>Указывается краткое наименование должника согласно решению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Тип должника</w:t>
            </w:r>
          </w:p>
        </w:tc>
        <w:tc>
          <w:tcPr>
            <w:tcW w:w="3736" w:type="pct"/>
          </w:tcPr>
          <w:p w:rsidR="002D2D87" w:rsidRPr="00FF7624" w:rsidRDefault="002D2D87" w:rsidP="007D50A1">
            <w:pPr>
              <w:pStyle w:val="ASFKTablenorm"/>
            </w:pPr>
            <w:r w:rsidRPr="00FF7624">
              <w:t>Тип учреждения должника:</w:t>
            </w:r>
          </w:p>
          <w:p w:rsidR="002D2D87" w:rsidRPr="00FF7624" w:rsidRDefault="002D2D87" w:rsidP="007D50A1">
            <w:pPr>
              <w:pStyle w:val="ASFKTableListMark"/>
            </w:pPr>
            <w:r w:rsidRPr="00FF7624">
              <w:t>0</w:t>
            </w:r>
            <w:r w:rsidR="00444A78" w:rsidRPr="00FF7624">
              <w:t xml:space="preserve"> – </w:t>
            </w:r>
            <w:r w:rsidRPr="00FF7624">
              <w:t>КУ;</w:t>
            </w:r>
          </w:p>
          <w:p w:rsidR="002D2D87" w:rsidRPr="00FF7624" w:rsidRDefault="002D2D87" w:rsidP="007D50A1">
            <w:pPr>
              <w:pStyle w:val="ASFKTableListMark"/>
            </w:pPr>
            <w:r w:rsidRPr="00FF7624">
              <w:t>1</w:t>
            </w:r>
            <w:r w:rsidR="00444A78" w:rsidRPr="00FF7624">
              <w:t xml:space="preserve"> – </w:t>
            </w:r>
            <w:r w:rsidRPr="00FF7624">
              <w:t>АУ/БУ.</w:t>
            </w:r>
          </w:p>
          <w:p w:rsidR="002D2D87" w:rsidRPr="00FF7624" w:rsidRDefault="002D2D87" w:rsidP="007D50A1">
            <w:pPr>
              <w:pStyle w:val="ASFKTablenorm"/>
            </w:pPr>
            <w:r w:rsidRPr="00FF7624">
              <w:t>Реквизит заполняется автоматически в ОрФК в зависимости от используемой формы для ручного ввода.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лицевого счета</w:t>
            </w:r>
          </w:p>
        </w:tc>
        <w:tc>
          <w:tcPr>
            <w:tcW w:w="3736" w:type="pct"/>
          </w:tcPr>
          <w:p w:rsidR="002D2D87" w:rsidRPr="00FF7624" w:rsidRDefault="002D2D87" w:rsidP="007D50A1">
            <w:pPr>
              <w:pStyle w:val="ASFKTablenorm"/>
            </w:pPr>
            <w:r w:rsidRPr="00FF7624">
              <w:t>Указывается номер лицевого счета УБП должника по справочнику лицевых счетов.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ГРБС/учредителя</w:t>
            </w:r>
          </w:p>
        </w:tc>
        <w:tc>
          <w:tcPr>
            <w:tcW w:w="3736" w:type="pct"/>
          </w:tcPr>
          <w:p w:rsidR="002D2D87" w:rsidRPr="00FF7624" w:rsidRDefault="002D2D87" w:rsidP="007D50A1">
            <w:pPr>
              <w:pStyle w:val="ASFKTablenorm"/>
            </w:pPr>
            <w:r w:rsidRPr="00FF7624">
              <w:t xml:space="preserve">Указывается код вышестоящей организации должника или код учредителя должника по справочнику </w:t>
            </w:r>
            <w:r w:rsidR="009379E7" w:rsidRPr="00FF7624">
              <w:t>«</w:t>
            </w:r>
            <w:r w:rsidRPr="00FF7624">
              <w:t>Главы</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ГРБС/учредителя</w:t>
            </w:r>
          </w:p>
        </w:tc>
        <w:tc>
          <w:tcPr>
            <w:tcW w:w="3736" w:type="pct"/>
          </w:tcPr>
          <w:p w:rsidR="002D2D87" w:rsidRPr="00FF7624" w:rsidRDefault="002D2D87" w:rsidP="007D50A1">
            <w:pPr>
              <w:pStyle w:val="ASFKTablenorm"/>
            </w:pPr>
            <w:r w:rsidRPr="00FF7624">
              <w:t xml:space="preserve">Указывается полное наименование вышестоящей организации должника или полное наименование учредителя должника, в соответствии с кодом из справочника </w:t>
            </w:r>
            <w:r w:rsidR="009379E7" w:rsidRPr="00FF7624">
              <w:t>«</w:t>
            </w:r>
            <w:r w:rsidRPr="00FF7624">
              <w:t>Главы</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бюджета</w:t>
            </w:r>
          </w:p>
        </w:tc>
        <w:tc>
          <w:tcPr>
            <w:tcW w:w="3736" w:type="pct"/>
          </w:tcPr>
          <w:p w:rsidR="002D2D87" w:rsidRPr="00FF7624" w:rsidRDefault="002D2D87" w:rsidP="007D50A1">
            <w:pPr>
              <w:pStyle w:val="ASFKTablenorm"/>
            </w:pPr>
            <w:r w:rsidRPr="00FF7624">
              <w:t>Указывается наименование бюджета, за счет средств которого осуществляется исполнение требований решения суда.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ИНН</w:t>
            </w:r>
          </w:p>
        </w:tc>
        <w:tc>
          <w:tcPr>
            <w:tcW w:w="3736" w:type="pct"/>
          </w:tcPr>
          <w:p w:rsidR="002D2D87" w:rsidRPr="00FF7624" w:rsidRDefault="002D2D87" w:rsidP="007D50A1">
            <w:pPr>
              <w:pStyle w:val="ASFKTablenorm"/>
            </w:pPr>
            <w:r w:rsidRPr="00FF7624">
              <w:t>Указывается ИНН должника согласно решению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КПП</w:t>
            </w:r>
          </w:p>
        </w:tc>
        <w:tc>
          <w:tcPr>
            <w:tcW w:w="3736" w:type="pct"/>
          </w:tcPr>
          <w:p w:rsidR="002D2D87" w:rsidRPr="00FF7624" w:rsidRDefault="002D2D87" w:rsidP="007D50A1">
            <w:pPr>
              <w:pStyle w:val="ASFKTablenorm"/>
            </w:pPr>
            <w:r w:rsidRPr="00FF7624">
              <w:t>Указывается КПП должника согласно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Адрес</w:t>
            </w:r>
          </w:p>
        </w:tc>
        <w:tc>
          <w:tcPr>
            <w:tcW w:w="3736" w:type="pct"/>
          </w:tcPr>
          <w:p w:rsidR="002D2D87" w:rsidRPr="00FF7624" w:rsidRDefault="002D2D87" w:rsidP="007D50A1">
            <w:pPr>
              <w:pStyle w:val="ASFKTablenorm"/>
            </w:pPr>
            <w:r w:rsidRPr="00FF7624">
              <w:t>Указывается адрес 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Платежные получения налогоплательщика (плательщика сбора, налогового агента) и иные документы</w:t>
            </w:r>
          </w:p>
        </w:tc>
        <w:tc>
          <w:tcPr>
            <w:tcW w:w="3736" w:type="pct"/>
          </w:tcPr>
          <w:p w:rsidR="002D2D87" w:rsidRPr="00FF7624" w:rsidRDefault="002D2D87" w:rsidP="007D50A1">
            <w:pPr>
              <w:pStyle w:val="ASFKTablenorm"/>
            </w:pPr>
            <w:r w:rsidRPr="00FF7624">
              <w:t>Указываются при наличии платежные получения налогоплательщика (плательщика сбора, налогового агента) и иные документы.</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Суммы задолженности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налога (сбора), пени, штрафа</w:t>
            </w:r>
          </w:p>
        </w:tc>
        <w:tc>
          <w:tcPr>
            <w:tcW w:w="3736" w:type="pct"/>
          </w:tcPr>
          <w:p w:rsidR="002D2D87" w:rsidRPr="00FF7624" w:rsidRDefault="002D2D87" w:rsidP="007D50A1">
            <w:pPr>
              <w:pStyle w:val="ASFKTablenorm"/>
            </w:pPr>
            <w:r w:rsidRPr="00FF7624">
              <w:t>Указывается наименование налога (сбора).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Сумма недоимки</w:t>
            </w:r>
          </w:p>
        </w:tc>
        <w:tc>
          <w:tcPr>
            <w:tcW w:w="3736" w:type="pct"/>
          </w:tcPr>
          <w:p w:rsidR="002D2D87" w:rsidRPr="00FF7624" w:rsidRDefault="002D2D87" w:rsidP="007D50A1">
            <w:pPr>
              <w:pStyle w:val="ASFKTablenorm"/>
            </w:pPr>
            <w:r w:rsidRPr="00FF7624">
              <w:t>Указываются суммы:</w:t>
            </w:r>
          </w:p>
          <w:p w:rsidR="002D2D87" w:rsidRPr="00FF7624" w:rsidRDefault="002D2D87" w:rsidP="007D50A1">
            <w:pPr>
              <w:pStyle w:val="ASFKTableListMark"/>
            </w:pPr>
            <w:r w:rsidRPr="00FF7624">
              <w:lastRenderedPageBreak/>
              <w:t>недоимки по налогу (сбору);</w:t>
            </w:r>
          </w:p>
          <w:p w:rsidR="002D2D87" w:rsidRPr="00FF7624" w:rsidRDefault="002D2D87" w:rsidP="007D50A1">
            <w:pPr>
              <w:pStyle w:val="ASFKTableListMark"/>
            </w:pPr>
            <w:r w:rsidRPr="00FF7624">
              <w:t>начисленных пеней, штрафов, процентов.</w:t>
            </w:r>
          </w:p>
          <w:p w:rsidR="002D2D87" w:rsidRPr="00FF7624" w:rsidRDefault="002D2D87" w:rsidP="007D50A1">
            <w:pPr>
              <w:pStyle w:val="ASFKTablenorm"/>
            </w:pPr>
            <w:r w:rsidRPr="00FF7624">
              <w:t>Обязательно заполняется хотя бы один из реквизитов.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Сумма пеней</w:t>
            </w:r>
          </w:p>
        </w:tc>
        <w:tc>
          <w:tcPr>
            <w:tcW w:w="3736" w:type="pct"/>
          </w:tcPr>
          <w:p w:rsidR="002D2D87" w:rsidRPr="00FF7624" w:rsidRDefault="002D2D87" w:rsidP="007D50A1">
            <w:pPr>
              <w:pStyle w:val="ASFKTablenorm"/>
            </w:pPr>
            <w:r w:rsidRPr="00FF7624">
              <w:t>Сумма пеней.</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Сумма штрафа</w:t>
            </w:r>
          </w:p>
        </w:tc>
        <w:tc>
          <w:tcPr>
            <w:tcW w:w="3736" w:type="pct"/>
          </w:tcPr>
          <w:p w:rsidR="002D2D87" w:rsidRPr="00FF7624" w:rsidRDefault="002D2D87" w:rsidP="007D50A1">
            <w:pPr>
              <w:pStyle w:val="ASFKTablenorm"/>
            </w:pPr>
            <w:r w:rsidRPr="00FF7624">
              <w:t>Сумма штрафа.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Сумма процентов</w:t>
            </w:r>
          </w:p>
        </w:tc>
        <w:tc>
          <w:tcPr>
            <w:tcW w:w="3736" w:type="pct"/>
          </w:tcPr>
          <w:p w:rsidR="002D2D87" w:rsidRPr="00FF7624" w:rsidRDefault="002D2D87" w:rsidP="007D50A1">
            <w:pPr>
              <w:pStyle w:val="ASFKTablenorm"/>
            </w:pPr>
            <w:r w:rsidRPr="00FF7624">
              <w:t>Сумма процентов.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КБК</w:t>
            </w:r>
          </w:p>
        </w:tc>
        <w:tc>
          <w:tcPr>
            <w:tcW w:w="3736" w:type="pct"/>
          </w:tcPr>
          <w:p w:rsidR="002D2D87" w:rsidRPr="00FF7624" w:rsidRDefault="002D2D87" w:rsidP="007D50A1">
            <w:pPr>
              <w:pStyle w:val="ASFKTablenorm"/>
            </w:pPr>
            <w:r w:rsidRPr="00FF7624">
              <w:t xml:space="preserve">Указывается доходный КБК.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ОКАТО (ОКТМО)</w:t>
            </w:r>
          </w:p>
        </w:tc>
        <w:tc>
          <w:tcPr>
            <w:tcW w:w="3736" w:type="pct"/>
          </w:tcPr>
          <w:p w:rsidR="002D2D87" w:rsidRPr="00FF7624" w:rsidRDefault="002D2D87" w:rsidP="007D50A1">
            <w:pPr>
              <w:pStyle w:val="ASFKTablenorm"/>
            </w:pPr>
            <w:r w:rsidRPr="00FF7624">
              <w:t>Указывается код по ОКАТО (ОКТМО).</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КПП обособленного подразделения</w:t>
            </w:r>
          </w:p>
        </w:tc>
        <w:tc>
          <w:tcPr>
            <w:tcW w:w="3736" w:type="pct"/>
          </w:tcPr>
          <w:p w:rsidR="002D2D87" w:rsidRPr="00FF7624" w:rsidRDefault="002D2D87" w:rsidP="007D50A1">
            <w:pPr>
              <w:pStyle w:val="ASFKTablenorm"/>
            </w:pPr>
            <w:r w:rsidRPr="00FF7624">
              <w:t>Указывается КПП обособленного подразделения.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налогового органа</w:t>
            </w:r>
          </w:p>
        </w:tc>
        <w:tc>
          <w:tcPr>
            <w:tcW w:w="3736" w:type="pct"/>
          </w:tcPr>
          <w:p w:rsidR="002D2D87" w:rsidRPr="00FF7624" w:rsidRDefault="002D2D87" w:rsidP="007D50A1">
            <w:pPr>
              <w:pStyle w:val="ASFKTablenorm"/>
            </w:pPr>
            <w:r w:rsidRPr="00FF7624">
              <w:t>Указывается код налогового органа.</w:t>
            </w:r>
          </w:p>
        </w:tc>
      </w:tr>
      <w:tr w:rsidR="00EC194A" w:rsidRPr="00FF7624" w:rsidTr="00504489">
        <w:trPr>
          <w:cnfStyle w:val="000000100000" w:firstRow="0" w:lastRow="0" w:firstColumn="0" w:lastColumn="0" w:oddVBand="0" w:evenVBand="0" w:oddHBand="1" w:evenHBand="0" w:firstRowFirstColumn="0" w:firstRowLastColumn="0" w:lastRowFirstColumn="0" w:lastRowLastColumn="0"/>
          <w:trHeight w:val="60"/>
        </w:trPr>
        <w:tc>
          <w:tcPr>
            <w:tcW w:w="1264" w:type="pct"/>
          </w:tcPr>
          <w:p w:rsidR="00EC194A" w:rsidRPr="00FF7624" w:rsidRDefault="00EC194A" w:rsidP="00BE34C4">
            <w:pPr>
              <w:pStyle w:val="ASFKTablenorm"/>
            </w:pPr>
            <w:r w:rsidRPr="00FF7624">
              <w:t>Тип взыскания</w:t>
            </w:r>
          </w:p>
        </w:tc>
        <w:tc>
          <w:tcPr>
            <w:tcW w:w="3736" w:type="pct"/>
          </w:tcPr>
          <w:p w:rsidR="00EC194A" w:rsidRPr="00FF7624" w:rsidRDefault="00EC194A" w:rsidP="00BE34C4">
            <w:pPr>
              <w:pStyle w:val="ASFKTablenorm"/>
            </w:pPr>
            <w:r w:rsidRPr="00FF7624">
              <w:rPr>
                <w:rStyle w:val="ASFKReporterror"/>
              </w:rPr>
              <w:t xml:space="preserve">Импорт из </w:t>
            </w:r>
            <w:r w:rsidRPr="00FF7624">
              <w:rPr>
                <w:rStyle w:val="ASFKReporterror"/>
                <w:lang w:val="en-US"/>
              </w:rPr>
              <w:t>OeBS</w:t>
            </w:r>
            <w:r w:rsidRPr="00FF7624">
              <w:t>.</w:t>
            </w:r>
          </w:p>
          <w:p w:rsidR="00EC194A" w:rsidRPr="00FF7624" w:rsidRDefault="00EC194A" w:rsidP="00BE34C4">
            <w:pPr>
              <w:pStyle w:val="ASFKTablenorm"/>
            </w:pPr>
            <w:r w:rsidRPr="00FF7624">
              <w:t>Возможные значения:</w:t>
            </w:r>
          </w:p>
          <w:p w:rsidR="00EC194A" w:rsidRPr="00FF7624" w:rsidRDefault="00EC194A" w:rsidP="00BE34C4">
            <w:pPr>
              <w:pStyle w:val="ASFKTableListMark"/>
            </w:pPr>
            <w:r w:rsidRPr="00FF7624">
              <w:t>«налог»;</w:t>
            </w:r>
          </w:p>
          <w:p w:rsidR="00EC194A" w:rsidRPr="00FF7624" w:rsidRDefault="00EC194A" w:rsidP="00BE34C4">
            <w:pPr>
              <w:pStyle w:val="ASFKTableListMark"/>
            </w:pPr>
            <w:r w:rsidRPr="00FF7624">
              <w:t>«сбор»;</w:t>
            </w:r>
          </w:p>
          <w:p w:rsidR="00EC194A" w:rsidRPr="00FF7624" w:rsidRDefault="00EC194A" w:rsidP="00BE34C4">
            <w:pPr>
              <w:pStyle w:val="ASFKTableListMark"/>
            </w:pPr>
            <w:r w:rsidRPr="00FF7624">
              <w:t>«пенсионное страхование»;</w:t>
            </w:r>
          </w:p>
          <w:p w:rsidR="00EC194A" w:rsidRPr="00FF7624" w:rsidRDefault="00EC194A" w:rsidP="00BE34C4">
            <w:pPr>
              <w:pStyle w:val="ASFKTableListMark"/>
            </w:pPr>
            <w:r w:rsidRPr="00FF7624">
              <w:t>«социальное страхование»;</w:t>
            </w:r>
          </w:p>
          <w:p w:rsidR="00EC194A" w:rsidRPr="00FF7624" w:rsidRDefault="00EC194A" w:rsidP="00BE34C4">
            <w:pPr>
              <w:pStyle w:val="ASFKTableListMark"/>
            </w:pPr>
            <w:r w:rsidRPr="00FF7624">
              <w:t>«медицинское страхование»;</w:t>
            </w:r>
          </w:p>
          <w:p w:rsidR="00EC194A" w:rsidRPr="00FF7624" w:rsidRDefault="00EC194A" w:rsidP="00BE34C4">
            <w:pPr>
              <w:pStyle w:val="ASFKTableListMark"/>
            </w:pPr>
            <w:r w:rsidRPr="00FF7624">
              <w:t>«пени»;</w:t>
            </w:r>
          </w:p>
          <w:p w:rsidR="00EC194A" w:rsidRPr="00FF7624" w:rsidRDefault="00EC194A" w:rsidP="00BE34C4">
            <w:pPr>
              <w:pStyle w:val="ASFKTableListMark"/>
            </w:pPr>
            <w:r w:rsidRPr="00FF7624">
              <w:t>«штраф»;</w:t>
            </w:r>
          </w:p>
          <w:p w:rsidR="00EC194A" w:rsidRPr="00FF7624" w:rsidRDefault="00EC194A" w:rsidP="00BE34C4">
            <w:pPr>
              <w:pStyle w:val="ASFKTableListMark"/>
            </w:pPr>
            <w:r w:rsidRPr="00FF7624">
              <w:t>«проценты».</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недоимки</w:t>
            </w:r>
          </w:p>
        </w:tc>
        <w:tc>
          <w:tcPr>
            <w:tcW w:w="3736" w:type="pct"/>
            <w:vMerge w:val="restart"/>
          </w:tcPr>
          <w:p w:rsidR="002D2D87" w:rsidRPr="00FF7624" w:rsidRDefault="002D2D87" w:rsidP="007D50A1">
            <w:pPr>
              <w:pStyle w:val="ASFKTablenorm"/>
            </w:pPr>
            <w:r w:rsidRPr="00FF7624">
              <w:t>Указываются итоговые суммы:</w:t>
            </w:r>
          </w:p>
          <w:p w:rsidR="002D2D87" w:rsidRPr="00FF7624" w:rsidRDefault="002D2D87" w:rsidP="007D50A1">
            <w:pPr>
              <w:pStyle w:val="ASFKTableListMark"/>
            </w:pPr>
            <w:r w:rsidRPr="00FF7624">
              <w:t>недоимки по налогу (сбору);</w:t>
            </w:r>
          </w:p>
          <w:p w:rsidR="002D2D87" w:rsidRPr="00FF7624" w:rsidRDefault="002D2D87" w:rsidP="007D50A1">
            <w:pPr>
              <w:pStyle w:val="ASFKTableListMark"/>
            </w:pPr>
            <w:r w:rsidRPr="00FF7624">
              <w:t>начисленных пеней, штрафов, процентов.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пеней</w:t>
            </w:r>
          </w:p>
        </w:tc>
        <w:tc>
          <w:tcPr>
            <w:tcW w:w="3736" w:type="pct"/>
            <w:vMerge/>
          </w:tcPr>
          <w:p w:rsidR="002D2D87" w:rsidRPr="00FF7624" w:rsidRDefault="002D2D87" w:rsidP="007D50A1">
            <w:pPr>
              <w:pStyle w:val="ASFKTablenorm"/>
            </w:pP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штрафа</w:t>
            </w:r>
          </w:p>
        </w:tc>
        <w:tc>
          <w:tcPr>
            <w:tcW w:w="3736" w:type="pct"/>
            <w:vMerge/>
          </w:tcPr>
          <w:p w:rsidR="002D2D87" w:rsidRPr="00FF7624" w:rsidRDefault="002D2D87" w:rsidP="007D50A1">
            <w:pPr>
              <w:pStyle w:val="ASFKTablenorm"/>
            </w:pP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процентов</w:t>
            </w:r>
          </w:p>
        </w:tc>
        <w:tc>
          <w:tcPr>
            <w:tcW w:w="3736" w:type="pct"/>
            <w:vMerge/>
          </w:tcPr>
          <w:p w:rsidR="002D2D87" w:rsidRPr="00FF7624" w:rsidRDefault="002D2D87" w:rsidP="007D50A1">
            <w:pPr>
              <w:pStyle w:val="ASFKTablenorm"/>
            </w:pPr>
          </w:p>
        </w:tc>
      </w:tr>
    </w:tbl>
    <w:p w:rsidR="002D2D87" w:rsidRPr="00FF7624" w:rsidRDefault="002D2D87" w:rsidP="002D2D87">
      <w:pPr>
        <w:pStyle w:val="ASFKNormal"/>
      </w:pPr>
      <w:r w:rsidRPr="00FF7624">
        <w:t xml:space="preserve">ЭФ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Исполнение (2)</w:t>
      </w:r>
      <w:r w:rsidR="009379E7" w:rsidRPr="00FF7624">
        <w:t>»</w:t>
      </w:r>
      <w:r w:rsidRPr="00FF7624">
        <w:t xml:space="preserve"> представлена на рисунке</w:t>
      </w:r>
      <w:r w:rsidR="00A4371A" w:rsidRPr="00FF7624">
        <w:t> </w:t>
      </w:r>
      <w:r w:rsidRPr="00FF7624">
        <w:fldChar w:fldCharType="begin"/>
      </w:r>
      <w:r w:rsidRPr="00FF7624">
        <w:instrText xml:space="preserve"> REF _Ref418499790 \h </w:instrText>
      </w:r>
      <w:r w:rsidR="00FF7624">
        <w:instrText xml:space="preserve"> \* MERGEFORMAT </w:instrText>
      </w:r>
      <w:r w:rsidRPr="00FF7624">
        <w:fldChar w:fldCharType="separate"/>
      </w:r>
      <w:r w:rsidR="00607514">
        <w:rPr>
          <w:noProof/>
        </w:rPr>
        <w:t>394</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6019800"/>
            <wp:effectExtent l="0" t="0" r="0" b="0"/>
            <wp:docPr id="491" name="Рисунок 49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1"/>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019800" cy="60198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03" w:name="_Ref418499790"/>
      <w:bookmarkStart w:id="2304" w:name="_Toc126839562"/>
      <w:r w:rsidR="00607514">
        <w:rPr>
          <w:noProof/>
        </w:rPr>
        <w:t>394</w:t>
      </w:r>
      <w:bookmarkEnd w:id="2303"/>
      <w:r w:rsidRPr="00FF7624">
        <w:rPr>
          <w:noProof/>
        </w:rPr>
        <w:fldChar w:fldCharType="end"/>
      </w:r>
      <w:r w:rsidR="002D2D87" w:rsidRPr="00FF7624">
        <w:t xml:space="preserve">. ЭФ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Исполнение (2)</w:t>
      </w:r>
      <w:r w:rsidR="009379E7" w:rsidRPr="00FF7624">
        <w:t>»</w:t>
      </w:r>
      <w:bookmarkEnd w:id="2304"/>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Исполнение (2)</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_Ref418497924 \h </w:instrText>
      </w:r>
      <w:r w:rsidR="00FF7624">
        <w:instrText xml:space="preserve"> \* MERGEFORMAT </w:instrText>
      </w:r>
      <w:r w:rsidRPr="00FF7624">
        <w:fldChar w:fldCharType="separate"/>
      </w:r>
      <w:r w:rsidR="00607514">
        <w:rPr>
          <w:noProof/>
        </w:rPr>
        <w:t>262</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05" w:name="_Ref418497924"/>
      <w:bookmarkStart w:id="2306" w:name="_Toc126838615"/>
      <w:r w:rsidR="00607514">
        <w:rPr>
          <w:noProof/>
        </w:rPr>
        <w:t>262</w:t>
      </w:r>
      <w:bookmarkEnd w:id="2305"/>
      <w:r w:rsidRPr="00FF7624">
        <w:rPr>
          <w:noProof/>
        </w:rPr>
        <w:fldChar w:fldCharType="end"/>
      </w:r>
      <w:r w:rsidR="002D2D87" w:rsidRPr="00FF7624">
        <w:t xml:space="preserve">. Описание полей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Исполнение (2)</w:t>
      </w:r>
      <w:r w:rsidR="009379E7" w:rsidRPr="00FF7624">
        <w:t>»</w:t>
      </w:r>
      <w:bookmarkEnd w:id="2306"/>
    </w:p>
    <w:tbl>
      <w:tblPr>
        <w:tblStyle w:val="ASFKTable"/>
        <w:tblW w:w="5000" w:type="pct"/>
        <w:tblLook w:val="01E0" w:firstRow="1" w:lastRow="1" w:firstColumn="1" w:lastColumn="1" w:noHBand="0" w:noVBand="0"/>
      </w:tblPr>
      <w:tblGrid>
        <w:gridCol w:w="2155"/>
        <w:gridCol w:w="747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19" w:type="pct"/>
          </w:tcPr>
          <w:p w:rsidR="002D2D87" w:rsidRPr="00FF7624" w:rsidRDefault="002D2D87" w:rsidP="007D50A1">
            <w:pPr>
              <w:pStyle w:val="ASFKTableHead"/>
            </w:pPr>
            <w:r w:rsidRPr="00FF7624">
              <w:t>Наименование поля</w:t>
            </w:r>
          </w:p>
        </w:tc>
        <w:tc>
          <w:tcPr>
            <w:tcW w:w="3881"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Запрос-требование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Номер запроса-требования</w:t>
            </w:r>
          </w:p>
        </w:tc>
        <w:tc>
          <w:tcPr>
            <w:tcW w:w="3881" w:type="pct"/>
          </w:tcPr>
          <w:p w:rsidR="002D2D87" w:rsidRPr="00FF7624" w:rsidRDefault="002D2D87" w:rsidP="007D50A1">
            <w:pPr>
              <w:pStyle w:val="ASFKTablenorm"/>
            </w:pPr>
            <w:r w:rsidRPr="00FF7624">
              <w:t>Указывается автоматически номер запроса-требования должника.</w:t>
            </w:r>
          </w:p>
          <w:p w:rsidR="002D2D87" w:rsidRPr="00FF7624" w:rsidRDefault="002D2D87" w:rsidP="007D50A1">
            <w:pPr>
              <w:pStyle w:val="ASFKTablenorm"/>
            </w:pPr>
            <w:r w:rsidRPr="00FF7624">
              <w:t xml:space="preserve">Заполняется только для должников с видом </w:t>
            </w:r>
            <w:r w:rsidR="009379E7" w:rsidRPr="00FF7624">
              <w:t>«</w:t>
            </w:r>
            <w:r w:rsidRPr="00FF7624">
              <w:t>КУ</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запроса-требования</w:t>
            </w:r>
          </w:p>
        </w:tc>
        <w:tc>
          <w:tcPr>
            <w:tcW w:w="3881" w:type="pct"/>
          </w:tcPr>
          <w:p w:rsidR="002D2D87" w:rsidRPr="00FF7624" w:rsidRDefault="002D2D87" w:rsidP="007D50A1">
            <w:pPr>
              <w:pStyle w:val="ASFKTablenorm"/>
            </w:pPr>
            <w:r w:rsidRPr="00FF7624">
              <w:t>Указывается автоматически дата запроса-требования должника.</w:t>
            </w:r>
          </w:p>
          <w:p w:rsidR="002D2D87" w:rsidRPr="00FF7624" w:rsidRDefault="002D2D87" w:rsidP="007D50A1">
            <w:pPr>
              <w:pStyle w:val="ASFKTablenorm"/>
            </w:pPr>
            <w:r w:rsidRPr="00FF7624">
              <w:t xml:space="preserve">Заполняется только для должников с видом </w:t>
            </w:r>
            <w:r w:rsidR="009379E7" w:rsidRPr="00FF7624">
              <w:t>«</w:t>
            </w:r>
            <w:r w:rsidRPr="00FF7624">
              <w:t>КУ</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об источнике образования задолженности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Номер</w:t>
            </w:r>
          </w:p>
        </w:tc>
        <w:tc>
          <w:tcPr>
            <w:tcW w:w="3881" w:type="pct"/>
          </w:tcPr>
          <w:p w:rsidR="002D2D87" w:rsidRPr="00FF7624" w:rsidRDefault="002D2D87" w:rsidP="007D50A1">
            <w:pPr>
              <w:pStyle w:val="ASFKTablenorm"/>
            </w:pPr>
            <w:r w:rsidRPr="00FF7624">
              <w:t xml:space="preserve">Указывается номер письма должника с информацией об источнике образования задолженности (документ </w:t>
            </w:r>
            <w:r w:rsidR="009379E7" w:rsidRPr="00FF7624">
              <w:t>«</w:t>
            </w:r>
            <w:r w:rsidRPr="00FF7624">
              <w:t>Сведения о принятом БО</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Дата</w:t>
            </w:r>
          </w:p>
        </w:tc>
        <w:tc>
          <w:tcPr>
            <w:tcW w:w="3881" w:type="pct"/>
          </w:tcPr>
          <w:p w:rsidR="002D2D87" w:rsidRPr="00FF7624" w:rsidRDefault="002D2D87" w:rsidP="007D50A1">
            <w:pPr>
              <w:pStyle w:val="ASFKTablenorm"/>
            </w:pPr>
            <w:r w:rsidRPr="00FF7624">
              <w:t xml:space="preserve">Указывается дата письма должника с информацией об источнике образования задолженности (документ </w:t>
            </w:r>
            <w:r w:rsidR="009379E7" w:rsidRPr="00FF7624">
              <w:t>«</w:t>
            </w:r>
            <w:r w:rsidRPr="00FF7624">
              <w:t>Сведения о принятом БО</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Уточняющая информация об источнике образования задолженности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 уточняющей информации</w:t>
            </w:r>
          </w:p>
        </w:tc>
        <w:tc>
          <w:tcPr>
            <w:tcW w:w="3881" w:type="pct"/>
          </w:tcPr>
          <w:p w:rsidR="002D2D87" w:rsidRPr="00FF7624" w:rsidRDefault="002D2D87" w:rsidP="007D50A1">
            <w:pPr>
              <w:pStyle w:val="ASFKTablenorm"/>
            </w:pPr>
            <w:r w:rsidRPr="00FF7624">
              <w:t xml:space="preserve">Указывается номер уточняющего письма должника с информацией об источнике образования задолженности (документы </w:t>
            </w:r>
            <w:r w:rsidR="009379E7" w:rsidRPr="00FF7624">
              <w:t>«</w:t>
            </w:r>
            <w:r w:rsidRPr="00FF7624">
              <w:t>Заявка на внесение изменений в БО</w:t>
            </w:r>
            <w:r w:rsidR="009379E7" w:rsidRPr="00FF7624">
              <w:t>»</w:t>
            </w:r>
            <w:r w:rsidRPr="00FF7624">
              <w:t xml:space="preserve"> и </w:t>
            </w:r>
            <w:r w:rsidR="009379E7" w:rsidRPr="00FF7624">
              <w:t>«</w:t>
            </w:r>
            <w:r w:rsidRPr="00FF7624">
              <w:t>Заявка на перерегистрацию БО</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уточняющей информации</w:t>
            </w:r>
          </w:p>
        </w:tc>
        <w:tc>
          <w:tcPr>
            <w:tcW w:w="3881" w:type="pct"/>
          </w:tcPr>
          <w:p w:rsidR="002D2D87" w:rsidRPr="00FF7624" w:rsidRDefault="002D2D87" w:rsidP="007D50A1">
            <w:pPr>
              <w:pStyle w:val="ASFKTablenorm"/>
            </w:pPr>
            <w:r w:rsidRPr="00FF7624">
              <w:t xml:space="preserve">Указывается дата уточняющего письма должника с информацией об источнике образования задолженности (документы </w:t>
            </w:r>
            <w:r w:rsidR="009379E7" w:rsidRPr="00FF7624">
              <w:t>«</w:t>
            </w:r>
            <w:r w:rsidRPr="00FF7624">
              <w:t>Заявка на внесение изменений в БО</w:t>
            </w:r>
            <w:r w:rsidR="009379E7" w:rsidRPr="00FF7624">
              <w:t>»</w:t>
            </w:r>
            <w:r w:rsidRPr="00FF7624">
              <w:t xml:space="preserve"> и </w:t>
            </w:r>
            <w:r w:rsidR="009379E7" w:rsidRPr="00FF7624">
              <w:t>«</w:t>
            </w:r>
            <w:r w:rsidRPr="00FF7624">
              <w:t>Заявка на перерегистрацию БО</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об исполнении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Источник средств</w:t>
            </w:r>
          </w:p>
        </w:tc>
        <w:tc>
          <w:tcPr>
            <w:tcW w:w="3881" w:type="pct"/>
          </w:tcPr>
          <w:p w:rsidR="002D2D87" w:rsidRPr="00FF7624" w:rsidRDefault="002D2D87" w:rsidP="007D50A1">
            <w:pPr>
              <w:pStyle w:val="ASFKTablenorm"/>
            </w:pPr>
            <w:r w:rsidRPr="00FF7624">
              <w:t>Указывается наименование источника средств, за счет которого было осуществлено исполнение требований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Средства бюджета</w:t>
            </w:r>
          </w:p>
        </w:tc>
        <w:tc>
          <w:tcPr>
            <w:tcW w:w="3881" w:type="pct"/>
          </w:tcPr>
          <w:p w:rsidR="002D2D87" w:rsidRPr="00FF7624" w:rsidRDefault="002D2D87" w:rsidP="007D50A1">
            <w:pPr>
              <w:pStyle w:val="ASFKTablenorm"/>
            </w:pPr>
            <w:r w:rsidRPr="00FF7624">
              <w:t>Признак, устанавливаемый</w:t>
            </w:r>
            <w:r w:rsidR="00286A0F" w:rsidRPr="00FF7624">
              <w:t>.</w:t>
            </w:r>
            <w:r w:rsidRPr="00FF7624">
              <w:t xml:space="preserve"> В случае если исполнение решения налогового органа исполнены за счет бюджетных средств.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Номер</w:t>
            </w:r>
          </w:p>
        </w:tc>
        <w:tc>
          <w:tcPr>
            <w:tcW w:w="3881" w:type="pct"/>
          </w:tcPr>
          <w:p w:rsidR="002D2D87" w:rsidRPr="00FF7624" w:rsidRDefault="002D2D87" w:rsidP="007D50A1">
            <w:pPr>
              <w:pStyle w:val="ASFKTablenorm"/>
            </w:pPr>
            <w:r w:rsidRPr="00FF7624">
              <w:t>Указывается номер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Дата</w:t>
            </w:r>
          </w:p>
        </w:tc>
        <w:tc>
          <w:tcPr>
            <w:tcW w:w="3881" w:type="pct"/>
          </w:tcPr>
          <w:p w:rsidR="002D2D87" w:rsidRPr="00FF7624" w:rsidRDefault="002D2D87" w:rsidP="007D50A1">
            <w:pPr>
              <w:pStyle w:val="ASFKTablenorm"/>
            </w:pPr>
            <w:r w:rsidRPr="00FF7624">
              <w:t>Указывается дата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Сумма</w:t>
            </w:r>
          </w:p>
        </w:tc>
        <w:tc>
          <w:tcPr>
            <w:tcW w:w="3881" w:type="pct"/>
          </w:tcPr>
          <w:p w:rsidR="002D2D87" w:rsidRPr="00FF7624" w:rsidRDefault="002D2D87" w:rsidP="007D50A1">
            <w:pPr>
              <w:pStyle w:val="ASFKTablenorm"/>
            </w:pPr>
            <w:r w:rsidRPr="00FF7624">
              <w:t>Указывается сумма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 информации</w:t>
            </w:r>
          </w:p>
        </w:tc>
        <w:tc>
          <w:tcPr>
            <w:tcW w:w="3881" w:type="pct"/>
          </w:tcPr>
          <w:p w:rsidR="002D2D87" w:rsidRPr="00FF7624" w:rsidRDefault="002D2D87" w:rsidP="007D50A1">
            <w:pPr>
              <w:pStyle w:val="ASFKTablenorm"/>
            </w:pPr>
            <w:r w:rsidRPr="00FF7624">
              <w:t>Номер письма с информацией, подтверждающей исполнение решения налогового органа, минуя счета 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информации</w:t>
            </w:r>
          </w:p>
        </w:tc>
        <w:tc>
          <w:tcPr>
            <w:tcW w:w="3881" w:type="pct"/>
          </w:tcPr>
          <w:p w:rsidR="002D2D87" w:rsidRPr="00FF7624" w:rsidRDefault="002D2D87" w:rsidP="007D50A1">
            <w:pPr>
              <w:pStyle w:val="ASFKTablenorm"/>
            </w:pPr>
            <w:r w:rsidRPr="00FF7624">
              <w:t>Дата письма с информацией, подтверждающей исполнение решения налогового органа, минуя счета 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Наименование расчетного документа, реквизиты сопроводительного письма</w:t>
            </w:r>
          </w:p>
        </w:tc>
        <w:tc>
          <w:tcPr>
            <w:tcW w:w="3881" w:type="pct"/>
          </w:tcPr>
          <w:p w:rsidR="002D2D87" w:rsidRPr="00FF7624" w:rsidRDefault="002D2D87" w:rsidP="007D50A1">
            <w:pPr>
              <w:pStyle w:val="ASFKTablenorm"/>
            </w:pPr>
            <w:r w:rsidRPr="00FF7624">
              <w:t>Наименование расчетного документа, реквизиты сопроводительного письма.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ИНН получателя</w:t>
            </w:r>
          </w:p>
        </w:tc>
        <w:tc>
          <w:tcPr>
            <w:tcW w:w="3881" w:type="pct"/>
          </w:tcPr>
          <w:p w:rsidR="002D2D87" w:rsidRPr="00FF7624" w:rsidRDefault="002D2D87" w:rsidP="007D50A1">
            <w:pPr>
              <w:pStyle w:val="ASFKTablenorm"/>
            </w:pPr>
            <w:r w:rsidRPr="00FF7624">
              <w:t>ИНН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КПП получателя</w:t>
            </w:r>
          </w:p>
        </w:tc>
        <w:tc>
          <w:tcPr>
            <w:tcW w:w="3881" w:type="pct"/>
          </w:tcPr>
          <w:p w:rsidR="002D2D87" w:rsidRPr="00FF7624" w:rsidRDefault="002D2D87" w:rsidP="007D50A1">
            <w:pPr>
              <w:pStyle w:val="ASFKTablenorm"/>
            </w:pPr>
            <w:r w:rsidRPr="00FF7624">
              <w:t>КПП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Наименование получателя</w:t>
            </w:r>
          </w:p>
        </w:tc>
        <w:tc>
          <w:tcPr>
            <w:tcW w:w="3881" w:type="pct"/>
          </w:tcPr>
          <w:p w:rsidR="002D2D87" w:rsidRPr="00FF7624" w:rsidRDefault="002D2D87" w:rsidP="007D50A1">
            <w:pPr>
              <w:pStyle w:val="ASFKTablenorm"/>
            </w:pPr>
            <w:r w:rsidRPr="00FF7624">
              <w:t>Наименование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Статус </w:t>
            </w:r>
          </w:p>
        </w:tc>
        <w:tc>
          <w:tcPr>
            <w:tcW w:w="3881" w:type="pct"/>
          </w:tcPr>
          <w:p w:rsidR="002D2D87" w:rsidRPr="00FF7624" w:rsidRDefault="002D2D87" w:rsidP="007D50A1">
            <w:pPr>
              <w:pStyle w:val="ASFKTablenorm"/>
            </w:pPr>
            <w:r w:rsidRPr="00FF7624">
              <w:t>Указывается бизнес-статус платежного документа, на основании которого осуществлено полное (частичное) исполнение требования решения налогового органа.</w:t>
            </w:r>
          </w:p>
        </w:tc>
      </w:tr>
    </w:tbl>
    <w:p w:rsidR="00F338D3" w:rsidRPr="00FF7624" w:rsidRDefault="00F338D3" w:rsidP="00F338D3">
      <w:pPr>
        <w:pStyle w:val="ASFKNormal"/>
      </w:pPr>
      <w:r w:rsidRPr="00FF7624">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представлена на рисунке </w:t>
      </w:r>
      <w:r w:rsidR="00AD4279" w:rsidRPr="00FF7624">
        <w:fldChar w:fldCharType="begin"/>
      </w:r>
      <w:r w:rsidR="00AD4279" w:rsidRPr="00FF7624">
        <w:instrText xml:space="preserve"> REF _Ref478714197 \h </w:instrText>
      </w:r>
      <w:r w:rsidR="00FF7624">
        <w:instrText xml:space="preserve"> \* MERGEFORMAT </w:instrText>
      </w:r>
      <w:r w:rsidR="00AD4279" w:rsidRPr="00FF7624">
        <w:fldChar w:fldCharType="separate"/>
      </w:r>
      <w:r w:rsidR="00607514">
        <w:rPr>
          <w:noProof/>
        </w:rPr>
        <w:t>395</w:t>
      </w:r>
      <w:r w:rsidR="00AD4279" w:rsidRPr="00FF7624">
        <w:fldChar w:fldCharType="end"/>
      </w:r>
      <w:r w:rsidR="00AD4279" w:rsidRPr="00FF7624">
        <w:t>.</w:t>
      </w:r>
    </w:p>
    <w:p w:rsidR="00F338D3" w:rsidRPr="00FF7624" w:rsidRDefault="00B76DB5" w:rsidP="00F338D3">
      <w:pPr>
        <w:pStyle w:val="ASFKFigure"/>
      </w:pPr>
      <w:r w:rsidRPr="00FF7624">
        <w:rPr>
          <w:noProof/>
        </w:rPr>
        <w:drawing>
          <wp:inline distT="0" distB="0" distL="0" distR="0">
            <wp:extent cx="6019800" cy="1752600"/>
            <wp:effectExtent l="0" t="0" r="0" b="0"/>
            <wp:docPr id="492" name="Рисунок 49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2"/>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019800" cy="1752600"/>
                    </a:xfrm>
                    <a:prstGeom prst="rect">
                      <a:avLst/>
                    </a:prstGeom>
                    <a:noFill/>
                    <a:ln>
                      <a:noFill/>
                    </a:ln>
                  </pic:spPr>
                </pic:pic>
              </a:graphicData>
            </a:graphic>
          </wp:inline>
        </w:drawing>
      </w:r>
    </w:p>
    <w:p w:rsidR="00F338D3" w:rsidRPr="00FF7624" w:rsidRDefault="00C72376" w:rsidP="00F338D3">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07" w:name="_Ref478714197"/>
      <w:bookmarkStart w:id="2308" w:name="_Toc126839563"/>
      <w:r w:rsidR="00607514">
        <w:rPr>
          <w:noProof/>
        </w:rPr>
        <w:t>395</w:t>
      </w:r>
      <w:bookmarkEnd w:id="2307"/>
      <w:r w:rsidRPr="00FF7624">
        <w:rPr>
          <w:noProof/>
        </w:rPr>
        <w:fldChar w:fldCharType="end"/>
      </w:r>
      <w:r w:rsidR="00F338D3" w:rsidRPr="00FF7624">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2308"/>
    </w:p>
    <w:p w:rsidR="00F338D3" w:rsidRPr="00FF7624" w:rsidRDefault="00F338D3" w:rsidP="00F338D3">
      <w:pPr>
        <w:pStyle w:val="ASFKNormal"/>
      </w:pPr>
      <w:r w:rsidRPr="00FF7624">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приведен в таблице </w:t>
      </w:r>
      <w:r w:rsidR="00AD4279" w:rsidRPr="00FF7624">
        <w:fldChar w:fldCharType="begin"/>
      </w:r>
      <w:r w:rsidR="00AD4279" w:rsidRPr="00FF7624">
        <w:instrText xml:space="preserve"> REF _Ref478714196 \h </w:instrText>
      </w:r>
      <w:r w:rsidR="00FF7624">
        <w:instrText xml:space="preserve"> \* MERGEFORMAT </w:instrText>
      </w:r>
      <w:r w:rsidR="00AD4279" w:rsidRPr="00FF7624">
        <w:fldChar w:fldCharType="separate"/>
      </w:r>
      <w:r w:rsidR="00607514">
        <w:rPr>
          <w:noProof/>
        </w:rPr>
        <w:t>263</w:t>
      </w:r>
      <w:r w:rsidR="00AD4279" w:rsidRPr="00FF7624">
        <w:fldChar w:fldCharType="end"/>
      </w:r>
      <w:r w:rsidR="00AD4279" w:rsidRPr="00FF7624">
        <w:t>.</w:t>
      </w:r>
    </w:p>
    <w:p w:rsidR="00F338D3" w:rsidRPr="00FF7624" w:rsidRDefault="008310DF" w:rsidP="00F338D3">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09" w:name="_Ref478714196"/>
      <w:bookmarkStart w:id="2310" w:name="_Toc126838616"/>
      <w:r w:rsidR="00607514">
        <w:rPr>
          <w:noProof/>
        </w:rPr>
        <w:t>263</w:t>
      </w:r>
      <w:bookmarkEnd w:id="2309"/>
      <w:r w:rsidRPr="00FF7624">
        <w:rPr>
          <w:noProof/>
        </w:rPr>
        <w:fldChar w:fldCharType="end"/>
      </w:r>
      <w:r w:rsidR="00F338D3" w:rsidRPr="00FF7624">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2310"/>
    </w:p>
    <w:tbl>
      <w:tblPr>
        <w:tblStyle w:val="ASFKTable"/>
        <w:tblW w:w="5000" w:type="pct"/>
        <w:tblLook w:val="01E0" w:firstRow="1" w:lastRow="1" w:firstColumn="1" w:lastColumn="1" w:noHBand="0" w:noVBand="0"/>
      </w:tblPr>
      <w:tblGrid>
        <w:gridCol w:w="3834"/>
        <w:gridCol w:w="5794"/>
      </w:tblGrid>
      <w:tr w:rsidR="00F338D3"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F338D3" w:rsidRPr="00FF7624" w:rsidRDefault="00F338D3" w:rsidP="00AD4279">
            <w:pPr>
              <w:pStyle w:val="ASFKTableHead"/>
            </w:pPr>
            <w:r w:rsidRPr="00FF7624">
              <w:t>Наименование поля</w:t>
            </w:r>
          </w:p>
        </w:tc>
        <w:tc>
          <w:tcPr>
            <w:tcW w:w="3009" w:type="pct"/>
          </w:tcPr>
          <w:p w:rsidR="00F338D3" w:rsidRPr="00FF7624" w:rsidRDefault="00F338D3" w:rsidP="00AD4279">
            <w:pPr>
              <w:pStyle w:val="ASFKTableHead"/>
            </w:pPr>
            <w:r w:rsidRPr="00FF7624">
              <w:t>Описание поля</w:t>
            </w:r>
          </w:p>
        </w:tc>
      </w:tr>
      <w:tr w:rsidR="00F338D3"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F338D3" w:rsidRPr="00FF7624" w:rsidRDefault="00F338D3" w:rsidP="00F338D3">
            <w:pPr>
              <w:pStyle w:val="ASFKTablenorm"/>
            </w:pPr>
            <w:r w:rsidRPr="00FF7624">
              <w:t xml:space="preserve">Дата поступления </w:t>
            </w:r>
          </w:p>
        </w:tc>
        <w:tc>
          <w:tcPr>
            <w:tcW w:w="3009" w:type="pct"/>
          </w:tcPr>
          <w:p w:rsidR="00F338D3" w:rsidRPr="00FF7624" w:rsidRDefault="00F338D3" w:rsidP="00AD4279">
            <w:pPr>
              <w:pStyle w:val="ASFKTablenorm"/>
            </w:pPr>
            <w:r w:rsidRPr="00FF7624">
              <w:t>Импорт из OEBS.</w:t>
            </w:r>
          </w:p>
        </w:tc>
      </w:tr>
      <w:tr w:rsidR="00F338D3"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F338D3" w:rsidRPr="00FF7624" w:rsidRDefault="00F338D3" w:rsidP="00F338D3">
            <w:pPr>
              <w:pStyle w:val="ASFKTablenorm"/>
            </w:pPr>
            <w:r w:rsidRPr="00FF7624">
              <w:t>Наименование</w:t>
            </w:r>
          </w:p>
        </w:tc>
        <w:tc>
          <w:tcPr>
            <w:tcW w:w="3009" w:type="pct"/>
          </w:tcPr>
          <w:p w:rsidR="00F338D3" w:rsidRPr="00FF7624" w:rsidRDefault="00F338D3" w:rsidP="00AD4279">
            <w:pPr>
              <w:pStyle w:val="ASFKTablenorm"/>
            </w:pPr>
            <w:r w:rsidRPr="00FF7624">
              <w:t>Импорт из OEBS.</w:t>
            </w:r>
          </w:p>
        </w:tc>
      </w:tr>
      <w:tr w:rsidR="00F338D3"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F338D3" w:rsidRPr="00FF7624" w:rsidRDefault="00F338D3" w:rsidP="00F338D3">
            <w:pPr>
              <w:pStyle w:val="ASFKTablenorm"/>
            </w:pPr>
            <w:r w:rsidRPr="00FF7624">
              <w:t>Дата</w:t>
            </w:r>
          </w:p>
        </w:tc>
        <w:tc>
          <w:tcPr>
            <w:tcW w:w="3009" w:type="pct"/>
          </w:tcPr>
          <w:p w:rsidR="00F338D3" w:rsidRPr="00FF7624" w:rsidRDefault="00F338D3" w:rsidP="00AD4279">
            <w:pPr>
              <w:pStyle w:val="ASFKTablenorm"/>
            </w:pPr>
            <w:r w:rsidRPr="00FF7624">
              <w:t>Импорт из OEBS.</w:t>
            </w:r>
          </w:p>
        </w:tc>
      </w:tr>
      <w:tr w:rsidR="00F338D3"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F338D3" w:rsidRPr="00FF7624" w:rsidRDefault="00F338D3" w:rsidP="00F338D3">
            <w:pPr>
              <w:pStyle w:val="ASFKTablenorm"/>
            </w:pPr>
            <w:r w:rsidRPr="00FF7624">
              <w:t>Номер</w:t>
            </w:r>
          </w:p>
        </w:tc>
        <w:tc>
          <w:tcPr>
            <w:tcW w:w="3009" w:type="pct"/>
          </w:tcPr>
          <w:p w:rsidR="00F338D3" w:rsidRPr="00FF7624" w:rsidRDefault="00F338D3" w:rsidP="00AD4279">
            <w:pPr>
              <w:pStyle w:val="ASFKTablenorm"/>
            </w:pPr>
            <w:r w:rsidRPr="00FF7624">
              <w:t>Импорт из OEBS.</w:t>
            </w:r>
          </w:p>
        </w:tc>
      </w:tr>
      <w:tr w:rsidR="00F338D3"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F338D3" w:rsidRPr="00FF7624" w:rsidRDefault="00F338D3" w:rsidP="00F338D3">
            <w:pPr>
              <w:pStyle w:val="ASFKTablenorm"/>
            </w:pPr>
            <w:r w:rsidRPr="00FF7624">
              <w:t>Наименование налогового органа</w:t>
            </w:r>
          </w:p>
        </w:tc>
        <w:tc>
          <w:tcPr>
            <w:tcW w:w="3009" w:type="pct"/>
          </w:tcPr>
          <w:p w:rsidR="00F338D3" w:rsidRPr="00FF7624" w:rsidRDefault="00F338D3" w:rsidP="00AD4279">
            <w:pPr>
              <w:pStyle w:val="ASFKTablenorm"/>
            </w:pPr>
            <w:r w:rsidRPr="00FF7624">
              <w:t>Импорт из OEBS.</w:t>
            </w:r>
          </w:p>
        </w:tc>
      </w:tr>
    </w:tbl>
    <w:p w:rsidR="00352788" w:rsidRPr="00FF7624" w:rsidRDefault="00352788" w:rsidP="00352788">
      <w:pPr>
        <w:pStyle w:val="ASFKNormal"/>
      </w:pPr>
      <w:r w:rsidRPr="00FF7624">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представлена на рисунке </w:t>
      </w:r>
      <w:r w:rsidRPr="00FF7624">
        <w:fldChar w:fldCharType="begin"/>
      </w:r>
      <w:r w:rsidRPr="00FF7624">
        <w:instrText xml:space="preserve"> REF _Ref488849387 \h </w:instrText>
      </w:r>
      <w:r w:rsidR="00FF7624">
        <w:instrText xml:space="preserve"> \* MERGEFORMAT </w:instrText>
      </w:r>
      <w:r w:rsidRPr="00FF7624">
        <w:fldChar w:fldCharType="separate"/>
      </w:r>
      <w:r w:rsidR="00607514">
        <w:rPr>
          <w:noProof/>
        </w:rPr>
        <w:t>396</w:t>
      </w:r>
      <w:r w:rsidRPr="00FF7624">
        <w:fldChar w:fldCharType="end"/>
      </w:r>
      <w:r w:rsidRPr="00FF7624">
        <w:t>.</w:t>
      </w:r>
    </w:p>
    <w:p w:rsidR="00352788" w:rsidRPr="00FF7624" w:rsidRDefault="00B76DB5" w:rsidP="00352788">
      <w:pPr>
        <w:pStyle w:val="ASFKFigure"/>
      </w:pPr>
      <w:r w:rsidRPr="00FF7624">
        <w:rPr>
          <w:noProof/>
        </w:rPr>
        <w:lastRenderedPageBreak/>
        <w:drawing>
          <wp:inline distT="0" distB="0" distL="0" distR="0">
            <wp:extent cx="6096000" cy="2133600"/>
            <wp:effectExtent l="0" t="0" r="0" b="0"/>
            <wp:docPr id="493" name="Рисунок 4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3"/>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096000" cy="2133600"/>
                    </a:xfrm>
                    <a:prstGeom prst="rect">
                      <a:avLst/>
                    </a:prstGeom>
                    <a:noFill/>
                    <a:ln>
                      <a:noFill/>
                    </a:ln>
                  </pic:spPr>
                </pic:pic>
              </a:graphicData>
            </a:graphic>
          </wp:inline>
        </w:drawing>
      </w:r>
    </w:p>
    <w:p w:rsidR="00352788" w:rsidRPr="00FF7624" w:rsidRDefault="00C72376" w:rsidP="00352788">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11" w:name="_Ref488849387"/>
      <w:bookmarkStart w:id="2312" w:name="_Toc126839564"/>
      <w:r w:rsidR="00607514">
        <w:rPr>
          <w:noProof/>
        </w:rPr>
        <w:t>396</w:t>
      </w:r>
      <w:bookmarkEnd w:id="2311"/>
      <w:r w:rsidRPr="00FF7624">
        <w:rPr>
          <w:noProof/>
        </w:rPr>
        <w:fldChar w:fldCharType="end"/>
      </w:r>
      <w:r w:rsidR="00352788" w:rsidRPr="00FF7624">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w:t>
      </w:r>
      <w:r w:rsidR="006C1892" w:rsidRPr="00FF7624">
        <w:t>ссийской Федерации», закладки «</w:t>
      </w:r>
      <w:r w:rsidR="00352788" w:rsidRPr="00FF7624">
        <w:t>Реквизиты ЦОКР исполнителя (3)»</w:t>
      </w:r>
      <w:bookmarkEnd w:id="2312"/>
    </w:p>
    <w:p w:rsidR="00352788" w:rsidRPr="00FF7624" w:rsidRDefault="00352788" w:rsidP="00352788">
      <w:pPr>
        <w:pStyle w:val="ASFKNormal"/>
      </w:pPr>
      <w:r w:rsidRPr="00FF7624">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приведен в таблице </w:t>
      </w:r>
      <w:r w:rsidRPr="00FF7624">
        <w:fldChar w:fldCharType="begin"/>
      </w:r>
      <w:r w:rsidRPr="00FF7624">
        <w:instrText xml:space="preserve"> REF _Ref488851285 \h </w:instrText>
      </w:r>
      <w:r w:rsidR="00FF7624">
        <w:instrText xml:space="preserve"> \* MERGEFORMAT </w:instrText>
      </w:r>
      <w:r w:rsidRPr="00FF7624">
        <w:fldChar w:fldCharType="separate"/>
      </w:r>
      <w:r w:rsidR="00607514">
        <w:rPr>
          <w:noProof/>
        </w:rPr>
        <w:t>264</w:t>
      </w:r>
      <w:r w:rsidRPr="00FF7624">
        <w:fldChar w:fldCharType="end"/>
      </w:r>
      <w:r w:rsidRPr="00FF7624">
        <w:t>.</w:t>
      </w:r>
    </w:p>
    <w:p w:rsidR="00352788" w:rsidRPr="00FF7624" w:rsidRDefault="008310DF" w:rsidP="00352788">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13" w:name="_Ref488851285"/>
      <w:bookmarkStart w:id="2314" w:name="_Toc126838617"/>
      <w:r w:rsidR="00607514">
        <w:rPr>
          <w:noProof/>
        </w:rPr>
        <w:t>264</w:t>
      </w:r>
      <w:bookmarkEnd w:id="2313"/>
      <w:r w:rsidRPr="00FF7624">
        <w:rPr>
          <w:noProof/>
        </w:rPr>
        <w:fldChar w:fldCharType="end"/>
      </w:r>
      <w:r w:rsidR="00352788" w:rsidRPr="00FF7624">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bookmarkEnd w:id="2314"/>
    </w:p>
    <w:tbl>
      <w:tblPr>
        <w:tblStyle w:val="ASFKTable"/>
        <w:tblW w:w="5000" w:type="pct"/>
        <w:tblLook w:val="01E0" w:firstRow="1" w:lastRow="1" w:firstColumn="1" w:lastColumn="1" w:noHBand="0" w:noVBand="0"/>
      </w:tblPr>
      <w:tblGrid>
        <w:gridCol w:w="3834"/>
        <w:gridCol w:w="5794"/>
      </w:tblGrid>
      <w:tr w:rsidR="00352788"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352788" w:rsidRPr="00FF7624" w:rsidRDefault="00352788" w:rsidP="00DE6C10">
            <w:pPr>
              <w:pStyle w:val="ASFKTableHead"/>
            </w:pPr>
            <w:r w:rsidRPr="00FF7624">
              <w:t>Наименование поля</w:t>
            </w:r>
          </w:p>
        </w:tc>
        <w:tc>
          <w:tcPr>
            <w:tcW w:w="3009" w:type="pct"/>
          </w:tcPr>
          <w:p w:rsidR="00352788" w:rsidRPr="00FF7624" w:rsidRDefault="00352788" w:rsidP="00DE6C10">
            <w:pPr>
              <w:pStyle w:val="ASFKTableHead"/>
            </w:pPr>
            <w:r w:rsidRPr="00FF7624">
              <w:t>Описание поля</w:t>
            </w:r>
          </w:p>
        </w:tc>
      </w:tr>
      <w:tr w:rsidR="00352788"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352788" w:rsidRPr="00FF7624" w:rsidRDefault="00352788" w:rsidP="00DE6C10">
            <w:pPr>
              <w:pStyle w:val="ASFKTablenorm"/>
            </w:pPr>
            <w:r w:rsidRPr="00FF7624">
              <w:t>Номер л/с ЦОКР</w:t>
            </w:r>
          </w:p>
        </w:tc>
        <w:tc>
          <w:tcPr>
            <w:tcW w:w="3009" w:type="pct"/>
          </w:tcPr>
          <w:p w:rsidR="00352788" w:rsidRPr="00FF7624" w:rsidRDefault="00352788" w:rsidP="00DE6C10">
            <w:pPr>
              <w:pStyle w:val="ASFKTablenorm"/>
            </w:pPr>
            <w:r w:rsidRPr="00FF7624">
              <w:t>Указывается номер лицевого счета межрегионального филиала (филиала) ФКУ «ЦОКР», в который передается ИД/РНО на исполнение.</w:t>
            </w:r>
          </w:p>
        </w:tc>
      </w:tr>
      <w:tr w:rsidR="00352788"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352788" w:rsidRPr="00FF7624" w:rsidRDefault="00352788" w:rsidP="00DE6C10">
            <w:pPr>
              <w:pStyle w:val="ASFKTablenorm"/>
            </w:pPr>
            <w:r w:rsidRPr="00FF7624">
              <w:t>Код УБП ЦОКР</w:t>
            </w:r>
          </w:p>
        </w:tc>
        <w:tc>
          <w:tcPr>
            <w:tcW w:w="3009" w:type="pct"/>
          </w:tcPr>
          <w:p w:rsidR="00352788" w:rsidRPr="00FF7624" w:rsidRDefault="00352788" w:rsidP="00DE6C10">
            <w:pPr>
              <w:pStyle w:val="ASFKTablenorm"/>
            </w:pPr>
            <w:r w:rsidRPr="00FF7624">
              <w:t>Указывается код УБП межрегионального филиала (филиала) ФКУ «ЦОКР», в который передается ИД/РНО на исполнение.</w:t>
            </w:r>
          </w:p>
        </w:tc>
      </w:tr>
      <w:tr w:rsidR="00352788"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352788" w:rsidRPr="00FF7624" w:rsidRDefault="00352788" w:rsidP="00DE6C10">
            <w:pPr>
              <w:pStyle w:val="ASFKTablenorm"/>
            </w:pPr>
            <w:r w:rsidRPr="00FF7624">
              <w:t>Наименование ЦОКР</w:t>
            </w:r>
          </w:p>
        </w:tc>
        <w:tc>
          <w:tcPr>
            <w:tcW w:w="3009" w:type="pct"/>
          </w:tcPr>
          <w:p w:rsidR="00352788" w:rsidRPr="00FF7624" w:rsidRDefault="00352788" w:rsidP="00DE6C10">
            <w:pPr>
              <w:pStyle w:val="ASFKTablenorm"/>
            </w:pPr>
            <w:r w:rsidRPr="00FF7624">
              <w:t>Указывается полное наименование межрегионального филиала (филиала) ФКУ «ЦОКР», в который передается ИД/РНО на исполнение.</w:t>
            </w:r>
          </w:p>
        </w:tc>
      </w:tr>
      <w:tr w:rsidR="00352788"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352788" w:rsidRPr="00FF7624" w:rsidRDefault="00352788" w:rsidP="00DE6C10">
            <w:pPr>
              <w:pStyle w:val="ASFKTablenorm"/>
            </w:pPr>
            <w:r w:rsidRPr="00FF7624">
              <w:t>Код ТОФК ЦОКР</w:t>
            </w:r>
          </w:p>
        </w:tc>
        <w:tc>
          <w:tcPr>
            <w:tcW w:w="3009" w:type="pct"/>
          </w:tcPr>
          <w:p w:rsidR="00352788" w:rsidRPr="00FF7624" w:rsidRDefault="00352788" w:rsidP="00DE6C10">
            <w:pPr>
              <w:pStyle w:val="ASFKTablenorm"/>
            </w:pPr>
            <w:r w:rsidRPr="00FF7624">
              <w:t>Указывается код ТОФК в котором межрегиональному филиалу (филиалу) ФКУ «ЦОКР» открыл лицевой счет.</w:t>
            </w:r>
          </w:p>
        </w:tc>
      </w:tr>
      <w:tr w:rsidR="00352788"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352788" w:rsidRPr="00FF7624" w:rsidRDefault="00352788" w:rsidP="00DE6C10">
            <w:pPr>
              <w:pStyle w:val="ASFKTablenorm"/>
            </w:pPr>
            <w:r w:rsidRPr="00FF7624">
              <w:t>Наименование ТОФК ЦОКР</w:t>
            </w:r>
          </w:p>
        </w:tc>
        <w:tc>
          <w:tcPr>
            <w:tcW w:w="3009" w:type="pct"/>
          </w:tcPr>
          <w:p w:rsidR="00352788" w:rsidRPr="00FF7624" w:rsidRDefault="00352788" w:rsidP="00DE6C10">
            <w:pPr>
              <w:pStyle w:val="ASFKTablenorm"/>
            </w:pPr>
            <w:r w:rsidRPr="00FF7624">
              <w:t>Указывается полное наименование ТОФК в котором межрегиональному филиалу (филиалу) ФКУ «ЦОКР» открыл лицевой счет.</w:t>
            </w:r>
          </w:p>
        </w:tc>
      </w:tr>
    </w:tbl>
    <w:p w:rsidR="002D2D87" w:rsidRPr="00FF7624" w:rsidRDefault="002D2D87" w:rsidP="002D2D87">
      <w:pPr>
        <w:pStyle w:val="ASFKNormal"/>
      </w:pPr>
      <w:r w:rsidRPr="00FF7624">
        <w:t xml:space="preserve">ЭФ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Подписи (</w:t>
      </w:r>
      <w:r w:rsidR="00AD4279" w:rsidRPr="00FF7624">
        <w:t>4</w:t>
      </w:r>
      <w:r w:rsidRPr="00FF7624">
        <w:t>)</w:t>
      </w:r>
      <w:r w:rsidR="009379E7" w:rsidRPr="00FF7624">
        <w:t>»</w:t>
      </w:r>
      <w:r w:rsidRPr="00FF7624">
        <w:t xml:space="preserve"> представлена на рисунке </w:t>
      </w:r>
      <w:r w:rsidRPr="00FF7624">
        <w:fldChar w:fldCharType="begin"/>
      </w:r>
      <w:r w:rsidRPr="00FF7624">
        <w:instrText xml:space="preserve"> REF _Ref418497471 \h </w:instrText>
      </w:r>
      <w:r w:rsidR="00FF7624">
        <w:instrText xml:space="preserve"> \* MERGEFORMAT </w:instrText>
      </w:r>
      <w:r w:rsidRPr="00FF7624">
        <w:fldChar w:fldCharType="separate"/>
      </w:r>
      <w:r w:rsidR="00607514">
        <w:rPr>
          <w:noProof/>
        </w:rPr>
        <w:t>397</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86475" cy="1752600"/>
            <wp:effectExtent l="0" t="0" r="9525" b="0"/>
            <wp:docPr id="494" name="Рисунок 49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4"/>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086475" cy="1752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15" w:name="_Ref418497471"/>
      <w:bookmarkStart w:id="2316" w:name="_Toc126839565"/>
      <w:r w:rsidR="00607514">
        <w:rPr>
          <w:noProof/>
        </w:rPr>
        <w:t>397</w:t>
      </w:r>
      <w:bookmarkEnd w:id="2315"/>
      <w:r w:rsidRPr="00FF7624">
        <w:rPr>
          <w:noProof/>
        </w:rPr>
        <w:fldChar w:fldCharType="end"/>
      </w:r>
      <w:r w:rsidR="002D2D87" w:rsidRPr="00FF7624">
        <w:t xml:space="preserve">. ЭФ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Подписи (</w:t>
      </w:r>
      <w:r w:rsidR="00AD4279" w:rsidRPr="00FF7624">
        <w:t>4</w:t>
      </w:r>
      <w:r w:rsidR="002D2D87" w:rsidRPr="00FF7624">
        <w:t>)</w:t>
      </w:r>
      <w:r w:rsidR="009379E7" w:rsidRPr="00FF7624">
        <w:t>»</w:t>
      </w:r>
      <w:bookmarkEnd w:id="2316"/>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Pr="00FF7624">
        <w:t>Подписи (</w:t>
      </w:r>
      <w:r w:rsidR="00AD4279" w:rsidRPr="00FF7624">
        <w:t>4</w:t>
      </w:r>
      <w:r w:rsidRPr="00FF7624">
        <w:t>)</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_Ref418497935 \h </w:instrText>
      </w:r>
      <w:r w:rsidR="00FF7624">
        <w:instrText xml:space="preserve"> \* MERGEFORMAT </w:instrText>
      </w:r>
      <w:r w:rsidRPr="00FF7624">
        <w:fldChar w:fldCharType="separate"/>
      </w:r>
      <w:r w:rsidR="00607514">
        <w:rPr>
          <w:noProof/>
        </w:rPr>
        <w:t>265</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17" w:name="_Ref418497935"/>
      <w:bookmarkStart w:id="2318" w:name="_Toc126838618"/>
      <w:r w:rsidR="00607514">
        <w:rPr>
          <w:noProof/>
        </w:rPr>
        <w:t>265</w:t>
      </w:r>
      <w:bookmarkEnd w:id="2317"/>
      <w:r w:rsidRPr="00FF7624">
        <w:rPr>
          <w:noProof/>
        </w:rPr>
        <w:fldChar w:fldCharType="end"/>
      </w:r>
      <w:r w:rsidR="002D2D87" w:rsidRPr="00FF7624">
        <w:t xml:space="preserve">. Описание полей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53076" w:rsidRPr="00FF7624">
        <w:t xml:space="preserve">», закладки </w:t>
      </w:r>
      <w:r w:rsidR="009379E7" w:rsidRPr="00FF7624">
        <w:t>«</w:t>
      </w:r>
      <w:r w:rsidR="002D2D87" w:rsidRPr="00FF7624">
        <w:t>Подписи (</w:t>
      </w:r>
      <w:r w:rsidR="00AD4279" w:rsidRPr="00FF7624">
        <w:t>4</w:t>
      </w:r>
      <w:r w:rsidR="002D2D87" w:rsidRPr="00FF7624">
        <w:t>)</w:t>
      </w:r>
      <w:r w:rsidR="009379E7" w:rsidRPr="00FF7624">
        <w:t>»</w:t>
      </w:r>
      <w:bookmarkEnd w:id="2318"/>
    </w:p>
    <w:tbl>
      <w:tblPr>
        <w:tblStyle w:val="ASFKTable"/>
        <w:tblW w:w="5000" w:type="pct"/>
        <w:tblLook w:val="01E0" w:firstRow="1" w:lastRow="1" w:firstColumn="1" w:lastColumn="1" w:noHBand="0" w:noVBand="0"/>
      </w:tblPr>
      <w:tblGrid>
        <w:gridCol w:w="3834"/>
        <w:gridCol w:w="579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2D2D87" w:rsidRPr="00FF7624" w:rsidRDefault="002D2D87" w:rsidP="007D50A1">
            <w:pPr>
              <w:pStyle w:val="ASFKTableHead"/>
            </w:pPr>
            <w:r w:rsidRPr="00FF7624">
              <w:t>Наименование поля</w:t>
            </w:r>
          </w:p>
        </w:tc>
        <w:tc>
          <w:tcPr>
            <w:tcW w:w="3009"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D2D87" w:rsidRPr="00FF7624" w:rsidRDefault="002D2D87" w:rsidP="007D50A1">
            <w:pPr>
              <w:pStyle w:val="ASFKTablenorm"/>
            </w:pPr>
            <w:r w:rsidRPr="00FF7624">
              <w:t>Классный чин руководителя (заместителя руководителя) налогового органа</w:t>
            </w:r>
          </w:p>
        </w:tc>
        <w:tc>
          <w:tcPr>
            <w:tcW w:w="3009" w:type="pct"/>
          </w:tcPr>
          <w:p w:rsidR="002D2D87" w:rsidRPr="00FF7624" w:rsidRDefault="002D2D87" w:rsidP="007D50A1">
            <w:pPr>
              <w:pStyle w:val="ASFKTablenorm"/>
            </w:pPr>
            <w:r w:rsidRPr="00FF7624">
              <w:t>Указывается классный чин руководителя (заместителя руководителя) налогового органа, подписавшего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2D2D87" w:rsidRPr="00FF7624" w:rsidRDefault="002D2D87" w:rsidP="007D50A1">
            <w:pPr>
              <w:pStyle w:val="ASFKTablenorm"/>
            </w:pPr>
            <w:r w:rsidRPr="00FF7624">
              <w:t>ФИО руководителя (заместителя руководителя) налогового органа</w:t>
            </w:r>
          </w:p>
        </w:tc>
        <w:tc>
          <w:tcPr>
            <w:tcW w:w="3009" w:type="pct"/>
          </w:tcPr>
          <w:p w:rsidR="002D2D87" w:rsidRPr="00FF7624" w:rsidRDefault="002D2D87" w:rsidP="007D50A1">
            <w:pPr>
              <w:pStyle w:val="ASFKTablenorm"/>
            </w:pPr>
            <w:r w:rsidRPr="00FF7624">
              <w:t>Указывается ФИО руководителя (заместителя руководителя) налогового органа, подписавшего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D2D87" w:rsidRPr="00FF7624" w:rsidRDefault="002D2D87" w:rsidP="007D50A1">
            <w:pPr>
              <w:pStyle w:val="ASFKTablenorm"/>
            </w:pPr>
            <w:r w:rsidRPr="00FF7624">
              <w:t>Дата подписания</w:t>
            </w:r>
          </w:p>
        </w:tc>
        <w:tc>
          <w:tcPr>
            <w:tcW w:w="3009" w:type="pct"/>
          </w:tcPr>
          <w:p w:rsidR="002D2D87" w:rsidRPr="00FF7624" w:rsidRDefault="002D2D87" w:rsidP="007D50A1">
            <w:pPr>
              <w:pStyle w:val="ASFKTablenorm"/>
            </w:pPr>
            <w:r w:rsidRPr="00FF7624">
              <w:t>Указывается дата подписания решения руководителем (заместителем руководителя) налогового органа.</w:t>
            </w:r>
          </w:p>
        </w:tc>
      </w:tr>
    </w:tbl>
    <w:p w:rsidR="002D2D87" w:rsidRPr="00FF7624" w:rsidRDefault="002D2D87" w:rsidP="002D2D87">
      <w:pPr>
        <w:pStyle w:val="32"/>
      </w:pPr>
      <w:bookmarkStart w:id="2319" w:name="_Ref418499757"/>
      <w:bookmarkStart w:id="2320" w:name="_Toc422307697"/>
      <w:bookmarkStart w:id="2321" w:name="_Toc126839163"/>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bookmarkEnd w:id="2238"/>
      <w:bookmarkEnd w:id="2296"/>
      <w:bookmarkEnd w:id="2319"/>
      <w:bookmarkEnd w:id="2320"/>
      <w:bookmarkEnd w:id="2321"/>
    </w:p>
    <w:p w:rsidR="002D2D87" w:rsidRPr="00FF7624" w:rsidRDefault="002D2D87" w:rsidP="002D2D87">
      <w:pPr>
        <w:pStyle w:val="ASFKNormal"/>
      </w:pPr>
      <w:r w:rsidRPr="00FF7624">
        <w:t xml:space="preserve">Для работы с документами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9379E7" w:rsidRPr="00FF7624">
        <w:t>»</w:t>
      </w:r>
      <w:r w:rsidRPr="00FF7624">
        <w:t xml:space="preserve"> следует перейти в пункт меню </w:t>
      </w:r>
      <w:r w:rsidR="009379E7" w:rsidRPr="00FF7624">
        <w:t>«</w:t>
      </w:r>
      <w:r w:rsidRPr="00FF7624">
        <w:t>Документы – Исполнение решений налоговых органов –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9379E7" w:rsidRPr="00FF7624">
        <w:t>»</w:t>
      </w:r>
      <w:r w:rsidRPr="00FF7624">
        <w:t>. Откроется ЭФ списка документов, представленная на рисунке</w:t>
      </w:r>
      <w:r w:rsidR="00A4371A" w:rsidRPr="00FF7624">
        <w:t> </w:t>
      </w:r>
      <w:r w:rsidRPr="00FF7624">
        <w:fldChar w:fldCharType="begin"/>
      </w:r>
      <w:r w:rsidRPr="00FF7624">
        <w:instrText xml:space="preserve"> REF _Ref418182913 \h </w:instrText>
      </w:r>
      <w:r w:rsidR="00FF7624">
        <w:instrText xml:space="preserve"> \* MERGEFORMAT </w:instrText>
      </w:r>
      <w:r w:rsidRPr="00FF7624">
        <w:fldChar w:fldCharType="separate"/>
      </w:r>
      <w:r w:rsidR="00607514">
        <w:rPr>
          <w:noProof/>
        </w:rPr>
        <w:t>398</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3200400"/>
            <wp:effectExtent l="0" t="0" r="0" b="0"/>
            <wp:docPr id="495" name="Рисунок 495" descr="5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5орфк"/>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019800" cy="32004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22" w:name="_Ref418182913"/>
      <w:bookmarkStart w:id="2323" w:name="_Toc126839566"/>
      <w:r w:rsidR="00607514">
        <w:rPr>
          <w:noProof/>
        </w:rPr>
        <w:t>398</w:t>
      </w:r>
      <w:bookmarkEnd w:id="2322"/>
      <w:r w:rsidRPr="00FF7624">
        <w:rPr>
          <w:noProof/>
        </w:rPr>
        <w:fldChar w:fldCharType="end"/>
      </w:r>
      <w:r w:rsidR="002D2D87" w:rsidRPr="00FF7624">
        <w:t xml:space="preserve">. ЭФ списка документов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9379E7" w:rsidRPr="00FF7624">
        <w:t>»</w:t>
      </w:r>
      <w:bookmarkEnd w:id="2323"/>
    </w:p>
    <w:p w:rsidR="002D2D87" w:rsidRPr="00FF7624" w:rsidRDefault="002D2D87" w:rsidP="002D2D87">
      <w:pPr>
        <w:pStyle w:val="41"/>
      </w:pPr>
      <w:r w:rsidRPr="00FF7624">
        <w:t>Доступные операции</w:t>
      </w:r>
    </w:p>
    <w:p w:rsidR="002D2D87" w:rsidRPr="00FF7624" w:rsidRDefault="002D2D87" w:rsidP="002D2D87">
      <w:pPr>
        <w:pStyle w:val="ASFKNormal"/>
      </w:pPr>
      <w:r w:rsidRPr="00FF7624">
        <w:t>На АРМ ОРФК доступны следующие операции над документом:</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t xml:space="preserve">подписание, проверка и удаление </w:t>
      </w:r>
      <w:r w:rsidR="00360009" w:rsidRPr="00FF7624">
        <w:t>ЭП</w:t>
      </w:r>
      <w:r w:rsidRPr="00FF7624">
        <w:t>;</w:t>
      </w:r>
    </w:p>
    <w:p w:rsidR="002D2D87" w:rsidRPr="00FF7624" w:rsidRDefault="002D2D87" w:rsidP="002D2D87">
      <w:pPr>
        <w:pStyle w:val="ASFKListmark1"/>
      </w:pPr>
      <w:r w:rsidRPr="00FF7624">
        <w:t>печать;</w:t>
      </w:r>
    </w:p>
    <w:p w:rsidR="002D2D87" w:rsidRPr="00FF7624" w:rsidRDefault="002D2D87" w:rsidP="002D2D87">
      <w:pPr>
        <w:pStyle w:val="ASFKListmark1"/>
      </w:pPr>
      <w:r w:rsidRPr="00FF7624">
        <w:t>отправка.</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Pr="00FF7624">
        <w:t>Документ (1)</w:t>
      </w:r>
      <w:r w:rsidR="009379E7" w:rsidRPr="00FF7624">
        <w:t>»</w:t>
      </w:r>
      <w:r w:rsidRPr="00FF7624">
        <w:t xml:space="preserve"> представлена на рисунке </w:t>
      </w:r>
      <w:r w:rsidRPr="00FF7624">
        <w:fldChar w:fldCharType="begin"/>
      </w:r>
      <w:r w:rsidRPr="00FF7624">
        <w:instrText xml:space="preserve"> REF _Ref418182933 \h </w:instrText>
      </w:r>
      <w:r w:rsidR="00FF7624">
        <w:instrText xml:space="preserve"> \* MERGEFORMAT </w:instrText>
      </w:r>
      <w:r w:rsidRPr="00FF7624">
        <w:fldChar w:fldCharType="separate"/>
      </w:r>
      <w:r w:rsidR="00607514">
        <w:rPr>
          <w:noProof/>
        </w:rPr>
        <w:t>399</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6019800" cy="8848725"/>
            <wp:effectExtent l="0" t="0" r="0" b="9525"/>
            <wp:docPr id="496" name="Рисунок 496"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000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6019800" cy="8848725"/>
                    </a:xfrm>
                    <a:prstGeom prst="rect">
                      <a:avLst/>
                    </a:prstGeom>
                    <a:noFill/>
                    <a:ln>
                      <a:noFill/>
                    </a:ln>
                  </pic:spPr>
                </pic:pic>
              </a:graphicData>
            </a:graphic>
          </wp:inline>
        </w:drawing>
      </w:r>
    </w:p>
    <w:p w:rsidR="002D2D87" w:rsidRPr="00FF7624" w:rsidRDefault="00C72376" w:rsidP="002D2D87">
      <w:pPr>
        <w:pStyle w:val="ASFKFigName"/>
      </w:pPr>
      <w:r w:rsidRPr="00FF7624">
        <w:rPr>
          <w:noProof/>
        </w:rPr>
        <w:lastRenderedPageBreak/>
        <w:fldChar w:fldCharType="begin"/>
      </w:r>
      <w:r w:rsidRPr="00FF7624">
        <w:rPr>
          <w:noProof/>
        </w:rPr>
        <w:instrText xml:space="preserve"> SEQ Рисунок \* ARABIC </w:instrText>
      </w:r>
      <w:r w:rsidRPr="00FF7624">
        <w:rPr>
          <w:noProof/>
        </w:rPr>
        <w:fldChar w:fldCharType="separate"/>
      </w:r>
      <w:bookmarkStart w:id="2324" w:name="_Ref418182933"/>
      <w:bookmarkStart w:id="2325" w:name="_Toc126839567"/>
      <w:r w:rsidR="00607514">
        <w:rPr>
          <w:noProof/>
        </w:rPr>
        <w:t>399</w:t>
      </w:r>
      <w:bookmarkEnd w:id="2324"/>
      <w:r w:rsidRPr="00FF7624">
        <w:rPr>
          <w:noProof/>
        </w:rPr>
        <w:fldChar w:fldCharType="end"/>
      </w:r>
      <w:r w:rsidR="002D2D87" w:rsidRPr="00FF7624">
        <w:t xml:space="preserve">. ЭФ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002D2D87" w:rsidRPr="00FF7624">
        <w:t>Документ (1)</w:t>
      </w:r>
      <w:r w:rsidR="009379E7" w:rsidRPr="00FF7624">
        <w:t>»</w:t>
      </w:r>
      <w:bookmarkEnd w:id="2325"/>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Pr="00FF7624">
        <w:t>Документ (1)</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_Ref418185005 \h </w:instrText>
      </w:r>
      <w:r w:rsidR="00FF7624">
        <w:instrText xml:space="preserve"> \* MERGEFORMAT </w:instrText>
      </w:r>
      <w:r w:rsidRPr="00FF7624">
        <w:fldChar w:fldCharType="separate"/>
      </w:r>
      <w:r w:rsidR="00607514">
        <w:rPr>
          <w:noProof/>
        </w:rPr>
        <w:t>266</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26" w:name="_Ref418185005"/>
      <w:bookmarkStart w:id="2327" w:name="_Toc126838619"/>
      <w:r w:rsidR="00607514">
        <w:rPr>
          <w:noProof/>
        </w:rPr>
        <w:t>266</w:t>
      </w:r>
      <w:bookmarkEnd w:id="2326"/>
      <w:r w:rsidRPr="00FF7624">
        <w:rPr>
          <w:noProof/>
        </w:rPr>
        <w:fldChar w:fldCharType="end"/>
      </w:r>
      <w:r w:rsidR="002D2D87" w:rsidRPr="00FF7624">
        <w:t xml:space="preserve">. Описание полей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002D2D87" w:rsidRPr="00FF7624">
        <w:t>Документ (1)</w:t>
      </w:r>
      <w:r w:rsidR="009379E7" w:rsidRPr="00FF7624">
        <w:t>»</w:t>
      </w:r>
      <w:bookmarkEnd w:id="2327"/>
    </w:p>
    <w:tbl>
      <w:tblPr>
        <w:tblStyle w:val="ASFKTable"/>
        <w:tblW w:w="5000" w:type="pct"/>
        <w:tblLook w:val="01E0" w:firstRow="1" w:lastRow="1" w:firstColumn="1" w:lastColumn="1" w:noHBand="0" w:noVBand="0"/>
      </w:tblPr>
      <w:tblGrid>
        <w:gridCol w:w="2434"/>
        <w:gridCol w:w="7194"/>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2D2D87" w:rsidRPr="00FF7624" w:rsidRDefault="002D2D87" w:rsidP="007D50A1">
            <w:pPr>
              <w:pStyle w:val="ASFKTableHead"/>
            </w:pPr>
            <w:r w:rsidRPr="00FF7624">
              <w:t>Наименование поля</w:t>
            </w:r>
          </w:p>
        </w:tc>
        <w:tc>
          <w:tcPr>
            <w:tcW w:w="3736"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решения налогового органа</w:t>
            </w:r>
          </w:p>
        </w:tc>
        <w:tc>
          <w:tcPr>
            <w:tcW w:w="3736" w:type="pct"/>
          </w:tcPr>
          <w:p w:rsidR="002D2D87" w:rsidRPr="00FF7624" w:rsidRDefault="002D2D87" w:rsidP="007D50A1">
            <w:pPr>
              <w:pStyle w:val="ASFKTablenorm"/>
            </w:pPr>
            <w:r w:rsidRPr="00FF7624">
              <w:t>Номер решения, присвоенный налоговым органом.</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решения налогового органа</w:t>
            </w:r>
          </w:p>
        </w:tc>
        <w:tc>
          <w:tcPr>
            <w:tcW w:w="3736" w:type="pct"/>
          </w:tcPr>
          <w:p w:rsidR="002D2D87" w:rsidRPr="00FF7624" w:rsidRDefault="002D2D87" w:rsidP="007D50A1">
            <w:pPr>
              <w:pStyle w:val="ASFKTablenorm"/>
            </w:pPr>
            <w:r w:rsidRPr="00FF7624">
              <w:t>Дата выдачи решения налоговым органом.</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 xml:space="preserve">Статус </w:t>
            </w:r>
          </w:p>
        </w:tc>
        <w:tc>
          <w:tcPr>
            <w:tcW w:w="3736" w:type="pct"/>
          </w:tcPr>
          <w:p w:rsidR="002D2D87" w:rsidRPr="00FF7624" w:rsidRDefault="002D2D87" w:rsidP="007D50A1">
            <w:pPr>
              <w:pStyle w:val="ASFKTablenorm"/>
            </w:pPr>
            <w:r w:rsidRPr="00FF7624">
              <w:t xml:space="preserve">Заполняется автоматически при обработке документа или выгружается из </w:t>
            </w:r>
            <w:r w:rsidR="00676935" w:rsidRPr="00FF7624">
              <w:t>OEBS</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предъявления решения в ОрФК</w:t>
            </w:r>
          </w:p>
        </w:tc>
        <w:tc>
          <w:tcPr>
            <w:tcW w:w="3736" w:type="pct"/>
          </w:tcPr>
          <w:p w:rsidR="002D2D87" w:rsidRPr="00FF7624" w:rsidRDefault="002D2D87" w:rsidP="007D50A1">
            <w:pPr>
              <w:pStyle w:val="ASFKTablenorm"/>
            </w:pPr>
            <w:r w:rsidRPr="00FF7624">
              <w:t xml:space="preserve">Дата предъявления в </w:t>
            </w:r>
            <w:r w:rsidR="00C8560C" w:rsidRPr="00FF7624">
              <w:t>ТОФК</w:t>
            </w:r>
            <w:r w:rsidRPr="00FF7624">
              <w:t xml:space="preserve"> решения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почтового уведомления</w:t>
            </w:r>
          </w:p>
        </w:tc>
        <w:tc>
          <w:tcPr>
            <w:tcW w:w="3736" w:type="pct"/>
          </w:tcPr>
          <w:p w:rsidR="002D2D87" w:rsidRPr="00FF7624" w:rsidRDefault="002D2D87" w:rsidP="007D50A1">
            <w:pPr>
              <w:pStyle w:val="ASFKTablenorm"/>
            </w:pPr>
            <w:r w:rsidRPr="00FF7624">
              <w:t xml:space="preserve">Указывается номер почтового уведомления, В случае если решение налогового органа доставлено в </w:t>
            </w:r>
            <w:r w:rsidR="00C8560C" w:rsidRPr="00FF7624">
              <w:t>ТОФК</w:t>
            </w:r>
            <w:r w:rsidRPr="00FF7624">
              <w:t xml:space="preserve"> почтой.</w:t>
            </w:r>
          </w:p>
          <w:p w:rsidR="002D2D87" w:rsidRPr="00FF7624" w:rsidRDefault="002D2D87" w:rsidP="007D50A1">
            <w:pPr>
              <w:pStyle w:val="ASFKTablenorm"/>
            </w:pPr>
            <w:r w:rsidRPr="00FF7624">
              <w:t xml:space="preserve">Не заполняется при заполнении реквизита </w:t>
            </w:r>
            <w:r w:rsidR="009379E7" w:rsidRPr="00FF7624">
              <w:t>«</w:t>
            </w:r>
            <w:r w:rsidRPr="00FF7624">
              <w:t>ФИО лица, предъявившего решение</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Количество листов приложений</w:t>
            </w:r>
          </w:p>
        </w:tc>
        <w:tc>
          <w:tcPr>
            <w:tcW w:w="3736" w:type="pct"/>
          </w:tcPr>
          <w:p w:rsidR="002D2D87" w:rsidRPr="00FF7624" w:rsidRDefault="002D2D87" w:rsidP="007D50A1">
            <w:pPr>
              <w:pStyle w:val="ASFKTablenorm"/>
            </w:pPr>
            <w:r w:rsidRPr="00FF7624">
              <w:t>Указывается количество листов приложений к решению налогового органа.</w:t>
            </w:r>
          </w:p>
          <w:p w:rsidR="002D2D87" w:rsidRPr="00FF7624" w:rsidRDefault="002D2D87" w:rsidP="007D50A1">
            <w:pPr>
              <w:pStyle w:val="ASFKTablenorm"/>
            </w:pPr>
            <w:r w:rsidRPr="00FF7624">
              <w:t>Не заполняется в случае отсутствия приложений.</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Дата фактического предъявления</w:t>
            </w:r>
          </w:p>
        </w:tc>
        <w:tc>
          <w:tcPr>
            <w:tcW w:w="3736" w:type="pct"/>
          </w:tcPr>
          <w:p w:rsidR="002D2D87" w:rsidRPr="00FF7624" w:rsidRDefault="002D2D87" w:rsidP="007D50A1">
            <w:pPr>
              <w:pStyle w:val="ASFKTablenorm"/>
            </w:pPr>
            <w:r w:rsidRPr="00FF7624">
              <w:t>Дата фактического предъявления решения налогового органа.</w:t>
            </w:r>
          </w:p>
          <w:p w:rsidR="002D2D87" w:rsidRPr="00FF7624" w:rsidRDefault="002D2D87" w:rsidP="007D50A1">
            <w:pPr>
              <w:pStyle w:val="ASFKTablenorm"/>
            </w:pPr>
            <w:r w:rsidRPr="00FF7624">
              <w:t xml:space="preserve">Заполняется только для решений налоговых органов, должники по которым перешли на обслуживание в </w:t>
            </w:r>
            <w:r w:rsidR="00C8560C" w:rsidRPr="00FF7624">
              <w:t>ТОФК</w:t>
            </w:r>
            <w:r w:rsidRPr="00FF7624">
              <w:t xml:space="preserve"> вместе с неисполненными решениями.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почтового уведомления</w:t>
            </w:r>
          </w:p>
        </w:tc>
        <w:tc>
          <w:tcPr>
            <w:tcW w:w="3736" w:type="pct"/>
          </w:tcPr>
          <w:p w:rsidR="002D2D87" w:rsidRPr="00FF7624" w:rsidRDefault="002D2D87" w:rsidP="007D50A1">
            <w:pPr>
              <w:pStyle w:val="ASFKTablenorm"/>
            </w:pPr>
            <w:r w:rsidRPr="00FF7624">
              <w:t>Указывается дата почтового уведомления</w:t>
            </w:r>
            <w:r w:rsidR="00286A0F" w:rsidRPr="00FF7624">
              <w:t>.</w:t>
            </w:r>
            <w:r w:rsidRPr="00FF7624">
              <w:t xml:space="preserve"> В случае если решение налогового органа доставлено в </w:t>
            </w:r>
            <w:r w:rsidR="00C8560C" w:rsidRPr="00FF7624">
              <w:t>ТОФК</w:t>
            </w:r>
            <w:r w:rsidRPr="00FF7624">
              <w:t xml:space="preserve"> почтой.</w:t>
            </w:r>
          </w:p>
          <w:p w:rsidR="002D2D87" w:rsidRPr="00FF7624" w:rsidRDefault="002D2D87" w:rsidP="007D50A1">
            <w:pPr>
              <w:pStyle w:val="ASFKTablenorm"/>
            </w:pPr>
            <w:r w:rsidRPr="00FF7624">
              <w:t xml:space="preserve">Не заполняется при заполнении реквизита </w:t>
            </w:r>
            <w:r w:rsidR="009379E7" w:rsidRPr="00FF7624">
              <w:t>«</w:t>
            </w:r>
            <w:r w:rsidRPr="00FF7624">
              <w:t>ФИО лица, предъявившего решение</w:t>
            </w:r>
            <w:r w:rsidR="009379E7" w:rsidRPr="00FF7624">
              <w:t>»</w:t>
            </w:r>
            <w:r w:rsidRPr="00FF7624">
              <w:t>.</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C0D4F" w:rsidRPr="00FF7624" w:rsidRDefault="002C0D4F" w:rsidP="008023BB">
            <w:pPr>
              <w:pStyle w:val="ASFKTablenorm"/>
            </w:pPr>
            <w:r w:rsidRPr="00FF7624">
              <w:t>Номер в журнале входящей корреспонденции</w:t>
            </w:r>
          </w:p>
        </w:tc>
        <w:tc>
          <w:tcPr>
            <w:tcW w:w="3736" w:type="pct"/>
          </w:tcPr>
          <w:p w:rsidR="002C0D4F" w:rsidRPr="00FF7624" w:rsidRDefault="002C0D4F" w:rsidP="008023BB">
            <w:pPr>
              <w:pStyle w:val="ASFKTablenorm"/>
            </w:pPr>
            <w:r w:rsidRPr="00FF7624">
              <w:t xml:space="preserve">Номер, присвоенный в </w:t>
            </w:r>
            <w:r w:rsidR="00C8560C" w:rsidRPr="00FF7624">
              <w:t>ТОФК</w:t>
            </w:r>
            <w:r w:rsidRPr="00FF7624">
              <w:t xml:space="preserve"> решению налогового органа при регистрации входящей корреспонденции.</w:t>
            </w:r>
          </w:p>
        </w:tc>
      </w:tr>
      <w:tr w:rsidR="002C0D4F"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C0D4F" w:rsidRPr="00FF7624" w:rsidRDefault="002C0D4F" w:rsidP="008023BB">
            <w:pPr>
              <w:pStyle w:val="ASFKTablenorm"/>
            </w:pPr>
            <w:r w:rsidRPr="00FF7624">
              <w:t>Регистрационный номер</w:t>
            </w:r>
          </w:p>
        </w:tc>
        <w:tc>
          <w:tcPr>
            <w:tcW w:w="3736" w:type="pct"/>
          </w:tcPr>
          <w:p w:rsidR="002C0D4F" w:rsidRPr="00FF7624" w:rsidRDefault="002C0D4F" w:rsidP="008023BB">
            <w:pPr>
              <w:pStyle w:val="ASFKTablenorm"/>
            </w:pPr>
            <w:r w:rsidRPr="00FF7624">
              <w:t>Импорт из OEBS.</w:t>
            </w:r>
          </w:p>
          <w:p w:rsidR="002C0D4F" w:rsidRPr="00FF7624" w:rsidRDefault="002C0D4F" w:rsidP="008023BB">
            <w:pPr>
              <w:pStyle w:val="ASFKTablenorm"/>
            </w:pPr>
            <w:r w:rsidRPr="00FF7624">
              <w:t>Заполняется автоматически при выполнении операции регистрации РНО.</w:t>
            </w:r>
          </w:p>
          <w:p w:rsidR="002C0D4F" w:rsidRPr="00FF7624" w:rsidRDefault="002C0D4F" w:rsidP="008023BB">
            <w:pPr>
              <w:pStyle w:val="ASFKTablenorm"/>
            </w:pPr>
            <w:r w:rsidRPr="00FF7624">
              <w:t>Не заполняется, если в РНО заполнен реквизит «Номер лицевого счета должника».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ФИО лица, предъявившего решение</w:t>
            </w:r>
          </w:p>
        </w:tc>
        <w:tc>
          <w:tcPr>
            <w:tcW w:w="3736" w:type="pct"/>
          </w:tcPr>
          <w:p w:rsidR="002D2D87" w:rsidRPr="00FF7624" w:rsidRDefault="002D2D87" w:rsidP="007D50A1">
            <w:pPr>
              <w:pStyle w:val="ASFKTablenorm"/>
            </w:pPr>
            <w:r w:rsidRPr="00FF7624">
              <w:t>Указывается ФИО лица, предъявившего решение нарочно.</w:t>
            </w:r>
          </w:p>
          <w:p w:rsidR="002D2D87" w:rsidRPr="00FF7624" w:rsidRDefault="002D2D87" w:rsidP="007D50A1">
            <w:pPr>
              <w:pStyle w:val="ASFKTablenorm"/>
            </w:pPr>
            <w:r w:rsidRPr="00FF7624">
              <w:t xml:space="preserve">Не заполняется при наличии заполненных реквизитов </w:t>
            </w:r>
            <w:r w:rsidR="009379E7" w:rsidRPr="00FF7624">
              <w:t>«</w:t>
            </w:r>
            <w:r w:rsidRPr="00FF7624">
              <w:t>Номер почтового уведомления</w:t>
            </w:r>
            <w:r w:rsidR="009379E7" w:rsidRPr="00FF7624">
              <w:t>»</w:t>
            </w:r>
            <w:r w:rsidRPr="00FF7624">
              <w:t xml:space="preserve"> и </w:t>
            </w:r>
            <w:r w:rsidR="009379E7" w:rsidRPr="00FF7624">
              <w:t>«</w:t>
            </w:r>
            <w:r w:rsidRPr="00FF7624">
              <w:t>Дата почтового уведомления</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Основание для взыскания</w:t>
            </w:r>
          </w:p>
        </w:tc>
        <w:tc>
          <w:tcPr>
            <w:tcW w:w="3736" w:type="pct"/>
          </w:tcPr>
          <w:p w:rsidR="002D2D87" w:rsidRPr="00FF7624" w:rsidRDefault="002D2D87" w:rsidP="007D50A1">
            <w:pPr>
              <w:pStyle w:val="ASFKTablenorm"/>
            </w:pPr>
            <w:r w:rsidRPr="00FF7624">
              <w:t>Указывается основание для взыскания по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Дата постановки на учет БО</w:t>
            </w:r>
          </w:p>
        </w:tc>
        <w:tc>
          <w:tcPr>
            <w:tcW w:w="3736" w:type="pct"/>
          </w:tcPr>
          <w:p w:rsidR="002D2D87" w:rsidRPr="00FF7624" w:rsidRDefault="002D2D87" w:rsidP="007D50A1">
            <w:pPr>
              <w:pStyle w:val="ASFKTablenorm"/>
            </w:pPr>
            <w:r w:rsidRPr="00FF7624">
              <w:t>Указывается дата постановки на учет БО.</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Дата документа-основания</w:t>
            </w:r>
          </w:p>
        </w:tc>
        <w:tc>
          <w:tcPr>
            <w:tcW w:w="3736" w:type="pct"/>
          </w:tcPr>
          <w:p w:rsidR="002D2D87" w:rsidRPr="00FF7624" w:rsidRDefault="002D2D87" w:rsidP="007D50A1">
            <w:pPr>
              <w:pStyle w:val="ASFKTablenorm"/>
            </w:pPr>
            <w:r w:rsidRPr="00FF7624">
              <w:t>Указывается дата документа-основания. Указывается при наличии.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БО</w:t>
            </w:r>
          </w:p>
        </w:tc>
        <w:tc>
          <w:tcPr>
            <w:tcW w:w="3736" w:type="pct"/>
          </w:tcPr>
          <w:p w:rsidR="002D2D87" w:rsidRPr="00FF7624" w:rsidRDefault="002D2D87" w:rsidP="007D50A1">
            <w:pPr>
              <w:pStyle w:val="ASFKTablenorm"/>
            </w:pPr>
            <w:r w:rsidRPr="00FF7624">
              <w:t>Указывается учетный номер принятого БО.</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Номер документа-основания</w:t>
            </w:r>
          </w:p>
        </w:tc>
        <w:tc>
          <w:tcPr>
            <w:tcW w:w="3736" w:type="pct"/>
          </w:tcPr>
          <w:p w:rsidR="002D2D87" w:rsidRPr="00FF7624" w:rsidRDefault="002D2D87" w:rsidP="007D50A1">
            <w:pPr>
              <w:pStyle w:val="ASFKTablenorm"/>
            </w:pPr>
            <w:r w:rsidRPr="00FF7624">
              <w:t>Указывается номер документа-основания. Указывается при наличии.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Срок исполнения обязанности по уплате</w:t>
            </w:r>
          </w:p>
        </w:tc>
        <w:tc>
          <w:tcPr>
            <w:tcW w:w="3736" w:type="pct"/>
          </w:tcPr>
          <w:p w:rsidR="002D2D87" w:rsidRPr="00FF7624" w:rsidRDefault="002D2D87" w:rsidP="007D50A1">
            <w:pPr>
              <w:pStyle w:val="ASFKTablenorm"/>
            </w:pPr>
            <w:r w:rsidRPr="00FF7624">
              <w:t>Срок исполнения обязанности по уплате (перечислению, возврату) сумм налогов, сборов, пеней, штрафов, процентов, установленный в решении.</w:t>
            </w:r>
          </w:p>
        </w:tc>
      </w:tr>
      <w:tr w:rsidR="002C0D4F"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C0D4F" w:rsidRPr="00FF7624" w:rsidRDefault="002C0D4F" w:rsidP="007D50A1">
            <w:pPr>
              <w:pStyle w:val="ASFKTablenorm"/>
            </w:pPr>
            <w:r w:rsidRPr="00FF7624">
              <w:t>Номер дела при предыдущем предъявлении</w:t>
            </w:r>
          </w:p>
        </w:tc>
        <w:tc>
          <w:tcPr>
            <w:tcW w:w="3736" w:type="pct"/>
          </w:tcPr>
          <w:p w:rsidR="002C0D4F" w:rsidRPr="00FF7624" w:rsidRDefault="002C0D4F" w:rsidP="002C0D4F">
            <w:pPr>
              <w:pStyle w:val="ASFKTablenorm"/>
            </w:pPr>
            <w:r w:rsidRPr="00FF7624">
              <w:t>Импорт из OEBS.</w:t>
            </w:r>
          </w:p>
          <w:p w:rsidR="002C0D4F" w:rsidRPr="00FF7624" w:rsidRDefault="002C0D4F" w:rsidP="002C0D4F">
            <w:pPr>
              <w:pStyle w:val="ASFKTablenorm"/>
            </w:pPr>
            <w:r w:rsidRPr="00FF7624">
              <w:t>В случае повторного предъявления РНО указывается номер дела, в которое было включено РНО при предыдущем предъявлении.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налогового органа</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Населенный пункт</w:t>
            </w:r>
          </w:p>
        </w:tc>
        <w:tc>
          <w:tcPr>
            <w:tcW w:w="3736" w:type="pct"/>
          </w:tcPr>
          <w:p w:rsidR="002D2D87" w:rsidRPr="00FF7624" w:rsidRDefault="002D2D87" w:rsidP="007D50A1">
            <w:pPr>
              <w:pStyle w:val="ASFKTablenorm"/>
            </w:pPr>
            <w:r w:rsidRPr="00FF7624">
              <w:t>Адрес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налогового органа</w:t>
            </w:r>
          </w:p>
        </w:tc>
        <w:tc>
          <w:tcPr>
            <w:tcW w:w="3736" w:type="pct"/>
          </w:tcPr>
          <w:p w:rsidR="002D2D87" w:rsidRPr="00FF7624" w:rsidRDefault="002D2D87" w:rsidP="007D50A1">
            <w:pPr>
              <w:pStyle w:val="ASFKTablenorm"/>
            </w:pPr>
            <w:r w:rsidRPr="00FF7624">
              <w:t>Указывается наименование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Классный чин руководителя (заместителя руководителя) налогового органа, вынесшего решение</w:t>
            </w:r>
          </w:p>
        </w:tc>
        <w:tc>
          <w:tcPr>
            <w:tcW w:w="3736" w:type="pct"/>
          </w:tcPr>
          <w:p w:rsidR="002D2D87" w:rsidRPr="00FF7624" w:rsidRDefault="002D2D87" w:rsidP="007D50A1">
            <w:pPr>
              <w:pStyle w:val="ASFKTablenorm"/>
            </w:pPr>
            <w:r w:rsidRPr="00FF7624">
              <w:t>Указывается классный чин руководителя (заместителя руководителя)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ФИО руководителя (заместителя руководителя) налогового органа, вынесшего решение.</w:t>
            </w:r>
          </w:p>
        </w:tc>
        <w:tc>
          <w:tcPr>
            <w:tcW w:w="3736" w:type="pct"/>
          </w:tcPr>
          <w:p w:rsidR="002D2D87" w:rsidRPr="00FF7624" w:rsidRDefault="002D2D87" w:rsidP="007D50A1">
            <w:pPr>
              <w:pStyle w:val="ASFKTablenorm"/>
            </w:pPr>
            <w:r w:rsidRPr="00FF7624">
              <w:t>Указывается ФИО руководителя (заместителя руководителя)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ИНН налогового органа</w:t>
            </w:r>
          </w:p>
        </w:tc>
        <w:tc>
          <w:tcPr>
            <w:tcW w:w="3736" w:type="pct"/>
          </w:tcPr>
          <w:p w:rsidR="002D2D87" w:rsidRPr="00FF7624" w:rsidRDefault="002D2D87" w:rsidP="007D50A1">
            <w:pPr>
              <w:pStyle w:val="ASFKTablenorm"/>
            </w:pPr>
            <w:r w:rsidRPr="00FF7624">
              <w:t>Указывается ИНН налогового органа, вынесшего решение.</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КПП налогового органа</w:t>
            </w:r>
          </w:p>
        </w:tc>
        <w:tc>
          <w:tcPr>
            <w:tcW w:w="3736" w:type="pct"/>
          </w:tcPr>
          <w:p w:rsidR="002D2D87" w:rsidRPr="00FF7624" w:rsidRDefault="002D2D87" w:rsidP="007D50A1">
            <w:pPr>
              <w:pStyle w:val="ASFKTablenorm"/>
            </w:pPr>
            <w:r w:rsidRPr="00FF7624">
              <w:t>Указывается КПП налогового органа, вынесшего решение.</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БИК банка</w:t>
            </w:r>
          </w:p>
        </w:tc>
        <w:tc>
          <w:tcPr>
            <w:tcW w:w="3736" w:type="pct"/>
          </w:tcPr>
          <w:p w:rsidR="002D2D87" w:rsidRPr="00FF7624" w:rsidRDefault="002D2D87" w:rsidP="00D406E4">
            <w:pPr>
              <w:pStyle w:val="ASFKTablenorm"/>
            </w:pPr>
            <w:r w:rsidRPr="00FF7624">
              <w:t xml:space="preserve">Указывается БИК банка, в котором </w:t>
            </w:r>
            <w:r w:rsidR="00C8560C"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Банковский счет</w:t>
            </w:r>
          </w:p>
        </w:tc>
        <w:tc>
          <w:tcPr>
            <w:tcW w:w="3736" w:type="pct"/>
          </w:tcPr>
          <w:p w:rsidR="002D2D87" w:rsidRPr="00FF7624" w:rsidRDefault="002D2D87" w:rsidP="00D406E4">
            <w:pPr>
              <w:pStyle w:val="ASFKTablenorm"/>
            </w:pPr>
            <w:r w:rsidRPr="00FF7624">
              <w:t xml:space="preserve">Указывается банковский счет по учету доходов федерального бюджета, открытый </w:t>
            </w:r>
            <w:r w:rsidR="00C8560C"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Казначейский счет для осуществления и отражения операций по учету и распределению поступлений</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Корреспондентский счет</w:t>
            </w:r>
          </w:p>
        </w:tc>
        <w:tc>
          <w:tcPr>
            <w:tcW w:w="3736" w:type="pct"/>
          </w:tcPr>
          <w:p w:rsidR="002D2D87" w:rsidRPr="00FF7624" w:rsidRDefault="002D2D87" w:rsidP="00D406E4">
            <w:pPr>
              <w:pStyle w:val="ASFKTablenorm"/>
            </w:pPr>
            <w:r w:rsidRPr="00FF7624">
              <w:t xml:space="preserve">При наличии указывается корреспондентский счет банка, в котором </w:t>
            </w:r>
            <w:r w:rsidR="00C8560C" w:rsidRPr="00FF7624">
              <w:t>ТОФК</w:t>
            </w:r>
            <w:r w:rsidRPr="00FF7624">
              <w:t xml:space="preserve"> на балансовом счете № </w:t>
            </w:r>
            <w:r w:rsidR="00D406E4" w:rsidRPr="00FF7624">
              <w:t>03100</w:t>
            </w:r>
            <w:r w:rsidRPr="00FF7624">
              <w:t xml:space="preserve"> </w:t>
            </w:r>
            <w:r w:rsidR="009379E7" w:rsidRPr="00FF7624">
              <w:t>«</w:t>
            </w:r>
            <w:r w:rsidR="00D406E4" w:rsidRPr="00FF7624">
              <w:t xml:space="preserve">Казначейский счет для осуществления и отражения операций по учету и распределению </w:t>
            </w:r>
            <w:r w:rsidR="00D406E4" w:rsidRPr="00FF7624">
              <w:lastRenderedPageBreak/>
              <w:t>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Наименование банка</w:t>
            </w:r>
          </w:p>
        </w:tc>
        <w:tc>
          <w:tcPr>
            <w:tcW w:w="3736" w:type="pct"/>
          </w:tcPr>
          <w:p w:rsidR="002D2D87" w:rsidRPr="00FF7624" w:rsidRDefault="002D2D87" w:rsidP="005C308F">
            <w:pPr>
              <w:pStyle w:val="ASFKTablenorm"/>
            </w:pPr>
            <w:r w:rsidRPr="00FF7624">
              <w:t xml:space="preserve">Указывается наименование банка, в котором </w:t>
            </w:r>
            <w:r w:rsidR="00C8560C" w:rsidRPr="00FF7624">
              <w:t>ТОФК</w:t>
            </w:r>
            <w:r w:rsidRPr="00FF7624">
              <w:t xml:space="preserve"> на балансовом счете № </w:t>
            </w:r>
            <w:r w:rsidR="005C308F" w:rsidRPr="00FF7624">
              <w:t>03100</w:t>
            </w:r>
            <w:r w:rsidRPr="00FF7624">
              <w:t xml:space="preserve"> </w:t>
            </w:r>
            <w:r w:rsidR="009379E7" w:rsidRPr="00FF7624">
              <w:t>«</w:t>
            </w:r>
            <w:r w:rsidR="005C308F" w:rsidRPr="00FF7624">
              <w:t>Казначейский счет для осуществления и отражения операций по учету и распределению поступлений</w:t>
            </w:r>
            <w:r w:rsidR="009379E7" w:rsidRPr="00FF7624">
              <w:t>»</w:t>
            </w:r>
            <w:r w:rsidRPr="00FF7624">
              <w:t xml:space="preserve"> открыт банковский счет по учету доходов федерального бюджета.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ОрФК, в котором открыт лицевой счет налогового органа</w:t>
            </w:r>
          </w:p>
        </w:tc>
        <w:tc>
          <w:tcPr>
            <w:tcW w:w="3736" w:type="pct"/>
          </w:tcPr>
          <w:p w:rsidR="002D2D87" w:rsidRPr="00FF7624" w:rsidRDefault="002D2D87" w:rsidP="007D50A1">
            <w:pPr>
              <w:pStyle w:val="ASFKTablenorm"/>
            </w:pPr>
            <w:r w:rsidRPr="00FF7624">
              <w:t xml:space="preserve">Указывается код </w:t>
            </w:r>
            <w:r w:rsidR="00C8560C" w:rsidRPr="00FF7624">
              <w:t>ТОФК</w:t>
            </w:r>
            <w:r w:rsidRPr="00FF7624">
              <w:t>, в котором открыт лицевой счет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ОрФК, в котором открыт лицевой счет налогового органа</w:t>
            </w:r>
          </w:p>
        </w:tc>
        <w:tc>
          <w:tcPr>
            <w:tcW w:w="3736" w:type="pct"/>
          </w:tcPr>
          <w:p w:rsidR="002D2D87" w:rsidRPr="00FF7624" w:rsidRDefault="002D2D87" w:rsidP="007D50A1">
            <w:pPr>
              <w:pStyle w:val="ASFKTablenorm"/>
            </w:pPr>
            <w:r w:rsidRPr="00FF7624">
              <w:t xml:space="preserve">Указывается наименование </w:t>
            </w:r>
            <w:r w:rsidR="00C8560C" w:rsidRPr="00FF7624">
              <w:t>ТОФК</w:t>
            </w:r>
            <w:r w:rsidRPr="00FF7624">
              <w:t>, в котором открыт лицевой счет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Реквизиты должника</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Код УБП</w:t>
            </w:r>
          </w:p>
        </w:tc>
        <w:tc>
          <w:tcPr>
            <w:tcW w:w="3736" w:type="pct"/>
          </w:tcPr>
          <w:p w:rsidR="002D2D87" w:rsidRPr="00FF7624" w:rsidRDefault="002D2D87" w:rsidP="007D50A1">
            <w:pPr>
              <w:pStyle w:val="ASFKTablenorm"/>
            </w:pPr>
            <w:r w:rsidRPr="00FF7624">
              <w:t>Указывается код УБП должника по справочникам РУБП или НУБП.</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Полное наименование должника</w:t>
            </w:r>
          </w:p>
        </w:tc>
        <w:tc>
          <w:tcPr>
            <w:tcW w:w="3736" w:type="pct"/>
          </w:tcPr>
          <w:p w:rsidR="002D2D87" w:rsidRPr="00FF7624" w:rsidRDefault="002D2D87" w:rsidP="007D50A1">
            <w:pPr>
              <w:pStyle w:val="ASFKTablenorm"/>
            </w:pPr>
            <w:r w:rsidRPr="00FF7624">
              <w:t>Указывается полное наименование должника согласно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Краткое наименование должника</w:t>
            </w:r>
          </w:p>
        </w:tc>
        <w:tc>
          <w:tcPr>
            <w:tcW w:w="3736" w:type="pct"/>
          </w:tcPr>
          <w:p w:rsidR="002D2D87" w:rsidRPr="00FF7624" w:rsidRDefault="002D2D87" w:rsidP="007D50A1">
            <w:pPr>
              <w:pStyle w:val="ASFKTablenorm"/>
            </w:pPr>
            <w:r w:rsidRPr="00FF7624">
              <w:t>Указывается краткое наименование должника согласно решению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Тип должника</w:t>
            </w:r>
          </w:p>
        </w:tc>
        <w:tc>
          <w:tcPr>
            <w:tcW w:w="3736" w:type="pct"/>
          </w:tcPr>
          <w:p w:rsidR="002D2D87" w:rsidRPr="00FF7624" w:rsidRDefault="002D2D87" w:rsidP="007D50A1">
            <w:pPr>
              <w:pStyle w:val="ASFKTablenorm"/>
            </w:pPr>
            <w:r w:rsidRPr="00FF7624">
              <w:t>Тип учреждения должника:</w:t>
            </w:r>
          </w:p>
          <w:p w:rsidR="002D2D87" w:rsidRPr="00FF7624" w:rsidRDefault="002D2D87" w:rsidP="007D50A1">
            <w:pPr>
              <w:pStyle w:val="ASFKTableListMark"/>
            </w:pPr>
            <w:r w:rsidRPr="00FF7624">
              <w:t>0</w:t>
            </w:r>
            <w:r w:rsidR="00444A78" w:rsidRPr="00FF7624">
              <w:t xml:space="preserve"> – </w:t>
            </w:r>
            <w:r w:rsidRPr="00FF7624">
              <w:t>КУ;</w:t>
            </w:r>
          </w:p>
          <w:p w:rsidR="002D2D87" w:rsidRPr="00FF7624" w:rsidRDefault="002D2D87" w:rsidP="007D50A1">
            <w:pPr>
              <w:pStyle w:val="ASFKTableListMark"/>
            </w:pPr>
            <w:r w:rsidRPr="00FF7624">
              <w:t>1</w:t>
            </w:r>
            <w:r w:rsidR="00444A78" w:rsidRPr="00FF7624">
              <w:t xml:space="preserve"> – </w:t>
            </w:r>
            <w:r w:rsidRPr="00FF7624">
              <w:t>АУ/БУ.</w:t>
            </w:r>
          </w:p>
          <w:p w:rsidR="002D2D87" w:rsidRPr="00FF7624" w:rsidRDefault="002D2D87" w:rsidP="007D50A1">
            <w:pPr>
              <w:pStyle w:val="ASFKTablenorm"/>
            </w:pPr>
            <w:r w:rsidRPr="00FF7624">
              <w:t>Реквизит заполняется автоматически в ОрФК в зависимости от используемой формы для ручного ввода.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Номер лицевого счета</w:t>
            </w:r>
          </w:p>
        </w:tc>
        <w:tc>
          <w:tcPr>
            <w:tcW w:w="3736" w:type="pct"/>
          </w:tcPr>
          <w:p w:rsidR="002D2D87" w:rsidRPr="00FF7624" w:rsidRDefault="002D2D87" w:rsidP="007D50A1">
            <w:pPr>
              <w:pStyle w:val="ASFKTablenorm"/>
            </w:pPr>
            <w:r w:rsidRPr="00FF7624">
              <w:t>Указывается номер лицевого счета УБП должника по справочнику лицевых счетов.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ГРБС/учредителя</w:t>
            </w:r>
          </w:p>
        </w:tc>
        <w:tc>
          <w:tcPr>
            <w:tcW w:w="3736" w:type="pct"/>
          </w:tcPr>
          <w:p w:rsidR="002D2D87" w:rsidRPr="00FF7624" w:rsidRDefault="002D2D87" w:rsidP="007D50A1">
            <w:pPr>
              <w:pStyle w:val="ASFKTablenorm"/>
            </w:pPr>
            <w:r w:rsidRPr="00FF7624">
              <w:t xml:space="preserve">Указывается код вышестоящей организации должника или код учредителя должника по справочнику </w:t>
            </w:r>
            <w:r w:rsidR="009379E7" w:rsidRPr="00FF7624">
              <w:t>«</w:t>
            </w:r>
            <w:r w:rsidRPr="00FF7624">
              <w:t>Главы</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ГРБС/учредителя</w:t>
            </w:r>
          </w:p>
        </w:tc>
        <w:tc>
          <w:tcPr>
            <w:tcW w:w="3736" w:type="pct"/>
          </w:tcPr>
          <w:p w:rsidR="002D2D87" w:rsidRPr="00FF7624" w:rsidRDefault="002D2D87" w:rsidP="007D50A1">
            <w:pPr>
              <w:pStyle w:val="ASFKTablenorm"/>
            </w:pPr>
            <w:r w:rsidRPr="00FF7624">
              <w:t xml:space="preserve">Указывается полное наименование вышестоящей организации должника или полное наименование учредителя должника, в соответствии с кодом из справочника </w:t>
            </w:r>
            <w:r w:rsidR="009379E7" w:rsidRPr="00FF7624">
              <w:t>«</w:t>
            </w:r>
            <w:r w:rsidRPr="00FF7624">
              <w:t>Главы</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бюджета</w:t>
            </w:r>
          </w:p>
        </w:tc>
        <w:tc>
          <w:tcPr>
            <w:tcW w:w="3736" w:type="pct"/>
          </w:tcPr>
          <w:p w:rsidR="002D2D87" w:rsidRPr="00FF7624" w:rsidRDefault="002D2D87" w:rsidP="007D50A1">
            <w:pPr>
              <w:pStyle w:val="ASFKTablenorm"/>
            </w:pPr>
            <w:r w:rsidRPr="00FF7624">
              <w:t>Указывается наименование бюджета, за счет средств которого осуществляется исполнение требований решения суда.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ИНН</w:t>
            </w:r>
          </w:p>
        </w:tc>
        <w:tc>
          <w:tcPr>
            <w:tcW w:w="3736" w:type="pct"/>
          </w:tcPr>
          <w:p w:rsidR="002D2D87" w:rsidRPr="00FF7624" w:rsidRDefault="002D2D87" w:rsidP="007D50A1">
            <w:pPr>
              <w:pStyle w:val="ASFKTablenorm"/>
            </w:pPr>
            <w:r w:rsidRPr="00FF7624">
              <w:t>Указывается ИНН должника согласно решению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КПП</w:t>
            </w:r>
          </w:p>
        </w:tc>
        <w:tc>
          <w:tcPr>
            <w:tcW w:w="3736" w:type="pct"/>
          </w:tcPr>
          <w:p w:rsidR="002D2D87" w:rsidRPr="00FF7624" w:rsidRDefault="002D2D87" w:rsidP="007D50A1">
            <w:pPr>
              <w:pStyle w:val="ASFKTablenorm"/>
            </w:pPr>
            <w:r w:rsidRPr="00FF7624">
              <w:t>Указывается КПП должника согласно решению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Адрес</w:t>
            </w:r>
          </w:p>
        </w:tc>
        <w:tc>
          <w:tcPr>
            <w:tcW w:w="3736" w:type="pct"/>
          </w:tcPr>
          <w:p w:rsidR="002D2D87" w:rsidRPr="00FF7624" w:rsidRDefault="002D2D87" w:rsidP="007D50A1">
            <w:pPr>
              <w:pStyle w:val="ASFKTablenorm"/>
            </w:pPr>
            <w:r w:rsidRPr="00FF7624">
              <w:t>Указывается адрес должника.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Платежные получения налогоплательщика (плательщика сбора, налогового агента) и иные документы</w:t>
            </w:r>
          </w:p>
        </w:tc>
        <w:tc>
          <w:tcPr>
            <w:tcW w:w="3736" w:type="pct"/>
          </w:tcPr>
          <w:p w:rsidR="002D2D87" w:rsidRPr="00FF7624" w:rsidRDefault="002D2D87" w:rsidP="007D50A1">
            <w:pPr>
              <w:pStyle w:val="ASFKTablenorm"/>
            </w:pPr>
            <w:r w:rsidRPr="00FF7624">
              <w:t>Указываются при наличии платежные получения налогоплательщика (плательщика сбора, налогового агента) и иные документы.</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Суммы задолженности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Наименование налога (сбора), пени, штрафа</w:t>
            </w:r>
          </w:p>
        </w:tc>
        <w:tc>
          <w:tcPr>
            <w:tcW w:w="3736" w:type="pct"/>
          </w:tcPr>
          <w:p w:rsidR="002D2D87" w:rsidRPr="00FF7624" w:rsidRDefault="002D2D87" w:rsidP="007D50A1">
            <w:pPr>
              <w:pStyle w:val="ASFKTablenorm"/>
            </w:pPr>
            <w:r w:rsidRPr="00FF7624">
              <w:t>Указывается наименование налога (сбора).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lastRenderedPageBreak/>
              <w:t>Сумма недоимки</w:t>
            </w:r>
          </w:p>
        </w:tc>
        <w:tc>
          <w:tcPr>
            <w:tcW w:w="3736" w:type="pct"/>
          </w:tcPr>
          <w:p w:rsidR="002D2D87" w:rsidRPr="00FF7624" w:rsidRDefault="002D2D87" w:rsidP="007D50A1">
            <w:pPr>
              <w:pStyle w:val="ASFKTablenorm"/>
            </w:pPr>
            <w:r w:rsidRPr="00FF7624">
              <w:t>Указываются суммы:</w:t>
            </w:r>
          </w:p>
          <w:p w:rsidR="002D2D87" w:rsidRPr="00FF7624" w:rsidRDefault="002D2D87" w:rsidP="007D50A1">
            <w:pPr>
              <w:pStyle w:val="ASFKTableListMark"/>
            </w:pPr>
            <w:r w:rsidRPr="00FF7624">
              <w:t>недоимки по налогу (сбору);</w:t>
            </w:r>
          </w:p>
          <w:p w:rsidR="002D2D87" w:rsidRPr="00FF7624" w:rsidRDefault="002D2D87" w:rsidP="007D50A1">
            <w:pPr>
              <w:pStyle w:val="ASFKTableListMark"/>
            </w:pPr>
            <w:r w:rsidRPr="00FF7624">
              <w:t>начисленных пеней, штрафов, процентов.</w:t>
            </w:r>
          </w:p>
          <w:p w:rsidR="002D2D87" w:rsidRPr="00FF7624" w:rsidRDefault="002D2D87" w:rsidP="007D50A1">
            <w:pPr>
              <w:pStyle w:val="ASFKTablenorm"/>
            </w:pPr>
            <w:r w:rsidRPr="00FF7624">
              <w:t>Обязательно заполняется хотя бы один из реквизитов.</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Сумма пеней</w:t>
            </w:r>
          </w:p>
        </w:tc>
        <w:tc>
          <w:tcPr>
            <w:tcW w:w="3736" w:type="pct"/>
          </w:tcPr>
          <w:p w:rsidR="002D2D87" w:rsidRPr="00FF7624" w:rsidRDefault="002D2D87" w:rsidP="007D50A1">
            <w:pPr>
              <w:pStyle w:val="ASFKTablenorm"/>
            </w:pPr>
            <w:r w:rsidRPr="00FF7624">
              <w:t>Сумма пеней.</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Сумма штрафа</w:t>
            </w:r>
          </w:p>
        </w:tc>
        <w:tc>
          <w:tcPr>
            <w:tcW w:w="3736" w:type="pct"/>
          </w:tcPr>
          <w:p w:rsidR="002D2D87" w:rsidRPr="00FF7624" w:rsidRDefault="002D2D87" w:rsidP="007D50A1">
            <w:pPr>
              <w:pStyle w:val="ASFKTablenorm"/>
            </w:pPr>
            <w:r w:rsidRPr="00FF7624">
              <w:t>Сумма штрафа.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Сумма процентов</w:t>
            </w:r>
          </w:p>
        </w:tc>
        <w:tc>
          <w:tcPr>
            <w:tcW w:w="3736" w:type="pct"/>
          </w:tcPr>
          <w:p w:rsidR="002D2D87" w:rsidRPr="00FF7624" w:rsidRDefault="002D2D87" w:rsidP="007D50A1">
            <w:pPr>
              <w:pStyle w:val="ASFKTablenorm"/>
            </w:pPr>
            <w:r w:rsidRPr="00FF7624">
              <w:t>Сумма процентов.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КБК</w:t>
            </w:r>
          </w:p>
        </w:tc>
        <w:tc>
          <w:tcPr>
            <w:tcW w:w="3736" w:type="pct"/>
          </w:tcPr>
          <w:p w:rsidR="002D2D87" w:rsidRPr="00FF7624" w:rsidRDefault="002D2D87" w:rsidP="007D50A1">
            <w:pPr>
              <w:pStyle w:val="ASFKTablenorm"/>
            </w:pPr>
            <w:r w:rsidRPr="00FF7624">
              <w:t xml:space="preserve">Указывается доходный КБК. </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ОКАТО (ОКТМО)</w:t>
            </w:r>
          </w:p>
        </w:tc>
        <w:tc>
          <w:tcPr>
            <w:tcW w:w="3736" w:type="pct"/>
          </w:tcPr>
          <w:p w:rsidR="002D2D87" w:rsidRPr="00FF7624" w:rsidRDefault="002D2D87" w:rsidP="007D50A1">
            <w:pPr>
              <w:pStyle w:val="ASFKTablenorm"/>
            </w:pPr>
            <w:r w:rsidRPr="00FF7624">
              <w:t>Указывается код по ОКАТО (ОКТМО).</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КПП обособленного подразделения</w:t>
            </w:r>
          </w:p>
        </w:tc>
        <w:tc>
          <w:tcPr>
            <w:tcW w:w="3736" w:type="pct"/>
          </w:tcPr>
          <w:p w:rsidR="002D2D87" w:rsidRPr="00FF7624" w:rsidRDefault="002D2D87" w:rsidP="007D50A1">
            <w:pPr>
              <w:pStyle w:val="ASFKTablenorm"/>
            </w:pPr>
            <w:r w:rsidRPr="00FF7624">
              <w:t>Указывается КПП обособленного подразделения.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Код налогового органа</w:t>
            </w:r>
          </w:p>
        </w:tc>
        <w:tc>
          <w:tcPr>
            <w:tcW w:w="3736" w:type="pct"/>
          </w:tcPr>
          <w:p w:rsidR="002D2D87" w:rsidRPr="00FF7624" w:rsidRDefault="002D2D87" w:rsidP="007D50A1">
            <w:pPr>
              <w:pStyle w:val="ASFKTablenorm"/>
            </w:pPr>
            <w:r w:rsidRPr="00FF7624">
              <w:t>Указывается код налогового органа.</w:t>
            </w:r>
          </w:p>
        </w:tc>
      </w:tr>
      <w:tr w:rsidR="00EC194A"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EC194A" w:rsidRPr="00FF7624" w:rsidRDefault="00EC194A" w:rsidP="00BE34C4">
            <w:pPr>
              <w:pStyle w:val="ASFKTablenorm"/>
            </w:pPr>
            <w:r w:rsidRPr="00FF7624">
              <w:t>Тип взыскания</w:t>
            </w:r>
          </w:p>
        </w:tc>
        <w:tc>
          <w:tcPr>
            <w:tcW w:w="3736" w:type="pct"/>
          </w:tcPr>
          <w:p w:rsidR="00EC194A" w:rsidRPr="00FF7624" w:rsidRDefault="00EC194A" w:rsidP="00BE34C4">
            <w:pPr>
              <w:pStyle w:val="ASFKTablenorm"/>
            </w:pPr>
            <w:r w:rsidRPr="00FF7624">
              <w:t>Импорт из O</w:t>
            </w:r>
            <w:r w:rsidR="009F14F1" w:rsidRPr="00FF7624">
              <w:rPr>
                <w:lang w:val="en-US"/>
              </w:rPr>
              <w:t>E</w:t>
            </w:r>
            <w:r w:rsidRPr="00FF7624">
              <w:t>BS.</w:t>
            </w:r>
          </w:p>
          <w:p w:rsidR="00EC194A" w:rsidRPr="00FF7624" w:rsidRDefault="00EC194A" w:rsidP="00BE34C4">
            <w:pPr>
              <w:pStyle w:val="ASFKTablenorm"/>
            </w:pPr>
            <w:r w:rsidRPr="00FF7624">
              <w:t>Возможные значения:</w:t>
            </w:r>
          </w:p>
          <w:p w:rsidR="00EC194A" w:rsidRPr="00FF7624" w:rsidRDefault="00EC194A" w:rsidP="00BE34C4">
            <w:pPr>
              <w:pStyle w:val="ASFKTableListMark"/>
            </w:pPr>
            <w:r w:rsidRPr="00FF7624">
              <w:t>«налог»;</w:t>
            </w:r>
          </w:p>
          <w:p w:rsidR="00EC194A" w:rsidRPr="00FF7624" w:rsidRDefault="00EC194A" w:rsidP="00BE34C4">
            <w:pPr>
              <w:pStyle w:val="ASFKTableListMark"/>
            </w:pPr>
            <w:r w:rsidRPr="00FF7624">
              <w:t>«сбор»;</w:t>
            </w:r>
          </w:p>
          <w:p w:rsidR="00EC194A" w:rsidRPr="00FF7624" w:rsidRDefault="00EC194A" w:rsidP="00BE34C4">
            <w:pPr>
              <w:pStyle w:val="ASFKTableListMark"/>
            </w:pPr>
            <w:r w:rsidRPr="00FF7624">
              <w:t>«пенсионное страхование»;</w:t>
            </w:r>
          </w:p>
          <w:p w:rsidR="00EC194A" w:rsidRPr="00FF7624" w:rsidRDefault="00EC194A" w:rsidP="00BE34C4">
            <w:pPr>
              <w:pStyle w:val="ASFKTableListMark"/>
            </w:pPr>
            <w:r w:rsidRPr="00FF7624">
              <w:t>«социальное страхование»;</w:t>
            </w:r>
          </w:p>
          <w:p w:rsidR="00EC194A" w:rsidRPr="00FF7624" w:rsidRDefault="00EC194A" w:rsidP="00BE34C4">
            <w:pPr>
              <w:pStyle w:val="ASFKTableListMark"/>
            </w:pPr>
            <w:r w:rsidRPr="00FF7624">
              <w:t>«медицинское страхование»;</w:t>
            </w:r>
          </w:p>
          <w:p w:rsidR="00EC194A" w:rsidRPr="00FF7624" w:rsidRDefault="00EC194A" w:rsidP="00BE34C4">
            <w:pPr>
              <w:pStyle w:val="ASFKTableListMark"/>
            </w:pPr>
            <w:r w:rsidRPr="00FF7624">
              <w:t>«пени»;</w:t>
            </w:r>
          </w:p>
          <w:p w:rsidR="00EC194A" w:rsidRPr="00FF7624" w:rsidRDefault="00EC194A" w:rsidP="00BE34C4">
            <w:pPr>
              <w:pStyle w:val="ASFKTableListMark"/>
            </w:pPr>
            <w:r w:rsidRPr="00FF7624">
              <w:t>«штраф»;</w:t>
            </w:r>
          </w:p>
          <w:p w:rsidR="00EC194A" w:rsidRPr="00FF7624" w:rsidRDefault="00EC194A" w:rsidP="00BE34C4">
            <w:pPr>
              <w:pStyle w:val="ASFKTableListMark"/>
            </w:pPr>
            <w:r w:rsidRPr="00FF7624">
              <w:t>«проценты».</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недоимки</w:t>
            </w:r>
          </w:p>
        </w:tc>
        <w:tc>
          <w:tcPr>
            <w:tcW w:w="3736" w:type="pct"/>
            <w:vMerge w:val="restart"/>
          </w:tcPr>
          <w:p w:rsidR="002D2D87" w:rsidRPr="00FF7624" w:rsidRDefault="002D2D87" w:rsidP="007D50A1">
            <w:pPr>
              <w:pStyle w:val="ASFKTablenorm"/>
            </w:pPr>
            <w:r w:rsidRPr="00FF7624">
              <w:t>Указываются итоговые суммы:</w:t>
            </w:r>
          </w:p>
          <w:p w:rsidR="002D2D87" w:rsidRPr="00FF7624" w:rsidRDefault="002D2D87" w:rsidP="007D50A1">
            <w:pPr>
              <w:pStyle w:val="ASFKTableListMark"/>
            </w:pPr>
            <w:r w:rsidRPr="00FF7624">
              <w:t>недоимки по налогу (сбору);</w:t>
            </w:r>
          </w:p>
          <w:p w:rsidR="002D2D87" w:rsidRPr="00FF7624" w:rsidRDefault="002D2D87" w:rsidP="007D50A1">
            <w:pPr>
              <w:pStyle w:val="ASFKTableListMark"/>
            </w:pPr>
            <w:r w:rsidRPr="00FF7624">
              <w:t>начисленных пеней, штрафов, процентов.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пеней</w:t>
            </w:r>
          </w:p>
        </w:tc>
        <w:tc>
          <w:tcPr>
            <w:tcW w:w="3736" w:type="pct"/>
            <w:vMerge/>
          </w:tcPr>
          <w:p w:rsidR="002D2D87" w:rsidRPr="00FF7624" w:rsidRDefault="002D2D87" w:rsidP="007D50A1">
            <w:pPr>
              <w:pStyle w:val="ASFKTablenorm"/>
            </w:pP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штрафа</w:t>
            </w:r>
          </w:p>
        </w:tc>
        <w:tc>
          <w:tcPr>
            <w:tcW w:w="3736" w:type="pct"/>
            <w:vMerge/>
          </w:tcPr>
          <w:p w:rsidR="002D2D87" w:rsidRPr="00FF7624" w:rsidRDefault="002D2D87" w:rsidP="007D50A1">
            <w:pPr>
              <w:pStyle w:val="ASFKTablenorm"/>
            </w:pP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264" w:type="pct"/>
          </w:tcPr>
          <w:p w:rsidR="002D2D87" w:rsidRPr="00FF7624" w:rsidRDefault="002D2D87" w:rsidP="007D50A1">
            <w:pPr>
              <w:pStyle w:val="ASFKTablenorm"/>
            </w:pPr>
            <w:r w:rsidRPr="00FF7624">
              <w:t>Итого сумма процентов</w:t>
            </w:r>
          </w:p>
        </w:tc>
        <w:tc>
          <w:tcPr>
            <w:tcW w:w="3736" w:type="pct"/>
            <w:vMerge/>
          </w:tcPr>
          <w:p w:rsidR="002D2D87" w:rsidRPr="00FF7624" w:rsidRDefault="002D2D87" w:rsidP="007D50A1">
            <w:pPr>
              <w:pStyle w:val="ASFKTablenorm"/>
            </w:pPr>
          </w:p>
        </w:tc>
      </w:tr>
    </w:tbl>
    <w:p w:rsidR="002D2D87" w:rsidRPr="00FF7624" w:rsidRDefault="002D2D87" w:rsidP="002D2D87">
      <w:pPr>
        <w:pStyle w:val="ASFKNormal"/>
      </w:pPr>
      <w:r w:rsidRPr="00FF7624">
        <w:t xml:space="preserve">ЭФ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Pr="00FF7624">
        <w:t>Исполнение (2)</w:t>
      </w:r>
      <w:r w:rsidR="009379E7" w:rsidRPr="00FF7624">
        <w:t>»</w:t>
      </w:r>
      <w:r w:rsidRPr="00FF7624">
        <w:t xml:space="preserve"> представлена на рисунке </w:t>
      </w:r>
      <w:r w:rsidRPr="00FF7624">
        <w:fldChar w:fldCharType="begin"/>
      </w:r>
      <w:r w:rsidRPr="00FF7624">
        <w:instrText xml:space="preserve"> REF _Ref418184957 \h </w:instrText>
      </w:r>
      <w:r w:rsidR="00FF7624">
        <w:instrText xml:space="preserve"> \* MERGEFORMAT </w:instrText>
      </w:r>
      <w:r w:rsidRPr="00FF7624">
        <w:fldChar w:fldCharType="separate"/>
      </w:r>
      <w:r w:rsidR="00607514">
        <w:rPr>
          <w:noProof/>
        </w:rPr>
        <w:t>400</w:t>
      </w:r>
      <w:r w:rsidRPr="00FF7624">
        <w:fldChar w:fldCharType="end"/>
      </w:r>
      <w:r w:rsidRPr="00FF7624">
        <w:t>.</w:t>
      </w:r>
    </w:p>
    <w:p w:rsidR="002D2D87" w:rsidRPr="00FF7624" w:rsidRDefault="00B76DB5" w:rsidP="002D2D87">
      <w:pPr>
        <w:pStyle w:val="ASFKFigure"/>
      </w:pPr>
      <w:r w:rsidRPr="00FF7624">
        <w:rPr>
          <w:noProof/>
        </w:rPr>
        <w:lastRenderedPageBreak/>
        <w:drawing>
          <wp:inline distT="0" distB="0" distL="0" distR="0">
            <wp:extent cx="5943600" cy="5334000"/>
            <wp:effectExtent l="0" t="0" r="0" b="0"/>
            <wp:docPr id="497" name="Рисунок 49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2"/>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5943600" cy="53340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28" w:name="_Ref418184957"/>
      <w:bookmarkStart w:id="2329" w:name="_Toc126839568"/>
      <w:r w:rsidR="00607514">
        <w:rPr>
          <w:noProof/>
        </w:rPr>
        <w:t>400</w:t>
      </w:r>
      <w:bookmarkEnd w:id="2328"/>
      <w:r w:rsidRPr="00FF7624">
        <w:rPr>
          <w:noProof/>
        </w:rPr>
        <w:fldChar w:fldCharType="end"/>
      </w:r>
      <w:r w:rsidR="002D2D87" w:rsidRPr="00FF7624">
        <w:t xml:space="preserve">. ЭФ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002D2D87" w:rsidRPr="00FF7624">
        <w:t>Исполнение (2)</w:t>
      </w:r>
      <w:r w:rsidR="009379E7" w:rsidRPr="00FF7624">
        <w:t>»</w:t>
      </w:r>
      <w:bookmarkEnd w:id="2329"/>
    </w:p>
    <w:p w:rsidR="002D2D87" w:rsidRPr="00FF7624" w:rsidRDefault="002D2D87" w:rsidP="002D2D87">
      <w:pPr>
        <w:pStyle w:val="ASFKNormal"/>
      </w:pPr>
      <w:r w:rsidRPr="00FF7624">
        <w:t xml:space="preserve">Перечень </w:t>
      </w:r>
      <w:r w:rsidR="005E6DD4" w:rsidRPr="00FF7624">
        <w:t xml:space="preserve">полей документа </w:t>
      </w:r>
      <w:r w:rsidR="009379E7" w:rsidRPr="00FF7624">
        <w:t>«</w:t>
      </w:r>
      <w:r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Pr="00FF7624">
        <w:t>Исполнение (2)</w:t>
      </w:r>
      <w:r w:rsidR="009379E7" w:rsidRPr="00FF7624">
        <w:t>»</w:t>
      </w:r>
      <w:r w:rsidRPr="00FF7624">
        <w:t xml:space="preserve"> приведен в таблице</w:t>
      </w:r>
      <w:r w:rsidR="00A4371A" w:rsidRPr="00FF7624">
        <w:t> </w:t>
      </w:r>
      <w:r w:rsidRPr="00FF7624">
        <w:fldChar w:fldCharType="begin"/>
      </w:r>
      <w:r w:rsidRPr="00FF7624">
        <w:instrText xml:space="preserve"> REF _Ref418185018 \h </w:instrText>
      </w:r>
      <w:r w:rsidR="00FF7624">
        <w:instrText xml:space="preserve"> \* MERGEFORMAT </w:instrText>
      </w:r>
      <w:r w:rsidRPr="00FF7624">
        <w:fldChar w:fldCharType="separate"/>
      </w:r>
      <w:r w:rsidR="00607514">
        <w:rPr>
          <w:noProof/>
        </w:rPr>
        <w:t>267</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30" w:name="_Ref418185018"/>
      <w:bookmarkStart w:id="2331" w:name="_Toc126838620"/>
      <w:r w:rsidR="00607514">
        <w:rPr>
          <w:noProof/>
        </w:rPr>
        <w:t>267</w:t>
      </w:r>
      <w:bookmarkEnd w:id="2330"/>
      <w:r w:rsidRPr="00FF7624">
        <w:rPr>
          <w:noProof/>
        </w:rPr>
        <w:fldChar w:fldCharType="end"/>
      </w:r>
      <w:r w:rsidR="002D2D87" w:rsidRPr="00FF7624">
        <w:t xml:space="preserve">. Описание полей документа </w:t>
      </w:r>
      <w:r w:rsidR="009379E7" w:rsidRPr="00FF7624">
        <w:t>«</w:t>
      </w:r>
      <w:r w:rsidR="002D2D87" w:rsidRPr="00FF7624">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53076" w:rsidRPr="00FF7624">
        <w:t xml:space="preserve">», закладки </w:t>
      </w:r>
      <w:r w:rsidR="009379E7" w:rsidRPr="00FF7624">
        <w:t>«</w:t>
      </w:r>
      <w:r w:rsidR="002D2D87" w:rsidRPr="00FF7624">
        <w:t>Исполнение (2)</w:t>
      </w:r>
      <w:r w:rsidR="009379E7" w:rsidRPr="00FF7624">
        <w:t>»</w:t>
      </w:r>
      <w:bookmarkEnd w:id="2331"/>
    </w:p>
    <w:tbl>
      <w:tblPr>
        <w:tblStyle w:val="ASFKTable"/>
        <w:tblW w:w="5000" w:type="pct"/>
        <w:tblLook w:val="01E0" w:firstRow="1" w:lastRow="1" w:firstColumn="1" w:lastColumn="1" w:noHBand="0" w:noVBand="0"/>
      </w:tblPr>
      <w:tblGrid>
        <w:gridCol w:w="2155"/>
        <w:gridCol w:w="747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119" w:type="pct"/>
          </w:tcPr>
          <w:p w:rsidR="002D2D87" w:rsidRPr="00FF7624" w:rsidRDefault="002D2D87" w:rsidP="007D50A1">
            <w:pPr>
              <w:pStyle w:val="ASFKTableHead"/>
            </w:pPr>
            <w:r w:rsidRPr="00FF7624">
              <w:t>Наименование поля</w:t>
            </w:r>
          </w:p>
        </w:tc>
        <w:tc>
          <w:tcPr>
            <w:tcW w:w="3881"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Запрос-требование</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 запроса-требования</w:t>
            </w:r>
          </w:p>
        </w:tc>
        <w:tc>
          <w:tcPr>
            <w:tcW w:w="3881" w:type="pct"/>
          </w:tcPr>
          <w:p w:rsidR="002D2D87" w:rsidRPr="00FF7624" w:rsidRDefault="002D2D87" w:rsidP="007D50A1">
            <w:pPr>
              <w:pStyle w:val="ASFKTablenorm"/>
            </w:pPr>
            <w:r w:rsidRPr="00FF7624">
              <w:t>Указывается автоматически номер запроса-требования должника.</w:t>
            </w:r>
          </w:p>
          <w:p w:rsidR="002D2D87" w:rsidRPr="00FF7624" w:rsidRDefault="002D2D87" w:rsidP="007D50A1">
            <w:pPr>
              <w:pStyle w:val="ASFKTablenorm"/>
            </w:pPr>
            <w:r w:rsidRPr="00FF7624">
              <w:t xml:space="preserve">Заполняется только для должников с видом </w:t>
            </w:r>
            <w:r w:rsidR="009379E7" w:rsidRPr="00FF7624">
              <w:t>«</w:t>
            </w:r>
            <w:r w:rsidRPr="00FF7624">
              <w:t>КУ</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запроса-требования</w:t>
            </w:r>
          </w:p>
        </w:tc>
        <w:tc>
          <w:tcPr>
            <w:tcW w:w="3881" w:type="pct"/>
          </w:tcPr>
          <w:p w:rsidR="002D2D87" w:rsidRPr="00FF7624" w:rsidRDefault="002D2D87" w:rsidP="007D50A1">
            <w:pPr>
              <w:pStyle w:val="ASFKTablenorm"/>
            </w:pPr>
            <w:r w:rsidRPr="00FF7624">
              <w:t>Указывается автоматически дата запроса-требования должника.</w:t>
            </w:r>
          </w:p>
          <w:p w:rsidR="002D2D87" w:rsidRPr="00FF7624" w:rsidRDefault="002D2D87" w:rsidP="007D50A1">
            <w:pPr>
              <w:pStyle w:val="ASFKTablenorm"/>
            </w:pPr>
            <w:r w:rsidRPr="00FF7624">
              <w:t xml:space="preserve">Заполняется только для должников с видом </w:t>
            </w:r>
            <w:r w:rsidR="009379E7" w:rsidRPr="00FF7624">
              <w:t>«</w:t>
            </w:r>
            <w:r w:rsidRPr="00FF7624">
              <w:t>КУ</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об источнике образования задолженности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lastRenderedPageBreak/>
              <w:t>Номер</w:t>
            </w:r>
          </w:p>
        </w:tc>
        <w:tc>
          <w:tcPr>
            <w:tcW w:w="3881" w:type="pct"/>
          </w:tcPr>
          <w:p w:rsidR="002D2D87" w:rsidRPr="00FF7624" w:rsidRDefault="002D2D87" w:rsidP="007D50A1">
            <w:pPr>
              <w:pStyle w:val="ASFKTablenorm"/>
            </w:pPr>
            <w:r w:rsidRPr="00FF7624">
              <w:t xml:space="preserve">Указывается номер письма должника с информацией об источнике образования задолженности (документ </w:t>
            </w:r>
            <w:r w:rsidR="009379E7" w:rsidRPr="00FF7624">
              <w:t>«</w:t>
            </w:r>
            <w:r w:rsidRPr="00FF7624">
              <w:t>Сведения о принятом БО</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Дата</w:t>
            </w:r>
          </w:p>
        </w:tc>
        <w:tc>
          <w:tcPr>
            <w:tcW w:w="3881" w:type="pct"/>
          </w:tcPr>
          <w:p w:rsidR="002D2D87" w:rsidRPr="00FF7624" w:rsidRDefault="002D2D87" w:rsidP="007D50A1">
            <w:pPr>
              <w:pStyle w:val="ASFKTablenorm"/>
            </w:pPr>
            <w:r w:rsidRPr="00FF7624">
              <w:t xml:space="preserve">Указывается дата письма должника с информацией об источнике образования задолженности (документ </w:t>
            </w:r>
            <w:r w:rsidR="009379E7" w:rsidRPr="00FF7624">
              <w:t>«</w:t>
            </w:r>
            <w:r w:rsidRPr="00FF7624">
              <w:t>Сведения о принятом БО</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Уточняющая информация об источнике образования задолженности</w:t>
            </w:r>
            <w:r w:rsidR="009379E7"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 уточняющей информации</w:t>
            </w:r>
          </w:p>
        </w:tc>
        <w:tc>
          <w:tcPr>
            <w:tcW w:w="3881" w:type="pct"/>
          </w:tcPr>
          <w:p w:rsidR="002D2D87" w:rsidRPr="00FF7624" w:rsidRDefault="002D2D87" w:rsidP="007D50A1">
            <w:pPr>
              <w:pStyle w:val="ASFKTablenorm"/>
            </w:pPr>
            <w:r w:rsidRPr="00FF7624">
              <w:t xml:space="preserve">Указывается номер уточняющего письма должника с информацией об источнике образования задолженности (документы </w:t>
            </w:r>
            <w:r w:rsidR="009379E7" w:rsidRPr="00FF7624">
              <w:t>«</w:t>
            </w:r>
            <w:r w:rsidRPr="00FF7624">
              <w:t>Заявка на внесение изменений в БО</w:t>
            </w:r>
            <w:r w:rsidR="009379E7" w:rsidRPr="00FF7624">
              <w:t>»</w:t>
            </w:r>
            <w:r w:rsidRPr="00FF7624">
              <w:t xml:space="preserve"> и </w:t>
            </w:r>
            <w:r w:rsidR="009379E7" w:rsidRPr="00FF7624">
              <w:t>«</w:t>
            </w:r>
            <w:r w:rsidRPr="00FF7624">
              <w:t>Заявка на перерегистрацию БО</w:t>
            </w:r>
            <w:r w:rsidR="009379E7" w:rsidRPr="00FF7624">
              <w:t>»</w:t>
            </w:r>
            <w:r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уточняющей информации</w:t>
            </w:r>
          </w:p>
        </w:tc>
        <w:tc>
          <w:tcPr>
            <w:tcW w:w="3881" w:type="pct"/>
          </w:tcPr>
          <w:p w:rsidR="002D2D87" w:rsidRPr="00FF7624" w:rsidRDefault="002D2D87" w:rsidP="007D50A1">
            <w:pPr>
              <w:pStyle w:val="ASFKTablenorm"/>
            </w:pPr>
            <w:r w:rsidRPr="00FF7624">
              <w:t xml:space="preserve">Указывается дата уточняющего письма должника с информацией об источнике образования задолженности (документы </w:t>
            </w:r>
            <w:r w:rsidR="009379E7" w:rsidRPr="00FF7624">
              <w:t>«</w:t>
            </w:r>
            <w:r w:rsidRPr="00FF7624">
              <w:t>Заявка на внесение изменений в БО</w:t>
            </w:r>
            <w:r w:rsidR="009379E7" w:rsidRPr="00FF7624">
              <w:t>»</w:t>
            </w:r>
            <w:r w:rsidRPr="00FF7624">
              <w:t xml:space="preserve"> и </w:t>
            </w:r>
            <w:r w:rsidR="009379E7" w:rsidRPr="00FF7624">
              <w:t>«</w:t>
            </w:r>
            <w:r w:rsidRPr="00FF7624">
              <w:t>Заявка на перерегистрацию БО</w:t>
            </w:r>
            <w:r w:rsidR="009379E7" w:rsidRPr="00FF7624">
              <w:t>»</w:t>
            </w:r>
            <w:r w:rsidRPr="00FF7624">
              <w:t>).</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Информация об исполнении</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Источник средств</w:t>
            </w:r>
          </w:p>
        </w:tc>
        <w:tc>
          <w:tcPr>
            <w:tcW w:w="3881" w:type="pct"/>
          </w:tcPr>
          <w:p w:rsidR="002D2D87" w:rsidRPr="00FF7624" w:rsidRDefault="002D2D87" w:rsidP="007D50A1">
            <w:pPr>
              <w:pStyle w:val="ASFKTablenorm"/>
            </w:pPr>
            <w:r w:rsidRPr="00FF7624">
              <w:t>Указывается наименование источника средств, за счет которого было осуществлено исполнение требований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Средства бюджета</w:t>
            </w:r>
          </w:p>
        </w:tc>
        <w:tc>
          <w:tcPr>
            <w:tcW w:w="3881" w:type="pct"/>
          </w:tcPr>
          <w:p w:rsidR="002D2D87" w:rsidRPr="00FF7624" w:rsidRDefault="002D2D87" w:rsidP="007D50A1">
            <w:pPr>
              <w:pStyle w:val="ASFKTablenorm"/>
            </w:pPr>
            <w:r w:rsidRPr="00FF7624">
              <w:t>Признак, устанавливаемый</w:t>
            </w:r>
            <w:r w:rsidR="00286A0F" w:rsidRPr="00FF7624">
              <w:t>.</w:t>
            </w:r>
            <w:r w:rsidRPr="00FF7624">
              <w:t xml:space="preserve"> В случае если исполнение решения налогового органа исполнены за счет бюджетных средств.</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Номер</w:t>
            </w:r>
          </w:p>
        </w:tc>
        <w:tc>
          <w:tcPr>
            <w:tcW w:w="3881" w:type="pct"/>
          </w:tcPr>
          <w:p w:rsidR="002D2D87" w:rsidRPr="00FF7624" w:rsidRDefault="002D2D87" w:rsidP="007D50A1">
            <w:pPr>
              <w:pStyle w:val="ASFKTablenorm"/>
            </w:pPr>
            <w:r w:rsidRPr="00FF7624">
              <w:t>Указывается номер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Дата</w:t>
            </w:r>
          </w:p>
        </w:tc>
        <w:tc>
          <w:tcPr>
            <w:tcW w:w="3881" w:type="pct"/>
          </w:tcPr>
          <w:p w:rsidR="002D2D87" w:rsidRPr="00FF7624" w:rsidRDefault="002D2D87" w:rsidP="007D50A1">
            <w:pPr>
              <w:pStyle w:val="ASFKTablenorm"/>
            </w:pPr>
            <w:r w:rsidRPr="00FF7624">
              <w:t>Указывается дата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Сумма</w:t>
            </w:r>
          </w:p>
        </w:tc>
        <w:tc>
          <w:tcPr>
            <w:tcW w:w="3881" w:type="pct"/>
          </w:tcPr>
          <w:p w:rsidR="002D2D87" w:rsidRPr="00FF7624" w:rsidRDefault="002D2D87" w:rsidP="007D50A1">
            <w:pPr>
              <w:pStyle w:val="ASFKTablenorm"/>
            </w:pPr>
            <w:r w:rsidRPr="00FF7624">
              <w:t>Указывается сумма платежного документа, на основании которого осуществлено полное (частичное) исполнение требования решения налогового органа.</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Номер информации</w:t>
            </w:r>
          </w:p>
        </w:tc>
        <w:tc>
          <w:tcPr>
            <w:tcW w:w="3881" w:type="pct"/>
          </w:tcPr>
          <w:p w:rsidR="002D2D87" w:rsidRPr="00FF7624" w:rsidRDefault="002D2D87" w:rsidP="007D50A1">
            <w:pPr>
              <w:pStyle w:val="ASFKTablenorm"/>
            </w:pPr>
            <w:r w:rsidRPr="00FF7624">
              <w:t>Номер письма с информацией, подтверждающей исполнение решения налогового органа, минуя счета ФК.</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Дата информации</w:t>
            </w:r>
          </w:p>
        </w:tc>
        <w:tc>
          <w:tcPr>
            <w:tcW w:w="3881" w:type="pct"/>
          </w:tcPr>
          <w:p w:rsidR="002D2D87" w:rsidRPr="00FF7624" w:rsidRDefault="002D2D87" w:rsidP="007D50A1">
            <w:pPr>
              <w:pStyle w:val="ASFKTablenorm"/>
            </w:pPr>
            <w:r w:rsidRPr="00FF7624">
              <w:t>Дата письма с информацией, подтверждающей исполнение решения налогового органа, минуя счета ФК.</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Наименование расчетного документа, реквизиты сопроводительного письма</w:t>
            </w:r>
          </w:p>
        </w:tc>
        <w:tc>
          <w:tcPr>
            <w:tcW w:w="3881" w:type="pct"/>
          </w:tcPr>
          <w:p w:rsidR="002D2D87" w:rsidRPr="00FF7624" w:rsidRDefault="002D2D87" w:rsidP="007D50A1">
            <w:pPr>
              <w:pStyle w:val="ASFKTablenorm"/>
            </w:pPr>
            <w:r w:rsidRPr="00FF7624">
              <w:t>Наименование расчетного документа, реквизиты сопроводительного письма.</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ИНН получателя</w:t>
            </w:r>
          </w:p>
        </w:tc>
        <w:tc>
          <w:tcPr>
            <w:tcW w:w="3881" w:type="pct"/>
          </w:tcPr>
          <w:p w:rsidR="002D2D87" w:rsidRPr="00FF7624" w:rsidRDefault="002D2D87" w:rsidP="007D50A1">
            <w:pPr>
              <w:pStyle w:val="ASFKTablenorm"/>
            </w:pPr>
            <w:r w:rsidRPr="00FF7624">
              <w:t>ИНН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КПП получателя</w:t>
            </w:r>
          </w:p>
        </w:tc>
        <w:tc>
          <w:tcPr>
            <w:tcW w:w="3881" w:type="pct"/>
          </w:tcPr>
          <w:p w:rsidR="002D2D87" w:rsidRPr="00FF7624" w:rsidRDefault="002D2D87" w:rsidP="007D50A1">
            <w:pPr>
              <w:pStyle w:val="ASFKTablenorm"/>
            </w:pPr>
            <w:r w:rsidRPr="00FF7624">
              <w:t>КПП взыскателя.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119" w:type="pct"/>
          </w:tcPr>
          <w:p w:rsidR="002D2D87" w:rsidRPr="00FF7624" w:rsidRDefault="002D2D87" w:rsidP="007D50A1">
            <w:pPr>
              <w:pStyle w:val="ASFKTablenorm"/>
            </w:pPr>
            <w:r w:rsidRPr="00FF7624">
              <w:t>Наименование получателя</w:t>
            </w:r>
          </w:p>
        </w:tc>
        <w:tc>
          <w:tcPr>
            <w:tcW w:w="3881" w:type="pct"/>
          </w:tcPr>
          <w:p w:rsidR="002D2D87" w:rsidRPr="00FF7624" w:rsidRDefault="002D2D87" w:rsidP="007D50A1">
            <w:pPr>
              <w:pStyle w:val="ASFKTablenorm"/>
            </w:pPr>
            <w:r w:rsidRPr="00FF7624">
              <w:t>Наименование взыскателя.</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119" w:type="pct"/>
          </w:tcPr>
          <w:p w:rsidR="002D2D87" w:rsidRPr="00FF7624" w:rsidRDefault="002D2D87" w:rsidP="007D50A1">
            <w:pPr>
              <w:pStyle w:val="ASFKTablenorm"/>
            </w:pPr>
            <w:r w:rsidRPr="00FF7624">
              <w:t xml:space="preserve">Статус </w:t>
            </w:r>
          </w:p>
        </w:tc>
        <w:tc>
          <w:tcPr>
            <w:tcW w:w="3881" w:type="pct"/>
          </w:tcPr>
          <w:p w:rsidR="002D2D87" w:rsidRPr="00FF7624" w:rsidRDefault="002D2D87" w:rsidP="007D50A1">
            <w:pPr>
              <w:pStyle w:val="ASFKTablenorm"/>
            </w:pPr>
            <w:r w:rsidRPr="00FF7624">
              <w:t>Указывается бизнес-статус платежного документа, на основании которого осуществлено полное (частичное) исполнение требования решения налогового органа.</w:t>
            </w:r>
          </w:p>
        </w:tc>
      </w:tr>
    </w:tbl>
    <w:p w:rsidR="002C0D4F" w:rsidRPr="00FF7624" w:rsidRDefault="002C0D4F" w:rsidP="002C0D4F">
      <w:pPr>
        <w:pStyle w:val="ASFKNormal"/>
      </w:pPr>
      <w:bookmarkStart w:id="2332" w:name="_Ref431549738"/>
      <w:bookmarkStart w:id="2333" w:name="_Toc422307698"/>
      <w:r w:rsidRPr="00FF7624">
        <w:lastRenderedPageBreak/>
        <w:t>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представлена на рисунке </w:t>
      </w:r>
      <w:r w:rsidRPr="00FF7624">
        <w:fldChar w:fldCharType="begin"/>
      </w:r>
      <w:r w:rsidRPr="00FF7624">
        <w:instrText xml:space="preserve"> REF _Ref478716113 \h </w:instrText>
      </w:r>
      <w:r w:rsidR="00FF7624">
        <w:instrText xml:space="preserve"> \* MERGEFORMAT </w:instrText>
      </w:r>
      <w:r w:rsidRPr="00FF7624">
        <w:fldChar w:fldCharType="separate"/>
      </w:r>
      <w:r w:rsidR="00607514">
        <w:rPr>
          <w:noProof/>
        </w:rPr>
        <w:t>401</w:t>
      </w:r>
      <w:r w:rsidRPr="00FF7624">
        <w:fldChar w:fldCharType="end"/>
      </w:r>
      <w:r w:rsidRPr="00FF7624">
        <w:t>.</w:t>
      </w:r>
    </w:p>
    <w:p w:rsidR="002C0D4F" w:rsidRPr="00FF7624" w:rsidRDefault="00B76DB5" w:rsidP="002C0D4F">
      <w:pPr>
        <w:pStyle w:val="ASFKFigure"/>
      </w:pPr>
      <w:r w:rsidRPr="00FF7624">
        <w:rPr>
          <w:noProof/>
        </w:rPr>
        <w:drawing>
          <wp:inline distT="0" distB="0" distL="0" distR="0">
            <wp:extent cx="6019800" cy="990600"/>
            <wp:effectExtent l="0" t="0" r="0" b="0"/>
            <wp:docPr id="498" name="Рисунок 49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3"/>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019800" cy="990600"/>
                    </a:xfrm>
                    <a:prstGeom prst="rect">
                      <a:avLst/>
                    </a:prstGeom>
                    <a:noFill/>
                    <a:ln>
                      <a:noFill/>
                    </a:ln>
                  </pic:spPr>
                </pic:pic>
              </a:graphicData>
            </a:graphic>
          </wp:inline>
        </w:drawing>
      </w:r>
    </w:p>
    <w:p w:rsidR="002C0D4F" w:rsidRPr="00FF7624" w:rsidRDefault="00C72376" w:rsidP="002C0D4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34" w:name="_Ref478716113"/>
      <w:bookmarkStart w:id="2335" w:name="_Toc126839569"/>
      <w:r w:rsidR="00607514">
        <w:rPr>
          <w:noProof/>
        </w:rPr>
        <w:t>401</w:t>
      </w:r>
      <w:bookmarkEnd w:id="2334"/>
      <w:r w:rsidRPr="00FF7624">
        <w:rPr>
          <w:noProof/>
        </w:rPr>
        <w:fldChar w:fldCharType="end"/>
      </w:r>
      <w:r w:rsidR="002C0D4F" w:rsidRPr="00FF7624">
        <w:t>.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2335"/>
    </w:p>
    <w:p w:rsidR="002C0D4F" w:rsidRPr="00FF7624" w:rsidRDefault="002C0D4F" w:rsidP="002C0D4F">
      <w:pPr>
        <w:pStyle w:val="ASFKNormal"/>
      </w:pPr>
      <w:r w:rsidRPr="00FF7624">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приведен в таблице</w:t>
      </w:r>
      <w:r w:rsidR="00D51B07" w:rsidRPr="00FF7624">
        <w:t xml:space="preserve"> </w:t>
      </w:r>
      <w:r w:rsidRPr="00FF7624">
        <w:fldChar w:fldCharType="begin"/>
      </w:r>
      <w:r w:rsidRPr="00FF7624">
        <w:instrText xml:space="preserve"> REF _Ref478716114 \h </w:instrText>
      </w:r>
      <w:r w:rsidR="00FF7624">
        <w:instrText xml:space="preserve"> \* MERGEFORMAT </w:instrText>
      </w:r>
      <w:r w:rsidRPr="00FF7624">
        <w:fldChar w:fldCharType="separate"/>
      </w:r>
      <w:r w:rsidR="00607514">
        <w:rPr>
          <w:noProof/>
        </w:rPr>
        <w:t>268</w:t>
      </w:r>
      <w:r w:rsidRPr="00FF7624">
        <w:fldChar w:fldCharType="end"/>
      </w:r>
      <w:r w:rsidRPr="00FF7624">
        <w:t>.</w:t>
      </w:r>
    </w:p>
    <w:p w:rsidR="002C0D4F" w:rsidRPr="00FF7624" w:rsidRDefault="008310DF" w:rsidP="002C0D4F">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36" w:name="_Ref478716114"/>
      <w:bookmarkStart w:id="2337" w:name="_Toc126838621"/>
      <w:r w:rsidR="00607514">
        <w:rPr>
          <w:noProof/>
        </w:rPr>
        <w:t>268</w:t>
      </w:r>
      <w:bookmarkEnd w:id="2336"/>
      <w:r w:rsidRPr="00FF7624">
        <w:rPr>
          <w:noProof/>
        </w:rPr>
        <w:fldChar w:fldCharType="end"/>
      </w:r>
      <w:r w:rsidR="002C0D4F" w:rsidRPr="00FF7624">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2337"/>
    </w:p>
    <w:tbl>
      <w:tblPr>
        <w:tblStyle w:val="ASFKTable"/>
        <w:tblW w:w="5000" w:type="pct"/>
        <w:tblLook w:val="01E0" w:firstRow="1" w:lastRow="1" w:firstColumn="1" w:lastColumn="1" w:noHBand="0" w:noVBand="0"/>
      </w:tblPr>
      <w:tblGrid>
        <w:gridCol w:w="3834"/>
        <w:gridCol w:w="5794"/>
      </w:tblGrid>
      <w:tr w:rsidR="002C0D4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2C0D4F" w:rsidRPr="00FF7624" w:rsidRDefault="002C0D4F" w:rsidP="008023BB">
            <w:pPr>
              <w:pStyle w:val="ASFKTableHead"/>
            </w:pPr>
            <w:r w:rsidRPr="00FF7624">
              <w:t>Наименование поля</w:t>
            </w:r>
          </w:p>
        </w:tc>
        <w:tc>
          <w:tcPr>
            <w:tcW w:w="3009" w:type="pct"/>
          </w:tcPr>
          <w:p w:rsidR="002C0D4F" w:rsidRPr="00FF7624" w:rsidRDefault="002C0D4F" w:rsidP="008023BB">
            <w:pPr>
              <w:pStyle w:val="ASFKTableHead"/>
            </w:pPr>
            <w:r w:rsidRPr="00FF7624">
              <w:t>Описание поля</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C0D4F" w:rsidRPr="00FF7624" w:rsidRDefault="002C0D4F" w:rsidP="008023BB">
            <w:pPr>
              <w:pStyle w:val="ASFKTablenorm"/>
            </w:pPr>
            <w:r w:rsidRPr="00FF7624">
              <w:t xml:space="preserve">Дата поступления </w:t>
            </w:r>
          </w:p>
        </w:tc>
        <w:tc>
          <w:tcPr>
            <w:tcW w:w="3009" w:type="pct"/>
          </w:tcPr>
          <w:p w:rsidR="002C0D4F" w:rsidRPr="00FF7624" w:rsidRDefault="002C0D4F" w:rsidP="008023BB">
            <w:pPr>
              <w:pStyle w:val="ASFKTablenorm"/>
            </w:pPr>
            <w:r w:rsidRPr="00FF7624">
              <w:t>Импорт из OEBS.</w:t>
            </w:r>
          </w:p>
        </w:tc>
      </w:tr>
      <w:tr w:rsidR="002C0D4F"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2C0D4F" w:rsidRPr="00FF7624" w:rsidRDefault="002C0D4F" w:rsidP="008023BB">
            <w:pPr>
              <w:pStyle w:val="ASFKTablenorm"/>
            </w:pPr>
            <w:r w:rsidRPr="00FF7624">
              <w:t>Наименование</w:t>
            </w:r>
          </w:p>
        </w:tc>
        <w:tc>
          <w:tcPr>
            <w:tcW w:w="3009" w:type="pct"/>
          </w:tcPr>
          <w:p w:rsidR="002C0D4F" w:rsidRPr="00FF7624" w:rsidRDefault="002C0D4F" w:rsidP="008023BB">
            <w:pPr>
              <w:pStyle w:val="ASFKTablenorm"/>
            </w:pPr>
            <w:r w:rsidRPr="00FF7624">
              <w:t>Импорт из OEBS.</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C0D4F" w:rsidRPr="00FF7624" w:rsidRDefault="002C0D4F" w:rsidP="008023BB">
            <w:pPr>
              <w:pStyle w:val="ASFKTablenorm"/>
            </w:pPr>
            <w:r w:rsidRPr="00FF7624">
              <w:t>Дата</w:t>
            </w:r>
          </w:p>
        </w:tc>
        <w:tc>
          <w:tcPr>
            <w:tcW w:w="3009" w:type="pct"/>
          </w:tcPr>
          <w:p w:rsidR="002C0D4F" w:rsidRPr="00FF7624" w:rsidRDefault="002C0D4F" w:rsidP="008023BB">
            <w:pPr>
              <w:pStyle w:val="ASFKTablenorm"/>
            </w:pPr>
            <w:r w:rsidRPr="00FF7624">
              <w:t>Импорт из OEBS.</w:t>
            </w:r>
          </w:p>
        </w:tc>
      </w:tr>
      <w:tr w:rsidR="002C0D4F"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2C0D4F" w:rsidRPr="00FF7624" w:rsidRDefault="002C0D4F" w:rsidP="008023BB">
            <w:pPr>
              <w:pStyle w:val="ASFKTablenorm"/>
            </w:pPr>
            <w:r w:rsidRPr="00FF7624">
              <w:t>Номер</w:t>
            </w:r>
          </w:p>
        </w:tc>
        <w:tc>
          <w:tcPr>
            <w:tcW w:w="3009" w:type="pct"/>
          </w:tcPr>
          <w:p w:rsidR="002C0D4F" w:rsidRPr="00FF7624" w:rsidRDefault="002C0D4F" w:rsidP="008023BB">
            <w:pPr>
              <w:pStyle w:val="ASFKTablenorm"/>
            </w:pPr>
            <w:r w:rsidRPr="00FF7624">
              <w:t>Импорт из OEBS.</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C0D4F" w:rsidRPr="00FF7624" w:rsidRDefault="002C0D4F" w:rsidP="008023BB">
            <w:pPr>
              <w:pStyle w:val="ASFKTablenorm"/>
            </w:pPr>
            <w:r w:rsidRPr="00FF7624">
              <w:t>Наименование налогового органа</w:t>
            </w:r>
          </w:p>
        </w:tc>
        <w:tc>
          <w:tcPr>
            <w:tcW w:w="3009" w:type="pct"/>
          </w:tcPr>
          <w:p w:rsidR="002C0D4F" w:rsidRPr="00FF7624" w:rsidRDefault="002C0D4F" w:rsidP="008023BB">
            <w:pPr>
              <w:pStyle w:val="ASFKTablenorm"/>
            </w:pPr>
            <w:r w:rsidRPr="00FF7624">
              <w:t>Импорт из OEBS.</w:t>
            </w:r>
          </w:p>
        </w:tc>
      </w:tr>
    </w:tbl>
    <w:p w:rsidR="002C0D4F" w:rsidRPr="00FF7624" w:rsidRDefault="002C0D4F" w:rsidP="002C0D4F">
      <w:pPr>
        <w:pStyle w:val="ASFKNormal"/>
      </w:pPr>
      <w:r w:rsidRPr="00FF7624">
        <w:t>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 представлена на рисунке </w:t>
      </w:r>
      <w:r w:rsidRPr="00FF7624">
        <w:fldChar w:fldCharType="begin"/>
      </w:r>
      <w:r w:rsidRPr="00FF7624">
        <w:instrText xml:space="preserve"> REF _Ref418184936 \h </w:instrText>
      </w:r>
      <w:r w:rsidR="00FF7624">
        <w:instrText xml:space="preserve"> \* MERGEFORMAT </w:instrText>
      </w:r>
      <w:r w:rsidRPr="00FF7624">
        <w:fldChar w:fldCharType="separate"/>
      </w:r>
      <w:r w:rsidR="00607514">
        <w:rPr>
          <w:noProof/>
        </w:rPr>
        <w:t>402</w:t>
      </w:r>
      <w:r w:rsidRPr="00FF7624">
        <w:fldChar w:fldCharType="end"/>
      </w:r>
      <w:r w:rsidRPr="00FF7624">
        <w:t>.</w:t>
      </w:r>
    </w:p>
    <w:p w:rsidR="002C0D4F" w:rsidRPr="00FF7624" w:rsidRDefault="00B76DB5" w:rsidP="002C0D4F">
      <w:pPr>
        <w:pStyle w:val="ASFKFigure"/>
      </w:pPr>
      <w:r w:rsidRPr="00FF7624">
        <w:rPr>
          <w:noProof/>
        </w:rPr>
        <w:drawing>
          <wp:inline distT="0" distB="0" distL="0" distR="0">
            <wp:extent cx="6096000" cy="762000"/>
            <wp:effectExtent l="0" t="0" r="0" b="0"/>
            <wp:docPr id="499" name="Рисунок 49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4"/>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6096000" cy="762000"/>
                    </a:xfrm>
                    <a:prstGeom prst="rect">
                      <a:avLst/>
                    </a:prstGeom>
                    <a:noFill/>
                    <a:ln>
                      <a:noFill/>
                    </a:ln>
                  </pic:spPr>
                </pic:pic>
              </a:graphicData>
            </a:graphic>
          </wp:inline>
        </w:drawing>
      </w:r>
    </w:p>
    <w:p w:rsidR="002C0D4F" w:rsidRPr="00FF7624" w:rsidRDefault="00C72376" w:rsidP="002C0D4F">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38" w:name="_Ref418184936"/>
      <w:bookmarkStart w:id="2339" w:name="_Toc126839570"/>
      <w:r w:rsidR="00607514">
        <w:rPr>
          <w:noProof/>
        </w:rPr>
        <w:t>402</w:t>
      </w:r>
      <w:bookmarkEnd w:id="2338"/>
      <w:r w:rsidRPr="00FF7624">
        <w:rPr>
          <w:noProof/>
        </w:rPr>
        <w:fldChar w:fldCharType="end"/>
      </w:r>
      <w:r w:rsidR="002C0D4F" w:rsidRPr="00FF7624">
        <w:t>.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bookmarkEnd w:id="2339"/>
    </w:p>
    <w:p w:rsidR="002C0D4F" w:rsidRPr="00FF7624" w:rsidRDefault="002C0D4F" w:rsidP="002C0D4F">
      <w:pPr>
        <w:pStyle w:val="ASFKNormal"/>
      </w:pPr>
      <w:r w:rsidRPr="00FF7624">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 приведен в таблице </w:t>
      </w:r>
      <w:r w:rsidRPr="00FF7624">
        <w:fldChar w:fldCharType="begin"/>
      </w:r>
      <w:r w:rsidRPr="00FF7624">
        <w:instrText xml:space="preserve"> REF _Ref418185029 \h </w:instrText>
      </w:r>
      <w:r w:rsidR="00FF7624">
        <w:instrText xml:space="preserve"> \* MERGEFORMAT </w:instrText>
      </w:r>
      <w:r w:rsidRPr="00FF7624">
        <w:fldChar w:fldCharType="separate"/>
      </w:r>
      <w:r w:rsidR="00607514">
        <w:rPr>
          <w:noProof/>
        </w:rPr>
        <w:t>269</w:t>
      </w:r>
      <w:r w:rsidRPr="00FF7624">
        <w:fldChar w:fldCharType="end"/>
      </w:r>
      <w:r w:rsidRPr="00FF7624">
        <w:t xml:space="preserve">. </w:t>
      </w:r>
    </w:p>
    <w:p w:rsidR="002C0D4F" w:rsidRPr="00FF7624" w:rsidRDefault="008310DF" w:rsidP="002C0D4F">
      <w:pPr>
        <w:pStyle w:val="ASFKNameTable"/>
      </w:pPr>
      <w:r w:rsidRPr="00FF7624">
        <w:rPr>
          <w:noProof/>
        </w:rPr>
        <w:lastRenderedPageBreak/>
        <w:fldChar w:fldCharType="begin"/>
      </w:r>
      <w:r w:rsidRPr="00FF7624">
        <w:rPr>
          <w:noProof/>
        </w:rPr>
        <w:instrText xml:space="preserve"> SEQ Таблица \* ARABIC </w:instrText>
      </w:r>
      <w:r w:rsidRPr="00FF7624">
        <w:rPr>
          <w:noProof/>
        </w:rPr>
        <w:fldChar w:fldCharType="separate"/>
      </w:r>
      <w:bookmarkStart w:id="2340" w:name="_Ref418185029"/>
      <w:bookmarkStart w:id="2341" w:name="_Toc126838622"/>
      <w:r w:rsidR="00607514">
        <w:rPr>
          <w:noProof/>
        </w:rPr>
        <w:t>269</w:t>
      </w:r>
      <w:bookmarkEnd w:id="2340"/>
      <w:r w:rsidRPr="00FF7624">
        <w:rPr>
          <w:noProof/>
        </w:rPr>
        <w:fldChar w:fldCharType="end"/>
      </w:r>
      <w:r w:rsidR="002C0D4F" w:rsidRPr="00FF7624">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bookmarkEnd w:id="2341"/>
    </w:p>
    <w:tbl>
      <w:tblPr>
        <w:tblStyle w:val="ASFKTable"/>
        <w:tblW w:w="5000" w:type="pct"/>
        <w:tblLook w:val="01E0" w:firstRow="1" w:lastRow="1" w:firstColumn="1" w:lastColumn="1" w:noHBand="0" w:noVBand="0"/>
      </w:tblPr>
      <w:tblGrid>
        <w:gridCol w:w="3834"/>
        <w:gridCol w:w="5794"/>
      </w:tblGrid>
      <w:tr w:rsidR="002C0D4F"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2C0D4F" w:rsidRPr="00FF7624" w:rsidRDefault="002C0D4F" w:rsidP="008023BB">
            <w:pPr>
              <w:pStyle w:val="ASFKTableHead"/>
            </w:pPr>
            <w:r w:rsidRPr="00FF7624">
              <w:t>Наименование поля</w:t>
            </w:r>
          </w:p>
        </w:tc>
        <w:tc>
          <w:tcPr>
            <w:tcW w:w="3009" w:type="pct"/>
          </w:tcPr>
          <w:p w:rsidR="002C0D4F" w:rsidRPr="00FF7624" w:rsidRDefault="002C0D4F" w:rsidP="008023BB">
            <w:pPr>
              <w:pStyle w:val="ASFKTableHead"/>
            </w:pPr>
            <w:r w:rsidRPr="00FF7624">
              <w:t>Описание поля</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C0D4F" w:rsidRPr="00FF7624" w:rsidRDefault="002C0D4F" w:rsidP="008023BB">
            <w:pPr>
              <w:pStyle w:val="ASFKTablenorm"/>
            </w:pPr>
            <w:r w:rsidRPr="00FF7624">
              <w:t>Классный чин руководителя (заместителя руководителя) налогового органа</w:t>
            </w:r>
          </w:p>
        </w:tc>
        <w:tc>
          <w:tcPr>
            <w:tcW w:w="3009" w:type="pct"/>
          </w:tcPr>
          <w:p w:rsidR="002C0D4F" w:rsidRPr="00FF7624" w:rsidRDefault="002C0D4F" w:rsidP="008023BB">
            <w:pPr>
              <w:pStyle w:val="ASFKTablenorm"/>
            </w:pPr>
            <w:r w:rsidRPr="00FF7624">
              <w:t>Указывается классный чин руководителя (заместителя руководителя) налогового органа, подписавшего решение.</w:t>
            </w:r>
          </w:p>
        </w:tc>
      </w:tr>
      <w:tr w:rsidR="002C0D4F" w:rsidRPr="00FF7624" w:rsidTr="00504489">
        <w:trPr>
          <w:cnfStyle w:val="000000010000" w:firstRow="0" w:lastRow="0" w:firstColumn="0" w:lastColumn="0" w:oddVBand="0" w:evenVBand="0" w:oddHBand="0" w:evenHBand="1" w:firstRowFirstColumn="0" w:firstRowLastColumn="0" w:lastRowFirstColumn="0" w:lastRowLastColumn="0"/>
        </w:trPr>
        <w:tc>
          <w:tcPr>
            <w:tcW w:w="1991" w:type="pct"/>
          </w:tcPr>
          <w:p w:rsidR="002C0D4F" w:rsidRPr="00FF7624" w:rsidRDefault="002C0D4F" w:rsidP="008023BB">
            <w:pPr>
              <w:pStyle w:val="ASFKTablenorm"/>
            </w:pPr>
            <w:r w:rsidRPr="00FF7624">
              <w:t>ФИО руководителя (заместителя руководителя) налогового органа</w:t>
            </w:r>
          </w:p>
        </w:tc>
        <w:tc>
          <w:tcPr>
            <w:tcW w:w="3009" w:type="pct"/>
          </w:tcPr>
          <w:p w:rsidR="002C0D4F" w:rsidRPr="00FF7624" w:rsidRDefault="002C0D4F" w:rsidP="008023BB">
            <w:pPr>
              <w:pStyle w:val="ASFKTablenorm"/>
            </w:pPr>
            <w:r w:rsidRPr="00FF7624">
              <w:t>Указывается ФИО руководителя (заместителя руководителя) налогового органа, подписавшего решение.</w:t>
            </w:r>
          </w:p>
        </w:tc>
      </w:tr>
      <w:tr w:rsidR="002C0D4F" w:rsidRPr="00FF7624" w:rsidTr="00504489">
        <w:trPr>
          <w:cnfStyle w:val="000000100000" w:firstRow="0" w:lastRow="0" w:firstColumn="0" w:lastColumn="0" w:oddVBand="0" w:evenVBand="0" w:oddHBand="1" w:evenHBand="0" w:firstRowFirstColumn="0" w:firstRowLastColumn="0" w:lastRowFirstColumn="0" w:lastRowLastColumn="0"/>
        </w:trPr>
        <w:tc>
          <w:tcPr>
            <w:tcW w:w="1991" w:type="pct"/>
          </w:tcPr>
          <w:p w:rsidR="002C0D4F" w:rsidRPr="00FF7624" w:rsidRDefault="002C0D4F" w:rsidP="008023BB">
            <w:pPr>
              <w:pStyle w:val="ASFKTablenorm"/>
            </w:pPr>
            <w:r w:rsidRPr="00FF7624">
              <w:t>Дата подписания</w:t>
            </w:r>
          </w:p>
        </w:tc>
        <w:tc>
          <w:tcPr>
            <w:tcW w:w="3009" w:type="pct"/>
          </w:tcPr>
          <w:p w:rsidR="002C0D4F" w:rsidRPr="00FF7624" w:rsidRDefault="002C0D4F" w:rsidP="008023BB">
            <w:pPr>
              <w:pStyle w:val="ASFKTablenorm"/>
            </w:pPr>
            <w:r w:rsidRPr="00FF7624">
              <w:t>Указывается дата подписания решения руководителем (заместителем руководителя) налогового органа.</w:t>
            </w:r>
          </w:p>
        </w:tc>
      </w:tr>
    </w:tbl>
    <w:p w:rsidR="00D75F05" w:rsidRPr="00FF7624" w:rsidRDefault="00D75F05" w:rsidP="00D75F05">
      <w:pPr>
        <w:pStyle w:val="32"/>
      </w:pPr>
      <w:bookmarkStart w:id="2342" w:name="_Ref478723879"/>
      <w:bookmarkStart w:id="2343" w:name="_Toc126839164"/>
      <w:r w:rsidRPr="00FF7624">
        <w:t>Уведомление о получении</w:t>
      </w:r>
      <w:bookmarkEnd w:id="2332"/>
      <w:bookmarkEnd w:id="2342"/>
      <w:bookmarkEnd w:id="2343"/>
    </w:p>
    <w:p w:rsidR="00D75F05" w:rsidRPr="00FF7624" w:rsidRDefault="00327CD1" w:rsidP="00D75F05">
      <w:pPr>
        <w:pStyle w:val="ASFKNormal"/>
      </w:pPr>
      <w:r w:rsidRPr="00FF7624">
        <w:t xml:space="preserve">Для работы с документами </w:t>
      </w:r>
      <w:r w:rsidR="009379E7" w:rsidRPr="00FF7624">
        <w:t>«</w:t>
      </w:r>
      <w:r w:rsidRPr="00FF7624">
        <w:t>Уведомление о получении</w:t>
      </w:r>
      <w:r w:rsidR="009379E7" w:rsidRPr="00FF7624">
        <w:t>»</w:t>
      </w:r>
      <w:r w:rsidRPr="00FF7624">
        <w:t xml:space="preserve"> (УИ9), формируемыми в СУФД на основании документа </w:t>
      </w:r>
      <w:r w:rsidR="009379E7" w:rsidRPr="00FF7624">
        <w:t>«</w:t>
      </w:r>
      <w:r w:rsidRPr="00FF7624">
        <w:t>Уведомление о поступлении решения налогового органа</w:t>
      </w:r>
      <w:r w:rsidR="009379E7" w:rsidRPr="00FF7624">
        <w:t>»</w:t>
      </w:r>
      <w:r w:rsidRPr="00FF7624">
        <w:t xml:space="preserve"> (УПЛ), </w:t>
      </w:r>
      <w:r w:rsidR="00D75F05" w:rsidRPr="00FF7624">
        <w:t xml:space="preserve">следует перейти в пункт меню </w:t>
      </w:r>
      <w:r w:rsidR="009379E7" w:rsidRPr="00FF7624">
        <w:t>«</w:t>
      </w:r>
      <w:r w:rsidR="00D75F05" w:rsidRPr="00FF7624">
        <w:t xml:space="preserve">Документы – </w:t>
      </w:r>
      <w:r w:rsidRPr="00FF7624">
        <w:t xml:space="preserve">Исполнение решений налоговых органов </w:t>
      </w:r>
      <w:r w:rsidR="00D75F05" w:rsidRPr="00FF7624">
        <w:t>– Уведомление о получении</w:t>
      </w:r>
      <w:r w:rsidR="009379E7" w:rsidRPr="00FF7624">
        <w:t>»</w:t>
      </w:r>
      <w:r w:rsidR="00D75F05" w:rsidRPr="00FF7624">
        <w:t>. Откроется ЭФ списка документов, представленная на рисунке </w:t>
      </w:r>
      <w:r w:rsidR="008B471E" w:rsidRPr="00FF7624">
        <w:fldChar w:fldCharType="begin"/>
      </w:r>
      <w:r w:rsidR="008B471E" w:rsidRPr="00FF7624">
        <w:instrText xml:space="preserve"> REF _Ref431549185 \h </w:instrText>
      </w:r>
      <w:r w:rsidR="00FF7624">
        <w:instrText xml:space="preserve"> \* MERGEFORMAT </w:instrText>
      </w:r>
      <w:r w:rsidR="008B471E" w:rsidRPr="00FF7624">
        <w:fldChar w:fldCharType="separate"/>
      </w:r>
      <w:r w:rsidR="00607514">
        <w:rPr>
          <w:noProof/>
        </w:rPr>
        <w:t>403</w:t>
      </w:r>
      <w:r w:rsidR="008B471E" w:rsidRPr="00FF7624">
        <w:fldChar w:fldCharType="end"/>
      </w:r>
      <w:r w:rsidR="0055773A" w:rsidRPr="00FF7624">
        <w:t>.</w:t>
      </w:r>
    </w:p>
    <w:p w:rsidR="00D75F05" w:rsidRPr="00FF7624" w:rsidRDefault="00B76DB5" w:rsidP="00D75F05">
      <w:pPr>
        <w:pStyle w:val="ASFKFigure"/>
      </w:pPr>
      <w:r w:rsidRPr="00FF7624">
        <w:rPr>
          <w:noProof/>
        </w:rPr>
        <w:drawing>
          <wp:inline distT="0" distB="0" distL="0" distR="0">
            <wp:extent cx="6096000" cy="3810000"/>
            <wp:effectExtent l="0" t="0" r="0" b="0"/>
            <wp:docPr id="500" name="Рисунок 5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0"/>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096000" cy="3810000"/>
                    </a:xfrm>
                    <a:prstGeom prst="rect">
                      <a:avLst/>
                    </a:prstGeom>
                    <a:noFill/>
                    <a:ln>
                      <a:noFill/>
                    </a:ln>
                  </pic:spPr>
                </pic:pic>
              </a:graphicData>
            </a:graphic>
          </wp:inline>
        </w:drawing>
      </w:r>
    </w:p>
    <w:p w:rsidR="00D75F05" w:rsidRPr="00FF7624" w:rsidRDefault="00C72376" w:rsidP="00D75F05">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44" w:name="_Ref431549185"/>
      <w:bookmarkStart w:id="2345" w:name="_Toc126839571"/>
      <w:r w:rsidR="00607514">
        <w:rPr>
          <w:noProof/>
        </w:rPr>
        <w:t>403</w:t>
      </w:r>
      <w:bookmarkEnd w:id="2344"/>
      <w:r w:rsidRPr="00FF7624">
        <w:rPr>
          <w:noProof/>
        </w:rPr>
        <w:fldChar w:fldCharType="end"/>
      </w:r>
      <w:r w:rsidR="00D75F05" w:rsidRPr="00FF7624">
        <w:t xml:space="preserve">. ЭФ списка документов </w:t>
      </w:r>
      <w:r w:rsidR="009379E7" w:rsidRPr="00FF7624">
        <w:t>«</w:t>
      </w:r>
      <w:r w:rsidR="00D75F05" w:rsidRPr="00FF7624">
        <w:t>Уведомление о получении</w:t>
      </w:r>
      <w:r w:rsidR="009379E7" w:rsidRPr="00FF7624">
        <w:t>»</w:t>
      </w:r>
      <w:r w:rsidR="0055773A" w:rsidRPr="00FF7624">
        <w:t>, формируемы</w:t>
      </w:r>
      <w:r w:rsidR="008B471E" w:rsidRPr="00FF7624">
        <w:t>х</w:t>
      </w:r>
      <w:r w:rsidR="0055773A" w:rsidRPr="00FF7624">
        <w:t xml:space="preserve"> на основании документов </w:t>
      </w:r>
      <w:r w:rsidR="009379E7" w:rsidRPr="00FF7624">
        <w:t>«</w:t>
      </w:r>
      <w:r w:rsidR="0055773A" w:rsidRPr="00FF7624">
        <w:t>Уведомление о поступлении решения налогового органа</w:t>
      </w:r>
      <w:r w:rsidR="009379E7" w:rsidRPr="00FF7624">
        <w:t>»</w:t>
      </w:r>
      <w:bookmarkEnd w:id="2345"/>
    </w:p>
    <w:p w:rsidR="00D75F05" w:rsidRPr="00FF7624" w:rsidRDefault="008B471E" w:rsidP="00D75F05">
      <w:pPr>
        <w:pStyle w:val="ASFKNormal"/>
      </w:pPr>
      <w:r w:rsidRPr="00FF7624">
        <w:t>Описание, д</w:t>
      </w:r>
      <w:r w:rsidR="00D75F05" w:rsidRPr="00FF7624">
        <w:t xml:space="preserve">оступные операции и экранная форма </w:t>
      </w:r>
      <w:r w:rsidRPr="00FF7624">
        <w:t xml:space="preserve">документа </w:t>
      </w:r>
      <w:r w:rsidR="0055773A" w:rsidRPr="00FF7624">
        <w:t xml:space="preserve">соответствуют ЭД </w:t>
      </w:r>
      <w:r w:rsidR="009379E7" w:rsidRPr="00FF7624">
        <w:t>«</w:t>
      </w:r>
      <w:r w:rsidR="0055773A" w:rsidRPr="00FF7624">
        <w:t>Уведомление о получении</w:t>
      </w:r>
      <w:r w:rsidR="009379E7" w:rsidRPr="00FF7624">
        <w:t>»</w:t>
      </w:r>
      <w:r w:rsidR="0055773A" w:rsidRPr="00FF7624">
        <w:t>, описанному в п.</w:t>
      </w:r>
      <w:r w:rsidR="00A4371A" w:rsidRPr="00FF7624">
        <w:t> </w:t>
      </w:r>
      <w:r w:rsidR="0055773A" w:rsidRPr="00FF7624">
        <w:fldChar w:fldCharType="begin"/>
      </w:r>
      <w:r w:rsidR="0055773A" w:rsidRPr="00FF7624">
        <w:instrText xml:space="preserve"> REF _Ref418173943 \r \h </w:instrText>
      </w:r>
      <w:r w:rsidR="00FF7624">
        <w:instrText xml:space="preserve"> \* MERGEFORMAT </w:instrText>
      </w:r>
      <w:r w:rsidR="0055773A" w:rsidRPr="00FF7624">
        <w:fldChar w:fldCharType="separate"/>
      </w:r>
      <w:r w:rsidR="00607514">
        <w:t>5.10.3</w:t>
      </w:r>
      <w:r w:rsidR="0055773A" w:rsidRPr="00FF7624">
        <w:fldChar w:fldCharType="end"/>
      </w:r>
      <w:r w:rsidR="0055773A" w:rsidRPr="00FF7624">
        <w:t>.</w:t>
      </w:r>
    </w:p>
    <w:p w:rsidR="002D2D87" w:rsidRPr="00FF7624" w:rsidRDefault="002D2D87" w:rsidP="002D2D87">
      <w:pPr>
        <w:pStyle w:val="21"/>
      </w:pPr>
      <w:bookmarkStart w:id="2346" w:name="_Toc126839165"/>
      <w:r w:rsidRPr="00FF7624">
        <w:lastRenderedPageBreak/>
        <w:t xml:space="preserve">Группа документов </w:t>
      </w:r>
      <w:r w:rsidR="009379E7" w:rsidRPr="00FF7624">
        <w:t>«</w:t>
      </w:r>
      <w:r w:rsidRPr="00FF7624">
        <w:t>Служебные документы</w:t>
      </w:r>
      <w:r w:rsidR="009379E7" w:rsidRPr="00FF7624">
        <w:t>»</w:t>
      </w:r>
      <w:bookmarkEnd w:id="2229"/>
      <w:bookmarkEnd w:id="2230"/>
      <w:bookmarkEnd w:id="2231"/>
      <w:bookmarkEnd w:id="2333"/>
      <w:bookmarkEnd w:id="2346"/>
    </w:p>
    <w:p w:rsidR="002D2D87" w:rsidRPr="00FF7624" w:rsidRDefault="002D2D87" w:rsidP="002D2D87">
      <w:pPr>
        <w:pStyle w:val="32"/>
      </w:pPr>
      <w:bookmarkStart w:id="2347" w:name="_Toc396916181"/>
      <w:bookmarkStart w:id="2348" w:name="_Toc422307699"/>
      <w:bookmarkStart w:id="2349" w:name="_Ref445469648"/>
      <w:bookmarkStart w:id="2350" w:name="_Ref449091127"/>
      <w:bookmarkStart w:id="2351" w:name="_Toc126839166"/>
      <w:r w:rsidRPr="00FF7624">
        <w:t>Протокол операций импорта</w:t>
      </w:r>
      <w:bookmarkEnd w:id="2347"/>
      <w:bookmarkEnd w:id="2348"/>
      <w:bookmarkEnd w:id="2349"/>
      <w:bookmarkEnd w:id="2350"/>
      <w:bookmarkEnd w:id="2351"/>
    </w:p>
    <w:p w:rsidR="002D2D87" w:rsidRPr="00FF7624" w:rsidRDefault="002D2D87" w:rsidP="002D2D87">
      <w:pPr>
        <w:pStyle w:val="ASFKNormal"/>
      </w:pPr>
      <w:r w:rsidRPr="00FF7624">
        <w:t xml:space="preserve">Документ </w:t>
      </w:r>
      <w:r w:rsidR="009379E7" w:rsidRPr="00FF7624">
        <w:t>«</w:t>
      </w:r>
      <w:r w:rsidRPr="00FF7624">
        <w:t>Протокол операций импорта</w:t>
      </w:r>
      <w:r w:rsidR="009379E7" w:rsidRPr="00FF7624">
        <w:t>»</w:t>
      </w:r>
      <w:r w:rsidRPr="00FF7624">
        <w:t xml:space="preserve"> предназначен для хранения результатов ручного импорта файлов и для </w:t>
      </w:r>
      <w:r w:rsidR="00CA1B46" w:rsidRPr="00FF7624">
        <w:t>их печати, а также для хранения результатов автоматического импорта документов</w:t>
      </w:r>
      <w:r w:rsidRPr="00FF7624">
        <w:t>.</w:t>
      </w:r>
    </w:p>
    <w:p w:rsidR="002D2D87" w:rsidRPr="00FF7624" w:rsidRDefault="002D2D87" w:rsidP="002D2D87">
      <w:pPr>
        <w:pStyle w:val="ASFKNormal"/>
      </w:pPr>
      <w:r w:rsidRPr="00FF7624">
        <w:t>Описание протоколирования операций импорта файлов:</w:t>
      </w:r>
    </w:p>
    <w:p w:rsidR="002D2D87" w:rsidRPr="00FF7624" w:rsidRDefault="002D2D87" w:rsidP="00AB2AD8">
      <w:pPr>
        <w:pStyle w:val="ASFKListnum"/>
        <w:numPr>
          <w:ilvl w:val="0"/>
          <w:numId w:val="4"/>
        </w:numPr>
      </w:pPr>
      <w:r w:rsidRPr="00FF7624">
        <w:t xml:space="preserve">Пользователь через web-клиент инициирует операцию </w:t>
      </w:r>
      <w:r w:rsidR="009379E7" w:rsidRPr="00FF7624">
        <w:t>«</w:t>
      </w:r>
      <w:r w:rsidRPr="00FF7624">
        <w:t>Импорт</w:t>
      </w:r>
      <w:r w:rsidR="009379E7" w:rsidRPr="00FF7624">
        <w:t>»</w:t>
      </w:r>
      <w:r w:rsidRPr="00FF7624">
        <w:t>.</w:t>
      </w:r>
    </w:p>
    <w:p w:rsidR="002D2D87" w:rsidRPr="00FF7624" w:rsidRDefault="002D2D87" w:rsidP="002D2D87">
      <w:pPr>
        <w:pStyle w:val="ASFKListnum"/>
      </w:pPr>
      <w:r w:rsidRPr="00FF7624">
        <w:t>Пользователь загружает один или несколько файлов для импорта, среди которых могут быть архивы.</w:t>
      </w:r>
    </w:p>
    <w:p w:rsidR="002D2D87" w:rsidRPr="00FF7624" w:rsidRDefault="002D2D87" w:rsidP="002D2D87">
      <w:pPr>
        <w:pStyle w:val="ASFKListnum"/>
      </w:pPr>
      <w:r w:rsidRPr="00FF7624">
        <w:t xml:space="preserve">При выполнении операции </w:t>
      </w:r>
      <w:r w:rsidR="009379E7" w:rsidRPr="00FF7624">
        <w:t>«</w:t>
      </w:r>
      <w:r w:rsidRPr="00FF7624">
        <w:t>Импорт</w:t>
      </w:r>
      <w:r w:rsidR="009379E7" w:rsidRPr="00FF7624">
        <w:t>»</w:t>
      </w:r>
      <w:r w:rsidRPr="00FF7624">
        <w:t xml:space="preserve"> возможны следующие случаи:</w:t>
      </w:r>
    </w:p>
    <w:p w:rsidR="002D2D87" w:rsidRPr="00FF7624" w:rsidRDefault="002D2D87" w:rsidP="00CA1B46">
      <w:pPr>
        <w:pStyle w:val="ASFKListmark3"/>
      </w:pPr>
      <w:r w:rsidRPr="00FF7624">
        <w:t>все файлы обработались успешно, и на их основе были сформированы документы;</w:t>
      </w:r>
    </w:p>
    <w:p w:rsidR="002D2D87" w:rsidRPr="00FF7624" w:rsidRDefault="002D2D87" w:rsidP="00CA1B46">
      <w:pPr>
        <w:pStyle w:val="ASFKListmark3"/>
      </w:pPr>
      <w:r w:rsidRPr="00FF7624">
        <w:t>часть файлов была обработана с ошибками;</w:t>
      </w:r>
    </w:p>
    <w:p w:rsidR="002D2D87" w:rsidRPr="00FF7624" w:rsidRDefault="002D2D87" w:rsidP="00CA1B46">
      <w:pPr>
        <w:pStyle w:val="ASFKListmark3"/>
      </w:pPr>
      <w:r w:rsidRPr="00FF7624">
        <w:t>все файлы были обработаны с ошибками.</w:t>
      </w:r>
    </w:p>
    <w:p w:rsidR="002D2D87" w:rsidRPr="00FF7624" w:rsidRDefault="002D2D87" w:rsidP="002D2D87">
      <w:pPr>
        <w:pStyle w:val="ASFKListnum"/>
      </w:pPr>
      <w:r w:rsidRPr="00FF7624">
        <w:t>На экране появляется всплывающее сообщение с результатами импорта.</w:t>
      </w:r>
    </w:p>
    <w:p w:rsidR="002D2D87" w:rsidRPr="00FF7624" w:rsidRDefault="002D2D87" w:rsidP="002D2D87">
      <w:pPr>
        <w:pStyle w:val="ASFKListnum"/>
      </w:pPr>
      <w:r w:rsidRPr="00FF7624">
        <w:t>Пользователь щелкает на сообщение. Открывается диалоговое окно диспетчера задач, где отображаются результаты импорта файлов (рис. </w:t>
      </w:r>
      <w:r w:rsidRPr="00FF7624">
        <w:fldChar w:fldCharType="begin"/>
      </w:r>
      <w:r w:rsidRPr="00FF7624">
        <w:instrText xml:space="preserve"> REF _Ref396914118 \h </w:instrText>
      </w:r>
      <w:r w:rsidR="00FF7624">
        <w:instrText xml:space="preserve"> \* MERGEFORMAT </w:instrText>
      </w:r>
      <w:r w:rsidRPr="00FF7624">
        <w:fldChar w:fldCharType="separate"/>
      </w:r>
      <w:r w:rsidR="00607514">
        <w:rPr>
          <w:noProof/>
        </w:rPr>
        <w:t>404</w:t>
      </w:r>
      <w:r w:rsidRPr="00FF7624">
        <w:fldChar w:fldCharType="end"/>
      </w:r>
      <w:r w:rsidRPr="00FF7624">
        <w:t>).</w:t>
      </w:r>
    </w:p>
    <w:p w:rsidR="002D2D87" w:rsidRPr="00FF7624" w:rsidRDefault="00B76DB5" w:rsidP="002D2D87">
      <w:pPr>
        <w:pStyle w:val="ASFKFigure"/>
      </w:pPr>
      <w:r w:rsidRPr="00FF7624">
        <w:rPr>
          <w:noProof/>
        </w:rPr>
        <w:drawing>
          <wp:inline distT="0" distB="0" distL="0" distR="0">
            <wp:extent cx="6096000" cy="5029200"/>
            <wp:effectExtent l="0" t="0" r="0" b="0"/>
            <wp:docPr id="501" name="Рисунок 5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096000" cy="5029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52" w:name="_Ref396914118"/>
      <w:bookmarkStart w:id="2353" w:name="_Toc126839572"/>
      <w:r w:rsidR="00607514">
        <w:rPr>
          <w:noProof/>
        </w:rPr>
        <w:t>404</w:t>
      </w:r>
      <w:bookmarkEnd w:id="2352"/>
      <w:r w:rsidRPr="00FF7624">
        <w:rPr>
          <w:noProof/>
        </w:rPr>
        <w:fldChar w:fldCharType="end"/>
      </w:r>
      <w:r w:rsidR="002D2D87" w:rsidRPr="00FF7624">
        <w:t>. Диспетчер задач с результатами импорта файлов</w:t>
      </w:r>
      <w:bookmarkEnd w:id="2353"/>
    </w:p>
    <w:p w:rsidR="002D2D87" w:rsidRPr="00FF7624" w:rsidRDefault="002D2D87" w:rsidP="002D2D87">
      <w:pPr>
        <w:pStyle w:val="ASFKListnum"/>
      </w:pPr>
      <w:r w:rsidRPr="00FF7624">
        <w:lastRenderedPageBreak/>
        <w:t xml:space="preserve">Пользователь нажимает кнопку </w:t>
      </w:r>
      <w:r w:rsidR="009379E7" w:rsidRPr="00FF7624">
        <w:t>«</w:t>
      </w:r>
      <w:r w:rsidRPr="00FF7624">
        <w:t>Просмотр протокола</w:t>
      </w:r>
      <w:r w:rsidR="009379E7" w:rsidRPr="00FF7624">
        <w:t>»</w:t>
      </w:r>
      <w:r w:rsidRPr="00FF7624">
        <w:t xml:space="preserve">, либо пользователь переходит в списковую форму документа </w:t>
      </w:r>
      <w:r w:rsidR="009379E7" w:rsidRPr="00FF7624">
        <w:t>«</w:t>
      </w:r>
      <w:r w:rsidRPr="00FF7624">
        <w:t>Протокол операций импорта</w:t>
      </w:r>
      <w:r w:rsidR="009379E7" w:rsidRPr="00FF7624">
        <w:t>»</w:t>
      </w:r>
      <w:r w:rsidRPr="00FF7624">
        <w:t xml:space="preserve"> и открывает на просмотр требуемый экземпляр протокола.</w:t>
      </w:r>
    </w:p>
    <w:p w:rsidR="002D2D87" w:rsidRPr="00FF7624" w:rsidRDefault="002D2D87" w:rsidP="002D2D87">
      <w:pPr>
        <w:pStyle w:val="ASFKListnum"/>
      </w:pPr>
      <w:r w:rsidRPr="00FF7624">
        <w:t xml:space="preserve">В отдельном окне открывается визуальная форма документа </w:t>
      </w:r>
      <w:r w:rsidR="009379E7" w:rsidRPr="00FF7624">
        <w:t>«</w:t>
      </w:r>
      <w:r w:rsidRPr="00FF7624">
        <w:t>Протокол операций импорта</w:t>
      </w:r>
      <w:r w:rsidR="009379E7" w:rsidRPr="00FF7624">
        <w:t>»</w:t>
      </w:r>
      <w:r w:rsidRPr="00FF7624">
        <w:t>.</w:t>
      </w:r>
    </w:p>
    <w:p w:rsidR="002D2D87" w:rsidRPr="00FF7624" w:rsidRDefault="002D2D87" w:rsidP="002D2D87">
      <w:pPr>
        <w:pStyle w:val="ASFKListnum"/>
      </w:pPr>
      <w:r w:rsidRPr="00FF7624">
        <w:t xml:space="preserve">Пользователь нажимает кнопку </w:t>
      </w:r>
      <w:r w:rsidR="009379E7" w:rsidRPr="00FF7624">
        <w:t>«</w:t>
      </w:r>
      <w:r w:rsidRPr="00FF7624">
        <w:t>Печать</w:t>
      </w:r>
      <w:r w:rsidR="009379E7" w:rsidRPr="00FF7624">
        <w:t>»</w:t>
      </w:r>
      <w:r w:rsidRPr="00FF7624">
        <w:t>.</w:t>
      </w:r>
    </w:p>
    <w:p w:rsidR="002D2D87" w:rsidRPr="00FF7624" w:rsidRDefault="002D2D87" w:rsidP="002D2D87">
      <w:pPr>
        <w:pStyle w:val="ASFKListnum"/>
      </w:pPr>
      <w:r w:rsidRPr="00FF7624">
        <w:t xml:space="preserve">На экране появляется список шаблонов печати: </w:t>
      </w:r>
      <w:r w:rsidR="009379E7" w:rsidRPr="00FF7624">
        <w:t>«</w:t>
      </w:r>
      <w:r w:rsidRPr="00FF7624">
        <w:t>Протокол операций импорта (XLS)</w:t>
      </w:r>
      <w:r w:rsidR="009379E7" w:rsidRPr="00FF7624">
        <w:t>»</w:t>
      </w:r>
      <w:r w:rsidRPr="00FF7624">
        <w:t xml:space="preserve">, </w:t>
      </w:r>
      <w:r w:rsidR="009379E7" w:rsidRPr="00FF7624">
        <w:t>«</w:t>
      </w:r>
      <w:r w:rsidRPr="00FF7624">
        <w:t>Протокол операций импорта (PDF)</w:t>
      </w:r>
      <w:r w:rsidR="009379E7" w:rsidRPr="00FF7624">
        <w:t>»</w:t>
      </w:r>
      <w:r w:rsidRPr="00FF7624">
        <w:t>.</w:t>
      </w:r>
    </w:p>
    <w:p w:rsidR="002D2D87" w:rsidRPr="00FF7624" w:rsidRDefault="002D2D87" w:rsidP="002D2D87">
      <w:pPr>
        <w:pStyle w:val="ASFKListnum"/>
      </w:pPr>
      <w:r w:rsidRPr="00FF7624">
        <w:t>Пользователь выбирает шаблон печати. Формируется файл, который сохраняется пользователем в локальном каталоге.</w:t>
      </w:r>
    </w:p>
    <w:p w:rsidR="002D2D87" w:rsidRPr="00FF7624" w:rsidRDefault="002D2D87" w:rsidP="002D2D87">
      <w:pPr>
        <w:pStyle w:val="ASFKNormal"/>
      </w:pPr>
      <w:r w:rsidRPr="00FF7624">
        <w:t>Описание печати протоколов операций импорта из списковой формы:</w:t>
      </w:r>
    </w:p>
    <w:p w:rsidR="002D2D87" w:rsidRPr="00FF7624" w:rsidRDefault="002D2D87" w:rsidP="00AB2AD8">
      <w:pPr>
        <w:pStyle w:val="ASFKListnum"/>
        <w:numPr>
          <w:ilvl w:val="0"/>
          <w:numId w:val="5"/>
        </w:numPr>
      </w:pPr>
      <w:r w:rsidRPr="00FF7624">
        <w:t xml:space="preserve">Пользователь переходит в пункт меню </w:t>
      </w:r>
      <w:r w:rsidR="009379E7" w:rsidRPr="00FF7624">
        <w:t>«</w:t>
      </w:r>
      <w:r w:rsidRPr="00FF7624">
        <w:t>Служебные документы – Протокол операций импорта</w:t>
      </w:r>
      <w:r w:rsidR="009379E7" w:rsidRPr="00FF7624">
        <w:t>»</w:t>
      </w:r>
      <w:r w:rsidRPr="00FF7624">
        <w:t>.</w:t>
      </w:r>
    </w:p>
    <w:p w:rsidR="002D2D87" w:rsidRPr="00FF7624" w:rsidRDefault="002D2D87" w:rsidP="002D2D87">
      <w:pPr>
        <w:pStyle w:val="ASFKListnum"/>
      </w:pPr>
      <w:r w:rsidRPr="00FF7624">
        <w:t>В списковой форме выбирает протоколы для печати.</w:t>
      </w:r>
    </w:p>
    <w:p w:rsidR="002D2D87" w:rsidRPr="00FF7624" w:rsidRDefault="002D2D87" w:rsidP="002D2D87">
      <w:pPr>
        <w:pStyle w:val="ASFKListnum"/>
      </w:pPr>
      <w:r w:rsidRPr="00FF7624">
        <w:t xml:space="preserve">На панели инструментов нажимает кнопку </w:t>
      </w:r>
      <w:r w:rsidR="009379E7" w:rsidRPr="00FF7624">
        <w:t>«</w:t>
      </w:r>
      <w:r w:rsidRPr="00FF7624">
        <w:t>Печать</w:t>
      </w:r>
      <w:r w:rsidR="009379E7" w:rsidRPr="00FF7624">
        <w:t>»</w:t>
      </w:r>
      <w:r w:rsidRPr="00FF7624">
        <w:t>.</w:t>
      </w:r>
    </w:p>
    <w:p w:rsidR="002D2D87" w:rsidRPr="00FF7624" w:rsidRDefault="002D2D87" w:rsidP="002D2D87">
      <w:pPr>
        <w:pStyle w:val="ASFKListnum"/>
      </w:pPr>
      <w:r w:rsidRPr="00FF7624">
        <w:t xml:space="preserve">На экране появляется список шаблонов печати: </w:t>
      </w:r>
      <w:r w:rsidR="009379E7" w:rsidRPr="00FF7624">
        <w:t>«</w:t>
      </w:r>
      <w:r w:rsidRPr="00FF7624">
        <w:t>Протокол операций импорта (XLS)</w:t>
      </w:r>
      <w:r w:rsidR="009379E7" w:rsidRPr="00FF7624">
        <w:t>»</w:t>
      </w:r>
      <w:r w:rsidRPr="00FF7624">
        <w:t xml:space="preserve">, </w:t>
      </w:r>
      <w:r w:rsidR="009379E7" w:rsidRPr="00FF7624">
        <w:t>«</w:t>
      </w:r>
      <w:r w:rsidRPr="00FF7624">
        <w:t>Протокол операций импорта (PDF)</w:t>
      </w:r>
      <w:r w:rsidR="009379E7" w:rsidRPr="00FF7624">
        <w:t>»</w:t>
      </w:r>
      <w:r w:rsidR="00286A0F" w:rsidRPr="00FF7624">
        <w:t>.</w:t>
      </w:r>
    </w:p>
    <w:p w:rsidR="002D2D87" w:rsidRPr="00FF7624" w:rsidRDefault="002D2D87" w:rsidP="002D2D87">
      <w:pPr>
        <w:pStyle w:val="ASFKListnum"/>
      </w:pPr>
      <w:r w:rsidRPr="00FF7624">
        <w:t>Пользователь выбирает требуемый шаблон печати.</w:t>
      </w:r>
    </w:p>
    <w:p w:rsidR="002D2D87" w:rsidRPr="00FF7624" w:rsidRDefault="002D2D87" w:rsidP="002D2D87">
      <w:pPr>
        <w:pStyle w:val="ASFKListnum"/>
      </w:pPr>
      <w:r w:rsidRPr="00FF7624">
        <w:t>Выполняется формирование печатной формы протокола с данными выделенных протоколов.</w:t>
      </w:r>
    </w:p>
    <w:p w:rsidR="002D2D87" w:rsidRPr="00FF7624" w:rsidRDefault="002D2D87" w:rsidP="002D2D87">
      <w:pPr>
        <w:pStyle w:val="ASFKListnum"/>
      </w:pPr>
      <w:r w:rsidRPr="00FF7624">
        <w:t>Пользователь сохраняет файл в локальном каталоге.</w:t>
      </w:r>
    </w:p>
    <w:p w:rsidR="00CA1B46" w:rsidRPr="00FF7624" w:rsidRDefault="00CA1B46" w:rsidP="00CA1B46">
      <w:pPr>
        <w:pStyle w:val="ASFKNote"/>
      </w:pPr>
      <w:r w:rsidRPr="00FF7624">
        <w:rPr>
          <w:rStyle w:val="ASFKSymBold"/>
        </w:rPr>
        <w:t>Примечание.</w:t>
      </w:r>
      <w:r w:rsidRPr="00FF7624">
        <w:tab/>
        <w:t>Для просмотра протоколов автоматического импорта документов актуален только этот сценарий.</w:t>
      </w:r>
    </w:p>
    <w:p w:rsidR="002D2D87" w:rsidRPr="00FF7624" w:rsidRDefault="00B53076" w:rsidP="002D2D87">
      <w:pPr>
        <w:pStyle w:val="ASFKNormal"/>
      </w:pPr>
      <w:r w:rsidRPr="00FF7624">
        <w:t>Для работы с документами «</w:t>
      </w:r>
      <w:r w:rsidR="002D2D87" w:rsidRPr="00FF7624">
        <w:t>Протокол операций импорта</w:t>
      </w:r>
      <w:r w:rsidR="009379E7" w:rsidRPr="00FF7624">
        <w:t>»</w:t>
      </w:r>
      <w:r w:rsidR="002D2D87" w:rsidRPr="00FF7624">
        <w:t xml:space="preserve"> следует перейти в пункт меню </w:t>
      </w:r>
      <w:r w:rsidR="009379E7" w:rsidRPr="00FF7624">
        <w:t>«</w:t>
      </w:r>
      <w:r w:rsidR="002D2D87" w:rsidRPr="00FF7624">
        <w:t>Служебные документы – Протокол операций импорта</w:t>
      </w:r>
      <w:r w:rsidR="009379E7" w:rsidRPr="00FF7624">
        <w:t>»</w:t>
      </w:r>
      <w:r w:rsidR="002D2D87" w:rsidRPr="00FF7624">
        <w:t>. Откроется ЭФ списка документов, представленная на рисунке</w:t>
      </w:r>
      <w:r w:rsidR="00A4371A" w:rsidRPr="00FF7624">
        <w:t> </w:t>
      </w:r>
      <w:r w:rsidR="002D2D87" w:rsidRPr="00FF7624">
        <w:fldChar w:fldCharType="begin"/>
      </w:r>
      <w:r w:rsidR="002D2D87" w:rsidRPr="00FF7624">
        <w:instrText xml:space="preserve"> REF _Ref396914609 \h </w:instrText>
      </w:r>
      <w:r w:rsidR="00FF7624">
        <w:instrText xml:space="preserve"> \* MERGEFORMAT </w:instrText>
      </w:r>
      <w:r w:rsidR="002D2D87" w:rsidRPr="00FF7624">
        <w:fldChar w:fldCharType="separate"/>
      </w:r>
      <w:r w:rsidR="00607514">
        <w:rPr>
          <w:noProof/>
        </w:rPr>
        <w:t>405</w:t>
      </w:r>
      <w:r w:rsidR="002D2D87" w:rsidRPr="00FF7624">
        <w:fldChar w:fldCharType="end"/>
      </w:r>
      <w:r w:rsidR="002D2D87" w:rsidRPr="00FF7624">
        <w:t>.</w:t>
      </w:r>
    </w:p>
    <w:p w:rsidR="002D2D87" w:rsidRPr="00FF7624" w:rsidRDefault="00B76DB5" w:rsidP="002D2D87">
      <w:pPr>
        <w:pStyle w:val="ASFKFigure"/>
      </w:pPr>
      <w:r w:rsidRPr="00FF7624">
        <w:rPr>
          <w:noProof/>
        </w:rPr>
        <w:drawing>
          <wp:inline distT="0" distB="0" distL="0" distR="0">
            <wp:extent cx="6096000" cy="2743200"/>
            <wp:effectExtent l="0" t="0" r="0" b="0"/>
            <wp:docPr id="502" name="Рисунок 502" descr="Протокол операций импорта - СФ ор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Протокол операций импорта - СФ орфк"/>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096000" cy="27432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54" w:name="_Ref396914609"/>
      <w:bookmarkStart w:id="2355" w:name="_Toc126839573"/>
      <w:r w:rsidR="00607514">
        <w:rPr>
          <w:noProof/>
        </w:rPr>
        <w:t>405</w:t>
      </w:r>
      <w:bookmarkEnd w:id="2354"/>
      <w:r w:rsidRPr="00FF7624">
        <w:rPr>
          <w:noProof/>
        </w:rPr>
        <w:fldChar w:fldCharType="end"/>
      </w:r>
      <w:r w:rsidR="002D2D87" w:rsidRPr="00FF7624">
        <w:t xml:space="preserve">. ЭФ списка документов </w:t>
      </w:r>
      <w:r w:rsidR="009379E7" w:rsidRPr="00FF7624">
        <w:t>«</w:t>
      </w:r>
      <w:r w:rsidR="002D2D87" w:rsidRPr="00FF7624">
        <w:t>Протокол операций импорта</w:t>
      </w:r>
      <w:r w:rsidR="009379E7" w:rsidRPr="00FF7624">
        <w:t>»</w:t>
      </w:r>
      <w:bookmarkEnd w:id="2355"/>
    </w:p>
    <w:p w:rsidR="002D2D87" w:rsidRPr="00FF7624" w:rsidRDefault="002D2D87" w:rsidP="002D2D87">
      <w:pPr>
        <w:pStyle w:val="41"/>
      </w:pPr>
      <w:r w:rsidRPr="00FF7624">
        <w:t>Доступные операции</w:t>
      </w:r>
    </w:p>
    <w:p w:rsidR="002D2D87" w:rsidRPr="00FF7624" w:rsidRDefault="001F34CC" w:rsidP="002D2D87">
      <w:pPr>
        <w:pStyle w:val="ASFKNormal"/>
      </w:pPr>
      <w:r w:rsidRPr="00FF7624">
        <w:t>На АРМ ОРФК доступны следующие операции над документом</w:t>
      </w:r>
      <w:r w:rsidR="002D2D87" w:rsidRPr="00FF7624">
        <w:t>:</w:t>
      </w:r>
    </w:p>
    <w:p w:rsidR="002D2D87" w:rsidRPr="00FF7624" w:rsidRDefault="002D2D87" w:rsidP="002D2D87">
      <w:pPr>
        <w:pStyle w:val="ASFKListmark1"/>
      </w:pPr>
      <w:r w:rsidRPr="00FF7624">
        <w:t>просмотр;</w:t>
      </w:r>
    </w:p>
    <w:p w:rsidR="002D2D87" w:rsidRPr="00FF7624" w:rsidRDefault="002D2D87" w:rsidP="002D2D87">
      <w:pPr>
        <w:pStyle w:val="ASFKListmark1"/>
      </w:pPr>
      <w:r w:rsidRPr="00FF7624">
        <w:lastRenderedPageBreak/>
        <w:t>печать.</w:t>
      </w:r>
    </w:p>
    <w:p w:rsidR="002D2D87" w:rsidRPr="00FF7624" w:rsidRDefault="002D2D87" w:rsidP="002D2D87">
      <w:pPr>
        <w:pStyle w:val="41"/>
      </w:pPr>
      <w:r w:rsidRPr="00FF7624">
        <w:t>Экранная форма документа</w:t>
      </w:r>
    </w:p>
    <w:p w:rsidR="002D2D87" w:rsidRPr="00FF7624" w:rsidRDefault="002D2D87" w:rsidP="002D2D87">
      <w:pPr>
        <w:pStyle w:val="ASFKNormal"/>
      </w:pPr>
      <w:r w:rsidRPr="00FF7624">
        <w:t xml:space="preserve">ЭФ документа </w:t>
      </w:r>
      <w:r w:rsidR="009379E7" w:rsidRPr="00FF7624">
        <w:t>«</w:t>
      </w:r>
      <w:r w:rsidRPr="00FF7624">
        <w:t>Протокол операций импорта</w:t>
      </w:r>
      <w:r w:rsidR="009379E7" w:rsidRPr="00FF7624">
        <w:t>»</w:t>
      </w:r>
      <w:r w:rsidRPr="00FF7624">
        <w:t xml:space="preserve"> представлена на рисунке </w:t>
      </w:r>
      <w:r w:rsidRPr="00FF7624">
        <w:fldChar w:fldCharType="begin"/>
      </w:r>
      <w:r w:rsidRPr="00FF7624">
        <w:instrText xml:space="preserve"> REF _Ref396914633 \h </w:instrText>
      </w:r>
      <w:r w:rsidR="00FF7624">
        <w:instrText xml:space="preserve"> \* MERGEFORMAT </w:instrText>
      </w:r>
      <w:r w:rsidRPr="00FF7624">
        <w:fldChar w:fldCharType="separate"/>
      </w:r>
      <w:r w:rsidR="00607514">
        <w:rPr>
          <w:noProof/>
        </w:rPr>
        <w:t>406</w:t>
      </w:r>
      <w:r w:rsidRPr="00FF7624">
        <w:fldChar w:fldCharType="end"/>
      </w:r>
      <w:r w:rsidRPr="00FF7624">
        <w:t>. Форма содержит следующие закладки:</w:t>
      </w:r>
    </w:p>
    <w:p w:rsidR="002D2D87" w:rsidRPr="00FF7624" w:rsidRDefault="009379E7" w:rsidP="002D2D87">
      <w:pPr>
        <w:pStyle w:val="ASFKListmark1"/>
      </w:pPr>
      <w:r w:rsidRPr="00FF7624">
        <w:t>«</w:t>
      </w:r>
      <w:r w:rsidR="002D2D87" w:rsidRPr="00FF7624">
        <w:t>Общая информация</w:t>
      </w:r>
      <w:r w:rsidRPr="00FF7624">
        <w:t>»</w:t>
      </w:r>
      <w:r w:rsidR="002D2D87" w:rsidRPr="00FF7624">
        <w:t>;</w:t>
      </w:r>
    </w:p>
    <w:p w:rsidR="002D2D87" w:rsidRPr="00FF7624" w:rsidRDefault="009379E7" w:rsidP="002D2D87">
      <w:pPr>
        <w:pStyle w:val="ASFKListmark1"/>
      </w:pPr>
      <w:r w:rsidRPr="00FF7624">
        <w:t>«</w:t>
      </w:r>
      <w:r w:rsidR="002D2D87" w:rsidRPr="00FF7624">
        <w:t>Реквизиты подписей</w:t>
      </w:r>
      <w:r w:rsidRPr="00FF7624">
        <w:t>»</w:t>
      </w:r>
      <w:r w:rsidR="002D2D87" w:rsidRPr="00FF7624">
        <w:t>;</w:t>
      </w:r>
    </w:p>
    <w:p w:rsidR="002D2D87" w:rsidRPr="00FF7624" w:rsidRDefault="009379E7" w:rsidP="002D2D87">
      <w:pPr>
        <w:pStyle w:val="ASFKListmark1"/>
      </w:pPr>
      <w:r w:rsidRPr="00FF7624">
        <w:t>«</w:t>
      </w:r>
      <w:r w:rsidR="002D2D87" w:rsidRPr="00FF7624">
        <w:t>Реквизиты подписей (отметка ОрФК)</w:t>
      </w:r>
      <w:r w:rsidRPr="00FF7624">
        <w:t>»</w:t>
      </w:r>
      <w:r w:rsidR="002D2D87" w:rsidRPr="00FF7624">
        <w:t>.</w:t>
      </w:r>
    </w:p>
    <w:p w:rsidR="002D2D87" w:rsidRPr="00FF7624" w:rsidRDefault="00B76DB5" w:rsidP="002D2D87">
      <w:pPr>
        <w:pStyle w:val="ASFKFigure"/>
      </w:pPr>
      <w:r w:rsidRPr="00FF7624">
        <w:rPr>
          <w:noProof/>
        </w:rPr>
        <w:drawing>
          <wp:inline distT="0" distB="0" distL="0" distR="0">
            <wp:extent cx="6019800" cy="4419600"/>
            <wp:effectExtent l="0" t="0" r="0" b="0"/>
            <wp:docPr id="503" name="Рисунок 5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0"/>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6019800" cy="4419600"/>
                    </a:xfrm>
                    <a:prstGeom prst="rect">
                      <a:avLst/>
                    </a:prstGeom>
                    <a:noFill/>
                    <a:ln>
                      <a:noFill/>
                    </a:ln>
                  </pic:spPr>
                </pic:pic>
              </a:graphicData>
            </a:graphic>
          </wp:inline>
        </w:drawing>
      </w:r>
    </w:p>
    <w:p w:rsidR="002D2D87" w:rsidRPr="00FF7624" w:rsidRDefault="00C72376" w:rsidP="002D2D87">
      <w:pPr>
        <w:pStyle w:val="ASFKFigName"/>
      </w:pPr>
      <w:r w:rsidRPr="00FF7624">
        <w:rPr>
          <w:noProof/>
        </w:rPr>
        <w:fldChar w:fldCharType="begin"/>
      </w:r>
      <w:r w:rsidRPr="00FF7624">
        <w:rPr>
          <w:noProof/>
        </w:rPr>
        <w:instrText xml:space="preserve"> SEQ Рисунок \* ARABIC </w:instrText>
      </w:r>
      <w:r w:rsidRPr="00FF7624">
        <w:rPr>
          <w:noProof/>
        </w:rPr>
        <w:fldChar w:fldCharType="separate"/>
      </w:r>
      <w:bookmarkStart w:id="2356" w:name="_Ref396914633"/>
      <w:bookmarkStart w:id="2357" w:name="_Toc126839574"/>
      <w:r w:rsidR="00607514">
        <w:rPr>
          <w:noProof/>
        </w:rPr>
        <w:t>406</w:t>
      </w:r>
      <w:bookmarkEnd w:id="2356"/>
      <w:r w:rsidRPr="00FF7624">
        <w:rPr>
          <w:noProof/>
        </w:rPr>
        <w:fldChar w:fldCharType="end"/>
      </w:r>
      <w:r w:rsidR="002D2D87" w:rsidRPr="00FF7624">
        <w:t xml:space="preserve">. ЭФ документа </w:t>
      </w:r>
      <w:r w:rsidR="009379E7" w:rsidRPr="00FF7624">
        <w:t>«</w:t>
      </w:r>
      <w:r w:rsidR="002D2D87" w:rsidRPr="00FF7624">
        <w:t>Протокол операций импорта</w:t>
      </w:r>
      <w:r w:rsidR="009379E7" w:rsidRPr="00FF7624">
        <w:t>»</w:t>
      </w:r>
      <w:bookmarkEnd w:id="2357"/>
    </w:p>
    <w:p w:rsidR="002D2D87" w:rsidRPr="00FF7624" w:rsidRDefault="002D2D87" w:rsidP="002D2D87">
      <w:pPr>
        <w:pStyle w:val="ASFKNormal"/>
      </w:pPr>
      <w:r w:rsidRPr="00FF7624">
        <w:t xml:space="preserve">Перечень полей документа </w:t>
      </w:r>
      <w:r w:rsidR="009379E7" w:rsidRPr="00FF7624">
        <w:t>«</w:t>
      </w:r>
      <w:r w:rsidRPr="00FF7624">
        <w:t>Протокол операций импорта приведен в таблице</w:t>
      </w:r>
      <w:r w:rsidR="00A4371A" w:rsidRPr="00FF7624">
        <w:t> </w:t>
      </w:r>
      <w:r w:rsidRPr="00FF7624">
        <w:fldChar w:fldCharType="begin"/>
      </w:r>
      <w:r w:rsidRPr="00FF7624">
        <w:instrText xml:space="preserve"> REF _Ref396914733 \h </w:instrText>
      </w:r>
      <w:r w:rsidR="00FF7624">
        <w:instrText xml:space="preserve"> \* MERGEFORMAT </w:instrText>
      </w:r>
      <w:r w:rsidRPr="00FF7624">
        <w:fldChar w:fldCharType="separate"/>
      </w:r>
      <w:r w:rsidR="00607514">
        <w:rPr>
          <w:noProof/>
        </w:rPr>
        <w:t>270</w:t>
      </w:r>
      <w:r w:rsidRPr="00FF7624">
        <w:fldChar w:fldCharType="end"/>
      </w:r>
      <w:r w:rsidRPr="00FF7624">
        <w:t>.</w:t>
      </w:r>
    </w:p>
    <w:p w:rsidR="002D2D87" w:rsidRPr="00FF7624" w:rsidRDefault="008310DF" w:rsidP="002D2D87">
      <w:pPr>
        <w:pStyle w:val="ASFKNameTable"/>
      </w:pPr>
      <w:r w:rsidRPr="00FF7624">
        <w:rPr>
          <w:noProof/>
        </w:rPr>
        <w:fldChar w:fldCharType="begin"/>
      </w:r>
      <w:r w:rsidRPr="00FF7624">
        <w:rPr>
          <w:noProof/>
        </w:rPr>
        <w:instrText xml:space="preserve"> SEQ Таблица \* ARABIC </w:instrText>
      </w:r>
      <w:r w:rsidRPr="00FF7624">
        <w:rPr>
          <w:noProof/>
        </w:rPr>
        <w:fldChar w:fldCharType="separate"/>
      </w:r>
      <w:bookmarkStart w:id="2358" w:name="_Ref396914733"/>
      <w:bookmarkStart w:id="2359" w:name="_Toc126838623"/>
      <w:r w:rsidR="00607514">
        <w:rPr>
          <w:noProof/>
        </w:rPr>
        <w:t>270</w:t>
      </w:r>
      <w:bookmarkEnd w:id="2358"/>
      <w:r w:rsidRPr="00FF7624">
        <w:rPr>
          <w:noProof/>
        </w:rPr>
        <w:fldChar w:fldCharType="end"/>
      </w:r>
      <w:r w:rsidR="002D2D87" w:rsidRPr="00FF7624">
        <w:t xml:space="preserve">. Описание полей документа </w:t>
      </w:r>
      <w:r w:rsidR="009379E7" w:rsidRPr="00FF7624">
        <w:t>«</w:t>
      </w:r>
      <w:r w:rsidR="002D2D87" w:rsidRPr="00FF7624">
        <w:t>Протокол операций импорта</w:t>
      </w:r>
      <w:r w:rsidR="009379E7" w:rsidRPr="00FF7624">
        <w:t>»</w:t>
      </w:r>
      <w:bookmarkEnd w:id="2359"/>
    </w:p>
    <w:tbl>
      <w:tblPr>
        <w:tblStyle w:val="ASFKTable"/>
        <w:tblW w:w="5000" w:type="pct"/>
        <w:tblLook w:val="01E0" w:firstRow="1" w:lastRow="1" w:firstColumn="1" w:lastColumn="1" w:noHBand="0" w:noVBand="0"/>
      </w:tblPr>
      <w:tblGrid>
        <w:gridCol w:w="2575"/>
        <w:gridCol w:w="7053"/>
      </w:tblGrid>
      <w:tr w:rsidR="002D2D87" w:rsidRPr="00FF7624" w:rsidTr="00504489">
        <w:trPr>
          <w:cnfStyle w:val="100000000000" w:firstRow="1" w:lastRow="0" w:firstColumn="0" w:lastColumn="0" w:oddVBand="0" w:evenVBand="0" w:oddHBand="0" w:evenHBand="0" w:firstRowFirstColumn="0" w:firstRowLastColumn="0" w:lastRowFirstColumn="0" w:lastRowLastColumn="0"/>
          <w:trHeight w:val="305"/>
        </w:trPr>
        <w:tc>
          <w:tcPr>
            <w:tcW w:w="1337" w:type="pct"/>
          </w:tcPr>
          <w:p w:rsidR="002D2D87" w:rsidRPr="00FF7624" w:rsidRDefault="002D2D87" w:rsidP="007D50A1">
            <w:pPr>
              <w:pStyle w:val="ASFKTableHead"/>
            </w:pPr>
            <w:r w:rsidRPr="00FF7624">
              <w:t>Наименование поля</w:t>
            </w:r>
          </w:p>
        </w:tc>
        <w:tc>
          <w:tcPr>
            <w:tcW w:w="3663" w:type="pct"/>
          </w:tcPr>
          <w:p w:rsidR="002D2D87" w:rsidRPr="00FF7624" w:rsidRDefault="002D2D87" w:rsidP="007D50A1">
            <w:pPr>
              <w:pStyle w:val="ASFKTableHead"/>
            </w:pPr>
            <w:r w:rsidRPr="00FF7624">
              <w:t>Описание поля</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t>Дата и время операции</w:t>
            </w:r>
          </w:p>
        </w:tc>
        <w:tc>
          <w:tcPr>
            <w:tcW w:w="3663" w:type="pct"/>
          </w:tcPr>
          <w:p w:rsidR="002D2D87" w:rsidRPr="00FF7624" w:rsidRDefault="002D2D87" w:rsidP="007D50A1">
            <w:pPr>
              <w:pStyle w:val="ASFKTablenorm"/>
            </w:pPr>
            <w:r w:rsidRPr="00FF7624">
              <w:t xml:space="preserve">Дата и время выполнения операции в формате: </w:t>
            </w:r>
            <w:r w:rsidRPr="00FF7624">
              <w:rPr>
                <w:rStyle w:val="ASFKReporterror"/>
              </w:rPr>
              <w:t>дд.мм.гггг час:мин:сек.</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37" w:type="pct"/>
          </w:tcPr>
          <w:p w:rsidR="002D2D87" w:rsidRPr="00FF7624" w:rsidRDefault="002D2D87" w:rsidP="007D50A1">
            <w:pPr>
              <w:pStyle w:val="ASFKTablenorm"/>
            </w:pPr>
            <w:r w:rsidRPr="00FF7624">
              <w:t>Операция</w:t>
            </w:r>
          </w:p>
        </w:tc>
        <w:tc>
          <w:tcPr>
            <w:tcW w:w="3663" w:type="pct"/>
          </w:tcPr>
          <w:p w:rsidR="002D2D87" w:rsidRPr="00FF7624" w:rsidRDefault="002D2D87" w:rsidP="007D50A1">
            <w:pPr>
              <w:pStyle w:val="ASFKTablenorm"/>
            </w:pPr>
            <w:r w:rsidRPr="00FF7624">
              <w:t>Наименование операции импорта.</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t>Инициатор операции (логин)</w:t>
            </w:r>
          </w:p>
        </w:tc>
        <w:tc>
          <w:tcPr>
            <w:tcW w:w="3663" w:type="pct"/>
          </w:tcPr>
          <w:p w:rsidR="002D2D87" w:rsidRPr="00FF7624" w:rsidRDefault="002D2D87" w:rsidP="007D50A1">
            <w:pPr>
              <w:pStyle w:val="ASFKTablenorm"/>
            </w:pPr>
            <w:r w:rsidRPr="00FF7624">
              <w:t>Системное имя учетной записи (логин).</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37" w:type="pct"/>
          </w:tcPr>
          <w:p w:rsidR="002D2D87" w:rsidRPr="00FF7624" w:rsidRDefault="002D2D87" w:rsidP="007D50A1">
            <w:pPr>
              <w:pStyle w:val="ASFKTablenorm"/>
            </w:pPr>
            <w:r w:rsidRPr="00FF7624">
              <w:t>Инициатор операции (ФИО)</w:t>
            </w:r>
          </w:p>
        </w:tc>
        <w:tc>
          <w:tcPr>
            <w:tcW w:w="3663" w:type="pct"/>
          </w:tcPr>
          <w:p w:rsidR="002D2D87" w:rsidRPr="00FF7624" w:rsidRDefault="002D2D87" w:rsidP="007D50A1">
            <w:pPr>
              <w:pStyle w:val="ASFKTablenorm"/>
            </w:pPr>
            <w:r w:rsidRPr="00FF7624">
              <w:t>Бизнес-имя учетной записи (ФИО).</w:t>
            </w:r>
          </w:p>
          <w:p w:rsidR="002D2D87" w:rsidRPr="00FF7624" w:rsidRDefault="002D2D87" w:rsidP="007D50A1">
            <w:pPr>
              <w:pStyle w:val="ASFKTablenorm"/>
            </w:pPr>
            <w:r w:rsidRPr="00FF7624">
              <w:lastRenderedPageBreak/>
              <w:t>Заполняется автоматически.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lastRenderedPageBreak/>
              <w:t>Количество успешно обработанных файлов</w:t>
            </w:r>
          </w:p>
        </w:tc>
        <w:tc>
          <w:tcPr>
            <w:tcW w:w="3663" w:type="pct"/>
          </w:tcPr>
          <w:p w:rsidR="002D2D87" w:rsidRPr="00FF7624" w:rsidRDefault="002D2D87" w:rsidP="007D50A1">
            <w:pPr>
              <w:pStyle w:val="ASFKTablenorm"/>
            </w:pPr>
            <w:r w:rsidRPr="00FF7624">
              <w:t>Количество успешно обработанных файлов.</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37" w:type="pct"/>
          </w:tcPr>
          <w:p w:rsidR="002D2D87" w:rsidRPr="00FF7624" w:rsidRDefault="002D2D87" w:rsidP="007D50A1">
            <w:pPr>
              <w:pStyle w:val="ASFKTablenorm"/>
            </w:pPr>
            <w:r w:rsidRPr="00FF7624">
              <w:t>Количество файлов с ошибками</w:t>
            </w:r>
          </w:p>
        </w:tc>
        <w:tc>
          <w:tcPr>
            <w:tcW w:w="3663" w:type="pct"/>
          </w:tcPr>
          <w:p w:rsidR="002D2D87" w:rsidRPr="00FF7624" w:rsidRDefault="002D2D87" w:rsidP="007D50A1">
            <w:pPr>
              <w:pStyle w:val="ASFKTablenorm"/>
            </w:pPr>
            <w:r w:rsidRPr="00FF7624">
              <w:t>Количество файлов с ошибками.</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t>Дополнительная информация</w:t>
            </w:r>
          </w:p>
        </w:tc>
        <w:tc>
          <w:tcPr>
            <w:tcW w:w="3663" w:type="pct"/>
          </w:tcPr>
          <w:p w:rsidR="002D2D87" w:rsidRPr="00FF7624" w:rsidRDefault="002D2D87" w:rsidP="007D50A1">
            <w:pPr>
              <w:pStyle w:val="ASFKTablenorm"/>
            </w:pPr>
            <w:r w:rsidRPr="00FF7624">
              <w:t xml:space="preserve">Список имен проимпортированных файлов за одну операцию импорта. Имена файлов разделяются символом </w:t>
            </w:r>
            <w:r w:rsidR="009379E7" w:rsidRPr="00FF7624">
              <w:t>«</w:t>
            </w:r>
            <w:r w:rsidRPr="00FF7624">
              <w:t>;</w:t>
            </w:r>
            <w:r w:rsidR="009379E7" w:rsidRPr="00FF7624">
              <w:t>»</w:t>
            </w:r>
            <w:r w:rsidRPr="00FF7624">
              <w:t>.</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D2D87" w:rsidRPr="00FF7624" w:rsidRDefault="002D2D87" w:rsidP="007D50A1">
            <w:pPr>
              <w:pStyle w:val="ASFKTablenorm"/>
            </w:pPr>
            <w:r w:rsidRPr="00FF7624">
              <w:t xml:space="preserve">Группа полей </w:t>
            </w:r>
            <w:r w:rsidR="009379E7" w:rsidRPr="00FF7624">
              <w:t>«</w:t>
            </w:r>
            <w:r w:rsidRPr="00FF7624">
              <w:t>Список импортированных файлов</w:t>
            </w:r>
            <w:r w:rsidR="009379E7" w:rsidRPr="00FF7624">
              <w:t>»</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t>Результат</w:t>
            </w:r>
          </w:p>
        </w:tc>
        <w:tc>
          <w:tcPr>
            <w:tcW w:w="3663" w:type="pct"/>
          </w:tcPr>
          <w:p w:rsidR="002D2D87" w:rsidRPr="00FF7624" w:rsidRDefault="002D2D87" w:rsidP="007D50A1">
            <w:pPr>
              <w:pStyle w:val="ASFKTablenorm"/>
            </w:pPr>
            <w:r w:rsidRPr="00FF7624">
              <w:t>Результат выполнения операции импорта файлов.</w:t>
            </w:r>
          </w:p>
          <w:p w:rsidR="002D2D87" w:rsidRPr="00FF7624" w:rsidRDefault="002D2D87" w:rsidP="007D50A1">
            <w:pPr>
              <w:pStyle w:val="ASFKTablenorm"/>
            </w:pPr>
            <w:r w:rsidRPr="00FF7624">
              <w:t>Может принимать значения:</w:t>
            </w:r>
          </w:p>
          <w:p w:rsidR="002D2D87" w:rsidRPr="00FF7624" w:rsidRDefault="009379E7" w:rsidP="007D50A1">
            <w:pPr>
              <w:pStyle w:val="ASFKTableListMark"/>
            </w:pPr>
            <w:r w:rsidRPr="00FF7624">
              <w:t>«</w:t>
            </w:r>
            <w:r w:rsidR="002D2D87" w:rsidRPr="00FF7624">
              <w:t>Обработан успешно</w:t>
            </w:r>
            <w:r w:rsidRPr="00FF7624">
              <w:t>»</w:t>
            </w:r>
            <w:r w:rsidR="002D2D87" w:rsidRPr="00FF7624">
              <w:t xml:space="preserve"> – при импорте без ошибок;</w:t>
            </w:r>
          </w:p>
          <w:p w:rsidR="002D2D87" w:rsidRPr="00FF7624" w:rsidRDefault="009379E7" w:rsidP="007D50A1">
            <w:pPr>
              <w:pStyle w:val="ASFKTableListMark"/>
            </w:pPr>
            <w:r w:rsidRPr="00FF7624">
              <w:t>«</w:t>
            </w:r>
            <w:r w:rsidR="002D2D87" w:rsidRPr="00FF7624">
              <w:t>Обработан с ошибками</w:t>
            </w:r>
            <w:r w:rsidRPr="00FF7624">
              <w:t>»</w:t>
            </w:r>
            <w:r w:rsidR="002D2D87" w:rsidRPr="00FF7624">
              <w:t xml:space="preserve"> – при импорте с ошибками.</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010000" w:firstRow="0" w:lastRow="0" w:firstColumn="0" w:lastColumn="0" w:oddVBand="0" w:evenVBand="0" w:oddHBand="0" w:evenHBand="1" w:firstRowFirstColumn="0" w:firstRowLastColumn="0" w:lastRowFirstColumn="0" w:lastRowLastColumn="0"/>
        </w:trPr>
        <w:tc>
          <w:tcPr>
            <w:tcW w:w="1337" w:type="pct"/>
          </w:tcPr>
          <w:p w:rsidR="002D2D87" w:rsidRPr="00FF7624" w:rsidRDefault="002D2D87" w:rsidP="007D50A1">
            <w:pPr>
              <w:pStyle w:val="ASFKTablenorm"/>
            </w:pPr>
            <w:r w:rsidRPr="00FF7624">
              <w:t>Имя файла</w:t>
            </w:r>
          </w:p>
        </w:tc>
        <w:tc>
          <w:tcPr>
            <w:tcW w:w="3663" w:type="pct"/>
          </w:tcPr>
          <w:p w:rsidR="002D2D87" w:rsidRPr="00FF7624" w:rsidRDefault="002D2D87" w:rsidP="007D50A1">
            <w:pPr>
              <w:pStyle w:val="ASFKTablenorm"/>
            </w:pPr>
            <w:r w:rsidRPr="00FF7624">
              <w:t>Имя импортируемого файла.</w:t>
            </w:r>
          </w:p>
          <w:p w:rsidR="002D2D87" w:rsidRPr="00FF7624" w:rsidRDefault="002D2D87" w:rsidP="007D50A1">
            <w:pPr>
              <w:pStyle w:val="ASFKTablenorm"/>
            </w:pPr>
            <w:r w:rsidRPr="00FF7624">
              <w:t>Заполняется автоматически.</w:t>
            </w:r>
          </w:p>
        </w:tc>
      </w:tr>
      <w:tr w:rsidR="002D2D87" w:rsidRPr="00FF7624" w:rsidTr="00504489">
        <w:trPr>
          <w:cnfStyle w:val="000000100000" w:firstRow="0" w:lastRow="0" w:firstColumn="0" w:lastColumn="0" w:oddVBand="0" w:evenVBand="0" w:oddHBand="1" w:evenHBand="0" w:firstRowFirstColumn="0" w:firstRowLastColumn="0" w:lastRowFirstColumn="0" w:lastRowLastColumn="0"/>
        </w:trPr>
        <w:tc>
          <w:tcPr>
            <w:tcW w:w="1337" w:type="pct"/>
          </w:tcPr>
          <w:p w:rsidR="002D2D87" w:rsidRPr="00FF7624" w:rsidRDefault="002D2D87" w:rsidP="007D50A1">
            <w:pPr>
              <w:pStyle w:val="ASFKTablenorm"/>
            </w:pPr>
            <w:r w:rsidRPr="00FF7624">
              <w:t>Текст ошибки</w:t>
            </w:r>
          </w:p>
        </w:tc>
        <w:tc>
          <w:tcPr>
            <w:tcW w:w="3663" w:type="pct"/>
          </w:tcPr>
          <w:p w:rsidR="002D2D87" w:rsidRPr="00FF7624" w:rsidRDefault="002D2D87" w:rsidP="007D50A1">
            <w:pPr>
              <w:pStyle w:val="ASFKTablenorm"/>
            </w:pPr>
            <w:r w:rsidRPr="00FF7624">
              <w:t>Сообщение об ошибке импорта.</w:t>
            </w:r>
          </w:p>
          <w:p w:rsidR="002D2D87" w:rsidRPr="00FF7624" w:rsidRDefault="002D2D87" w:rsidP="007D50A1">
            <w:pPr>
              <w:pStyle w:val="ASFKTablenorm"/>
            </w:pPr>
            <w:r w:rsidRPr="00FF7624">
              <w:t xml:space="preserve">Если ошибок несколько, то сообщения перечисляются через </w:t>
            </w:r>
            <w:r w:rsidR="009379E7" w:rsidRPr="00FF7624">
              <w:t>«</w:t>
            </w:r>
            <w:r w:rsidRPr="00FF7624">
              <w:t>;</w:t>
            </w:r>
            <w:r w:rsidR="009379E7" w:rsidRPr="00FF7624">
              <w:t>»</w:t>
            </w:r>
            <w:r w:rsidRPr="00FF7624">
              <w:t xml:space="preserve"> и нумеруются, начиная с 1.</w:t>
            </w:r>
          </w:p>
          <w:p w:rsidR="002D2D87" w:rsidRPr="00FF7624" w:rsidRDefault="002D2D87" w:rsidP="007D50A1">
            <w:pPr>
              <w:pStyle w:val="ASFKTablenorm"/>
            </w:pPr>
            <w:r w:rsidRPr="00FF7624">
              <w:t>Заполняется автоматически.</w:t>
            </w:r>
          </w:p>
        </w:tc>
      </w:tr>
    </w:tbl>
    <w:p w:rsidR="00EF2703" w:rsidRPr="00FF7624" w:rsidRDefault="00EF2703" w:rsidP="00192FD0">
      <w:pPr>
        <w:pStyle w:val="ASFKReg"/>
      </w:pPr>
      <w:bookmarkStart w:id="2360" w:name="_Toc126839167"/>
      <w:r w:rsidRPr="00FF7624">
        <w:lastRenderedPageBreak/>
        <w:t>СОГЛАСОВАНО</w:t>
      </w:r>
      <w:bookmarkEnd w:id="2360"/>
    </w:p>
    <w:tbl>
      <w:tblPr>
        <w:tblStyle w:val="ASFKTable"/>
        <w:tblW w:w="5000" w:type="pct"/>
        <w:tblLook w:val="01E0" w:firstRow="1" w:lastRow="1" w:firstColumn="1" w:lastColumn="1" w:noHBand="0" w:noVBand="0"/>
      </w:tblPr>
      <w:tblGrid>
        <w:gridCol w:w="2022"/>
        <w:gridCol w:w="2328"/>
        <w:gridCol w:w="2384"/>
        <w:gridCol w:w="1394"/>
        <w:gridCol w:w="1500"/>
      </w:tblGrid>
      <w:tr w:rsidR="00EF2703" w:rsidRPr="00FF7624" w:rsidTr="00504489">
        <w:trPr>
          <w:cnfStyle w:val="100000000000" w:firstRow="1" w:lastRow="0" w:firstColumn="0" w:lastColumn="0" w:oddVBand="0" w:evenVBand="0" w:oddHBand="0" w:evenHBand="0" w:firstRowFirstColumn="0" w:firstRowLastColumn="0" w:lastRowFirstColumn="0" w:lastRowLastColumn="0"/>
          <w:trHeight w:val="891"/>
        </w:trPr>
        <w:tc>
          <w:tcPr>
            <w:tcW w:w="1050" w:type="pct"/>
          </w:tcPr>
          <w:p w:rsidR="00EF2703" w:rsidRPr="00FF7624" w:rsidRDefault="00EF2703" w:rsidP="00E24D0B">
            <w:pPr>
              <w:pStyle w:val="ASFKTableHead"/>
            </w:pPr>
            <w:r w:rsidRPr="00FF7624">
              <w:t>Наименование организации, предприятия</w:t>
            </w:r>
          </w:p>
        </w:tc>
        <w:tc>
          <w:tcPr>
            <w:tcW w:w="1209" w:type="pct"/>
          </w:tcPr>
          <w:p w:rsidR="00EF2703" w:rsidRPr="00FF7624" w:rsidRDefault="00EF2703" w:rsidP="00E24D0B">
            <w:pPr>
              <w:pStyle w:val="ASFKTableHead"/>
            </w:pPr>
            <w:r w:rsidRPr="00FF7624">
              <w:t xml:space="preserve">Должность </w:t>
            </w:r>
            <w:r w:rsidR="0080215F" w:rsidRPr="00FF7624">
              <w:br/>
            </w:r>
            <w:r w:rsidRPr="00FF7624">
              <w:t>исполнителя</w:t>
            </w:r>
          </w:p>
        </w:tc>
        <w:tc>
          <w:tcPr>
            <w:tcW w:w="1238" w:type="pct"/>
          </w:tcPr>
          <w:p w:rsidR="00EF2703" w:rsidRPr="00FF7624" w:rsidRDefault="00EF2703" w:rsidP="00E24D0B">
            <w:pPr>
              <w:pStyle w:val="ASFKTableHead"/>
            </w:pPr>
            <w:r w:rsidRPr="00FF7624">
              <w:t>Фамилия, имя, отчество</w:t>
            </w:r>
          </w:p>
        </w:tc>
        <w:tc>
          <w:tcPr>
            <w:tcW w:w="724" w:type="pct"/>
          </w:tcPr>
          <w:p w:rsidR="00EF2703" w:rsidRPr="00FF7624" w:rsidRDefault="00EF2703" w:rsidP="00E24D0B">
            <w:pPr>
              <w:pStyle w:val="ASFKTableHead"/>
            </w:pPr>
            <w:r w:rsidRPr="00FF7624">
              <w:t>Подпись</w:t>
            </w:r>
          </w:p>
        </w:tc>
        <w:tc>
          <w:tcPr>
            <w:tcW w:w="779" w:type="pct"/>
          </w:tcPr>
          <w:p w:rsidR="00EF2703" w:rsidRPr="00FF7624" w:rsidRDefault="00EF2703" w:rsidP="00E24D0B">
            <w:pPr>
              <w:pStyle w:val="ASFKTableHead"/>
            </w:pPr>
            <w:r w:rsidRPr="00FF7624">
              <w:t>Дата</w:t>
            </w:r>
          </w:p>
        </w:tc>
      </w:tr>
      <w:tr w:rsidR="00EF2703" w:rsidRPr="00FF7624" w:rsidTr="00504489">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r w:rsidR="00EF2703" w:rsidRPr="00FF7624" w:rsidTr="00504489">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FF7624" w:rsidRDefault="00EF2703" w:rsidP="00267FB6">
            <w:pPr>
              <w:pStyle w:val="ASFKTablenorm"/>
            </w:pPr>
          </w:p>
        </w:tc>
        <w:tc>
          <w:tcPr>
            <w:tcW w:w="1209" w:type="pct"/>
          </w:tcPr>
          <w:p w:rsidR="00EF2703" w:rsidRPr="00FF7624" w:rsidRDefault="00EF2703" w:rsidP="00267FB6">
            <w:pPr>
              <w:pStyle w:val="ASFKTablenorm"/>
            </w:pPr>
          </w:p>
        </w:tc>
        <w:tc>
          <w:tcPr>
            <w:tcW w:w="1238" w:type="pct"/>
          </w:tcPr>
          <w:p w:rsidR="00EF2703" w:rsidRPr="00FF7624" w:rsidRDefault="00EF2703" w:rsidP="00267FB6">
            <w:pPr>
              <w:pStyle w:val="ASFKTablenorm"/>
            </w:pPr>
          </w:p>
        </w:tc>
        <w:tc>
          <w:tcPr>
            <w:tcW w:w="724" w:type="pct"/>
          </w:tcPr>
          <w:p w:rsidR="00EF2703" w:rsidRPr="00FF7624" w:rsidRDefault="00EF2703" w:rsidP="00267FB6">
            <w:pPr>
              <w:pStyle w:val="ASFKTablenorm"/>
            </w:pPr>
          </w:p>
        </w:tc>
        <w:tc>
          <w:tcPr>
            <w:tcW w:w="779" w:type="pct"/>
          </w:tcPr>
          <w:p w:rsidR="00EF2703" w:rsidRPr="00FF7624" w:rsidRDefault="00EF2703" w:rsidP="00267FB6">
            <w:pPr>
              <w:pStyle w:val="ASFKTablenorm"/>
            </w:pPr>
          </w:p>
        </w:tc>
      </w:tr>
    </w:tbl>
    <w:p w:rsidR="00EF2703" w:rsidRPr="00FF7624" w:rsidRDefault="00EF2703">
      <w:pPr>
        <w:pStyle w:val="ASFKNormal"/>
      </w:pPr>
    </w:p>
    <w:p w:rsidR="00EF2703" w:rsidRPr="00FF7624" w:rsidRDefault="00EF2703">
      <w:pPr>
        <w:pStyle w:val="ASFKReg"/>
      </w:pPr>
      <w:bookmarkStart w:id="2361" w:name="_Toc126839168"/>
      <w:r w:rsidRPr="00FF7624">
        <w:lastRenderedPageBreak/>
        <w:t>ЛИСТ РЕГИСТРАЦИИ ИЗМЕНЕНИЙ</w:t>
      </w:r>
      <w:bookmarkEnd w:id="74"/>
      <w:bookmarkEnd w:id="75"/>
      <w:bookmarkEnd w:id="76"/>
      <w:bookmarkEnd w:id="2361"/>
    </w:p>
    <w:tbl>
      <w:tblPr>
        <w:tblStyle w:val="ASFKTable"/>
        <w:tblW w:w="5000" w:type="pct"/>
        <w:tblLook w:val="01E0" w:firstRow="1" w:lastRow="1" w:firstColumn="1" w:lastColumn="1" w:noHBand="0" w:noVBand="0"/>
      </w:tblPr>
      <w:tblGrid>
        <w:gridCol w:w="849"/>
        <w:gridCol w:w="1306"/>
        <w:gridCol w:w="1960"/>
        <w:gridCol w:w="5513"/>
      </w:tblGrid>
      <w:tr w:rsidR="001F114D" w:rsidRPr="00FF7624" w:rsidTr="00504489">
        <w:trPr>
          <w:cnfStyle w:val="100000000000" w:firstRow="1" w:lastRow="0" w:firstColumn="0" w:lastColumn="0" w:oddVBand="0" w:evenVBand="0" w:oddHBand="0" w:evenHBand="0" w:firstRowFirstColumn="0" w:firstRowLastColumn="0" w:lastRowFirstColumn="0" w:lastRowLastColumn="0"/>
          <w:trHeight w:val="544"/>
        </w:trPr>
        <w:tc>
          <w:tcPr>
            <w:tcW w:w="441" w:type="pct"/>
          </w:tcPr>
          <w:p w:rsidR="002D2D87" w:rsidRPr="00FF7624" w:rsidRDefault="002D2D87" w:rsidP="00A33336">
            <w:pPr>
              <w:pStyle w:val="ASFKTableHead"/>
            </w:pPr>
            <w:r w:rsidRPr="00FF7624">
              <w:t xml:space="preserve">№ </w:t>
            </w:r>
            <w:r w:rsidRPr="00FF7624">
              <w:br/>
              <w:t>версии док-та</w:t>
            </w:r>
          </w:p>
        </w:tc>
        <w:tc>
          <w:tcPr>
            <w:tcW w:w="678" w:type="pct"/>
          </w:tcPr>
          <w:p w:rsidR="002D2D87" w:rsidRPr="00FF7624" w:rsidRDefault="002D2D87" w:rsidP="00A33336">
            <w:pPr>
              <w:pStyle w:val="ASFKTableHead"/>
            </w:pPr>
            <w:r w:rsidRPr="00FF7624">
              <w:t xml:space="preserve">Дата </w:t>
            </w:r>
            <w:r w:rsidRPr="00FF7624">
              <w:br/>
              <w:t>изменения</w:t>
            </w:r>
          </w:p>
        </w:tc>
        <w:tc>
          <w:tcPr>
            <w:tcW w:w="1018" w:type="pct"/>
          </w:tcPr>
          <w:p w:rsidR="002D2D87" w:rsidRPr="00FF7624" w:rsidRDefault="002D2D87" w:rsidP="00A33336">
            <w:pPr>
              <w:pStyle w:val="ASFKTableHead"/>
            </w:pPr>
            <w:r w:rsidRPr="00FF7624">
              <w:t xml:space="preserve">Автор </w:t>
            </w:r>
            <w:r w:rsidRPr="00FF7624">
              <w:br/>
              <w:t>изменений</w:t>
            </w:r>
          </w:p>
        </w:tc>
        <w:tc>
          <w:tcPr>
            <w:tcW w:w="2863" w:type="pct"/>
          </w:tcPr>
          <w:p w:rsidR="002D2D87" w:rsidRPr="00FF7624" w:rsidRDefault="002D2D87" w:rsidP="00A33336">
            <w:pPr>
              <w:pStyle w:val="ASFKTableHead"/>
            </w:pPr>
            <w:r w:rsidRPr="00FF7624">
              <w:t>Изменения</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930"/>
        </w:trPr>
        <w:tc>
          <w:tcPr>
            <w:tcW w:w="441" w:type="pct"/>
          </w:tcPr>
          <w:p w:rsidR="002D2D87" w:rsidRPr="00FF7624" w:rsidRDefault="002D2D87" w:rsidP="001F114D">
            <w:pPr>
              <w:pStyle w:val="ASFKTablenorm"/>
            </w:pPr>
            <w:r w:rsidRPr="00FF7624">
              <w:t>1.0</w:t>
            </w:r>
          </w:p>
        </w:tc>
        <w:tc>
          <w:tcPr>
            <w:tcW w:w="678" w:type="pct"/>
          </w:tcPr>
          <w:p w:rsidR="002D2D87" w:rsidRPr="00FF7624" w:rsidRDefault="002D2D87" w:rsidP="001F114D">
            <w:pPr>
              <w:pStyle w:val="ASFKTablenorm"/>
            </w:pPr>
            <w:r w:rsidRPr="00FF7624">
              <w:t>17.09.2013</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Начальная версия документа.</w:t>
            </w:r>
          </w:p>
          <w:p w:rsidR="002D2D87" w:rsidRPr="00FF7624" w:rsidRDefault="002D2D87" w:rsidP="00A309A9">
            <w:pPr>
              <w:pStyle w:val="ASFKTablenorm"/>
            </w:pPr>
            <w:r w:rsidRPr="00FF7624">
              <w:t xml:space="preserve">В соответствии с SUFD-47952 (SUFD-49277) актуализированы </w:t>
            </w:r>
            <w:r w:rsidR="00A1799F" w:rsidRPr="00FF7624">
              <w:t>п</w:t>
            </w:r>
            <w:r w:rsidRPr="00FF7624">
              <w:t xml:space="preserve">п. </w:t>
            </w:r>
            <w:r w:rsidRPr="00FF7624">
              <w:fldChar w:fldCharType="begin"/>
            </w:r>
            <w:r w:rsidRPr="00FF7624">
              <w:instrText xml:space="preserve"> REF _Ref366779325 \r \h  \* MERGEFORMAT </w:instrText>
            </w:r>
            <w:r w:rsidRPr="00FF7624">
              <w:fldChar w:fldCharType="separate"/>
            </w:r>
            <w:r w:rsidR="00607514">
              <w:t>5.3.2</w:t>
            </w:r>
            <w:r w:rsidRPr="00FF7624">
              <w:fldChar w:fldCharType="end"/>
            </w:r>
            <w:r w:rsidRPr="00FF7624">
              <w:t xml:space="preserve">, </w:t>
            </w:r>
            <w:r w:rsidRPr="00FF7624">
              <w:fldChar w:fldCharType="begin"/>
            </w:r>
            <w:r w:rsidRPr="00FF7624">
              <w:instrText xml:space="preserve"> REF _Ref366848759 \r \h  \* MERGEFORMAT </w:instrText>
            </w:r>
            <w:r w:rsidRPr="00FF7624">
              <w:fldChar w:fldCharType="separate"/>
            </w:r>
            <w:r w:rsidR="00607514">
              <w:t>5.3.3</w:t>
            </w:r>
            <w:r w:rsidRPr="00FF7624">
              <w:fldChar w:fldCharType="end"/>
            </w:r>
            <w:r w:rsidRPr="00FF7624">
              <w:t xml:space="preserve">, 4.1.4, </w:t>
            </w:r>
            <w:r w:rsidR="00A309A9" w:rsidRPr="00FF7624">
              <w:fldChar w:fldCharType="begin"/>
            </w:r>
            <w:r w:rsidR="00A309A9" w:rsidRPr="00FF7624">
              <w:instrText xml:space="preserve"> REF _Ref58888799 \r \h </w:instrText>
            </w:r>
            <w:r w:rsidR="00FF7624">
              <w:instrText xml:space="preserve"> \* MERGEFORMAT </w:instrText>
            </w:r>
            <w:r w:rsidR="00A309A9" w:rsidRPr="00FF7624">
              <w:fldChar w:fldCharType="separate"/>
            </w:r>
            <w:r w:rsidR="00607514">
              <w:t>5.4.1</w:t>
            </w:r>
            <w:r w:rsidR="00A309A9" w:rsidRPr="00FF7624">
              <w:fldChar w:fldCharType="end"/>
            </w:r>
            <w:r w:rsidRPr="00FF7624">
              <w:t xml:space="preserve">,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00501D18" w:rsidRPr="00FF7624">
              <w:fldChar w:fldCharType="begin"/>
            </w:r>
            <w:r w:rsidR="00501D18" w:rsidRPr="00FF7624">
              <w:instrText xml:space="preserve"> REF _Ref436391708 \r \h </w:instrText>
            </w:r>
            <w:r w:rsidR="00A33336" w:rsidRPr="00FF7624">
              <w:instrText xml:space="preserve"> \* MERGEFORMAT </w:instrText>
            </w:r>
            <w:r w:rsidR="00501D18" w:rsidRPr="00FF7624">
              <w:fldChar w:fldCharType="separate"/>
            </w:r>
            <w:r w:rsidR="00607514">
              <w:t>5.1.4</w:t>
            </w:r>
            <w:r w:rsidR="00501D18" w:rsidRPr="00FF7624">
              <w:fldChar w:fldCharType="end"/>
            </w:r>
            <w:r w:rsidRPr="00FF7624">
              <w:t xml:space="preserve">, </w:t>
            </w:r>
            <w:r w:rsidRPr="00FF7624">
              <w:fldChar w:fldCharType="begin"/>
            </w:r>
            <w:r w:rsidRPr="00FF7624">
              <w:instrText xml:space="preserve"> REF _Ref361925702 \r \h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_Ref312675396 \r \h  \* MERGEFORMAT </w:instrText>
            </w:r>
            <w:r w:rsidRPr="00FF7624">
              <w:fldChar w:fldCharType="separate"/>
            </w:r>
            <w:r w:rsidR="00607514">
              <w:t>5.1.6</w:t>
            </w:r>
            <w:r w:rsidRPr="00FF7624">
              <w:fldChar w:fldCharType="end"/>
            </w:r>
            <w:r w:rsidRPr="00FF7624">
              <w:t xml:space="preserve">, </w:t>
            </w:r>
            <w:r w:rsidRPr="00FF7624">
              <w:fldChar w:fldCharType="begin"/>
            </w:r>
            <w:r w:rsidRPr="00FF7624">
              <w:instrText xml:space="preserve"> REF _Ref366862653 \r \h  \* MERGEFORMAT </w:instrText>
            </w:r>
            <w:r w:rsidRPr="00FF7624">
              <w:fldChar w:fldCharType="separate"/>
            </w:r>
            <w:r w:rsidR="00607514">
              <w:t>5.1.7</w:t>
            </w:r>
            <w:r w:rsidRPr="00FF7624">
              <w:fldChar w:fldCharType="end"/>
            </w:r>
            <w:r w:rsidRPr="00FF7624">
              <w:t xml:space="preserve">, 4.5.7, </w:t>
            </w:r>
            <w:r w:rsidRPr="00FF7624">
              <w:fldChar w:fldCharType="begin"/>
            </w:r>
            <w:r w:rsidRPr="00FF7624">
              <w:instrText xml:space="preserve"> REF _Ref367123640 \r \h  \* MERGEFORMAT </w:instrText>
            </w:r>
            <w:r w:rsidRPr="00FF7624">
              <w:fldChar w:fldCharType="separate"/>
            </w:r>
            <w:r w:rsidR="00607514">
              <w:t>5.7.1</w:t>
            </w:r>
            <w:r w:rsidRPr="00FF7624">
              <w:fldChar w:fldCharType="end"/>
            </w:r>
            <w:r w:rsidRPr="00FF7624">
              <w:t xml:space="preserve">, </w:t>
            </w:r>
            <w:r w:rsidRPr="00FF7624">
              <w:fldChar w:fldCharType="begin"/>
            </w:r>
            <w:r w:rsidRPr="00FF7624">
              <w:instrText xml:space="preserve"> REF _Ref367179701 \r \h  \* MERGEFORMAT </w:instrText>
            </w:r>
            <w:r w:rsidRPr="00FF7624">
              <w:fldChar w:fldCharType="separate"/>
            </w:r>
            <w:r w:rsidR="00607514">
              <w:t>5.7.2</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2"/>
        </w:trPr>
        <w:tc>
          <w:tcPr>
            <w:tcW w:w="441" w:type="pct"/>
          </w:tcPr>
          <w:p w:rsidR="002D2D87" w:rsidRPr="00FF7624" w:rsidRDefault="002D2D87" w:rsidP="001F114D">
            <w:pPr>
              <w:pStyle w:val="ASFKTablenorm"/>
            </w:pPr>
            <w:r w:rsidRPr="00FF7624">
              <w:t>1.1</w:t>
            </w:r>
          </w:p>
        </w:tc>
        <w:tc>
          <w:tcPr>
            <w:tcW w:w="678" w:type="pct"/>
          </w:tcPr>
          <w:p w:rsidR="002D2D87" w:rsidRPr="00FF7624" w:rsidRDefault="002D2D87" w:rsidP="001F114D">
            <w:pPr>
              <w:pStyle w:val="ASFKTablenorm"/>
            </w:pPr>
            <w:r w:rsidRPr="00FF7624">
              <w:t>23.10.2013</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 xml:space="preserve">В соответствии с SUFD-50209 (SUFD-50754) актуализирован п.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w:t>
            </w:r>
          </w:p>
          <w:p w:rsidR="002D2D87" w:rsidRPr="00FF7624" w:rsidRDefault="002D2D87" w:rsidP="001F114D">
            <w:pPr>
              <w:pStyle w:val="ASFKTablenorm"/>
            </w:pPr>
            <w:r w:rsidRPr="00FF7624">
              <w:t xml:space="preserve">В соответствии с SUFD-50401 (SUFD-50757) актуализирован п. </w:t>
            </w:r>
            <w:r w:rsidRPr="00FF7624">
              <w:fldChar w:fldCharType="begin"/>
            </w:r>
            <w:r w:rsidRPr="00FF7624">
              <w:instrText xml:space="preserve"> REF _Ref369874541 \r \h  \* MERGEFORMAT </w:instrText>
            </w:r>
            <w:r w:rsidRPr="00FF7624">
              <w:fldChar w:fldCharType="separate"/>
            </w:r>
            <w:r w:rsidR="00607514">
              <w:t>5.3.3</w:t>
            </w:r>
            <w:r w:rsidRPr="00FF7624">
              <w:fldChar w:fldCharType="end"/>
            </w:r>
            <w:r w:rsidRPr="00FF7624">
              <w:t>.</w:t>
            </w:r>
          </w:p>
          <w:p w:rsidR="002D2D87" w:rsidRPr="00FF7624" w:rsidRDefault="002D2D87" w:rsidP="001F114D">
            <w:pPr>
              <w:pStyle w:val="ASFKTablenorm"/>
            </w:pPr>
            <w:r w:rsidRPr="00FF7624">
              <w:t xml:space="preserve">В соответствии с SUFD-50429 (SUFD-50758) актуализирован п. </w:t>
            </w:r>
            <w:r w:rsidRPr="00FF7624">
              <w:fldChar w:fldCharType="begin"/>
            </w:r>
            <w:r w:rsidRPr="00FF7624">
              <w:instrText xml:space="preserve"> REF _Ref370148707 \r \h  \* MERGEFORMAT </w:instrText>
            </w:r>
            <w:r w:rsidRPr="00FF7624">
              <w:fldChar w:fldCharType="separate"/>
            </w:r>
            <w:r w:rsidR="00607514">
              <w:t>5.3.2</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633"/>
        </w:trPr>
        <w:tc>
          <w:tcPr>
            <w:tcW w:w="441" w:type="pct"/>
          </w:tcPr>
          <w:p w:rsidR="002D2D87" w:rsidRPr="00FF7624" w:rsidRDefault="002D2D87" w:rsidP="001F114D">
            <w:pPr>
              <w:pStyle w:val="ASFKTablenorm"/>
            </w:pPr>
            <w:r w:rsidRPr="00FF7624">
              <w:t>1.2</w:t>
            </w:r>
          </w:p>
        </w:tc>
        <w:tc>
          <w:tcPr>
            <w:tcW w:w="678" w:type="pct"/>
          </w:tcPr>
          <w:p w:rsidR="002D2D87" w:rsidRPr="00FF7624" w:rsidRDefault="002D2D87" w:rsidP="001F114D">
            <w:pPr>
              <w:pStyle w:val="ASFKTablenorm"/>
            </w:pPr>
            <w:r w:rsidRPr="00FF7624">
              <w:t>01.11.2013</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В соответствии с SUFD-50353, SUFD-43216 (SUFD-50755</w:t>
            </w:r>
            <w:r w:rsidR="003B10E1" w:rsidRPr="00FF7624">
              <w:t>, SUFD-50756, SUFD-50761</w:t>
            </w:r>
            <w:r w:rsidRPr="00FF7624">
              <w:t>) актуализирован</w:t>
            </w:r>
            <w:r w:rsidR="008C6910" w:rsidRPr="00FF7624">
              <w:t>ы</w:t>
            </w:r>
            <w:r w:rsidRPr="00FF7624">
              <w:t xml:space="preserve"> </w:t>
            </w:r>
            <w:r w:rsidR="00A1799F" w:rsidRPr="00FF7624">
              <w:t>п</w:t>
            </w:r>
            <w:r w:rsidRPr="00FF7624">
              <w:t xml:space="preserve">п. </w:t>
            </w:r>
            <w:r w:rsidRPr="00FF7624">
              <w:fldChar w:fldCharType="begin"/>
            </w:r>
            <w:r w:rsidRPr="00FF7624">
              <w:instrText xml:space="preserve"> REF _Ref359516403 \r \h  \* MERGEFORMAT </w:instrText>
            </w:r>
            <w:r w:rsidRPr="00FF7624">
              <w:fldChar w:fldCharType="separate"/>
            </w:r>
            <w:r w:rsidR="00607514">
              <w:t>5.1.4</w:t>
            </w:r>
            <w:r w:rsidRPr="00FF7624">
              <w:fldChar w:fldCharType="end"/>
            </w:r>
            <w:r w:rsidR="003B10E1" w:rsidRPr="00FF7624">
              <w:t xml:space="preserve">, </w:t>
            </w:r>
            <w:r w:rsidR="003B10E1" w:rsidRPr="00FF7624">
              <w:fldChar w:fldCharType="begin"/>
            </w:r>
            <w:r w:rsidR="003B10E1" w:rsidRPr="00FF7624">
              <w:instrText xml:space="preserve"> REF _Ref361925702 \r \h  \* MERGEFORMAT </w:instrText>
            </w:r>
            <w:r w:rsidR="003B10E1" w:rsidRPr="00FF7624">
              <w:fldChar w:fldCharType="separate"/>
            </w:r>
            <w:r w:rsidR="00607514">
              <w:t>5.1.5</w:t>
            </w:r>
            <w:r w:rsidR="003B10E1" w:rsidRPr="00FF7624">
              <w:fldChar w:fldCharType="end"/>
            </w:r>
            <w:r w:rsidR="003B10E1" w:rsidRPr="00FF7624">
              <w:t>,</w:t>
            </w:r>
            <w:r w:rsidR="00D51B07" w:rsidRPr="00FF7624">
              <w:t xml:space="preserve"> </w:t>
            </w:r>
            <w:r w:rsidRPr="00FF7624">
              <w:t>4.5.7.</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633"/>
        </w:trPr>
        <w:tc>
          <w:tcPr>
            <w:tcW w:w="441" w:type="pct"/>
          </w:tcPr>
          <w:p w:rsidR="002D2D87" w:rsidRPr="00FF7624" w:rsidRDefault="002D2D87" w:rsidP="001F114D">
            <w:pPr>
              <w:pStyle w:val="ASFKTablenorm"/>
            </w:pPr>
            <w:r w:rsidRPr="00FF7624">
              <w:t>1.3</w:t>
            </w:r>
          </w:p>
        </w:tc>
        <w:tc>
          <w:tcPr>
            <w:tcW w:w="678" w:type="pct"/>
          </w:tcPr>
          <w:p w:rsidR="002D2D87" w:rsidRPr="00FF7624" w:rsidRDefault="002D2D87" w:rsidP="001F114D">
            <w:pPr>
              <w:pStyle w:val="ASFKTablenorm"/>
            </w:pPr>
            <w:r w:rsidRPr="00FF7624">
              <w:t>27.11.2013</w:t>
            </w:r>
          </w:p>
        </w:tc>
        <w:tc>
          <w:tcPr>
            <w:tcW w:w="1018" w:type="pct"/>
          </w:tcPr>
          <w:p w:rsidR="002D2D87" w:rsidRPr="00FF7624" w:rsidRDefault="002D2D87" w:rsidP="001F114D">
            <w:pPr>
              <w:pStyle w:val="ASFKTablenorm"/>
            </w:pPr>
            <w:r w:rsidRPr="00FF7624">
              <w:t>Алексеев И.И.</w:t>
            </w:r>
          </w:p>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 xml:space="preserve">В соответствии с SUFD-51615 (SUFD-52487) добавлен п. </w:t>
            </w:r>
            <w:r w:rsidRPr="00FF7624">
              <w:fldChar w:fldCharType="begin"/>
            </w:r>
            <w:r w:rsidRPr="00FF7624">
              <w:instrText xml:space="preserve"> REF _Ref372805178 \r \h  \* MERGEFORMAT </w:instrText>
            </w:r>
            <w:r w:rsidRPr="00FF7624">
              <w:fldChar w:fldCharType="separate"/>
            </w:r>
            <w:r w:rsidR="00607514">
              <w:t>5.7.5</w:t>
            </w:r>
            <w:r w:rsidRPr="00FF7624">
              <w:fldChar w:fldCharType="end"/>
            </w:r>
            <w:r w:rsidRPr="00FF7624">
              <w:t>.</w:t>
            </w:r>
          </w:p>
          <w:p w:rsidR="002D2D87" w:rsidRPr="00FF7624" w:rsidRDefault="002D2D87" w:rsidP="001F114D">
            <w:pPr>
              <w:pStyle w:val="ASFKTablenorm"/>
            </w:pPr>
            <w:r w:rsidRPr="00FF7624">
              <w:t xml:space="preserve">В соответствии с SUFD-49873, SUFD-45343 (SUFD-51184) актуализирован п.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w:t>
            </w:r>
          </w:p>
          <w:p w:rsidR="002D2D87" w:rsidRPr="00FF7624" w:rsidRDefault="002D2D87" w:rsidP="001F114D">
            <w:pPr>
              <w:pStyle w:val="ASFKTablenorm"/>
            </w:pPr>
            <w:r w:rsidRPr="00FF7624">
              <w:t xml:space="preserve">В соответствии с SUFD-52170, SUFD-50498 (SUFD-52408) актуализирован п. </w:t>
            </w:r>
            <w:r w:rsidRPr="00FF7624">
              <w:fldChar w:fldCharType="begin"/>
            </w:r>
            <w:r w:rsidRPr="00FF7624">
              <w:instrText xml:space="preserve"> REF _Ref321838649 \r \h  \* MERGEFORMAT </w:instrText>
            </w:r>
            <w:r w:rsidRPr="00FF7624">
              <w:fldChar w:fldCharType="separate"/>
            </w:r>
            <w:r w:rsidR="00607514">
              <w:t>5.1.9</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633"/>
        </w:trPr>
        <w:tc>
          <w:tcPr>
            <w:tcW w:w="441" w:type="pct"/>
          </w:tcPr>
          <w:p w:rsidR="002D2D87" w:rsidRPr="00FF7624" w:rsidRDefault="002D2D87" w:rsidP="001F114D">
            <w:pPr>
              <w:pStyle w:val="ASFKTablenorm"/>
            </w:pPr>
            <w:r w:rsidRPr="00FF7624">
              <w:t>1.4</w:t>
            </w:r>
          </w:p>
        </w:tc>
        <w:tc>
          <w:tcPr>
            <w:tcW w:w="678" w:type="pct"/>
          </w:tcPr>
          <w:p w:rsidR="002D2D87" w:rsidRPr="00FF7624" w:rsidRDefault="002D2D87" w:rsidP="001F114D">
            <w:pPr>
              <w:pStyle w:val="ASFKTablenorm"/>
            </w:pPr>
            <w:r w:rsidRPr="00FF7624">
              <w:t>14.01.2014</w:t>
            </w:r>
          </w:p>
        </w:tc>
        <w:tc>
          <w:tcPr>
            <w:tcW w:w="1018" w:type="pct"/>
          </w:tcPr>
          <w:p w:rsidR="002D2D87" w:rsidRPr="00FF7624" w:rsidRDefault="002D2D87" w:rsidP="001F114D">
            <w:pPr>
              <w:pStyle w:val="ASFKTablenorm"/>
            </w:pPr>
            <w:r w:rsidRPr="00FF7624">
              <w:t>Дорофеев И.И.</w:t>
            </w:r>
          </w:p>
        </w:tc>
        <w:tc>
          <w:tcPr>
            <w:tcW w:w="2863" w:type="pct"/>
          </w:tcPr>
          <w:p w:rsidR="00F429D6" w:rsidRPr="00FF7624" w:rsidRDefault="002D2D87" w:rsidP="001F114D">
            <w:pPr>
              <w:pStyle w:val="ASFKTablenorm"/>
            </w:pPr>
            <w:r w:rsidRPr="00FF7624">
              <w:t xml:space="preserve">В соответствии с SUFD-49990, SUFD-49178 (SUFD-51886) </w:t>
            </w:r>
            <w:r w:rsidR="00740F9B" w:rsidRPr="00FF7624">
              <w:t xml:space="preserve">актуализированы </w:t>
            </w:r>
            <w:r w:rsidR="00A1799F" w:rsidRPr="00FF7624">
              <w:t>п</w:t>
            </w:r>
            <w:r w:rsidR="00740F9B" w:rsidRPr="00FF7624">
              <w:t>п.</w:t>
            </w:r>
            <w:r w:rsidR="00ED2ECD" w:rsidRPr="00FF7624">
              <w:t xml:space="preserve"> </w:t>
            </w:r>
            <w:r w:rsidRPr="00FF7624">
              <w:fldChar w:fldCharType="begin"/>
            </w:r>
            <w:r w:rsidRPr="00FF7624">
              <w:instrText xml:space="preserve"> REF _Ref373525685 \r \h  \* MERGEFORMAT </w:instrText>
            </w:r>
            <w:r w:rsidRPr="00FF7624">
              <w:fldChar w:fldCharType="separate"/>
            </w:r>
            <w:r w:rsidR="00607514">
              <w:t>5.3.1</w:t>
            </w:r>
            <w:r w:rsidRPr="00FF7624">
              <w:fldChar w:fldCharType="end"/>
            </w:r>
            <w:r w:rsidRPr="00FF7624">
              <w:t xml:space="preserve">, </w:t>
            </w:r>
            <w:r w:rsidRPr="00FF7624">
              <w:fldChar w:fldCharType="begin"/>
            </w:r>
            <w:r w:rsidRPr="00FF7624">
              <w:instrText xml:space="preserve"> REF _Ref373525717 \r \h  \* MERGEFORMAT </w:instrText>
            </w:r>
            <w:r w:rsidRPr="00FF7624">
              <w:fldChar w:fldCharType="separate"/>
            </w:r>
            <w:r w:rsidR="00607514">
              <w:t>5.6.1</w:t>
            </w:r>
            <w:r w:rsidRPr="00FF7624">
              <w:fldChar w:fldCharType="end"/>
            </w:r>
            <w:r w:rsidRPr="00FF7624">
              <w:t xml:space="preserve">, </w:t>
            </w:r>
            <w:r w:rsidRPr="00FF7624">
              <w:fldChar w:fldCharType="begin"/>
            </w:r>
            <w:r w:rsidRPr="00FF7624">
              <w:instrText xml:space="preserve"> REF _Ref373525732 \r \h  \* MERGEFORMAT </w:instrText>
            </w:r>
            <w:r w:rsidRPr="00FF7624">
              <w:fldChar w:fldCharType="separate"/>
            </w:r>
            <w:r w:rsidR="00607514">
              <w:t>5.6.2</w:t>
            </w:r>
            <w:r w:rsidRPr="00FF7624">
              <w:fldChar w:fldCharType="end"/>
            </w:r>
            <w:r w:rsidRPr="00FF7624">
              <w:t xml:space="preserve">, </w:t>
            </w:r>
            <w:r w:rsidRPr="00FF7624">
              <w:fldChar w:fldCharType="begin"/>
            </w:r>
            <w:r w:rsidRPr="00FF7624">
              <w:instrText xml:space="preserve"> REF _Ref357695365 \r \h  \* MERGEFORMAT </w:instrText>
            </w:r>
            <w:r w:rsidRPr="00FF7624">
              <w:fldChar w:fldCharType="separate"/>
            </w:r>
            <w:r w:rsidR="00607514">
              <w:t>5.1.11</w:t>
            </w:r>
            <w:r w:rsidRPr="00FF7624">
              <w:fldChar w:fldCharType="end"/>
            </w:r>
            <w:r w:rsidRPr="00FF7624">
              <w:t xml:space="preserve">, </w:t>
            </w:r>
            <w:r w:rsidRPr="00FF7624">
              <w:fldChar w:fldCharType="begin"/>
            </w:r>
            <w:r w:rsidRPr="00FF7624">
              <w:instrText xml:space="preserve"> REF _Ref373526191 \r \h  \* MERGEFORMAT </w:instrText>
            </w:r>
            <w:r w:rsidRPr="00FF7624">
              <w:fldChar w:fldCharType="separate"/>
            </w:r>
            <w:r w:rsidR="00607514">
              <w:t>5.1.12</w:t>
            </w:r>
            <w:r w:rsidRPr="00FF7624">
              <w:fldChar w:fldCharType="end"/>
            </w:r>
            <w:r w:rsidRPr="00FF7624">
              <w:t xml:space="preserve">, </w:t>
            </w:r>
            <w:r w:rsidRPr="00FF7624">
              <w:fldChar w:fldCharType="begin"/>
            </w:r>
            <w:r w:rsidRPr="00FF7624">
              <w:instrText xml:space="preserve"> REF _Ref280180800 \r \h  \* MERGEFORMAT </w:instrText>
            </w:r>
            <w:r w:rsidRPr="00FF7624">
              <w:fldChar w:fldCharType="separate"/>
            </w:r>
            <w:r w:rsidR="00607514">
              <w:t>5.9.1</w:t>
            </w:r>
            <w:r w:rsidRPr="00FF7624">
              <w:fldChar w:fldCharType="end"/>
            </w:r>
            <w:r w:rsidR="00F429D6" w:rsidRPr="00FF7624">
              <w:t>.</w:t>
            </w:r>
          </w:p>
          <w:p w:rsidR="002D2D87" w:rsidRPr="00FF7624" w:rsidRDefault="00F429D6" w:rsidP="001F114D">
            <w:pPr>
              <w:pStyle w:val="ASFKTablenorm"/>
            </w:pPr>
            <w:r w:rsidRPr="00FF7624">
              <w:t>В</w:t>
            </w:r>
            <w:r w:rsidR="002D2D87" w:rsidRPr="00FF7624">
              <w:t xml:space="preserve"> соответствии с SUFD-57883, SUFD-47474 (SUFD-58853)</w:t>
            </w:r>
            <w:r w:rsidRPr="00FF7624">
              <w:t xml:space="preserve"> актуализирован</w:t>
            </w:r>
            <w:r w:rsidR="002D2D87" w:rsidRPr="00FF7624">
              <w:t xml:space="preserve"> </w:t>
            </w:r>
            <w:r w:rsidR="002D2D87" w:rsidRPr="00FF7624">
              <w:fldChar w:fldCharType="begin"/>
            </w:r>
            <w:r w:rsidR="002D2D87" w:rsidRPr="00FF7624">
              <w:instrText xml:space="preserve"> REF _Ref295386276 \r \h  \* MERGEFORMAT </w:instrText>
            </w:r>
            <w:r w:rsidR="002D2D87" w:rsidRPr="00FF7624">
              <w:fldChar w:fldCharType="separate"/>
            </w:r>
            <w:r w:rsidR="00607514">
              <w:t>5.11.1</w:t>
            </w:r>
            <w:r w:rsidR="002D2D87" w:rsidRPr="00FF7624">
              <w:fldChar w:fldCharType="end"/>
            </w:r>
            <w:r w:rsidR="002D2D87" w:rsidRPr="00FF7624">
              <w:t>.</w:t>
            </w:r>
          </w:p>
          <w:p w:rsidR="002D2D87" w:rsidRPr="00FF7624" w:rsidRDefault="002D2D87" w:rsidP="001F114D">
            <w:pPr>
              <w:pStyle w:val="ASFKTablenorm"/>
            </w:pPr>
            <w:r w:rsidRPr="00FF7624">
              <w:t>В соответствии с SUFD-50792 (SUFD-53649) добавлен</w:t>
            </w:r>
            <w:r w:rsidR="00755F8F" w:rsidRPr="00FF7624">
              <w:t>ы</w:t>
            </w:r>
            <w:r w:rsidRPr="00FF7624">
              <w:t xml:space="preserve"> п. </w:t>
            </w:r>
            <w:r w:rsidRPr="00FF7624">
              <w:fldChar w:fldCharType="begin"/>
            </w:r>
            <w:r w:rsidRPr="00FF7624">
              <w:instrText xml:space="preserve"> REF _Ref299363138 \r \h  \* MERGEFORMAT </w:instrText>
            </w:r>
            <w:r w:rsidRPr="00FF7624">
              <w:fldChar w:fldCharType="separate"/>
            </w:r>
            <w:r w:rsidR="00607514" w:rsidRPr="00607514">
              <w:rPr>
                <w:lang w:val="en-US"/>
              </w:rPr>
              <w:t>5.5.8</w:t>
            </w:r>
            <w:r w:rsidRPr="00FF7624">
              <w:fldChar w:fldCharType="end"/>
            </w:r>
            <w:r w:rsidR="00755F8F" w:rsidRPr="00FF7624">
              <w:rPr>
                <w:lang w:val="en-US"/>
              </w:rPr>
              <w:t xml:space="preserve">, </w:t>
            </w:r>
            <w:r w:rsidRPr="00FF7624">
              <w:rPr>
                <w:lang w:val="en-US"/>
              </w:rPr>
              <w:t>(SUFD-53648)</w:t>
            </w:r>
            <w:r w:rsidR="00DF23C9" w:rsidRPr="00FF7624">
              <w:rPr>
                <w:lang w:val="en-US"/>
              </w:rPr>
              <w:t xml:space="preserve"> </w:t>
            </w:r>
            <w:r w:rsidR="00A1799F" w:rsidRPr="00FF7624">
              <w:t>п</w:t>
            </w:r>
            <w:r w:rsidR="00A1799F" w:rsidRPr="00FF7624">
              <w:rPr>
                <w:lang w:val="en-US"/>
              </w:rPr>
              <w:t xml:space="preserve">. </w:t>
            </w:r>
            <w:r w:rsidR="00DF23C9" w:rsidRPr="00FF7624">
              <w:fldChar w:fldCharType="begin"/>
            </w:r>
            <w:r w:rsidR="00DF23C9" w:rsidRPr="00FF7624">
              <w:rPr>
                <w:lang w:val="en-US"/>
              </w:rPr>
              <w:instrText xml:space="preserve"> REF _Ref468806601 \r \h </w:instrText>
            </w:r>
            <w:r w:rsidR="00A33336" w:rsidRPr="00FF7624">
              <w:rPr>
                <w:lang w:val="en-US"/>
              </w:rPr>
              <w:instrText xml:space="preserve"> \* MERGEFORMAT </w:instrText>
            </w:r>
            <w:r w:rsidR="00DF23C9" w:rsidRPr="00FF7624">
              <w:fldChar w:fldCharType="separate"/>
            </w:r>
            <w:r w:rsidR="00607514">
              <w:rPr>
                <w:lang w:val="en-US"/>
              </w:rPr>
              <w:t>5.5.7</w:t>
            </w:r>
            <w:r w:rsidR="00DF23C9" w:rsidRPr="00FF7624">
              <w:fldChar w:fldCharType="end"/>
            </w:r>
            <w:r w:rsidR="00755F8F" w:rsidRPr="00FF7624">
              <w:rPr>
                <w:lang w:val="en-US"/>
              </w:rPr>
              <w:t xml:space="preserve">, </w:t>
            </w:r>
            <w:r w:rsidRPr="00FF7624">
              <w:rPr>
                <w:lang w:val="en-US"/>
              </w:rPr>
              <w:t xml:space="preserve">(SUFD-53653) </w:t>
            </w:r>
            <w:r w:rsidR="00A1799F" w:rsidRPr="00FF7624">
              <w:t>п</w:t>
            </w:r>
            <w:r w:rsidR="00A1799F" w:rsidRPr="00FF7624">
              <w:rPr>
                <w:lang w:val="en-US"/>
              </w:rPr>
              <w:t xml:space="preserve">. </w:t>
            </w:r>
            <w:r w:rsidR="00755F8F" w:rsidRPr="00FF7624">
              <w:rPr>
                <w:lang w:val="en-US"/>
              </w:rPr>
              <w:t xml:space="preserve">4.6.7, </w:t>
            </w:r>
            <w:r w:rsidRPr="00FF7624">
              <w:rPr>
                <w:lang w:val="en-US"/>
              </w:rPr>
              <w:t xml:space="preserve">(SUFD-53654) </w:t>
            </w:r>
            <w:r w:rsidRPr="00FF7624">
              <w:fldChar w:fldCharType="begin"/>
            </w:r>
            <w:r w:rsidRPr="00FF7624">
              <w:rPr>
                <w:lang w:val="en-US"/>
              </w:rPr>
              <w:instrText xml:space="preserve"> REF _Ref359434277 \r \h  \* MERGEFORMAT </w:instrText>
            </w:r>
            <w:r w:rsidRPr="00FF7624">
              <w:fldChar w:fldCharType="separate"/>
            </w:r>
            <w:r w:rsidR="00607514">
              <w:rPr>
                <w:lang w:val="en-US"/>
              </w:rPr>
              <w:t>5.1.9</w:t>
            </w:r>
            <w:r w:rsidRPr="00FF7624">
              <w:fldChar w:fldCharType="end"/>
            </w:r>
            <w:r w:rsidR="00755F8F" w:rsidRPr="00FF7624">
              <w:rPr>
                <w:lang w:val="en-US"/>
              </w:rPr>
              <w:t xml:space="preserve">, </w:t>
            </w:r>
            <w:r w:rsidRPr="00FF7624">
              <w:rPr>
                <w:lang w:val="en-US"/>
              </w:rPr>
              <w:t xml:space="preserve">(SUFD-53655) </w:t>
            </w:r>
            <w:r w:rsidR="00A1799F" w:rsidRPr="00FF7624">
              <w:t>п</w:t>
            </w:r>
            <w:r w:rsidR="00A1799F" w:rsidRPr="00FF7624">
              <w:rPr>
                <w:lang w:val="en-US"/>
              </w:rPr>
              <w:t xml:space="preserve">. </w:t>
            </w:r>
            <w:r w:rsidR="00755F8F" w:rsidRPr="00FF7624">
              <w:rPr>
                <w:lang w:val="en-US"/>
              </w:rPr>
              <w:t xml:space="preserve">4.4.8, </w:t>
            </w:r>
            <w:r w:rsidRPr="00FF7624">
              <w:rPr>
                <w:lang w:val="en-US"/>
              </w:rPr>
              <w:t xml:space="preserve">(SUFD-53656) </w:t>
            </w:r>
            <w:r w:rsidR="00A1799F" w:rsidRPr="00FF7624">
              <w:t>п</w:t>
            </w:r>
            <w:r w:rsidR="00A1799F" w:rsidRPr="00FF7624">
              <w:rPr>
                <w:lang w:val="en-US"/>
              </w:rPr>
              <w:t xml:space="preserve">. </w:t>
            </w:r>
            <w:r w:rsidRPr="00FF7624">
              <w:fldChar w:fldCharType="begin"/>
            </w:r>
            <w:r w:rsidRPr="00FF7624">
              <w:rPr>
                <w:lang w:val="en-US"/>
              </w:rPr>
              <w:instrText xml:space="preserve"> REF _Ref299363182 \r \h  \* MERGEFORMAT </w:instrText>
            </w:r>
            <w:r w:rsidRPr="00FF7624">
              <w:fldChar w:fldCharType="separate"/>
            </w:r>
            <w:r w:rsidR="00607514">
              <w:rPr>
                <w:lang w:val="en-US"/>
              </w:rPr>
              <w:t>5.5.9</w:t>
            </w:r>
            <w:r w:rsidRPr="00FF7624">
              <w:fldChar w:fldCharType="end"/>
            </w:r>
            <w:r w:rsidR="00755F8F" w:rsidRPr="00FF7624">
              <w:rPr>
                <w:lang w:val="en-US"/>
              </w:rPr>
              <w:t>,</w:t>
            </w:r>
            <w:r w:rsidR="00ED2ECD" w:rsidRPr="00FF7624">
              <w:rPr>
                <w:lang w:val="en-US"/>
              </w:rPr>
              <w:t xml:space="preserve"> </w:t>
            </w:r>
            <w:r w:rsidRPr="00FF7624">
              <w:rPr>
                <w:lang w:val="en-US"/>
              </w:rPr>
              <w:t xml:space="preserve">(SUFD-53658) </w:t>
            </w:r>
            <w:r w:rsidR="00A1799F" w:rsidRPr="00FF7624">
              <w:t>п</w:t>
            </w:r>
            <w:r w:rsidR="00A1799F" w:rsidRPr="00FF7624">
              <w:rPr>
                <w:lang w:val="en-US"/>
              </w:rPr>
              <w:t xml:space="preserve">. </w:t>
            </w:r>
            <w:r w:rsidRPr="00FF7624">
              <w:fldChar w:fldCharType="begin"/>
            </w:r>
            <w:r w:rsidRPr="00FF7624">
              <w:rPr>
                <w:lang w:val="en-US"/>
              </w:rPr>
              <w:instrText xml:space="preserve"> REF _Ref377125492 \r \h  \* MERGEFORMAT </w:instrText>
            </w:r>
            <w:r w:rsidRPr="00FF7624">
              <w:fldChar w:fldCharType="separate"/>
            </w:r>
            <w:r w:rsidR="00607514">
              <w:rPr>
                <w:lang w:val="en-US"/>
              </w:rPr>
              <w:t>5.5.3</w:t>
            </w:r>
            <w:r w:rsidRPr="00FF7624">
              <w:fldChar w:fldCharType="end"/>
            </w:r>
            <w:r w:rsidR="00630100" w:rsidRPr="00FF7624">
              <w:rPr>
                <w:lang w:val="en-US"/>
              </w:rPr>
              <w:t xml:space="preserve">, </w:t>
            </w:r>
            <w:r w:rsidRPr="00FF7624">
              <w:rPr>
                <w:lang w:val="en-US"/>
              </w:rPr>
              <w:t xml:space="preserve">(SUFD-53659) </w:t>
            </w:r>
            <w:r w:rsidR="00A1799F" w:rsidRPr="00FF7624">
              <w:t>п</w:t>
            </w:r>
            <w:r w:rsidR="00A1799F" w:rsidRPr="00FF7624">
              <w:rPr>
                <w:lang w:val="en-US"/>
              </w:rPr>
              <w:t xml:space="preserve">. </w:t>
            </w:r>
            <w:r w:rsidRPr="00FF7624">
              <w:fldChar w:fldCharType="begin"/>
            </w:r>
            <w:r w:rsidRPr="00FF7624">
              <w:rPr>
                <w:lang w:val="en-US"/>
              </w:rPr>
              <w:instrText xml:space="preserve"> REF _Ref357698450 \r \h  \* MERGEFORMAT </w:instrText>
            </w:r>
            <w:r w:rsidRPr="00FF7624">
              <w:fldChar w:fldCharType="separate"/>
            </w:r>
            <w:r w:rsidR="00607514">
              <w:rPr>
                <w:lang w:val="en-US"/>
              </w:rPr>
              <w:t>5.5.4</w:t>
            </w:r>
            <w:r w:rsidRPr="00FF7624">
              <w:fldChar w:fldCharType="end"/>
            </w:r>
            <w:r w:rsidR="00630100" w:rsidRPr="00FF7624">
              <w:rPr>
                <w:lang w:val="en-US"/>
              </w:rPr>
              <w:t xml:space="preserve">, </w:t>
            </w:r>
            <w:r w:rsidRPr="00FF7624">
              <w:rPr>
                <w:lang w:val="en-US"/>
              </w:rPr>
              <w:t xml:space="preserve">(SUFD-53662) </w:t>
            </w:r>
            <w:r w:rsidR="00A1799F" w:rsidRPr="00FF7624">
              <w:t>п</w:t>
            </w:r>
            <w:r w:rsidR="00A1799F" w:rsidRPr="00FF7624">
              <w:rPr>
                <w:lang w:val="en-US"/>
              </w:rPr>
              <w:t xml:space="preserve">. </w:t>
            </w:r>
            <w:r w:rsidRPr="00FF7624">
              <w:fldChar w:fldCharType="begin"/>
            </w:r>
            <w:r w:rsidRPr="00FF7624">
              <w:rPr>
                <w:lang w:val="en-US"/>
              </w:rPr>
              <w:instrText xml:space="preserve"> REF _Ref341260849 \r \h  \* MERGEFORMAT </w:instrText>
            </w:r>
            <w:r w:rsidRPr="00FF7624">
              <w:fldChar w:fldCharType="separate"/>
            </w:r>
            <w:r w:rsidR="00607514">
              <w:rPr>
                <w:lang w:val="en-US"/>
              </w:rPr>
              <w:t>5.5.10</w:t>
            </w:r>
            <w:r w:rsidRPr="00FF7624">
              <w:fldChar w:fldCharType="end"/>
            </w:r>
            <w:r w:rsidR="00630100" w:rsidRPr="00FF7624">
              <w:rPr>
                <w:lang w:val="en-US"/>
              </w:rPr>
              <w:t xml:space="preserve">, </w:t>
            </w:r>
            <w:r w:rsidRPr="00FF7624">
              <w:rPr>
                <w:lang w:val="en-US"/>
              </w:rPr>
              <w:t xml:space="preserve">(SUFD-53663) </w:t>
            </w:r>
            <w:r w:rsidR="00A1799F" w:rsidRPr="00FF7624">
              <w:t>п</w:t>
            </w:r>
            <w:r w:rsidR="00A1799F" w:rsidRPr="00FF7624">
              <w:rPr>
                <w:lang w:val="en-US"/>
              </w:rPr>
              <w:t xml:space="preserve">. </w:t>
            </w:r>
            <w:r w:rsidRPr="00FF7624">
              <w:fldChar w:fldCharType="begin"/>
            </w:r>
            <w:r w:rsidRPr="00FF7624">
              <w:rPr>
                <w:lang w:val="en-US"/>
              </w:rPr>
              <w:instrText xml:space="preserve"> REF _Ref377151448 \r \h  \* MERGEFORMAT </w:instrText>
            </w:r>
            <w:r w:rsidRPr="00FF7624">
              <w:fldChar w:fldCharType="separate"/>
            </w:r>
            <w:r w:rsidR="00607514">
              <w:rPr>
                <w:lang w:val="en-US"/>
              </w:rPr>
              <w:t>5.5.4</w:t>
            </w:r>
            <w:r w:rsidRPr="00FF7624">
              <w:fldChar w:fldCharType="end"/>
            </w:r>
            <w:r w:rsidR="00630100" w:rsidRPr="00FF7624">
              <w:rPr>
                <w:lang w:val="en-US"/>
              </w:rPr>
              <w:t xml:space="preserve">, </w:t>
            </w:r>
            <w:r w:rsidRPr="00FF7624">
              <w:rPr>
                <w:lang w:val="en-US"/>
              </w:rPr>
              <w:t xml:space="preserve">(SUFD-53663) </w:t>
            </w:r>
            <w:r w:rsidR="00A1799F" w:rsidRPr="00FF7624">
              <w:t>п</w:t>
            </w:r>
            <w:r w:rsidR="00A1799F" w:rsidRPr="00FF7624">
              <w:rPr>
                <w:lang w:val="en-US"/>
              </w:rPr>
              <w:t xml:space="preserve">. </w:t>
            </w:r>
            <w:r w:rsidRPr="00FF7624">
              <w:fldChar w:fldCharType="begin"/>
            </w:r>
            <w:r w:rsidRPr="00FF7624">
              <w:rPr>
                <w:lang w:val="en-US"/>
              </w:rPr>
              <w:instrText xml:space="preserve"> REF _Ref377154650 \r \h  \* MERGEFORMAT </w:instrText>
            </w:r>
            <w:r w:rsidRPr="00FF7624">
              <w:fldChar w:fldCharType="separate"/>
            </w:r>
            <w:r w:rsidR="00607514">
              <w:rPr>
                <w:lang w:val="en-US"/>
              </w:rPr>
              <w:t>5.7.5</w:t>
            </w:r>
            <w:r w:rsidRPr="00FF7624">
              <w:fldChar w:fldCharType="end"/>
            </w:r>
            <w:r w:rsidR="00630100" w:rsidRPr="00FF7624">
              <w:rPr>
                <w:lang w:val="en-US"/>
              </w:rPr>
              <w:t xml:space="preserve">, </w:t>
            </w:r>
            <w:r w:rsidRPr="00FF7624">
              <w:rPr>
                <w:lang w:val="en-US"/>
              </w:rPr>
              <w:t xml:space="preserve">(SUFD-53664) </w:t>
            </w:r>
            <w:r w:rsidR="00A1799F" w:rsidRPr="00FF7624">
              <w:t>п</w:t>
            </w:r>
            <w:r w:rsidR="00A1799F" w:rsidRPr="00FF7624">
              <w:rPr>
                <w:lang w:val="en-US"/>
              </w:rPr>
              <w:t xml:space="preserve">. </w:t>
            </w:r>
            <w:r w:rsidR="00630100" w:rsidRPr="00FF7624">
              <w:rPr>
                <w:lang w:val="en-US"/>
              </w:rPr>
              <w:t xml:space="preserve">4.5.16, </w:t>
            </w:r>
            <w:r w:rsidRPr="00FF7624">
              <w:rPr>
                <w:lang w:val="en-US"/>
              </w:rPr>
              <w:t xml:space="preserve">(SUFD-53665) </w:t>
            </w:r>
            <w:r w:rsidR="00A1799F" w:rsidRPr="00FF7624">
              <w:t>п</w:t>
            </w:r>
            <w:r w:rsidR="00A1799F" w:rsidRPr="00FF7624">
              <w:rPr>
                <w:lang w:val="en-US"/>
              </w:rPr>
              <w:t xml:space="preserve">. </w:t>
            </w:r>
            <w:r w:rsidRPr="00FF7624">
              <w:fldChar w:fldCharType="begin"/>
            </w:r>
            <w:r w:rsidRPr="00FF7624">
              <w:rPr>
                <w:lang w:val="en-US"/>
              </w:rPr>
              <w:instrText xml:space="preserve"> REF _Ref377220149 \r \h  \* MERGEFORMAT </w:instrText>
            </w:r>
            <w:r w:rsidRPr="00FF7624">
              <w:fldChar w:fldCharType="separate"/>
            </w:r>
            <w:r w:rsidR="00607514">
              <w:rPr>
                <w:lang w:val="en-US"/>
              </w:rPr>
              <w:t>5.10.8</w:t>
            </w:r>
            <w:r w:rsidRPr="00FF7624">
              <w:fldChar w:fldCharType="end"/>
            </w:r>
            <w:r w:rsidR="00630100" w:rsidRPr="00FF7624">
              <w:rPr>
                <w:lang w:val="en-US"/>
              </w:rPr>
              <w:t xml:space="preserve">, </w:t>
            </w:r>
            <w:r w:rsidRPr="00FF7624">
              <w:rPr>
                <w:lang w:val="en-US"/>
              </w:rPr>
              <w:t>(SUFD-53666)</w:t>
            </w:r>
            <w:r w:rsidR="00ED2ECD" w:rsidRPr="00FF7624">
              <w:rPr>
                <w:lang w:val="en-US"/>
              </w:rPr>
              <w:t xml:space="preserve"> </w:t>
            </w:r>
            <w:r w:rsidR="00A1799F" w:rsidRPr="00FF7624">
              <w:t>п</w:t>
            </w:r>
            <w:r w:rsidR="00A1799F" w:rsidRPr="00FF7624">
              <w:rPr>
                <w:lang w:val="en-US"/>
              </w:rPr>
              <w:t xml:space="preserve">. </w:t>
            </w:r>
            <w:r w:rsidRPr="00FF7624">
              <w:fldChar w:fldCharType="begin"/>
            </w:r>
            <w:r w:rsidRPr="00FF7624">
              <w:rPr>
                <w:lang w:val="en-US"/>
              </w:rPr>
              <w:instrText xml:space="preserve"> REF _Ref364846080 \r \h  \* MERGEFORMAT </w:instrText>
            </w:r>
            <w:r w:rsidRPr="00FF7624">
              <w:fldChar w:fldCharType="separate"/>
            </w:r>
            <w:r w:rsidR="00607514">
              <w:rPr>
                <w:lang w:val="en-US"/>
              </w:rPr>
              <w:t>5.10.6</w:t>
            </w:r>
            <w:r w:rsidRPr="00FF7624">
              <w:fldChar w:fldCharType="end"/>
            </w:r>
            <w:r w:rsidR="00630100" w:rsidRPr="00FF7624">
              <w:rPr>
                <w:lang w:val="en-US"/>
              </w:rPr>
              <w:t xml:space="preserve">, </w:t>
            </w:r>
            <w:r w:rsidRPr="00FF7624">
              <w:rPr>
                <w:lang w:val="en-US"/>
              </w:rPr>
              <w:t xml:space="preserve">(SUFD-53667) </w:t>
            </w:r>
            <w:r w:rsidR="00A1799F" w:rsidRPr="00FF7624">
              <w:t>п</w:t>
            </w:r>
            <w:r w:rsidR="00A1799F" w:rsidRPr="00FF7624">
              <w:rPr>
                <w:lang w:val="en-US"/>
              </w:rPr>
              <w:t xml:space="preserve">. </w:t>
            </w:r>
            <w:r w:rsidRPr="00FF7624">
              <w:fldChar w:fldCharType="begin"/>
            </w:r>
            <w:r w:rsidRPr="00FF7624">
              <w:rPr>
                <w:lang w:val="en-US"/>
              </w:rPr>
              <w:instrText xml:space="preserve"> REF _Ref377224044 \r \h  \* MERGEFORMAT </w:instrText>
            </w:r>
            <w:r w:rsidRPr="00FF7624">
              <w:fldChar w:fldCharType="separate"/>
            </w:r>
            <w:r w:rsidR="00607514">
              <w:rPr>
                <w:lang w:val="en-US"/>
              </w:rPr>
              <w:t>5.10.7</w:t>
            </w:r>
            <w:r w:rsidRPr="00FF7624">
              <w:fldChar w:fldCharType="end"/>
            </w:r>
            <w:r w:rsidR="00630100" w:rsidRPr="00FF7624">
              <w:rPr>
                <w:lang w:val="en-US"/>
              </w:rPr>
              <w:t xml:space="preserve">, </w:t>
            </w:r>
            <w:r w:rsidRPr="00FF7624">
              <w:rPr>
                <w:lang w:val="en-US"/>
              </w:rPr>
              <w:t>(SUFD-53668</w:t>
            </w:r>
            <w:r w:rsidR="00630100" w:rsidRPr="00FF7624">
              <w:rPr>
                <w:lang w:val="en-US"/>
              </w:rPr>
              <w:t xml:space="preserve">) </w:t>
            </w:r>
            <w:r w:rsidR="00A1799F" w:rsidRPr="00FF7624">
              <w:t>п</w:t>
            </w:r>
            <w:r w:rsidR="00A1799F" w:rsidRPr="00FF7624">
              <w:rPr>
                <w:lang w:val="en-US"/>
              </w:rPr>
              <w:t xml:space="preserve">. </w:t>
            </w:r>
            <w:r w:rsidRPr="00FF7624">
              <w:fldChar w:fldCharType="begin"/>
            </w:r>
            <w:r w:rsidRPr="00FF7624">
              <w:rPr>
                <w:lang w:val="en-US"/>
              </w:rPr>
              <w:instrText xml:space="preserve"> REF _Ref418185338 \r \h </w:instrText>
            </w:r>
            <w:r w:rsidR="00A33336" w:rsidRPr="00FF7624">
              <w:rPr>
                <w:lang w:val="en-US"/>
              </w:rPr>
              <w:instrText xml:space="preserve"> \* MERGEFORMAT </w:instrText>
            </w:r>
            <w:r w:rsidRPr="00FF7624">
              <w:fldChar w:fldCharType="separate"/>
            </w:r>
            <w:r w:rsidR="00607514">
              <w:rPr>
                <w:lang w:val="en-US"/>
              </w:rPr>
              <w:t>5.10.2</w:t>
            </w:r>
            <w:r w:rsidRPr="00FF7624">
              <w:fldChar w:fldCharType="end"/>
            </w:r>
            <w:r w:rsidR="00630100" w:rsidRPr="00FF7624">
              <w:rPr>
                <w:lang w:val="en-US"/>
              </w:rPr>
              <w:t xml:space="preserve">, </w:t>
            </w:r>
            <w:r w:rsidRPr="00FF7624">
              <w:rPr>
                <w:lang w:val="en-US"/>
              </w:rPr>
              <w:t xml:space="preserve">(SUFD-53670) </w:t>
            </w:r>
            <w:r w:rsidR="00A1799F" w:rsidRPr="00FF7624">
              <w:t>п</w:t>
            </w:r>
            <w:r w:rsidR="00A1799F" w:rsidRPr="00FF7624">
              <w:rPr>
                <w:lang w:val="en-US"/>
              </w:rPr>
              <w:t xml:space="preserve">. </w:t>
            </w:r>
            <w:r w:rsidRPr="00FF7624">
              <w:fldChar w:fldCharType="begin"/>
            </w:r>
            <w:r w:rsidRPr="00FF7624">
              <w:rPr>
                <w:lang w:val="en-US"/>
              </w:rPr>
              <w:instrText xml:space="preserve"> REF _Ref377234858 \r \h  \* MERGEFORMAT </w:instrText>
            </w:r>
            <w:r w:rsidRPr="00FF7624">
              <w:fldChar w:fldCharType="separate"/>
            </w:r>
            <w:r w:rsidR="00607514">
              <w:rPr>
                <w:lang w:val="en-US"/>
              </w:rPr>
              <w:t>5.10.4</w:t>
            </w:r>
            <w:r w:rsidRPr="00FF7624">
              <w:fldChar w:fldCharType="end"/>
            </w:r>
            <w:r w:rsidR="00630100" w:rsidRPr="00FF7624">
              <w:rPr>
                <w:lang w:val="en-US"/>
              </w:rPr>
              <w:t xml:space="preserve">, </w:t>
            </w:r>
            <w:r w:rsidRPr="00FF7624">
              <w:rPr>
                <w:lang w:val="en-US"/>
              </w:rPr>
              <w:t xml:space="preserve">(SUFD-53671) </w:t>
            </w:r>
            <w:r w:rsidR="00A1799F" w:rsidRPr="00FF7624">
              <w:t>п</w:t>
            </w:r>
            <w:r w:rsidR="00A1799F" w:rsidRPr="00FF7624">
              <w:rPr>
                <w:lang w:val="en-US"/>
              </w:rPr>
              <w:t xml:space="preserve">. </w:t>
            </w:r>
            <w:r w:rsidRPr="00FF7624">
              <w:fldChar w:fldCharType="begin"/>
            </w:r>
            <w:r w:rsidRPr="00FF7624">
              <w:rPr>
                <w:lang w:val="en-US"/>
              </w:rPr>
              <w:instrText xml:space="preserve"> REF _Ref377236632 \r \h  \* MERGEFORMAT </w:instrText>
            </w:r>
            <w:r w:rsidRPr="00FF7624">
              <w:fldChar w:fldCharType="separate"/>
            </w:r>
            <w:r w:rsidR="00607514">
              <w:rPr>
                <w:lang w:val="en-US"/>
              </w:rPr>
              <w:t>5.10.5</w:t>
            </w:r>
            <w:r w:rsidRPr="00FF7624">
              <w:fldChar w:fldCharType="end"/>
            </w:r>
            <w:r w:rsidR="00630100" w:rsidRPr="00FF7624">
              <w:rPr>
                <w:lang w:val="en-US"/>
              </w:rPr>
              <w:t xml:space="preserve">, </w:t>
            </w:r>
            <w:r w:rsidRPr="00FF7624">
              <w:rPr>
                <w:lang w:val="en-US"/>
              </w:rPr>
              <w:t>(SUFD-53673)</w:t>
            </w:r>
            <w:r w:rsidR="00630100" w:rsidRPr="00FF7624">
              <w:rPr>
                <w:lang w:val="en-US"/>
              </w:rPr>
              <w:t xml:space="preserve"> </w:t>
            </w:r>
            <w:r w:rsidR="00A1799F" w:rsidRPr="00FF7624">
              <w:t>п</w:t>
            </w:r>
            <w:r w:rsidR="00A1799F" w:rsidRPr="00FF7624">
              <w:rPr>
                <w:lang w:val="en-US"/>
              </w:rPr>
              <w:t xml:space="preserve">. </w:t>
            </w:r>
            <w:r w:rsidR="00630100" w:rsidRPr="00FF7624">
              <w:rPr>
                <w:lang w:val="en-US"/>
              </w:rPr>
              <w:t xml:space="preserve">4.8.1, </w:t>
            </w:r>
            <w:r w:rsidRPr="00FF7624">
              <w:rPr>
                <w:lang w:val="en-US"/>
              </w:rPr>
              <w:t xml:space="preserve">(SUFD-53675) </w:t>
            </w:r>
            <w:r w:rsidR="00A1799F" w:rsidRPr="00FF7624">
              <w:t>п</w:t>
            </w:r>
            <w:r w:rsidR="00A1799F" w:rsidRPr="00FF7624">
              <w:rPr>
                <w:lang w:val="en-US"/>
              </w:rPr>
              <w:t xml:space="preserve">. </w:t>
            </w:r>
            <w:r w:rsidRPr="00FF7624">
              <w:fldChar w:fldCharType="begin"/>
            </w:r>
            <w:r w:rsidRPr="00FF7624">
              <w:rPr>
                <w:lang w:val="en-US"/>
              </w:rPr>
              <w:instrText xml:space="preserve"> REF _Ref377292175 \r \h  \* MERGEFORMAT </w:instrText>
            </w:r>
            <w:r w:rsidRPr="00FF7624">
              <w:fldChar w:fldCharType="separate"/>
            </w:r>
            <w:r w:rsidR="00607514">
              <w:rPr>
                <w:lang w:val="en-US"/>
              </w:rPr>
              <w:t>5.10.1</w:t>
            </w:r>
            <w:r w:rsidRPr="00FF7624">
              <w:fldChar w:fldCharType="end"/>
            </w:r>
            <w:r w:rsidR="00630100" w:rsidRPr="00FF7624">
              <w:rPr>
                <w:lang w:val="en-US"/>
              </w:rPr>
              <w:t xml:space="preserve">, </w:t>
            </w:r>
            <w:r w:rsidRPr="00FF7624">
              <w:rPr>
                <w:lang w:val="en-US"/>
              </w:rPr>
              <w:t>(SUFD-53676)</w:t>
            </w:r>
            <w:r w:rsidR="003B10E1" w:rsidRPr="00FF7624">
              <w:rPr>
                <w:lang w:val="en-US"/>
              </w:rPr>
              <w:t xml:space="preserve"> </w:t>
            </w:r>
            <w:r w:rsidR="00A1799F" w:rsidRPr="00FF7624">
              <w:t>п</w:t>
            </w:r>
            <w:r w:rsidR="00A1799F" w:rsidRPr="00FF7624">
              <w:rPr>
                <w:lang w:val="en-US"/>
              </w:rPr>
              <w:t xml:space="preserve">. </w:t>
            </w:r>
            <w:r w:rsidR="003B10E1" w:rsidRPr="00FF7624">
              <w:fldChar w:fldCharType="begin"/>
            </w:r>
            <w:r w:rsidR="003B10E1" w:rsidRPr="00FF7624">
              <w:rPr>
                <w:lang w:val="en-US"/>
              </w:rPr>
              <w:instrText xml:space="preserve"> REF _Ref478723878 \r \h </w:instrText>
            </w:r>
            <w:r w:rsidR="00A33336" w:rsidRPr="00FF7624">
              <w:rPr>
                <w:lang w:val="en-US"/>
              </w:rPr>
              <w:instrText xml:space="preserve"> \* MERGEFORMAT </w:instrText>
            </w:r>
            <w:r w:rsidR="003B10E1" w:rsidRPr="00FF7624">
              <w:fldChar w:fldCharType="separate"/>
            </w:r>
            <w:r w:rsidR="00607514">
              <w:rPr>
                <w:lang w:val="en-US"/>
              </w:rPr>
              <w:t>5.1.15</w:t>
            </w:r>
            <w:r w:rsidR="003B10E1" w:rsidRPr="00FF7624">
              <w:fldChar w:fldCharType="end"/>
            </w:r>
            <w:r w:rsidR="00630100" w:rsidRPr="00FF7624">
              <w:rPr>
                <w:lang w:val="en-US"/>
              </w:rPr>
              <w:t xml:space="preserve">, </w:t>
            </w:r>
            <w:r w:rsidRPr="00FF7624">
              <w:rPr>
                <w:lang w:val="en-US"/>
              </w:rPr>
              <w:t xml:space="preserve">(SUFD-53677) </w:t>
            </w:r>
            <w:r w:rsidR="00A1799F" w:rsidRPr="00FF7624">
              <w:t>п</w:t>
            </w:r>
            <w:r w:rsidR="00A1799F" w:rsidRPr="00FF7624">
              <w:rPr>
                <w:lang w:val="en-US"/>
              </w:rPr>
              <w:t xml:space="preserve">. </w:t>
            </w:r>
            <w:r w:rsidRPr="00FF7624">
              <w:fldChar w:fldCharType="begin"/>
            </w:r>
            <w:r w:rsidRPr="00FF7624">
              <w:rPr>
                <w:lang w:val="en-US"/>
              </w:rPr>
              <w:instrText xml:space="preserve"> REF _Ref377295779 \r \h  \* MERGEFORMAT </w:instrText>
            </w:r>
            <w:r w:rsidRPr="00FF7624">
              <w:fldChar w:fldCharType="separate"/>
            </w:r>
            <w:r w:rsidR="00607514">
              <w:rPr>
                <w:lang w:val="en-US"/>
              </w:rPr>
              <w:t>5.1.13</w:t>
            </w:r>
            <w:r w:rsidRPr="00FF7624">
              <w:fldChar w:fldCharType="end"/>
            </w:r>
            <w:r w:rsidR="00630100" w:rsidRPr="00FF7624">
              <w:rPr>
                <w:lang w:val="en-US"/>
              </w:rPr>
              <w:t xml:space="preserve">, </w:t>
            </w:r>
            <w:r w:rsidRPr="00FF7624">
              <w:rPr>
                <w:lang w:val="en-US"/>
              </w:rPr>
              <w:t>(SUFD-53678)</w:t>
            </w:r>
            <w:r w:rsidR="00507C0E" w:rsidRPr="00FF7624">
              <w:rPr>
                <w:lang w:val="en-US"/>
              </w:rPr>
              <w:t xml:space="preserve"> </w:t>
            </w:r>
            <w:r w:rsidR="00A1799F" w:rsidRPr="00FF7624">
              <w:t>п</w:t>
            </w:r>
            <w:r w:rsidR="00A1799F" w:rsidRPr="00FF7624">
              <w:rPr>
                <w:lang w:val="en-US"/>
              </w:rPr>
              <w:t xml:space="preserve">. </w:t>
            </w:r>
            <w:r w:rsidR="00507C0E" w:rsidRPr="00FF7624">
              <w:fldChar w:fldCharType="begin"/>
            </w:r>
            <w:r w:rsidR="00507C0E" w:rsidRPr="00FF7624">
              <w:rPr>
                <w:lang w:val="en-US"/>
              </w:rPr>
              <w:instrText xml:space="preserve"> REF _Ref491960564 \r \h </w:instrText>
            </w:r>
            <w:r w:rsidR="00A33336" w:rsidRPr="00FF7624">
              <w:rPr>
                <w:lang w:val="en-US"/>
              </w:rPr>
              <w:instrText xml:space="preserve"> \* MERGEFORMAT </w:instrText>
            </w:r>
            <w:r w:rsidR="00507C0E" w:rsidRPr="00FF7624">
              <w:fldChar w:fldCharType="separate"/>
            </w:r>
            <w:r w:rsidR="00607514" w:rsidRPr="00607514">
              <w:t>5.1.16</w:t>
            </w:r>
            <w:r w:rsidR="00507C0E" w:rsidRPr="00FF7624">
              <w:fldChar w:fldCharType="end"/>
            </w:r>
            <w:r w:rsidRPr="00FF7624">
              <w:t xml:space="preserve">, </w:t>
            </w:r>
            <w:r w:rsidR="00A1799F" w:rsidRPr="00FF7624">
              <w:t xml:space="preserve">п. </w:t>
            </w:r>
            <w:r w:rsidRPr="00FF7624">
              <w:fldChar w:fldCharType="begin"/>
            </w:r>
            <w:r w:rsidRPr="00FF7624">
              <w:instrText xml:space="preserve"> </w:instrText>
            </w:r>
            <w:r w:rsidRPr="00FF7624">
              <w:rPr>
                <w:lang w:val="en-US"/>
              </w:rPr>
              <w:instrText>REF</w:instrText>
            </w:r>
            <w:r w:rsidRPr="00FF7624">
              <w:instrText xml:space="preserve"> _</w:instrText>
            </w:r>
            <w:r w:rsidRPr="00FF7624">
              <w:rPr>
                <w:lang w:val="en-US"/>
              </w:rPr>
              <w:instrText>Ref</w:instrText>
            </w:r>
            <w:r w:rsidRPr="00FF7624">
              <w:instrText>377328655 \</w:instrText>
            </w:r>
            <w:r w:rsidRPr="00FF7624">
              <w:rPr>
                <w:lang w:val="en-US"/>
              </w:rPr>
              <w:instrText>r</w:instrText>
            </w:r>
            <w:r w:rsidRPr="00FF7624">
              <w:instrText xml:space="preserve"> \</w:instrText>
            </w:r>
            <w:r w:rsidRPr="00FF7624">
              <w:rPr>
                <w:lang w:val="en-US"/>
              </w:rPr>
              <w:instrText>h</w:instrText>
            </w:r>
            <w:r w:rsidRPr="00FF7624">
              <w:instrText xml:space="preserve">  \* </w:instrText>
            </w:r>
            <w:r w:rsidRPr="00FF7624">
              <w:rPr>
                <w:lang w:val="en-US"/>
              </w:rPr>
              <w:instrText>MERGEFORMAT</w:instrText>
            </w:r>
            <w:r w:rsidRPr="00FF7624">
              <w:instrText xml:space="preserve"> </w:instrText>
            </w:r>
            <w:r w:rsidRPr="00FF7624">
              <w:fldChar w:fldCharType="separate"/>
            </w:r>
            <w:r w:rsidR="00607514" w:rsidRPr="00607514">
              <w:t>5.1.17</w:t>
            </w:r>
            <w:r w:rsidRPr="00FF7624">
              <w:fldChar w:fldCharType="end"/>
            </w:r>
            <w:r w:rsidRPr="00FF7624">
              <w:t>.</w:t>
            </w:r>
          </w:p>
          <w:p w:rsidR="002D2D87" w:rsidRPr="00FF7624" w:rsidRDefault="002D2D87" w:rsidP="001F114D">
            <w:pPr>
              <w:pStyle w:val="ASFKTablenorm"/>
            </w:pPr>
            <w:r w:rsidRPr="00FF7624">
              <w:t>В соответствии с SUFD-53254 (SUFD-54128</w:t>
            </w:r>
            <w:r w:rsidR="00501D18" w:rsidRPr="00FF7624">
              <w:t>, SUFD-54129, SUFD-54131, SUFD-54133, SUFD-54132</w:t>
            </w:r>
            <w:r w:rsidRPr="00FF7624">
              <w:t>) актуализирован</w:t>
            </w:r>
            <w:r w:rsidR="00501D18" w:rsidRPr="00FF7624">
              <w:t>ы</w:t>
            </w:r>
            <w:r w:rsidRPr="00FF7624">
              <w:t xml:space="preserve"> </w:t>
            </w:r>
            <w:r w:rsidR="00A1799F" w:rsidRPr="00FF7624">
              <w:t>п</w:t>
            </w:r>
            <w:r w:rsidRPr="00FF7624">
              <w:t xml:space="preserve">п.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Pr="00FF7624">
              <w:fldChar w:fldCharType="begin"/>
            </w:r>
            <w:r w:rsidRPr="00FF7624">
              <w:instrText xml:space="preserve"> REF _Ref359516403 \r \h  \* MERGEFORMAT </w:instrText>
            </w:r>
            <w:r w:rsidRPr="00FF7624">
              <w:fldChar w:fldCharType="separate"/>
            </w:r>
            <w:r w:rsidR="00607514">
              <w:t>5.1.4</w:t>
            </w:r>
            <w:r w:rsidRPr="00FF7624">
              <w:fldChar w:fldCharType="end"/>
            </w:r>
            <w:r w:rsidR="00501D18" w:rsidRPr="00FF7624">
              <w:t xml:space="preserve">, </w:t>
            </w:r>
            <w:r w:rsidR="00501D18" w:rsidRPr="00FF7624">
              <w:fldChar w:fldCharType="begin"/>
            </w:r>
            <w:r w:rsidR="00501D18" w:rsidRPr="00FF7624">
              <w:instrText xml:space="preserve"> REF _Ref361925702 \r \h  \* MERGEFORMAT </w:instrText>
            </w:r>
            <w:r w:rsidR="00501D18" w:rsidRPr="00FF7624">
              <w:fldChar w:fldCharType="separate"/>
            </w:r>
            <w:r w:rsidR="00607514">
              <w:t>5.1.5</w:t>
            </w:r>
            <w:r w:rsidR="00501D18" w:rsidRPr="00FF7624">
              <w:fldChar w:fldCharType="end"/>
            </w:r>
            <w:r w:rsidR="00501D18" w:rsidRPr="00FF7624">
              <w:t xml:space="preserve">, </w:t>
            </w:r>
            <w:r w:rsidR="00501D18" w:rsidRPr="00FF7624">
              <w:fldChar w:fldCharType="begin"/>
            </w:r>
            <w:r w:rsidR="00501D18" w:rsidRPr="00FF7624">
              <w:instrText xml:space="preserve"> REF _Ref312675396 \r \h  \* MERGEFORMAT </w:instrText>
            </w:r>
            <w:r w:rsidR="00501D18" w:rsidRPr="00FF7624">
              <w:fldChar w:fldCharType="separate"/>
            </w:r>
            <w:r w:rsidR="00607514">
              <w:t>5.1.6</w:t>
            </w:r>
            <w:r w:rsidR="00501D18" w:rsidRPr="00FF7624">
              <w:fldChar w:fldCharType="end"/>
            </w:r>
            <w:r w:rsidR="00501D18" w:rsidRPr="00FF7624">
              <w:t xml:space="preserve">, </w:t>
            </w:r>
            <w:r w:rsidR="00501D18" w:rsidRPr="00FF7624">
              <w:fldChar w:fldCharType="begin"/>
            </w:r>
            <w:r w:rsidR="00501D18" w:rsidRPr="00FF7624">
              <w:instrText xml:space="preserve"> REF _Ref377485627 \r \h  \* MERGEFORMAT </w:instrText>
            </w:r>
            <w:r w:rsidR="00501D18" w:rsidRPr="00FF7624">
              <w:fldChar w:fldCharType="separate"/>
            </w:r>
            <w:r w:rsidR="00607514">
              <w:t>5.3.3</w:t>
            </w:r>
            <w:r w:rsidR="00501D18" w:rsidRPr="00FF7624">
              <w:fldChar w:fldCharType="end"/>
            </w:r>
            <w:r w:rsidR="00501D18" w:rsidRPr="00FF7624">
              <w:t>.</w:t>
            </w:r>
            <w:r w:rsidRPr="00FF7624">
              <w:t xml:space="preserve"> </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633"/>
        </w:trPr>
        <w:tc>
          <w:tcPr>
            <w:tcW w:w="441" w:type="pct"/>
          </w:tcPr>
          <w:p w:rsidR="002D2D87" w:rsidRPr="00FF7624" w:rsidRDefault="002D2D87" w:rsidP="001F114D">
            <w:pPr>
              <w:pStyle w:val="ASFKTablenorm"/>
            </w:pPr>
            <w:r w:rsidRPr="00FF7624">
              <w:t>1.5</w:t>
            </w:r>
          </w:p>
        </w:tc>
        <w:tc>
          <w:tcPr>
            <w:tcW w:w="678" w:type="pct"/>
          </w:tcPr>
          <w:p w:rsidR="002D2D87" w:rsidRPr="00FF7624" w:rsidRDefault="002D2D87" w:rsidP="001F114D">
            <w:pPr>
              <w:pStyle w:val="ASFKTablenorm"/>
            </w:pPr>
            <w:r w:rsidRPr="00FF7624">
              <w:t>30.01.2014</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В соответствии с SUFD-53559, SUFD-50949 (SUFD-54255) актуализирован п. 4.5.7.</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77"/>
        </w:trPr>
        <w:tc>
          <w:tcPr>
            <w:tcW w:w="441" w:type="pct"/>
          </w:tcPr>
          <w:p w:rsidR="002D2D87" w:rsidRPr="00FF7624" w:rsidRDefault="002D2D87" w:rsidP="001F114D">
            <w:pPr>
              <w:pStyle w:val="ASFKTablenorm"/>
            </w:pPr>
            <w:r w:rsidRPr="00FF7624">
              <w:t>1.6</w:t>
            </w:r>
          </w:p>
        </w:tc>
        <w:tc>
          <w:tcPr>
            <w:tcW w:w="678" w:type="pct"/>
          </w:tcPr>
          <w:p w:rsidR="002D2D87" w:rsidRPr="00FF7624" w:rsidRDefault="002D2D87" w:rsidP="001F114D">
            <w:pPr>
              <w:pStyle w:val="ASFKTablenorm"/>
            </w:pPr>
            <w:r w:rsidRPr="00FF7624">
              <w:t>06.03.2014</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Поправлен стиль таблиц по всему документу.</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1.7</w:t>
            </w:r>
          </w:p>
        </w:tc>
        <w:tc>
          <w:tcPr>
            <w:tcW w:w="678" w:type="pct"/>
          </w:tcPr>
          <w:p w:rsidR="002D2D87" w:rsidRPr="00FF7624" w:rsidRDefault="002D2D87" w:rsidP="001F114D">
            <w:pPr>
              <w:pStyle w:val="ASFKTablenorm"/>
            </w:pPr>
            <w:r w:rsidRPr="00FF7624">
              <w:t>25.03.2014</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 xml:space="preserve">В соответствии с SUFD-56513, SUFD-54478 (SUFD-57541) </w:t>
            </w:r>
            <w:r w:rsidR="00740F9B" w:rsidRPr="00FF7624">
              <w:t xml:space="preserve">актуализированы </w:t>
            </w:r>
            <w:r w:rsidR="00A1799F" w:rsidRPr="00FF7624">
              <w:t>п</w:t>
            </w:r>
            <w:r w:rsidR="00740F9B" w:rsidRPr="00FF7624">
              <w:t>п.</w:t>
            </w:r>
            <w:r w:rsidR="00020829" w:rsidRPr="00FF7624">
              <w:t xml:space="preserve"> </w:t>
            </w:r>
            <w:r w:rsidRPr="00FF7624">
              <w:fldChar w:fldCharType="begin"/>
            </w:r>
            <w:r w:rsidRPr="00FF7624">
              <w:instrText xml:space="preserve"> REF _Ref383547913 \r \h  \* MERGEFORMAT </w:instrText>
            </w:r>
            <w:r w:rsidRPr="00FF7624">
              <w:fldChar w:fldCharType="separate"/>
            </w:r>
            <w:r w:rsidR="00607514">
              <w:t>5.3.3</w:t>
            </w:r>
            <w:r w:rsidRPr="00FF7624">
              <w:fldChar w:fldCharType="end"/>
            </w:r>
            <w:r w:rsidRPr="00FF7624">
              <w:t xml:space="preserve">,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00501D18" w:rsidRPr="00FF7624">
              <w:fldChar w:fldCharType="begin"/>
            </w:r>
            <w:r w:rsidR="00501D18" w:rsidRPr="00FF7624">
              <w:instrText xml:space="preserve"> REF _Ref436391708 \r \h </w:instrText>
            </w:r>
            <w:r w:rsidR="00A33336" w:rsidRPr="00FF7624">
              <w:instrText xml:space="preserve"> \* MERGEFORMAT </w:instrText>
            </w:r>
            <w:r w:rsidR="00501D18" w:rsidRPr="00FF7624">
              <w:fldChar w:fldCharType="separate"/>
            </w:r>
            <w:r w:rsidR="00607514">
              <w:t>5.1.4</w:t>
            </w:r>
            <w:r w:rsidR="00501D18" w:rsidRPr="00FF7624">
              <w:fldChar w:fldCharType="end"/>
            </w:r>
            <w:r w:rsidRPr="00FF7624">
              <w:t xml:space="preserve">, </w:t>
            </w:r>
            <w:r w:rsidRPr="00FF7624">
              <w:fldChar w:fldCharType="begin"/>
            </w:r>
            <w:r w:rsidRPr="00FF7624">
              <w:instrText xml:space="preserve"> REF _Ref359434277 \r \h  \* MERGEFORMAT </w:instrText>
            </w:r>
            <w:r w:rsidRPr="00FF7624">
              <w:fldChar w:fldCharType="separate"/>
            </w:r>
            <w:r w:rsidR="00607514">
              <w:t>5.1.9</w:t>
            </w:r>
            <w:r w:rsidRPr="00FF7624">
              <w:fldChar w:fldCharType="end"/>
            </w:r>
            <w:r w:rsidRPr="00FF7624">
              <w:t>, 4.5.7.</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lastRenderedPageBreak/>
              <w:t>1.8</w:t>
            </w:r>
          </w:p>
        </w:tc>
        <w:tc>
          <w:tcPr>
            <w:tcW w:w="678" w:type="pct"/>
          </w:tcPr>
          <w:p w:rsidR="002D2D87" w:rsidRPr="00FF7624" w:rsidRDefault="002D2D87" w:rsidP="001F114D">
            <w:pPr>
              <w:pStyle w:val="ASFKTablenorm"/>
            </w:pPr>
            <w:r w:rsidRPr="00FF7624">
              <w:t>21.04.2014</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 xml:space="preserve">В соответствии с SUFD-58108, SUFD-48213 (SUFD-58491) актуализирован п. </w:t>
            </w:r>
            <w:r w:rsidRPr="00FF7624">
              <w:fldChar w:fldCharType="begin"/>
            </w:r>
            <w:r w:rsidRPr="00FF7624">
              <w:instrText xml:space="preserve"> REF _Ref295386276 \r \h  \* MERGEFORMAT </w:instrText>
            </w:r>
            <w:r w:rsidRPr="00FF7624">
              <w:fldChar w:fldCharType="separate"/>
            </w:r>
            <w:r w:rsidR="00607514">
              <w:t>5.11.1</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1.9</w:t>
            </w:r>
          </w:p>
        </w:tc>
        <w:tc>
          <w:tcPr>
            <w:tcW w:w="678" w:type="pct"/>
          </w:tcPr>
          <w:p w:rsidR="002D2D87" w:rsidRPr="00FF7624" w:rsidRDefault="002D2D87" w:rsidP="001F114D">
            <w:pPr>
              <w:pStyle w:val="ASFKTablenorm"/>
            </w:pPr>
            <w:r w:rsidRPr="00FF7624">
              <w:t>16.05.2014</w:t>
            </w:r>
          </w:p>
        </w:tc>
        <w:tc>
          <w:tcPr>
            <w:tcW w:w="1018" w:type="pct"/>
          </w:tcPr>
          <w:p w:rsidR="002D2D87" w:rsidRPr="00FF7624" w:rsidRDefault="002D2D87" w:rsidP="001F114D">
            <w:pPr>
              <w:pStyle w:val="ASFKTablenorm"/>
            </w:pPr>
            <w:r w:rsidRPr="00FF7624">
              <w:t>Дорофеев И.И.</w:t>
            </w:r>
          </w:p>
        </w:tc>
        <w:tc>
          <w:tcPr>
            <w:tcW w:w="2863" w:type="pct"/>
          </w:tcPr>
          <w:p w:rsidR="002D2D87" w:rsidRPr="00FF7624" w:rsidRDefault="002D2D87" w:rsidP="001F114D">
            <w:pPr>
              <w:pStyle w:val="ASFKTablenorm"/>
            </w:pPr>
            <w:r w:rsidRPr="00FF7624">
              <w:t xml:space="preserve">В соответствии с SUFD-57601, SUFD-48761 (SUFD-59334) добавлен п. </w:t>
            </w:r>
            <w:r w:rsidRPr="00FF7624">
              <w:fldChar w:fldCharType="begin"/>
            </w:r>
            <w:r w:rsidRPr="00FF7624">
              <w:instrText xml:space="preserve"> REF _Ref387085990 \r \h  \* MERGEFORMAT </w:instrText>
            </w:r>
            <w:r w:rsidRPr="00FF7624">
              <w:fldChar w:fldCharType="separate"/>
            </w:r>
            <w:r w:rsidR="00607514">
              <w:t>5.7.6</w:t>
            </w:r>
            <w:r w:rsidRPr="00FF7624">
              <w:fldChar w:fldCharType="end"/>
            </w:r>
            <w:r w:rsidRPr="00FF7624">
              <w:t>.</w:t>
            </w:r>
          </w:p>
          <w:p w:rsidR="002D2D87" w:rsidRPr="00FF7624" w:rsidRDefault="002D2D87" w:rsidP="001F114D">
            <w:pPr>
              <w:pStyle w:val="ASFKTablenorm"/>
            </w:pPr>
            <w:r w:rsidRPr="00FF7624">
              <w:t xml:space="preserve">В соответствии с SUFD-57602, SUFD-48761 (SUFD-59336) </w:t>
            </w:r>
            <w:r w:rsidR="004C463C" w:rsidRPr="00FF7624">
              <w:t xml:space="preserve">добавлены </w:t>
            </w:r>
            <w:r w:rsidR="00A1799F" w:rsidRPr="00FF7624">
              <w:t>п</w:t>
            </w:r>
            <w:r w:rsidR="004C463C" w:rsidRPr="00FF7624">
              <w:t>п.</w:t>
            </w:r>
            <w:r w:rsidRPr="00FF7624">
              <w:t xml:space="preserve"> </w:t>
            </w:r>
            <w:r w:rsidRPr="00FF7624">
              <w:fldChar w:fldCharType="begin"/>
            </w:r>
            <w:r w:rsidRPr="00FF7624">
              <w:instrText xml:space="preserve"> REF _Ref387173194 \r \h  \* MERGEFORMAT </w:instrText>
            </w:r>
            <w:r w:rsidRPr="00FF7624">
              <w:fldChar w:fldCharType="separate"/>
            </w:r>
            <w:r w:rsidR="00607514">
              <w:t>5.5.1</w:t>
            </w:r>
            <w:r w:rsidRPr="00FF7624">
              <w:fldChar w:fldCharType="end"/>
            </w:r>
            <w:r w:rsidRPr="00FF7624">
              <w:t xml:space="preserve">, </w:t>
            </w:r>
            <w:r w:rsidRPr="00FF7624">
              <w:fldChar w:fldCharType="begin"/>
            </w:r>
            <w:r w:rsidRPr="00FF7624">
              <w:instrText xml:space="preserve"> REF _Ref415139476 \r \h </w:instrText>
            </w:r>
            <w:r w:rsidR="00A33336" w:rsidRPr="00FF7624">
              <w:instrText xml:space="preserve"> \* MERGEFORMAT </w:instrText>
            </w:r>
            <w:r w:rsidRPr="00FF7624">
              <w:fldChar w:fldCharType="separate"/>
            </w:r>
            <w:r w:rsidR="00607514">
              <w:t>5.5.2</w:t>
            </w:r>
            <w:r w:rsidRPr="00FF7624">
              <w:fldChar w:fldCharType="end"/>
            </w:r>
            <w:r w:rsidRPr="00FF7624">
              <w:t>.</w:t>
            </w:r>
          </w:p>
          <w:p w:rsidR="002D2D87" w:rsidRPr="00FF7624" w:rsidRDefault="002D2D87" w:rsidP="001F114D">
            <w:pPr>
              <w:pStyle w:val="ASFKTablenorm"/>
            </w:pPr>
            <w:r w:rsidRPr="00FF7624">
              <w:t xml:space="preserve">В соответствии с SUFD-57710, SUFD-56645 (SUFD-59387) добавлен п. </w:t>
            </w:r>
            <w:r w:rsidRPr="00FF7624">
              <w:fldChar w:fldCharType="begin"/>
            </w:r>
            <w:r w:rsidRPr="00FF7624">
              <w:instrText xml:space="preserve"> REF _Ref387693034 \r \h  \* MERGEFORMAT </w:instrText>
            </w:r>
            <w:r w:rsidRPr="00FF7624">
              <w:fldChar w:fldCharType="separate"/>
            </w:r>
            <w:r w:rsidR="00607514">
              <w:t>5.1.18</w:t>
            </w:r>
            <w:r w:rsidRPr="00FF7624">
              <w:fldChar w:fldCharType="end"/>
            </w:r>
            <w:r w:rsidRPr="00FF7624">
              <w:t>.</w:t>
            </w:r>
          </w:p>
          <w:p w:rsidR="002D2D87" w:rsidRPr="00FF7624" w:rsidRDefault="002D2D87" w:rsidP="001F114D">
            <w:pPr>
              <w:pStyle w:val="ASFKTablenorm"/>
            </w:pPr>
            <w:r w:rsidRPr="00FF7624">
              <w:t>В соответствии с SUFD-57715, SUFD-56645 (SUFD-59389) добавлен п</w:t>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p w:rsidR="002D2D87" w:rsidRPr="00FF7624" w:rsidRDefault="002D2D87" w:rsidP="001F114D">
            <w:pPr>
              <w:pStyle w:val="ASFKTablenorm"/>
            </w:pPr>
            <w:r w:rsidRPr="00FF7624">
              <w:t xml:space="preserve">В соответствии с SUFD-59496, SUFD-57746 (SUFD-59673) актуализирован п. </w:t>
            </w:r>
            <w:r w:rsidRPr="00FF7624">
              <w:fldChar w:fldCharType="begin"/>
            </w:r>
            <w:r w:rsidRPr="00FF7624">
              <w:instrText xml:space="preserve"> REF _Ref388005239 \r \h  \* MERGEFORMAT </w:instrText>
            </w:r>
            <w:r w:rsidRPr="00FF7624">
              <w:fldChar w:fldCharType="separate"/>
            </w:r>
            <w:r w:rsidR="00607514">
              <w:t>5.3.2</w:t>
            </w:r>
            <w:r w:rsidRPr="00FF7624">
              <w:fldChar w:fldCharType="end"/>
            </w:r>
            <w:r w:rsidRPr="00FF7624">
              <w:t>.</w:t>
            </w:r>
          </w:p>
          <w:p w:rsidR="002D2D87" w:rsidRPr="00FF7624" w:rsidRDefault="002D2D87" w:rsidP="001F114D">
            <w:pPr>
              <w:pStyle w:val="ASFKTablenorm"/>
            </w:pPr>
            <w:r w:rsidRPr="00FF7624">
              <w:t xml:space="preserve">В соответствии с SUFD-57883, SUFD-47474 (SUFD-58853) удален ЭД </w:t>
            </w:r>
            <w:r w:rsidR="009379E7" w:rsidRPr="00FF7624">
              <w:t>«</w:t>
            </w:r>
            <w:r w:rsidRPr="00FF7624">
              <w:t>Произвольный документ</w:t>
            </w:r>
            <w:r w:rsidR="009379E7" w:rsidRPr="00FF7624">
              <w:t>»</w:t>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2.0</w:t>
            </w:r>
          </w:p>
        </w:tc>
        <w:tc>
          <w:tcPr>
            <w:tcW w:w="678" w:type="pct"/>
          </w:tcPr>
          <w:p w:rsidR="002D2D87" w:rsidRPr="00FF7624" w:rsidRDefault="002D2D87" w:rsidP="001F114D">
            <w:pPr>
              <w:pStyle w:val="ASFKTablenorm"/>
            </w:pPr>
            <w:r w:rsidRPr="00FF7624">
              <w:t>04.08.2014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SUFD-60923 (SUFD-62246) </w:t>
            </w:r>
            <w:r w:rsidR="00740F9B" w:rsidRPr="00FF7624">
              <w:t xml:space="preserve">актуализированы </w:t>
            </w:r>
            <w:r w:rsidR="00A1799F" w:rsidRPr="00FF7624">
              <w:t>п</w:t>
            </w:r>
            <w:r w:rsidR="00740F9B" w:rsidRPr="00FF7624">
              <w:t>п.</w:t>
            </w:r>
            <w:r w:rsidR="00ED2ECD" w:rsidRPr="00FF7624">
              <w:t xml:space="preserve"> </w:t>
            </w:r>
            <w:r w:rsidR="00ED2ECD" w:rsidRPr="00FF7624">
              <w:fldChar w:fldCharType="begin"/>
            </w:r>
            <w:r w:rsidR="00ED2ECD" w:rsidRPr="00FF7624">
              <w:instrText xml:space="preserve"> REF _Ref452480048 \r \h </w:instrText>
            </w:r>
            <w:r w:rsidR="00A33336" w:rsidRPr="00FF7624">
              <w:instrText xml:space="preserve"> \* MERGEFORMAT </w:instrText>
            </w:r>
            <w:r w:rsidR="00ED2ECD" w:rsidRPr="00FF7624">
              <w:fldChar w:fldCharType="separate"/>
            </w:r>
            <w:r w:rsidR="00607514">
              <w:t>5.1.19</w:t>
            </w:r>
            <w:r w:rsidR="00ED2ECD" w:rsidRPr="00FF7624">
              <w:fldChar w:fldCharType="end"/>
            </w:r>
            <w:r w:rsidR="00507C0E" w:rsidRPr="00FF7624">
              <w:t xml:space="preserve">, </w:t>
            </w:r>
            <w:r w:rsidR="00ED2ECD" w:rsidRPr="00FF7624">
              <w:fldChar w:fldCharType="begin"/>
            </w:r>
            <w:r w:rsidR="00ED2ECD" w:rsidRPr="00FF7624">
              <w:instrText xml:space="preserve"> REF _Ref393729723 \r \h  \* MERGEFORMAT </w:instrText>
            </w:r>
            <w:r w:rsidR="00ED2ECD" w:rsidRPr="00FF7624">
              <w:fldChar w:fldCharType="separate"/>
            </w:r>
            <w:r w:rsidR="00607514">
              <w:t>5.1.20.2</w:t>
            </w:r>
            <w:r w:rsidR="00ED2ECD" w:rsidRPr="00FF7624">
              <w:fldChar w:fldCharType="end"/>
            </w:r>
            <w:r w:rsidR="00ED2ECD" w:rsidRPr="00FF7624">
              <w:t xml:space="preserve">, </w:t>
            </w:r>
            <w:r w:rsidR="00ED2ECD" w:rsidRPr="00FF7624">
              <w:fldChar w:fldCharType="begin"/>
            </w:r>
            <w:r w:rsidR="00ED2ECD" w:rsidRPr="00FF7624">
              <w:instrText xml:space="preserve"> REF _Ref445449858 \r \h </w:instrText>
            </w:r>
            <w:r w:rsidR="00A33336" w:rsidRPr="00FF7624">
              <w:instrText xml:space="preserve"> \* MERGEFORMAT </w:instrText>
            </w:r>
            <w:r w:rsidR="00ED2ECD" w:rsidRPr="00FF7624">
              <w:fldChar w:fldCharType="separate"/>
            </w:r>
            <w:r w:rsidR="00607514">
              <w:t>5.1.21</w:t>
            </w:r>
            <w:r w:rsidR="00ED2ECD" w:rsidRPr="00FF7624">
              <w:fldChar w:fldCharType="end"/>
            </w:r>
            <w:r w:rsidR="00ED2ECD" w:rsidRPr="00FF7624">
              <w:t>.</w:t>
            </w:r>
          </w:p>
          <w:p w:rsidR="002D2D87" w:rsidRPr="00FF7624" w:rsidRDefault="002D2D87" w:rsidP="001F114D">
            <w:pPr>
              <w:pStyle w:val="ASFKTablenorm"/>
            </w:pPr>
            <w:r w:rsidRPr="00FF7624">
              <w:t xml:space="preserve">В соответствии с RFC-5549 актуализирован п. </w:t>
            </w:r>
            <w:r w:rsidR="004C463C" w:rsidRPr="00FF7624">
              <w:fldChar w:fldCharType="begin"/>
            </w:r>
            <w:r w:rsidR="004C463C" w:rsidRPr="00FF7624">
              <w:instrText xml:space="preserve"> REF _Ref418185338 \r \h </w:instrText>
            </w:r>
            <w:r w:rsidR="00A33336" w:rsidRPr="00FF7624">
              <w:instrText xml:space="preserve"> \* MERGEFORMAT </w:instrText>
            </w:r>
            <w:r w:rsidR="004C463C" w:rsidRPr="00FF7624">
              <w:fldChar w:fldCharType="separate"/>
            </w:r>
            <w:r w:rsidR="00607514">
              <w:t>5.10.2</w:t>
            </w:r>
            <w:r w:rsidR="004C463C" w:rsidRPr="00FF7624">
              <w:fldChar w:fldCharType="end"/>
            </w:r>
            <w:r w:rsidR="004C463C" w:rsidRPr="00FF7624">
              <w:t>.</w:t>
            </w:r>
          </w:p>
          <w:p w:rsidR="002D2D87" w:rsidRPr="00FF7624" w:rsidRDefault="002D2D87" w:rsidP="001F114D">
            <w:pPr>
              <w:pStyle w:val="ASFKTablenorm"/>
            </w:pPr>
            <w:r w:rsidRPr="00FF7624">
              <w:t xml:space="preserve">В соответствии с SUFD-51510 (SUFD-60905, SUFD-62325) </w:t>
            </w:r>
            <w:r w:rsidR="00740F9B" w:rsidRPr="00FF7624">
              <w:t xml:space="preserve">актуализированы </w:t>
            </w:r>
            <w:r w:rsidR="00A1799F" w:rsidRPr="00FF7624">
              <w:t>п</w:t>
            </w:r>
            <w:r w:rsidR="00740F9B" w:rsidRPr="00FF7624">
              <w:t>п.</w:t>
            </w:r>
            <w:r w:rsidR="00ED2ECD" w:rsidRPr="00FF7624">
              <w:t xml:space="preserve"> </w:t>
            </w:r>
            <w:r w:rsidR="00ED2ECD" w:rsidRPr="00FF7624">
              <w:fldChar w:fldCharType="begin"/>
            </w:r>
            <w:r w:rsidR="00ED2ECD" w:rsidRPr="00FF7624">
              <w:instrText xml:space="preserve"> REF _Ref452480078 \r \h </w:instrText>
            </w:r>
            <w:r w:rsidR="00A33336" w:rsidRPr="00FF7624">
              <w:instrText xml:space="preserve"> \* MERGEFORMAT </w:instrText>
            </w:r>
            <w:r w:rsidR="00ED2ECD" w:rsidRPr="00FF7624">
              <w:fldChar w:fldCharType="separate"/>
            </w:r>
            <w:r w:rsidR="00607514">
              <w:t>5.1.3</w:t>
            </w:r>
            <w:r w:rsidR="00ED2ECD" w:rsidRPr="00FF7624">
              <w:fldChar w:fldCharType="end"/>
            </w:r>
            <w:r w:rsidRPr="00FF7624">
              <w:t xml:space="preserve">, </w:t>
            </w:r>
            <w:r w:rsidR="00ED2ECD" w:rsidRPr="00FF7624">
              <w:fldChar w:fldCharType="begin"/>
            </w:r>
            <w:r w:rsidR="00ED2ECD" w:rsidRPr="00FF7624">
              <w:instrText xml:space="preserve"> REF _Ref420921126 \r \h </w:instrText>
            </w:r>
            <w:r w:rsidR="00A33336" w:rsidRPr="00FF7624">
              <w:instrText xml:space="preserve"> \* MERGEFORMAT </w:instrText>
            </w:r>
            <w:r w:rsidR="00ED2ECD" w:rsidRPr="00FF7624">
              <w:fldChar w:fldCharType="separate"/>
            </w:r>
            <w:r w:rsidR="00607514">
              <w:t>5.1.4</w:t>
            </w:r>
            <w:r w:rsidR="00ED2ECD"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2.1</w:t>
            </w:r>
          </w:p>
        </w:tc>
        <w:tc>
          <w:tcPr>
            <w:tcW w:w="678" w:type="pct"/>
          </w:tcPr>
          <w:p w:rsidR="002D2D87" w:rsidRPr="00FF7624" w:rsidRDefault="002D2D87" w:rsidP="001F114D">
            <w:pPr>
              <w:pStyle w:val="ASFKTablenorm"/>
            </w:pPr>
            <w:r w:rsidRPr="00FF7624">
              <w:t>28.08.2014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SUFD-62233 (SUFD-62999) </w:t>
            </w:r>
            <w:r w:rsidR="00740F9B" w:rsidRPr="00FF7624">
              <w:t xml:space="preserve">актуализированы </w:t>
            </w:r>
            <w:r w:rsidR="00A1799F" w:rsidRPr="00FF7624">
              <w:t>п</w:t>
            </w:r>
            <w:r w:rsidR="00740F9B" w:rsidRPr="00FF7624">
              <w:t>п.</w:t>
            </w:r>
            <w:r w:rsidR="00ED2ECD" w:rsidRPr="00FF7624">
              <w:t xml:space="preserve"> </w:t>
            </w:r>
            <w:r w:rsidRPr="00FF7624">
              <w:fldChar w:fldCharType="begin"/>
            </w:r>
            <w:r w:rsidRPr="00FF7624">
              <w:instrText xml:space="preserve"> REF _Ref395109976 \r \h  \* MERGEFORMAT </w:instrText>
            </w:r>
            <w:r w:rsidRPr="00FF7624">
              <w:fldChar w:fldCharType="separate"/>
            </w:r>
            <w:r w:rsidR="00607514">
              <w:t>5.6.1</w:t>
            </w:r>
            <w:r w:rsidRPr="00FF7624">
              <w:fldChar w:fldCharType="end"/>
            </w:r>
            <w:r w:rsidRPr="00FF7624">
              <w:t xml:space="preserve">, </w:t>
            </w:r>
            <w:r w:rsidRPr="00FF7624">
              <w:fldChar w:fldCharType="begin"/>
            </w:r>
            <w:r w:rsidRPr="00FF7624">
              <w:instrText xml:space="preserve"> REF _Ref395109982 \r \h  \* MERGEFORMAT </w:instrText>
            </w:r>
            <w:r w:rsidRPr="00FF7624">
              <w:fldChar w:fldCharType="separate"/>
            </w:r>
            <w:r w:rsidR="00607514">
              <w:t>5.6.2</w:t>
            </w:r>
            <w:r w:rsidRPr="00FF7624">
              <w:fldChar w:fldCharType="end"/>
            </w:r>
            <w:r w:rsidRPr="00FF7624">
              <w:t xml:space="preserve">, </w:t>
            </w:r>
            <w:r w:rsidRPr="00FF7624">
              <w:fldChar w:fldCharType="begin"/>
            </w:r>
            <w:r w:rsidRPr="00FF7624">
              <w:instrText xml:space="preserve"> REF _Ref395110006 \r \h  \* MERGEFORMAT </w:instrText>
            </w:r>
            <w:r w:rsidRPr="00FF7624">
              <w:fldChar w:fldCharType="separate"/>
            </w:r>
            <w:r w:rsidR="00607514">
              <w:t>5.7.1</w:t>
            </w:r>
            <w:r w:rsidRPr="00FF7624">
              <w:fldChar w:fldCharType="end"/>
            </w:r>
            <w:r w:rsidRPr="00FF7624">
              <w:t xml:space="preserve">, </w:t>
            </w:r>
            <w:r w:rsidRPr="00FF7624">
              <w:fldChar w:fldCharType="begin"/>
            </w:r>
            <w:r w:rsidRPr="00FF7624">
              <w:instrText xml:space="preserve"> REF _Ref395110014 \r \h  \* MERGEFORMAT </w:instrText>
            </w:r>
            <w:r w:rsidRPr="00FF7624">
              <w:fldChar w:fldCharType="separate"/>
            </w:r>
            <w:r w:rsidR="00607514">
              <w:t>5.7.2</w:t>
            </w:r>
            <w:r w:rsidRPr="00FF7624">
              <w:fldChar w:fldCharType="end"/>
            </w:r>
            <w:r w:rsidRPr="00FF7624">
              <w:t>.</w:t>
            </w:r>
          </w:p>
          <w:p w:rsidR="002D2D87" w:rsidRPr="00FF7624" w:rsidRDefault="002D2D87" w:rsidP="001F114D">
            <w:pPr>
              <w:pStyle w:val="ASFKTablenorm"/>
            </w:pPr>
            <w:r w:rsidRPr="00FF7624">
              <w:t xml:space="preserve">В соответствии с RFC-10464 </w:t>
            </w:r>
            <w:r w:rsidR="00740F9B" w:rsidRPr="00FF7624">
              <w:t xml:space="preserve">актуализированы </w:t>
            </w:r>
            <w:r w:rsidR="00A1799F" w:rsidRPr="00FF7624">
              <w:t>п</w:t>
            </w:r>
            <w:r w:rsidR="00740F9B" w:rsidRPr="00FF7624">
              <w:t>п.</w:t>
            </w:r>
            <w:r w:rsidR="003B10E1" w:rsidRPr="00FF7624">
              <w:t xml:space="preserve"> </w:t>
            </w:r>
            <w:r w:rsidRPr="00FF7624">
              <w:fldChar w:fldCharType="begin"/>
            </w:r>
            <w:r w:rsidRPr="00FF7624">
              <w:instrText xml:space="preserve"> REF _Ref395710292 \r \h  \* MERGEFORMAT </w:instrText>
            </w:r>
            <w:r w:rsidRPr="00FF7624">
              <w:fldChar w:fldCharType="separate"/>
            </w:r>
            <w:r w:rsidR="00607514">
              <w:t>2.1</w:t>
            </w:r>
            <w:r w:rsidRPr="00FF7624">
              <w:fldChar w:fldCharType="end"/>
            </w:r>
            <w:r w:rsidRPr="00FF7624">
              <w:t xml:space="preserve">, </w:t>
            </w:r>
            <w:r w:rsidRPr="00FF7624">
              <w:fldChar w:fldCharType="begin"/>
            </w:r>
            <w:r w:rsidRPr="00FF7624">
              <w:instrText xml:space="preserve"> REF _Ref395629341 \r \h  \* MERGEFORMAT </w:instrText>
            </w:r>
            <w:r w:rsidRPr="00FF7624">
              <w:fldChar w:fldCharType="separate"/>
            </w:r>
            <w:r w:rsidR="00607514">
              <w:t>5.1.9</w:t>
            </w:r>
            <w:r w:rsidRPr="00FF7624">
              <w:fldChar w:fldCharType="end"/>
            </w:r>
            <w:r w:rsidRPr="00FF7624">
              <w:t xml:space="preserve">, </w:t>
            </w:r>
            <w:r w:rsidRPr="00FF7624">
              <w:fldChar w:fldCharType="begin"/>
            </w:r>
            <w:r w:rsidRPr="00FF7624">
              <w:instrText xml:space="preserve"> REF _Ref395629350 \r \h  \* MERGEFORMAT </w:instrText>
            </w:r>
            <w:r w:rsidRPr="00FF7624">
              <w:fldChar w:fldCharType="separate"/>
            </w:r>
            <w:r w:rsidR="00607514">
              <w:t>5.1.12</w:t>
            </w:r>
            <w:r w:rsidRPr="00FF7624">
              <w:fldChar w:fldCharType="end"/>
            </w:r>
            <w:r w:rsidRPr="00FF7624">
              <w:t>; удалены п. 4.1.3 (Уведомление об уточнении операций клиента), 4.5.7 (Платежное поручение), 4.5.15 (Платежное поручение на оплату ИЛ минуя счет ФК), 4.5.16 (Сопроводительное письмо должника, о полном исполнении ИД минуя счет ФК), 4.6.7 (Справка об изменении сводной бюджетной росписи).</w:t>
            </w:r>
          </w:p>
          <w:p w:rsidR="002D2D87" w:rsidRPr="00FF7624" w:rsidRDefault="002D2D87" w:rsidP="001F114D">
            <w:pPr>
              <w:pStyle w:val="ASFKTablenorm"/>
            </w:pPr>
            <w:r w:rsidRPr="00FF7624">
              <w:t xml:space="preserve">В соответствии с RFC-10592 актуализирован п. </w:t>
            </w:r>
            <w:r w:rsidRPr="00FF7624">
              <w:fldChar w:fldCharType="begin"/>
            </w:r>
            <w:r w:rsidRPr="00FF7624">
              <w:instrText xml:space="preserve"> REF _Ref395710292 \r \h  \* MERGEFORMAT </w:instrText>
            </w:r>
            <w:r w:rsidRPr="00FF7624">
              <w:fldChar w:fldCharType="separate"/>
            </w:r>
            <w:r w:rsidR="00607514">
              <w:t>2.1</w:t>
            </w:r>
            <w:r w:rsidRPr="00FF7624">
              <w:fldChar w:fldCharType="end"/>
            </w:r>
            <w:r w:rsidRPr="00FF7624">
              <w:t>.</w:t>
            </w:r>
          </w:p>
          <w:p w:rsidR="002D2D87" w:rsidRPr="00FF7624" w:rsidRDefault="002D2D87" w:rsidP="001F114D">
            <w:pPr>
              <w:pStyle w:val="ASFKTablenorm"/>
            </w:pPr>
            <w:r w:rsidRPr="00FF7624">
              <w:t xml:space="preserve">В соответствии с SUFD-44599, SUFD-61913 (SUFD-65574; SUFD-63689, SUFD-63687) </w:t>
            </w:r>
            <w:r w:rsidR="00740F9B" w:rsidRPr="00FF7624">
              <w:t xml:space="preserve">актуализированы </w:t>
            </w:r>
            <w:r w:rsidR="00A1799F" w:rsidRPr="00FF7624">
              <w:t>п</w:t>
            </w:r>
            <w:r w:rsidR="00740F9B" w:rsidRPr="00FF7624">
              <w:t>п.</w:t>
            </w:r>
            <w:r w:rsidR="00501D18" w:rsidRPr="00FF7624">
              <w:t xml:space="preserve"> </w:t>
            </w:r>
            <w:r w:rsidR="00740F9B" w:rsidRPr="00FF7624">
              <w:fldChar w:fldCharType="begin"/>
            </w:r>
            <w:r w:rsidR="00740F9B" w:rsidRPr="00FF7624">
              <w:instrText xml:space="preserve"> REF _Ref312675396 \r \h  \* MERGEFORMAT </w:instrText>
            </w:r>
            <w:r w:rsidR="00740F9B" w:rsidRPr="00FF7624">
              <w:fldChar w:fldCharType="separate"/>
            </w:r>
            <w:r w:rsidR="00607514">
              <w:t>5.1.6</w:t>
            </w:r>
            <w:r w:rsidR="00740F9B" w:rsidRPr="00FF7624">
              <w:fldChar w:fldCharType="end"/>
            </w:r>
            <w:r w:rsidR="00740F9B" w:rsidRPr="00FF7624">
              <w:t xml:space="preserve">, </w:t>
            </w:r>
            <w:r w:rsidR="00740F9B" w:rsidRPr="00FF7624">
              <w:fldChar w:fldCharType="begin"/>
            </w:r>
            <w:r w:rsidR="00740F9B" w:rsidRPr="00FF7624">
              <w:instrText xml:space="preserve"> REF _Ref366862653 \r \h  \* MERGEFORMAT </w:instrText>
            </w:r>
            <w:r w:rsidR="00740F9B" w:rsidRPr="00FF7624">
              <w:fldChar w:fldCharType="separate"/>
            </w:r>
            <w:r w:rsidR="00607514">
              <w:t>5.1.7</w:t>
            </w:r>
            <w:r w:rsidR="00740F9B" w:rsidRPr="00FF7624">
              <w:fldChar w:fldCharType="end"/>
            </w:r>
            <w:r w:rsidR="00740F9B" w:rsidRPr="00FF7624">
              <w:t>.</w:t>
            </w:r>
          </w:p>
          <w:p w:rsidR="002D2D87" w:rsidRPr="00FF7624" w:rsidRDefault="002D2D87" w:rsidP="001F114D">
            <w:pPr>
              <w:pStyle w:val="ASFKTablenorm"/>
            </w:pPr>
            <w:r w:rsidRPr="00FF7624">
              <w:t>В соответствии с SUFD-32906 (SUFD-63006) добавлен п.</w:t>
            </w:r>
            <w:r w:rsidR="004C463C" w:rsidRPr="00FF7624">
              <w:t xml:space="preserve"> </w:t>
            </w:r>
            <w:r w:rsidR="004C463C" w:rsidRPr="00FF7624">
              <w:fldChar w:fldCharType="begin"/>
            </w:r>
            <w:r w:rsidR="004C463C" w:rsidRPr="00FF7624">
              <w:instrText xml:space="preserve"> REF _Ref449091127 \r \h </w:instrText>
            </w:r>
            <w:r w:rsidR="00A33336" w:rsidRPr="00FF7624">
              <w:instrText xml:space="preserve"> \* MERGEFORMAT </w:instrText>
            </w:r>
            <w:r w:rsidR="004C463C" w:rsidRPr="00FF7624">
              <w:fldChar w:fldCharType="separate"/>
            </w:r>
            <w:r w:rsidR="00607514">
              <w:t>5.13.1</w:t>
            </w:r>
            <w:r w:rsidR="004C463C" w:rsidRPr="00FF7624">
              <w:fldChar w:fldCharType="end"/>
            </w:r>
            <w:r w:rsidRPr="00FF7624">
              <w:t>.</w:t>
            </w:r>
          </w:p>
          <w:p w:rsidR="002D2D87" w:rsidRPr="00FF7624" w:rsidRDefault="002D2D87" w:rsidP="001F114D">
            <w:pPr>
              <w:pStyle w:val="ASFKTablenorm"/>
            </w:pPr>
            <w:r w:rsidRPr="00FF7624">
              <w:t xml:space="preserve">В соответствии с SUFD-61314 (SUFD-62331)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2.2</w:t>
            </w:r>
          </w:p>
        </w:tc>
        <w:tc>
          <w:tcPr>
            <w:tcW w:w="678" w:type="pct"/>
          </w:tcPr>
          <w:p w:rsidR="002D2D87" w:rsidRPr="00FF7624" w:rsidRDefault="002D2D87" w:rsidP="001F114D">
            <w:pPr>
              <w:pStyle w:val="ASFKTablenorm"/>
            </w:pPr>
            <w:r w:rsidRPr="00FF7624">
              <w:t>30.09.2014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В соответствии с SUFD-44599, SUFD-61914 (SUFD-65575, SUFD-64793) актуализирован п.</w:t>
            </w:r>
            <w:r w:rsidR="00A309A9" w:rsidRPr="00FF7624">
              <w:fldChar w:fldCharType="begin"/>
            </w:r>
            <w:r w:rsidR="00A309A9" w:rsidRPr="00FF7624">
              <w:instrText xml:space="preserve"> REF _Ref58888904 \r \h </w:instrText>
            </w:r>
            <w:r w:rsidR="00FF7624">
              <w:instrText xml:space="preserve"> \* MERGEFORMAT </w:instrText>
            </w:r>
            <w:r w:rsidR="00A309A9" w:rsidRPr="00FF7624">
              <w:fldChar w:fldCharType="separate"/>
            </w:r>
            <w:r w:rsidR="00607514">
              <w:t>5.4.1</w:t>
            </w:r>
            <w:r w:rsidR="00A309A9" w:rsidRPr="00FF7624">
              <w:fldChar w:fldCharType="end"/>
            </w:r>
            <w:r w:rsidRPr="00FF7624">
              <w:t>.</w:t>
            </w:r>
          </w:p>
          <w:p w:rsidR="002D2D87" w:rsidRPr="00FF7624" w:rsidRDefault="002D2D87" w:rsidP="001F114D">
            <w:pPr>
              <w:pStyle w:val="ASFKTablenorm"/>
            </w:pPr>
            <w:r w:rsidRPr="00FF7624">
              <w:t xml:space="preserve">В соответствии с SUFD-61802 (SUFD-65236) </w:t>
            </w:r>
            <w:r w:rsidR="00740F9B" w:rsidRPr="00FF7624">
              <w:t xml:space="preserve">актуализированы </w:t>
            </w:r>
            <w:r w:rsidR="00A1799F" w:rsidRPr="00FF7624">
              <w:t>п</w:t>
            </w:r>
            <w:r w:rsidR="00740F9B" w:rsidRPr="00FF7624">
              <w:t>п.</w:t>
            </w:r>
            <w:r w:rsidR="00ED2ECD" w:rsidRPr="00FF7624">
              <w:t xml:space="preserve"> </w:t>
            </w:r>
            <w:r w:rsidR="00ED2ECD" w:rsidRPr="00FF7624">
              <w:fldChar w:fldCharType="begin"/>
            </w:r>
            <w:r w:rsidR="00ED2ECD" w:rsidRPr="00FF7624">
              <w:instrText xml:space="preserve"> REF _Ref452480048 \r \h </w:instrText>
            </w:r>
            <w:r w:rsidR="00A33336" w:rsidRPr="00FF7624">
              <w:instrText xml:space="preserve"> \* MERGEFORMAT </w:instrText>
            </w:r>
            <w:r w:rsidR="00ED2ECD" w:rsidRPr="00FF7624">
              <w:fldChar w:fldCharType="separate"/>
            </w:r>
            <w:r w:rsidR="00607514">
              <w:t>5.1.19</w:t>
            </w:r>
            <w:r w:rsidR="00ED2ECD" w:rsidRPr="00FF7624">
              <w:fldChar w:fldCharType="end"/>
            </w:r>
            <w:r w:rsidRPr="00FF7624">
              <w:t xml:space="preserve">, </w:t>
            </w:r>
            <w:r w:rsidR="00ED2ECD" w:rsidRPr="00FF7624">
              <w:fldChar w:fldCharType="begin"/>
            </w:r>
            <w:r w:rsidR="00ED2ECD" w:rsidRPr="00FF7624">
              <w:instrText xml:space="preserve"> REF _Ref445449858 \r \h </w:instrText>
            </w:r>
            <w:r w:rsidR="00A33336" w:rsidRPr="00FF7624">
              <w:instrText xml:space="preserve"> \* MERGEFORMAT </w:instrText>
            </w:r>
            <w:r w:rsidR="00ED2ECD" w:rsidRPr="00FF7624">
              <w:fldChar w:fldCharType="separate"/>
            </w:r>
            <w:r w:rsidR="00607514">
              <w:t>5.1.21</w:t>
            </w:r>
            <w:r w:rsidR="00ED2ECD" w:rsidRPr="00FF7624">
              <w:fldChar w:fldCharType="end"/>
            </w:r>
            <w:r w:rsidR="00ED2ECD"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2.3</w:t>
            </w:r>
          </w:p>
        </w:tc>
        <w:tc>
          <w:tcPr>
            <w:tcW w:w="678" w:type="pct"/>
          </w:tcPr>
          <w:p w:rsidR="002D2D87" w:rsidRPr="00FF7624" w:rsidRDefault="002D2D87" w:rsidP="001F114D">
            <w:pPr>
              <w:pStyle w:val="ASFKTablenorm"/>
            </w:pPr>
            <w:r w:rsidRPr="00FF7624">
              <w:t>23.10.2014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SUFD-55748 (SUFD-66402) актуализирован п. </w:t>
            </w:r>
            <w:r w:rsidRPr="00FF7624">
              <w:fldChar w:fldCharType="begin"/>
            </w:r>
            <w:r w:rsidRPr="00FF7624">
              <w:instrText xml:space="preserve"> REF _Ref359434277 \r \h </w:instrText>
            </w:r>
            <w:r w:rsidR="00A33336" w:rsidRPr="00FF7624">
              <w:instrText xml:space="preserve"> \* MERGEFORMAT </w:instrText>
            </w:r>
            <w:r w:rsidRPr="00FF7624">
              <w:fldChar w:fldCharType="separate"/>
            </w:r>
            <w:r w:rsidR="00607514">
              <w:t>5.1.9</w:t>
            </w:r>
            <w:r w:rsidRPr="00FF7624">
              <w:fldChar w:fldCharType="end"/>
            </w:r>
            <w:r w:rsidRPr="00FF7624">
              <w:t>.</w:t>
            </w:r>
          </w:p>
          <w:p w:rsidR="002D2D87" w:rsidRPr="00FF7624" w:rsidRDefault="002D2D87" w:rsidP="001F114D">
            <w:pPr>
              <w:pStyle w:val="ASFKTablenorm"/>
            </w:pPr>
            <w:r w:rsidRPr="00FF7624">
              <w:t>В соответствии с SUFD-53232 (SUFD-66404) добавлен п.</w:t>
            </w:r>
            <w:r w:rsidR="005C078B" w:rsidRPr="00FF7624">
              <w:t xml:space="preserve"> </w:t>
            </w:r>
            <w:r w:rsidR="005C078B" w:rsidRPr="00FF7624">
              <w:fldChar w:fldCharType="begin"/>
            </w:r>
            <w:r w:rsidR="005C078B" w:rsidRPr="00FF7624">
              <w:instrText xml:space="preserve"> REF _Ref478723878 \r \h </w:instrText>
            </w:r>
            <w:r w:rsidR="00A33336" w:rsidRPr="00FF7624">
              <w:instrText xml:space="preserve"> \* MERGEFORMAT </w:instrText>
            </w:r>
            <w:r w:rsidR="005C078B" w:rsidRPr="00FF7624">
              <w:fldChar w:fldCharType="separate"/>
            </w:r>
            <w:r w:rsidR="00607514">
              <w:t>5.1.15</w:t>
            </w:r>
            <w:r w:rsidR="005C078B"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lastRenderedPageBreak/>
              <w:t>2.4</w:t>
            </w:r>
          </w:p>
        </w:tc>
        <w:tc>
          <w:tcPr>
            <w:tcW w:w="678" w:type="pct"/>
          </w:tcPr>
          <w:p w:rsidR="002D2D87" w:rsidRPr="00FF7624" w:rsidRDefault="002D2D87" w:rsidP="001F114D">
            <w:pPr>
              <w:pStyle w:val="ASFKTablenorm"/>
            </w:pPr>
            <w:r w:rsidRPr="00FF7624">
              <w:t>07.11.2014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SUFD-66702 (SUFD-66967; SUFD-66970; SUFD-66974) </w:t>
            </w:r>
            <w:r w:rsidR="00740F9B" w:rsidRPr="00FF7624">
              <w:t xml:space="preserve">актуализированы </w:t>
            </w:r>
            <w:r w:rsidR="00A1799F" w:rsidRPr="00FF7624">
              <w:t>п</w:t>
            </w:r>
            <w:r w:rsidR="00740F9B" w:rsidRPr="00FF7624">
              <w:t xml:space="preserve">п. </w:t>
            </w:r>
            <w:r w:rsidR="00ED2ECD" w:rsidRPr="00FF7624">
              <w:fldChar w:fldCharType="begin"/>
            </w:r>
            <w:r w:rsidR="00ED2ECD" w:rsidRPr="00FF7624">
              <w:instrText xml:space="preserve"> REF _Ref312675396 \r \h  \* MERGEFORMAT </w:instrText>
            </w:r>
            <w:r w:rsidR="00ED2ECD" w:rsidRPr="00FF7624">
              <w:fldChar w:fldCharType="separate"/>
            </w:r>
            <w:r w:rsidR="00607514">
              <w:t>5.1.6</w:t>
            </w:r>
            <w:r w:rsidR="00ED2ECD" w:rsidRPr="00FF7624">
              <w:fldChar w:fldCharType="end"/>
            </w:r>
            <w:r w:rsidRPr="00FF7624">
              <w:t xml:space="preserve">; </w:t>
            </w:r>
            <w:r w:rsidR="00ED2ECD" w:rsidRPr="00FF7624">
              <w:fldChar w:fldCharType="begin"/>
            </w:r>
            <w:r w:rsidR="00ED2ECD" w:rsidRPr="00FF7624">
              <w:instrText xml:space="preserve"> REF _Ref452480119 \r \h </w:instrText>
            </w:r>
            <w:r w:rsidR="00A33336" w:rsidRPr="00FF7624">
              <w:instrText xml:space="preserve"> \* MERGEFORMAT </w:instrText>
            </w:r>
            <w:r w:rsidR="00ED2ECD" w:rsidRPr="00FF7624">
              <w:fldChar w:fldCharType="separate"/>
            </w:r>
            <w:r w:rsidR="00607514">
              <w:t>5.1.3</w:t>
            </w:r>
            <w:r w:rsidR="00ED2ECD" w:rsidRPr="00FF7624">
              <w:fldChar w:fldCharType="end"/>
            </w:r>
            <w:r w:rsidRPr="00FF7624">
              <w:fldChar w:fldCharType="begin"/>
            </w:r>
            <w:r w:rsidRPr="00FF7624">
              <w:instrText xml:space="preserve"> REF _Ref403055134 \r \h </w:instrText>
            </w:r>
            <w:r w:rsidR="00A33336" w:rsidRPr="00FF7624">
              <w:instrText xml:space="preserve"> \* MERGEFORMAT </w:instrText>
            </w:r>
            <w:r w:rsidRPr="00FF7624">
              <w:fldChar w:fldCharType="separate"/>
            </w:r>
            <w:r w:rsidR="00607514">
              <w:t>5.1.3.2</w:t>
            </w:r>
            <w:r w:rsidRPr="00FF7624">
              <w:fldChar w:fldCharType="end"/>
            </w:r>
            <w:r w:rsidRPr="00FF7624">
              <w:t xml:space="preserve">, </w:t>
            </w:r>
            <w:r w:rsidR="00ED2ECD" w:rsidRPr="00FF7624">
              <w:fldChar w:fldCharType="begin"/>
            </w:r>
            <w:r w:rsidR="00ED2ECD" w:rsidRPr="00FF7624">
              <w:instrText xml:space="preserve"> REF _Ref359516403 \r \h  \* MERGEFORMAT </w:instrText>
            </w:r>
            <w:r w:rsidR="00ED2ECD" w:rsidRPr="00FF7624">
              <w:fldChar w:fldCharType="separate"/>
            </w:r>
            <w:r w:rsidR="00607514">
              <w:t>5.1.4</w:t>
            </w:r>
            <w:r w:rsidR="00ED2ECD" w:rsidRPr="00FF7624">
              <w:fldChar w:fldCharType="end"/>
            </w:r>
            <w:r w:rsidRPr="00FF7624">
              <w:t xml:space="preserve">; </w:t>
            </w:r>
            <w:r w:rsidR="00ED2ECD" w:rsidRPr="00FF7624">
              <w:fldChar w:fldCharType="begin"/>
            </w:r>
            <w:r w:rsidR="00ED2ECD" w:rsidRPr="00FF7624">
              <w:instrText xml:space="preserve"> REF _Ref383547913 \r \h  \* MERGEFORMAT </w:instrText>
            </w:r>
            <w:r w:rsidR="00ED2ECD" w:rsidRPr="00FF7624">
              <w:fldChar w:fldCharType="separate"/>
            </w:r>
            <w:r w:rsidR="00607514">
              <w:t>5.3.3</w:t>
            </w:r>
            <w:r w:rsidR="00ED2ECD" w:rsidRPr="00FF7624">
              <w:fldChar w:fldCharType="end"/>
            </w:r>
            <w:r w:rsidRPr="00FF7624">
              <w:t xml:space="preserve">, </w:t>
            </w:r>
            <w:r w:rsidR="00ED2ECD" w:rsidRPr="00FF7624">
              <w:fldChar w:fldCharType="begin"/>
            </w:r>
            <w:r w:rsidR="00ED2ECD" w:rsidRPr="00FF7624">
              <w:instrText xml:space="preserve"> REF _Ref361925702 \r \h  \* MERGEFORMAT </w:instrText>
            </w:r>
            <w:r w:rsidR="00ED2ECD" w:rsidRPr="00FF7624">
              <w:fldChar w:fldCharType="separate"/>
            </w:r>
            <w:r w:rsidR="00607514">
              <w:t>5.1.5</w:t>
            </w:r>
            <w:r w:rsidR="00ED2ECD"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2.5</w:t>
            </w:r>
          </w:p>
        </w:tc>
        <w:tc>
          <w:tcPr>
            <w:tcW w:w="678" w:type="pct"/>
          </w:tcPr>
          <w:p w:rsidR="002D2D87" w:rsidRPr="00FF7624" w:rsidRDefault="002D2D87" w:rsidP="001F114D">
            <w:pPr>
              <w:pStyle w:val="ASFKTablenorm"/>
            </w:pPr>
            <w:r w:rsidRPr="00FF7624">
              <w:t>17.12.2014</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SUFD-53738 (SUFD-68619) </w:t>
            </w:r>
            <w:r w:rsidR="004C463C" w:rsidRPr="00FF7624">
              <w:t xml:space="preserve">актуализированы </w:t>
            </w:r>
            <w:r w:rsidR="00A1799F" w:rsidRPr="00FF7624">
              <w:t>п</w:t>
            </w:r>
            <w:r w:rsidR="004C463C" w:rsidRPr="00FF7624">
              <w:t>п.</w:t>
            </w:r>
            <w:r w:rsidRPr="00FF7624">
              <w:t xml:space="preserve">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00501D18" w:rsidRPr="00FF7624">
              <w:fldChar w:fldCharType="begin"/>
            </w:r>
            <w:r w:rsidR="00501D18" w:rsidRPr="00FF7624">
              <w:instrText xml:space="preserve"> REF _Ref436391708 \r \h </w:instrText>
            </w:r>
            <w:r w:rsidR="00A33336" w:rsidRPr="00FF7624">
              <w:instrText xml:space="preserve"> \* MERGEFORMAT </w:instrText>
            </w:r>
            <w:r w:rsidR="00501D18" w:rsidRPr="00FF7624">
              <w:fldChar w:fldCharType="separate"/>
            </w:r>
            <w:r w:rsidR="00607514">
              <w:t>5.1.4</w:t>
            </w:r>
            <w:r w:rsidR="00501D18"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2.6</w:t>
            </w:r>
          </w:p>
        </w:tc>
        <w:tc>
          <w:tcPr>
            <w:tcW w:w="678" w:type="pct"/>
          </w:tcPr>
          <w:p w:rsidR="002D2D87" w:rsidRPr="00FF7624" w:rsidRDefault="002D2D87" w:rsidP="001F114D">
            <w:pPr>
              <w:pStyle w:val="ASFKTablenorm"/>
            </w:pPr>
            <w:r w:rsidRPr="00FF7624">
              <w:t>13.01.2015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SUFD-68434 (SUFD-69460) </w:t>
            </w:r>
            <w:r w:rsidR="004C463C" w:rsidRPr="00FF7624">
              <w:t xml:space="preserve">актуализированы </w:t>
            </w:r>
            <w:r w:rsidR="00A1799F" w:rsidRPr="00FF7624">
              <w:t>п</w:t>
            </w:r>
            <w:r w:rsidR="004C463C" w:rsidRPr="00FF7624">
              <w:t>п.</w:t>
            </w:r>
            <w:r w:rsidRPr="00FF7624">
              <w:t xml:space="preserve"> </w:t>
            </w:r>
            <w:r w:rsidRPr="00FF7624">
              <w:fldChar w:fldCharType="begin"/>
            </w:r>
            <w:r w:rsidRPr="00FF7624">
              <w:instrText xml:space="preserve"> REF _Ref408828254 \r \h </w:instrText>
            </w:r>
            <w:r w:rsidR="00A33336" w:rsidRPr="00FF7624">
              <w:instrText xml:space="preserve"> \* MERGEFORMAT </w:instrText>
            </w:r>
            <w:r w:rsidRPr="00FF7624">
              <w:fldChar w:fldCharType="separate"/>
            </w:r>
            <w:r w:rsidR="00607514">
              <w:t>5.1.18</w:t>
            </w:r>
            <w:r w:rsidRPr="00FF7624">
              <w:fldChar w:fldCharType="end"/>
            </w:r>
            <w:r w:rsidRPr="00FF7624">
              <w:t>,</w:t>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p w:rsidR="002D2D87" w:rsidRPr="00FF7624" w:rsidRDefault="002D2D87" w:rsidP="001F114D">
            <w:pPr>
              <w:pStyle w:val="ASFKTablenorm"/>
            </w:pPr>
            <w:r w:rsidRPr="00FF7624">
              <w:t xml:space="preserve">В соответствии с SUFD-69298 (SUFD-69472) </w:t>
            </w:r>
            <w:r w:rsidR="004C463C" w:rsidRPr="00FF7624">
              <w:t xml:space="preserve">актуализированы </w:t>
            </w:r>
            <w:r w:rsidR="00A1799F" w:rsidRPr="00FF7624">
              <w:t>п</w:t>
            </w:r>
            <w:r w:rsidR="004C463C" w:rsidRPr="00FF7624">
              <w:t>п.</w:t>
            </w:r>
            <w:r w:rsidRPr="00FF7624">
              <w:t xml:space="preserve"> </w:t>
            </w:r>
            <w:r w:rsidR="004C463C" w:rsidRPr="00FF7624">
              <w:fldChar w:fldCharType="begin"/>
            </w:r>
            <w:r w:rsidR="004C463C" w:rsidRPr="00FF7624">
              <w:instrText xml:space="preserve"> REF _Ref408828254 \r \h </w:instrText>
            </w:r>
            <w:r w:rsidR="00A33336" w:rsidRPr="00FF7624">
              <w:instrText xml:space="preserve"> \* MERGEFORMAT </w:instrText>
            </w:r>
            <w:r w:rsidR="004C463C" w:rsidRPr="00FF7624">
              <w:fldChar w:fldCharType="separate"/>
            </w:r>
            <w:r w:rsidR="00607514">
              <w:t>5.1.18</w:t>
            </w:r>
            <w:r w:rsidR="004C463C" w:rsidRPr="00FF7624">
              <w:fldChar w:fldCharType="end"/>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2.7</w:t>
            </w:r>
          </w:p>
        </w:tc>
        <w:tc>
          <w:tcPr>
            <w:tcW w:w="678" w:type="pct"/>
          </w:tcPr>
          <w:p w:rsidR="002D2D87" w:rsidRPr="00FF7624" w:rsidRDefault="002D2D87" w:rsidP="001F114D">
            <w:pPr>
              <w:pStyle w:val="ASFKTablenorm"/>
            </w:pPr>
            <w:r w:rsidRPr="00FF7624">
              <w:t>28.01.2015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A309A9">
            <w:pPr>
              <w:pStyle w:val="ASFKTablenorm"/>
            </w:pPr>
            <w:r w:rsidRPr="00FF7624">
              <w:t>В соответствии с SUFD-67688 (SUFD-70108) актуализирован п.</w:t>
            </w:r>
            <w:r w:rsidR="00A309A9" w:rsidRPr="00FF7624">
              <w:fldChar w:fldCharType="begin"/>
            </w:r>
            <w:r w:rsidR="00A309A9" w:rsidRPr="00FF7624">
              <w:instrText xml:space="preserve"> REF _Ref58888931 \r \h </w:instrText>
            </w:r>
            <w:r w:rsidR="00FF7624">
              <w:instrText xml:space="preserve"> \* MERGEFORMAT </w:instrText>
            </w:r>
            <w:r w:rsidR="00A309A9" w:rsidRPr="00FF7624">
              <w:fldChar w:fldCharType="separate"/>
            </w:r>
            <w:r w:rsidR="00607514">
              <w:t>5.4.1</w:t>
            </w:r>
            <w:r w:rsidR="00A309A9"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2.8</w:t>
            </w:r>
          </w:p>
        </w:tc>
        <w:tc>
          <w:tcPr>
            <w:tcW w:w="678" w:type="pct"/>
          </w:tcPr>
          <w:p w:rsidR="002D2D87" w:rsidRPr="00FF7624" w:rsidRDefault="002D2D87" w:rsidP="001F114D">
            <w:pPr>
              <w:pStyle w:val="ASFKTablenorm"/>
            </w:pPr>
            <w:r w:rsidRPr="00FF7624">
              <w:t>19.02.2015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SUFD-70227 (SUFD-70858, SUFD-70857) </w:t>
            </w:r>
            <w:r w:rsidR="004C463C" w:rsidRPr="00FF7624">
              <w:t xml:space="preserve">актуализированы </w:t>
            </w:r>
            <w:r w:rsidR="00A1799F" w:rsidRPr="00FF7624">
              <w:t>п</w:t>
            </w:r>
            <w:r w:rsidR="004C463C" w:rsidRPr="00FF7624">
              <w:t>п.</w:t>
            </w:r>
            <w:r w:rsidRPr="00FF7624">
              <w:t xml:space="preserve"> </w:t>
            </w:r>
            <w:r w:rsidR="004C463C" w:rsidRPr="00FF7624">
              <w:fldChar w:fldCharType="begin"/>
            </w:r>
            <w:r w:rsidR="004C463C" w:rsidRPr="00FF7624">
              <w:instrText xml:space="preserve"> REF _Ref408828254 \r \h </w:instrText>
            </w:r>
            <w:r w:rsidR="00A33336" w:rsidRPr="00FF7624">
              <w:instrText xml:space="preserve"> \* MERGEFORMAT </w:instrText>
            </w:r>
            <w:r w:rsidR="004C463C" w:rsidRPr="00FF7624">
              <w:fldChar w:fldCharType="separate"/>
            </w:r>
            <w:r w:rsidR="00607514">
              <w:t>5.1.18</w:t>
            </w:r>
            <w:r w:rsidR="004C463C" w:rsidRPr="00FF7624">
              <w:fldChar w:fldCharType="end"/>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2.9</w:t>
            </w:r>
          </w:p>
        </w:tc>
        <w:tc>
          <w:tcPr>
            <w:tcW w:w="678" w:type="pct"/>
          </w:tcPr>
          <w:p w:rsidR="002D2D87" w:rsidRPr="00FF7624" w:rsidRDefault="002D2D87" w:rsidP="001F114D">
            <w:pPr>
              <w:pStyle w:val="ASFKTablenorm"/>
            </w:pPr>
            <w:r w:rsidRPr="00FF7624">
              <w:t>12.03.2015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SUFD-62625 (SUFD-71508, SUFD-71509, SUFD-71511) актуализирован п. </w:t>
            </w:r>
            <w:r w:rsidRPr="00FF7624">
              <w:fldChar w:fldCharType="begin"/>
            </w:r>
            <w:r w:rsidRPr="00FF7624">
              <w:instrText xml:space="preserve"> REF _Ref280180800 \r \h </w:instrText>
            </w:r>
            <w:r w:rsidR="00A33336" w:rsidRPr="00FF7624">
              <w:instrText xml:space="preserve"> \* MERGEFORMAT </w:instrText>
            </w:r>
            <w:r w:rsidRPr="00FF7624">
              <w:fldChar w:fldCharType="separate"/>
            </w:r>
            <w:r w:rsidR="00607514">
              <w:t>5.9.1</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3.0</w:t>
            </w:r>
          </w:p>
        </w:tc>
        <w:tc>
          <w:tcPr>
            <w:tcW w:w="678" w:type="pct"/>
          </w:tcPr>
          <w:p w:rsidR="002D2D87" w:rsidRPr="00FF7624" w:rsidRDefault="002D2D87" w:rsidP="001F114D">
            <w:pPr>
              <w:pStyle w:val="ASFKTablenorm"/>
            </w:pPr>
            <w:r w:rsidRPr="00FF7624">
              <w:t>30.03.2015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SUFD-71670 (SUFD-71872)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3.1</w:t>
            </w:r>
          </w:p>
        </w:tc>
        <w:tc>
          <w:tcPr>
            <w:tcW w:w="678" w:type="pct"/>
          </w:tcPr>
          <w:p w:rsidR="002D2D87" w:rsidRPr="00FF7624" w:rsidRDefault="002D2D87" w:rsidP="001F114D">
            <w:pPr>
              <w:pStyle w:val="ASFKTablenorm"/>
            </w:pPr>
            <w:r w:rsidRPr="00FF7624">
              <w:t>16.04.2015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SUFD-72690 (SUFD-67173) актуализирован п. </w:t>
            </w:r>
            <w:r w:rsidRPr="00FF7624">
              <w:fldChar w:fldCharType="begin"/>
            </w:r>
            <w:r w:rsidRPr="00FF7624">
              <w:instrText xml:space="preserve"> REF _Ref416449181 \r \h </w:instrText>
            </w:r>
            <w:r w:rsidR="00A33336" w:rsidRPr="00FF7624">
              <w:instrText xml:space="preserve"> \* MERGEFORMAT </w:instrText>
            </w:r>
            <w:r w:rsidRPr="00FF7624">
              <w:fldChar w:fldCharType="separate"/>
            </w:r>
            <w:r w:rsidR="00607514">
              <w:t>5.3.2</w:t>
            </w:r>
            <w:r w:rsidRPr="00FF7624">
              <w:fldChar w:fldCharType="end"/>
            </w:r>
            <w:r w:rsidRPr="00FF7624">
              <w:t>.</w:t>
            </w:r>
          </w:p>
          <w:p w:rsidR="002D2D87" w:rsidRPr="00FF7624" w:rsidRDefault="002D2D87" w:rsidP="001F114D">
            <w:pPr>
              <w:pStyle w:val="ASFKTablenorm"/>
            </w:pPr>
            <w:r w:rsidRPr="00FF7624">
              <w:t xml:space="preserve">В соответствии с ACCEPT-39850, SUFD-62559 актуализирован п. </w:t>
            </w:r>
            <w:r w:rsidRPr="00FF7624">
              <w:fldChar w:fldCharType="begin"/>
            </w:r>
            <w:r w:rsidRPr="00FF7624">
              <w:instrText xml:space="preserve"> REF _Ref416960941 \r \h </w:instrText>
            </w:r>
            <w:r w:rsidR="00A33336" w:rsidRPr="00FF7624">
              <w:instrText xml:space="preserve"> \* MERGEFORMAT </w:instrText>
            </w:r>
            <w:r w:rsidRPr="00FF7624">
              <w:fldChar w:fldCharType="separate"/>
            </w:r>
            <w:r w:rsidR="00607514">
              <w:t>5.6</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3.2</w:t>
            </w:r>
          </w:p>
        </w:tc>
        <w:tc>
          <w:tcPr>
            <w:tcW w:w="678" w:type="pct"/>
          </w:tcPr>
          <w:p w:rsidR="002D2D87" w:rsidRPr="00FF7624" w:rsidRDefault="002D2D87" w:rsidP="001F114D">
            <w:pPr>
              <w:pStyle w:val="ASFKTablenorm"/>
            </w:pPr>
            <w:r w:rsidRPr="00FF7624">
              <w:t>30.04.2015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SUFD-70402 (SUFD-73459; SUFD-73460) актуализирован п. </w:t>
            </w:r>
            <w:r w:rsidRPr="00FF7624">
              <w:fldChar w:fldCharType="begin"/>
            </w:r>
            <w:r w:rsidRPr="00FF7624">
              <w:instrText xml:space="preserve"> REF _Ref418173943 \r \h </w:instrText>
            </w:r>
            <w:r w:rsidR="00A33336" w:rsidRPr="00FF7624">
              <w:instrText xml:space="preserve"> \* MERGEFORMAT </w:instrText>
            </w:r>
            <w:r w:rsidRPr="00FF7624">
              <w:fldChar w:fldCharType="separate"/>
            </w:r>
            <w:r w:rsidR="00607514">
              <w:t>5.10.3</w:t>
            </w:r>
            <w:r w:rsidRPr="00FF7624">
              <w:fldChar w:fldCharType="end"/>
            </w:r>
            <w:r w:rsidRPr="00FF7624">
              <w:t xml:space="preserve">, добавлены </w:t>
            </w:r>
            <w:r w:rsidR="00A1799F" w:rsidRPr="00FF7624">
              <w:t>п</w:t>
            </w:r>
            <w:r w:rsidRPr="00FF7624">
              <w:t xml:space="preserve">п. </w:t>
            </w:r>
            <w:r w:rsidRPr="00FF7624">
              <w:fldChar w:fldCharType="begin"/>
            </w:r>
            <w:r w:rsidRPr="00FF7624">
              <w:instrText xml:space="preserve"> REF _Ref418498578 \r \h </w:instrText>
            </w:r>
            <w:r w:rsidR="00A33336" w:rsidRPr="00FF7624">
              <w:instrText xml:space="preserve"> \* MERGEFORMAT </w:instrText>
            </w:r>
            <w:r w:rsidRPr="00FF7624">
              <w:fldChar w:fldCharType="separate"/>
            </w:r>
            <w:r w:rsidR="00607514">
              <w:t>5.12.5</w:t>
            </w:r>
            <w:r w:rsidRPr="00FF7624">
              <w:fldChar w:fldCharType="end"/>
            </w:r>
            <w:r w:rsidRPr="00FF7624">
              <w:t xml:space="preserve">, </w:t>
            </w:r>
            <w:r w:rsidRPr="00FF7624">
              <w:fldChar w:fldCharType="begin"/>
            </w:r>
            <w:r w:rsidRPr="00FF7624">
              <w:instrText xml:space="preserve"> REF _Ref418499757 \r \h </w:instrText>
            </w:r>
            <w:r w:rsidR="00A33336" w:rsidRPr="00FF7624">
              <w:instrText xml:space="preserve"> \* MERGEFORMAT </w:instrText>
            </w:r>
            <w:r w:rsidRPr="00FF7624">
              <w:fldChar w:fldCharType="separate"/>
            </w:r>
            <w:r w:rsidR="00607514">
              <w:t>5.12.6</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3.3</w:t>
            </w:r>
          </w:p>
        </w:tc>
        <w:tc>
          <w:tcPr>
            <w:tcW w:w="678" w:type="pct"/>
          </w:tcPr>
          <w:p w:rsidR="002D2D87" w:rsidRPr="00FF7624" w:rsidRDefault="002D2D87" w:rsidP="001F114D">
            <w:pPr>
              <w:pStyle w:val="ASFKTablenorm"/>
            </w:pPr>
            <w:r w:rsidRPr="00FF7624">
              <w:t>15.05.2015</w:t>
            </w:r>
          </w:p>
        </w:tc>
        <w:tc>
          <w:tcPr>
            <w:tcW w:w="1018" w:type="pct"/>
          </w:tcPr>
          <w:p w:rsidR="002D2D87" w:rsidRPr="00FF7624" w:rsidRDefault="002D2D87" w:rsidP="001F114D">
            <w:pPr>
              <w:pStyle w:val="ASFKTablenorm"/>
            </w:pPr>
            <w:r w:rsidRPr="00FF7624">
              <w:t>Алексеев И.И.</w:t>
            </w:r>
          </w:p>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В соответствии с SUFD-64668 (SUFD-73827) актуализирован п.</w:t>
            </w:r>
            <w:r w:rsidR="00ED2ECD" w:rsidRPr="00FF7624">
              <w:t xml:space="preserve"> </w:t>
            </w:r>
            <w:r w:rsidRPr="00FF7624">
              <w:fldChar w:fldCharType="begin"/>
            </w:r>
            <w:r w:rsidRPr="00FF7624">
              <w:instrText xml:space="preserve"> REF _Ref418865976 \r \h </w:instrText>
            </w:r>
            <w:r w:rsidR="00A33336" w:rsidRPr="00FF7624">
              <w:instrText xml:space="preserve"> \* MERGEFORMAT </w:instrText>
            </w:r>
            <w:r w:rsidRPr="00FF7624">
              <w:fldChar w:fldCharType="separate"/>
            </w:r>
            <w:r w:rsidR="00607514">
              <w:t>5.3.2</w:t>
            </w:r>
            <w:r w:rsidRPr="00FF7624">
              <w:fldChar w:fldCharType="end"/>
            </w:r>
            <w:r w:rsidRPr="00FF7624">
              <w:t>.</w:t>
            </w:r>
          </w:p>
          <w:p w:rsidR="002D2D87" w:rsidRPr="00FF7624" w:rsidRDefault="002D2D87" w:rsidP="001F114D">
            <w:pPr>
              <w:pStyle w:val="ASFKTablenorm"/>
            </w:pPr>
            <w:r w:rsidRPr="00FF7624">
              <w:t xml:space="preserve">В соответствии с SUFD-70402 (SUFD-73462; SUFD-73478; SUFD-73465) добавлены </w:t>
            </w:r>
            <w:r w:rsidR="00A1799F" w:rsidRPr="00FF7624">
              <w:t>п</w:t>
            </w:r>
            <w:r w:rsidRPr="00FF7624">
              <w:t xml:space="preserve">п. </w:t>
            </w:r>
            <w:r w:rsidRPr="00FF7624">
              <w:fldChar w:fldCharType="begin"/>
            </w:r>
            <w:r w:rsidRPr="00FF7624">
              <w:instrText xml:space="preserve"> REF _Ref419280661 \r \h </w:instrText>
            </w:r>
            <w:r w:rsidR="00A33336" w:rsidRPr="00FF7624">
              <w:instrText xml:space="preserve"> \* MERGEFORMAT </w:instrText>
            </w:r>
            <w:r w:rsidRPr="00FF7624">
              <w:fldChar w:fldCharType="separate"/>
            </w:r>
            <w:r w:rsidR="00607514">
              <w:t>5.12.1</w:t>
            </w:r>
            <w:r w:rsidRPr="00FF7624">
              <w:fldChar w:fldCharType="end"/>
            </w:r>
            <w:r w:rsidRPr="00FF7624">
              <w:t xml:space="preserve">, </w:t>
            </w:r>
            <w:r w:rsidRPr="00FF7624">
              <w:fldChar w:fldCharType="begin"/>
            </w:r>
            <w:r w:rsidRPr="00FF7624">
              <w:instrText xml:space="preserve"> REF _Ref419303790 \r \h </w:instrText>
            </w:r>
            <w:r w:rsidR="00A33336" w:rsidRPr="00FF7624">
              <w:instrText xml:space="preserve"> \* MERGEFORMAT </w:instrText>
            </w:r>
            <w:r w:rsidRPr="00FF7624">
              <w:fldChar w:fldCharType="separate"/>
            </w:r>
            <w:r w:rsidR="00607514">
              <w:t>5.12.2</w:t>
            </w:r>
            <w:r w:rsidRPr="00FF7624">
              <w:fldChar w:fldCharType="end"/>
            </w:r>
            <w:r w:rsidRPr="00FF7624">
              <w:t xml:space="preserve">; </w:t>
            </w:r>
            <w:r w:rsidRPr="00FF7624">
              <w:fldChar w:fldCharType="begin"/>
            </w:r>
            <w:r w:rsidRPr="00FF7624">
              <w:instrText xml:space="preserve"> REF _Ref419367807 \r \h </w:instrText>
            </w:r>
            <w:r w:rsidR="00A33336" w:rsidRPr="00FF7624">
              <w:instrText xml:space="preserve"> \* MERGEFORMAT </w:instrText>
            </w:r>
            <w:r w:rsidRPr="00FF7624">
              <w:fldChar w:fldCharType="separate"/>
            </w:r>
            <w:r w:rsidR="00607514">
              <w:t>5.12.3</w:t>
            </w:r>
            <w:r w:rsidRPr="00FF7624">
              <w:fldChar w:fldCharType="end"/>
            </w:r>
            <w:r w:rsidRPr="00FF7624">
              <w:t xml:space="preserve">; </w:t>
            </w:r>
            <w:r w:rsidRPr="00FF7624">
              <w:fldChar w:fldCharType="begin"/>
            </w:r>
            <w:r w:rsidRPr="00FF7624">
              <w:instrText xml:space="preserve"> REF _Ref419367808 \r \h </w:instrText>
            </w:r>
            <w:r w:rsidR="00A33336" w:rsidRPr="00FF7624">
              <w:instrText xml:space="preserve"> \* MERGEFORMAT </w:instrText>
            </w:r>
            <w:r w:rsidRPr="00FF7624">
              <w:fldChar w:fldCharType="separate"/>
            </w:r>
            <w:r w:rsidR="00607514">
              <w:t>5.12.4</w:t>
            </w:r>
            <w:r w:rsidRPr="00FF7624">
              <w:fldChar w:fldCharType="end"/>
            </w:r>
            <w:r w:rsidRPr="00FF7624">
              <w:t>.</w:t>
            </w:r>
          </w:p>
          <w:p w:rsidR="002D2D87" w:rsidRPr="00FF7624" w:rsidRDefault="002D2D87" w:rsidP="001F114D">
            <w:pPr>
              <w:pStyle w:val="ASFKTablenorm"/>
            </w:pPr>
            <w:r w:rsidRPr="00FF7624">
              <w:t xml:space="preserve">В соответствии с SUFD-72860 (SUFD-73501) актуализированы </w:t>
            </w:r>
            <w:r w:rsidR="00A1799F" w:rsidRPr="00FF7624">
              <w:t>п</w:t>
            </w:r>
            <w:r w:rsidRPr="00FF7624">
              <w:t xml:space="preserve">п. </w:t>
            </w:r>
            <w:r w:rsidR="004C463C" w:rsidRPr="00FF7624">
              <w:fldChar w:fldCharType="begin"/>
            </w:r>
            <w:r w:rsidR="004C463C" w:rsidRPr="00FF7624">
              <w:instrText xml:space="preserve"> REF _Ref408828254 \r \h </w:instrText>
            </w:r>
            <w:r w:rsidR="00A33336" w:rsidRPr="00FF7624">
              <w:instrText xml:space="preserve"> \* MERGEFORMAT </w:instrText>
            </w:r>
            <w:r w:rsidR="004C463C" w:rsidRPr="00FF7624">
              <w:fldChar w:fldCharType="separate"/>
            </w:r>
            <w:r w:rsidR="00607514">
              <w:t>5.1.18</w:t>
            </w:r>
            <w:r w:rsidR="004C463C" w:rsidRPr="00FF7624">
              <w:fldChar w:fldCharType="end"/>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2D2D87" w:rsidRPr="00FF7624" w:rsidRDefault="002D2D87" w:rsidP="001F114D">
            <w:pPr>
              <w:pStyle w:val="ASFKTablenorm"/>
            </w:pPr>
            <w:r w:rsidRPr="00FF7624">
              <w:t>3.4</w:t>
            </w:r>
          </w:p>
        </w:tc>
        <w:tc>
          <w:tcPr>
            <w:tcW w:w="678" w:type="pct"/>
          </w:tcPr>
          <w:p w:rsidR="002D2D87" w:rsidRPr="00FF7624" w:rsidRDefault="002D2D87" w:rsidP="001F114D">
            <w:pPr>
              <w:pStyle w:val="ASFKTablenorm"/>
            </w:pPr>
            <w:r w:rsidRPr="00FF7624">
              <w:t>01.06.2015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SUFD-72352 (SUFD-74684; SUFD-74685; SUFD-74686; SUFD-74687) актуализированы </w:t>
            </w:r>
            <w:r w:rsidR="00A1799F" w:rsidRPr="00FF7624">
              <w:t>п</w:t>
            </w:r>
            <w:r w:rsidRPr="00FF7624">
              <w:t xml:space="preserve">п. </w:t>
            </w:r>
            <w:r w:rsidRPr="00FF7624">
              <w:fldChar w:fldCharType="begin"/>
            </w:r>
            <w:r w:rsidRPr="00FF7624">
              <w:instrText xml:space="preserve"> REF _Ref420664245 \r \h </w:instrText>
            </w:r>
            <w:r w:rsidR="00A33336" w:rsidRPr="00FF7624">
              <w:instrText xml:space="preserve">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_Ref312675396 \r \h </w:instrText>
            </w:r>
            <w:r w:rsidR="00A33336" w:rsidRPr="00FF7624">
              <w:instrText xml:space="preserve"> \* MERGEFORMAT </w:instrText>
            </w:r>
            <w:r w:rsidRPr="00FF7624">
              <w:fldChar w:fldCharType="separate"/>
            </w:r>
            <w:r w:rsidR="00607514">
              <w:t>5.1.6</w:t>
            </w:r>
            <w:r w:rsidRPr="00FF7624">
              <w:fldChar w:fldCharType="end"/>
            </w:r>
            <w:r w:rsidRPr="00FF7624">
              <w:t xml:space="preserve">; </w:t>
            </w:r>
            <w:r w:rsidRPr="00FF7624">
              <w:fldChar w:fldCharType="begin"/>
            </w:r>
            <w:r w:rsidRPr="00FF7624">
              <w:instrText xml:space="preserve"> REF _Ref420675884 \r \h </w:instrText>
            </w:r>
            <w:r w:rsidR="00A33336" w:rsidRPr="00FF7624">
              <w:instrText xml:space="preserve"> \* MERGEFORMAT </w:instrText>
            </w:r>
            <w:r w:rsidRPr="00FF7624">
              <w:fldChar w:fldCharType="separate"/>
            </w:r>
            <w:r w:rsidR="00607514">
              <w:t>5.3.3</w:t>
            </w:r>
            <w:r w:rsidRPr="00FF7624">
              <w:fldChar w:fldCharType="end"/>
            </w:r>
            <w:r w:rsidRPr="00FF7624">
              <w:t xml:space="preserve">;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00501D18" w:rsidRPr="00FF7624">
              <w:fldChar w:fldCharType="begin"/>
            </w:r>
            <w:r w:rsidR="00501D18" w:rsidRPr="00FF7624">
              <w:instrText xml:space="preserve"> REF _Ref436391708 \r \h </w:instrText>
            </w:r>
            <w:r w:rsidR="00A33336" w:rsidRPr="00FF7624">
              <w:instrText xml:space="preserve"> \* MERGEFORMAT </w:instrText>
            </w:r>
            <w:r w:rsidR="00501D18" w:rsidRPr="00FF7624">
              <w:fldChar w:fldCharType="separate"/>
            </w:r>
            <w:r w:rsidR="00607514">
              <w:t>5.1.4</w:t>
            </w:r>
            <w:r w:rsidR="00501D18" w:rsidRPr="00FF7624">
              <w:fldChar w:fldCharType="end"/>
            </w:r>
            <w:r w:rsidR="007530DA" w:rsidRPr="00FF7624">
              <w:t>,</w:t>
            </w:r>
            <w:r w:rsidRPr="00FF7624">
              <w:t xml:space="preserve"> </w:t>
            </w:r>
            <w:r w:rsidRPr="00FF7624">
              <w:fldChar w:fldCharType="begin"/>
            </w:r>
            <w:r w:rsidRPr="00FF7624">
              <w:instrText xml:space="preserve"> REF _Ref420932786 \r \h </w:instrText>
            </w:r>
            <w:r w:rsidR="00A33336" w:rsidRPr="00FF7624">
              <w:instrText xml:space="preserve"> \* MERGEFORMAT </w:instrText>
            </w:r>
            <w:r w:rsidRPr="00FF7624">
              <w:fldChar w:fldCharType="separate"/>
            </w:r>
            <w:r w:rsidR="00607514">
              <w:t>5.1.7</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D2D87" w:rsidRPr="00FF7624" w:rsidRDefault="002D2D87" w:rsidP="001F114D">
            <w:pPr>
              <w:pStyle w:val="ASFKTablenorm"/>
            </w:pPr>
            <w:r w:rsidRPr="00FF7624">
              <w:t>3.5</w:t>
            </w:r>
          </w:p>
        </w:tc>
        <w:tc>
          <w:tcPr>
            <w:tcW w:w="678" w:type="pct"/>
          </w:tcPr>
          <w:p w:rsidR="002D2D87" w:rsidRPr="00FF7624" w:rsidRDefault="002D2D87" w:rsidP="001F114D">
            <w:pPr>
              <w:pStyle w:val="ASFKTablenorm"/>
            </w:pPr>
            <w:r w:rsidRPr="00FF7624">
              <w:t>1</w:t>
            </w:r>
            <w:r w:rsidR="002B1EA1" w:rsidRPr="00FF7624">
              <w:t>9</w:t>
            </w:r>
            <w:r w:rsidRPr="00FF7624">
              <w:t>.06.2015</w:t>
            </w:r>
          </w:p>
        </w:tc>
        <w:tc>
          <w:tcPr>
            <w:tcW w:w="1018" w:type="pct"/>
          </w:tcPr>
          <w:p w:rsidR="002D2D87" w:rsidRPr="00FF7624" w:rsidRDefault="002D2D87" w:rsidP="001F114D">
            <w:pPr>
              <w:pStyle w:val="ASFKTablenorm"/>
            </w:pPr>
            <w:r w:rsidRPr="00FF7624">
              <w:t>Соколова Н.В.</w:t>
            </w:r>
          </w:p>
        </w:tc>
        <w:tc>
          <w:tcPr>
            <w:tcW w:w="2863" w:type="pct"/>
          </w:tcPr>
          <w:p w:rsidR="002D2D87" w:rsidRPr="00FF7624" w:rsidRDefault="002D2D87" w:rsidP="001F114D">
            <w:pPr>
              <w:pStyle w:val="ASFKTablenorm"/>
            </w:pPr>
            <w:r w:rsidRPr="00FF7624">
              <w:t xml:space="preserve">В соответствии с SUFD-75493 (SUFD-75601), RFC-23383 актуализированы </w:t>
            </w:r>
            <w:r w:rsidR="00A1799F" w:rsidRPr="00FF7624">
              <w:t>п</w:t>
            </w:r>
            <w:r w:rsidRPr="00FF7624">
              <w:t xml:space="preserve">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 xml:space="preserve">, </w:t>
            </w:r>
            <w:r w:rsidRPr="00FF7624">
              <w:fldChar w:fldCharType="begin"/>
            </w:r>
            <w:r w:rsidRPr="00FF7624">
              <w:instrText xml:space="preserve"> REF _Ref357695365 \r \h </w:instrText>
            </w:r>
            <w:r w:rsidR="00A33336" w:rsidRPr="00FF7624">
              <w:instrText xml:space="preserve"> \* MERGEFORMAT </w:instrText>
            </w:r>
            <w:r w:rsidRPr="00FF7624">
              <w:fldChar w:fldCharType="separate"/>
            </w:r>
            <w:r w:rsidR="00607514">
              <w:t>5.1.11</w:t>
            </w:r>
            <w:r w:rsidRPr="00FF7624">
              <w:fldChar w:fldCharType="end"/>
            </w:r>
            <w:r w:rsidRPr="00FF7624">
              <w:t xml:space="preserve">, </w:t>
            </w:r>
            <w:r w:rsidRPr="00FF7624">
              <w:fldChar w:fldCharType="begin"/>
            </w:r>
            <w:r w:rsidRPr="00FF7624">
              <w:instrText xml:space="preserve"> REF _Ref395629350 \r \h </w:instrText>
            </w:r>
            <w:r w:rsidR="00A33336" w:rsidRPr="00FF7624">
              <w:instrText xml:space="preserve"> \* MERGEFORMAT </w:instrText>
            </w:r>
            <w:r w:rsidRPr="00FF7624">
              <w:fldChar w:fldCharType="separate"/>
            </w:r>
            <w:r w:rsidR="00607514">
              <w:t>5.1.12</w:t>
            </w:r>
            <w:r w:rsidRPr="00FF7624">
              <w:fldChar w:fldCharType="end"/>
            </w:r>
            <w:r w:rsidRPr="00FF7624">
              <w:t>.</w:t>
            </w:r>
          </w:p>
          <w:p w:rsidR="002B1EA1" w:rsidRPr="00FF7624" w:rsidRDefault="002B1EA1" w:rsidP="001F114D">
            <w:pPr>
              <w:pStyle w:val="ASFKTablenorm"/>
            </w:pPr>
            <w:r w:rsidRPr="00FF7624">
              <w:t xml:space="preserve">В соответствии с SUFD-74847, RFC-24774 добавлены </w:t>
            </w:r>
            <w:r w:rsidR="00A1799F" w:rsidRPr="00FF7624">
              <w:t>п</w:t>
            </w:r>
            <w:r w:rsidRPr="00FF7624">
              <w:t xml:space="preserve">п. </w:t>
            </w:r>
            <w:r w:rsidRPr="00FF7624">
              <w:fldChar w:fldCharType="begin"/>
            </w:r>
            <w:r w:rsidRPr="00FF7624">
              <w:instrText xml:space="preserve"> REF _Ref414952720 \r \h </w:instrText>
            </w:r>
            <w:r w:rsidR="00A33336" w:rsidRPr="00FF7624">
              <w:instrText xml:space="preserve"> \* MERGEFORMAT </w:instrText>
            </w:r>
            <w:r w:rsidRPr="00FF7624">
              <w:fldChar w:fldCharType="separate"/>
            </w:r>
            <w:r w:rsidR="00607514">
              <w:t>5.2.1</w:t>
            </w:r>
            <w:r w:rsidRPr="00FF7624">
              <w:fldChar w:fldCharType="end"/>
            </w:r>
            <w:r w:rsidRPr="00FF7624">
              <w:t xml:space="preserve">, </w:t>
            </w:r>
            <w:r w:rsidRPr="00FF7624">
              <w:fldChar w:fldCharType="begin"/>
            </w:r>
            <w:r w:rsidRPr="00FF7624">
              <w:instrText xml:space="preserve"> REF _Ref414952713 \r \h </w:instrText>
            </w:r>
            <w:r w:rsidR="00A33336" w:rsidRPr="00FF7624">
              <w:instrText xml:space="preserve"> \* MERGEFORMAT </w:instrText>
            </w:r>
            <w:r w:rsidRPr="00FF7624">
              <w:fldChar w:fldCharType="separate"/>
            </w:r>
            <w:r w:rsidR="00607514">
              <w:t>5.2.2</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CD4CD2" w:rsidRPr="00FF7624" w:rsidRDefault="00CD4CD2" w:rsidP="001F114D">
            <w:pPr>
              <w:pStyle w:val="ASFKTablenorm"/>
            </w:pPr>
            <w:r w:rsidRPr="00FF7624">
              <w:t>3.6</w:t>
            </w:r>
          </w:p>
        </w:tc>
        <w:tc>
          <w:tcPr>
            <w:tcW w:w="678" w:type="pct"/>
          </w:tcPr>
          <w:p w:rsidR="00CD4CD2" w:rsidRPr="00FF7624" w:rsidRDefault="00CD4CD2" w:rsidP="001F114D">
            <w:pPr>
              <w:pStyle w:val="ASFKTablenorm"/>
            </w:pPr>
            <w:r w:rsidRPr="00FF7624">
              <w:t>03.07.2015</w:t>
            </w:r>
          </w:p>
        </w:tc>
        <w:tc>
          <w:tcPr>
            <w:tcW w:w="1018" w:type="pct"/>
          </w:tcPr>
          <w:p w:rsidR="00CD4CD2" w:rsidRPr="00FF7624" w:rsidRDefault="00CD4CD2" w:rsidP="001F114D">
            <w:pPr>
              <w:pStyle w:val="ASFKTablenorm"/>
            </w:pPr>
            <w:r w:rsidRPr="00FF7624">
              <w:t>Соколова Н.В.</w:t>
            </w:r>
          </w:p>
        </w:tc>
        <w:tc>
          <w:tcPr>
            <w:tcW w:w="2863" w:type="pct"/>
          </w:tcPr>
          <w:p w:rsidR="00CD4CD2" w:rsidRPr="00FF7624" w:rsidRDefault="00CD4CD2" w:rsidP="001F114D">
            <w:pPr>
              <w:pStyle w:val="ASFKTablenorm"/>
            </w:pPr>
            <w:r w:rsidRPr="00FF7624">
              <w:t xml:space="preserve">В соответствии с SUFD-73911 (SUFD-76224) актуализирован п. </w:t>
            </w:r>
            <w:r w:rsidRPr="00FF7624">
              <w:fldChar w:fldCharType="begin"/>
            </w:r>
            <w:r w:rsidRPr="00FF7624">
              <w:instrText xml:space="preserve"> REF _Ref418865976 \r \h </w:instrText>
            </w:r>
            <w:r w:rsidR="00A33336" w:rsidRPr="00FF7624">
              <w:instrText xml:space="preserve"> \* MERGEFORMAT </w:instrText>
            </w:r>
            <w:r w:rsidRPr="00FF7624">
              <w:fldChar w:fldCharType="separate"/>
            </w:r>
            <w:r w:rsidR="00607514">
              <w:t>5.3.2</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404B6" w:rsidRPr="00FF7624" w:rsidRDefault="00F404B6" w:rsidP="001F114D">
            <w:pPr>
              <w:pStyle w:val="ASFKTablenorm"/>
            </w:pPr>
            <w:r w:rsidRPr="00FF7624">
              <w:t>3.7</w:t>
            </w:r>
          </w:p>
        </w:tc>
        <w:tc>
          <w:tcPr>
            <w:tcW w:w="678" w:type="pct"/>
          </w:tcPr>
          <w:p w:rsidR="00F404B6" w:rsidRPr="00FF7624" w:rsidRDefault="00F404B6" w:rsidP="001F114D">
            <w:pPr>
              <w:pStyle w:val="ASFKTablenorm"/>
            </w:pPr>
            <w:r w:rsidRPr="00FF7624">
              <w:t>29.07.2015</w:t>
            </w:r>
          </w:p>
        </w:tc>
        <w:tc>
          <w:tcPr>
            <w:tcW w:w="1018" w:type="pct"/>
          </w:tcPr>
          <w:p w:rsidR="00F404B6" w:rsidRPr="00FF7624" w:rsidRDefault="00F404B6" w:rsidP="001F114D">
            <w:pPr>
              <w:pStyle w:val="ASFKTablenorm"/>
            </w:pPr>
            <w:r w:rsidRPr="00FF7624">
              <w:t>Соколова Н.В.</w:t>
            </w:r>
          </w:p>
        </w:tc>
        <w:tc>
          <w:tcPr>
            <w:tcW w:w="2863" w:type="pct"/>
          </w:tcPr>
          <w:p w:rsidR="00F404B6" w:rsidRPr="00FF7624" w:rsidRDefault="00F404B6" w:rsidP="001F114D">
            <w:pPr>
              <w:pStyle w:val="ASFKTablenorm"/>
            </w:pPr>
            <w:r w:rsidRPr="00FF7624">
              <w:t>В соответствии с SUFD-76082 (SUFD-77076, SUFD-7707</w:t>
            </w:r>
            <w:r w:rsidR="00EA4D7B" w:rsidRPr="00FF7624">
              <w:t>3</w:t>
            </w:r>
            <w:r w:rsidRPr="00FF7624">
              <w:t xml:space="preserve">) актуализированы </w:t>
            </w:r>
            <w:r w:rsidR="00A1799F" w:rsidRPr="00FF7624">
              <w:t>п</w:t>
            </w:r>
            <w:r w:rsidRPr="00FF7624">
              <w:t xml:space="preserve">п. </w:t>
            </w:r>
            <w:r w:rsidRPr="00FF7624">
              <w:fldChar w:fldCharType="begin"/>
            </w:r>
            <w:r w:rsidRPr="00FF7624">
              <w:instrText xml:space="preserve"> REF _Ref414952720 \r \h </w:instrText>
            </w:r>
            <w:r w:rsidR="00A33336" w:rsidRPr="00FF7624">
              <w:instrText xml:space="preserve"> \* MERGEFORMAT </w:instrText>
            </w:r>
            <w:r w:rsidRPr="00FF7624">
              <w:fldChar w:fldCharType="separate"/>
            </w:r>
            <w:r w:rsidR="00607514">
              <w:t>5.2.1</w:t>
            </w:r>
            <w:r w:rsidRPr="00FF7624">
              <w:fldChar w:fldCharType="end"/>
            </w:r>
            <w:r w:rsidRPr="00FF7624">
              <w:t xml:space="preserve">, </w:t>
            </w:r>
            <w:r w:rsidRPr="00FF7624">
              <w:fldChar w:fldCharType="begin"/>
            </w:r>
            <w:r w:rsidRPr="00FF7624">
              <w:instrText xml:space="preserve"> REF _Ref414952713 \r \h </w:instrText>
            </w:r>
            <w:r w:rsidR="00A33336" w:rsidRPr="00FF7624">
              <w:instrText xml:space="preserve"> \* MERGEFORMAT </w:instrText>
            </w:r>
            <w:r w:rsidRPr="00FF7624">
              <w:fldChar w:fldCharType="separate"/>
            </w:r>
            <w:r w:rsidR="00607514">
              <w:t>5.2.2</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7C1068" w:rsidRPr="00FF7624" w:rsidRDefault="007C1068" w:rsidP="001F114D">
            <w:pPr>
              <w:pStyle w:val="ASFKTablenorm"/>
            </w:pPr>
            <w:r w:rsidRPr="00FF7624">
              <w:t>3.8</w:t>
            </w:r>
          </w:p>
        </w:tc>
        <w:tc>
          <w:tcPr>
            <w:tcW w:w="678" w:type="pct"/>
          </w:tcPr>
          <w:p w:rsidR="007C1068" w:rsidRPr="00FF7624" w:rsidRDefault="007C1068" w:rsidP="001F114D">
            <w:pPr>
              <w:pStyle w:val="ASFKTablenorm"/>
            </w:pPr>
            <w:r w:rsidRPr="00FF7624">
              <w:t>24.08.2015</w:t>
            </w:r>
          </w:p>
        </w:tc>
        <w:tc>
          <w:tcPr>
            <w:tcW w:w="1018" w:type="pct"/>
          </w:tcPr>
          <w:p w:rsidR="007C1068" w:rsidRPr="00FF7624" w:rsidRDefault="007C1068" w:rsidP="001F114D">
            <w:pPr>
              <w:pStyle w:val="ASFKTablenorm"/>
            </w:pPr>
            <w:r w:rsidRPr="00FF7624">
              <w:t>Соколова Н.В.</w:t>
            </w:r>
          </w:p>
        </w:tc>
        <w:tc>
          <w:tcPr>
            <w:tcW w:w="2863" w:type="pct"/>
          </w:tcPr>
          <w:p w:rsidR="007C1068" w:rsidRPr="00FF7624" w:rsidRDefault="007C1068" w:rsidP="001F114D">
            <w:pPr>
              <w:pStyle w:val="ASFKTablenorm"/>
            </w:pPr>
            <w:r w:rsidRPr="00FF7624">
              <w:t xml:space="preserve">В соответствии с SUFD-75784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p w:rsidR="00D12BC2" w:rsidRPr="00FF7624" w:rsidRDefault="00D12BC2" w:rsidP="001F114D">
            <w:pPr>
              <w:pStyle w:val="ASFKTablenorm"/>
            </w:pPr>
            <w:r w:rsidRPr="00FF7624">
              <w:lastRenderedPageBreak/>
              <w:t xml:space="preserve">В соответствии с SUFD-78753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BE729E" w:rsidRPr="00FF7624" w:rsidRDefault="00B21791" w:rsidP="001F114D">
            <w:pPr>
              <w:pStyle w:val="ASFKTablenorm"/>
            </w:pPr>
            <w:bookmarkStart w:id="2362" w:name="_Hlk433896044"/>
            <w:r w:rsidRPr="00FF7624">
              <w:lastRenderedPageBreak/>
              <w:t>3.9</w:t>
            </w:r>
            <w:bookmarkEnd w:id="2362"/>
          </w:p>
        </w:tc>
        <w:tc>
          <w:tcPr>
            <w:tcW w:w="678" w:type="pct"/>
          </w:tcPr>
          <w:p w:rsidR="00BE729E" w:rsidRPr="00FF7624" w:rsidRDefault="00387789" w:rsidP="001F114D">
            <w:pPr>
              <w:pStyle w:val="ASFKTablenorm"/>
            </w:pPr>
            <w:r w:rsidRPr="00FF7624">
              <w:t>02.10</w:t>
            </w:r>
            <w:r w:rsidR="00B21791" w:rsidRPr="00FF7624">
              <w:t>.2015</w:t>
            </w:r>
          </w:p>
        </w:tc>
        <w:tc>
          <w:tcPr>
            <w:tcW w:w="1018" w:type="pct"/>
          </w:tcPr>
          <w:p w:rsidR="00BE729E" w:rsidRPr="00FF7624" w:rsidRDefault="00B21791" w:rsidP="001F114D">
            <w:pPr>
              <w:pStyle w:val="ASFKTablenorm"/>
            </w:pPr>
            <w:r w:rsidRPr="00FF7624">
              <w:t>Соколова Н.В.</w:t>
            </w:r>
          </w:p>
        </w:tc>
        <w:tc>
          <w:tcPr>
            <w:tcW w:w="2863" w:type="pct"/>
          </w:tcPr>
          <w:p w:rsidR="00BE729E" w:rsidRPr="00FF7624" w:rsidRDefault="00BE729E" w:rsidP="001F114D">
            <w:pPr>
              <w:pStyle w:val="ASFKTablenorm"/>
            </w:pPr>
            <w:r w:rsidRPr="00FF7624">
              <w:t>В соответствии с SUFD-66503 (SUFD-79498) актуализирован п.</w:t>
            </w:r>
            <w:r w:rsidR="00A309A9" w:rsidRPr="00FF7624">
              <w:fldChar w:fldCharType="begin"/>
            </w:r>
            <w:r w:rsidR="00A309A9" w:rsidRPr="00FF7624">
              <w:instrText xml:space="preserve"> REF _Ref58888952 \r \h </w:instrText>
            </w:r>
            <w:r w:rsidR="00FF7624">
              <w:instrText xml:space="preserve"> \* MERGEFORMAT </w:instrText>
            </w:r>
            <w:r w:rsidR="00A309A9" w:rsidRPr="00FF7624">
              <w:fldChar w:fldCharType="separate"/>
            </w:r>
            <w:r w:rsidR="00607514">
              <w:t>5.4.1</w:t>
            </w:r>
            <w:r w:rsidR="00A309A9" w:rsidRPr="00FF7624">
              <w:fldChar w:fldCharType="end"/>
            </w:r>
            <w:r w:rsidRPr="00FF7624">
              <w:t>.</w:t>
            </w:r>
          </w:p>
          <w:p w:rsidR="00BC56F3" w:rsidRPr="00FF7624" w:rsidRDefault="00BC56F3" w:rsidP="001F114D">
            <w:pPr>
              <w:pStyle w:val="ASFKTablenorm"/>
            </w:pPr>
            <w:r w:rsidRPr="00FF7624">
              <w:t xml:space="preserve">В соответствии с SUFD-78631 (SUFD-79789) актуализированы </w:t>
            </w:r>
            <w:r w:rsidR="00A1799F" w:rsidRPr="00FF7624">
              <w:t>п</w:t>
            </w:r>
            <w:r w:rsidRPr="00FF7624">
              <w:t>п.</w:t>
            </w:r>
            <w:r w:rsidR="003B10E1" w:rsidRPr="00FF7624">
              <w:t xml:space="preserve"> </w:t>
            </w:r>
            <w:r w:rsidRPr="00FF7624">
              <w:fldChar w:fldCharType="begin"/>
            </w:r>
            <w:r w:rsidRPr="00FF7624">
              <w:instrText xml:space="preserve"> REF _Ref357698450 \r \h </w:instrText>
            </w:r>
            <w:r w:rsidR="00A33336" w:rsidRPr="00FF7624">
              <w:instrText xml:space="preserve"> \* MERGEFORMAT </w:instrText>
            </w:r>
            <w:r w:rsidRPr="00FF7624">
              <w:fldChar w:fldCharType="separate"/>
            </w:r>
            <w:r w:rsidR="00607514">
              <w:t>5.5.4</w:t>
            </w:r>
            <w:r w:rsidRPr="00FF7624">
              <w:fldChar w:fldCharType="end"/>
            </w:r>
            <w:r w:rsidR="003B10E1" w:rsidRPr="00FF7624">
              <w:t xml:space="preserve">, </w:t>
            </w:r>
            <w:r w:rsidR="003B10E1" w:rsidRPr="00FF7624">
              <w:fldChar w:fldCharType="begin"/>
            </w:r>
            <w:r w:rsidR="003B10E1" w:rsidRPr="00FF7624">
              <w:instrText xml:space="preserve"> REF _Ref468806244 \r \h </w:instrText>
            </w:r>
            <w:r w:rsidR="00A33336" w:rsidRPr="00FF7624">
              <w:instrText xml:space="preserve"> \* MERGEFORMAT </w:instrText>
            </w:r>
            <w:r w:rsidR="003B10E1" w:rsidRPr="00FF7624">
              <w:fldChar w:fldCharType="separate"/>
            </w:r>
            <w:r w:rsidR="00607514">
              <w:t>5.5.5</w:t>
            </w:r>
            <w:r w:rsidR="003B10E1" w:rsidRPr="00FF7624">
              <w:fldChar w:fldCharType="end"/>
            </w:r>
            <w:r w:rsidRPr="00FF7624">
              <w:t>.</w:t>
            </w:r>
          </w:p>
          <w:p w:rsidR="008B471E" w:rsidRPr="00FF7624" w:rsidRDefault="008B471E" w:rsidP="001F114D">
            <w:pPr>
              <w:pStyle w:val="ASFKTablenorm"/>
            </w:pPr>
            <w:r w:rsidRPr="00FF7624">
              <w:t>В соответствии с SUFD-78724 (SUFD-79790) добавлен п.</w:t>
            </w:r>
            <w:r w:rsidR="005C078B" w:rsidRPr="00FF7624">
              <w:t xml:space="preserve"> </w:t>
            </w:r>
            <w:r w:rsidR="005C078B" w:rsidRPr="00FF7624">
              <w:fldChar w:fldCharType="begin"/>
            </w:r>
            <w:r w:rsidR="005C078B" w:rsidRPr="00FF7624">
              <w:instrText xml:space="preserve"> REF _Ref478723879 \r \h </w:instrText>
            </w:r>
            <w:r w:rsidR="00A33336" w:rsidRPr="00FF7624">
              <w:instrText xml:space="preserve"> \* MERGEFORMAT </w:instrText>
            </w:r>
            <w:r w:rsidR="005C078B" w:rsidRPr="00FF7624">
              <w:fldChar w:fldCharType="separate"/>
            </w:r>
            <w:r w:rsidR="00607514">
              <w:t>5.12.7</w:t>
            </w:r>
            <w:r w:rsidR="005C078B" w:rsidRPr="00FF7624">
              <w:fldChar w:fldCharType="end"/>
            </w:r>
            <w:r w:rsidR="00387789"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D3493F" w:rsidRPr="00FF7624" w:rsidRDefault="00D3493F" w:rsidP="001F114D">
            <w:pPr>
              <w:pStyle w:val="ASFKTablenorm"/>
            </w:pPr>
            <w:r w:rsidRPr="00FF7624">
              <w:t>4.</w:t>
            </w:r>
            <w:r w:rsidR="000947F5" w:rsidRPr="00FF7624">
              <w:t>0</w:t>
            </w:r>
          </w:p>
        </w:tc>
        <w:tc>
          <w:tcPr>
            <w:tcW w:w="678" w:type="pct"/>
          </w:tcPr>
          <w:p w:rsidR="00D3493F" w:rsidRPr="00FF7624" w:rsidRDefault="00E042A9" w:rsidP="001F114D">
            <w:pPr>
              <w:pStyle w:val="ASFKTablenorm"/>
            </w:pPr>
            <w:r w:rsidRPr="00FF7624">
              <w:t>11</w:t>
            </w:r>
            <w:r w:rsidR="00D3493F" w:rsidRPr="00FF7624">
              <w:t>.1</w:t>
            </w:r>
            <w:r w:rsidR="00C31A5C" w:rsidRPr="00FF7624">
              <w:t>2</w:t>
            </w:r>
            <w:r w:rsidR="00D3493F" w:rsidRPr="00FF7624">
              <w:t>.2015</w:t>
            </w:r>
          </w:p>
        </w:tc>
        <w:tc>
          <w:tcPr>
            <w:tcW w:w="1018" w:type="pct"/>
          </w:tcPr>
          <w:p w:rsidR="00D3493F" w:rsidRPr="00FF7624" w:rsidRDefault="00D3493F" w:rsidP="001F114D">
            <w:pPr>
              <w:pStyle w:val="ASFKTablenorm"/>
            </w:pPr>
            <w:r w:rsidRPr="00FF7624">
              <w:t>Соколова Н.В.</w:t>
            </w:r>
          </w:p>
        </w:tc>
        <w:tc>
          <w:tcPr>
            <w:tcW w:w="2863" w:type="pct"/>
          </w:tcPr>
          <w:p w:rsidR="00D3493F" w:rsidRPr="00FF7624" w:rsidRDefault="00D3493F" w:rsidP="001F114D">
            <w:pPr>
              <w:pStyle w:val="ASFKTablenorm"/>
            </w:pPr>
            <w:r w:rsidRPr="00FF7624">
              <w:t xml:space="preserve">В соответствии с SUFD-80094 (SUFD-80873) актуализированы </w:t>
            </w:r>
            <w:r w:rsidR="00A1799F" w:rsidRPr="00FF7624">
              <w:t>п</w:t>
            </w:r>
            <w:r w:rsidRPr="00FF7624">
              <w:t xml:space="preserve">п. </w:t>
            </w:r>
            <w:r w:rsidRPr="00FF7624">
              <w:fldChar w:fldCharType="begin"/>
            </w:r>
            <w:r w:rsidRPr="00FF7624">
              <w:instrText xml:space="preserve"> REF _Ref414952720 \r \h </w:instrText>
            </w:r>
            <w:r w:rsidR="00A33336" w:rsidRPr="00FF7624">
              <w:instrText xml:space="preserve"> \* MERGEFORMAT </w:instrText>
            </w:r>
            <w:r w:rsidRPr="00FF7624">
              <w:fldChar w:fldCharType="separate"/>
            </w:r>
            <w:r w:rsidR="00607514">
              <w:t>5.2.1</w:t>
            </w:r>
            <w:r w:rsidRPr="00FF7624">
              <w:fldChar w:fldCharType="end"/>
            </w:r>
            <w:r w:rsidRPr="00FF7624">
              <w:t xml:space="preserve">, </w:t>
            </w:r>
            <w:r w:rsidRPr="00FF7624">
              <w:fldChar w:fldCharType="begin"/>
            </w:r>
            <w:r w:rsidRPr="00FF7624">
              <w:instrText xml:space="preserve"> REF _Ref414952713 \r \h </w:instrText>
            </w:r>
            <w:r w:rsidR="00A33336" w:rsidRPr="00FF7624">
              <w:instrText xml:space="preserve"> \* MERGEFORMAT </w:instrText>
            </w:r>
            <w:r w:rsidRPr="00FF7624">
              <w:fldChar w:fldCharType="separate"/>
            </w:r>
            <w:r w:rsidR="00607514">
              <w:t>5.2.2</w:t>
            </w:r>
            <w:r w:rsidRPr="00FF7624">
              <w:fldChar w:fldCharType="end"/>
            </w:r>
            <w:r w:rsidRPr="00FF7624">
              <w:t>.</w:t>
            </w:r>
          </w:p>
          <w:p w:rsidR="000D58B0" w:rsidRPr="00FF7624" w:rsidRDefault="000D58B0" w:rsidP="001F114D">
            <w:pPr>
              <w:pStyle w:val="ASFKTablenorm"/>
            </w:pPr>
            <w:r w:rsidRPr="00FF7624">
              <w:t>В соответствии с</w:t>
            </w:r>
            <w:r w:rsidR="00FA29D3" w:rsidRPr="00FF7624">
              <w:t xml:space="preserve"> SUFD-80544</w:t>
            </w:r>
            <w:r w:rsidRPr="00FF7624">
              <w:t xml:space="preserve"> (</w:t>
            </w:r>
            <w:r w:rsidR="00FA29D3" w:rsidRPr="00FF7624">
              <w:t>SUFD-81311</w:t>
            </w:r>
            <w:r w:rsidRPr="00FF7624">
              <w:t xml:space="preserve">) актуализированы </w:t>
            </w:r>
            <w:r w:rsidR="00A1799F" w:rsidRPr="00FF7624">
              <w:t>п</w:t>
            </w:r>
            <w:r w:rsidRPr="00FF7624">
              <w:t xml:space="preserve">п. </w:t>
            </w:r>
            <w:r w:rsidRPr="00FF7624">
              <w:fldChar w:fldCharType="begin"/>
            </w:r>
            <w:r w:rsidRPr="00FF7624">
              <w:instrText xml:space="preserve"> REF _Ref435527681 \r \h </w:instrText>
            </w:r>
            <w:r w:rsidR="00A33336" w:rsidRPr="00FF7624">
              <w:instrText xml:space="preserve"> \* MERGEFORMAT </w:instrText>
            </w:r>
            <w:r w:rsidRPr="00FF7624">
              <w:fldChar w:fldCharType="separate"/>
            </w:r>
            <w:r w:rsidR="00607514">
              <w:t>5.7.2</w:t>
            </w:r>
            <w:r w:rsidRPr="00FF7624">
              <w:fldChar w:fldCharType="end"/>
            </w:r>
            <w:r w:rsidRPr="00FF7624">
              <w:t xml:space="preserve">, </w:t>
            </w:r>
            <w:r w:rsidRPr="00FF7624">
              <w:fldChar w:fldCharType="begin"/>
            </w:r>
            <w:r w:rsidRPr="00FF7624">
              <w:instrText xml:space="preserve"> REF _Ref435527700 \r \h </w:instrText>
            </w:r>
            <w:r w:rsidR="00A33336" w:rsidRPr="00FF7624">
              <w:instrText xml:space="preserve"> \* MERGEFORMAT </w:instrText>
            </w:r>
            <w:r w:rsidRPr="00FF7624">
              <w:fldChar w:fldCharType="separate"/>
            </w:r>
            <w:r w:rsidR="00607514">
              <w:t>5.7.3</w:t>
            </w:r>
            <w:r w:rsidRPr="00FF7624">
              <w:fldChar w:fldCharType="end"/>
            </w:r>
            <w:r w:rsidRPr="00FF7624">
              <w:t>.</w:t>
            </w:r>
          </w:p>
          <w:p w:rsidR="00C30EC9" w:rsidRPr="00FF7624" w:rsidRDefault="00C30EC9" w:rsidP="001F114D">
            <w:pPr>
              <w:pStyle w:val="ASFKTablenorm"/>
            </w:pPr>
            <w:r w:rsidRPr="00FF7624">
              <w:t>В соответствии с SUFD-73819 (SUFD-81326</w:t>
            </w:r>
            <w:r w:rsidR="0001160A" w:rsidRPr="00FF7624">
              <w:t>; SUFD-81328</w:t>
            </w:r>
            <w:r w:rsidR="0054010C" w:rsidRPr="00FF7624">
              <w:t>; SUFD-81341</w:t>
            </w:r>
            <w:r w:rsidRPr="00FF7624">
              <w:t>) актуализирован</w:t>
            </w:r>
            <w:r w:rsidR="0001160A" w:rsidRPr="00FF7624">
              <w:t>ы</w:t>
            </w:r>
            <w:r w:rsidRPr="00FF7624">
              <w:t xml:space="preserve"> </w:t>
            </w:r>
            <w:r w:rsidR="00A1799F" w:rsidRPr="00FF7624">
              <w:t>п</w:t>
            </w:r>
            <w:r w:rsidRPr="00FF7624">
              <w:t xml:space="preserve">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0001160A" w:rsidRPr="00FF7624">
              <w:t xml:space="preserve">; </w:t>
            </w:r>
            <w:r w:rsidR="0001160A" w:rsidRPr="00FF7624">
              <w:fldChar w:fldCharType="begin"/>
            </w:r>
            <w:r w:rsidR="0001160A" w:rsidRPr="00FF7624">
              <w:instrText xml:space="preserve"> REF _Ref436062582 \r \h </w:instrText>
            </w:r>
            <w:r w:rsidR="00A33336" w:rsidRPr="00FF7624">
              <w:instrText xml:space="preserve"> \* MERGEFORMAT </w:instrText>
            </w:r>
            <w:r w:rsidR="0001160A" w:rsidRPr="00FF7624">
              <w:fldChar w:fldCharType="separate"/>
            </w:r>
            <w:r w:rsidR="00607514">
              <w:t>5.1.11</w:t>
            </w:r>
            <w:r w:rsidR="0001160A" w:rsidRPr="00FF7624">
              <w:fldChar w:fldCharType="end"/>
            </w:r>
            <w:r w:rsidR="0001160A" w:rsidRPr="00FF7624">
              <w:t xml:space="preserve">, </w:t>
            </w:r>
            <w:r w:rsidR="0001160A" w:rsidRPr="00FF7624">
              <w:fldChar w:fldCharType="begin"/>
            </w:r>
            <w:r w:rsidR="0001160A" w:rsidRPr="00FF7624">
              <w:instrText xml:space="preserve"> REF _Ref395629350 \r \h </w:instrText>
            </w:r>
            <w:r w:rsidR="00A33336" w:rsidRPr="00FF7624">
              <w:instrText xml:space="preserve"> \* MERGEFORMAT </w:instrText>
            </w:r>
            <w:r w:rsidR="0001160A" w:rsidRPr="00FF7624">
              <w:fldChar w:fldCharType="separate"/>
            </w:r>
            <w:r w:rsidR="00607514">
              <w:t>5.1.12</w:t>
            </w:r>
            <w:r w:rsidR="0001160A" w:rsidRPr="00FF7624">
              <w:fldChar w:fldCharType="end"/>
            </w:r>
            <w:r w:rsidR="0054010C" w:rsidRPr="00FF7624">
              <w:t xml:space="preserve">, </w:t>
            </w:r>
            <w:r w:rsidR="0054010C" w:rsidRPr="00FF7624">
              <w:fldChar w:fldCharType="begin"/>
            </w:r>
            <w:r w:rsidR="0054010C" w:rsidRPr="00FF7624">
              <w:instrText xml:space="preserve"> REF _Ref437246394 \r \h </w:instrText>
            </w:r>
            <w:r w:rsidR="00A33336" w:rsidRPr="00FF7624">
              <w:instrText xml:space="preserve"> \* MERGEFORMAT </w:instrText>
            </w:r>
            <w:r w:rsidR="0054010C" w:rsidRPr="00FF7624">
              <w:fldChar w:fldCharType="separate"/>
            </w:r>
            <w:r w:rsidR="00607514">
              <w:t>5.1.18</w:t>
            </w:r>
            <w:r w:rsidR="0054010C" w:rsidRPr="00FF7624">
              <w:fldChar w:fldCharType="end"/>
            </w:r>
            <w:r w:rsidR="00187029" w:rsidRPr="00FF7624">
              <w:t>.</w:t>
            </w:r>
          </w:p>
          <w:p w:rsidR="001434C6" w:rsidRPr="00FF7624" w:rsidRDefault="001434C6" w:rsidP="001F114D">
            <w:pPr>
              <w:pStyle w:val="ASFKTablenorm"/>
            </w:pPr>
            <w:r w:rsidRPr="00FF7624">
              <w:t>В соответствии с SUFD-75116 (</w:t>
            </w:r>
            <w:r w:rsidR="00722567" w:rsidRPr="00FF7624">
              <w:t xml:space="preserve">SUFD-81721, </w:t>
            </w:r>
            <w:r w:rsidRPr="00FF7624">
              <w:t>SUFD-81722</w:t>
            </w:r>
            <w:r w:rsidR="00C31A5C" w:rsidRPr="00FF7624">
              <w:t>, SUFD-81730</w:t>
            </w:r>
            <w:r w:rsidRPr="00FF7624">
              <w:t>) актуализирован</w:t>
            </w:r>
            <w:r w:rsidR="00C31A5C" w:rsidRPr="00FF7624">
              <w:t>ы</w:t>
            </w:r>
            <w:r w:rsidRPr="00FF7624">
              <w:t xml:space="preserve"> </w:t>
            </w:r>
            <w:r w:rsidR="00A1799F" w:rsidRPr="00FF7624">
              <w:t>п</w:t>
            </w:r>
            <w:r w:rsidRPr="00FF7624">
              <w:t xml:space="preserve">п.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00501D18" w:rsidRPr="00FF7624">
              <w:t xml:space="preserve">, </w:t>
            </w:r>
            <w:r w:rsidR="00501D18" w:rsidRPr="00FF7624">
              <w:fldChar w:fldCharType="begin"/>
            </w:r>
            <w:r w:rsidR="00501D18" w:rsidRPr="00FF7624">
              <w:instrText xml:space="preserve"> REF _Ref436391708 \r \h </w:instrText>
            </w:r>
            <w:r w:rsidR="00A33336" w:rsidRPr="00FF7624">
              <w:instrText xml:space="preserve"> \* MERGEFORMAT </w:instrText>
            </w:r>
            <w:r w:rsidR="00501D18" w:rsidRPr="00FF7624">
              <w:fldChar w:fldCharType="separate"/>
            </w:r>
            <w:r w:rsidR="00607514">
              <w:t>5.1.4</w:t>
            </w:r>
            <w:r w:rsidR="00501D18" w:rsidRPr="00FF7624">
              <w:fldChar w:fldCharType="end"/>
            </w:r>
            <w:r w:rsidR="00C31A5C" w:rsidRPr="00FF7624">
              <w:t xml:space="preserve">, </w:t>
            </w:r>
            <w:r w:rsidR="00C31A5C" w:rsidRPr="00FF7624">
              <w:fldChar w:fldCharType="begin"/>
            </w:r>
            <w:r w:rsidR="00C31A5C" w:rsidRPr="00FF7624">
              <w:instrText xml:space="preserve"> REF _Ref436749052 \r \h </w:instrText>
            </w:r>
            <w:r w:rsidR="00A33336" w:rsidRPr="00FF7624">
              <w:instrText xml:space="preserve"> \* MERGEFORMAT </w:instrText>
            </w:r>
            <w:r w:rsidR="00C31A5C" w:rsidRPr="00FF7624">
              <w:fldChar w:fldCharType="separate"/>
            </w:r>
            <w:r w:rsidR="00607514">
              <w:t>5.1.5</w:t>
            </w:r>
            <w:r w:rsidR="00C31A5C" w:rsidRPr="00FF7624">
              <w:fldChar w:fldCharType="end"/>
            </w:r>
            <w:r w:rsidRPr="00FF7624">
              <w:t>.</w:t>
            </w:r>
          </w:p>
          <w:p w:rsidR="008D1B8A" w:rsidRPr="00FF7624" w:rsidRDefault="008D1B8A" w:rsidP="001F114D">
            <w:pPr>
              <w:pStyle w:val="ASFKTablenorm"/>
            </w:pPr>
            <w:r w:rsidRPr="00FF7624">
              <w:t xml:space="preserve">В соответствии с SUFD-75309 (SUFD-81793) актуализированы </w:t>
            </w:r>
            <w:r w:rsidR="00A1799F" w:rsidRPr="00FF7624">
              <w:t>п</w:t>
            </w:r>
            <w:r w:rsidRPr="00FF7624">
              <w:t xml:space="preserve">п. </w:t>
            </w:r>
            <w:r w:rsidR="004C463C" w:rsidRPr="00FF7624">
              <w:fldChar w:fldCharType="begin"/>
            </w:r>
            <w:r w:rsidR="004C463C" w:rsidRPr="00FF7624">
              <w:instrText xml:space="preserve"> REF _Ref408828254 \r \h </w:instrText>
            </w:r>
            <w:r w:rsidR="00A33336" w:rsidRPr="00FF7624">
              <w:instrText xml:space="preserve"> \* MERGEFORMAT </w:instrText>
            </w:r>
            <w:r w:rsidR="004C463C" w:rsidRPr="00FF7624">
              <w:fldChar w:fldCharType="separate"/>
            </w:r>
            <w:r w:rsidR="00607514">
              <w:t>5.1.18</w:t>
            </w:r>
            <w:r w:rsidR="004C463C" w:rsidRPr="00FF7624">
              <w:fldChar w:fldCharType="end"/>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C463C" w:rsidRPr="00FF7624">
              <w:t>.</w:t>
            </w:r>
          </w:p>
          <w:p w:rsidR="00B9430B" w:rsidRPr="00FF7624" w:rsidRDefault="004B701D" w:rsidP="001F114D">
            <w:pPr>
              <w:pStyle w:val="ASFKTablenorm"/>
            </w:pPr>
            <w:r w:rsidRPr="00FF7624">
              <w:t>В соответствии с SUFD-79739 (</w:t>
            </w:r>
            <w:r w:rsidR="00214EE7" w:rsidRPr="00FF7624">
              <w:t xml:space="preserve">SUFD-82205, </w:t>
            </w:r>
            <w:r w:rsidRPr="00FF7624">
              <w:t>SUFD-82202, SUFD-82263</w:t>
            </w:r>
            <w:r w:rsidR="00E042A9" w:rsidRPr="00FF7624">
              <w:t xml:space="preserve">, </w:t>
            </w:r>
            <w:r w:rsidR="003F7CC3" w:rsidRPr="00FF7624">
              <w:t xml:space="preserve">SUFD-82225, </w:t>
            </w:r>
            <w:r w:rsidR="00E042A9" w:rsidRPr="00FF7624">
              <w:t>SUFD-82208</w:t>
            </w:r>
            <w:r w:rsidRPr="00FF7624">
              <w:t xml:space="preserve">) актуализированы </w:t>
            </w:r>
            <w:r w:rsidR="00A1799F" w:rsidRPr="00FF7624">
              <w:t>п</w:t>
            </w:r>
            <w:r w:rsidR="00B9430B" w:rsidRPr="00FF7624">
              <w:t xml:space="preserve">п. </w:t>
            </w:r>
            <w:r w:rsidR="00214EE7" w:rsidRPr="00FF7624">
              <w:fldChar w:fldCharType="begin"/>
            </w:r>
            <w:r w:rsidR="00214EE7" w:rsidRPr="00FF7624">
              <w:instrText xml:space="preserve"> REF _Ref437541723 \r \h </w:instrText>
            </w:r>
            <w:r w:rsidR="00A33336" w:rsidRPr="00FF7624">
              <w:instrText xml:space="preserve"> \* MERGEFORMAT </w:instrText>
            </w:r>
            <w:r w:rsidR="00214EE7" w:rsidRPr="00FF7624">
              <w:fldChar w:fldCharType="separate"/>
            </w:r>
            <w:r w:rsidR="00607514">
              <w:t>5.3.3</w:t>
            </w:r>
            <w:r w:rsidR="00214EE7" w:rsidRPr="00FF7624">
              <w:fldChar w:fldCharType="end"/>
            </w:r>
            <w:r w:rsidR="00214EE7" w:rsidRPr="00FF7624">
              <w:t xml:space="preserve">, </w:t>
            </w:r>
            <w:r w:rsidR="00501D18" w:rsidRPr="00FF7624">
              <w:fldChar w:fldCharType="begin"/>
            </w:r>
            <w:r w:rsidR="00501D18" w:rsidRPr="00FF7624">
              <w:instrText xml:space="preserve"> REF _Ref452480078 \r \h </w:instrText>
            </w:r>
            <w:r w:rsidR="00A33336" w:rsidRPr="00FF7624">
              <w:instrText xml:space="preserve"> \* MERGEFORMAT </w:instrText>
            </w:r>
            <w:r w:rsidR="00501D18" w:rsidRPr="00FF7624">
              <w:fldChar w:fldCharType="separate"/>
            </w:r>
            <w:r w:rsidR="00607514">
              <w:t>5.1.3</w:t>
            </w:r>
            <w:r w:rsidR="00501D18" w:rsidRPr="00FF7624">
              <w:fldChar w:fldCharType="end"/>
            </w:r>
            <w:r w:rsidRPr="00FF7624">
              <w:t xml:space="preserve">, </w:t>
            </w:r>
            <w:r w:rsidRPr="00FF7624">
              <w:fldChar w:fldCharType="begin"/>
            </w:r>
            <w:r w:rsidRPr="00FF7624">
              <w:instrText xml:space="preserve"> REF _Ref436391708 \r \h </w:instrText>
            </w:r>
            <w:r w:rsidR="00A33336" w:rsidRPr="00FF7624">
              <w:instrText xml:space="preserve"> \* MERGEFORMAT </w:instrText>
            </w:r>
            <w:r w:rsidRPr="00FF7624">
              <w:fldChar w:fldCharType="separate"/>
            </w:r>
            <w:r w:rsidR="00607514">
              <w:t>5.1.4</w:t>
            </w:r>
            <w:r w:rsidRPr="00FF7624">
              <w:fldChar w:fldCharType="end"/>
            </w:r>
            <w:r w:rsidR="00E042A9" w:rsidRPr="00FF7624">
              <w:t xml:space="preserve">, </w:t>
            </w:r>
            <w:r w:rsidR="003F7CC3" w:rsidRPr="00FF7624">
              <w:fldChar w:fldCharType="begin"/>
            </w:r>
            <w:r w:rsidR="003F7CC3" w:rsidRPr="00FF7624">
              <w:instrText xml:space="preserve"> REF _Ref422307063 \r \h </w:instrText>
            </w:r>
            <w:r w:rsidR="00A33336" w:rsidRPr="00FF7624">
              <w:instrText xml:space="preserve"> \* MERGEFORMAT </w:instrText>
            </w:r>
            <w:r w:rsidR="003F7CC3" w:rsidRPr="00FF7624">
              <w:fldChar w:fldCharType="separate"/>
            </w:r>
            <w:r w:rsidR="00607514">
              <w:t>5.1.10</w:t>
            </w:r>
            <w:r w:rsidR="003F7CC3" w:rsidRPr="00FF7624">
              <w:fldChar w:fldCharType="end"/>
            </w:r>
            <w:r w:rsidR="003F7CC3" w:rsidRPr="00FF7624">
              <w:t xml:space="preserve">, </w:t>
            </w:r>
            <w:r w:rsidR="00E042A9" w:rsidRPr="00FF7624">
              <w:fldChar w:fldCharType="begin"/>
            </w:r>
            <w:r w:rsidR="00E042A9" w:rsidRPr="00FF7624">
              <w:instrText xml:space="preserve"> REF _Ref437599449 \r \h </w:instrText>
            </w:r>
            <w:r w:rsidR="00A33336" w:rsidRPr="00FF7624">
              <w:instrText xml:space="preserve"> \* MERGEFORMAT </w:instrText>
            </w:r>
            <w:r w:rsidR="00E042A9" w:rsidRPr="00FF7624">
              <w:fldChar w:fldCharType="separate"/>
            </w:r>
            <w:r w:rsidR="00607514">
              <w:t>5.7.2</w:t>
            </w:r>
            <w:r w:rsidR="00E042A9" w:rsidRPr="00FF7624">
              <w:fldChar w:fldCharType="end"/>
            </w:r>
            <w:r w:rsidR="00E042A9"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D86A24" w:rsidRPr="00FF7624" w:rsidRDefault="00D86A24" w:rsidP="001F114D">
            <w:pPr>
              <w:pStyle w:val="ASFKTablenorm"/>
            </w:pPr>
            <w:r w:rsidRPr="00FF7624">
              <w:t>4.1</w:t>
            </w:r>
          </w:p>
        </w:tc>
        <w:tc>
          <w:tcPr>
            <w:tcW w:w="678" w:type="pct"/>
          </w:tcPr>
          <w:p w:rsidR="00D86A24" w:rsidRPr="00FF7624" w:rsidRDefault="009A1F48" w:rsidP="001F114D">
            <w:pPr>
              <w:pStyle w:val="ASFKTablenorm"/>
            </w:pPr>
            <w:r w:rsidRPr="00FF7624">
              <w:t>2</w:t>
            </w:r>
            <w:r w:rsidR="009351CB" w:rsidRPr="00FF7624">
              <w:t>3</w:t>
            </w:r>
            <w:r w:rsidR="00D86A24" w:rsidRPr="00FF7624">
              <w:t>.12.2015</w:t>
            </w:r>
          </w:p>
        </w:tc>
        <w:tc>
          <w:tcPr>
            <w:tcW w:w="1018" w:type="pct"/>
          </w:tcPr>
          <w:p w:rsidR="00D86A24" w:rsidRPr="00FF7624" w:rsidRDefault="00D86A24" w:rsidP="001F114D">
            <w:pPr>
              <w:pStyle w:val="ASFKTablenorm"/>
            </w:pPr>
            <w:r w:rsidRPr="00FF7624">
              <w:t>Соколова Н.В.</w:t>
            </w:r>
          </w:p>
        </w:tc>
        <w:tc>
          <w:tcPr>
            <w:tcW w:w="2863" w:type="pct"/>
          </w:tcPr>
          <w:p w:rsidR="00BA5B2E" w:rsidRPr="00FF7624" w:rsidRDefault="00D86A24" w:rsidP="001F114D">
            <w:pPr>
              <w:pStyle w:val="ASFKTablenorm"/>
            </w:pPr>
            <w:r w:rsidRPr="00FF7624">
              <w:t>В соответствии с SUFD-79739 (</w:t>
            </w:r>
            <w:r w:rsidR="00761AAD" w:rsidRPr="00FF7624">
              <w:t xml:space="preserve">SUFD-82226, </w:t>
            </w:r>
            <w:r w:rsidRPr="00FF7624">
              <w:t>SUFD-82217</w:t>
            </w:r>
            <w:r w:rsidR="009A1F48" w:rsidRPr="00FF7624">
              <w:t>, SUFD-82230</w:t>
            </w:r>
            <w:r w:rsidR="00C66C7E" w:rsidRPr="00FF7624">
              <w:t>, SUFD-82231</w:t>
            </w:r>
            <w:r w:rsidR="009351CB" w:rsidRPr="00FF7624">
              <w:t>, SUFD-82234</w:t>
            </w:r>
            <w:r w:rsidRPr="00FF7624">
              <w:t>) актуализирован</w:t>
            </w:r>
            <w:r w:rsidR="00761AAD" w:rsidRPr="00FF7624">
              <w:t>ы</w:t>
            </w:r>
            <w:r w:rsidRPr="00FF7624">
              <w:t xml:space="preserve"> </w:t>
            </w:r>
            <w:r w:rsidR="00A1799F" w:rsidRPr="00FF7624">
              <w:t>п</w:t>
            </w:r>
            <w:r w:rsidRPr="00FF7624">
              <w:t xml:space="preserve">п. </w:t>
            </w:r>
            <w:r w:rsidR="00C758AD" w:rsidRPr="00FF7624">
              <w:fldChar w:fldCharType="begin"/>
            </w:r>
            <w:r w:rsidR="00C758AD" w:rsidRPr="00FF7624">
              <w:instrText xml:space="preserve"> REF _Ref418865976 \r \h </w:instrText>
            </w:r>
            <w:r w:rsidR="00A33336" w:rsidRPr="00FF7624">
              <w:instrText xml:space="preserve"> \* MERGEFORMAT </w:instrText>
            </w:r>
            <w:r w:rsidR="00C758AD" w:rsidRPr="00FF7624">
              <w:fldChar w:fldCharType="separate"/>
            </w:r>
            <w:r w:rsidR="00607514">
              <w:t>5.3.2</w:t>
            </w:r>
            <w:r w:rsidR="00C758AD" w:rsidRPr="00FF7624">
              <w:fldChar w:fldCharType="end"/>
            </w:r>
            <w:r w:rsidR="00C758AD" w:rsidRPr="00FF7624">
              <w:t xml:space="preserve">, </w:t>
            </w:r>
            <w:r w:rsidRPr="00FF7624">
              <w:fldChar w:fldCharType="begin"/>
            </w:r>
            <w:r w:rsidRPr="00FF7624">
              <w:instrText xml:space="preserve"> REF _Ref377151448 \r \h </w:instrText>
            </w:r>
            <w:r w:rsidR="00A33336" w:rsidRPr="00FF7624">
              <w:instrText xml:space="preserve"> \* MERGEFORMAT </w:instrText>
            </w:r>
            <w:r w:rsidRPr="00FF7624">
              <w:fldChar w:fldCharType="separate"/>
            </w:r>
            <w:r w:rsidR="00607514">
              <w:t>5.5.4</w:t>
            </w:r>
            <w:r w:rsidRPr="00FF7624">
              <w:fldChar w:fldCharType="end"/>
            </w:r>
            <w:r w:rsidR="009A1F48" w:rsidRPr="00FF7624">
              <w:t xml:space="preserve">, </w:t>
            </w:r>
            <w:r w:rsidR="009A1F48" w:rsidRPr="00FF7624">
              <w:fldChar w:fldCharType="begin"/>
            </w:r>
            <w:r w:rsidR="009A1F48" w:rsidRPr="00FF7624">
              <w:instrText xml:space="preserve"> REF _Ref438476847 \r \h </w:instrText>
            </w:r>
            <w:r w:rsidR="00A33336" w:rsidRPr="00FF7624">
              <w:instrText xml:space="preserve"> \* MERGEFORMAT </w:instrText>
            </w:r>
            <w:r w:rsidR="009A1F48" w:rsidRPr="00FF7624">
              <w:fldChar w:fldCharType="separate"/>
            </w:r>
            <w:r w:rsidR="00607514">
              <w:t>5.1.5</w:t>
            </w:r>
            <w:r w:rsidR="009A1F48" w:rsidRPr="00FF7624">
              <w:fldChar w:fldCharType="end"/>
            </w:r>
            <w:r w:rsidR="00C66C7E" w:rsidRPr="00FF7624">
              <w:t xml:space="preserve">, </w:t>
            </w:r>
            <w:r w:rsidR="00C66C7E" w:rsidRPr="00FF7624">
              <w:fldChar w:fldCharType="begin"/>
            </w:r>
            <w:r w:rsidR="00C66C7E" w:rsidRPr="00FF7624">
              <w:instrText xml:space="preserve"> REF _Ref312675396 \r \h </w:instrText>
            </w:r>
            <w:r w:rsidR="00A33336" w:rsidRPr="00FF7624">
              <w:instrText xml:space="preserve"> \* MERGEFORMAT </w:instrText>
            </w:r>
            <w:r w:rsidR="00C66C7E" w:rsidRPr="00FF7624">
              <w:fldChar w:fldCharType="separate"/>
            </w:r>
            <w:r w:rsidR="00607514">
              <w:t>5.1.6</w:t>
            </w:r>
            <w:r w:rsidR="00C66C7E" w:rsidRPr="00FF7624">
              <w:fldChar w:fldCharType="end"/>
            </w:r>
            <w:r w:rsidR="001B2D88" w:rsidRPr="00FF7624">
              <w:t xml:space="preserve">, </w:t>
            </w:r>
            <w:r w:rsidR="001B2D88" w:rsidRPr="00FF7624">
              <w:fldChar w:fldCharType="begin"/>
            </w:r>
            <w:r w:rsidR="001B2D88" w:rsidRPr="00FF7624">
              <w:instrText xml:space="preserve"> REF _Ref438656668 \r \h </w:instrText>
            </w:r>
            <w:r w:rsidR="00A33336" w:rsidRPr="00FF7624">
              <w:instrText xml:space="preserve"> \* MERGEFORMAT </w:instrText>
            </w:r>
            <w:r w:rsidR="001B2D88" w:rsidRPr="00FF7624">
              <w:fldChar w:fldCharType="separate"/>
            </w:r>
            <w:r w:rsidR="00607514">
              <w:t>5.1.7</w:t>
            </w:r>
            <w:r w:rsidR="001B2D88" w:rsidRPr="00FF7624">
              <w:fldChar w:fldCharType="end"/>
            </w:r>
            <w:r w:rsidR="00C66C7E"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E8638B" w:rsidRPr="00FF7624" w:rsidRDefault="00E8638B" w:rsidP="001F114D">
            <w:pPr>
              <w:pStyle w:val="ASFKTablenorm"/>
            </w:pPr>
            <w:r w:rsidRPr="00FF7624">
              <w:t>4.2</w:t>
            </w:r>
          </w:p>
        </w:tc>
        <w:tc>
          <w:tcPr>
            <w:tcW w:w="678" w:type="pct"/>
          </w:tcPr>
          <w:p w:rsidR="00E8638B" w:rsidRPr="00FF7624" w:rsidRDefault="00E8638B" w:rsidP="001F114D">
            <w:pPr>
              <w:pStyle w:val="ASFKTablenorm"/>
            </w:pPr>
            <w:r w:rsidRPr="00FF7624">
              <w:t>26.01.2016</w:t>
            </w:r>
          </w:p>
        </w:tc>
        <w:tc>
          <w:tcPr>
            <w:tcW w:w="1018" w:type="pct"/>
          </w:tcPr>
          <w:p w:rsidR="00E8638B" w:rsidRPr="00FF7624" w:rsidRDefault="00E8638B" w:rsidP="001F114D">
            <w:pPr>
              <w:pStyle w:val="ASFKTablenorm"/>
            </w:pPr>
            <w:r w:rsidRPr="00FF7624">
              <w:t>Иванова Н.Ю.</w:t>
            </w:r>
          </w:p>
        </w:tc>
        <w:tc>
          <w:tcPr>
            <w:tcW w:w="2863" w:type="pct"/>
          </w:tcPr>
          <w:p w:rsidR="00E8638B" w:rsidRPr="00FF7624" w:rsidRDefault="00E8638B" w:rsidP="001F114D">
            <w:pPr>
              <w:pStyle w:val="ASFKTablenorm"/>
            </w:pPr>
            <w:r w:rsidRPr="00FF7624">
              <w:t>В соответствии с SUFD-79739 (SUFD-82248</w:t>
            </w:r>
            <w:r w:rsidR="008342E4" w:rsidRPr="00FF7624">
              <w:t>, SUFD-82235</w:t>
            </w:r>
            <w:r w:rsidR="00446284" w:rsidRPr="00FF7624">
              <w:t>, SUFD-82221</w:t>
            </w:r>
            <w:r w:rsidRPr="00FF7624">
              <w:t>) актуализирован</w:t>
            </w:r>
            <w:r w:rsidR="008342E4" w:rsidRPr="00FF7624">
              <w:t>ы</w:t>
            </w:r>
            <w:r w:rsidRPr="00FF7624">
              <w:t xml:space="preserve"> </w:t>
            </w:r>
            <w:r w:rsidR="00A1799F" w:rsidRPr="00FF7624">
              <w:t>п</w:t>
            </w:r>
            <w:r w:rsidRPr="00FF7624">
              <w:t>п.</w:t>
            </w:r>
            <w:r w:rsidR="00E26E91" w:rsidRPr="00FF7624">
              <w:t xml:space="preserve"> </w:t>
            </w:r>
            <w:r w:rsidRPr="00FF7624">
              <w:fldChar w:fldCharType="begin"/>
            </w:r>
            <w:r w:rsidRPr="00FF7624">
              <w:instrText xml:space="preserve"> REF _Ref359434277 \r \h </w:instrText>
            </w:r>
            <w:r w:rsidR="00A33336" w:rsidRPr="00FF7624">
              <w:instrText xml:space="preserve"> \* MERGEFORMAT </w:instrText>
            </w:r>
            <w:r w:rsidRPr="00FF7624">
              <w:fldChar w:fldCharType="separate"/>
            </w:r>
            <w:r w:rsidR="00607514">
              <w:t>5.1.9</w:t>
            </w:r>
            <w:r w:rsidRPr="00FF7624">
              <w:fldChar w:fldCharType="end"/>
            </w:r>
            <w:r w:rsidR="008342E4" w:rsidRPr="00FF7624">
              <w:t xml:space="preserve">, </w:t>
            </w:r>
            <w:r w:rsidR="004C463C" w:rsidRPr="00FF7624">
              <w:fldChar w:fldCharType="begin"/>
            </w:r>
            <w:r w:rsidR="004C463C" w:rsidRPr="00FF7624">
              <w:instrText xml:space="preserve"> REF _Ref408828254 \r \h </w:instrText>
            </w:r>
            <w:r w:rsidR="00A33336" w:rsidRPr="00FF7624">
              <w:instrText xml:space="preserve"> \* MERGEFORMAT </w:instrText>
            </w:r>
            <w:r w:rsidR="004C463C" w:rsidRPr="00FF7624">
              <w:fldChar w:fldCharType="separate"/>
            </w:r>
            <w:r w:rsidR="00607514">
              <w:t>5.1.18</w:t>
            </w:r>
            <w:r w:rsidR="004C463C" w:rsidRPr="00FF7624">
              <w:fldChar w:fldCharType="end"/>
            </w:r>
            <w:r w:rsidR="004C463C" w:rsidRPr="00FF7624">
              <w:t xml:space="preserve">, </w:t>
            </w:r>
            <w:r w:rsidR="004C463C" w:rsidRPr="00FF7624">
              <w:fldChar w:fldCharType="begin"/>
            </w:r>
            <w:r w:rsidR="004C463C" w:rsidRPr="00FF7624">
              <w:instrText xml:space="preserve"> REF _Ref445449858 \r \h </w:instrText>
            </w:r>
            <w:r w:rsidR="00A33336" w:rsidRPr="00FF7624">
              <w:instrText xml:space="preserve"> \* MERGEFORMAT </w:instrText>
            </w:r>
            <w:r w:rsidR="004C463C" w:rsidRPr="00FF7624">
              <w:fldChar w:fldCharType="separate"/>
            </w:r>
            <w:r w:rsidR="00607514">
              <w:t>5.1.21</w:t>
            </w:r>
            <w:r w:rsidR="004C463C" w:rsidRPr="00FF7624">
              <w:fldChar w:fldCharType="end"/>
            </w:r>
            <w:r w:rsidR="00446284" w:rsidRPr="00FF7624">
              <w:t xml:space="preserve">, </w:t>
            </w:r>
            <w:r w:rsidR="00446284" w:rsidRPr="00FF7624">
              <w:fldChar w:fldCharType="begin"/>
            </w:r>
            <w:r w:rsidR="00446284" w:rsidRPr="00FF7624">
              <w:instrText xml:space="preserve"> REF _Ref357698450 \r \h </w:instrText>
            </w:r>
            <w:r w:rsidR="00A33336" w:rsidRPr="00FF7624">
              <w:instrText xml:space="preserve"> \* MERGEFORMAT </w:instrText>
            </w:r>
            <w:r w:rsidR="00446284" w:rsidRPr="00FF7624">
              <w:fldChar w:fldCharType="separate"/>
            </w:r>
            <w:r w:rsidR="00607514">
              <w:t>5.5.4</w:t>
            </w:r>
            <w:r w:rsidR="00446284" w:rsidRPr="00FF7624">
              <w:fldChar w:fldCharType="end"/>
            </w:r>
            <w:r w:rsidRPr="00FF7624">
              <w:t>.</w:t>
            </w:r>
          </w:p>
          <w:p w:rsidR="00E36D95" w:rsidRPr="00FF7624" w:rsidRDefault="00E36D95" w:rsidP="001F114D">
            <w:pPr>
              <w:pStyle w:val="ASFKTablenorm"/>
            </w:pPr>
            <w:r w:rsidRPr="00FF7624">
              <w:t xml:space="preserve">В соответствии с SUFD-73819, SUFD-79925 (SUFD-81324) актуализирован п. </w:t>
            </w:r>
            <w:r w:rsidRPr="00FF7624">
              <w:fldChar w:fldCharType="begin"/>
            </w:r>
            <w:r w:rsidRPr="00FF7624">
              <w:instrText xml:space="preserve"> REF _Ref435695418 \r \h </w:instrText>
            </w:r>
            <w:r w:rsidR="00A33336" w:rsidRPr="00FF7624">
              <w:instrText xml:space="preserve"> \* MERGEFORMAT </w:instrText>
            </w:r>
            <w:r w:rsidRPr="00FF7624">
              <w:fldChar w:fldCharType="separate"/>
            </w:r>
            <w:r w:rsidR="00607514">
              <w:t>5.1.18</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F7136" w:rsidRPr="00FF7624" w:rsidRDefault="00FF7136" w:rsidP="001F114D">
            <w:pPr>
              <w:pStyle w:val="ASFKTablenorm"/>
            </w:pPr>
            <w:r w:rsidRPr="00FF7624">
              <w:t>4.3</w:t>
            </w:r>
          </w:p>
        </w:tc>
        <w:tc>
          <w:tcPr>
            <w:tcW w:w="678" w:type="pct"/>
          </w:tcPr>
          <w:p w:rsidR="00FF7136" w:rsidRPr="00FF7624" w:rsidRDefault="002E6094" w:rsidP="001F114D">
            <w:pPr>
              <w:pStyle w:val="ASFKTablenorm"/>
            </w:pPr>
            <w:r w:rsidRPr="00FF7624">
              <w:t>1</w:t>
            </w:r>
            <w:r w:rsidR="00725F76" w:rsidRPr="00FF7624">
              <w:t>4</w:t>
            </w:r>
            <w:r w:rsidRPr="00FF7624">
              <w:t>.03</w:t>
            </w:r>
            <w:r w:rsidR="00FF7136" w:rsidRPr="00FF7624">
              <w:t>.2016</w:t>
            </w:r>
          </w:p>
        </w:tc>
        <w:tc>
          <w:tcPr>
            <w:tcW w:w="1018" w:type="pct"/>
          </w:tcPr>
          <w:p w:rsidR="00FF7136" w:rsidRPr="00FF7624" w:rsidRDefault="00FF7136" w:rsidP="001F114D">
            <w:pPr>
              <w:pStyle w:val="ASFKTablenorm"/>
            </w:pPr>
            <w:r w:rsidRPr="00FF7624">
              <w:t>Соколова Н.В.</w:t>
            </w:r>
          </w:p>
          <w:p w:rsidR="00CA1B46" w:rsidRPr="00FF7624" w:rsidRDefault="00CA1B46" w:rsidP="001F114D">
            <w:pPr>
              <w:pStyle w:val="ASFKTablenorm"/>
            </w:pPr>
            <w:r w:rsidRPr="00FF7624">
              <w:t>Алексеев И.И.</w:t>
            </w:r>
          </w:p>
        </w:tc>
        <w:tc>
          <w:tcPr>
            <w:tcW w:w="2863" w:type="pct"/>
          </w:tcPr>
          <w:p w:rsidR="00FF7136" w:rsidRPr="00FF7624" w:rsidRDefault="00FF7136" w:rsidP="001F114D">
            <w:pPr>
              <w:pStyle w:val="ASFKTablenorm"/>
            </w:pPr>
            <w:r w:rsidRPr="00FF7624">
              <w:t xml:space="preserve">В соответствии с ACCEPT-50496 актуализированы </w:t>
            </w:r>
            <w:r w:rsidR="00A1799F" w:rsidRPr="00FF7624">
              <w:t>п</w:t>
            </w:r>
            <w:r w:rsidRPr="00FF7624">
              <w:t xml:space="preserve">п. </w:t>
            </w:r>
            <w:r w:rsidRPr="00FF7624">
              <w:fldChar w:fldCharType="begin"/>
            </w:r>
            <w:r w:rsidRPr="00FF7624">
              <w:instrText xml:space="preserve"> REF _Ref414952720 \r \h </w:instrText>
            </w:r>
            <w:r w:rsidR="00A33336" w:rsidRPr="00FF7624">
              <w:instrText xml:space="preserve"> \* MERGEFORMAT </w:instrText>
            </w:r>
            <w:r w:rsidRPr="00FF7624">
              <w:fldChar w:fldCharType="separate"/>
            </w:r>
            <w:r w:rsidR="00607514">
              <w:t>5.2.1</w:t>
            </w:r>
            <w:r w:rsidRPr="00FF7624">
              <w:fldChar w:fldCharType="end"/>
            </w:r>
            <w:r w:rsidRPr="00FF7624">
              <w:t xml:space="preserve">, </w:t>
            </w:r>
            <w:r w:rsidRPr="00FF7624">
              <w:fldChar w:fldCharType="begin"/>
            </w:r>
            <w:r w:rsidRPr="00FF7624">
              <w:instrText xml:space="preserve"> REF _Ref414952713 \r \h </w:instrText>
            </w:r>
            <w:r w:rsidR="00A33336" w:rsidRPr="00FF7624">
              <w:instrText xml:space="preserve"> \* MERGEFORMAT </w:instrText>
            </w:r>
            <w:r w:rsidRPr="00FF7624">
              <w:fldChar w:fldCharType="separate"/>
            </w:r>
            <w:r w:rsidR="00607514">
              <w:t>5.2.2</w:t>
            </w:r>
            <w:r w:rsidRPr="00FF7624">
              <w:fldChar w:fldCharType="end"/>
            </w:r>
            <w:r w:rsidRPr="00FF7624">
              <w:t>.</w:t>
            </w:r>
          </w:p>
          <w:p w:rsidR="006C6973" w:rsidRPr="00FF7624" w:rsidRDefault="006C6973" w:rsidP="001F114D">
            <w:pPr>
              <w:pStyle w:val="ASFKTablenorm"/>
            </w:pPr>
            <w:r w:rsidRPr="00FF7624">
              <w:t xml:space="preserve">В соответствии с SUFD-82190 (SUFD-84981) актуализирован п. </w:t>
            </w:r>
            <w:r w:rsidRPr="00FF7624">
              <w:fldChar w:fldCharType="begin"/>
            </w:r>
            <w:r w:rsidRPr="00FF7624">
              <w:instrText xml:space="preserve"> REF _Ref418865976 \r \h </w:instrText>
            </w:r>
            <w:r w:rsidR="00A33336" w:rsidRPr="00FF7624">
              <w:instrText xml:space="preserve"> \* MERGEFORMAT </w:instrText>
            </w:r>
            <w:r w:rsidRPr="00FF7624">
              <w:fldChar w:fldCharType="separate"/>
            </w:r>
            <w:r w:rsidR="00607514">
              <w:t>5.3.2</w:t>
            </w:r>
            <w:r w:rsidRPr="00FF7624">
              <w:fldChar w:fldCharType="end"/>
            </w:r>
            <w:r w:rsidRPr="00FF7624">
              <w:t>.</w:t>
            </w:r>
          </w:p>
          <w:p w:rsidR="002E6094" w:rsidRPr="00FF7624" w:rsidRDefault="002E6094" w:rsidP="001F114D">
            <w:pPr>
              <w:pStyle w:val="ASFKTablenorm"/>
            </w:pPr>
            <w:r w:rsidRPr="00FF7624">
              <w:t xml:space="preserve">В соответствии с SUFD-83831 (SUFD-84040)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p w:rsidR="002E6094" w:rsidRPr="00FF7624" w:rsidRDefault="002E6094" w:rsidP="001F114D">
            <w:pPr>
              <w:pStyle w:val="ASFKTablenorm"/>
            </w:pPr>
            <w:r w:rsidRPr="00FF7624">
              <w:t xml:space="preserve">В соответствии с SUFD-56645 (SUFD-60790) актуализированы </w:t>
            </w:r>
            <w:r w:rsidR="00A1799F" w:rsidRPr="00FF7624">
              <w:t>п</w:t>
            </w:r>
            <w:r w:rsidRPr="00FF7624">
              <w:t xml:space="preserve">п. </w:t>
            </w:r>
            <w:r w:rsidRPr="00FF7624">
              <w:fldChar w:fldCharType="begin"/>
            </w:r>
            <w:r w:rsidRPr="00FF7624">
              <w:instrText xml:space="preserve"> REF _Ref445449852 \r \h </w:instrText>
            </w:r>
            <w:r w:rsidR="00A33336" w:rsidRPr="00FF7624">
              <w:instrText xml:space="preserve"> \* MERGEFORMAT </w:instrText>
            </w:r>
            <w:r w:rsidRPr="00FF7624">
              <w:fldChar w:fldCharType="separate"/>
            </w:r>
            <w:r w:rsidR="00607514">
              <w:t>5.1.18</w:t>
            </w:r>
            <w:r w:rsidRPr="00FF7624">
              <w:fldChar w:fldCharType="end"/>
            </w:r>
            <w:r w:rsidRPr="00FF7624">
              <w:t xml:space="preserve">, </w:t>
            </w:r>
            <w:r w:rsidRPr="00FF7624">
              <w:fldChar w:fldCharType="begin"/>
            </w:r>
            <w:r w:rsidRPr="00FF7624">
              <w:instrText xml:space="preserve"> REF _Ref445449858 \r \h </w:instrText>
            </w:r>
            <w:r w:rsidR="00A33336" w:rsidRPr="00FF7624">
              <w:instrText xml:space="preserve"> \* MERGEFORMAT </w:instrText>
            </w:r>
            <w:r w:rsidRPr="00FF7624">
              <w:fldChar w:fldCharType="separate"/>
            </w:r>
            <w:r w:rsidR="00607514">
              <w:t>5.1.21</w:t>
            </w:r>
            <w:r w:rsidRPr="00FF7624">
              <w:fldChar w:fldCharType="end"/>
            </w:r>
            <w:r w:rsidRPr="00FF7624">
              <w:t>.</w:t>
            </w:r>
          </w:p>
          <w:p w:rsidR="00CA1B46" w:rsidRPr="00FF7624" w:rsidRDefault="00CA1B46" w:rsidP="001F114D">
            <w:pPr>
              <w:pStyle w:val="ASFKTablenorm"/>
            </w:pPr>
            <w:r w:rsidRPr="00FF7624">
              <w:t xml:space="preserve">В соответствии с SUFD-68252 (SUFD-85295) актуализирован п. </w:t>
            </w:r>
            <w:r w:rsidRPr="00FF7624">
              <w:fldChar w:fldCharType="begin"/>
            </w:r>
            <w:r w:rsidRPr="00FF7624">
              <w:instrText xml:space="preserve"> REF _Ref445469648 \r \h </w:instrText>
            </w:r>
            <w:r w:rsidR="00A33336" w:rsidRPr="00FF7624">
              <w:instrText xml:space="preserve"> \* MERGEFORMAT </w:instrText>
            </w:r>
            <w:r w:rsidRPr="00FF7624">
              <w:fldChar w:fldCharType="separate"/>
            </w:r>
            <w:r w:rsidR="00607514">
              <w:t>5.13.1</w:t>
            </w:r>
            <w:r w:rsidRPr="00FF7624">
              <w:fldChar w:fldCharType="end"/>
            </w:r>
            <w:r w:rsidR="00725F76" w:rsidRPr="00FF7624">
              <w:t>.</w:t>
            </w:r>
          </w:p>
          <w:p w:rsidR="00725F76" w:rsidRPr="00FF7624" w:rsidRDefault="00725F76" w:rsidP="001F114D">
            <w:pPr>
              <w:pStyle w:val="ASFKTablenorm"/>
            </w:pPr>
            <w:r w:rsidRPr="00FF7624">
              <w:t xml:space="preserve">В соответствии с SUFD-80708 (SUFD-81994) актуализированы </w:t>
            </w:r>
            <w:r w:rsidR="00A1799F" w:rsidRPr="00FF7624">
              <w:t>п</w:t>
            </w:r>
            <w:r w:rsidRPr="00FF7624">
              <w:t xml:space="preserve">п. </w:t>
            </w:r>
            <w:r w:rsidRPr="00FF7624">
              <w:fldChar w:fldCharType="begin"/>
            </w:r>
            <w:r w:rsidRPr="00FF7624">
              <w:instrText xml:space="preserve"> REF _Ref414952720 \r \h </w:instrText>
            </w:r>
            <w:r w:rsidR="00A33336" w:rsidRPr="00FF7624">
              <w:instrText xml:space="preserve"> \* MERGEFORMAT </w:instrText>
            </w:r>
            <w:r w:rsidRPr="00FF7624">
              <w:fldChar w:fldCharType="separate"/>
            </w:r>
            <w:r w:rsidR="00607514">
              <w:t>5.2.1</w:t>
            </w:r>
            <w:r w:rsidRPr="00FF7624">
              <w:fldChar w:fldCharType="end"/>
            </w:r>
            <w:r w:rsidRPr="00FF7624">
              <w:t xml:space="preserve">, </w:t>
            </w:r>
            <w:r w:rsidRPr="00FF7624">
              <w:fldChar w:fldCharType="begin"/>
            </w:r>
            <w:r w:rsidRPr="00FF7624">
              <w:instrText xml:space="preserve"> REF _Ref414952713 \r \h </w:instrText>
            </w:r>
            <w:r w:rsidR="00A33336" w:rsidRPr="00FF7624">
              <w:instrText xml:space="preserve"> \* MERGEFORMAT </w:instrText>
            </w:r>
            <w:r w:rsidRPr="00FF7624">
              <w:fldChar w:fldCharType="separate"/>
            </w:r>
            <w:r w:rsidR="00607514">
              <w:t>5.2.2</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066DA6" w:rsidRPr="00FF7624" w:rsidRDefault="00066DA6" w:rsidP="001F114D">
            <w:pPr>
              <w:pStyle w:val="ASFKTablenorm"/>
            </w:pPr>
            <w:r w:rsidRPr="00FF7624">
              <w:t>4.4</w:t>
            </w:r>
          </w:p>
        </w:tc>
        <w:tc>
          <w:tcPr>
            <w:tcW w:w="678" w:type="pct"/>
          </w:tcPr>
          <w:p w:rsidR="00066DA6" w:rsidRPr="00FF7624" w:rsidRDefault="00066DA6" w:rsidP="001F114D">
            <w:pPr>
              <w:pStyle w:val="ASFKTablenorm"/>
            </w:pPr>
            <w:r w:rsidRPr="00FF7624">
              <w:t>2</w:t>
            </w:r>
            <w:r w:rsidR="00CD3356" w:rsidRPr="00FF7624">
              <w:t>5</w:t>
            </w:r>
            <w:r w:rsidRPr="00FF7624">
              <w:t>.03.2016</w:t>
            </w:r>
          </w:p>
        </w:tc>
        <w:tc>
          <w:tcPr>
            <w:tcW w:w="1018" w:type="pct"/>
          </w:tcPr>
          <w:p w:rsidR="00066DA6" w:rsidRPr="00FF7624" w:rsidRDefault="00066DA6" w:rsidP="001F114D">
            <w:pPr>
              <w:pStyle w:val="ASFKTablenorm"/>
            </w:pPr>
            <w:r w:rsidRPr="00FF7624">
              <w:t>Соколова Н.В.</w:t>
            </w:r>
          </w:p>
        </w:tc>
        <w:tc>
          <w:tcPr>
            <w:tcW w:w="2863" w:type="pct"/>
          </w:tcPr>
          <w:p w:rsidR="00066DA6" w:rsidRPr="00FF7624" w:rsidRDefault="00066DA6" w:rsidP="001F114D">
            <w:pPr>
              <w:pStyle w:val="ASFKTablenorm"/>
            </w:pPr>
            <w:r w:rsidRPr="00FF7624">
              <w:t xml:space="preserve">В соответствии с SUFD-84923 (SUFD-85766)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p w:rsidR="00CD3356" w:rsidRPr="00FF7624" w:rsidRDefault="00CD3356" w:rsidP="001F114D">
            <w:pPr>
              <w:pStyle w:val="ASFKTablenorm"/>
            </w:pPr>
            <w:r w:rsidRPr="00FF7624">
              <w:lastRenderedPageBreak/>
              <w:t xml:space="preserve">В соответствии с SUFD-84677 (SUFD-85859)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BD1F49" w:rsidRPr="00FF7624" w:rsidRDefault="00BD1F49" w:rsidP="001F114D">
            <w:pPr>
              <w:pStyle w:val="ASFKTablenorm"/>
            </w:pPr>
            <w:r w:rsidRPr="00FF7624">
              <w:lastRenderedPageBreak/>
              <w:t>4.5</w:t>
            </w:r>
          </w:p>
        </w:tc>
        <w:tc>
          <w:tcPr>
            <w:tcW w:w="678" w:type="pct"/>
          </w:tcPr>
          <w:p w:rsidR="00BD1F49" w:rsidRPr="00FF7624" w:rsidRDefault="00605D32" w:rsidP="001F114D">
            <w:pPr>
              <w:pStyle w:val="ASFKTablenorm"/>
            </w:pPr>
            <w:r w:rsidRPr="00FF7624">
              <w:t>02</w:t>
            </w:r>
            <w:r w:rsidR="00BD1F49" w:rsidRPr="00FF7624">
              <w:t>.0</w:t>
            </w:r>
            <w:r w:rsidRPr="00FF7624">
              <w:t>6</w:t>
            </w:r>
            <w:r w:rsidR="00BD1F49" w:rsidRPr="00FF7624">
              <w:t>.2016</w:t>
            </w:r>
          </w:p>
        </w:tc>
        <w:tc>
          <w:tcPr>
            <w:tcW w:w="1018" w:type="pct"/>
          </w:tcPr>
          <w:p w:rsidR="00BD1F49" w:rsidRPr="00FF7624" w:rsidRDefault="00BD1F49" w:rsidP="001F114D">
            <w:pPr>
              <w:pStyle w:val="ASFKTablenorm"/>
            </w:pPr>
            <w:r w:rsidRPr="00FF7624">
              <w:t>Соколова Н.В.</w:t>
            </w:r>
          </w:p>
        </w:tc>
        <w:tc>
          <w:tcPr>
            <w:tcW w:w="2863" w:type="pct"/>
          </w:tcPr>
          <w:p w:rsidR="00BD1F49" w:rsidRPr="00FF7624" w:rsidRDefault="00BD1F49" w:rsidP="001F114D">
            <w:pPr>
              <w:pStyle w:val="ASFKTablenorm"/>
            </w:pPr>
            <w:r w:rsidRPr="00FF7624">
              <w:t xml:space="preserve">В соответствии с SUFD-84652 (SUFD-87476) добавлены </w:t>
            </w:r>
            <w:r w:rsidR="00A1799F" w:rsidRPr="00FF7624">
              <w:t>п</w:t>
            </w:r>
            <w:r w:rsidRPr="00FF7624">
              <w:t xml:space="preserve">п. </w:t>
            </w:r>
            <w:r w:rsidRPr="00FF7624">
              <w:fldChar w:fldCharType="begin"/>
            </w:r>
            <w:r w:rsidRPr="00FF7624">
              <w:instrText xml:space="preserve"> REF _Ref452467004 \r \h </w:instrText>
            </w:r>
            <w:r w:rsidR="00A33336" w:rsidRPr="00FF7624">
              <w:instrText xml:space="preserve"> \* MERGEFORMAT </w:instrText>
            </w:r>
            <w:r w:rsidRPr="00FF7624">
              <w:fldChar w:fldCharType="separate"/>
            </w:r>
            <w:r w:rsidR="00607514">
              <w:t>5.1.1</w:t>
            </w:r>
            <w:r w:rsidRPr="00FF7624">
              <w:fldChar w:fldCharType="end"/>
            </w:r>
            <w:r w:rsidRPr="00FF7624">
              <w:t>,</w:t>
            </w:r>
            <w:r w:rsidR="002368A5" w:rsidRPr="00FF7624">
              <w:t xml:space="preserve"> </w:t>
            </w:r>
            <w:r w:rsidR="002368A5" w:rsidRPr="00FF7624">
              <w:fldChar w:fldCharType="begin"/>
            </w:r>
            <w:r w:rsidR="002368A5" w:rsidRPr="00FF7624">
              <w:instrText xml:space="preserve"> REF _Ref457552222 \r \h </w:instrText>
            </w:r>
            <w:r w:rsidR="00A33336" w:rsidRPr="00FF7624">
              <w:instrText xml:space="preserve"> \* MERGEFORMAT </w:instrText>
            </w:r>
            <w:r w:rsidR="002368A5" w:rsidRPr="00FF7624">
              <w:fldChar w:fldCharType="separate"/>
            </w:r>
            <w:r w:rsidR="00607514">
              <w:t>5.1.2</w:t>
            </w:r>
            <w:r w:rsidR="002368A5" w:rsidRPr="00FF7624">
              <w:fldChar w:fldCharType="end"/>
            </w:r>
            <w:r w:rsidR="002368A5"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626AF2" w:rsidRPr="00FF7624" w:rsidRDefault="00626AF2" w:rsidP="001F114D">
            <w:pPr>
              <w:pStyle w:val="ASFKTablenorm"/>
            </w:pPr>
            <w:r w:rsidRPr="00FF7624">
              <w:t>4.6</w:t>
            </w:r>
          </w:p>
        </w:tc>
        <w:tc>
          <w:tcPr>
            <w:tcW w:w="678" w:type="pct"/>
          </w:tcPr>
          <w:p w:rsidR="00626AF2" w:rsidRPr="00FF7624" w:rsidRDefault="008477A9" w:rsidP="001F114D">
            <w:pPr>
              <w:pStyle w:val="ASFKTablenorm"/>
            </w:pPr>
            <w:r w:rsidRPr="00FF7624">
              <w:t>29</w:t>
            </w:r>
            <w:r w:rsidR="00626AF2" w:rsidRPr="00FF7624">
              <w:t>.06.2016</w:t>
            </w:r>
          </w:p>
        </w:tc>
        <w:tc>
          <w:tcPr>
            <w:tcW w:w="1018" w:type="pct"/>
          </w:tcPr>
          <w:p w:rsidR="00626AF2" w:rsidRPr="00FF7624" w:rsidRDefault="00626AF2" w:rsidP="001F114D">
            <w:pPr>
              <w:pStyle w:val="ASFKTablenorm"/>
            </w:pPr>
            <w:r w:rsidRPr="00FF7624">
              <w:t>Соколова Н.В.</w:t>
            </w:r>
          </w:p>
        </w:tc>
        <w:tc>
          <w:tcPr>
            <w:tcW w:w="2863" w:type="pct"/>
          </w:tcPr>
          <w:p w:rsidR="00626AF2" w:rsidRPr="00FF7624" w:rsidRDefault="007F746C" w:rsidP="001F114D">
            <w:pPr>
              <w:pStyle w:val="ASFKTablenorm"/>
            </w:pPr>
            <w:r w:rsidRPr="00FF7624">
              <w:t xml:space="preserve">В соответствии SUFD-84948 (SUFD-87924) добавлен п. </w:t>
            </w:r>
            <w:r w:rsidRPr="00FF7624">
              <w:fldChar w:fldCharType="begin"/>
            </w:r>
            <w:r w:rsidRPr="00FF7624">
              <w:instrText xml:space="preserve"> REF _Ref454378798 \r \h </w:instrText>
            </w:r>
            <w:r w:rsidR="00A33336" w:rsidRPr="00FF7624">
              <w:instrText xml:space="preserve"> \* MERGEFORMAT </w:instrText>
            </w:r>
            <w:r w:rsidRPr="00FF7624">
              <w:fldChar w:fldCharType="separate"/>
            </w:r>
            <w:r w:rsidR="00607514">
              <w:t>5.7.3</w:t>
            </w:r>
            <w:r w:rsidRPr="00FF7624">
              <w:fldChar w:fldCharType="end"/>
            </w:r>
            <w:r w:rsidRPr="00FF7624">
              <w:t>.</w:t>
            </w:r>
          </w:p>
          <w:p w:rsidR="008477A9" w:rsidRPr="00FF7624" w:rsidRDefault="008477A9" w:rsidP="001F114D">
            <w:pPr>
              <w:pStyle w:val="ASFKTablenorm"/>
            </w:pPr>
            <w:r w:rsidRPr="00FF7624">
              <w:t>В соответствии с SUFD-81092</w:t>
            </w:r>
            <w:r w:rsidR="002368A5" w:rsidRPr="00FF7624">
              <w:t xml:space="preserve"> </w:t>
            </w:r>
            <w:r w:rsidRPr="00FF7624">
              <w:t>(SUFD-87911</w:t>
            </w:r>
            <w:r w:rsidR="0014599E" w:rsidRPr="00FF7624">
              <w:t>, SUFD-87919</w:t>
            </w:r>
            <w:r w:rsidRPr="00FF7624">
              <w:t>) добавлен</w:t>
            </w:r>
            <w:r w:rsidR="0014599E" w:rsidRPr="00FF7624">
              <w:t>ы</w:t>
            </w:r>
            <w:r w:rsidRPr="00FF7624">
              <w:t xml:space="preserve"> </w:t>
            </w:r>
            <w:r w:rsidR="00A1799F" w:rsidRPr="00FF7624">
              <w:t>п</w:t>
            </w:r>
            <w:r w:rsidRPr="00FF7624">
              <w:t>п.</w:t>
            </w:r>
            <w:r w:rsidR="00DE563C" w:rsidRPr="00FF7624">
              <w:t> 5.1.21, 5.1.22</w:t>
            </w:r>
            <w:r w:rsidR="0014599E" w:rsidRPr="00FF7624">
              <w:t>.</w:t>
            </w:r>
          </w:p>
          <w:p w:rsidR="00A35EE2" w:rsidRPr="00FF7624" w:rsidRDefault="00A35EE2" w:rsidP="001F114D">
            <w:pPr>
              <w:pStyle w:val="ASFKTablenorm"/>
            </w:pPr>
            <w:r w:rsidRPr="00FF7624">
              <w:t xml:space="preserve">В соответствии с SUFD-89039 (SUFD-89655) актуализированы </w:t>
            </w:r>
            <w:r w:rsidR="00A1799F" w:rsidRPr="00FF7624">
              <w:t>п</w:t>
            </w:r>
            <w:r w:rsidRPr="00FF7624">
              <w:t xml:space="preserve">п. </w:t>
            </w:r>
            <w:r w:rsidRPr="00FF7624">
              <w:fldChar w:fldCharType="begin"/>
            </w:r>
            <w:r w:rsidRPr="00FF7624">
              <w:instrText xml:space="preserve"> REF _Ref452467004 \r \h </w:instrText>
            </w:r>
            <w:r w:rsidR="00A33336" w:rsidRPr="00FF7624">
              <w:instrText xml:space="preserve"> \* MERGEFORMAT </w:instrText>
            </w:r>
            <w:r w:rsidRPr="00FF7624">
              <w:fldChar w:fldCharType="separate"/>
            </w:r>
            <w:r w:rsidR="00607514">
              <w:t>5.1.1</w:t>
            </w:r>
            <w:r w:rsidRPr="00FF7624">
              <w:fldChar w:fldCharType="end"/>
            </w:r>
            <w:r w:rsidRPr="00FF7624">
              <w:t xml:space="preserve">, </w:t>
            </w:r>
            <w:r w:rsidRPr="00FF7624">
              <w:fldChar w:fldCharType="begin"/>
            </w:r>
            <w:r w:rsidRPr="00FF7624">
              <w:instrText xml:space="preserve"> REF _Ref457552222 \r \h </w:instrText>
            </w:r>
            <w:r w:rsidR="00A33336" w:rsidRPr="00FF7624">
              <w:instrText xml:space="preserve"> \* MERGEFORMAT </w:instrText>
            </w:r>
            <w:r w:rsidRPr="00FF7624">
              <w:fldChar w:fldCharType="separate"/>
            </w:r>
            <w:r w:rsidR="00607514">
              <w:t>5.1.2</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1B520D" w:rsidRPr="00FF7624" w:rsidRDefault="001B520D" w:rsidP="001F114D">
            <w:pPr>
              <w:pStyle w:val="ASFKTablenorm"/>
            </w:pPr>
            <w:r w:rsidRPr="00FF7624">
              <w:t>4.7</w:t>
            </w:r>
          </w:p>
        </w:tc>
        <w:tc>
          <w:tcPr>
            <w:tcW w:w="678" w:type="pct"/>
          </w:tcPr>
          <w:p w:rsidR="001B520D" w:rsidRPr="00FF7624" w:rsidRDefault="003442D5" w:rsidP="001F114D">
            <w:pPr>
              <w:pStyle w:val="ASFKTablenorm"/>
            </w:pPr>
            <w:r w:rsidRPr="00FF7624">
              <w:t>08</w:t>
            </w:r>
            <w:r w:rsidR="00671310" w:rsidRPr="00FF7624">
              <w:t>.0</w:t>
            </w:r>
            <w:r w:rsidRPr="00FF7624">
              <w:t>8</w:t>
            </w:r>
            <w:r w:rsidR="00671310" w:rsidRPr="00FF7624">
              <w:t>.2016</w:t>
            </w:r>
          </w:p>
        </w:tc>
        <w:tc>
          <w:tcPr>
            <w:tcW w:w="1018" w:type="pct"/>
          </w:tcPr>
          <w:p w:rsidR="003442D5" w:rsidRPr="00FF7624" w:rsidRDefault="00671310" w:rsidP="001F114D">
            <w:pPr>
              <w:pStyle w:val="ASFKTablenorm"/>
            </w:pPr>
            <w:r w:rsidRPr="00FF7624">
              <w:t>Соколова Н.В.</w:t>
            </w:r>
          </w:p>
        </w:tc>
        <w:tc>
          <w:tcPr>
            <w:tcW w:w="2863" w:type="pct"/>
          </w:tcPr>
          <w:p w:rsidR="001B520D" w:rsidRPr="00FF7624" w:rsidRDefault="00671310" w:rsidP="001F114D">
            <w:pPr>
              <w:pStyle w:val="ASFKTablenorm"/>
            </w:pPr>
            <w:r w:rsidRPr="00FF7624">
              <w:t xml:space="preserve">В соответствии с SUFD-86270 (SUFD-88888) актуализирован п. </w:t>
            </w:r>
            <w:r w:rsidRPr="00FF7624">
              <w:fldChar w:fldCharType="begin"/>
            </w:r>
            <w:r w:rsidRPr="00FF7624">
              <w:instrText xml:space="preserve"> REF _Ref456797477 \r \h </w:instrText>
            </w:r>
            <w:r w:rsidR="00A33336" w:rsidRPr="00FF7624">
              <w:instrText xml:space="preserve"> \* MERGEFORMAT </w:instrText>
            </w:r>
            <w:r w:rsidRPr="00FF7624">
              <w:fldChar w:fldCharType="separate"/>
            </w:r>
            <w:r w:rsidR="00607514">
              <w:t>5.1.8</w:t>
            </w:r>
            <w:r w:rsidRPr="00FF7624">
              <w:fldChar w:fldCharType="end"/>
            </w:r>
            <w:r w:rsidRPr="00FF7624">
              <w:t>.</w:t>
            </w:r>
          </w:p>
          <w:p w:rsidR="003442D5" w:rsidRPr="00FF7624" w:rsidRDefault="003442D5" w:rsidP="001F114D">
            <w:pPr>
              <w:pStyle w:val="ASFKTablenorm"/>
            </w:pPr>
            <w:r w:rsidRPr="00FF7624">
              <w:t xml:space="preserve">В соответствии </w:t>
            </w:r>
            <w:r w:rsidRPr="00FF7624">
              <w:tab/>
              <w:t>SUFD-88819 (SUFD-89891) актуализиро</w:t>
            </w:r>
            <w:r w:rsidR="000626F9" w:rsidRPr="00FF7624">
              <w:t xml:space="preserve">ван п. </w:t>
            </w:r>
            <w:r w:rsidR="000626F9" w:rsidRPr="00FF7624">
              <w:fldChar w:fldCharType="begin"/>
            </w:r>
            <w:r w:rsidR="000626F9" w:rsidRPr="00FF7624">
              <w:instrText xml:space="preserve"> REF _Ref422307063 \r \h </w:instrText>
            </w:r>
            <w:r w:rsidR="00A33336" w:rsidRPr="00FF7624">
              <w:instrText xml:space="preserve"> \* MERGEFORMAT </w:instrText>
            </w:r>
            <w:r w:rsidR="000626F9" w:rsidRPr="00FF7624">
              <w:fldChar w:fldCharType="separate"/>
            </w:r>
            <w:r w:rsidR="00607514">
              <w:t>5.1.10</w:t>
            </w:r>
            <w:r w:rsidR="000626F9" w:rsidRPr="00FF7624">
              <w:fldChar w:fldCharType="end"/>
            </w:r>
            <w:r w:rsidR="000626F9"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C27841" w:rsidRPr="00FF7624" w:rsidRDefault="00C27841" w:rsidP="001F114D">
            <w:pPr>
              <w:pStyle w:val="ASFKTablenorm"/>
            </w:pPr>
            <w:r w:rsidRPr="00FF7624">
              <w:t>4.8</w:t>
            </w:r>
          </w:p>
        </w:tc>
        <w:tc>
          <w:tcPr>
            <w:tcW w:w="678" w:type="pct"/>
          </w:tcPr>
          <w:p w:rsidR="00C27841" w:rsidRPr="00FF7624" w:rsidRDefault="00494BF8" w:rsidP="001F114D">
            <w:pPr>
              <w:pStyle w:val="ASFKTablenorm"/>
            </w:pPr>
            <w:r w:rsidRPr="00FF7624">
              <w:t>19</w:t>
            </w:r>
            <w:r w:rsidR="00555490" w:rsidRPr="00FF7624">
              <w:t>.09</w:t>
            </w:r>
            <w:r w:rsidR="00C27841" w:rsidRPr="00FF7624">
              <w:t>.2016</w:t>
            </w:r>
          </w:p>
        </w:tc>
        <w:tc>
          <w:tcPr>
            <w:tcW w:w="1018" w:type="pct"/>
          </w:tcPr>
          <w:p w:rsidR="00C27841" w:rsidRPr="00FF7624" w:rsidRDefault="00C27841" w:rsidP="001F114D">
            <w:pPr>
              <w:pStyle w:val="ASFKTablenorm"/>
            </w:pPr>
            <w:r w:rsidRPr="00FF7624">
              <w:t>Соколова Н.В.</w:t>
            </w:r>
          </w:p>
        </w:tc>
        <w:tc>
          <w:tcPr>
            <w:tcW w:w="2863" w:type="pct"/>
          </w:tcPr>
          <w:p w:rsidR="00C27841" w:rsidRPr="00FF7624" w:rsidRDefault="00C27841" w:rsidP="001F114D">
            <w:pPr>
              <w:pStyle w:val="ASFKTablenorm"/>
            </w:pPr>
            <w:r w:rsidRPr="00FF7624">
              <w:t xml:space="preserve">В соответствии </w:t>
            </w:r>
            <w:r w:rsidR="00555490" w:rsidRPr="00FF7624">
              <w:t xml:space="preserve">c </w:t>
            </w:r>
            <w:r w:rsidRPr="00FF7624">
              <w:tab/>
              <w:t xml:space="preserve">SUFD-86127 (SUFD-89162)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p w:rsidR="002D4573" w:rsidRPr="00FF7624" w:rsidRDefault="002D4573" w:rsidP="001F114D">
            <w:pPr>
              <w:pStyle w:val="ASFKTablenorm"/>
            </w:pPr>
            <w:r w:rsidRPr="00FF7624">
              <w:t>В соответствии с RFC-42713 отредактированы наименования системных констант.</w:t>
            </w:r>
          </w:p>
          <w:p w:rsidR="00555490" w:rsidRPr="00FF7624" w:rsidRDefault="00555490" w:rsidP="001F114D">
            <w:pPr>
              <w:pStyle w:val="ASFKTablenorm"/>
            </w:pPr>
            <w:r w:rsidRPr="00FF7624">
              <w:t>В соответствии с SUFD-90625 акт</w:t>
            </w:r>
            <w:r w:rsidR="00A31BD8" w:rsidRPr="00FF7624">
              <w:t>у</w:t>
            </w:r>
            <w:r w:rsidRPr="00FF7624">
              <w:t>ализированы п.</w:t>
            </w:r>
            <w:r w:rsidR="00DE563C" w:rsidRPr="00FF7624">
              <w:t> 5.1.21, 5.1.22</w:t>
            </w:r>
            <w:r w:rsidRPr="00FF7624">
              <w:t>.</w:t>
            </w:r>
          </w:p>
          <w:p w:rsidR="00494BF8" w:rsidRPr="00FF7624" w:rsidRDefault="00494BF8" w:rsidP="001F114D">
            <w:pPr>
              <w:pStyle w:val="ASFKTablenorm"/>
            </w:pPr>
            <w:r w:rsidRPr="00FF7624">
              <w:t xml:space="preserve">В соответствии с SUFD-90328 (SUFD-90989) актуализирован п. </w:t>
            </w:r>
            <w:r w:rsidRPr="00FF7624">
              <w:fldChar w:fldCharType="begin"/>
            </w:r>
            <w:r w:rsidRPr="00FF7624">
              <w:instrText xml:space="preserve"> REF _Ref452467004 \r \h </w:instrText>
            </w:r>
            <w:r w:rsidR="00A33336" w:rsidRPr="00FF7624">
              <w:instrText xml:space="preserve"> \* MERGEFORMAT </w:instrText>
            </w:r>
            <w:r w:rsidRPr="00FF7624">
              <w:fldChar w:fldCharType="separate"/>
            </w:r>
            <w:r w:rsidR="00607514">
              <w:t>5.1.1</w:t>
            </w:r>
            <w:r w:rsidRPr="00FF7624">
              <w:fldChar w:fldCharType="end"/>
            </w:r>
            <w:r w:rsidRPr="00FF7624">
              <w:t>.</w:t>
            </w:r>
          </w:p>
          <w:p w:rsidR="00C467AE" w:rsidRPr="00FF7624" w:rsidRDefault="00C467AE" w:rsidP="001F114D">
            <w:pPr>
              <w:pStyle w:val="ASFKTablenorm"/>
            </w:pPr>
            <w:r w:rsidRPr="00FF7624">
              <w:t xml:space="preserve">В соответствии </w:t>
            </w:r>
            <w:r w:rsidRPr="00FF7624">
              <w:tab/>
              <w:t xml:space="preserve">SUFD-86847 (SUFD-89889) добавлен п. </w:t>
            </w:r>
            <w:r w:rsidRPr="00FF7624">
              <w:fldChar w:fldCharType="begin"/>
            </w:r>
            <w:r w:rsidRPr="00FF7624">
              <w:instrText xml:space="preserve"> REF _Ref462654440 \r \h </w:instrText>
            </w:r>
            <w:r w:rsidR="00A33336" w:rsidRPr="00FF7624">
              <w:instrText xml:space="preserve"> \* MERGEFORMAT </w:instrText>
            </w:r>
            <w:r w:rsidRPr="00FF7624">
              <w:fldChar w:fldCharType="separate"/>
            </w:r>
            <w:r w:rsidR="00607514">
              <w:t>5.7.7</w:t>
            </w:r>
            <w:r w:rsidRPr="00FF7624">
              <w:fldChar w:fldCharType="end"/>
            </w:r>
            <w:r w:rsidR="005A7682"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4B4395" w:rsidRPr="00FF7624" w:rsidRDefault="004B4395" w:rsidP="001F114D">
            <w:pPr>
              <w:pStyle w:val="ASFKTablenorm"/>
            </w:pPr>
            <w:r w:rsidRPr="00FF7624">
              <w:t>4.9</w:t>
            </w:r>
          </w:p>
        </w:tc>
        <w:tc>
          <w:tcPr>
            <w:tcW w:w="678" w:type="pct"/>
          </w:tcPr>
          <w:p w:rsidR="004B4395" w:rsidRPr="00FF7624" w:rsidRDefault="000A77D6" w:rsidP="001F114D">
            <w:pPr>
              <w:pStyle w:val="ASFKTablenorm"/>
            </w:pPr>
            <w:r w:rsidRPr="00FF7624">
              <w:t>07.12.2016</w:t>
            </w:r>
          </w:p>
        </w:tc>
        <w:tc>
          <w:tcPr>
            <w:tcW w:w="1018" w:type="pct"/>
          </w:tcPr>
          <w:p w:rsidR="004B4395" w:rsidRPr="00FF7624" w:rsidRDefault="000A77D6" w:rsidP="001F114D">
            <w:pPr>
              <w:pStyle w:val="ASFKTablenorm"/>
            </w:pPr>
            <w:r w:rsidRPr="00FF7624">
              <w:t>Тяпкина О.</w:t>
            </w:r>
            <w:r w:rsidR="004B4395" w:rsidRPr="00FF7624">
              <w:t>В.</w:t>
            </w:r>
          </w:p>
          <w:p w:rsidR="000A77D6" w:rsidRPr="00FF7624" w:rsidRDefault="000A77D6" w:rsidP="001F114D">
            <w:pPr>
              <w:pStyle w:val="ASFKTablenorm"/>
            </w:pPr>
            <w:r w:rsidRPr="00FF7624">
              <w:t>Соколова Н.В.</w:t>
            </w:r>
          </w:p>
        </w:tc>
        <w:tc>
          <w:tcPr>
            <w:tcW w:w="2863" w:type="pct"/>
          </w:tcPr>
          <w:p w:rsidR="004B4395" w:rsidRPr="00FF7624" w:rsidRDefault="004B4395" w:rsidP="001F114D">
            <w:pPr>
              <w:pStyle w:val="ASFKTablenorm"/>
            </w:pPr>
            <w:r w:rsidRPr="00FF7624">
              <w:t>Внесены редакционные правки, предусмотренные государственным контрактом № УФТ-57/2016 от 14.11.2016.</w:t>
            </w:r>
          </w:p>
          <w:p w:rsidR="000A77D6" w:rsidRPr="00FF7624" w:rsidRDefault="000A77D6" w:rsidP="001F114D">
            <w:pPr>
              <w:pStyle w:val="ASFKTablenorm"/>
            </w:pPr>
            <w:r w:rsidRPr="00FF7624">
              <w:t xml:space="preserve">В соответствии с SUFD-89838 (SUFD-92174)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p w:rsidR="000A77D6" w:rsidRPr="00FF7624" w:rsidRDefault="000A77D6" w:rsidP="001F114D">
            <w:pPr>
              <w:pStyle w:val="ASFKTablenorm"/>
            </w:pPr>
            <w:r w:rsidRPr="00FF7624">
              <w:t xml:space="preserve">В соответствии с SUFD-88432 (SUFD-91996, SUFD-92001) добавлен п. </w:t>
            </w:r>
            <w:r w:rsidRPr="00FF7624">
              <w:fldChar w:fldCharType="begin"/>
            </w:r>
            <w:r w:rsidRPr="00FF7624">
              <w:instrText xml:space="preserve"> REF _Ref468974865 \r \h </w:instrText>
            </w:r>
            <w:r w:rsidR="00A33336" w:rsidRPr="00FF7624">
              <w:instrText xml:space="preserve"> \* MERGEFORMAT </w:instrText>
            </w:r>
            <w:r w:rsidRPr="00FF7624">
              <w:fldChar w:fldCharType="separate"/>
            </w:r>
            <w:r w:rsidR="00607514">
              <w:t>5.1.28</w:t>
            </w:r>
            <w:r w:rsidRPr="00FF7624">
              <w:fldChar w:fldCharType="end"/>
            </w:r>
            <w:r w:rsidRPr="00FF7624">
              <w:t>.</w:t>
            </w:r>
          </w:p>
          <w:p w:rsidR="000A77D6" w:rsidRPr="00FF7624" w:rsidRDefault="000A77D6" w:rsidP="001F114D">
            <w:pPr>
              <w:pStyle w:val="ASFKTablenorm"/>
            </w:pPr>
            <w:r w:rsidRPr="00FF7624">
              <w:t xml:space="preserve">В соответствии с SUFD-91434 актуализированы п. (SUFD-92899) </w:t>
            </w:r>
            <w:r w:rsidR="00A1799F" w:rsidRPr="00FF7624">
              <w:t xml:space="preserve">п. </w:t>
            </w:r>
            <w:r w:rsidRPr="00FF7624">
              <w:fldChar w:fldCharType="begin"/>
            </w:r>
            <w:r w:rsidRPr="00FF7624">
              <w:instrText xml:space="preserve"> REF _Ref468716942 \r \h  \* MERGEFORMAT </w:instrText>
            </w:r>
            <w:r w:rsidRPr="00FF7624">
              <w:fldChar w:fldCharType="separate"/>
            </w:r>
            <w:r w:rsidR="00607514" w:rsidRPr="00607514">
              <w:rPr>
                <w:lang w:val="en-US"/>
              </w:rPr>
              <w:t>5.5.3</w:t>
            </w:r>
            <w:r w:rsidRPr="00FF7624">
              <w:fldChar w:fldCharType="end"/>
            </w:r>
            <w:r w:rsidRPr="00D17936">
              <w:rPr>
                <w:lang w:val="en-US"/>
              </w:rPr>
              <w:t>, (</w:t>
            </w:r>
            <w:r w:rsidRPr="00FF7624">
              <w:rPr>
                <w:lang w:val="en-US"/>
              </w:rPr>
              <w:t>SUFD</w:t>
            </w:r>
            <w:r w:rsidRPr="00D17936">
              <w:rPr>
                <w:lang w:val="en-US"/>
              </w:rPr>
              <w:t xml:space="preserve">-92906) </w:t>
            </w:r>
            <w:r w:rsidR="00A1799F" w:rsidRPr="00FF7624">
              <w:t>п</w:t>
            </w:r>
            <w:r w:rsidR="00A1799F" w:rsidRPr="00D17936">
              <w:rPr>
                <w:lang w:val="en-US"/>
              </w:rPr>
              <w:t xml:space="preserve">. </w:t>
            </w:r>
            <w:r w:rsidRPr="00FF7624">
              <w:fldChar w:fldCharType="begin"/>
            </w:r>
            <w:r w:rsidRPr="00D17936">
              <w:rPr>
                <w:lang w:val="en-US"/>
              </w:rPr>
              <w:instrText xml:space="preserve"> </w:instrText>
            </w:r>
            <w:r w:rsidRPr="00FF7624">
              <w:rPr>
                <w:lang w:val="en-US"/>
              </w:rPr>
              <w:instrText>REF</w:instrText>
            </w:r>
            <w:r w:rsidRPr="00D17936">
              <w:rPr>
                <w:lang w:val="en-US"/>
              </w:rPr>
              <w:instrText xml:space="preserve"> _</w:instrText>
            </w:r>
            <w:r w:rsidRPr="00FF7624">
              <w:rPr>
                <w:lang w:val="en-US"/>
              </w:rPr>
              <w:instrText>Ref</w:instrText>
            </w:r>
            <w:r w:rsidRPr="00D17936">
              <w:rPr>
                <w:lang w:val="en-US"/>
              </w:rPr>
              <w:instrText>357698450 \</w:instrText>
            </w:r>
            <w:r w:rsidRPr="00FF7624">
              <w:rPr>
                <w:lang w:val="en-US"/>
              </w:rPr>
              <w:instrText>r</w:instrText>
            </w:r>
            <w:r w:rsidRPr="00D17936">
              <w:rPr>
                <w:lang w:val="en-US"/>
              </w:rPr>
              <w:instrText xml:space="preserve"> \</w:instrText>
            </w:r>
            <w:r w:rsidRPr="00FF7624">
              <w:rPr>
                <w:lang w:val="en-US"/>
              </w:rPr>
              <w:instrText>h</w:instrText>
            </w:r>
            <w:r w:rsidRPr="00D17936">
              <w:rPr>
                <w:lang w:val="en-US"/>
              </w:rPr>
              <w:instrText xml:space="preserve">  \* </w:instrText>
            </w:r>
            <w:r w:rsidRPr="00FF7624">
              <w:rPr>
                <w:lang w:val="en-US"/>
              </w:rPr>
              <w:instrText>MERGEFORMAT</w:instrText>
            </w:r>
            <w:r w:rsidRPr="00D17936">
              <w:rPr>
                <w:lang w:val="en-US"/>
              </w:rPr>
              <w:instrText xml:space="preserve"> </w:instrText>
            </w:r>
            <w:r w:rsidRPr="00FF7624">
              <w:fldChar w:fldCharType="separate"/>
            </w:r>
            <w:r w:rsidR="00607514">
              <w:rPr>
                <w:lang w:val="en-US"/>
              </w:rPr>
              <w:t>5.5.4</w:t>
            </w:r>
            <w:r w:rsidRPr="00FF7624">
              <w:fldChar w:fldCharType="end"/>
            </w:r>
            <w:r w:rsidRPr="00FF7624">
              <w:rPr>
                <w:lang w:val="en-US"/>
              </w:rPr>
              <w:t xml:space="preserve">, (SUFD-92907) </w:t>
            </w:r>
            <w:r w:rsidR="00A1799F" w:rsidRPr="00FF7624">
              <w:t>п</w:t>
            </w:r>
            <w:r w:rsidR="00A1799F" w:rsidRPr="00FF7624">
              <w:rPr>
                <w:lang w:val="en-US"/>
              </w:rPr>
              <w:t xml:space="preserve">. </w:t>
            </w:r>
            <w:r w:rsidRPr="00FF7624">
              <w:fldChar w:fldCharType="begin"/>
            </w:r>
            <w:r w:rsidRPr="00FF7624">
              <w:rPr>
                <w:lang w:val="en-US"/>
              </w:rPr>
              <w:instrText xml:space="preserve"> REF _Ref468806244 \r \h  \* MERGEFORMAT </w:instrText>
            </w:r>
            <w:r w:rsidRPr="00FF7624">
              <w:fldChar w:fldCharType="separate"/>
            </w:r>
            <w:r w:rsidR="00607514">
              <w:rPr>
                <w:lang w:val="en-US"/>
              </w:rPr>
              <w:t>5.5.5</w:t>
            </w:r>
            <w:r w:rsidRPr="00FF7624">
              <w:fldChar w:fldCharType="end"/>
            </w:r>
            <w:r w:rsidRPr="00FF7624">
              <w:rPr>
                <w:lang w:val="en-US"/>
              </w:rPr>
              <w:t xml:space="preserve">, (SUFD-92875) </w:t>
            </w:r>
            <w:r w:rsidR="00A1799F" w:rsidRPr="00FF7624">
              <w:t>п</w:t>
            </w:r>
            <w:r w:rsidR="00A1799F" w:rsidRPr="00FF7624">
              <w:rPr>
                <w:lang w:val="en-US"/>
              </w:rPr>
              <w:t xml:space="preserve">. </w:t>
            </w:r>
            <w:r w:rsidRPr="00FF7624">
              <w:fldChar w:fldCharType="begin"/>
            </w:r>
            <w:r w:rsidRPr="00FF7624">
              <w:rPr>
                <w:lang w:val="en-US"/>
              </w:rPr>
              <w:instrText xml:space="preserve"> REF _Ref468806601 \r \h  \* MERGEFORMAT </w:instrText>
            </w:r>
            <w:r w:rsidRPr="00FF7624">
              <w:fldChar w:fldCharType="separate"/>
            </w:r>
            <w:r w:rsidR="00607514">
              <w:rPr>
                <w:lang w:val="en-US"/>
              </w:rPr>
              <w:t>5.5.7</w:t>
            </w:r>
            <w:r w:rsidRPr="00FF7624">
              <w:fldChar w:fldCharType="end"/>
            </w:r>
            <w:r w:rsidRPr="00FF7624">
              <w:rPr>
                <w:lang w:val="en-US"/>
              </w:rPr>
              <w:t xml:space="preserve">, </w:t>
            </w:r>
            <w:r w:rsidR="00A1799F" w:rsidRPr="00FF7624">
              <w:t>п</w:t>
            </w:r>
            <w:r w:rsidR="00A1799F" w:rsidRPr="00FF7624">
              <w:rPr>
                <w:lang w:val="en-US"/>
              </w:rPr>
              <w:t xml:space="preserve">. </w:t>
            </w:r>
            <w:r w:rsidRPr="00FF7624">
              <w:fldChar w:fldCharType="begin"/>
            </w:r>
            <w:r w:rsidRPr="00FF7624">
              <w:rPr>
                <w:lang w:val="en-US"/>
              </w:rPr>
              <w:instrText xml:space="preserve"> REF _Ref468462554 \r \h  \* MERGEFORMAT </w:instrText>
            </w:r>
            <w:r w:rsidRPr="00FF7624">
              <w:fldChar w:fldCharType="separate"/>
            </w:r>
            <w:r w:rsidR="00607514">
              <w:rPr>
                <w:lang w:val="en-US"/>
              </w:rPr>
              <w:t>5.5.8</w:t>
            </w:r>
            <w:r w:rsidRPr="00FF7624">
              <w:fldChar w:fldCharType="end"/>
            </w:r>
            <w:r w:rsidRPr="00FF7624">
              <w:rPr>
                <w:lang w:val="en-US"/>
              </w:rPr>
              <w:t xml:space="preserve">, (SUFD-92917) </w:t>
            </w:r>
            <w:r w:rsidR="00A1799F" w:rsidRPr="00FF7624">
              <w:t>п</w:t>
            </w:r>
            <w:r w:rsidR="00A1799F" w:rsidRPr="00FF7624">
              <w:rPr>
                <w:lang w:val="en-US"/>
              </w:rPr>
              <w:t xml:space="preserve">. </w:t>
            </w:r>
            <w:r w:rsidRPr="00FF7624">
              <w:fldChar w:fldCharType="begin"/>
            </w:r>
            <w:r w:rsidRPr="00FF7624">
              <w:rPr>
                <w:lang w:val="en-US"/>
              </w:rPr>
              <w:instrText xml:space="preserve"> REF _Ref299363182 \r \h  \* MERGEFORMAT </w:instrText>
            </w:r>
            <w:r w:rsidRPr="00FF7624">
              <w:fldChar w:fldCharType="separate"/>
            </w:r>
            <w:r w:rsidR="00607514">
              <w:rPr>
                <w:lang w:val="en-US"/>
              </w:rPr>
              <w:t>5.5.9</w:t>
            </w:r>
            <w:r w:rsidRPr="00FF7624">
              <w:fldChar w:fldCharType="end"/>
            </w:r>
            <w:r w:rsidRPr="00FF7624">
              <w:rPr>
                <w:lang w:val="en-US"/>
              </w:rPr>
              <w:t xml:space="preserve">, (SUFD-92908) </w:t>
            </w:r>
            <w:r w:rsidR="00A1799F" w:rsidRPr="00FF7624">
              <w:t>п</w:t>
            </w:r>
            <w:r w:rsidR="00A1799F" w:rsidRPr="00FF7624">
              <w:rPr>
                <w:lang w:val="en-US"/>
              </w:rPr>
              <w:t xml:space="preserve">. </w:t>
            </w:r>
            <w:r w:rsidRPr="00FF7624">
              <w:fldChar w:fldCharType="begin"/>
            </w:r>
            <w:r w:rsidRPr="00FF7624">
              <w:rPr>
                <w:lang w:val="en-US"/>
              </w:rPr>
              <w:instrText xml:space="preserve"> REF _Ref341260849 \r \h </w:instrText>
            </w:r>
            <w:r w:rsidR="00A33336" w:rsidRPr="00FF7624">
              <w:rPr>
                <w:lang w:val="en-US"/>
              </w:rPr>
              <w:instrText xml:space="preserve"> \* MERGEFORMAT </w:instrText>
            </w:r>
            <w:r w:rsidRPr="00FF7624">
              <w:fldChar w:fldCharType="separate"/>
            </w:r>
            <w:r w:rsidR="00607514">
              <w:rPr>
                <w:lang w:val="en-US"/>
              </w:rPr>
              <w:t>5.5.10</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5A7682" w:rsidRPr="00FF7624" w:rsidRDefault="004B4395" w:rsidP="001F114D">
            <w:pPr>
              <w:pStyle w:val="ASFKTablenorm"/>
            </w:pPr>
            <w:r w:rsidRPr="00FF7624">
              <w:t>5</w:t>
            </w:r>
            <w:r w:rsidR="005A7682" w:rsidRPr="00FF7624">
              <w:t>.</w:t>
            </w:r>
            <w:r w:rsidRPr="00FF7624">
              <w:t>0</w:t>
            </w:r>
          </w:p>
        </w:tc>
        <w:tc>
          <w:tcPr>
            <w:tcW w:w="678" w:type="pct"/>
          </w:tcPr>
          <w:p w:rsidR="005A7682" w:rsidRPr="00FF7624" w:rsidRDefault="000A77D6" w:rsidP="001F114D">
            <w:pPr>
              <w:pStyle w:val="ASFKTablenorm"/>
            </w:pPr>
            <w:r w:rsidRPr="00FF7624">
              <w:t>17.01.2017</w:t>
            </w:r>
          </w:p>
        </w:tc>
        <w:tc>
          <w:tcPr>
            <w:tcW w:w="1018" w:type="pct"/>
          </w:tcPr>
          <w:p w:rsidR="005A7682" w:rsidRPr="00FF7624" w:rsidRDefault="005A7682" w:rsidP="001F114D">
            <w:pPr>
              <w:pStyle w:val="ASFKTablenorm"/>
            </w:pPr>
            <w:r w:rsidRPr="00FF7624">
              <w:t>Соколова Н.В.</w:t>
            </w:r>
          </w:p>
        </w:tc>
        <w:tc>
          <w:tcPr>
            <w:tcW w:w="2863" w:type="pct"/>
          </w:tcPr>
          <w:p w:rsidR="000A77D6" w:rsidRPr="00FF7624" w:rsidRDefault="000A77D6" w:rsidP="001F114D">
            <w:pPr>
              <w:pStyle w:val="ASFKTablenorm"/>
            </w:pPr>
            <w:r w:rsidRPr="00FF7624">
              <w:t>В соответствии с SUFD-90931 (SUFD-93101) актуализирован п.</w:t>
            </w:r>
            <w:r w:rsidR="00DE563C" w:rsidRPr="00FF7624">
              <w:t> 5.1.21</w:t>
            </w:r>
            <w:r w:rsidRPr="00FF7624">
              <w:t>.</w:t>
            </w:r>
          </w:p>
          <w:p w:rsidR="000A77D6" w:rsidRPr="00FF7624" w:rsidRDefault="000A77D6" w:rsidP="001F114D">
            <w:pPr>
              <w:pStyle w:val="ASFKTablenorm"/>
            </w:pPr>
            <w:r w:rsidRPr="00FF7624">
              <w:t xml:space="preserve">В соответствии с SUFD-91613 (SUFD-94122) актуализированы </w:t>
            </w:r>
            <w:r w:rsidR="00A1799F" w:rsidRPr="00FF7624">
              <w:t>п</w:t>
            </w:r>
            <w:r w:rsidRPr="00FF7624">
              <w:t xml:space="preserve">п. </w:t>
            </w:r>
            <w:r w:rsidRPr="00FF7624">
              <w:fldChar w:fldCharType="begin"/>
            </w:r>
            <w:r w:rsidRPr="00FF7624">
              <w:instrText xml:space="preserve"> REF _Ref471908210 \r \h </w:instrText>
            </w:r>
            <w:r w:rsidR="00A33336" w:rsidRPr="00FF7624">
              <w:instrText xml:space="preserve">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_Ref312675396 \r \h </w:instrText>
            </w:r>
            <w:r w:rsidR="00A33336" w:rsidRPr="00FF7624">
              <w:instrText xml:space="preserve"> \* MERGEFORMAT </w:instrText>
            </w:r>
            <w:r w:rsidRPr="00FF7624">
              <w:fldChar w:fldCharType="separate"/>
            </w:r>
            <w:r w:rsidR="00607514">
              <w:t>5.1.6</w:t>
            </w:r>
            <w:r w:rsidRPr="00FF7624">
              <w:fldChar w:fldCharType="end"/>
            </w:r>
            <w:r w:rsidRPr="00FF7624">
              <w:t xml:space="preserve">, </w:t>
            </w:r>
            <w:r w:rsidRPr="00FF7624">
              <w:fldChar w:fldCharType="begin"/>
            </w:r>
            <w:r w:rsidRPr="00FF7624">
              <w:instrText xml:space="preserve"> REF _Ref471904615 \r \h </w:instrText>
            </w:r>
            <w:r w:rsidR="00A33336" w:rsidRPr="00FF7624">
              <w:instrText xml:space="preserve"> \* MERGEFORMAT </w:instrText>
            </w:r>
            <w:r w:rsidRPr="00FF7624">
              <w:fldChar w:fldCharType="separate"/>
            </w:r>
            <w:r w:rsidR="00607514">
              <w:t>5.1.7</w:t>
            </w:r>
            <w:r w:rsidRPr="00FF7624">
              <w:fldChar w:fldCharType="end"/>
            </w:r>
            <w:r w:rsidRPr="00FF7624">
              <w:t>.</w:t>
            </w:r>
          </w:p>
          <w:p w:rsidR="00376698" w:rsidRPr="00FF7624" w:rsidRDefault="000A77D6" w:rsidP="001F114D">
            <w:pPr>
              <w:pStyle w:val="ASFKTablenorm"/>
            </w:pPr>
            <w:r w:rsidRPr="00FF7624">
              <w:t xml:space="preserve">В соответствии с RFC-46634 актуализирован п. </w:t>
            </w:r>
            <w:r w:rsidRPr="00FF7624">
              <w:fldChar w:fldCharType="begin"/>
            </w:r>
            <w:r w:rsidRPr="00FF7624">
              <w:instrText xml:space="preserve"> REF _Ref299363182 \r \h </w:instrText>
            </w:r>
            <w:r w:rsidR="00A33336" w:rsidRPr="00FF7624">
              <w:instrText xml:space="preserve"> \* MERGEFORMAT </w:instrText>
            </w:r>
            <w:r w:rsidRPr="00FF7624">
              <w:fldChar w:fldCharType="separate"/>
            </w:r>
            <w:r w:rsidR="00607514">
              <w:t>5.5.9</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A17016" w:rsidRPr="00FF7624" w:rsidRDefault="00A17016" w:rsidP="001F114D">
            <w:pPr>
              <w:pStyle w:val="ASFKTablenorm"/>
            </w:pPr>
            <w:r w:rsidRPr="00FF7624">
              <w:t>5.1</w:t>
            </w:r>
          </w:p>
        </w:tc>
        <w:tc>
          <w:tcPr>
            <w:tcW w:w="678" w:type="pct"/>
          </w:tcPr>
          <w:p w:rsidR="00A17016" w:rsidRPr="00FF7624" w:rsidRDefault="007E4CE1" w:rsidP="001F114D">
            <w:pPr>
              <w:pStyle w:val="ASFKTablenorm"/>
            </w:pPr>
            <w:r w:rsidRPr="00FF7624">
              <w:t>23.06.2017</w:t>
            </w:r>
          </w:p>
        </w:tc>
        <w:tc>
          <w:tcPr>
            <w:tcW w:w="1018" w:type="pct"/>
          </w:tcPr>
          <w:p w:rsidR="00A17016" w:rsidRPr="00FF7624" w:rsidRDefault="00A17016" w:rsidP="001F114D">
            <w:pPr>
              <w:pStyle w:val="ASFKTablenorm"/>
            </w:pPr>
            <w:r w:rsidRPr="00FF7624">
              <w:t>Соколова Н.В.</w:t>
            </w:r>
          </w:p>
          <w:p w:rsidR="007E4CE1" w:rsidRPr="00FF7624" w:rsidRDefault="007E4CE1" w:rsidP="001F114D">
            <w:pPr>
              <w:pStyle w:val="ASFKTablenorm"/>
            </w:pPr>
            <w:r w:rsidRPr="00FF7624">
              <w:t>Сармосова А.В.</w:t>
            </w:r>
          </w:p>
        </w:tc>
        <w:tc>
          <w:tcPr>
            <w:tcW w:w="2863" w:type="pct"/>
          </w:tcPr>
          <w:p w:rsidR="000A77D6" w:rsidRPr="00FF7624" w:rsidRDefault="000A77D6" w:rsidP="001F114D">
            <w:pPr>
              <w:pStyle w:val="ASFKTablenorm"/>
            </w:pPr>
            <w:r w:rsidRPr="00FF7624">
              <w:t xml:space="preserve">В соответствии с SUFD-92332 (SUFD-95202) актуализирован п. </w:t>
            </w:r>
            <w:r w:rsidRPr="00FF7624">
              <w:fldChar w:fldCharType="begin"/>
            </w:r>
            <w:r w:rsidRPr="00FF7624">
              <w:instrText xml:space="preserve"> REF _Ref295386276 \r \h </w:instrText>
            </w:r>
            <w:r w:rsidR="003040B6" w:rsidRPr="00FF7624">
              <w:instrText xml:space="preserve"> \* MERGEFORMAT </w:instrText>
            </w:r>
            <w:r w:rsidRPr="00FF7624">
              <w:fldChar w:fldCharType="separate"/>
            </w:r>
            <w:r w:rsidR="00607514">
              <w:t>5.11.1</w:t>
            </w:r>
            <w:r w:rsidRPr="00FF7624">
              <w:fldChar w:fldCharType="end"/>
            </w:r>
            <w:r w:rsidRPr="00FF7624">
              <w:t>.</w:t>
            </w:r>
          </w:p>
          <w:p w:rsidR="00B7572F" w:rsidRPr="00FF7624" w:rsidRDefault="00B7572F" w:rsidP="001F114D">
            <w:pPr>
              <w:pStyle w:val="ASFKTablenorm"/>
            </w:pPr>
            <w:r w:rsidRPr="00FF7624">
              <w:t xml:space="preserve">В соответствии с SUFD-80395 (SUFD-94147) актуализированы </w:t>
            </w:r>
            <w:r w:rsidR="00A1799F" w:rsidRPr="00FF7624">
              <w:t>п</w:t>
            </w:r>
            <w:r w:rsidRPr="00FF7624">
              <w:t xml:space="preserve">п. </w:t>
            </w:r>
            <w:r w:rsidRPr="00FF7624">
              <w:fldChar w:fldCharType="begin"/>
            </w:r>
            <w:r w:rsidRPr="00FF7624">
              <w:instrText xml:space="preserve"> REF _Ref452480078 \r \h </w:instrText>
            </w:r>
            <w:r w:rsidR="003040B6" w:rsidRP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_Ref474403941 \r \h </w:instrText>
            </w:r>
            <w:r w:rsidR="003040B6" w:rsidRPr="00FF7624">
              <w:instrText xml:space="preserve"> \* MERGEFORMAT </w:instrText>
            </w:r>
            <w:r w:rsidRPr="00FF7624">
              <w:fldChar w:fldCharType="separate"/>
            </w:r>
            <w:r w:rsidR="00607514">
              <w:t>5.1.4</w:t>
            </w:r>
            <w:r w:rsidRPr="00FF7624">
              <w:fldChar w:fldCharType="end"/>
            </w:r>
            <w:r w:rsidR="00FF2289" w:rsidRPr="00FF7624">
              <w:t xml:space="preserve">, </w:t>
            </w:r>
            <w:r w:rsidR="00FF2289" w:rsidRPr="00FF7624">
              <w:fldChar w:fldCharType="begin"/>
            </w:r>
            <w:r w:rsidR="00FF2289" w:rsidRPr="00FF7624">
              <w:instrText xml:space="preserve"> REF _Ref474418265 \r \h </w:instrText>
            </w:r>
            <w:r w:rsidR="003040B6" w:rsidRPr="00FF7624">
              <w:instrText xml:space="preserve"> \* MERGEFORMAT </w:instrText>
            </w:r>
            <w:r w:rsidR="00FF2289" w:rsidRPr="00FF7624">
              <w:fldChar w:fldCharType="separate"/>
            </w:r>
            <w:r w:rsidR="00607514">
              <w:t>5.1.5</w:t>
            </w:r>
            <w:r w:rsidR="00FF2289" w:rsidRPr="00FF7624">
              <w:fldChar w:fldCharType="end"/>
            </w:r>
            <w:r w:rsidR="00C65879" w:rsidRPr="00FF7624">
              <w:t xml:space="preserve">, </w:t>
            </w:r>
            <w:r w:rsidR="00C65879" w:rsidRPr="00FF7624">
              <w:fldChar w:fldCharType="begin"/>
            </w:r>
            <w:r w:rsidR="00C65879" w:rsidRPr="00FF7624">
              <w:instrText xml:space="preserve"> REF _Ref312675396 \r \h </w:instrText>
            </w:r>
            <w:r w:rsidR="003040B6" w:rsidRPr="00FF7624">
              <w:instrText xml:space="preserve"> \* MERGEFORMAT </w:instrText>
            </w:r>
            <w:r w:rsidR="00C65879" w:rsidRPr="00FF7624">
              <w:fldChar w:fldCharType="separate"/>
            </w:r>
            <w:r w:rsidR="00607514">
              <w:t>5.1.6</w:t>
            </w:r>
            <w:r w:rsidR="00C65879" w:rsidRPr="00FF7624">
              <w:fldChar w:fldCharType="end"/>
            </w:r>
            <w:r w:rsidR="00824B5A" w:rsidRPr="00FF7624">
              <w:t xml:space="preserve">, </w:t>
            </w:r>
            <w:r w:rsidR="00824B5A" w:rsidRPr="00FF7624">
              <w:fldChar w:fldCharType="begin"/>
            </w:r>
            <w:r w:rsidR="00824B5A" w:rsidRPr="00FF7624">
              <w:instrText xml:space="preserve"> REF _Ref474504888 \r \h </w:instrText>
            </w:r>
            <w:r w:rsidR="003040B6" w:rsidRPr="00FF7624">
              <w:instrText xml:space="preserve"> \* MERGEFORMAT </w:instrText>
            </w:r>
            <w:r w:rsidR="00824B5A" w:rsidRPr="00FF7624">
              <w:fldChar w:fldCharType="separate"/>
            </w:r>
            <w:r w:rsidR="00607514">
              <w:t>5.1.7</w:t>
            </w:r>
            <w:r w:rsidR="00824B5A" w:rsidRPr="00FF7624">
              <w:fldChar w:fldCharType="end"/>
            </w:r>
            <w:r w:rsidR="003A2EA7" w:rsidRPr="00FF7624">
              <w:t xml:space="preserve">, </w:t>
            </w:r>
            <w:r w:rsidR="003A2EA7" w:rsidRPr="00FF7624">
              <w:fldChar w:fldCharType="begin"/>
            </w:r>
            <w:r w:rsidR="003A2EA7" w:rsidRPr="00FF7624">
              <w:instrText xml:space="preserve"> REF _Ref359434277 \r \h </w:instrText>
            </w:r>
            <w:r w:rsidR="003040B6" w:rsidRPr="00FF7624">
              <w:instrText xml:space="preserve"> \* MERGEFORMAT </w:instrText>
            </w:r>
            <w:r w:rsidR="003A2EA7" w:rsidRPr="00FF7624">
              <w:fldChar w:fldCharType="separate"/>
            </w:r>
            <w:r w:rsidR="00607514">
              <w:t>5.1.9</w:t>
            </w:r>
            <w:r w:rsidR="003A2EA7" w:rsidRPr="00FF7624">
              <w:fldChar w:fldCharType="end"/>
            </w:r>
            <w:r w:rsidR="008E3F63" w:rsidRPr="00FF7624">
              <w:t xml:space="preserve">, </w:t>
            </w:r>
            <w:r w:rsidR="00DE563C" w:rsidRPr="00FF7624">
              <w:t>5.1.21</w:t>
            </w:r>
            <w:r w:rsidR="002060D6" w:rsidRPr="00FF7624">
              <w:t xml:space="preserve">, </w:t>
            </w:r>
            <w:r w:rsidR="002060D6" w:rsidRPr="00FF7624">
              <w:fldChar w:fldCharType="begin"/>
            </w:r>
            <w:r w:rsidR="002060D6" w:rsidRPr="00FF7624">
              <w:instrText xml:space="preserve"> REF _Ref418865976 \r \h </w:instrText>
            </w:r>
            <w:r w:rsidR="003040B6" w:rsidRPr="00FF7624">
              <w:instrText xml:space="preserve"> \* MERGEFORMAT </w:instrText>
            </w:r>
            <w:r w:rsidR="002060D6" w:rsidRPr="00FF7624">
              <w:fldChar w:fldCharType="separate"/>
            </w:r>
            <w:r w:rsidR="00607514">
              <w:t>5.3.2</w:t>
            </w:r>
            <w:r w:rsidR="002060D6" w:rsidRPr="00FF7624">
              <w:fldChar w:fldCharType="end"/>
            </w:r>
            <w:r w:rsidR="003040B6" w:rsidRPr="00FF7624">
              <w:t xml:space="preserve">, </w:t>
            </w:r>
            <w:r w:rsidR="003040B6" w:rsidRPr="00FF7624">
              <w:fldChar w:fldCharType="begin"/>
            </w:r>
            <w:r w:rsidR="003040B6" w:rsidRPr="00FF7624">
              <w:instrText xml:space="preserve"> REF _Ref474915029 \r \h </w:instrText>
            </w:r>
            <w:r w:rsidR="00A33336" w:rsidRPr="00FF7624">
              <w:instrText xml:space="preserve"> \* MERGEFORMAT </w:instrText>
            </w:r>
            <w:r w:rsidR="003040B6" w:rsidRPr="00FF7624">
              <w:fldChar w:fldCharType="separate"/>
            </w:r>
            <w:r w:rsidR="00607514">
              <w:t>5.3.3</w:t>
            </w:r>
            <w:r w:rsidR="003040B6" w:rsidRPr="00FF7624">
              <w:fldChar w:fldCharType="end"/>
            </w:r>
            <w:r w:rsidR="00AE2F0E" w:rsidRPr="00FF7624">
              <w:t xml:space="preserve">, </w:t>
            </w:r>
            <w:r w:rsidR="00A309A9" w:rsidRPr="00FF7624">
              <w:fldChar w:fldCharType="begin"/>
            </w:r>
            <w:r w:rsidR="00A309A9" w:rsidRPr="00FF7624">
              <w:instrText xml:space="preserve"> REF _Ref58889007 \r \h </w:instrText>
            </w:r>
            <w:r w:rsidR="00FF7624">
              <w:instrText xml:space="preserve"> \* MERGEFORMAT </w:instrText>
            </w:r>
            <w:r w:rsidR="00A309A9" w:rsidRPr="00FF7624">
              <w:fldChar w:fldCharType="separate"/>
            </w:r>
            <w:r w:rsidR="00607514">
              <w:t>5.4.1</w:t>
            </w:r>
            <w:r w:rsidR="00A309A9" w:rsidRPr="00FF7624">
              <w:fldChar w:fldCharType="end"/>
            </w:r>
            <w:r w:rsidR="00D52045" w:rsidRPr="00FF7624">
              <w:t xml:space="preserve">, </w:t>
            </w:r>
            <w:r w:rsidR="00D52045" w:rsidRPr="00FF7624">
              <w:fldChar w:fldCharType="begin"/>
            </w:r>
            <w:r w:rsidR="00D52045" w:rsidRPr="00FF7624">
              <w:instrText xml:space="preserve"> REF _Ref475098329 \r \h </w:instrText>
            </w:r>
            <w:r w:rsidR="00A33336" w:rsidRPr="00FF7624">
              <w:instrText xml:space="preserve"> \* MERGEFORMAT </w:instrText>
            </w:r>
            <w:r w:rsidR="00D52045" w:rsidRPr="00FF7624">
              <w:fldChar w:fldCharType="separate"/>
            </w:r>
            <w:r w:rsidR="00607514">
              <w:t>5.7.2</w:t>
            </w:r>
            <w:r w:rsidR="00D52045" w:rsidRPr="00FF7624">
              <w:fldChar w:fldCharType="end"/>
            </w:r>
            <w:r w:rsidR="00D52045" w:rsidRPr="00FF7624">
              <w:t xml:space="preserve">, </w:t>
            </w:r>
            <w:r w:rsidR="00D52045" w:rsidRPr="00FF7624">
              <w:fldChar w:fldCharType="begin"/>
            </w:r>
            <w:r w:rsidR="00D52045" w:rsidRPr="00FF7624">
              <w:instrText xml:space="preserve"> REF _Ref475098334 \r \h </w:instrText>
            </w:r>
            <w:r w:rsidR="00A33336" w:rsidRPr="00FF7624">
              <w:instrText xml:space="preserve"> \* MERGEFORMAT </w:instrText>
            </w:r>
            <w:r w:rsidR="00D52045" w:rsidRPr="00FF7624">
              <w:fldChar w:fldCharType="separate"/>
            </w:r>
            <w:r w:rsidR="00607514">
              <w:t>5.7.4</w:t>
            </w:r>
            <w:r w:rsidR="00D52045" w:rsidRPr="00FF7624">
              <w:fldChar w:fldCharType="end"/>
            </w:r>
            <w:r w:rsidR="00D52045" w:rsidRPr="00FF7624">
              <w:t>.</w:t>
            </w:r>
          </w:p>
          <w:p w:rsidR="003B2B35" w:rsidRPr="00FF7624" w:rsidRDefault="003B2B35" w:rsidP="001F114D">
            <w:pPr>
              <w:pStyle w:val="ASFKTablenorm"/>
            </w:pPr>
            <w:r w:rsidRPr="00FF7624">
              <w:lastRenderedPageBreak/>
              <w:t>В соответствии с SUFD-94928 (SUFD-96416) актуализирован</w:t>
            </w:r>
            <w:r w:rsidR="00293B8C" w:rsidRPr="00FF7624">
              <w:t>ы</w:t>
            </w:r>
            <w:r w:rsidRPr="00FF7624">
              <w:t xml:space="preserve"> </w:t>
            </w:r>
            <w:r w:rsidR="00A1799F" w:rsidRPr="00FF7624">
              <w:t>п</w:t>
            </w:r>
            <w:r w:rsidRPr="00FF7624">
              <w:t xml:space="preserve">п. </w:t>
            </w:r>
            <w:r w:rsidR="00293B8C" w:rsidRPr="00FF7624">
              <w:fldChar w:fldCharType="begin"/>
            </w:r>
            <w:r w:rsidR="00293B8C" w:rsidRPr="00FF7624">
              <w:instrText xml:space="preserve"> REF _Ref452480078 \r \h  \* MERGEFORMAT </w:instrText>
            </w:r>
            <w:r w:rsidR="00293B8C" w:rsidRPr="00FF7624">
              <w:fldChar w:fldCharType="separate"/>
            </w:r>
            <w:r w:rsidR="00607514">
              <w:t>5.1.3</w:t>
            </w:r>
            <w:r w:rsidR="00293B8C" w:rsidRPr="00FF7624">
              <w:fldChar w:fldCharType="end"/>
            </w:r>
            <w:r w:rsidR="00293B8C" w:rsidRPr="00FF7624">
              <w:t xml:space="preserve">, </w:t>
            </w:r>
            <w:r w:rsidR="00293B8C" w:rsidRPr="00FF7624">
              <w:fldChar w:fldCharType="begin"/>
            </w:r>
            <w:r w:rsidR="00293B8C" w:rsidRPr="00FF7624">
              <w:instrText xml:space="preserve"> REF _Ref474403941 \r \h  \* MERGEFORMAT </w:instrText>
            </w:r>
            <w:r w:rsidR="00293B8C" w:rsidRPr="00FF7624">
              <w:fldChar w:fldCharType="separate"/>
            </w:r>
            <w:r w:rsidR="00607514">
              <w:t>5.1.4</w:t>
            </w:r>
            <w:r w:rsidR="00293B8C" w:rsidRPr="00FF7624">
              <w:fldChar w:fldCharType="end"/>
            </w:r>
            <w:r w:rsidR="00293B8C" w:rsidRPr="00FF7624">
              <w:t xml:space="preserve">, </w:t>
            </w:r>
            <w:r w:rsidR="00440605" w:rsidRPr="00FF7624">
              <w:fldChar w:fldCharType="begin"/>
            </w:r>
            <w:r w:rsidR="00440605" w:rsidRPr="00FF7624">
              <w:instrText xml:space="preserve"> REF _Ref312675396 \r \h  \* MERGEFORMAT </w:instrText>
            </w:r>
            <w:r w:rsidR="00440605" w:rsidRPr="00FF7624">
              <w:fldChar w:fldCharType="separate"/>
            </w:r>
            <w:r w:rsidR="00607514">
              <w:t>5.1.6</w:t>
            </w:r>
            <w:r w:rsidR="00440605" w:rsidRPr="00FF7624">
              <w:fldChar w:fldCharType="end"/>
            </w:r>
            <w:r w:rsidR="00440605" w:rsidRPr="00FF7624">
              <w:t xml:space="preserve">, </w:t>
            </w:r>
            <w:r w:rsidR="00440605" w:rsidRPr="00FF7624">
              <w:fldChar w:fldCharType="begin"/>
            </w:r>
            <w:r w:rsidR="00440605" w:rsidRPr="00FF7624">
              <w:instrText xml:space="preserve"> REF _Ref474504888 \r \h  \* MERGEFORMAT </w:instrText>
            </w:r>
            <w:r w:rsidR="00440605" w:rsidRPr="00FF7624">
              <w:fldChar w:fldCharType="separate"/>
            </w:r>
            <w:r w:rsidR="00607514">
              <w:t>5.1.7</w:t>
            </w:r>
            <w:r w:rsidR="00440605" w:rsidRPr="00FF7624">
              <w:fldChar w:fldCharType="end"/>
            </w:r>
            <w:r w:rsidR="00440605" w:rsidRPr="00FF7624">
              <w:t xml:space="preserve">, </w:t>
            </w:r>
            <w:r w:rsidR="00A6742E" w:rsidRPr="00FF7624">
              <w:fldChar w:fldCharType="begin"/>
            </w:r>
            <w:r w:rsidR="00A6742E" w:rsidRPr="00FF7624">
              <w:instrText xml:space="preserve"> REF _Ref359434277 \r \h  \* MERGEFORMAT </w:instrText>
            </w:r>
            <w:r w:rsidR="00A6742E" w:rsidRPr="00FF7624">
              <w:fldChar w:fldCharType="separate"/>
            </w:r>
            <w:r w:rsidR="00607514">
              <w:t>5.1.9</w:t>
            </w:r>
            <w:r w:rsidR="00A6742E" w:rsidRPr="00FF7624">
              <w:fldChar w:fldCharType="end"/>
            </w:r>
            <w:r w:rsidR="00A6742E" w:rsidRPr="00FF7624">
              <w:t xml:space="preserve">, </w:t>
            </w:r>
            <w:r w:rsidR="00DE563C" w:rsidRPr="00FF7624">
              <w:t>5.1.21</w:t>
            </w:r>
            <w:r w:rsidR="009357AC" w:rsidRPr="00FF7624">
              <w:t>,</w:t>
            </w:r>
            <w:r w:rsidR="003B5FC0" w:rsidRPr="00FF7624">
              <w:t xml:space="preserve"> </w:t>
            </w:r>
            <w:r w:rsidR="003B5FC0" w:rsidRPr="00FF7624">
              <w:fldChar w:fldCharType="begin"/>
            </w:r>
            <w:r w:rsidR="003B5FC0" w:rsidRPr="00FF7624">
              <w:instrText xml:space="preserve"> REF _Ref418865976 \r \h  \* MERGEFORMAT </w:instrText>
            </w:r>
            <w:r w:rsidR="003B5FC0" w:rsidRPr="00FF7624">
              <w:fldChar w:fldCharType="separate"/>
            </w:r>
            <w:r w:rsidR="00607514">
              <w:t>5.3.2</w:t>
            </w:r>
            <w:r w:rsidR="003B5FC0" w:rsidRPr="00FF7624">
              <w:fldChar w:fldCharType="end"/>
            </w:r>
            <w:r w:rsidR="003B5FC0" w:rsidRPr="00FF7624">
              <w:t>,</w:t>
            </w:r>
            <w:r w:rsidR="009357AC" w:rsidRPr="00FF7624">
              <w:t xml:space="preserve"> </w:t>
            </w:r>
            <w:r w:rsidR="00E72482" w:rsidRPr="00FF7624">
              <w:fldChar w:fldCharType="begin"/>
            </w:r>
            <w:r w:rsidR="00E72482" w:rsidRPr="00FF7624">
              <w:instrText xml:space="preserve"> REF _Ref474915029 \r \h </w:instrText>
            </w:r>
            <w:r w:rsidR="00A33336" w:rsidRPr="00FF7624">
              <w:instrText xml:space="preserve"> \* MERGEFORMAT </w:instrText>
            </w:r>
            <w:r w:rsidR="00E72482" w:rsidRPr="00FF7624">
              <w:fldChar w:fldCharType="separate"/>
            </w:r>
            <w:r w:rsidR="00607514">
              <w:t>5.3.3</w:t>
            </w:r>
            <w:r w:rsidR="00E72482" w:rsidRPr="00FF7624">
              <w:fldChar w:fldCharType="end"/>
            </w:r>
            <w:r w:rsidR="00E72482" w:rsidRPr="00FF7624">
              <w:t xml:space="preserve">, </w:t>
            </w:r>
            <w:r w:rsidR="00A309A9" w:rsidRPr="00FF7624">
              <w:fldChar w:fldCharType="begin"/>
            </w:r>
            <w:r w:rsidR="00A309A9" w:rsidRPr="00FF7624">
              <w:instrText xml:space="preserve"> REF _Ref58889024 \r \h </w:instrText>
            </w:r>
            <w:r w:rsidR="00FF7624">
              <w:instrText xml:space="preserve"> \* MERGEFORMAT </w:instrText>
            </w:r>
            <w:r w:rsidR="00A309A9" w:rsidRPr="00FF7624">
              <w:fldChar w:fldCharType="separate"/>
            </w:r>
            <w:r w:rsidR="00607514">
              <w:t>5.4.1</w:t>
            </w:r>
            <w:r w:rsidR="00A309A9" w:rsidRPr="00FF7624">
              <w:fldChar w:fldCharType="end"/>
            </w:r>
            <w:r w:rsidR="002B1841" w:rsidRPr="00FF7624">
              <w:t xml:space="preserve">, </w:t>
            </w:r>
            <w:r w:rsidR="002B1841" w:rsidRPr="00FF7624">
              <w:fldChar w:fldCharType="begin"/>
            </w:r>
            <w:r w:rsidR="002B1841" w:rsidRPr="00FF7624">
              <w:instrText xml:space="preserve"> REF _Ref475098329 \r \h </w:instrText>
            </w:r>
            <w:r w:rsidR="00A33336" w:rsidRPr="00FF7624">
              <w:instrText xml:space="preserve"> \* MERGEFORMAT </w:instrText>
            </w:r>
            <w:r w:rsidR="002B1841" w:rsidRPr="00FF7624">
              <w:fldChar w:fldCharType="separate"/>
            </w:r>
            <w:r w:rsidR="00607514">
              <w:t>5.7.2</w:t>
            </w:r>
            <w:r w:rsidR="002B1841" w:rsidRPr="00FF7624">
              <w:fldChar w:fldCharType="end"/>
            </w:r>
            <w:r w:rsidR="002B1841" w:rsidRPr="00FF7624">
              <w:t xml:space="preserve">, </w:t>
            </w:r>
            <w:r w:rsidR="002B1841" w:rsidRPr="00FF7624">
              <w:fldChar w:fldCharType="begin"/>
            </w:r>
            <w:r w:rsidR="002B1841" w:rsidRPr="00FF7624">
              <w:instrText xml:space="preserve"> REF _Ref475098334 \r \h </w:instrText>
            </w:r>
            <w:r w:rsidR="00A33336" w:rsidRPr="00FF7624">
              <w:instrText xml:space="preserve"> \* MERGEFORMAT </w:instrText>
            </w:r>
            <w:r w:rsidR="002B1841" w:rsidRPr="00FF7624">
              <w:fldChar w:fldCharType="separate"/>
            </w:r>
            <w:r w:rsidR="00607514">
              <w:t>5.7.4</w:t>
            </w:r>
            <w:r w:rsidR="002B1841" w:rsidRPr="00FF7624">
              <w:fldChar w:fldCharType="end"/>
            </w:r>
            <w:r w:rsidR="002B1841" w:rsidRPr="00FF7624">
              <w:t>.</w:t>
            </w:r>
          </w:p>
          <w:p w:rsidR="00AC2CC3" w:rsidRPr="00FF7624" w:rsidRDefault="00AC2CC3" w:rsidP="001F114D">
            <w:pPr>
              <w:pStyle w:val="ASFKTablenorm"/>
            </w:pPr>
            <w:r w:rsidRPr="00FF7624">
              <w:t xml:space="preserve">В соответствии с SUFD-94789 (SUFD-95735) актуализирован п. </w:t>
            </w:r>
            <w:r w:rsidRPr="00FF7624">
              <w:fldChar w:fldCharType="begin"/>
            </w:r>
            <w:r w:rsidRPr="00FF7624">
              <w:instrText xml:space="preserve"> REF _Ref475978043 \r \h </w:instrText>
            </w:r>
            <w:r w:rsidR="00A33336" w:rsidRPr="00FF7624">
              <w:instrText xml:space="preserve"> \* MERGEFORMAT </w:instrText>
            </w:r>
            <w:r w:rsidRPr="00FF7624">
              <w:fldChar w:fldCharType="separate"/>
            </w:r>
            <w:r w:rsidR="00607514">
              <w:t>5.1.8</w:t>
            </w:r>
            <w:r w:rsidRPr="00FF7624">
              <w:fldChar w:fldCharType="end"/>
            </w:r>
            <w:r w:rsidR="00E778F2" w:rsidRPr="00FF7624">
              <w:t>.</w:t>
            </w:r>
          </w:p>
          <w:p w:rsidR="008675AD" w:rsidRPr="00FF7624" w:rsidRDefault="008675AD" w:rsidP="001F114D">
            <w:pPr>
              <w:pStyle w:val="ASFKTablenorm"/>
            </w:pPr>
            <w:r w:rsidRPr="00FF7624">
              <w:t>В соответствии с SUFD-90919 (SUFD-96497) актуализирован</w:t>
            </w:r>
            <w:r w:rsidR="00983681" w:rsidRPr="00FF7624">
              <w:t>ы</w:t>
            </w:r>
            <w:r w:rsidRPr="00FF7624">
              <w:t xml:space="preserve"> </w:t>
            </w:r>
            <w:r w:rsidR="00A1799F" w:rsidRPr="00FF7624">
              <w:t>п</w:t>
            </w:r>
            <w:r w:rsidRPr="00FF7624">
              <w:t xml:space="preserve">п. </w:t>
            </w:r>
            <w:r w:rsidRPr="00FF7624">
              <w:fldChar w:fldCharType="begin"/>
            </w:r>
            <w:r w:rsidRPr="00FF7624">
              <w:instrText xml:space="preserve"> REF _Ref478391078 \r \h </w:instrText>
            </w:r>
            <w:r w:rsidR="00A33336" w:rsidRPr="00FF7624">
              <w:instrText xml:space="preserve"> \* MERGEFORMAT </w:instrText>
            </w:r>
            <w:r w:rsidRPr="00FF7624">
              <w:fldChar w:fldCharType="separate"/>
            </w:r>
            <w:r w:rsidR="00607514">
              <w:t>5.1.13</w:t>
            </w:r>
            <w:r w:rsidRPr="00FF7624">
              <w:fldChar w:fldCharType="end"/>
            </w:r>
            <w:r w:rsidR="00983681" w:rsidRPr="00FF7624">
              <w:t xml:space="preserve">, </w:t>
            </w:r>
            <w:r w:rsidR="00507C0E" w:rsidRPr="00FF7624">
              <w:fldChar w:fldCharType="begin"/>
            </w:r>
            <w:r w:rsidR="00507C0E" w:rsidRPr="00FF7624">
              <w:instrText xml:space="preserve"> REF _Ref491960174 \r \h </w:instrText>
            </w:r>
            <w:r w:rsidR="00A33336" w:rsidRPr="00FF7624">
              <w:instrText xml:space="preserve"> \* MERGEFORMAT </w:instrText>
            </w:r>
            <w:r w:rsidR="00507C0E" w:rsidRPr="00FF7624">
              <w:fldChar w:fldCharType="separate"/>
            </w:r>
            <w:r w:rsidR="00607514">
              <w:t>5.1.14</w:t>
            </w:r>
            <w:r w:rsidR="00507C0E" w:rsidRPr="00FF7624">
              <w:fldChar w:fldCharType="end"/>
            </w:r>
            <w:r w:rsidR="008023BB" w:rsidRPr="00FF7624">
              <w:t xml:space="preserve">, </w:t>
            </w:r>
            <w:r w:rsidR="005C078B" w:rsidRPr="00FF7624">
              <w:fldChar w:fldCharType="begin"/>
            </w:r>
            <w:r w:rsidR="005C078B" w:rsidRPr="00FF7624">
              <w:instrText xml:space="preserve"> REF _Ref478723878 \r \h </w:instrText>
            </w:r>
            <w:r w:rsidR="00A33336" w:rsidRPr="00FF7624">
              <w:instrText xml:space="preserve"> \* MERGEFORMAT </w:instrText>
            </w:r>
            <w:r w:rsidR="005C078B" w:rsidRPr="00FF7624">
              <w:fldChar w:fldCharType="separate"/>
            </w:r>
            <w:r w:rsidR="00607514">
              <w:t>5.1.15</w:t>
            </w:r>
            <w:r w:rsidR="005C078B" w:rsidRPr="00FF7624">
              <w:fldChar w:fldCharType="end"/>
            </w:r>
            <w:r w:rsidR="005C078B" w:rsidRPr="00FF7624">
              <w:t xml:space="preserve">, </w:t>
            </w:r>
            <w:r w:rsidR="008023BB" w:rsidRPr="00FF7624">
              <w:fldChar w:fldCharType="begin"/>
            </w:r>
            <w:r w:rsidR="008023BB" w:rsidRPr="00FF7624">
              <w:instrText xml:space="preserve"> REF _Ref418498332 \r \h </w:instrText>
            </w:r>
            <w:r w:rsidR="00A33336" w:rsidRPr="00FF7624">
              <w:instrText xml:space="preserve"> \* MERGEFORMAT </w:instrText>
            </w:r>
            <w:r w:rsidR="008023BB" w:rsidRPr="00FF7624">
              <w:fldChar w:fldCharType="separate"/>
            </w:r>
            <w:r w:rsidR="00607514">
              <w:t>5.12.5</w:t>
            </w:r>
            <w:r w:rsidR="008023BB" w:rsidRPr="00FF7624">
              <w:fldChar w:fldCharType="end"/>
            </w:r>
            <w:r w:rsidR="008023BB" w:rsidRPr="00FF7624">
              <w:t xml:space="preserve">, </w:t>
            </w:r>
            <w:r w:rsidR="008023BB" w:rsidRPr="00FF7624">
              <w:fldChar w:fldCharType="begin"/>
            </w:r>
            <w:r w:rsidR="008023BB" w:rsidRPr="00FF7624">
              <w:instrText xml:space="preserve"> REF _Ref418499757 \r \h </w:instrText>
            </w:r>
            <w:r w:rsidR="00A33336" w:rsidRPr="00FF7624">
              <w:instrText xml:space="preserve"> \* MERGEFORMAT </w:instrText>
            </w:r>
            <w:r w:rsidR="008023BB" w:rsidRPr="00FF7624">
              <w:fldChar w:fldCharType="separate"/>
            </w:r>
            <w:r w:rsidR="00607514">
              <w:t>5.12.6</w:t>
            </w:r>
            <w:r w:rsidR="008023BB" w:rsidRPr="00FF7624">
              <w:fldChar w:fldCharType="end"/>
            </w:r>
            <w:r w:rsidR="008023BB" w:rsidRPr="00FF7624">
              <w:t>.</w:t>
            </w:r>
          </w:p>
          <w:p w:rsidR="00AF36DA" w:rsidRPr="00FF7624" w:rsidRDefault="00AF36DA" w:rsidP="001F114D">
            <w:pPr>
              <w:pStyle w:val="ASFKTablenorm"/>
            </w:pPr>
            <w:r w:rsidRPr="00FF7624">
              <w:t xml:space="preserve">В соответствии с SUFD-91900 (SUFD-96758) актуализирован п. </w:t>
            </w:r>
            <w:r w:rsidRPr="00FF7624">
              <w:fldChar w:fldCharType="begin"/>
            </w:r>
            <w:r w:rsidRPr="00FF7624">
              <w:instrText xml:space="preserve"> REF _Ref478982981 \r \h </w:instrText>
            </w:r>
            <w:r w:rsidR="00A33336" w:rsidRPr="00FF7624">
              <w:instrText xml:space="preserve"> \* MERGEFORMAT </w:instrText>
            </w:r>
            <w:r w:rsidRPr="00FF7624">
              <w:fldChar w:fldCharType="separate"/>
            </w:r>
            <w:r w:rsidR="00607514">
              <w:t>5.3.1</w:t>
            </w:r>
            <w:r w:rsidRPr="00FF7624">
              <w:fldChar w:fldCharType="end"/>
            </w:r>
            <w:r w:rsidRPr="00FF7624">
              <w:t>.</w:t>
            </w:r>
          </w:p>
          <w:p w:rsidR="00620081" w:rsidRPr="00FF7624" w:rsidRDefault="00620081" w:rsidP="001F114D">
            <w:pPr>
              <w:pStyle w:val="ASFKTablenorm"/>
            </w:pPr>
            <w:r w:rsidRPr="00FF7624">
              <w:t>В соответствии с SUFD-93224 (SUFD-96922) актуализированы</w:t>
            </w:r>
            <w:r w:rsidR="00A1799F" w:rsidRPr="00FF7624">
              <w:t xml:space="preserve"> п</w:t>
            </w:r>
            <w:r w:rsidRPr="00FF7624">
              <w:t>п.</w:t>
            </w:r>
            <w:r w:rsidR="00DE563C" w:rsidRPr="00FF7624">
              <w:t xml:space="preserve"> 5.1.21, 5.1.22</w:t>
            </w:r>
            <w:r w:rsidRPr="00FF7624">
              <w:t>.</w:t>
            </w:r>
          </w:p>
          <w:p w:rsidR="00962BCF" w:rsidRPr="00FF7624" w:rsidRDefault="00962BCF" w:rsidP="001F114D">
            <w:pPr>
              <w:pStyle w:val="ASFKTablenorm"/>
            </w:pPr>
            <w:r w:rsidRPr="00FF7624">
              <w:t xml:space="preserve">В соответствии с SUFD-96714 (SUFD-97398) актуализирован п. </w:t>
            </w:r>
            <w:r w:rsidRPr="00FF7624">
              <w:fldChar w:fldCharType="begin"/>
            </w:r>
            <w:r w:rsidRPr="00FF7624">
              <w:instrText xml:space="preserve"> REF _Ref480911439 \r \h </w:instrText>
            </w:r>
            <w:r w:rsidR="00A33336" w:rsidRPr="00FF7624">
              <w:instrText xml:space="preserve"> \* MERGEFORMAT </w:instrText>
            </w:r>
            <w:r w:rsidRPr="00FF7624">
              <w:fldChar w:fldCharType="separate"/>
            </w:r>
            <w:r w:rsidR="00607514">
              <w:t>5.7.2</w:t>
            </w:r>
            <w:r w:rsidRPr="00FF7624">
              <w:fldChar w:fldCharType="end"/>
            </w:r>
            <w:r w:rsidRPr="00FF7624">
              <w:t>.</w:t>
            </w:r>
          </w:p>
          <w:p w:rsidR="005948D3" w:rsidRPr="00FF7624" w:rsidRDefault="005948D3" w:rsidP="001F114D">
            <w:pPr>
              <w:pStyle w:val="ASFKTablenorm"/>
            </w:pPr>
            <w:r w:rsidRPr="00FF7624">
              <w:t xml:space="preserve">В соответствии с SUFD-95072 (SUFD-97382) добавлен п. </w:t>
            </w:r>
            <w:r w:rsidRPr="00FF7624">
              <w:fldChar w:fldCharType="begin"/>
            </w:r>
            <w:r w:rsidRPr="00FF7624">
              <w:instrText xml:space="preserve"> REF _Ref482126339 \r \h </w:instrText>
            </w:r>
            <w:r w:rsidR="00A33336" w:rsidRPr="00FF7624">
              <w:instrText xml:space="preserve"> \* MERGEFORMAT </w:instrText>
            </w:r>
            <w:r w:rsidRPr="00FF7624">
              <w:fldChar w:fldCharType="separate"/>
            </w:r>
            <w:r w:rsidR="00607514">
              <w:t>5.7.8</w:t>
            </w:r>
            <w:r w:rsidRPr="00FF7624">
              <w:fldChar w:fldCharType="end"/>
            </w:r>
            <w:r w:rsidRPr="00FF7624">
              <w:t>.</w:t>
            </w:r>
          </w:p>
          <w:p w:rsidR="007E4CE1" w:rsidRPr="00FF7624" w:rsidRDefault="007E4CE1" w:rsidP="001F114D">
            <w:pPr>
              <w:pStyle w:val="ASFKTablenorm"/>
            </w:pPr>
            <w:r w:rsidRPr="00FF7624">
              <w:t>В соответствии SUFD-98068 (SUFD-98373) актуализирован п.</w:t>
            </w:r>
            <w:r w:rsidR="00DE563C" w:rsidRPr="00FF7624">
              <w:t> 5.1.21</w:t>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5F5E54" w:rsidRPr="00FF7624" w:rsidRDefault="007E4CE1" w:rsidP="001F114D">
            <w:pPr>
              <w:pStyle w:val="ASFKTablenorm"/>
            </w:pPr>
            <w:r w:rsidRPr="00FF7624">
              <w:lastRenderedPageBreak/>
              <w:t>5.2</w:t>
            </w:r>
          </w:p>
        </w:tc>
        <w:tc>
          <w:tcPr>
            <w:tcW w:w="678" w:type="pct"/>
          </w:tcPr>
          <w:p w:rsidR="005F5E54" w:rsidRPr="00FF7624" w:rsidRDefault="005F5E54" w:rsidP="001F114D">
            <w:pPr>
              <w:pStyle w:val="ASFKTablenorm"/>
            </w:pPr>
            <w:r w:rsidRPr="00FF7624">
              <w:t>04.07.2017</w:t>
            </w:r>
          </w:p>
        </w:tc>
        <w:tc>
          <w:tcPr>
            <w:tcW w:w="1018" w:type="pct"/>
          </w:tcPr>
          <w:p w:rsidR="005F5E54" w:rsidRPr="00FF7624" w:rsidRDefault="005F5E54" w:rsidP="001F114D">
            <w:pPr>
              <w:pStyle w:val="ASFKTablenorm"/>
            </w:pPr>
            <w:r w:rsidRPr="00FF7624">
              <w:t>Сармосова А.В.</w:t>
            </w:r>
          </w:p>
        </w:tc>
        <w:tc>
          <w:tcPr>
            <w:tcW w:w="2863" w:type="pct"/>
          </w:tcPr>
          <w:p w:rsidR="005F5E54" w:rsidRPr="00FF7624" w:rsidRDefault="005F5E54" w:rsidP="001F114D">
            <w:pPr>
              <w:pStyle w:val="ASFKTablenorm"/>
            </w:pPr>
            <w:r w:rsidRPr="00FF7624">
              <w:t xml:space="preserve">В соответствии с SUFD-97813 (SUFD-99177) актуализирован п. </w:t>
            </w:r>
            <w:r w:rsidRPr="00FF7624">
              <w:fldChar w:fldCharType="begin"/>
            </w:r>
            <w:r w:rsidRPr="00FF7624">
              <w:instrText xml:space="preserve"> REF _Ref462654440 \r \h </w:instrText>
            </w:r>
            <w:r w:rsidR="00A33336" w:rsidRPr="00FF7624">
              <w:instrText xml:space="preserve"> \* MERGEFORMAT </w:instrText>
            </w:r>
            <w:r w:rsidRPr="00FF7624">
              <w:fldChar w:fldCharType="separate"/>
            </w:r>
            <w:r w:rsidR="00607514">
              <w:t>5.7.7</w:t>
            </w:r>
            <w:r w:rsidRPr="00FF7624">
              <w:fldChar w:fldCharType="end"/>
            </w:r>
            <w:r w:rsidR="007E4CE1"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EE62B3" w:rsidRPr="00FF7624" w:rsidRDefault="00EE62B3" w:rsidP="001F114D">
            <w:pPr>
              <w:pStyle w:val="ASFKTablenorm"/>
            </w:pPr>
            <w:r w:rsidRPr="00FF7624">
              <w:t>5.3</w:t>
            </w:r>
          </w:p>
        </w:tc>
        <w:tc>
          <w:tcPr>
            <w:tcW w:w="678" w:type="pct"/>
          </w:tcPr>
          <w:p w:rsidR="00EE62B3" w:rsidRPr="00FF7624" w:rsidRDefault="0037649B" w:rsidP="001F114D">
            <w:pPr>
              <w:pStyle w:val="ASFKTablenorm"/>
            </w:pPr>
            <w:r w:rsidRPr="00FF7624">
              <w:t>26</w:t>
            </w:r>
            <w:r w:rsidR="00EE62B3" w:rsidRPr="00FF7624">
              <w:t>.07.2017</w:t>
            </w:r>
          </w:p>
        </w:tc>
        <w:tc>
          <w:tcPr>
            <w:tcW w:w="1018" w:type="pct"/>
          </w:tcPr>
          <w:p w:rsidR="00EE62B3" w:rsidRPr="00FF7624" w:rsidRDefault="00EE62B3" w:rsidP="001F114D">
            <w:pPr>
              <w:pStyle w:val="ASFKTablenorm"/>
            </w:pPr>
            <w:r w:rsidRPr="00FF7624">
              <w:t>Сармосова А.В.</w:t>
            </w:r>
          </w:p>
        </w:tc>
        <w:tc>
          <w:tcPr>
            <w:tcW w:w="2863" w:type="pct"/>
          </w:tcPr>
          <w:p w:rsidR="00EE62B3" w:rsidRPr="00FF7624" w:rsidRDefault="00EE62B3" w:rsidP="001F114D">
            <w:pPr>
              <w:pStyle w:val="ASFKTablenorm"/>
            </w:pPr>
            <w:r w:rsidRPr="00FF7624">
              <w:t>Внесены изменения по требованиям к развитию ППО АСФК, предусмотренные государственным контрактом № ФКУ0240/06/2017 от 15.06.2017.</w:t>
            </w:r>
          </w:p>
          <w:p w:rsidR="0037649B" w:rsidRPr="00FF7624" w:rsidRDefault="0037649B" w:rsidP="001F114D">
            <w:pPr>
              <w:pStyle w:val="ASFKTablenorm"/>
            </w:pPr>
            <w:r w:rsidRPr="00FF7624">
              <w:t>В соответствии с SUFD-99162 (SUFD-99751) актуализирован</w:t>
            </w:r>
            <w:r w:rsidR="00621AB7" w:rsidRPr="00FF7624">
              <w:t xml:space="preserve">ы </w:t>
            </w:r>
            <w:r w:rsidR="00A1799F" w:rsidRPr="00FF7624">
              <w:t>п</w:t>
            </w:r>
            <w:r w:rsidR="00621AB7" w:rsidRPr="00FF7624">
              <w:t xml:space="preserve">п. </w:t>
            </w:r>
            <w:r w:rsidR="00621AB7" w:rsidRPr="00FF7624">
              <w:fldChar w:fldCharType="begin"/>
            </w:r>
            <w:r w:rsidR="00621AB7" w:rsidRPr="00FF7624">
              <w:instrText xml:space="preserve"> REF _Ref488837150 \r \h </w:instrText>
            </w:r>
            <w:r w:rsidR="00A33336" w:rsidRPr="00FF7624">
              <w:instrText xml:space="preserve"> \* MERGEFORMAT </w:instrText>
            </w:r>
            <w:r w:rsidR="00621AB7" w:rsidRPr="00FF7624">
              <w:fldChar w:fldCharType="separate"/>
            </w:r>
            <w:r w:rsidR="00607514">
              <w:t>5.1.13</w:t>
            </w:r>
            <w:r w:rsidR="00621AB7" w:rsidRPr="00FF7624">
              <w:fldChar w:fldCharType="end"/>
            </w:r>
            <w:r w:rsidR="00621AB7" w:rsidRPr="00FF7624">
              <w:t xml:space="preserve">, </w:t>
            </w:r>
            <w:r w:rsidR="00621AB7" w:rsidRPr="00FF7624">
              <w:fldChar w:fldCharType="begin"/>
            </w:r>
            <w:r w:rsidR="00621AB7" w:rsidRPr="00FF7624">
              <w:instrText xml:space="preserve"> REF _Ref478723878 \r \h </w:instrText>
            </w:r>
            <w:r w:rsidR="00A33336" w:rsidRPr="00FF7624">
              <w:instrText xml:space="preserve"> \* MERGEFORMAT </w:instrText>
            </w:r>
            <w:r w:rsidR="00621AB7" w:rsidRPr="00FF7624">
              <w:fldChar w:fldCharType="separate"/>
            </w:r>
            <w:r w:rsidR="00607514">
              <w:t>5.1.15</w:t>
            </w:r>
            <w:r w:rsidR="00621AB7" w:rsidRPr="00FF7624">
              <w:fldChar w:fldCharType="end"/>
            </w:r>
            <w:r w:rsidR="00D51D19" w:rsidRPr="00FF7624">
              <w:t xml:space="preserve">, </w:t>
            </w:r>
            <w:r w:rsidR="00D51D19" w:rsidRPr="00FF7624">
              <w:fldChar w:fldCharType="begin"/>
            </w:r>
            <w:r w:rsidR="00D51D19" w:rsidRPr="00FF7624">
              <w:instrText xml:space="preserve"> REF _Ref418498332 \r \h </w:instrText>
            </w:r>
            <w:r w:rsidR="00A33336" w:rsidRPr="00FF7624">
              <w:instrText xml:space="preserve"> \* MERGEFORMAT </w:instrText>
            </w:r>
            <w:r w:rsidR="00D51D19" w:rsidRPr="00FF7624">
              <w:fldChar w:fldCharType="separate"/>
            </w:r>
            <w:r w:rsidR="00607514">
              <w:t>5.12.5</w:t>
            </w:r>
            <w:r w:rsidR="00D51D19" w:rsidRPr="00FF7624">
              <w:fldChar w:fldCharType="end"/>
            </w:r>
            <w:r w:rsidR="00D51D19"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88337C" w:rsidRPr="00FF7624" w:rsidRDefault="0088337C" w:rsidP="001F114D">
            <w:pPr>
              <w:pStyle w:val="ASFKTablenorm"/>
            </w:pPr>
            <w:r w:rsidRPr="00FF7624">
              <w:t>5.4</w:t>
            </w:r>
          </w:p>
        </w:tc>
        <w:tc>
          <w:tcPr>
            <w:tcW w:w="678" w:type="pct"/>
          </w:tcPr>
          <w:p w:rsidR="0088337C" w:rsidRPr="00FF7624" w:rsidRDefault="0088337C" w:rsidP="001F114D">
            <w:pPr>
              <w:pStyle w:val="ASFKTablenorm"/>
            </w:pPr>
            <w:r w:rsidRPr="00FF7624">
              <w:t>17.08.2017</w:t>
            </w:r>
          </w:p>
        </w:tc>
        <w:tc>
          <w:tcPr>
            <w:tcW w:w="1018" w:type="pct"/>
          </w:tcPr>
          <w:p w:rsidR="0088337C" w:rsidRPr="00FF7624" w:rsidRDefault="0088337C" w:rsidP="001F114D">
            <w:pPr>
              <w:pStyle w:val="ASFKTablenorm"/>
            </w:pPr>
            <w:r w:rsidRPr="00FF7624">
              <w:t>Тяпкина О. В.</w:t>
            </w:r>
          </w:p>
        </w:tc>
        <w:tc>
          <w:tcPr>
            <w:tcW w:w="2863" w:type="pct"/>
          </w:tcPr>
          <w:p w:rsidR="0088337C" w:rsidRPr="00FF7624" w:rsidRDefault="0088337C" w:rsidP="001F114D">
            <w:pPr>
              <w:pStyle w:val="ASFKTablenorm"/>
            </w:pPr>
            <w:r w:rsidRPr="00FF7624">
              <w:t>Актуализированная редакция.</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885E90" w:rsidRPr="00FF7624" w:rsidRDefault="00885E90" w:rsidP="001F114D">
            <w:pPr>
              <w:pStyle w:val="ASFKTablenorm"/>
            </w:pPr>
            <w:r w:rsidRPr="00FF7624">
              <w:t>5.</w:t>
            </w:r>
            <w:r w:rsidR="0088337C" w:rsidRPr="00FF7624">
              <w:t>5</w:t>
            </w:r>
          </w:p>
        </w:tc>
        <w:tc>
          <w:tcPr>
            <w:tcW w:w="678" w:type="pct"/>
          </w:tcPr>
          <w:p w:rsidR="00885E90" w:rsidRPr="00FF7624" w:rsidRDefault="00185528" w:rsidP="001F114D">
            <w:pPr>
              <w:pStyle w:val="ASFKTablenorm"/>
            </w:pPr>
            <w:r w:rsidRPr="00FF7624">
              <w:t>29</w:t>
            </w:r>
            <w:r w:rsidR="00885E90" w:rsidRPr="00FF7624">
              <w:t>.08.2017</w:t>
            </w:r>
          </w:p>
        </w:tc>
        <w:tc>
          <w:tcPr>
            <w:tcW w:w="1018" w:type="pct"/>
          </w:tcPr>
          <w:p w:rsidR="00885E90" w:rsidRPr="00FF7624" w:rsidRDefault="00885E90" w:rsidP="001F114D">
            <w:pPr>
              <w:pStyle w:val="ASFKTablenorm"/>
            </w:pPr>
            <w:r w:rsidRPr="00FF7624">
              <w:t>Сармосова А.В.</w:t>
            </w:r>
          </w:p>
        </w:tc>
        <w:tc>
          <w:tcPr>
            <w:tcW w:w="2863" w:type="pct"/>
          </w:tcPr>
          <w:p w:rsidR="00885E90" w:rsidRPr="00FF7624" w:rsidRDefault="00885E90" w:rsidP="001F114D">
            <w:pPr>
              <w:pStyle w:val="ASFKTablenorm"/>
            </w:pPr>
            <w:r w:rsidRPr="00FF7624">
              <w:t xml:space="preserve">В соответствии с SUFD-92279 (SUFD-99744) актуализирован п. </w:t>
            </w:r>
            <w:r w:rsidR="00A309A9" w:rsidRPr="00FF7624">
              <w:fldChar w:fldCharType="begin"/>
            </w:r>
            <w:r w:rsidR="00A309A9" w:rsidRPr="00FF7624">
              <w:instrText xml:space="preserve"> REF _Ref58889082 \r \h </w:instrText>
            </w:r>
            <w:r w:rsidR="00FF7624">
              <w:instrText xml:space="preserve"> \* MERGEFORMAT </w:instrText>
            </w:r>
            <w:r w:rsidR="00A309A9" w:rsidRPr="00FF7624">
              <w:fldChar w:fldCharType="separate"/>
            </w:r>
            <w:r w:rsidR="00607514">
              <w:t>5.4.1</w:t>
            </w:r>
            <w:r w:rsidR="00A309A9" w:rsidRPr="00FF7624">
              <w:fldChar w:fldCharType="end"/>
            </w:r>
            <w:r w:rsidR="00A309A9" w:rsidRPr="00FF7624">
              <w:t>.</w:t>
            </w:r>
          </w:p>
          <w:p w:rsidR="00D352A5" w:rsidRPr="00FF7624" w:rsidRDefault="00D352A5" w:rsidP="001F114D">
            <w:pPr>
              <w:pStyle w:val="ASFKTablenorm"/>
            </w:pPr>
            <w:r w:rsidRPr="00FF7624">
              <w:t xml:space="preserve">В соответствии с SUFD-88432 (SUFD-99825) добавлен п. </w:t>
            </w:r>
            <w:r w:rsidRPr="00FF7624">
              <w:fldChar w:fldCharType="begin"/>
            </w:r>
            <w:r w:rsidRPr="00FF7624">
              <w:instrText xml:space="preserve"> REF _Ref490560959 \r \h </w:instrText>
            </w:r>
            <w:r w:rsidR="00A33336" w:rsidRPr="00FF7624">
              <w:instrText xml:space="preserve"> \* MERGEFORMAT </w:instrText>
            </w:r>
            <w:r w:rsidRPr="00FF7624">
              <w:fldChar w:fldCharType="separate"/>
            </w:r>
            <w:r w:rsidR="00607514">
              <w:t>5.1.19</w:t>
            </w:r>
            <w:r w:rsidRPr="00FF7624">
              <w:fldChar w:fldCharType="end"/>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9711B1" w:rsidRPr="00FF7624" w:rsidRDefault="009711B1" w:rsidP="001F114D">
            <w:pPr>
              <w:pStyle w:val="ASFKTablenorm"/>
            </w:pPr>
            <w:r w:rsidRPr="00FF7624">
              <w:t>5.6</w:t>
            </w:r>
          </w:p>
        </w:tc>
        <w:tc>
          <w:tcPr>
            <w:tcW w:w="678" w:type="pct"/>
          </w:tcPr>
          <w:p w:rsidR="009711B1" w:rsidRPr="00FF7624" w:rsidRDefault="009711B1" w:rsidP="001F114D">
            <w:pPr>
              <w:pStyle w:val="ASFKTablenorm"/>
            </w:pPr>
            <w:r w:rsidRPr="00FF7624">
              <w:t>0</w:t>
            </w:r>
            <w:r w:rsidR="001A0709" w:rsidRPr="00FF7624">
              <w:t>9</w:t>
            </w:r>
            <w:r w:rsidRPr="00FF7624">
              <w:t>.10.2017</w:t>
            </w:r>
          </w:p>
        </w:tc>
        <w:tc>
          <w:tcPr>
            <w:tcW w:w="1018" w:type="pct"/>
          </w:tcPr>
          <w:p w:rsidR="009711B1" w:rsidRPr="00FF7624" w:rsidRDefault="009711B1" w:rsidP="001F114D">
            <w:pPr>
              <w:pStyle w:val="ASFKTablenorm"/>
            </w:pPr>
            <w:r w:rsidRPr="00FF7624">
              <w:t>Сармосова А.В.</w:t>
            </w:r>
          </w:p>
        </w:tc>
        <w:tc>
          <w:tcPr>
            <w:tcW w:w="2863" w:type="pct"/>
          </w:tcPr>
          <w:p w:rsidR="00754E8C" w:rsidRPr="00FF7624" w:rsidRDefault="009711B1" w:rsidP="001F114D">
            <w:pPr>
              <w:pStyle w:val="ASFKTablenorm"/>
            </w:pPr>
            <w:r w:rsidRPr="00FF7624">
              <w:t>В соответствии с SUFD-96951 (SUFD-101596) актуализирован</w:t>
            </w:r>
            <w:r w:rsidR="001A0709" w:rsidRPr="00FF7624">
              <w:t>ы</w:t>
            </w:r>
            <w:r w:rsidRPr="00FF7624">
              <w:t xml:space="preserve"> </w:t>
            </w:r>
            <w:r w:rsidR="001A0709" w:rsidRPr="00FF7624">
              <w:t>п</w:t>
            </w:r>
            <w:r w:rsidRPr="00FF7624">
              <w:t xml:space="preserve">п. </w:t>
            </w:r>
            <w:r w:rsidRPr="00FF7624">
              <w:fldChar w:fldCharType="begin"/>
            </w:r>
            <w:r w:rsidRPr="00FF7624">
              <w:instrText xml:space="preserve"> REF _Ref494985621 \r \h </w:instrText>
            </w:r>
            <w:r w:rsidR="00A33336" w:rsidRPr="00FF7624">
              <w:instrText xml:space="preserve"> \* MERGEFORMAT </w:instrText>
            </w:r>
            <w:r w:rsidRPr="00FF7624">
              <w:fldChar w:fldCharType="separate"/>
            </w:r>
            <w:r w:rsidR="00607514">
              <w:t>5.1.8</w:t>
            </w:r>
            <w:r w:rsidRPr="00FF7624">
              <w:fldChar w:fldCharType="end"/>
            </w:r>
            <w:r w:rsidR="001A0709" w:rsidRPr="00FF7624">
              <w:t xml:space="preserve">, </w:t>
            </w:r>
            <w:r w:rsidR="001A0709" w:rsidRPr="00FF7624">
              <w:fldChar w:fldCharType="begin"/>
            </w:r>
            <w:r w:rsidR="001A0709" w:rsidRPr="00FF7624">
              <w:instrText xml:space="preserve"> REF _Ref418865976 \r \h </w:instrText>
            </w:r>
            <w:r w:rsidR="00A33336" w:rsidRPr="00FF7624">
              <w:instrText xml:space="preserve"> \* MERGEFORMAT </w:instrText>
            </w:r>
            <w:r w:rsidR="001A0709" w:rsidRPr="00FF7624">
              <w:fldChar w:fldCharType="separate"/>
            </w:r>
            <w:r w:rsidR="00607514">
              <w:t>5.3.2</w:t>
            </w:r>
            <w:r w:rsidR="001A0709" w:rsidRPr="00FF7624">
              <w:fldChar w:fldCharType="end"/>
            </w:r>
            <w:r w:rsidR="001A0709"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754E8C" w:rsidRPr="00FF7624" w:rsidRDefault="00754E8C" w:rsidP="001F114D">
            <w:pPr>
              <w:pStyle w:val="ASFKTablenorm"/>
            </w:pPr>
            <w:r w:rsidRPr="00FF7624">
              <w:t>5.7</w:t>
            </w:r>
          </w:p>
        </w:tc>
        <w:tc>
          <w:tcPr>
            <w:tcW w:w="678" w:type="pct"/>
          </w:tcPr>
          <w:p w:rsidR="00754E8C" w:rsidRPr="00FF7624" w:rsidRDefault="00754E8C" w:rsidP="001F114D">
            <w:pPr>
              <w:pStyle w:val="ASFKTablenorm"/>
            </w:pPr>
            <w:r w:rsidRPr="00FF7624">
              <w:t>31.10.2017</w:t>
            </w:r>
          </w:p>
        </w:tc>
        <w:tc>
          <w:tcPr>
            <w:tcW w:w="1018" w:type="pct"/>
          </w:tcPr>
          <w:p w:rsidR="00754E8C" w:rsidRPr="00FF7624" w:rsidRDefault="00754E8C" w:rsidP="001F114D">
            <w:pPr>
              <w:pStyle w:val="ASFKTablenorm"/>
            </w:pPr>
            <w:r w:rsidRPr="00FF7624">
              <w:t>Сармосова А.В.</w:t>
            </w:r>
          </w:p>
        </w:tc>
        <w:tc>
          <w:tcPr>
            <w:tcW w:w="2863" w:type="pct"/>
          </w:tcPr>
          <w:p w:rsidR="00754E8C" w:rsidRPr="00FF7624" w:rsidRDefault="009F14F1" w:rsidP="001F114D">
            <w:pPr>
              <w:pStyle w:val="ASFKTablenorm"/>
            </w:pPr>
            <w:r w:rsidRPr="00FF7624">
              <w:t xml:space="preserve">В соответствии с </w:t>
            </w:r>
            <w:r w:rsidRPr="00FF7624">
              <w:rPr>
                <w:lang w:val="en-US"/>
              </w:rPr>
              <w:t>SUFD</w:t>
            </w:r>
            <w:r w:rsidRPr="00FF7624">
              <w:t>-96376 (</w:t>
            </w:r>
            <w:r w:rsidRPr="00FF7624">
              <w:rPr>
                <w:lang w:val="en-US"/>
              </w:rPr>
              <w:t>SUFD</w:t>
            </w:r>
            <w:r w:rsidRPr="00FF7624">
              <w:t xml:space="preserve">-102014) добавлен п. </w:t>
            </w:r>
            <w:r w:rsidRPr="00FF7624">
              <w:fldChar w:fldCharType="begin"/>
            </w:r>
            <w:r w:rsidRPr="00FF7624">
              <w:instrText xml:space="preserve"> REF _Ref497209944 \r \h </w:instrText>
            </w:r>
            <w:r w:rsidR="00A33336" w:rsidRPr="00FF7624">
              <w:instrText xml:space="preserve"> \* MERGEFORMAT </w:instrText>
            </w:r>
            <w:r w:rsidRPr="00FF7624">
              <w:fldChar w:fldCharType="separate"/>
            </w:r>
            <w:r w:rsidR="00607514">
              <w:t>5.5.6</w:t>
            </w:r>
            <w:r w:rsidRPr="00FF7624">
              <w:fldChar w:fldCharType="end"/>
            </w:r>
            <w:r w:rsidRPr="00FF7624">
              <w:t xml:space="preserve">, актуализирован п. </w:t>
            </w:r>
            <w:r w:rsidRPr="00FF7624">
              <w:fldChar w:fldCharType="begin"/>
            </w:r>
            <w:r w:rsidRPr="00FF7624">
              <w:instrText xml:space="preserve"> REF _Ref357698450 \r \h </w:instrText>
            </w:r>
            <w:r w:rsidR="00A33336" w:rsidRPr="00FF7624">
              <w:instrText xml:space="preserve"> \* MERGEFORMAT </w:instrText>
            </w:r>
            <w:r w:rsidRPr="00FF7624">
              <w:fldChar w:fldCharType="separate"/>
            </w:r>
            <w:r w:rsidR="00607514">
              <w:t>5.5.4</w:t>
            </w:r>
            <w:r w:rsidRPr="00FF7624">
              <w:fldChar w:fldCharType="end"/>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AA7B3E" w:rsidRPr="00FF7624" w:rsidRDefault="00AA7B3E" w:rsidP="001F114D">
            <w:pPr>
              <w:pStyle w:val="ASFKTablenorm"/>
            </w:pPr>
            <w:r w:rsidRPr="00FF7624">
              <w:t>5.8</w:t>
            </w:r>
          </w:p>
        </w:tc>
        <w:tc>
          <w:tcPr>
            <w:tcW w:w="678" w:type="pct"/>
          </w:tcPr>
          <w:p w:rsidR="00AA7B3E" w:rsidRPr="00FF7624" w:rsidRDefault="00AA7B3E" w:rsidP="001F114D">
            <w:pPr>
              <w:pStyle w:val="ASFKTablenorm"/>
            </w:pPr>
            <w:r w:rsidRPr="00FF7624">
              <w:t>0</w:t>
            </w:r>
            <w:r w:rsidR="00C47D6B" w:rsidRPr="00FF7624">
              <w:t>8</w:t>
            </w:r>
            <w:r w:rsidRPr="00FF7624">
              <w:t>.12.2017</w:t>
            </w:r>
          </w:p>
        </w:tc>
        <w:tc>
          <w:tcPr>
            <w:tcW w:w="1018" w:type="pct"/>
          </w:tcPr>
          <w:p w:rsidR="00AA7B3E" w:rsidRPr="00FF7624" w:rsidRDefault="00AA7B3E" w:rsidP="001F114D">
            <w:pPr>
              <w:pStyle w:val="ASFKTablenorm"/>
            </w:pPr>
            <w:r w:rsidRPr="00FF7624">
              <w:t>Сармосова А.В.</w:t>
            </w:r>
          </w:p>
        </w:tc>
        <w:tc>
          <w:tcPr>
            <w:tcW w:w="2863" w:type="pct"/>
          </w:tcPr>
          <w:p w:rsidR="00AA7B3E" w:rsidRPr="00FF7624" w:rsidRDefault="00AA7B3E" w:rsidP="001F114D">
            <w:pPr>
              <w:pStyle w:val="ASFKTablenorm"/>
            </w:pPr>
            <w:r w:rsidRPr="00FF7624">
              <w:t xml:space="preserve">В соответствии с </w:t>
            </w:r>
            <w:r w:rsidRPr="00FF7624">
              <w:rPr>
                <w:lang w:val="en-US"/>
              </w:rPr>
              <w:t>SUFD</w:t>
            </w:r>
            <w:r w:rsidRPr="00FF7624">
              <w:t>-101357 (</w:t>
            </w:r>
            <w:r w:rsidRPr="00FF7624">
              <w:rPr>
                <w:lang w:val="en-US"/>
              </w:rPr>
              <w:t>SUFD</w:t>
            </w:r>
            <w:r w:rsidRPr="00FF7624">
              <w:t xml:space="preserve">-103961) актуализирован п. </w:t>
            </w:r>
            <w:r w:rsidRPr="00FF7624">
              <w:fldChar w:fldCharType="begin"/>
            </w:r>
            <w:r w:rsidRPr="00FF7624">
              <w:instrText xml:space="preserve"> REF _Ref295386276 \r \h </w:instrText>
            </w:r>
            <w:r w:rsidR="00A33336" w:rsidRPr="00FF7624">
              <w:instrText xml:space="preserve"> \* MERGEFORMAT </w:instrText>
            </w:r>
            <w:r w:rsidRPr="00FF7624">
              <w:fldChar w:fldCharType="separate"/>
            </w:r>
            <w:r w:rsidR="00607514">
              <w:t>5.11.1</w:t>
            </w:r>
            <w:r w:rsidRPr="00FF7624">
              <w:fldChar w:fldCharType="end"/>
            </w:r>
            <w:r w:rsidRPr="00FF7624">
              <w:t>.</w:t>
            </w:r>
          </w:p>
          <w:p w:rsidR="00994A8A" w:rsidRPr="00FF7624" w:rsidRDefault="00994A8A" w:rsidP="001F114D">
            <w:pPr>
              <w:pStyle w:val="ASFKTablenorm"/>
            </w:pPr>
            <w:r w:rsidRPr="00FF7624">
              <w:t xml:space="preserve">В соответствии с </w:t>
            </w:r>
            <w:r w:rsidRPr="00FF7624">
              <w:rPr>
                <w:lang w:val="en-US"/>
              </w:rPr>
              <w:t>SUFD</w:t>
            </w:r>
            <w:r w:rsidRPr="00FF7624">
              <w:t>-98860 (</w:t>
            </w:r>
            <w:r w:rsidRPr="00FF7624">
              <w:rPr>
                <w:lang w:val="en-US"/>
              </w:rPr>
              <w:t>SUFD</w:t>
            </w:r>
            <w:r w:rsidRPr="00FF7624">
              <w:t xml:space="preserve">-103965)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p w:rsidR="00C47D6B" w:rsidRPr="00FF7624" w:rsidRDefault="00C47D6B" w:rsidP="001F114D">
            <w:pPr>
              <w:pStyle w:val="ASFKTablenorm"/>
            </w:pPr>
            <w:r w:rsidRPr="00FF7624">
              <w:t xml:space="preserve">В соответствии с </w:t>
            </w:r>
            <w:r w:rsidRPr="00FF7624">
              <w:rPr>
                <w:lang w:val="en-US"/>
              </w:rPr>
              <w:t>SUFD</w:t>
            </w:r>
            <w:r w:rsidRPr="00FF7624">
              <w:t>-102710 (</w:t>
            </w:r>
            <w:r w:rsidRPr="00FF7624">
              <w:rPr>
                <w:lang w:val="en-US"/>
              </w:rPr>
              <w:t>SUFD</w:t>
            </w:r>
            <w:r w:rsidRPr="00FF7624">
              <w:t xml:space="preserve">-104259)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A13933" w:rsidRPr="00FF7624" w:rsidRDefault="00A13933" w:rsidP="001F114D">
            <w:pPr>
              <w:pStyle w:val="ASFKTablenorm"/>
            </w:pPr>
            <w:r w:rsidRPr="00FF7624">
              <w:t>5.9</w:t>
            </w:r>
          </w:p>
        </w:tc>
        <w:tc>
          <w:tcPr>
            <w:tcW w:w="678" w:type="pct"/>
          </w:tcPr>
          <w:p w:rsidR="00A13933" w:rsidRPr="00FF7624" w:rsidRDefault="00FA2FE3" w:rsidP="001F114D">
            <w:pPr>
              <w:pStyle w:val="ASFKTablenorm"/>
            </w:pPr>
            <w:r w:rsidRPr="00FF7624">
              <w:t>12.02.2018</w:t>
            </w:r>
          </w:p>
        </w:tc>
        <w:tc>
          <w:tcPr>
            <w:tcW w:w="1018" w:type="pct"/>
          </w:tcPr>
          <w:p w:rsidR="00A13933" w:rsidRPr="00FF7624" w:rsidRDefault="00A13933" w:rsidP="001F114D">
            <w:pPr>
              <w:pStyle w:val="ASFKTablenorm"/>
            </w:pPr>
            <w:r w:rsidRPr="00FF7624">
              <w:t>Сармосова А.В.</w:t>
            </w:r>
          </w:p>
        </w:tc>
        <w:tc>
          <w:tcPr>
            <w:tcW w:w="2863" w:type="pct"/>
          </w:tcPr>
          <w:p w:rsidR="00A13933" w:rsidRPr="00FF7624" w:rsidRDefault="009F14F1" w:rsidP="001F114D">
            <w:pPr>
              <w:pStyle w:val="ASFKTablenorm"/>
            </w:pPr>
            <w:r w:rsidRPr="00FF7624">
              <w:t xml:space="preserve">В соответствии с </w:t>
            </w:r>
            <w:r w:rsidRPr="00FF7624">
              <w:rPr>
                <w:lang w:val="en-US"/>
              </w:rPr>
              <w:t>SUFD</w:t>
            </w:r>
            <w:r w:rsidRPr="00FF7624">
              <w:t>-103958 (</w:t>
            </w:r>
            <w:r w:rsidRPr="00FF7624">
              <w:rPr>
                <w:lang w:val="en-US"/>
              </w:rPr>
              <w:t>SUFD</w:t>
            </w:r>
            <w:r w:rsidRPr="00FF7624">
              <w:t xml:space="preserve">-105200) актуализированы пп. </w:t>
            </w:r>
            <w:r w:rsidRPr="00FF7624">
              <w:fldChar w:fldCharType="begin"/>
            </w:r>
            <w:r w:rsidRPr="00FF7624">
              <w:instrText xml:space="preserve"> REF _Ref452480078 \r \h </w:instrText>
            </w:r>
            <w:r w:rsidR="00A33336" w:rsidRP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_Ref502227018 \r \h </w:instrText>
            </w:r>
            <w:r w:rsidR="00A33336" w:rsidRPr="00FF7624">
              <w:instrText xml:space="preserve">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_Ref502237562 \r \h </w:instrText>
            </w:r>
            <w:r w:rsidR="00A33336" w:rsidRPr="00FF7624">
              <w:instrText xml:space="preserve"> \* MERGEFORMAT </w:instrText>
            </w:r>
            <w:r w:rsidRPr="00FF7624">
              <w:fldChar w:fldCharType="separate"/>
            </w:r>
            <w:r w:rsidR="00607514">
              <w:t>5.1.7</w:t>
            </w:r>
            <w:r w:rsidRPr="00FF7624">
              <w:fldChar w:fldCharType="end"/>
            </w:r>
            <w:r w:rsidRPr="00FF7624">
              <w:t>.</w:t>
            </w:r>
          </w:p>
          <w:p w:rsidR="00BE1EC0" w:rsidRPr="00FF7624" w:rsidRDefault="00BE1EC0" w:rsidP="001F114D">
            <w:pPr>
              <w:pStyle w:val="ASFKTablenorm"/>
            </w:pPr>
            <w:r w:rsidRPr="00FF7624">
              <w:t xml:space="preserve">В соответствии с </w:t>
            </w:r>
            <w:r w:rsidRPr="00FF7624">
              <w:rPr>
                <w:lang w:val="en-US"/>
              </w:rPr>
              <w:t>SUFD</w:t>
            </w:r>
            <w:r w:rsidRPr="00FF7624">
              <w:t>-103901 (</w:t>
            </w:r>
            <w:r w:rsidRPr="00FF7624">
              <w:rPr>
                <w:lang w:val="en-US"/>
              </w:rPr>
              <w:t>SUFD</w:t>
            </w:r>
            <w:r w:rsidRPr="00FF7624">
              <w:t>-105988) актуализирован</w:t>
            </w:r>
            <w:r w:rsidR="000721EC" w:rsidRPr="00FF7624">
              <w:t>ы</w:t>
            </w:r>
            <w:r w:rsidRPr="00FF7624">
              <w:t xml:space="preserve"> </w:t>
            </w:r>
            <w:r w:rsidR="000721EC" w:rsidRPr="00FF7624">
              <w:t>п</w:t>
            </w:r>
            <w:r w:rsidRPr="00FF7624">
              <w:t>п.</w:t>
            </w:r>
            <w:r w:rsidR="000721EC" w:rsidRPr="00FF7624">
              <w:t xml:space="preserve"> </w:t>
            </w:r>
            <w:r w:rsidR="000721EC" w:rsidRPr="00FF7624">
              <w:fldChar w:fldCharType="begin"/>
            </w:r>
            <w:r w:rsidR="000721EC" w:rsidRPr="00FF7624">
              <w:instrText xml:space="preserve"> REF _Ref452480078 \r \h </w:instrText>
            </w:r>
            <w:r w:rsidR="00A33336" w:rsidRPr="00FF7624">
              <w:instrText xml:space="preserve"> \* MERGEFORMAT </w:instrText>
            </w:r>
            <w:r w:rsidR="000721EC" w:rsidRPr="00FF7624">
              <w:fldChar w:fldCharType="separate"/>
            </w:r>
            <w:r w:rsidR="00607514">
              <w:t>5.1.3</w:t>
            </w:r>
            <w:r w:rsidR="000721EC" w:rsidRPr="00FF7624">
              <w:fldChar w:fldCharType="end"/>
            </w:r>
            <w:r w:rsidR="000721EC" w:rsidRPr="00FF7624">
              <w:t xml:space="preserve">, </w:t>
            </w:r>
            <w:r w:rsidR="000721EC" w:rsidRPr="00FF7624">
              <w:fldChar w:fldCharType="begin"/>
            </w:r>
            <w:r w:rsidR="000721EC" w:rsidRPr="00FF7624">
              <w:instrText xml:space="preserve"> REF _Ref505098557 \r \h </w:instrText>
            </w:r>
            <w:r w:rsidR="00A33336" w:rsidRPr="00FF7624">
              <w:instrText xml:space="preserve"> \* MERGEFORMAT </w:instrText>
            </w:r>
            <w:r w:rsidR="000721EC" w:rsidRPr="00FF7624">
              <w:fldChar w:fldCharType="separate"/>
            </w:r>
            <w:r w:rsidR="00607514">
              <w:t>5.1.4</w:t>
            </w:r>
            <w:r w:rsidR="000721EC" w:rsidRPr="00FF7624">
              <w:fldChar w:fldCharType="end"/>
            </w:r>
            <w:r w:rsidR="000721EC" w:rsidRPr="00FF7624">
              <w:t>,</w:t>
            </w:r>
            <w:r w:rsidR="00EA36F0" w:rsidRPr="00FF7624">
              <w:t xml:space="preserve"> </w:t>
            </w:r>
            <w:r w:rsidR="00EA36F0" w:rsidRPr="00FF7624">
              <w:fldChar w:fldCharType="begin"/>
            </w:r>
            <w:r w:rsidR="00EA36F0" w:rsidRPr="00FF7624">
              <w:instrText xml:space="preserve"> REF _Ref312675396 \r \h </w:instrText>
            </w:r>
            <w:r w:rsidR="00A33336" w:rsidRPr="00FF7624">
              <w:instrText xml:space="preserve"> \* MERGEFORMAT </w:instrText>
            </w:r>
            <w:r w:rsidR="00EA36F0" w:rsidRPr="00FF7624">
              <w:fldChar w:fldCharType="separate"/>
            </w:r>
            <w:r w:rsidR="00607514">
              <w:t>5.1.6</w:t>
            </w:r>
            <w:r w:rsidR="00EA36F0" w:rsidRPr="00FF7624">
              <w:fldChar w:fldCharType="end"/>
            </w:r>
            <w:r w:rsidR="00EA36F0" w:rsidRPr="00FF7624">
              <w:t>,</w:t>
            </w:r>
            <w:r w:rsidR="000721EC" w:rsidRPr="00FF7624">
              <w:t xml:space="preserve"> </w:t>
            </w:r>
            <w:r w:rsidRPr="00FF7624">
              <w:fldChar w:fldCharType="begin"/>
            </w:r>
            <w:r w:rsidRPr="00FF7624">
              <w:instrText xml:space="preserve"> REF _Ref505074353 \r \h </w:instrText>
            </w:r>
            <w:r w:rsidR="00A33336" w:rsidRPr="00FF7624">
              <w:instrText xml:space="preserve"> \* MERGEFORMAT </w:instrText>
            </w:r>
            <w:r w:rsidRPr="00FF7624">
              <w:fldChar w:fldCharType="separate"/>
            </w:r>
            <w:r w:rsidR="00607514">
              <w:t>5.1.7</w:t>
            </w:r>
            <w:r w:rsidRPr="00FF7624">
              <w:fldChar w:fldCharType="end"/>
            </w:r>
            <w:r w:rsidRPr="00FF7624">
              <w:t>.</w:t>
            </w:r>
          </w:p>
          <w:p w:rsidR="00FA2FE3" w:rsidRPr="00FF7624" w:rsidRDefault="00FA2FE3" w:rsidP="001F114D">
            <w:pPr>
              <w:pStyle w:val="ASFKTablenorm"/>
            </w:pPr>
            <w:r w:rsidRPr="00FF7624">
              <w:lastRenderedPageBreak/>
              <w:t xml:space="preserve">В соответствии с </w:t>
            </w:r>
            <w:r w:rsidRPr="00FF7624">
              <w:rPr>
                <w:lang w:val="en-US"/>
              </w:rPr>
              <w:t>SUFD</w:t>
            </w:r>
            <w:r w:rsidRPr="00FF7624">
              <w:t>-104239 (</w:t>
            </w:r>
            <w:r w:rsidRPr="00FF7624">
              <w:rPr>
                <w:lang w:val="en-US"/>
              </w:rPr>
              <w:t>SUFD</w:t>
            </w:r>
            <w:r w:rsidRPr="00FF7624">
              <w:t xml:space="preserve">-106233) актуализирован п. </w:t>
            </w:r>
            <w:r w:rsidRPr="00FF7624">
              <w:fldChar w:fldCharType="begin"/>
            </w:r>
            <w:r w:rsidRPr="00FF7624">
              <w:instrText xml:space="preserve"> REF _Ref506193439 \r \h </w:instrText>
            </w:r>
            <w:r w:rsidR="00A33336" w:rsidRPr="00FF7624">
              <w:instrText xml:space="preserve"> \* MERGEFORMAT </w:instrText>
            </w:r>
            <w:r w:rsidRPr="00FF7624">
              <w:fldChar w:fldCharType="separate"/>
            </w:r>
            <w:r w:rsidR="00607514">
              <w:t>5.1.7</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4666D3" w:rsidRPr="00FF7624" w:rsidRDefault="004666D3" w:rsidP="001F114D">
            <w:pPr>
              <w:pStyle w:val="ASFKTablenorm"/>
            </w:pPr>
            <w:r w:rsidRPr="00FF7624">
              <w:lastRenderedPageBreak/>
              <w:t>6.0</w:t>
            </w:r>
          </w:p>
        </w:tc>
        <w:tc>
          <w:tcPr>
            <w:tcW w:w="678" w:type="pct"/>
          </w:tcPr>
          <w:p w:rsidR="004666D3" w:rsidRPr="00FF7624" w:rsidRDefault="00DA7BE0" w:rsidP="001F114D">
            <w:pPr>
              <w:pStyle w:val="ASFKTablenorm"/>
            </w:pPr>
            <w:r w:rsidRPr="00FF7624">
              <w:t>12.03.2018</w:t>
            </w:r>
          </w:p>
        </w:tc>
        <w:tc>
          <w:tcPr>
            <w:tcW w:w="1018" w:type="pct"/>
          </w:tcPr>
          <w:p w:rsidR="004666D3" w:rsidRPr="00FF7624" w:rsidRDefault="004666D3" w:rsidP="001F114D">
            <w:pPr>
              <w:pStyle w:val="ASFKTablenorm"/>
            </w:pPr>
            <w:r w:rsidRPr="00FF7624">
              <w:t>Сармосова А.В.</w:t>
            </w:r>
          </w:p>
        </w:tc>
        <w:tc>
          <w:tcPr>
            <w:tcW w:w="2863" w:type="pct"/>
          </w:tcPr>
          <w:p w:rsidR="004666D3" w:rsidRPr="00FF7624" w:rsidRDefault="004666D3" w:rsidP="001F114D">
            <w:pPr>
              <w:pStyle w:val="ASFKTablenorm"/>
            </w:pPr>
            <w:r w:rsidRPr="00FF7624">
              <w:t xml:space="preserve">В соответствии с </w:t>
            </w:r>
            <w:r w:rsidRPr="00FF7624">
              <w:rPr>
                <w:lang w:val="en-US"/>
              </w:rPr>
              <w:t>SUFD</w:t>
            </w:r>
            <w:r w:rsidRPr="00FF7624">
              <w:t>-103225 (</w:t>
            </w:r>
            <w:r w:rsidRPr="00FF7624">
              <w:rPr>
                <w:lang w:val="en-US"/>
              </w:rPr>
              <w:t>SUFD</w:t>
            </w:r>
            <w:r w:rsidRPr="00FF7624">
              <w:t xml:space="preserve">-106815) добавлен п. </w:t>
            </w:r>
            <w:r w:rsidRPr="00FF7624">
              <w:fldChar w:fldCharType="begin"/>
            </w:r>
            <w:r w:rsidRPr="00FF7624">
              <w:instrText xml:space="preserve"> REF _Ref508189454 \r \h </w:instrText>
            </w:r>
            <w:r w:rsidR="00A33336" w:rsidRPr="00FF7624">
              <w:instrText xml:space="preserve"> \* MERGEFORMAT </w:instrText>
            </w:r>
            <w:r w:rsidRPr="00FF7624">
              <w:fldChar w:fldCharType="separate"/>
            </w:r>
            <w:r w:rsidR="00607514">
              <w:t>5.8.1</w:t>
            </w:r>
            <w:r w:rsidRPr="00FF7624">
              <w:fldChar w:fldCharType="end"/>
            </w:r>
            <w:r w:rsidRPr="00FF7624">
              <w:t>.</w:t>
            </w:r>
          </w:p>
          <w:p w:rsidR="00DA7BE0" w:rsidRPr="00FF7624" w:rsidRDefault="00DA7BE0" w:rsidP="001F114D">
            <w:pPr>
              <w:pStyle w:val="ASFKTablenorm"/>
            </w:pPr>
            <w:r w:rsidRPr="00FF7624">
              <w:t xml:space="preserve">В соответствии с </w:t>
            </w:r>
            <w:r w:rsidRPr="00FF7624">
              <w:rPr>
                <w:lang w:val="en-US"/>
              </w:rPr>
              <w:t>SUFD</w:t>
            </w:r>
            <w:r w:rsidRPr="00FF7624">
              <w:t>-104239 (</w:t>
            </w:r>
            <w:r w:rsidRPr="00FF7624">
              <w:rPr>
                <w:lang w:val="en-US"/>
              </w:rPr>
              <w:t>SUFD</w:t>
            </w:r>
            <w:r w:rsidRPr="00FF7624">
              <w:t xml:space="preserve">-106233) добавлен п. </w:t>
            </w:r>
            <w:r w:rsidR="001F730F" w:rsidRPr="00FF7624">
              <w:fldChar w:fldCharType="begin"/>
            </w:r>
            <w:r w:rsidR="001F730F" w:rsidRPr="00FF7624">
              <w:instrText xml:space="preserve"> REF _Ref508625973 \r \h </w:instrText>
            </w:r>
            <w:r w:rsidR="00A33336" w:rsidRPr="00FF7624">
              <w:instrText xml:space="preserve"> \* MERGEFORMAT </w:instrText>
            </w:r>
            <w:r w:rsidR="001F730F" w:rsidRPr="00FF7624">
              <w:fldChar w:fldCharType="separate"/>
            </w:r>
            <w:r w:rsidR="00607514">
              <w:t>5.7.9</w:t>
            </w:r>
            <w:r w:rsidR="001F730F" w:rsidRPr="00FF7624">
              <w:fldChar w:fldCharType="end"/>
            </w:r>
            <w:r w:rsidR="001F730F"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846B38" w:rsidRPr="00FF7624" w:rsidRDefault="00846B38" w:rsidP="001F114D">
            <w:pPr>
              <w:pStyle w:val="ASFKTablenorm"/>
            </w:pPr>
            <w:r w:rsidRPr="00FF7624">
              <w:t>6.1</w:t>
            </w:r>
          </w:p>
        </w:tc>
        <w:tc>
          <w:tcPr>
            <w:tcW w:w="678" w:type="pct"/>
          </w:tcPr>
          <w:p w:rsidR="00846B38" w:rsidRPr="00FF7624" w:rsidRDefault="00846B38" w:rsidP="001F114D">
            <w:pPr>
              <w:pStyle w:val="ASFKTablenorm"/>
            </w:pPr>
            <w:r w:rsidRPr="00FF7624">
              <w:t>03.04.2018</w:t>
            </w:r>
          </w:p>
        </w:tc>
        <w:tc>
          <w:tcPr>
            <w:tcW w:w="1018" w:type="pct"/>
          </w:tcPr>
          <w:p w:rsidR="00846B38" w:rsidRPr="00FF7624" w:rsidRDefault="00846B38" w:rsidP="001F114D">
            <w:pPr>
              <w:pStyle w:val="ASFKTablenorm"/>
            </w:pPr>
            <w:r w:rsidRPr="00FF7624">
              <w:t>Сармосова А.В.</w:t>
            </w:r>
          </w:p>
        </w:tc>
        <w:tc>
          <w:tcPr>
            <w:tcW w:w="2863" w:type="pct"/>
          </w:tcPr>
          <w:p w:rsidR="00846B38" w:rsidRPr="00FF7624" w:rsidRDefault="00846B38" w:rsidP="00A309A9">
            <w:pPr>
              <w:pStyle w:val="ASFKTablenorm"/>
            </w:pPr>
            <w:r w:rsidRPr="00FF7624">
              <w:t xml:space="preserve">В соответствии с </w:t>
            </w:r>
            <w:r w:rsidRPr="00FF7624">
              <w:rPr>
                <w:lang w:val="en-US"/>
              </w:rPr>
              <w:t>SUFD</w:t>
            </w:r>
            <w:r w:rsidRPr="00FF7624">
              <w:t>-105647 (</w:t>
            </w:r>
            <w:r w:rsidRPr="00FF7624">
              <w:rPr>
                <w:lang w:val="en-US"/>
              </w:rPr>
              <w:t>SUFD</w:t>
            </w:r>
            <w:r w:rsidRPr="00FF7624">
              <w:t>-107313) добавлены пп.</w:t>
            </w:r>
            <w:r w:rsidR="00E92B8E" w:rsidRPr="00FF7624">
              <w:t xml:space="preserve"> </w:t>
            </w:r>
            <w:r w:rsidR="002C1C4E" w:rsidRPr="00FF7624">
              <w:t>5.8.2,</w:t>
            </w:r>
            <w:r w:rsidR="00A309A9" w:rsidRPr="00FF7624">
              <w:t xml:space="preserve"> </w:t>
            </w:r>
            <w:r w:rsidR="00A309A9" w:rsidRPr="00FF7624">
              <w:fldChar w:fldCharType="begin"/>
            </w:r>
            <w:r w:rsidR="00A309A9" w:rsidRPr="00FF7624">
              <w:instrText xml:space="preserve"> REF _Ref54086141 \r \h </w:instrText>
            </w:r>
            <w:r w:rsidR="00FF7624">
              <w:instrText xml:space="preserve"> \* MERGEFORMAT </w:instrText>
            </w:r>
            <w:r w:rsidR="00A309A9" w:rsidRPr="00FF7624">
              <w:fldChar w:fldCharType="separate"/>
            </w:r>
            <w:r w:rsidR="00607514">
              <w:t>5.8.3</w:t>
            </w:r>
            <w:r w:rsidR="00A309A9"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B75DA4" w:rsidRPr="00FF7624" w:rsidRDefault="00B75DA4" w:rsidP="001F114D">
            <w:pPr>
              <w:pStyle w:val="ASFKTablenorm"/>
            </w:pPr>
            <w:r w:rsidRPr="00FF7624">
              <w:t>6.2</w:t>
            </w:r>
          </w:p>
        </w:tc>
        <w:tc>
          <w:tcPr>
            <w:tcW w:w="678" w:type="pct"/>
          </w:tcPr>
          <w:p w:rsidR="00B75DA4" w:rsidRPr="00FF7624" w:rsidRDefault="00527FBF" w:rsidP="001F114D">
            <w:pPr>
              <w:pStyle w:val="ASFKTablenorm"/>
            </w:pPr>
            <w:r w:rsidRPr="00FF7624">
              <w:t>12</w:t>
            </w:r>
            <w:r w:rsidR="00B75DA4" w:rsidRPr="00FF7624">
              <w:t>.04.2018</w:t>
            </w:r>
          </w:p>
        </w:tc>
        <w:tc>
          <w:tcPr>
            <w:tcW w:w="1018" w:type="pct"/>
          </w:tcPr>
          <w:p w:rsidR="00B75DA4" w:rsidRPr="00FF7624" w:rsidRDefault="00B75DA4" w:rsidP="001F114D">
            <w:pPr>
              <w:pStyle w:val="ASFKTablenorm"/>
            </w:pPr>
            <w:r w:rsidRPr="00FF7624">
              <w:t>Сармосова А.В.</w:t>
            </w:r>
          </w:p>
        </w:tc>
        <w:tc>
          <w:tcPr>
            <w:tcW w:w="2863" w:type="pct"/>
          </w:tcPr>
          <w:p w:rsidR="00B75DA4" w:rsidRPr="00FF7624" w:rsidRDefault="00B75DA4" w:rsidP="001F114D">
            <w:pPr>
              <w:pStyle w:val="ASFKTablenorm"/>
            </w:pPr>
            <w:r w:rsidRPr="00FF7624">
              <w:t xml:space="preserve">В соответствии с </w:t>
            </w:r>
            <w:r w:rsidRPr="00FF7624">
              <w:rPr>
                <w:lang w:val="en-US"/>
              </w:rPr>
              <w:t>SUFD</w:t>
            </w:r>
            <w:r w:rsidRPr="00FF7624">
              <w:t>-101152 (</w:t>
            </w:r>
            <w:r w:rsidRPr="00FF7624">
              <w:rPr>
                <w:lang w:val="en-US"/>
              </w:rPr>
              <w:t>SUFD</w:t>
            </w:r>
            <w:r w:rsidRPr="00FF7624">
              <w:t xml:space="preserve">-107469) актуализирован п. </w:t>
            </w:r>
            <w:r w:rsidRPr="00FF7624">
              <w:fldChar w:fldCharType="begin"/>
            </w:r>
            <w:r w:rsidRPr="00FF7624">
              <w:instrText xml:space="preserve"> REF _Ref462654440 \r \h </w:instrText>
            </w:r>
            <w:r w:rsidR="00A33336" w:rsidRPr="00FF7624">
              <w:instrText xml:space="preserve"> \* MERGEFORMAT </w:instrText>
            </w:r>
            <w:r w:rsidRPr="00FF7624">
              <w:fldChar w:fldCharType="separate"/>
            </w:r>
            <w:r w:rsidR="00607514">
              <w:t>5.7.7</w:t>
            </w:r>
            <w:r w:rsidRPr="00FF7624">
              <w:fldChar w:fldCharType="end"/>
            </w:r>
            <w:r w:rsidRPr="00FF7624">
              <w:t>.</w:t>
            </w:r>
          </w:p>
          <w:p w:rsidR="00E5452C" w:rsidRPr="00FF7624" w:rsidRDefault="00E5452C" w:rsidP="001F114D">
            <w:pPr>
              <w:pStyle w:val="ASFKTablenorm"/>
            </w:pPr>
            <w:r w:rsidRPr="00FF7624">
              <w:t xml:space="preserve">В соответствии с </w:t>
            </w:r>
            <w:r w:rsidRPr="00FF7624">
              <w:rPr>
                <w:lang w:val="en-US"/>
              </w:rPr>
              <w:t>SUFD</w:t>
            </w:r>
            <w:r w:rsidRPr="00FF7624">
              <w:t>-105647 (</w:t>
            </w:r>
            <w:r w:rsidRPr="00FF7624">
              <w:rPr>
                <w:lang w:val="en-US"/>
              </w:rPr>
              <w:t>SUFD</w:t>
            </w:r>
            <w:r w:rsidRPr="00FF7624">
              <w:t>-107313) добавлен</w:t>
            </w:r>
            <w:r w:rsidR="006F6951" w:rsidRPr="00FF7624">
              <w:t>ы</w:t>
            </w:r>
            <w:r w:rsidRPr="00FF7624">
              <w:t xml:space="preserve"> </w:t>
            </w:r>
            <w:r w:rsidR="006F6951" w:rsidRPr="00FF7624">
              <w:t>п</w:t>
            </w:r>
            <w:r w:rsidRPr="00FF7624">
              <w:t>п.</w:t>
            </w:r>
            <w:r w:rsidR="00504489" w:rsidRPr="00FF7624">
              <w:fldChar w:fldCharType="begin"/>
            </w:r>
            <w:r w:rsidR="00504489" w:rsidRPr="00FF7624">
              <w:instrText xml:space="preserve"> REF _Ref72140715 \r \h </w:instrText>
            </w:r>
            <w:r w:rsidR="00FF7624">
              <w:instrText xml:space="preserve"> \* MERGEFORMAT </w:instrText>
            </w:r>
            <w:r w:rsidR="00504489" w:rsidRPr="00FF7624">
              <w:fldChar w:fldCharType="separate"/>
            </w:r>
            <w:r w:rsidR="00607514">
              <w:t>5.8.2</w:t>
            </w:r>
            <w:r w:rsidR="00504489" w:rsidRPr="00FF7624">
              <w:fldChar w:fldCharType="end"/>
            </w:r>
            <w:r w:rsidR="00ED42B6" w:rsidRPr="00FF7624">
              <w:t xml:space="preserve">, </w:t>
            </w:r>
            <w:r w:rsidRPr="00FF7624">
              <w:fldChar w:fldCharType="begin"/>
            </w:r>
            <w:r w:rsidRPr="00FF7624">
              <w:instrText xml:space="preserve"> REF _Ref511062846 \r \h </w:instrText>
            </w:r>
            <w:r w:rsidR="00A33336" w:rsidRPr="00FF7624">
              <w:instrText xml:space="preserve"> \* MERGEFORMAT </w:instrText>
            </w:r>
            <w:r w:rsidRPr="00FF7624">
              <w:fldChar w:fldCharType="separate"/>
            </w:r>
            <w:r w:rsidR="00607514">
              <w:t>5.8.6</w:t>
            </w:r>
            <w:r w:rsidRPr="00FF7624">
              <w:fldChar w:fldCharType="end"/>
            </w:r>
            <w:r w:rsidR="006F6951" w:rsidRPr="00FF7624">
              <w:t xml:space="preserve">, </w:t>
            </w:r>
            <w:r w:rsidR="006F6951" w:rsidRPr="00FF7624">
              <w:fldChar w:fldCharType="begin"/>
            </w:r>
            <w:r w:rsidR="006F6951" w:rsidRPr="00FF7624">
              <w:instrText xml:space="preserve"> REF _Ref512352010 \r \h </w:instrText>
            </w:r>
            <w:r w:rsidR="00A33336" w:rsidRPr="00FF7624">
              <w:instrText xml:space="preserve"> \* MERGEFORMAT </w:instrText>
            </w:r>
            <w:r w:rsidR="006F6951" w:rsidRPr="00FF7624">
              <w:fldChar w:fldCharType="separate"/>
            </w:r>
            <w:r w:rsidR="00607514">
              <w:t>5.8.7</w:t>
            </w:r>
            <w:r w:rsidR="006F6951" w:rsidRPr="00FF7624">
              <w:fldChar w:fldCharType="end"/>
            </w:r>
            <w:r w:rsidR="006F6951" w:rsidRPr="00FF7624">
              <w:t>.</w:t>
            </w:r>
          </w:p>
          <w:p w:rsidR="00527FBF" w:rsidRPr="00FF7624" w:rsidRDefault="00527FBF" w:rsidP="001F114D">
            <w:pPr>
              <w:pStyle w:val="ASFKTablenorm"/>
            </w:pPr>
            <w:r w:rsidRPr="00FF7624">
              <w:t xml:space="preserve">В соответствии с </w:t>
            </w:r>
            <w:r w:rsidRPr="00FF7624">
              <w:rPr>
                <w:lang w:val="en-US"/>
              </w:rPr>
              <w:t>SUFD</w:t>
            </w:r>
            <w:r w:rsidRPr="00FF7624">
              <w:t>-101441 (</w:t>
            </w:r>
            <w:r w:rsidRPr="00FF7624">
              <w:rPr>
                <w:lang w:val="en-US"/>
              </w:rPr>
              <w:t>SUFD</w:t>
            </w:r>
            <w:r w:rsidRPr="00FF7624">
              <w:t xml:space="preserve">-103295)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48557D" w:rsidRPr="00FF7624" w:rsidRDefault="0048557D" w:rsidP="001F114D">
            <w:pPr>
              <w:pStyle w:val="ASFKTablenorm"/>
            </w:pPr>
            <w:r w:rsidRPr="00FF7624">
              <w:t>6.3</w:t>
            </w:r>
          </w:p>
        </w:tc>
        <w:tc>
          <w:tcPr>
            <w:tcW w:w="678" w:type="pct"/>
          </w:tcPr>
          <w:p w:rsidR="0048557D" w:rsidRPr="00FF7624" w:rsidRDefault="00626229" w:rsidP="001F114D">
            <w:pPr>
              <w:pStyle w:val="ASFKTablenorm"/>
            </w:pPr>
            <w:r w:rsidRPr="00FF7624">
              <w:t>0</w:t>
            </w:r>
            <w:r w:rsidR="00580866" w:rsidRPr="00FF7624">
              <w:rPr>
                <w:lang w:val="en-US"/>
              </w:rPr>
              <w:t>4</w:t>
            </w:r>
            <w:r w:rsidRPr="00FF7624">
              <w:t>.05.2018</w:t>
            </w:r>
          </w:p>
        </w:tc>
        <w:tc>
          <w:tcPr>
            <w:tcW w:w="1018" w:type="pct"/>
          </w:tcPr>
          <w:p w:rsidR="0048557D" w:rsidRPr="00FF7624" w:rsidRDefault="0048557D" w:rsidP="001F114D">
            <w:pPr>
              <w:pStyle w:val="ASFKTablenorm"/>
            </w:pPr>
            <w:r w:rsidRPr="00FF7624">
              <w:t>Сармосова А.</w:t>
            </w:r>
            <w:r w:rsidR="000F0E88" w:rsidRPr="00FF7624">
              <w:t xml:space="preserve"> </w:t>
            </w:r>
            <w:r w:rsidRPr="00FF7624">
              <w:t>В.</w:t>
            </w:r>
          </w:p>
        </w:tc>
        <w:tc>
          <w:tcPr>
            <w:tcW w:w="2863" w:type="pct"/>
          </w:tcPr>
          <w:p w:rsidR="0048557D" w:rsidRPr="00FF7624" w:rsidRDefault="009F14F1" w:rsidP="001F114D">
            <w:pPr>
              <w:pStyle w:val="ASFKTablenorm"/>
            </w:pPr>
            <w:r w:rsidRPr="00FF7624">
              <w:t xml:space="preserve">В соответствии с </w:t>
            </w:r>
            <w:r w:rsidRPr="00FF7624">
              <w:rPr>
                <w:lang w:val="en-US"/>
              </w:rPr>
              <w:t>SUFD</w:t>
            </w:r>
            <w:r w:rsidRPr="00FF7624">
              <w:t>-105585 (</w:t>
            </w:r>
            <w:r w:rsidRPr="00FF7624">
              <w:rPr>
                <w:lang w:val="en-US"/>
              </w:rPr>
              <w:t>SUFD</w:t>
            </w:r>
            <w:r w:rsidRPr="00FF7624">
              <w:t xml:space="preserve">-108059) актуализированы пп. </w:t>
            </w:r>
            <w:r w:rsidRPr="00FF7624">
              <w:fldChar w:fldCharType="begin"/>
            </w:r>
            <w:r w:rsidRPr="00FF7624">
              <w:instrText xml:space="preserve"> REF _Ref511833798 \r \h </w:instrText>
            </w:r>
            <w:r w:rsidR="00A33336" w:rsidRPr="00FF7624">
              <w:instrText xml:space="preserve">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_Ref312675396 \r \h </w:instrText>
            </w:r>
            <w:r w:rsidR="00A33336" w:rsidRPr="00FF7624">
              <w:instrText xml:space="preserve"> \* MERGEFORMAT </w:instrText>
            </w:r>
            <w:r w:rsidRPr="00FF7624">
              <w:fldChar w:fldCharType="separate"/>
            </w:r>
            <w:r w:rsidR="00607514">
              <w:t>5.1.6</w:t>
            </w:r>
            <w:r w:rsidRPr="00FF7624">
              <w:fldChar w:fldCharType="end"/>
            </w:r>
            <w:r w:rsidRPr="00FF7624">
              <w:t>.</w:t>
            </w:r>
          </w:p>
          <w:p w:rsidR="00626229" w:rsidRPr="00FF7624" w:rsidRDefault="006F6951" w:rsidP="00504489">
            <w:pPr>
              <w:pStyle w:val="ASFKTablenorm"/>
            </w:pPr>
            <w:r w:rsidRPr="00FF7624">
              <w:t xml:space="preserve">В соответствии с </w:t>
            </w:r>
            <w:r w:rsidRPr="00FF7624">
              <w:rPr>
                <w:lang w:val="en-US"/>
              </w:rPr>
              <w:t>SUFD</w:t>
            </w:r>
            <w:r w:rsidRPr="00FF7624">
              <w:t>-107497 (</w:t>
            </w:r>
            <w:r w:rsidRPr="00FF7624">
              <w:rPr>
                <w:lang w:val="en-US"/>
              </w:rPr>
              <w:t>SUFD</w:t>
            </w:r>
            <w:r w:rsidRPr="00FF7624">
              <w:t>-108231) актуализирован</w:t>
            </w:r>
            <w:r w:rsidR="00870A80" w:rsidRPr="00FF7624">
              <w:t>ы</w:t>
            </w:r>
            <w:r w:rsidRPr="00FF7624">
              <w:t xml:space="preserve"> </w:t>
            </w:r>
            <w:r w:rsidR="00870A80" w:rsidRPr="00FF7624">
              <w:t>п</w:t>
            </w:r>
            <w:r w:rsidRPr="00FF7624">
              <w:t>п.</w:t>
            </w:r>
            <w:r w:rsidR="00870A80" w:rsidRPr="00FF7624">
              <w:t xml:space="preserve"> </w:t>
            </w:r>
            <w:r w:rsidR="00870A80" w:rsidRPr="00FF7624">
              <w:fldChar w:fldCharType="begin"/>
            </w:r>
            <w:r w:rsidR="00870A80" w:rsidRPr="00FF7624">
              <w:instrText xml:space="preserve"> REF _Ref512435507 \r \h </w:instrText>
            </w:r>
            <w:r w:rsidR="00A33336" w:rsidRPr="00FF7624">
              <w:instrText xml:space="preserve"> \* MERGEFORMAT </w:instrText>
            </w:r>
            <w:r w:rsidR="00870A80" w:rsidRPr="00FF7624">
              <w:fldChar w:fldCharType="separate"/>
            </w:r>
            <w:r w:rsidR="00607514">
              <w:t>5.8.1</w:t>
            </w:r>
            <w:r w:rsidR="00870A80" w:rsidRPr="00FF7624">
              <w:fldChar w:fldCharType="end"/>
            </w:r>
            <w:r w:rsidR="00870A80" w:rsidRPr="00FF7624">
              <w:t>,</w:t>
            </w:r>
            <w:r w:rsidRPr="00FF7624">
              <w:t xml:space="preserve"> </w:t>
            </w:r>
            <w:r w:rsidR="00504489" w:rsidRPr="00FF7624">
              <w:fldChar w:fldCharType="begin"/>
            </w:r>
            <w:r w:rsidR="00504489" w:rsidRPr="00FF7624">
              <w:instrText xml:space="preserve"> REF _Ref72140715 \r \h </w:instrText>
            </w:r>
            <w:r w:rsidR="00FF7624">
              <w:instrText xml:space="preserve"> \* MERGEFORMAT </w:instrText>
            </w:r>
            <w:r w:rsidR="00504489" w:rsidRPr="00FF7624">
              <w:fldChar w:fldCharType="separate"/>
            </w:r>
            <w:r w:rsidR="00607514">
              <w:t>5.8.2</w:t>
            </w:r>
            <w:r w:rsidR="00504489" w:rsidRPr="00FF7624">
              <w:fldChar w:fldCharType="end"/>
            </w:r>
            <w:r w:rsidR="00ED42B6" w:rsidRPr="00FF7624">
              <w:t xml:space="preserve">, </w:t>
            </w:r>
            <w:r w:rsidR="00A309A9" w:rsidRPr="00FF7624">
              <w:fldChar w:fldCharType="begin"/>
            </w:r>
            <w:r w:rsidR="00A309A9" w:rsidRPr="00FF7624">
              <w:instrText xml:space="preserve"> REF _Ref54610183 \r \h </w:instrText>
            </w:r>
            <w:r w:rsidR="00FF7624">
              <w:instrText xml:space="preserve"> \* MERGEFORMAT </w:instrText>
            </w:r>
            <w:r w:rsidR="00A309A9" w:rsidRPr="00FF7624">
              <w:fldChar w:fldCharType="separate"/>
            </w:r>
            <w:r w:rsidR="00607514">
              <w:t>5.8.5</w:t>
            </w:r>
            <w:r w:rsidR="00A309A9" w:rsidRPr="00FF7624">
              <w:fldChar w:fldCharType="end"/>
            </w:r>
            <w:r w:rsidR="005C372B" w:rsidRPr="00FF7624">
              <w:t xml:space="preserve">, </w:t>
            </w:r>
            <w:r w:rsidRPr="00FF7624">
              <w:fldChar w:fldCharType="begin"/>
            </w:r>
            <w:r w:rsidRPr="00FF7624">
              <w:instrText xml:space="preserve"> REF _Ref512352076 \r \h </w:instrText>
            </w:r>
            <w:r w:rsidR="00A33336" w:rsidRPr="00FF7624">
              <w:instrText xml:space="preserve"> \* MERGEFORMAT </w:instrText>
            </w:r>
            <w:r w:rsidRPr="00FF7624">
              <w:fldChar w:fldCharType="separate"/>
            </w:r>
            <w:r w:rsidR="00607514">
              <w:t>5.8.7</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685278" w:rsidRPr="00FF7624" w:rsidRDefault="00685278" w:rsidP="001F114D">
            <w:pPr>
              <w:pStyle w:val="ASFKTablenorm"/>
            </w:pPr>
            <w:r w:rsidRPr="00FF7624">
              <w:t>6.4</w:t>
            </w:r>
          </w:p>
        </w:tc>
        <w:tc>
          <w:tcPr>
            <w:tcW w:w="678" w:type="pct"/>
          </w:tcPr>
          <w:p w:rsidR="00685278" w:rsidRPr="00FF7624" w:rsidRDefault="00A972F9" w:rsidP="001F114D">
            <w:pPr>
              <w:pStyle w:val="ASFKTablenorm"/>
            </w:pPr>
            <w:r w:rsidRPr="00FF7624">
              <w:t>24</w:t>
            </w:r>
            <w:r w:rsidR="00685278" w:rsidRPr="00FF7624">
              <w:t>.05.2018</w:t>
            </w:r>
          </w:p>
        </w:tc>
        <w:tc>
          <w:tcPr>
            <w:tcW w:w="1018" w:type="pct"/>
          </w:tcPr>
          <w:p w:rsidR="00685278" w:rsidRPr="00FF7624" w:rsidRDefault="00685278" w:rsidP="001F114D">
            <w:pPr>
              <w:pStyle w:val="ASFKTablenorm"/>
            </w:pPr>
            <w:r w:rsidRPr="00FF7624">
              <w:t>Сармосова А.</w:t>
            </w:r>
            <w:r w:rsidR="000F0E88" w:rsidRPr="00FF7624">
              <w:t xml:space="preserve"> </w:t>
            </w:r>
            <w:r w:rsidRPr="00FF7624">
              <w:t>В.</w:t>
            </w:r>
          </w:p>
        </w:tc>
        <w:tc>
          <w:tcPr>
            <w:tcW w:w="2863" w:type="pct"/>
          </w:tcPr>
          <w:p w:rsidR="002355E0" w:rsidRPr="00FF7624" w:rsidRDefault="002355E0" w:rsidP="001F114D">
            <w:pPr>
              <w:pStyle w:val="ASFKTablenorm"/>
            </w:pPr>
            <w:r w:rsidRPr="00FF7624">
              <w:t xml:space="preserve">В соответствии с </w:t>
            </w:r>
            <w:r w:rsidRPr="00FF7624">
              <w:rPr>
                <w:lang w:val="en-US"/>
              </w:rPr>
              <w:t>SUFD</w:t>
            </w:r>
            <w:r w:rsidRPr="00FF7624">
              <w:t>-105087 (</w:t>
            </w:r>
            <w:r w:rsidRPr="00FF7624">
              <w:rPr>
                <w:lang w:val="en-US"/>
              </w:rPr>
              <w:t>SUFD</w:t>
            </w:r>
            <w:r w:rsidRPr="00FF7624">
              <w:t>-108631) актуализирован</w:t>
            </w:r>
            <w:r w:rsidR="003539CB" w:rsidRPr="00FF7624">
              <w:t>ы</w:t>
            </w:r>
            <w:r w:rsidRPr="00FF7624">
              <w:t xml:space="preserve"> </w:t>
            </w:r>
            <w:r w:rsidR="003539CB" w:rsidRPr="00FF7624">
              <w:t>п</w:t>
            </w:r>
            <w:r w:rsidRPr="00FF7624">
              <w:t xml:space="preserve">п. </w:t>
            </w:r>
            <w:r w:rsidR="00117942" w:rsidRPr="00FF7624">
              <w:fldChar w:fldCharType="begin"/>
            </w:r>
            <w:r w:rsidR="00117942" w:rsidRPr="00FF7624">
              <w:instrText xml:space="preserve"> REF _Ref452480078 \r \h </w:instrText>
            </w:r>
            <w:r w:rsidR="00A33336" w:rsidRPr="00FF7624">
              <w:instrText xml:space="preserve"> \* MERGEFORMAT </w:instrText>
            </w:r>
            <w:r w:rsidR="00117942" w:rsidRPr="00FF7624">
              <w:fldChar w:fldCharType="separate"/>
            </w:r>
            <w:r w:rsidR="00607514">
              <w:t>5.1.3</w:t>
            </w:r>
            <w:r w:rsidR="00117942" w:rsidRPr="00FF7624">
              <w:fldChar w:fldCharType="end"/>
            </w:r>
            <w:r w:rsidR="00117942" w:rsidRPr="00FF7624">
              <w:t xml:space="preserve">, </w:t>
            </w:r>
            <w:r w:rsidR="00117942" w:rsidRPr="00FF7624">
              <w:fldChar w:fldCharType="begin"/>
            </w:r>
            <w:r w:rsidR="00117942" w:rsidRPr="00FF7624">
              <w:instrText xml:space="preserve"> REF _Ref515011227 \r \h </w:instrText>
            </w:r>
            <w:r w:rsidR="00A33336" w:rsidRPr="00FF7624">
              <w:instrText xml:space="preserve"> \* MERGEFORMAT </w:instrText>
            </w:r>
            <w:r w:rsidR="00117942" w:rsidRPr="00FF7624">
              <w:fldChar w:fldCharType="separate"/>
            </w:r>
            <w:r w:rsidR="00607514">
              <w:t>5.1.4</w:t>
            </w:r>
            <w:r w:rsidR="00117942" w:rsidRPr="00FF7624">
              <w:fldChar w:fldCharType="end"/>
            </w:r>
            <w:r w:rsidR="00117942" w:rsidRPr="00FF7624">
              <w:t xml:space="preserve">, </w:t>
            </w:r>
            <w:r w:rsidR="003539CB" w:rsidRPr="00FF7624">
              <w:fldChar w:fldCharType="begin"/>
            </w:r>
            <w:r w:rsidR="003539CB" w:rsidRPr="00FF7624">
              <w:instrText xml:space="preserve"> REF _Ref514937575 \r \h </w:instrText>
            </w:r>
            <w:r w:rsidR="00A33336" w:rsidRPr="00FF7624">
              <w:instrText xml:space="preserve"> \* MERGEFORMAT </w:instrText>
            </w:r>
            <w:r w:rsidR="003539CB" w:rsidRPr="00FF7624">
              <w:fldChar w:fldCharType="separate"/>
            </w:r>
            <w:r w:rsidR="00607514">
              <w:t>5.1.22</w:t>
            </w:r>
            <w:r w:rsidR="003539CB" w:rsidRPr="00FF7624">
              <w:fldChar w:fldCharType="end"/>
            </w:r>
            <w:r w:rsidR="003539CB" w:rsidRPr="00FF7624">
              <w:t xml:space="preserve">, </w:t>
            </w:r>
            <w:r w:rsidRPr="00FF7624">
              <w:fldChar w:fldCharType="begin"/>
            </w:r>
            <w:r w:rsidRPr="00FF7624">
              <w:instrText xml:space="preserve"> REF _Ref514669886 \r \h </w:instrText>
            </w:r>
            <w:r w:rsidR="00A33336" w:rsidRPr="00FF7624">
              <w:instrText xml:space="preserve"> \* MERGEFORMAT </w:instrText>
            </w:r>
            <w:r w:rsidRPr="00FF7624">
              <w:fldChar w:fldCharType="separate"/>
            </w:r>
            <w:r w:rsidR="00607514">
              <w:t>5.1.24</w:t>
            </w:r>
            <w:r w:rsidRPr="00FF7624">
              <w:fldChar w:fldCharType="end"/>
            </w:r>
            <w:r w:rsidRPr="00FF7624">
              <w:t>.</w:t>
            </w:r>
          </w:p>
          <w:p w:rsidR="00A972F9" w:rsidRPr="00FF7624" w:rsidRDefault="00685278" w:rsidP="001F114D">
            <w:pPr>
              <w:pStyle w:val="ASFKTablenorm"/>
              <w:rPr>
                <w:lang w:val="en-US"/>
              </w:rPr>
            </w:pPr>
            <w:r w:rsidRPr="00FF7624">
              <w:t xml:space="preserve">В соответствии с </w:t>
            </w:r>
            <w:r w:rsidRPr="00FF7624">
              <w:rPr>
                <w:lang w:val="en-US"/>
              </w:rPr>
              <w:t>SUFD</w:t>
            </w:r>
            <w:r w:rsidRPr="00FF7624">
              <w:t>-108270 (</w:t>
            </w:r>
            <w:r w:rsidRPr="00FF7624">
              <w:rPr>
                <w:lang w:val="en-US"/>
              </w:rPr>
              <w:t>SUFD</w:t>
            </w:r>
            <w:r w:rsidRPr="00FF7624">
              <w:t xml:space="preserve">-108701) актуализирован п. </w:t>
            </w:r>
            <w:r w:rsidRPr="00FF7624">
              <w:fldChar w:fldCharType="begin"/>
            </w:r>
            <w:r w:rsidRPr="00FF7624">
              <w:instrText xml:space="preserve"> REF _Ref497209944 \r \h </w:instrText>
            </w:r>
            <w:r w:rsidR="00A33336" w:rsidRPr="00FF7624">
              <w:instrText xml:space="preserve"> \* MERGEFORMAT </w:instrText>
            </w:r>
            <w:r w:rsidRPr="00FF7624">
              <w:fldChar w:fldCharType="separate"/>
            </w:r>
            <w:r w:rsidR="00607514">
              <w:t>5.5.6</w:t>
            </w:r>
            <w:r w:rsidRPr="00FF7624">
              <w:fldChar w:fldCharType="end"/>
            </w:r>
            <w:r w:rsidR="007C4577"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E91701" w:rsidRPr="00FF7624" w:rsidRDefault="00E91701" w:rsidP="001F114D">
            <w:pPr>
              <w:pStyle w:val="ASFKTablenorm"/>
            </w:pPr>
            <w:r w:rsidRPr="00FF7624">
              <w:t>6.5</w:t>
            </w:r>
          </w:p>
        </w:tc>
        <w:tc>
          <w:tcPr>
            <w:tcW w:w="678" w:type="pct"/>
          </w:tcPr>
          <w:p w:rsidR="00E91701" w:rsidRPr="00FF7624" w:rsidRDefault="00E91701" w:rsidP="001F114D">
            <w:pPr>
              <w:pStyle w:val="ASFKTablenorm"/>
            </w:pPr>
            <w:r w:rsidRPr="00FF7624">
              <w:t>13.06.2018</w:t>
            </w:r>
          </w:p>
        </w:tc>
        <w:tc>
          <w:tcPr>
            <w:tcW w:w="1018" w:type="pct"/>
          </w:tcPr>
          <w:p w:rsidR="00E91701" w:rsidRPr="00FF7624" w:rsidRDefault="00E91701" w:rsidP="001F114D">
            <w:pPr>
              <w:pStyle w:val="ASFKTablenorm"/>
            </w:pPr>
            <w:r w:rsidRPr="00FF7624">
              <w:t>Сармосова А.</w:t>
            </w:r>
            <w:r w:rsidR="00A02C20" w:rsidRPr="00FF7624">
              <w:t xml:space="preserve"> </w:t>
            </w:r>
            <w:r w:rsidRPr="00FF7624">
              <w:t>В.</w:t>
            </w:r>
          </w:p>
        </w:tc>
        <w:tc>
          <w:tcPr>
            <w:tcW w:w="2863" w:type="pct"/>
          </w:tcPr>
          <w:p w:rsidR="00E91701" w:rsidRPr="00FF7624" w:rsidRDefault="00492305" w:rsidP="001F114D">
            <w:pPr>
              <w:pStyle w:val="ASFKTablenorm"/>
            </w:pPr>
            <w:r w:rsidRPr="00FF7624">
              <w:t>Плановая актуализация документа.</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FD45B7" w:rsidRPr="00FF7624" w:rsidRDefault="00FD45B7" w:rsidP="001F114D">
            <w:pPr>
              <w:pStyle w:val="ASFKTablenorm"/>
            </w:pPr>
            <w:r w:rsidRPr="00FF7624">
              <w:t>6.6</w:t>
            </w:r>
          </w:p>
        </w:tc>
        <w:tc>
          <w:tcPr>
            <w:tcW w:w="678" w:type="pct"/>
          </w:tcPr>
          <w:p w:rsidR="00FD45B7" w:rsidRPr="00FF7624" w:rsidRDefault="00601E85" w:rsidP="001F114D">
            <w:pPr>
              <w:pStyle w:val="ASFKTablenorm"/>
            </w:pPr>
            <w:r w:rsidRPr="00FF7624">
              <w:t>10</w:t>
            </w:r>
            <w:r w:rsidR="00EC194A" w:rsidRPr="00FF7624">
              <w:t>.07.2018</w:t>
            </w:r>
          </w:p>
        </w:tc>
        <w:tc>
          <w:tcPr>
            <w:tcW w:w="1018" w:type="pct"/>
          </w:tcPr>
          <w:p w:rsidR="00FD45B7" w:rsidRPr="00FF7624" w:rsidRDefault="00FD45B7" w:rsidP="001F114D">
            <w:pPr>
              <w:pStyle w:val="ASFKTablenorm"/>
            </w:pPr>
            <w:r w:rsidRPr="00FF7624">
              <w:t>Алексеев И.</w:t>
            </w:r>
            <w:r w:rsidR="00A02C20" w:rsidRPr="00FF7624">
              <w:t xml:space="preserve"> </w:t>
            </w:r>
            <w:r w:rsidRPr="00FF7624">
              <w:t>И.</w:t>
            </w:r>
          </w:p>
          <w:p w:rsidR="00EC194A" w:rsidRPr="00FF7624" w:rsidRDefault="00EC194A" w:rsidP="001F114D">
            <w:pPr>
              <w:pStyle w:val="ASFKTablenorm"/>
            </w:pPr>
            <w:r w:rsidRPr="00FF7624">
              <w:t>Сармосова А.</w:t>
            </w:r>
            <w:r w:rsidR="00732719" w:rsidRPr="00FF7624">
              <w:t xml:space="preserve"> </w:t>
            </w:r>
            <w:r w:rsidRPr="00FF7624">
              <w:t>В.</w:t>
            </w:r>
          </w:p>
        </w:tc>
        <w:tc>
          <w:tcPr>
            <w:tcW w:w="2863" w:type="pct"/>
          </w:tcPr>
          <w:p w:rsidR="00457954" w:rsidRPr="00FF7624" w:rsidRDefault="009F14F1" w:rsidP="001F114D">
            <w:pPr>
              <w:pStyle w:val="ASFKTablenorm"/>
            </w:pPr>
            <w:r w:rsidRPr="00FF7624">
              <w:t xml:space="preserve">В соответствии с SUFD-108575 (SUFD-109375) актуализированы пп. </w:t>
            </w:r>
            <w:r w:rsidRPr="00FF7624">
              <w:fldChar w:fldCharType="begin"/>
            </w:r>
            <w:r w:rsidRPr="00FF7624">
              <w:instrText xml:space="preserve"> REF _Ref517447927 \r \h </w:instrText>
            </w:r>
            <w:r w:rsidR="00A33336" w:rsidRPr="00FF7624">
              <w:instrText xml:space="preserve"> \* MERGEFORMAT </w:instrText>
            </w:r>
            <w:r w:rsidRPr="00FF7624">
              <w:fldChar w:fldCharType="separate"/>
            </w:r>
            <w:r w:rsidR="00607514">
              <w:t>5.1.1.2</w:t>
            </w:r>
            <w:r w:rsidRPr="00FF7624">
              <w:fldChar w:fldCharType="end"/>
            </w:r>
            <w:r w:rsidRPr="00FF7624">
              <w:t xml:space="preserve">, </w:t>
            </w:r>
            <w:r w:rsidRPr="00FF7624">
              <w:fldChar w:fldCharType="begin"/>
            </w:r>
            <w:r w:rsidRPr="00FF7624">
              <w:instrText xml:space="preserve"> REF _Ref517452848 \r \h </w:instrText>
            </w:r>
            <w:r w:rsidR="00A33336" w:rsidRPr="00FF7624">
              <w:instrText xml:space="preserve"> \* MERGEFORMAT </w:instrText>
            </w:r>
            <w:r w:rsidRPr="00FF7624">
              <w:fldChar w:fldCharType="separate"/>
            </w:r>
            <w:r w:rsidR="00607514">
              <w:t>5.1.2.2</w:t>
            </w:r>
            <w:r w:rsidRPr="00FF7624">
              <w:fldChar w:fldCharType="end"/>
            </w:r>
            <w:r w:rsidRPr="00FF7624">
              <w:t>.</w:t>
            </w:r>
          </w:p>
          <w:p w:rsidR="00492305" w:rsidRPr="00FF7624" w:rsidRDefault="009F14F1" w:rsidP="001F114D">
            <w:pPr>
              <w:pStyle w:val="ASFKTablenorm"/>
            </w:pPr>
            <w:r w:rsidRPr="00FF7624">
              <w:t xml:space="preserve">В соответствии с </w:t>
            </w:r>
            <w:r w:rsidRPr="00FF7624">
              <w:rPr>
                <w:lang w:val="en-US"/>
              </w:rPr>
              <w:t>SUFD</w:t>
            </w:r>
            <w:r w:rsidRPr="00FF7624">
              <w:t>-106943 (</w:t>
            </w:r>
            <w:r w:rsidRPr="00FF7624">
              <w:rPr>
                <w:lang w:val="en-US"/>
              </w:rPr>
              <w:t>SUFD</w:t>
            </w:r>
            <w:r w:rsidRPr="00FF7624">
              <w:t xml:space="preserve">-108365) актуализированы пп. </w:t>
            </w:r>
            <w:r w:rsidRPr="00FF7624">
              <w:fldChar w:fldCharType="begin"/>
            </w:r>
            <w:r w:rsidRPr="00FF7624">
              <w:instrText xml:space="preserve"> REF _Ref452480078 \r \h </w:instrText>
            </w:r>
            <w:r w:rsidR="00A33336" w:rsidRP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_Ref513117764 \r \h </w:instrText>
            </w:r>
            <w:r w:rsidR="00A33336" w:rsidRPr="00FF7624">
              <w:instrText xml:space="preserve"> \* MERGEFORMAT </w:instrText>
            </w:r>
            <w:r w:rsidRPr="00FF7624">
              <w:fldChar w:fldCharType="separate"/>
            </w:r>
            <w:r w:rsidR="00607514">
              <w:t>5.1.4</w:t>
            </w:r>
            <w:r w:rsidRPr="00FF7624">
              <w:fldChar w:fldCharType="end"/>
            </w:r>
            <w:r w:rsidRPr="00FF7624">
              <w:t>.</w:t>
            </w:r>
          </w:p>
          <w:p w:rsidR="00492305" w:rsidRPr="00FF7624" w:rsidRDefault="00492305" w:rsidP="001F114D">
            <w:pPr>
              <w:pStyle w:val="ASFKTablenorm"/>
            </w:pPr>
            <w:r w:rsidRPr="00FF7624">
              <w:t xml:space="preserve">В соответствии с </w:t>
            </w:r>
            <w:r w:rsidRPr="00FF7624">
              <w:rPr>
                <w:lang w:val="en-US"/>
              </w:rPr>
              <w:t>SUFD</w:t>
            </w:r>
            <w:r w:rsidRPr="00FF7624">
              <w:t xml:space="preserve">-103219 актуализирован п. </w:t>
            </w:r>
            <w:r w:rsidRPr="00FF7624">
              <w:fldChar w:fldCharType="begin"/>
            </w:r>
            <w:r w:rsidRPr="00FF7624">
              <w:instrText xml:space="preserve"> REF _Ref516666083 \r \h </w:instrText>
            </w:r>
            <w:r w:rsidR="00A33336" w:rsidRPr="00FF7624">
              <w:instrText xml:space="preserve"> \* MERGEFORMAT </w:instrText>
            </w:r>
            <w:r w:rsidRPr="00FF7624">
              <w:fldChar w:fldCharType="separate"/>
            </w:r>
            <w:r w:rsidR="00607514">
              <w:t>5.3.3</w:t>
            </w:r>
            <w:r w:rsidRPr="00FF7624">
              <w:fldChar w:fldCharType="end"/>
            </w:r>
            <w:r w:rsidRPr="00FF7624">
              <w:t>.</w:t>
            </w:r>
          </w:p>
          <w:p w:rsidR="00EC194A" w:rsidRPr="00FF7624" w:rsidRDefault="00EC194A" w:rsidP="001F114D">
            <w:pPr>
              <w:pStyle w:val="ASFKTablenorm"/>
            </w:pPr>
            <w:r w:rsidRPr="00FF7624">
              <w:t xml:space="preserve">В соответствии с </w:t>
            </w:r>
            <w:r w:rsidRPr="00FF7624">
              <w:rPr>
                <w:lang w:val="en-US"/>
              </w:rPr>
              <w:t>SUFD</w:t>
            </w:r>
            <w:r w:rsidRPr="00FF7624">
              <w:t>-107087 (</w:t>
            </w:r>
            <w:r w:rsidRPr="00FF7624">
              <w:rPr>
                <w:lang w:val="en-US"/>
              </w:rPr>
              <w:t>SUFD</w:t>
            </w:r>
            <w:r w:rsidRPr="00FF7624">
              <w:t>-109523</w:t>
            </w:r>
            <w:r w:rsidR="00A47AAA" w:rsidRPr="00FF7624">
              <w:t xml:space="preserve">) актуализированы пп. </w:t>
            </w:r>
            <w:r w:rsidR="00A47AAA" w:rsidRPr="00FF7624">
              <w:fldChar w:fldCharType="begin"/>
            </w:r>
            <w:r w:rsidR="00A47AAA" w:rsidRPr="00FF7624">
              <w:instrText xml:space="preserve"> REF _Ref418498332 \r \h </w:instrText>
            </w:r>
            <w:r w:rsidR="00A33336" w:rsidRPr="00FF7624">
              <w:instrText xml:space="preserve"> \* MERGEFORMAT </w:instrText>
            </w:r>
            <w:r w:rsidR="00A47AAA" w:rsidRPr="00FF7624">
              <w:fldChar w:fldCharType="separate"/>
            </w:r>
            <w:r w:rsidR="00607514">
              <w:t>5.12.5</w:t>
            </w:r>
            <w:r w:rsidR="00A47AAA" w:rsidRPr="00FF7624">
              <w:fldChar w:fldCharType="end"/>
            </w:r>
            <w:r w:rsidR="00A47AAA" w:rsidRPr="00FF7624">
              <w:t xml:space="preserve">, </w:t>
            </w:r>
            <w:r w:rsidR="00A47AAA" w:rsidRPr="00FF7624">
              <w:fldChar w:fldCharType="begin"/>
            </w:r>
            <w:r w:rsidR="00A47AAA" w:rsidRPr="00FF7624">
              <w:instrText xml:space="preserve"> REF _Ref418499757 \r \h </w:instrText>
            </w:r>
            <w:r w:rsidR="00A33336" w:rsidRPr="00FF7624">
              <w:instrText xml:space="preserve"> \* MERGEFORMAT </w:instrText>
            </w:r>
            <w:r w:rsidR="00A47AAA" w:rsidRPr="00FF7624">
              <w:fldChar w:fldCharType="separate"/>
            </w:r>
            <w:r w:rsidR="00607514">
              <w:t>5.12.6</w:t>
            </w:r>
            <w:r w:rsidR="00A47AAA" w:rsidRPr="00FF7624">
              <w:fldChar w:fldCharType="end"/>
            </w:r>
            <w:r w:rsidR="00A47AAA" w:rsidRPr="00FF7624">
              <w:t>.</w:t>
            </w:r>
          </w:p>
          <w:p w:rsidR="001F0C2A" w:rsidRPr="00FF7624" w:rsidRDefault="001F0C2A" w:rsidP="001F114D">
            <w:pPr>
              <w:pStyle w:val="ASFKTablenorm"/>
            </w:pPr>
            <w:r w:rsidRPr="00FF7624">
              <w:t xml:space="preserve">В соответствии с </w:t>
            </w:r>
            <w:r w:rsidRPr="00FF7624">
              <w:rPr>
                <w:lang w:val="en-US"/>
              </w:rPr>
              <w:t>SUFD</w:t>
            </w:r>
            <w:r w:rsidRPr="00FF7624">
              <w:t>-100554 (</w:t>
            </w:r>
            <w:r w:rsidRPr="00FF7624">
              <w:rPr>
                <w:lang w:val="en-US"/>
              </w:rPr>
              <w:t>SUFD</w:t>
            </w:r>
            <w:r w:rsidRPr="00FF7624">
              <w:t>-108972) актуализирован</w:t>
            </w:r>
            <w:r w:rsidR="00601E85" w:rsidRPr="00FF7624">
              <w:t>ы</w:t>
            </w:r>
            <w:r w:rsidRPr="00FF7624">
              <w:t xml:space="preserve"> </w:t>
            </w:r>
            <w:r w:rsidR="00601E85" w:rsidRPr="00FF7624">
              <w:t>п</w:t>
            </w:r>
            <w:r w:rsidRPr="00FF7624">
              <w:t xml:space="preserve">п. </w:t>
            </w:r>
            <w:r w:rsidRPr="00FF7624">
              <w:fldChar w:fldCharType="begin"/>
            </w:r>
            <w:r w:rsidRPr="00FF7624">
              <w:instrText xml:space="preserve"> REF _Ref518928104 \r \h </w:instrText>
            </w:r>
            <w:r w:rsidR="00A33336" w:rsidRPr="00FF7624">
              <w:instrText xml:space="preserve"> \* MERGEFORMAT </w:instrText>
            </w:r>
            <w:r w:rsidRPr="00FF7624">
              <w:fldChar w:fldCharType="separate"/>
            </w:r>
            <w:r w:rsidR="00607514">
              <w:t>5.5.3</w:t>
            </w:r>
            <w:r w:rsidRPr="00FF7624">
              <w:fldChar w:fldCharType="end"/>
            </w:r>
            <w:r w:rsidR="00601E85" w:rsidRPr="00FF7624">
              <w:t xml:space="preserve">, </w:t>
            </w:r>
            <w:r w:rsidR="00601E85" w:rsidRPr="00FF7624">
              <w:fldChar w:fldCharType="begin"/>
            </w:r>
            <w:r w:rsidR="00601E85" w:rsidRPr="00FF7624">
              <w:instrText xml:space="preserve"> REF _Ref341260849 \r \h </w:instrText>
            </w:r>
            <w:r w:rsidR="00A33336" w:rsidRPr="00FF7624">
              <w:instrText xml:space="preserve"> \* MERGEFORMAT </w:instrText>
            </w:r>
            <w:r w:rsidR="00601E85" w:rsidRPr="00FF7624">
              <w:fldChar w:fldCharType="separate"/>
            </w:r>
            <w:r w:rsidR="00607514">
              <w:t>5.5.10</w:t>
            </w:r>
            <w:r w:rsidR="00601E85" w:rsidRPr="00FF7624">
              <w:fldChar w:fldCharType="end"/>
            </w:r>
            <w:r w:rsidR="00601E85"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2B746D" w:rsidRPr="00FF7624" w:rsidRDefault="002B746D" w:rsidP="001F114D">
            <w:pPr>
              <w:pStyle w:val="ASFKTablenorm"/>
            </w:pPr>
            <w:r w:rsidRPr="00FF7624">
              <w:t>6.7</w:t>
            </w:r>
          </w:p>
        </w:tc>
        <w:tc>
          <w:tcPr>
            <w:tcW w:w="678" w:type="pct"/>
          </w:tcPr>
          <w:p w:rsidR="002B746D" w:rsidRPr="00FF7624" w:rsidRDefault="00775976" w:rsidP="001F114D">
            <w:pPr>
              <w:pStyle w:val="ASFKTablenorm"/>
            </w:pPr>
            <w:r w:rsidRPr="00FF7624">
              <w:t>0</w:t>
            </w:r>
            <w:r w:rsidR="000A4660" w:rsidRPr="00FF7624">
              <w:t>2</w:t>
            </w:r>
            <w:r w:rsidRPr="00FF7624">
              <w:t>.10.2018</w:t>
            </w:r>
          </w:p>
        </w:tc>
        <w:tc>
          <w:tcPr>
            <w:tcW w:w="1018" w:type="pct"/>
          </w:tcPr>
          <w:p w:rsidR="002B746D" w:rsidRPr="00FF7624" w:rsidRDefault="002B746D" w:rsidP="001F114D">
            <w:pPr>
              <w:pStyle w:val="ASFKTablenorm"/>
            </w:pPr>
            <w:r w:rsidRPr="00FF7624">
              <w:t>Сармосова А.</w:t>
            </w:r>
            <w:r w:rsidR="003E1D6F" w:rsidRPr="00FF7624">
              <w:t xml:space="preserve"> </w:t>
            </w:r>
            <w:r w:rsidRPr="00FF7624">
              <w:t>В.</w:t>
            </w:r>
          </w:p>
        </w:tc>
        <w:tc>
          <w:tcPr>
            <w:tcW w:w="2863" w:type="pct"/>
          </w:tcPr>
          <w:p w:rsidR="002B746D" w:rsidRPr="00FF7624" w:rsidRDefault="009F14F1" w:rsidP="001F114D">
            <w:pPr>
              <w:pStyle w:val="ASFKTablenorm"/>
            </w:pPr>
            <w:r w:rsidRPr="00FF7624">
              <w:t xml:space="preserve">В соответствии с </w:t>
            </w:r>
            <w:r w:rsidRPr="00FF7624">
              <w:rPr>
                <w:lang w:val="en-US"/>
              </w:rPr>
              <w:t>SUFD</w:t>
            </w:r>
            <w:r w:rsidRPr="00FF7624">
              <w:t>-104431 (</w:t>
            </w:r>
            <w:r w:rsidRPr="00FF7624">
              <w:rPr>
                <w:lang w:val="en-US"/>
              </w:rPr>
              <w:t>SUFD</w:t>
            </w:r>
            <w:r w:rsidRPr="00FF7624">
              <w:t xml:space="preserve">-110920) актуализированы пп. </w:t>
            </w:r>
            <w:r w:rsidRPr="00FF7624">
              <w:fldChar w:fldCharType="begin"/>
            </w:r>
            <w:r w:rsidRPr="00FF7624">
              <w:instrText xml:space="preserve"> REF _Ref452480078 \r \h </w:instrText>
            </w:r>
            <w:r w:rsidR="00A33336" w:rsidRP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_Ref523405998 \r \h </w:instrText>
            </w:r>
            <w:r w:rsidR="00A33336" w:rsidRPr="00FF7624">
              <w:instrText xml:space="preserve"> \* MERGEFORMAT </w:instrText>
            </w:r>
            <w:r w:rsidRPr="00FF7624">
              <w:fldChar w:fldCharType="separate"/>
            </w:r>
            <w:r w:rsidR="00607514">
              <w:t>5.1.5</w:t>
            </w:r>
            <w:r w:rsidRPr="00FF7624">
              <w:fldChar w:fldCharType="end"/>
            </w:r>
            <w:r w:rsidRPr="00FF7624">
              <w:t>.</w:t>
            </w:r>
          </w:p>
          <w:p w:rsidR="00775976" w:rsidRPr="00FF7624" w:rsidRDefault="00775976" w:rsidP="001F114D">
            <w:pPr>
              <w:pStyle w:val="ASFKTablenorm"/>
            </w:pPr>
            <w:r w:rsidRPr="00FF7624">
              <w:t xml:space="preserve">В соответствии с </w:t>
            </w:r>
            <w:r w:rsidRPr="00FF7624">
              <w:rPr>
                <w:lang w:val="en-US"/>
              </w:rPr>
              <w:t>SUFD</w:t>
            </w:r>
            <w:r w:rsidRPr="00FF7624">
              <w:t>-109272 (</w:t>
            </w:r>
            <w:r w:rsidRPr="00FF7624">
              <w:rPr>
                <w:lang w:val="en-US"/>
              </w:rPr>
              <w:t>SUFD</w:t>
            </w:r>
            <w:r w:rsidRPr="00FF7624">
              <w:t xml:space="preserve">-111515) актуализирован п. </w:t>
            </w:r>
            <w:r w:rsidRPr="00FF7624">
              <w:fldChar w:fldCharType="begin"/>
            </w:r>
            <w:r w:rsidRPr="00FF7624">
              <w:instrText xml:space="preserve"> REF _Ref526159742 \r \h </w:instrText>
            </w:r>
            <w:r w:rsidR="00A33336" w:rsidRPr="00FF7624">
              <w:instrText xml:space="preserve"> \* MERGEFORMAT </w:instrText>
            </w:r>
            <w:r w:rsidRPr="00FF7624">
              <w:fldChar w:fldCharType="separate"/>
            </w:r>
            <w:r w:rsidR="00607514">
              <w:t>5.1.8</w:t>
            </w:r>
            <w:r w:rsidRPr="00FF7624">
              <w:fldChar w:fldCharType="end"/>
            </w:r>
            <w:r w:rsidRPr="00FF7624">
              <w:t>.</w:t>
            </w:r>
          </w:p>
          <w:p w:rsidR="000A4660" w:rsidRPr="00FF7624" w:rsidRDefault="000A4660" w:rsidP="001F114D">
            <w:pPr>
              <w:pStyle w:val="ASFKTablenorm"/>
            </w:pPr>
            <w:r w:rsidRPr="00FF7624">
              <w:t xml:space="preserve">В соответствии с </w:t>
            </w:r>
            <w:r w:rsidRPr="00FF7624">
              <w:rPr>
                <w:lang w:val="en-US"/>
              </w:rPr>
              <w:t>SUFD</w:t>
            </w:r>
            <w:r w:rsidRPr="00FF7624">
              <w:t>-102143 (</w:t>
            </w:r>
            <w:r w:rsidRPr="00FF7624">
              <w:rPr>
                <w:lang w:val="en-US"/>
              </w:rPr>
              <w:t>SUFD</w:t>
            </w:r>
            <w:r w:rsidRPr="00FF7624">
              <w:t xml:space="preserve">-111516) актуализирован п. </w:t>
            </w:r>
            <w:r w:rsidRPr="00FF7624">
              <w:fldChar w:fldCharType="begin"/>
            </w:r>
            <w:r w:rsidRPr="00FF7624">
              <w:instrText xml:space="preserve"> REF _Ref497209944 \r \h </w:instrText>
            </w:r>
            <w:r w:rsidR="00A33336" w:rsidRPr="00FF7624">
              <w:instrText xml:space="preserve"> \* MERGEFORMAT </w:instrText>
            </w:r>
            <w:r w:rsidRPr="00FF7624">
              <w:fldChar w:fldCharType="separate"/>
            </w:r>
            <w:r w:rsidR="00607514">
              <w:t>5.5.6</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7C0633" w:rsidRPr="00FF7624" w:rsidRDefault="007C0633" w:rsidP="001F114D">
            <w:pPr>
              <w:pStyle w:val="ASFKTablenorm"/>
            </w:pPr>
            <w:r w:rsidRPr="00FF7624">
              <w:t>6.8</w:t>
            </w:r>
          </w:p>
        </w:tc>
        <w:tc>
          <w:tcPr>
            <w:tcW w:w="678" w:type="pct"/>
          </w:tcPr>
          <w:p w:rsidR="007C0633" w:rsidRPr="00FF7624" w:rsidRDefault="0036387B" w:rsidP="001F114D">
            <w:pPr>
              <w:pStyle w:val="ASFKTablenorm"/>
            </w:pPr>
            <w:r w:rsidRPr="00FF7624">
              <w:t>1</w:t>
            </w:r>
            <w:r w:rsidR="00234B0A" w:rsidRPr="00FF7624">
              <w:t>2</w:t>
            </w:r>
            <w:r w:rsidR="001919D3" w:rsidRPr="00FF7624">
              <w:t>.12.2018</w:t>
            </w:r>
          </w:p>
        </w:tc>
        <w:tc>
          <w:tcPr>
            <w:tcW w:w="1018" w:type="pct"/>
          </w:tcPr>
          <w:p w:rsidR="007C0633" w:rsidRPr="00FF7624" w:rsidRDefault="007C0633" w:rsidP="001F114D">
            <w:pPr>
              <w:pStyle w:val="ASFKTablenorm"/>
            </w:pPr>
            <w:r w:rsidRPr="00FF7624">
              <w:t>Сармосова А.</w:t>
            </w:r>
            <w:r w:rsidR="00F43AD4" w:rsidRPr="00FF7624">
              <w:t xml:space="preserve"> </w:t>
            </w:r>
            <w:r w:rsidRPr="00FF7624">
              <w:t>В.</w:t>
            </w:r>
          </w:p>
        </w:tc>
        <w:tc>
          <w:tcPr>
            <w:tcW w:w="2863" w:type="pct"/>
          </w:tcPr>
          <w:p w:rsidR="00B27F11" w:rsidRPr="00FF7624" w:rsidRDefault="007C0633" w:rsidP="001F114D">
            <w:pPr>
              <w:pStyle w:val="ASFKTablenorm"/>
            </w:pPr>
            <w:r w:rsidRPr="00FF7624">
              <w:t xml:space="preserve">В соответствии с </w:t>
            </w:r>
            <w:r w:rsidRPr="00FF7624">
              <w:rPr>
                <w:lang w:val="en-US"/>
              </w:rPr>
              <w:t>SUFD</w:t>
            </w:r>
            <w:r w:rsidRPr="00FF7624">
              <w:t>-111509 (ЫГАВ-112332) актуализирован</w:t>
            </w:r>
            <w:r w:rsidR="00B27F11" w:rsidRPr="00FF7624">
              <w:t>ы</w:t>
            </w:r>
            <w:r w:rsidRPr="00FF7624">
              <w:t xml:space="preserve"> </w:t>
            </w:r>
            <w:r w:rsidR="00B27F11" w:rsidRPr="00FF7624">
              <w:t>п</w:t>
            </w:r>
            <w:r w:rsidRPr="00FF7624">
              <w:t>п.</w:t>
            </w:r>
            <w:r w:rsidR="00A309A9" w:rsidRPr="00FF7624">
              <w:fldChar w:fldCharType="begin"/>
            </w:r>
            <w:r w:rsidR="00A309A9" w:rsidRPr="00FF7624">
              <w:instrText xml:space="preserve"> REF _Ref54086141 \r \h </w:instrText>
            </w:r>
            <w:r w:rsidR="00FF7624">
              <w:instrText xml:space="preserve"> \* MERGEFORMAT </w:instrText>
            </w:r>
            <w:r w:rsidR="00A309A9" w:rsidRPr="00FF7624">
              <w:fldChar w:fldCharType="separate"/>
            </w:r>
            <w:r w:rsidR="00607514">
              <w:t>5.8.3</w:t>
            </w:r>
            <w:r w:rsidR="00A309A9" w:rsidRPr="00FF7624">
              <w:fldChar w:fldCharType="end"/>
            </w:r>
            <w:r w:rsidR="00B27F11" w:rsidRPr="00FF7624">
              <w:t xml:space="preserve">, </w:t>
            </w:r>
            <w:r w:rsidRPr="00FF7624">
              <w:fldChar w:fldCharType="begin"/>
            </w:r>
            <w:r w:rsidRPr="00FF7624">
              <w:instrText xml:space="preserve"> REF _Ref528075866 \r \h </w:instrText>
            </w:r>
            <w:r w:rsidR="00A33336" w:rsidRPr="00FF7624">
              <w:instrText xml:space="preserve"> \* MERGEFORMAT </w:instrText>
            </w:r>
            <w:r w:rsidRPr="00FF7624">
              <w:fldChar w:fldCharType="separate"/>
            </w:r>
            <w:r w:rsidR="00607514">
              <w:t>5.8.4</w:t>
            </w:r>
            <w:r w:rsidRPr="00FF7624">
              <w:fldChar w:fldCharType="end"/>
            </w:r>
            <w:r w:rsidR="00462349" w:rsidRPr="00FF7624">
              <w:t xml:space="preserve">, </w:t>
            </w:r>
            <w:r w:rsidR="00462349" w:rsidRPr="00FF7624">
              <w:fldChar w:fldCharType="begin"/>
            </w:r>
            <w:r w:rsidR="00462349" w:rsidRPr="00FF7624">
              <w:instrText xml:space="preserve"> REF _Ref528135597 \r \h </w:instrText>
            </w:r>
            <w:r w:rsidR="00A33336" w:rsidRPr="00FF7624">
              <w:instrText xml:space="preserve"> \* MERGEFORMAT </w:instrText>
            </w:r>
            <w:r w:rsidR="00462349" w:rsidRPr="00FF7624">
              <w:fldChar w:fldCharType="separate"/>
            </w:r>
            <w:r w:rsidR="00607514">
              <w:t>5.8.6</w:t>
            </w:r>
            <w:r w:rsidR="00462349" w:rsidRPr="00FF7624">
              <w:fldChar w:fldCharType="end"/>
            </w:r>
            <w:r w:rsidRPr="00FF7624">
              <w:t>.</w:t>
            </w:r>
          </w:p>
          <w:p w:rsidR="00023080" w:rsidRPr="00FF7624" w:rsidRDefault="00023080" w:rsidP="001F114D">
            <w:pPr>
              <w:pStyle w:val="ASFKTablenorm"/>
            </w:pPr>
            <w:r w:rsidRPr="00FF7624">
              <w:t xml:space="preserve">В соответствии с </w:t>
            </w:r>
            <w:r w:rsidRPr="00FF7624">
              <w:rPr>
                <w:lang w:val="en-US"/>
              </w:rPr>
              <w:t>SUFD</w:t>
            </w:r>
            <w:r w:rsidRPr="00FF7624">
              <w:t>-110743 (</w:t>
            </w:r>
            <w:r w:rsidRPr="00FF7624">
              <w:rPr>
                <w:lang w:val="en-US"/>
              </w:rPr>
              <w:t>SUFD</w:t>
            </w:r>
            <w:r w:rsidRPr="00FF7624">
              <w:t>-112463) актуализирован</w:t>
            </w:r>
            <w:r w:rsidR="00E3364B" w:rsidRPr="00FF7624">
              <w:t>ы</w:t>
            </w:r>
            <w:r w:rsidRPr="00FF7624">
              <w:t xml:space="preserve"> </w:t>
            </w:r>
            <w:r w:rsidR="00E3364B" w:rsidRPr="00FF7624">
              <w:t>п</w:t>
            </w:r>
            <w:r w:rsidRPr="00FF7624">
              <w:t xml:space="preserve">п. </w:t>
            </w:r>
            <w:r w:rsidR="00E3364B" w:rsidRPr="00FF7624">
              <w:fldChar w:fldCharType="begin"/>
            </w:r>
            <w:r w:rsidR="00E3364B" w:rsidRPr="00FF7624">
              <w:instrText xml:space="preserve"> REF _Ref528683478 \r \h </w:instrText>
            </w:r>
            <w:r w:rsidR="00A33336" w:rsidRPr="00FF7624">
              <w:instrText xml:space="preserve"> \* MERGEFORMAT </w:instrText>
            </w:r>
            <w:r w:rsidR="00E3364B" w:rsidRPr="00FF7624">
              <w:fldChar w:fldCharType="separate"/>
            </w:r>
            <w:r w:rsidR="00607514">
              <w:t>5.5.3</w:t>
            </w:r>
            <w:r w:rsidR="00E3364B" w:rsidRPr="00FF7624">
              <w:fldChar w:fldCharType="end"/>
            </w:r>
            <w:r w:rsidR="00E3364B" w:rsidRPr="00FF7624">
              <w:t xml:space="preserve">, </w:t>
            </w:r>
            <w:r w:rsidRPr="00FF7624">
              <w:fldChar w:fldCharType="begin"/>
            </w:r>
            <w:r w:rsidRPr="00FF7624">
              <w:instrText xml:space="preserve"> REF _Ref468806601 \r \h </w:instrText>
            </w:r>
            <w:r w:rsidR="00A33336" w:rsidRPr="00FF7624">
              <w:instrText xml:space="preserve"> \* MERGEFORMAT </w:instrText>
            </w:r>
            <w:r w:rsidRPr="00FF7624">
              <w:fldChar w:fldCharType="separate"/>
            </w:r>
            <w:r w:rsidR="00607514">
              <w:t>5.5.7</w:t>
            </w:r>
            <w:r w:rsidRPr="00FF7624">
              <w:fldChar w:fldCharType="end"/>
            </w:r>
            <w:r w:rsidR="00115924" w:rsidRPr="00FF7624">
              <w:t xml:space="preserve">, </w:t>
            </w:r>
            <w:r w:rsidR="00E3364B" w:rsidRPr="00FF7624">
              <w:fldChar w:fldCharType="begin"/>
            </w:r>
            <w:r w:rsidR="00E3364B" w:rsidRPr="00FF7624">
              <w:instrText xml:space="preserve"> REF _Ref341260849 \r \h </w:instrText>
            </w:r>
            <w:r w:rsidR="00A33336" w:rsidRPr="00FF7624">
              <w:instrText xml:space="preserve"> \* MERGEFORMAT </w:instrText>
            </w:r>
            <w:r w:rsidR="00E3364B" w:rsidRPr="00FF7624">
              <w:fldChar w:fldCharType="separate"/>
            </w:r>
            <w:r w:rsidR="00607514">
              <w:t>5.5.10</w:t>
            </w:r>
            <w:r w:rsidR="00E3364B" w:rsidRPr="00FF7624">
              <w:fldChar w:fldCharType="end"/>
            </w:r>
            <w:r w:rsidR="00E3364B" w:rsidRPr="00FF7624">
              <w:t>.</w:t>
            </w:r>
          </w:p>
          <w:p w:rsidR="00984A83" w:rsidRPr="00FF7624" w:rsidRDefault="009F14F1" w:rsidP="001F114D">
            <w:pPr>
              <w:pStyle w:val="ASFKTablenorm"/>
            </w:pPr>
            <w:r w:rsidRPr="00FF7624">
              <w:t xml:space="preserve">В соответствии с </w:t>
            </w:r>
            <w:r w:rsidRPr="00FF7624">
              <w:rPr>
                <w:lang w:val="en-US"/>
              </w:rPr>
              <w:t>SUFD</w:t>
            </w:r>
            <w:r w:rsidRPr="00FF7624">
              <w:t>-109099 (</w:t>
            </w:r>
            <w:r w:rsidRPr="00FF7624">
              <w:rPr>
                <w:lang w:val="en-US"/>
              </w:rPr>
              <w:t>SUFD</w:t>
            </w:r>
            <w:r w:rsidRPr="00FF7624">
              <w:t xml:space="preserve">-113041) актуализированы пп.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 xml:space="preserve">, </w:t>
            </w:r>
            <w:r w:rsidRPr="00FF7624">
              <w:fldChar w:fldCharType="begin"/>
            </w:r>
            <w:r w:rsidRPr="00FF7624">
              <w:instrText xml:space="preserve"> REF _Ref530155207 \r \h </w:instrText>
            </w:r>
            <w:r w:rsidR="00A33336" w:rsidRPr="00FF7624">
              <w:instrText xml:space="preserve"> \* MERGEFORMAT </w:instrText>
            </w:r>
            <w:r w:rsidRPr="00FF7624">
              <w:fldChar w:fldCharType="separate"/>
            </w:r>
            <w:r w:rsidR="00607514">
              <w:t>5.1.28</w:t>
            </w:r>
            <w:r w:rsidRPr="00FF7624">
              <w:fldChar w:fldCharType="end"/>
            </w:r>
            <w:r w:rsidRPr="00FF7624">
              <w:t>.</w:t>
            </w:r>
          </w:p>
          <w:p w:rsidR="007A0378" w:rsidRPr="00FF7624" w:rsidRDefault="007A0378" w:rsidP="001F114D">
            <w:pPr>
              <w:pStyle w:val="ASFKTablenorm"/>
            </w:pPr>
            <w:r w:rsidRPr="00FF7624">
              <w:lastRenderedPageBreak/>
              <w:t xml:space="preserve">В соответствии с </w:t>
            </w:r>
            <w:r w:rsidRPr="00FF7624">
              <w:rPr>
                <w:lang w:val="en-US"/>
              </w:rPr>
              <w:t>SUFD</w:t>
            </w:r>
            <w:r w:rsidRPr="00FF7624">
              <w:t>-111511 (</w:t>
            </w:r>
            <w:r w:rsidRPr="00FF7624">
              <w:rPr>
                <w:lang w:val="en-US"/>
              </w:rPr>
              <w:t>SUFD</w:t>
            </w:r>
            <w:r w:rsidRPr="00FF7624">
              <w:t xml:space="preserve">-113131) актуализирован п. </w:t>
            </w:r>
            <w:r w:rsidRPr="00FF7624">
              <w:fldChar w:fldCharType="begin"/>
            </w:r>
            <w:r w:rsidRPr="00FF7624">
              <w:instrText xml:space="preserve"> REF _Ref530567471 \r \h </w:instrText>
            </w:r>
            <w:r w:rsidR="00A33336" w:rsidRPr="00FF7624">
              <w:instrText xml:space="preserve"> \* MERGEFORMAT </w:instrText>
            </w:r>
            <w:r w:rsidRPr="00FF7624">
              <w:fldChar w:fldCharType="separate"/>
            </w:r>
            <w:r w:rsidR="00607514">
              <w:t>5.7.10</w:t>
            </w:r>
            <w:r w:rsidRPr="00FF7624">
              <w:fldChar w:fldCharType="end"/>
            </w:r>
            <w:r w:rsidRPr="00FF7624">
              <w:t>.</w:t>
            </w:r>
          </w:p>
          <w:p w:rsidR="002249D6" w:rsidRPr="00FF7624" w:rsidRDefault="009F14F1" w:rsidP="001F114D">
            <w:pPr>
              <w:pStyle w:val="ASFKTablenorm"/>
            </w:pPr>
            <w:r w:rsidRPr="00FF7624">
              <w:t xml:space="preserve">В соответствии с </w:t>
            </w:r>
            <w:r w:rsidRPr="00FF7624">
              <w:rPr>
                <w:lang w:val="en-US"/>
              </w:rPr>
              <w:t>SUFD</w:t>
            </w:r>
            <w:r w:rsidRPr="00FF7624">
              <w:t>-111617 (</w:t>
            </w:r>
            <w:r w:rsidRPr="00FF7624">
              <w:rPr>
                <w:lang w:val="en-US"/>
              </w:rPr>
              <w:t>SUFD</w:t>
            </w:r>
            <w:r w:rsidRPr="00FF7624">
              <w:t xml:space="preserve">-113188) актуализированы пп. </w:t>
            </w:r>
            <w:r w:rsidRPr="00FF7624">
              <w:fldChar w:fldCharType="begin"/>
            </w:r>
            <w:r w:rsidRPr="00FF7624">
              <w:instrText xml:space="preserve"> REF _Ref531815126 \r \h </w:instrText>
            </w:r>
            <w:r w:rsidR="00A33336" w:rsidRPr="00FF7624">
              <w:instrText xml:space="preserve"> \* MERGEFORMAT </w:instrText>
            </w:r>
            <w:r w:rsidRPr="00FF7624">
              <w:fldChar w:fldCharType="separate"/>
            </w:r>
            <w:r w:rsidR="00607514">
              <w:t>5.7.1</w:t>
            </w:r>
            <w:r w:rsidRPr="00FF7624">
              <w:fldChar w:fldCharType="end"/>
            </w:r>
            <w:r w:rsidRPr="00FF7624">
              <w:t xml:space="preserve">, </w:t>
            </w:r>
            <w:r w:rsidRPr="00FF7624">
              <w:fldChar w:fldCharType="begin"/>
            </w:r>
            <w:r w:rsidRPr="00FF7624">
              <w:instrText xml:space="preserve"> REF _Ref531815133 \r \h </w:instrText>
            </w:r>
            <w:r w:rsidR="00A33336" w:rsidRPr="00FF7624">
              <w:instrText xml:space="preserve"> \* MERGEFORMAT </w:instrText>
            </w:r>
            <w:r w:rsidRPr="00FF7624">
              <w:fldChar w:fldCharType="separate"/>
            </w:r>
            <w:r w:rsidR="00607514">
              <w:t>5.7.2</w:t>
            </w:r>
            <w:r w:rsidRPr="00FF7624">
              <w:fldChar w:fldCharType="end"/>
            </w:r>
            <w:r w:rsidRPr="00FF7624">
              <w:t xml:space="preserve">, </w:t>
            </w:r>
            <w:r w:rsidRPr="00FF7624">
              <w:fldChar w:fldCharType="begin"/>
            </w:r>
            <w:r w:rsidRPr="00FF7624">
              <w:instrText xml:space="preserve"> REF _Ref475098334 \r \h </w:instrText>
            </w:r>
            <w:r w:rsidR="00A33336" w:rsidRPr="00FF7624">
              <w:instrText xml:space="preserve"> \* MERGEFORMAT </w:instrText>
            </w:r>
            <w:r w:rsidRPr="00FF7624">
              <w:fldChar w:fldCharType="separate"/>
            </w:r>
            <w:r w:rsidR="00607514">
              <w:t>5.7.4</w:t>
            </w:r>
            <w:r w:rsidRPr="00FF7624">
              <w:fldChar w:fldCharType="end"/>
            </w:r>
            <w:r w:rsidR="00313EA7" w:rsidRPr="00FF7624">
              <w:t xml:space="preserve">, </w:t>
            </w:r>
            <w:r w:rsidR="00313EA7" w:rsidRPr="00FF7624">
              <w:fldChar w:fldCharType="begin"/>
            </w:r>
            <w:r w:rsidR="00313EA7" w:rsidRPr="00FF7624">
              <w:instrText xml:space="preserve"> REF _Ref4060107 \r \h </w:instrText>
            </w:r>
            <w:r w:rsidR="00A33336" w:rsidRPr="00FF7624">
              <w:instrText xml:space="preserve"> \* MERGEFORMAT </w:instrText>
            </w:r>
            <w:r w:rsidR="00313EA7" w:rsidRPr="00FF7624">
              <w:fldChar w:fldCharType="separate"/>
            </w:r>
            <w:r w:rsidR="00607514">
              <w:t>5.7.5</w:t>
            </w:r>
            <w:r w:rsidR="00313EA7" w:rsidRPr="00FF7624">
              <w:fldChar w:fldCharType="end"/>
            </w:r>
            <w:r w:rsidRPr="00FF7624">
              <w:t>.</w:t>
            </w:r>
          </w:p>
          <w:p w:rsidR="0036387B" w:rsidRPr="00FF7624" w:rsidRDefault="0036387B" w:rsidP="001F114D">
            <w:pPr>
              <w:pStyle w:val="ASFKTablenorm"/>
            </w:pPr>
            <w:r w:rsidRPr="00FF7624">
              <w:t xml:space="preserve">В соответствии с </w:t>
            </w:r>
            <w:r w:rsidRPr="00FF7624">
              <w:rPr>
                <w:lang w:val="en-US"/>
              </w:rPr>
              <w:t>SUFD</w:t>
            </w:r>
            <w:r w:rsidRPr="00FF7624">
              <w:t>-97162 (</w:t>
            </w:r>
            <w:r w:rsidRPr="00FF7624">
              <w:rPr>
                <w:lang w:val="en-US"/>
              </w:rPr>
              <w:t>SUFD</w:t>
            </w:r>
            <w:r w:rsidRPr="00FF7624">
              <w:t>-113349) добавлен</w:t>
            </w:r>
            <w:r w:rsidR="00234B0A" w:rsidRPr="00FF7624">
              <w:t>ы</w:t>
            </w:r>
            <w:r w:rsidRPr="00FF7624">
              <w:t xml:space="preserve"> </w:t>
            </w:r>
            <w:r w:rsidR="00234B0A" w:rsidRPr="00FF7624">
              <w:t>п</w:t>
            </w:r>
            <w:r w:rsidRPr="00FF7624">
              <w:t xml:space="preserve">п. </w:t>
            </w:r>
            <w:r w:rsidRPr="00FF7624">
              <w:fldChar w:fldCharType="begin"/>
            </w:r>
            <w:r w:rsidRPr="00FF7624">
              <w:instrText xml:space="preserve"> REF _Ref532309628 \r \h </w:instrText>
            </w:r>
            <w:r w:rsidR="00A33336" w:rsidRPr="00FF7624">
              <w:instrText xml:space="preserve"> \* MERGEFORMAT </w:instrText>
            </w:r>
            <w:r w:rsidRPr="00FF7624">
              <w:fldChar w:fldCharType="separate"/>
            </w:r>
            <w:r w:rsidR="00607514">
              <w:t>5.1.26</w:t>
            </w:r>
            <w:r w:rsidRPr="00FF7624">
              <w:fldChar w:fldCharType="end"/>
            </w:r>
            <w:r w:rsidR="00234B0A" w:rsidRPr="00FF7624">
              <w:t xml:space="preserve">, </w:t>
            </w:r>
            <w:r w:rsidR="00234B0A" w:rsidRPr="00FF7624">
              <w:fldChar w:fldCharType="begin"/>
            </w:r>
            <w:r w:rsidR="00234B0A" w:rsidRPr="00FF7624">
              <w:instrText xml:space="preserve"> REF _Ref532464481 \r \h </w:instrText>
            </w:r>
            <w:r w:rsidR="00A33336" w:rsidRPr="00FF7624">
              <w:instrText xml:space="preserve"> \* MERGEFORMAT </w:instrText>
            </w:r>
            <w:r w:rsidR="00234B0A" w:rsidRPr="00FF7624">
              <w:fldChar w:fldCharType="separate"/>
            </w:r>
            <w:r w:rsidR="00607514">
              <w:t>5.1.27</w:t>
            </w:r>
            <w:r w:rsidR="00234B0A" w:rsidRPr="00FF7624">
              <w:fldChar w:fldCharType="end"/>
            </w:r>
            <w:r w:rsidR="00234B0A"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AE0D5D" w:rsidRPr="00FF7624" w:rsidRDefault="00AE0D5D" w:rsidP="001F114D">
            <w:pPr>
              <w:pStyle w:val="ASFKTablenorm"/>
            </w:pPr>
            <w:r w:rsidRPr="00FF7624">
              <w:lastRenderedPageBreak/>
              <w:t>6.9</w:t>
            </w:r>
          </w:p>
        </w:tc>
        <w:tc>
          <w:tcPr>
            <w:tcW w:w="678" w:type="pct"/>
          </w:tcPr>
          <w:p w:rsidR="00AE0D5D" w:rsidRPr="00FF7624" w:rsidRDefault="00F55C3E" w:rsidP="001F114D">
            <w:pPr>
              <w:pStyle w:val="ASFKTablenorm"/>
            </w:pPr>
            <w:r w:rsidRPr="00FF7624">
              <w:t>2</w:t>
            </w:r>
            <w:r w:rsidR="003142B6" w:rsidRPr="00FF7624">
              <w:t>6</w:t>
            </w:r>
            <w:r w:rsidR="00684152" w:rsidRPr="00FF7624">
              <w:t>.03.2019</w:t>
            </w:r>
          </w:p>
        </w:tc>
        <w:tc>
          <w:tcPr>
            <w:tcW w:w="1018" w:type="pct"/>
          </w:tcPr>
          <w:p w:rsidR="00AE0D5D" w:rsidRPr="00FF7624" w:rsidRDefault="00AE0D5D" w:rsidP="001F114D">
            <w:pPr>
              <w:pStyle w:val="ASFKTablenorm"/>
            </w:pPr>
            <w:r w:rsidRPr="00FF7624">
              <w:t>Сармосова А.</w:t>
            </w:r>
            <w:r w:rsidR="00BB491A" w:rsidRPr="00FF7624">
              <w:t xml:space="preserve"> </w:t>
            </w:r>
            <w:r w:rsidRPr="00FF7624">
              <w:t>В.</w:t>
            </w:r>
          </w:p>
        </w:tc>
        <w:tc>
          <w:tcPr>
            <w:tcW w:w="2863" w:type="pct"/>
          </w:tcPr>
          <w:p w:rsidR="00AE0D5D" w:rsidRPr="00FF7624" w:rsidRDefault="00AE0D5D" w:rsidP="001F114D">
            <w:pPr>
              <w:pStyle w:val="ASFKTablenorm"/>
            </w:pPr>
            <w:r w:rsidRPr="00FF7624">
              <w:t xml:space="preserve">В соответствии с </w:t>
            </w:r>
            <w:r w:rsidRPr="00FF7624">
              <w:rPr>
                <w:lang w:val="en-US"/>
              </w:rPr>
              <w:t>SUFD</w:t>
            </w:r>
            <w:r w:rsidRPr="00FF7624">
              <w:t>-81263 (</w:t>
            </w:r>
            <w:r w:rsidRPr="00FF7624">
              <w:rPr>
                <w:lang w:val="en-US"/>
              </w:rPr>
              <w:t>DOC</w:t>
            </w:r>
            <w:r w:rsidRPr="00FF7624">
              <w:t xml:space="preserve">-69440) актуализирован п. </w:t>
            </w:r>
            <w:r w:rsidRPr="00FF7624">
              <w:fldChar w:fldCharType="begin"/>
            </w:r>
            <w:r w:rsidRPr="00FF7624">
              <w:instrText xml:space="preserve"> REF _Ref418173943 \r \h </w:instrText>
            </w:r>
            <w:r w:rsidR="00A33336" w:rsidRPr="00FF7624">
              <w:instrText xml:space="preserve"> \* MERGEFORMAT </w:instrText>
            </w:r>
            <w:r w:rsidRPr="00FF7624">
              <w:fldChar w:fldCharType="separate"/>
            </w:r>
            <w:r w:rsidR="00607514">
              <w:t>5.10.3</w:t>
            </w:r>
            <w:r w:rsidRPr="00FF7624">
              <w:fldChar w:fldCharType="end"/>
            </w:r>
            <w:r w:rsidRPr="00FF7624">
              <w:t>.</w:t>
            </w:r>
          </w:p>
          <w:p w:rsidR="00584F90" w:rsidRPr="00FF7624" w:rsidRDefault="00584F90" w:rsidP="001F114D">
            <w:pPr>
              <w:pStyle w:val="ASFKTablenorm"/>
            </w:pPr>
            <w:r w:rsidRPr="00FF7624">
              <w:t xml:space="preserve">В соответствии с </w:t>
            </w:r>
            <w:r w:rsidRPr="00FF7624">
              <w:rPr>
                <w:lang w:val="en-US"/>
              </w:rPr>
              <w:t>SUFD</w:t>
            </w:r>
            <w:r w:rsidRPr="00FF7624">
              <w:t>-113261 (</w:t>
            </w:r>
            <w:r w:rsidRPr="00FF7624">
              <w:rPr>
                <w:lang w:val="en-US"/>
              </w:rPr>
              <w:t>SUFD</w:t>
            </w:r>
            <w:r w:rsidRPr="00FF7624">
              <w:t xml:space="preserve">-114799) актуализирован п. </w:t>
            </w:r>
            <w:r w:rsidRPr="00FF7624">
              <w:fldChar w:fldCharType="begin"/>
            </w:r>
            <w:r w:rsidRPr="00FF7624">
              <w:instrText xml:space="preserve"> REF _Ref1667157 \r \h </w:instrText>
            </w:r>
            <w:r w:rsidR="00A33336" w:rsidRPr="00FF7624">
              <w:instrText xml:space="preserve"> \* MERGEFORMAT </w:instrText>
            </w:r>
            <w:r w:rsidRPr="00FF7624">
              <w:fldChar w:fldCharType="separate"/>
            </w:r>
            <w:r w:rsidR="00607514">
              <w:t>5.7.3</w:t>
            </w:r>
            <w:r w:rsidRPr="00FF7624">
              <w:fldChar w:fldCharType="end"/>
            </w:r>
            <w:r w:rsidRPr="00FF7624">
              <w:t>.</w:t>
            </w:r>
          </w:p>
          <w:p w:rsidR="00F045BB" w:rsidRPr="00FF7624" w:rsidRDefault="00F045BB" w:rsidP="001F114D">
            <w:pPr>
              <w:pStyle w:val="ASFKTablenorm"/>
            </w:pPr>
            <w:r w:rsidRPr="00FF7624">
              <w:t xml:space="preserve">В соответствии с </w:t>
            </w:r>
            <w:r w:rsidRPr="00FF7624">
              <w:rPr>
                <w:lang w:val="en-US"/>
              </w:rPr>
              <w:t>SUFD</w:t>
            </w:r>
            <w:r w:rsidRPr="00FF7624">
              <w:t>-113529 (</w:t>
            </w:r>
            <w:r w:rsidRPr="00FF7624">
              <w:rPr>
                <w:lang w:val="en-US"/>
              </w:rPr>
              <w:t>SUFD</w:t>
            </w:r>
            <w:r w:rsidRPr="00FF7624">
              <w:t xml:space="preserve">-115002) актуализирован п. </w:t>
            </w:r>
            <w:r w:rsidRPr="00FF7624">
              <w:fldChar w:fldCharType="begin"/>
            </w:r>
            <w:r w:rsidRPr="00FF7624">
              <w:instrText xml:space="preserve"> REF _Ref1996853 \r \h </w:instrText>
            </w:r>
            <w:r w:rsidR="00A33336" w:rsidRPr="00FF7624">
              <w:instrText xml:space="preserve"> \* MERGEFORMAT </w:instrText>
            </w:r>
            <w:r w:rsidRPr="00FF7624">
              <w:fldChar w:fldCharType="separate"/>
            </w:r>
            <w:r w:rsidR="00607514">
              <w:t>5.1.28</w:t>
            </w:r>
            <w:r w:rsidRPr="00FF7624">
              <w:fldChar w:fldCharType="end"/>
            </w:r>
            <w:r w:rsidRPr="00FF7624">
              <w:t>.</w:t>
            </w:r>
          </w:p>
          <w:p w:rsidR="00ED6C4D" w:rsidRPr="00FF7624" w:rsidRDefault="00ED6C4D" w:rsidP="001F114D">
            <w:pPr>
              <w:pStyle w:val="ASFKTablenorm"/>
            </w:pPr>
            <w:r w:rsidRPr="00FF7624">
              <w:t xml:space="preserve">В соответствии с </w:t>
            </w:r>
            <w:r w:rsidRPr="00FF7624">
              <w:rPr>
                <w:lang w:val="en-US"/>
              </w:rPr>
              <w:t>SUFD</w:t>
            </w:r>
            <w:r w:rsidRPr="00FF7624">
              <w:t>-112691 (</w:t>
            </w:r>
            <w:r w:rsidRPr="00FF7624">
              <w:rPr>
                <w:lang w:val="en-US"/>
              </w:rPr>
              <w:t>SUFD</w:t>
            </w:r>
            <w:r w:rsidRPr="00FF7624">
              <w:t>-115270) актуализирован</w:t>
            </w:r>
            <w:r w:rsidR="002B1035" w:rsidRPr="00FF7624">
              <w:t>ы</w:t>
            </w:r>
            <w:r w:rsidRPr="00FF7624">
              <w:t xml:space="preserve"> </w:t>
            </w:r>
            <w:r w:rsidR="002B1035" w:rsidRPr="00FF7624">
              <w:t>п</w:t>
            </w:r>
            <w:r w:rsidRPr="00FF7624">
              <w:t>п.</w:t>
            </w:r>
            <w:r w:rsidR="00504489" w:rsidRPr="00FF7624">
              <w:fldChar w:fldCharType="begin"/>
            </w:r>
            <w:r w:rsidR="00504489" w:rsidRPr="00FF7624">
              <w:instrText xml:space="preserve"> REF _Ref72140715 \r \h </w:instrText>
            </w:r>
            <w:r w:rsidR="00FF7624">
              <w:instrText xml:space="preserve"> \* MERGEFORMAT </w:instrText>
            </w:r>
            <w:r w:rsidR="00504489" w:rsidRPr="00FF7624">
              <w:fldChar w:fldCharType="separate"/>
            </w:r>
            <w:r w:rsidR="00607514">
              <w:t>5.8.2</w:t>
            </w:r>
            <w:r w:rsidR="00504489" w:rsidRPr="00FF7624">
              <w:fldChar w:fldCharType="end"/>
            </w:r>
            <w:r w:rsidR="002B1035" w:rsidRPr="00FF7624">
              <w:t xml:space="preserve">, </w:t>
            </w:r>
            <w:r w:rsidR="00A309A9" w:rsidRPr="00FF7624">
              <w:fldChar w:fldCharType="begin"/>
            </w:r>
            <w:r w:rsidR="00A309A9" w:rsidRPr="00FF7624">
              <w:instrText xml:space="preserve"> REF _Ref54086141 \r \h </w:instrText>
            </w:r>
            <w:r w:rsidR="00FF7624">
              <w:instrText xml:space="preserve"> \* MERGEFORMAT </w:instrText>
            </w:r>
            <w:r w:rsidR="00A309A9" w:rsidRPr="00FF7624">
              <w:fldChar w:fldCharType="separate"/>
            </w:r>
            <w:r w:rsidR="00607514">
              <w:t>5.8.3</w:t>
            </w:r>
            <w:r w:rsidR="00A309A9" w:rsidRPr="00FF7624">
              <w:fldChar w:fldCharType="end"/>
            </w:r>
            <w:r w:rsidR="002B1035" w:rsidRPr="00FF7624">
              <w:t>,</w:t>
            </w:r>
            <w:r w:rsidR="00A309A9" w:rsidRPr="00FF7624">
              <w:t xml:space="preserve"> </w:t>
            </w:r>
            <w:r w:rsidR="00A309A9" w:rsidRPr="00FF7624">
              <w:fldChar w:fldCharType="begin"/>
            </w:r>
            <w:r w:rsidR="00A309A9" w:rsidRPr="00FF7624">
              <w:instrText xml:space="preserve"> REF _Ref54610183 \r \h </w:instrText>
            </w:r>
            <w:r w:rsidR="00FF7624">
              <w:instrText xml:space="preserve"> \* MERGEFORMAT </w:instrText>
            </w:r>
            <w:r w:rsidR="00A309A9" w:rsidRPr="00FF7624">
              <w:fldChar w:fldCharType="separate"/>
            </w:r>
            <w:r w:rsidR="00607514">
              <w:t>5.8.5</w:t>
            </w:r>
            <w:r w:rsidR="00A309A9" w:rsidRPr="00FF7624">
              <w:fldChar w:fldCharType="end"/>
            </w:r>
            <w:r w:rsidR="002B1035" w:rsidRPr="00FF7624">
              <w:t>.</w:t>
            </w:r>
          </w:p>
          <w:p w:rsidR="00E9282F" w:rsidRPr="00FF7624" w:rsidRDefault="00E9282F" w:rsidP="001F114D">
            <w:pPr>
              <w:pStyle w:val="ASFKTablenorm"/>
            </w:pPr>
            <w:r w:rsidRPr="00FF7624">
              <w:t xml:space="preserve">В соответствии с </w:t>
            </w:r>
            <w:r w:rsidRPr="00FF7624">
              <w:rPr>
                <w:lang w:val="en-US"/>
              </w:rPr>
              <w:t>SUFD</w:t>
            </w:r>
            <w:r w:rsidRPr="00FF7624">
              <w:t>-114754 (</w:t>
            </w:r>
            <w:r w:rsidRPr="00FF7624">
              <w:rPr>
                <w:lang w:val="en-US"/>
              </w:rPr>
              <w:t>SUFD</w:t>
            </w:r>
            <w:r w:rsidRPr="00FF7624">
              <w:t xml:space="preserve">-115273)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p w:rsidR="00684152" w:rsidRPr="00FF7624" w:rsidRDefault="00684152" w:rsidP="001F114D">
            <w:pPr>
              <w:pStyle w:val="ASFKTablenorm"/>
            </w:pPr>
            <w:r w:rsidRPr="00FF7624">
              <w:t xml:space="preserve">В соответствии с </w:t>
            </w:r>
            <w:r w:rsidRPr="00FF7624">
              <w:rPr>
                <w:lang w:val="en-US"/>
              </w:rPr>
              <w:t>SUFD</w:t>
            </w:r>
            <w:r w:rsidRPr="00FF7624">
              <w:t>-110823 (</w:t>
            </w:r>
            <w:r w:rsidRPr="00FF7624">
              <w:rPr>
                <w:lang w:val="en-US"/>
              </w:rPr>
              <w:t>SUFD</w:t>
            </w:r>
            <w:r w:rsidRPr="00FF7624">
              <w:t xml:space="preserve">-115280) актуализирован п. </w:t>
            </w:r>
            <w:r w:rsidRPr="00FF7624">
              <w:fldChar w:fldCharType="begin"/>
            </w:r>
            <w:r w:rsidRPr="00FF7624">
              <w:instrText xml:space="preserve"> REF _Ref2599911 \r \h </w:instrText>
            </w:r>
            <w:r w:rsidR="00A33336" w:rsidRPr="00FF7624">
              <w:instrText xml:space="preserve"> \* MERGEFORMAT </w:instrText>
            </w:r>
            <w:r w:rsidRPr="00FF7624">
              <w:fldChar w:fldCharType="separate"/>
            </w:r>
            <w:r w:rsidR="00607514">
              <w:t>5.3.3</w:t>
            </w:r>
            <w:r w:rsidRPr="00FF7624">
              <w:fldChar w:fldCharType="end"/>
            </w:r>
            <w:r w:rsidRPr="00FF7624">
              <w:t>.</w:t>
            </w:r>
            <w:r w:rsidR="00BB1851" w:rsidRPr="00FF7624">
              <w:t xml:space="preserve"> Внесены изменения по замечаниям ФК к доработке </w:t>
            </w:r>
            <w:r w:rsidR="00BB1851" w:rsidRPr="00FF7624">
              <w:rPr>
                <w:lang w:val="en-US"/>
              </w:rPr>
              <w:t>SUFD</w:t>
            </w:r>
            <w:r w:rsidR="00BB1851" w:rsidRPr="00FF7624">
              <w:t>-110823.</w:t>
            </w:r>
          </w:p>
          <w:p w:rsidR="001262B2" w:rsidRPr="00FF7624" w:rsidRDefault="001262B2" w:rsidP="001F114D">
            <w:pPr>
              <w:pStyle w:val="ASFKTablenorm"/>
            </w:pPr>
            <w:r w:rsidRPr="00FF7624">
              <w:t xml:space="preserve">В соответствии с </w:t>
            </w:r>
            <w:r w:rsidRPr="00FF7624">
              <w:rPr>
                <w:lang w:val="en-US"/>
              </w:rPr>
              <w:t>SUFD</w:t>
            </w:r>
            <w:r w:rsidRPr="00FF7624">
              <w:t>-112571 (</w:t>
            </w:r>
            <w:r w:rsidRPr="00FF7624">
              <w:rPr>
                <w:lang w:val="en-US"/>
              </w:rPr>
              <w:t>SUFD</w:t>
            </w:r>
            <w:r w:rsidRPr="00FF7624">
              <w:t xml:space="preserve">-115450) актуализирован п. </w:t>
            </w:r>
            <w:r w:rsidRPr="00FF7624">
              <w:fldChar w:fldCharType="begin"/>
            </w:r>
            <w:r w:rsidRPr="00FF7624">
              <w:instrText xml:space="preserve"> REF _Ref387085990 \r \h </w:instrText>
            </w:r>
            <w:r w:rsidR="00A33336" w:rsidRPr="00FF7624">
              <w:instrText xml:space="preserve"> \* MERGEFORMAT </w:instrText>
            </w:r>
            <w:r w:rsidRPr="00FF7624">
              <w:fldChar w:fldCharType="separate"/>
            </w:r>
            <w:r w:rsidR="00607514">
              <w:t>5.7.6</w:t>
            </w:r>
            <w:r w:rsidRPr="00FF7624">
              <w:fldChar w:fldCharType="end"/>
            </w:r>
            <w:r w:rsidR="00697094" w:rsidRPr="00FF7624">
              <w:t xml:space="preserve">, </w:t>
            </w:r>
            <w:r w:rsidR="003A5D35" w:rsidRPr="00FF7624">
              <w:fldChar w:fldCharType="begin"/>
            </w:r>
            <w:r w:rsidR="003A5D35" w:rsidRPr="00FF7624">
              <w:instrText xml:space="preserve"> REF _Ref462654440 \r \h </w:instrText>
            </w:r>
            <w:r w:rsidR="00A33336" w:rsidRPr="00FF7624">
              <w:instrText xml:space="preserve"> \* MERGEFORMAT </w:instrText>
            </w:r>
            <w:r w:rsidR="003A5D35" w:rsidRPr="00FF7624">
              <w:fldChar w:fldCharType="separate"/>
            </w:r>
            <w:r w:rsidR="00607514">
              <w:t>5.7.7</w:t>
            </w:r>
            <w:r w:rsidR="003A5D35" w:rsidRPr="00FF7624">
              <w:fldChar w:fldCharType="end"/>
            </w:r>
            <w:r w:rsidR="003A5D35" w:rsidRPr="00FF7624">
              <w:t xml:space="preserve">, </w:t>
            </w:r>
            <w:r w:rsidR="00697094" w:rsidRPr="00FF7624">
              <w:fldChar w:fldCharType="begin"/>
            </w:r>
            <w:r w:rsidR="00697094" w:rsidRPr="00FF7624">
              <w:instrText xml:space="preserve"> REF _Ref2685178 \r \h </w:instrText>
            </w:r>
            <w:r w:rsidR="00A33336" w:rsidRPr="00FF7624">
              <w:instrText xml:space="preserve"> \* MERGEFORMAT </w:instrText>
            </w:r>
            <w:r w:rsidR="00697094" w:rsidRPr="00FF7624">
              <w:fldChar w:fldCharType="separate"/>
            </w:r>
            <w:r w:rsidR="00607514">
              <w:t>5.7.8</w:t>
            </w:r>
            <w:r w:rsidR="00697094" w:rsidRPr="00FF7624">
              <w:fldChar w:fldCharType="end"/>
            </w:r>
            <w:r w:rsidR="00697094" w:rsidRPr="00FF7624">
              <w:t>.</w:t>
            </w:r>
          </w:p>
          <w:p w:rsidR="00BB12EE" w:rsidRPr="00FF7624" w:rsidRDefault="00BB12EE" w:rsidP="001F114D">
            <w:pPr>
              <w:pStyle w:val="ASFKTablenorm"/>
            </w:pPr>
            <w:r w:rsidRPr="00FF7624">
              <w:t xml:space="preserve">В соответствии с </w:t>
            </w:r>
            <w:r w:rsidRPr="00FF7624">
              <w:rPr>
                <w:lang w:val="en-US"/>
              </w:rPr>
              <w:t>SUFD</w:t>
            </w:r>
            <w:r w:rsidRPr="00FF7624">
              <w:t>-114767 (</w:t>
            </w:r>
            <w:r w:rsidRPr="00FF7624">
              <w:rPr>
                <w:lang w:val="en-US"/>
              </w:rPr>
              <w:t>SUFD</w:t>
            </w:r>
            <w:r w:rsidRPr="00FF7624">
              <w:t xml:space="preserve">-115451) актуализированы пп. </w:t>
            </w:r>
            <w:r w:rsidRPr="00FF7624">
              <w:fldChar w:fldCharType="begin"/>
            </w:r>
            <w:r w:rsidRPr="00FF7624">
              <w:instrText xml:space="preserve"> REF _Ref452480078 \r \h </w:instrText>
            </w:r>
            <w:r w:rsidR="00A33336" w:rsidRP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_Ref3193779 \r \h </w:instrText>
            </w:r>
            <w:r w:rsidR="00A33336" w:rsidRPr="00FF7624">
              <w:instrText xml:space="preserve"> \* MERGEFORMAT </w:instrText>
            </w:r>
            <w:r w:rsidRPr="00FF7624">
              <w:fldChar w:fldCharType="separate"/>
            </w:r>
            <w:r w:rsidR="00607514">
              <w:t>5.1.4</w:t>
            </w:r>
            <w:r w:rsidRPr="00FF7624">
              <w:fldChar w:fldCharType="end"/>
            </w:r>
            <w:r w:rsidRPr="00FF7624">
              <w:t>.</w:t>
            </w:r>
          </w:p>
          <w:p w:rsidR="00486FCF" w:rsidRPr="00FF7624" w:rsidRDefault="00486FCF" w:rsidP="001F114D">
            <w:pPr>
              <w:pStyle w:val="ASFKTablenorm"/>
            </w:pPr>
            <w:r w:rsidRPr="00FF7624">
              <w:t xml:space="preserve">В соответствии с </w:t>
            </w:r>
            <w:r w:rsidRPr="00FF7624">
              <w:rPr>
                <w:lang w:val="en-US"/>
              </w:rPr>
              <w:t>SUFD</w:t>
            </w:r>
            <w:r w:rsidRPr="00FF7624">
              <w:t>-113856 (</w:t>
            </w:r>
            <w:r w:rsidRPr="00FF7624">
              <w:rPr>
                <w:lang w:val="en-US"/>
              </w:rPr>
              <w:t>SUFD</w:t>
            </w:r>
            <w:r w:rsidRPr="00FF7624">
              <w:t>-115804)</w:t>
            </w:r>
            <w:r w:rsidR="001A2FC2" w:rsidRPr="00FF7624">
              <w:t xml:space="preserve"> Добавлены пп. </w:t>
            </w:r>
            <w:r w:rsidR="001A2FC2" w:rsidRPr="00FF7624">
              <w:fldChar w:fldCharType="begin"/>
            </w:r>
            <w:r w:rsidR="001A2FC2" w:rsidRPr="00FF7624">
              <w:instrText xml:space="preserve"> REF _Ref3292484 \r \h </w:instrText>
            </w:r>
            <w:r w:rsidR="00A33336" w:rsidRPr="00FF7624">
              <w:instrText xml:space="preserve"> \* MERGEFORMAT </w:instrText>
            </w:r>
            <w:r w:rsidR="001A2FC2" w:rsidRPr="00FF7624">
              <w:fldChar w:fldCharType="separate"/>
            </w:r>
            <w:r w:rsidR="00607514">
              <w:t>5.1.23</w:t>
            </w:r>
            <w:r w:rsidR="001A2FC2" w:rsidRPr="00FF7624">
              <w:fldChar w:fldCharType="end"/>
            </w:r>
            <w:r w:rsidR="001A2FC2" w:rsidRPr="00FF7624">
              <w:t xml:space="preserve">, </w:t>
            </w:r>
            <w:r w:rsidR="001A2FC2" w:rsidRPr="00FF7624">
              <w:fldChar w:fldCharType="begin"/>
            </w:r>
            <w:r w:rsidR="001A2FC2" w:rsidRPr="00FF7624">
              <w:instrText xml:space="preserve"> REF _Ref3459702 \r \h </w:instrText>
            </w:r>
            <w:r w:rsidR="00A33336" w:rsidRPr="00FF7624">
              <w:instrText xml:space="preserve"> \* MERGEFORMAT </w:instrText>
            </w:r>
            <w:r w:rsidR="001A2FC2" w:rsidRPr="00FF7624">
              <w:fldChar w:fldCharType="separate"/>
            </w:r>
            <w:r w:rsidR="00607514">
              <w:t>5.1.25</w:t>
            </w:r>
            <w:r w:rsidR="001A2FC2" w:rsidRPr="00FF7624">
              <w:fldChar w:fldCharType="end"/>
            </w:r>
            <w:r w:rsidR="001A2FC2" w:rsidRPr="00FF7624">
              <w:t>,</w:t>
            </w:r>
            <w:r w:rsidRPr="00FF7624">
              <w:t xml:space="preserve"> актуализирован</w:t>
            </w:r>
            <w:r w:rsidR="005E67A5" w:rsidRPr="00FF7624">
              <w:t>ы</w:t>
            </w:r>
            <w:r w:rsidRPr="00FF7624">
              <w:t xml:space="preserve"> </w:t>
            </w:r>
            <w:r w:rsidR="005E67A5" w:rsidRPr="00FF7624">
              <w:t>п</w:t>
            </w:r>
            <w:r w:rsidRPr="00FF7624">
              <w:t>п.</w:t>
            </w:r>
            <w:r w:rsidR="005E67A5" w:rsidRPr="00FF7624">
              <w:t xml:space="preserve"> </w:t>
            </w:r>
            <w:r w:rsidR="005E67A5" w:rsidRPr="00FF7624">
              <w:fldChar w:fldCharType="begin"/>
            </w:r>
            <w:r w:rsidR="005E67A5" w:rsidRPr="00FF7624">
              <w:instrText xml:space="preserve"> REF _Ref514937575 \r \h </w:instrText>
            </w:r>
            <w:r w:rsidR="00A33336" w:rsidRPr="00FF7624">
              <w:instrText xml:space="preserve"> \* MERGEFORMAT </w:instrText>
            </w:r>
            <w:r w:rsidR="005E67A5" w:rsidRPr="00FF7624">
              <w:fldChar w:fldCharType="separate"/>
            </w:r>
            <w:r w:rsidR="00607514">
              <w:t>5.1.22</w:t>
            </w:r>
            <w:r w:rsidR="005E67A5" w:rsidRPr="00FF7624">
              <w:fldChar w:fldCharType="end"/>
            </w:r>
            <w:r w:rsidR="005E67A5" w:rsidRPr="00FF7624">
              <w:t>,</w:t>
            </w:r>
            <w:r w:rsidRPr="00FF7624">
              <w:t xml:space="preserve"> </w:t>
            </w:r>
            <w:r w:rsidR="00337934" w:rsidRPr="00FF7624">
              <w:fldChar w:fldCharType="begin"/>
            </w:r>
            <w:r w:rsidR="00337934" w:rsidRPr="00FF7624">
              <w:instrText xml:space="preserve"> REF _Ref514669886 \r \h </w:instrText>
            </w:r>
            <w:r w:rsidR="00A33336" w:rsidRPr="00FF7624">
              <w:instrText xml:space="preserve"> \* MERGEFORMAT </w:instrText>
            </w:r>
            <w:r w:rsidR="00337934" w:rsidRPr="00FF7624">
              <w:fldChar w:fldCharType="separate"/>
            </w:r>
            <w:r w:rsidR="00607514">
              <w:t>5.1.24</w:t>
            </w:r>
            <w:r w:rsidR="00337934" w:rsidRPr="00FF7624">
              <w:fldChar w:fldCharType="end"/>
            </w:r>
            <w:r w:rsidR="00337934" w:rsidRPr="00FF7624">
              <w:t>.</w:t>
            </w:r>
          </w:p>
          <w:p w:rsidR="00E27D49" w:rsidRPr="00FF7624" w:rsidRDefault="00E27D49" w:rsidP="001F114D">
            <w:pPr>
              <w:pStyle w:val="ASFKTablenorm"/>
            </w:pPr>
            <w:r w:rsidRPr="00FF7624">
              <w:t xml:space="preserve">В соответствии с </w:t>
            </w:r>
            <w:r w:rsidRPr="00FF7624">
              <w:rPr>
                <w:lang w:val="en-US"/>
              </w:rPr>
              <w:t>SUFD</w:t>
            </w:r>
            <w:r w:rsidRPr="00FF7624">
              <w:t>-114202 (</w:t>
            </w:r>
            <w:r w:rsidRPr="00FF7624">
              <w:rPr>
                <w:lang w:val="en-US"/>
              </w:rPr>
              <w:t>SUFD</w:t>
            </w:r>
            <w:r w:rsidRPr="00FF7624">
              <w:t xml:space="preserve">-115805) актуализирован п. </w:t>
            </w:r>
            <w:r w:rsidRPr="00FF7624">
              <w:fldChar w:fldCharType="begin"/>
            </w:r>
            <w:r w:rsidRPr="00FF7624">
              <w:instrText xml:space="preserve"> REF _Ref3813439 \r \h </w:instrText>
            </w:r>
            <w:r w:rsidR="00A33336" w:rsidRPr="00FF7624">
              <w:instrText xml:space="preserve"> \* MERGEFORMAT </w:instrText>
            </w:r>
            <w:r w:rsidRPr="00FF7624">
              <w:fldChar w:fldCharType="separate"/>
            </w:r>
            <w:r w:rsidR="00607514">
              <w:t>5.7.9</w:t>
            </w:r>
            <w:r w:rsidRPr="00FF7624">
              <w:fldChar w:fldCharType="end"/>
            </w:r>
            <w:r w:rsidRPr="00FF7624">
              <w:t>.</w:t>
            </w:r>
          </w:p>
          <w:p w:rsidR="00F55C3E" w:rsidRPr="00FF7624" w:rsidRDefault="00F55C3E" w:rsidP="001F114D">
            <w:pPr>
              <w:pStyle w:val="ASFKTablenorm"/>
            </w:pPr>
            <w:r w:rsidRPr="00FF7624">
              <w:t xml:space="preserve">В соответствии с </w:t>
            </w:r>
            <w:r w:rsidRPr="00FF7624">
              <w:rPr>
                <w:lang w:val="en-US"/>
              </w:rPr>
              <w:t>SUFD</w:t>
            </w:r>
            <w:r w:rsidRPr="00FF7624">
              <w:t>-112840 (</w:t>
            </w:r>
            <w:r w:rsidRPr="00FF7624">
              <w:rPr>
                <w:lang w:val="en-US"/>
              </w:rPr>
              <w:t>SUFD</w:t>
            </w:r>
            <w:r w:rsidRPr="00FF7624">
              <w:t>-115802) актуализирован</w:t>
            </w:r>
            <w:r w:rsidR="0055543E" w:rsidRPr="00FF7624">
              <w:t>ы</w:t>
            </w:r>
            <w:r w:rsidRPr="00FF7624">
              <w:t xml:space="preserve"> </w:t>
            </w:r>
            <w:r w:rsidR="0055543E" w:rsidRPr="00FF7624">
              <w:t>п</w:t>
            </w:r>
            <w:r w:rsidRPr="00FF7624">
              <w:t>п.</w:t>
            </w:r>
            <w:r w:rsidR="006A5593" w:rsidRPr="00FF7624">
              <w:t xml:space="preserve"> </w:t>
            </w:r>
            <w:r w:rsidR="006A5593" w:rsidRPr="00FF7624">
              <w:fldChar w:fldCharType="begin"/>
            </w:r>
            <w:r w:rsidR="006A5593" w:rsidRPr="00FF7624">
              <w:instrText xml:space="preserve"> REF _Ref452480078 \r \h </w:instrText>
            </w:r>
            <w:r w:rsidR="00A33336" w:rsidRPr="00FF7624">
              <w:instrText xml:space="preserve"> \* MERGEFORMAT </w:instrText>
            </w:r>
            <w:r w:rsidR="006A5593" w:rsidRPr="00FF7624">
              <w:fldChar w:fldCharType="separate"/>
            </w:r>
            <w:r w:rsidR="00607514">
              <w:t>5.1.3</w:t>
            </w:r>
            <w:r w:rsidR="006A5593" w:rsidRPr="00FF7624">
              <w:fldChar w:fldCharType="end"/>
            </w:r>
            <w:r w:rsidR="006A5593" w:rsidRPr="00FF7624">
              <w:t xml:space="preserve">, </w:t>
            </w:r>
            <w:r w:rsidR="006A5593" w:rsidRPr="00FF7624">
              <w:fldChar w:fldCharType="begin"/>
            </w:r>
            <w:r w:rsidR="006A5593" w:rsidRPr="00FF7624">
              <w:instrText xml:space="preserve"> REF _Ref4431746 \r \h </w:instrText>
            </w:r>
            <w:r w:rsidR="00A33336" w:rsidRPr="00FF7624">
              <w:instrText xml:space="preserve"> \* MERGEFORMAT </w:instrText>
            </w:r>
            <w:r w:rsidR="006A5593" w:rsidRPr="00FF7624">
              <w:fldChar w:fldCharType="separate"/>
            </w:r>
            <w:r w:rsidR="00607514">
              <w:t>5.1.4</w:t>
            </w:r>
            <w:r w:rsidR="006A5593" w:rsidRPr="00FF7624">
              <w:fldChar w:fldCharType="end"/>
            </w:r>
            <w:r w:rsidR="006A5593" w:rsidRPr="00FF7624">
              <w:t xml:space="preserve">, </w:t>
            </w:r>
            <w:r w:rsidR="0055543E" w:rsidRPr="00FF7624">
              <w:fldChar w:fldCharType="begin"/>
            </w:r>
            <w:r w:rsidR="0055543E" w:rsidRPr="00FF7624">
              <w:instrText xml:space="preserve"> REF _Ref4418768 \r \h </w:instrText>
            </w:r>
            <w:r w:rsidR="00A33336" w:rsidRPr="00FF7624">
              <w:instrText xml:space="preserve"> \* MERGEFORMAT </w:instrText>
            </w:r>
            <w:r w:rsidR="0055543E" w:rsidRPr="00FF7624">
              <w:fldChar w:fldCharType="separate"/>
            </w:r>
            <w:r w:rsidR="00607514">
              <w:t>5.1.5</w:t>
            </w:r>
            <w:r w:rsidR="0055543E" w:rsidRPr="00FF7624">
              <w:fldChar w:fldCharType="end"/>
            </w:r>
            <w:r w:rsidR="0055543E" w:rsidRPr="00FF7624">
              <w:t>,</w:t>
            </w:r>
            <w:r w:rsidR="00A463E8" w:rsidRPr="00FF7624">
              <w:t xml:space="preserve"> </w:t>
            </w:r>
            <w:r w:rsidR="00A463E8" w:rsidRPr="00FF7624">
              <w:fldChar w:fldCharType="begin"/>
            </w:r>
            <w:r w:rsidR="00A463E8" w:rsidRPr="00FF7624">
              <w:instrText xml:space="preserve"> REF _Ref312675396 \r \h </w:instrText>
            </w:r>
            <w:r w:rsidR="00A33336" w:rsidRPr="00FF7624">
              <w:instrText xml:space="preserve"> \* MERGEFORMAT </w:instrText>
            </w:r>
            <w:r w:rsidR="00A463E8" w:rsidRPr="00FF7624">
              <w:fldChar w:fldCharType="separate"/>
            </w:r>
            <w:r w:rsidR="00607514">
              <w:t>5.1.6</w:t>
            </w:r>
            <w:r w:rsidR="00A463E8" w:rsidRPr="00FF7624">
              <w:fldChar w:fldCharType="end"/>
            </w:r>
            <w:r w:rsidR="00A463E8" w:rsidRPr="00FF7624">
              <w:t>,</w:t>
            </w:r>
            <w:r w:rsidR="00CD4988" w:rsidRPr="00FF7624">
              <w:t xml:space="preserve"> </w:t>
            </w:r>
            <w:r w:rsidR="00CD4988" w:rsidRPr="00FF7624">
              <w:fldChar w:fldCharType="begin"/>
            </w:r>
            <w:r w:rsidR="00CD4988" w:rsidRPr="00FF7624">
              <w:instrText xml:space="preserve"> REF _Ref4421839 \r \h </w:instrText>
            </w:r>
            <w:r w:rsidR="00A33336" w:rsidRPr="00FF7624">
              <w:instrText xml:space="preserve"> \* MERGEFORMAT </w:instrText>
            </w:r>
            <w:r w:rsidR="00CD4988" w:rsidRPr="00FF7624">
              <w:fldChar w:fldCharType="separate"/>
            </w:r>
            <w:r w:rsidR="00607514">
              <w:t>5.1.7</w:t>
            </w:r>
            <w:r w:rsidR="00CD4988" w:rsidRPr="00FF7624">
              <w:fldChar w:fldCharType="end"/>
            </w:r>
            <w:r w:rsidR="00CD4988" w:rsidRPr="00FF7624">
              <w:t>,</w:t>
            </w:r>
            <w:r w:rsidR="0055543E" w:rsidRPr="00FF7624">
              <w:t xml:space="preserve"> </w:t>
            </w:r>
            <w:r w:rsidR="006A5593" w:rsidRPr="00FF7624">
              <w:fldChar w:fldCharType="begin"/>
            </w:r>
            <w:r w:rsidR="006A5593" w:rsidRPr="00FF7624">
              <w:instrText xml:space="preserve"> REF _Ref359434277 \r \h </w:instrText>
            </w:r>
            <w:r w:rsidR="00A33336" w:rsidRPr="00FF7624">
              <w:instrText xml:space="preserve"> \* MERGEFORMAT </w:instrText>
            </w:r>
            <w:r w:rsidR="006A5593" w:rsidRPr="00FF7624">
              <w:fldChar w:fldCharType="separate"/>
            </w:r>
            <w:r w:rsidR="00607514">
              <w:t>5.1.9</w:t>
            </w:r>
            <w:r w:rsidR="006A5593" w:rsidRPr="00FF7624">
              <w:fldChar w:fldCharType="end"/>
            </w:r>
            <w:r w:rsidR="006A5593" w:rsidRPr="00FF7624">
              <w:t>,</w:t>
            </w:r>
            <w:r w:rsidR="00A309A9" w:rsidRPr="00FF7624">
              <w:t xml:space="preserve"> </w:t>
            </w:r>
            <w:r w:rsidR="00A309A9" w:rsidRPr="00FF7624">
              <w:fldChar w:fldCharType="begin"/>
            </w:r>
            <w:r w:rsidR="00A309A9" w:rsidRPr="00FF7624">
              <w:instrText xml:space="preserve"> REF _Ref58889450 \r \h </w:instrText>
            </w:r>
            <w:r w:rsidR="00FF7624">
              <w:instrText xml:space="preserve"> \* MERGEFORMAT </w:instrText>
            </w:r>
            <w:r w:rsidR="00A309A9" w:rsidRPr="00FF7624">
              <w:fldChar w:fldCharType="separate"/>
            </w:r>
            <w:r w:rsidR="00607514">
              <w:t>5.4.1</w:t>
            </w:r>
            <w:r w:rsidR="00A309A9" w:rsidRPr="00FF7624">
              <w:fldChar w:fldCharType="end"/>
            </w:r>
            <w:r w:rsidRPr="00FF7624">
              <w:t>.</w:t>
            </w:r>
          </w:p>
          <w:p w:rsidR="003142B6" w:rsidRPr="00FF7624" w:rsidRDefault="003142B6" w:rsidP="001F114D">
            <w:pPr>
              <w:pStyle w:val="ASFKTablenorm"/>
            </w:pPr>
            <w:r w:rsidRPr="00FF7624">
              <w:t xml:space="preserve">В соответствии с </w:t>
            </w:r>
            <w:r w:rsidRPr="00FF7624">
              <w:rPr>
                <w:lang w:val="en-US"/>
              </w:rPr>
              <w:t>SUFD</w:t>
            </w:r>
            <w:r w:rsidRPr="00FF7624">
              <w:t>-115583 (</w:t>
            </w:r>
            <w:r w:rsidRPr="00FF7624">
              <w:rPr>
                <w:lang w:val="en-US"/>
              </w:rPr>
              <w:t>SUFD</w:t>
            </w:r>
            <w:r w:rsidRPr="00FF7624">
              <w:t xml:space="preserve">-115954) актуализирован п. </w:t>
            </w:r>
            <w:r w:rsidRPr="00FF7624">
              <w:fldChar w:fldCharType="begin"/>
            </w:r>
            <w:r w:rsidRPr="00FF7624">
              <w:instrText xml:space="preserve"> REF _Ref3459702 \r \h </w:instrText>
            </w:r>
            <w:r w:rsidR="00A33336" w:rsidRPr="00FF7624">
              <w:instrText xml:space="preserve"> \* MERGEFORMAT </w:instrText>
            </w:r>
            <w:r w:rsidRPr="00FF7624">
              <w:fldChar w:fldCharType="separate"/>
            </w:r>
            <w:r w:rsidR="00607514">
              <w:t>5.1.25</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871FED" w:rsidRPr="00FF7624" w:rsidRDefault="00871FED" w:rsidP="001F114D">
            <w:pPr>
              <w:pStyle w:val="ASFKTablenorm"/>
            </w:pPr>
            <w:r w:rsidRPr="00FF7624">
              <w:t>7.0</w:t>
            </w:r>
          </w:p>
        </w:tc>
        <w:tc>
          <w:tcPr>
            <w:tcW w:w="678" w:type="pct"/>
          </w:tcPr>
          <w:p w:rsidR="00871FED" w:rsidRPr="00FF7624" w:rsidRDefault="00871FED" w:rsidP="001F114D">
            <w:pPr>
              <w:pStyle w:val="ASFKTablenorm"/>
            </w:pPr>
            <w:r w:rsidRPr="00FF7624">
              <w:t>06.05.2019</w:t>
            </w:r>
          </w:p>
        </w:tc>
        <w:tc>
          <w:tcPr>
            <w:tcW w:w="1018" w:type="pct"/>
          </w:tcPr>
          <w:p w:rsidR="00871FED" w:rsidRPr="00FF7624" w:rsidRDefault="00871FED" w:rsidP="001F114D">
            <w:pPr>
              <w:pStyle w:val="ASFKTablenorm"/>
            </w:pPr>
            <w:r w:rsidRPr="00FF7624">
              <w:t>Сармосова А.</w:t>
            </w:r>
            <w:r w:rsidR="00DA4259" w:rsidRPr="00FF7624">
              <w:t xml:space="preserve"> </w:t>
            </w:r>
            <w:r w:rsidRPr="00FF7624">
              <w:t>В.</w:t>
            </w:r>
          </w:p>
        </w:tc>
        <w:tc>
          <w:tcPr>
            <w:tcW w:w="2863" w:type="pct"/>
          </w:tcPr>
          <w:p w:rsidR="00871FED" w:rsidRPr="00FF7624" w:rsidRDefault="00871FED" w:rsidP="001F114D">
            <w:pPr>
              <w:pStyle w:val="ASFKTablenorm"/>
            </w:pPr>
            <w:r w:rsidRPr="00FF7624">
              <w:t xml:space="preserve">В соответствии с </w:t>
            </w:r>
            <w:r w:rsidRPr="00FF7624">
              <w:rPr>
                <w:lang w:val="en-US"/>
              </w:rPr>
              <w:t>SUFD</w:t>
            </w:r>
            <w:r w:rsidRPr="00FF7624">
              <w:t>-1170</w:t>
            </w:r>
            <w:r w:rsidR="006F784C" w:rsidRPr="00FF7624">
              <w:t>98 (</w:t>
            </w:r>
            <w:r w:rsidR="006F784C" w:rsidRPr="00FF7624">
              <w:rPr>
                <w:lang w:val="en-US"/>
              </w:rPr>
              <w:t>SUFD</w:t>
            </w:r>
            <w:r w:rsidR="006F784C" w:rsidRPr="00FF7624">
              <w:t xml:space="preserve">-117325) актуализирован п. </w:t>
            </w:r>
            <w:r w:rsidR="006F784C" w:rsidRPr="00FF7624">
              <w:fldChar w:fldCharType="begin"/>
            </w:r>
            <w:r w:rsidR="006F784C" w:rsidRPr="00FF7624">
              <w:instrText xml:space="preserve"> REF _Ref3459702 \r \h </w:instrText>
            </w:r>
            <w:r w:rsidR="00A33336" w:rsidRPr="00FF7624">
              <w:instrText xml:space="preserve"> \* MERGEFORMAT </w:instrText>
            </w:r>
            <w:r w:rsidR="006F784C" w:rsidRPr="00FF7624">
              <w:fldChar w:fldCharType="separate"/>
            </w:r>
            <w:r w:rsidR="00607514">
              <w:t>5.1.25</w:t>
            </w:r>
            <w:r w:rsidR="006F784C" w:rsidRPr="00FF7624">
              <w:fldChar w:fldCharType="end"/>
            </w:r>
            <w:r w:rsidR="006F784C"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33796F" w:rsidRPr="00FF7624" w:rsidRDefault="0033796F" w:rsidP="001F114D">
            <w:pPr>
              <w:pStyle w:val="ASFKTablenorm"/>
            </w:pPr>
            <w:r w:rsidRPr="00FF7624">
              <w:t>7.1</w:t>
            </w:r>
          </w:p>
        </w:tc>
        <w:tc>
          <w:tcPr>
            <w:tcW w:w="678" w:type="pct"/>
          </w:tcPr>
          <w:p w:rsidR="0033796F" w:rsidRPr="00FF7624" w:rsidRDefault="00D036A9" w:rsidP="001F114D">
            <w:pPr>
              <w:pStyle w:val="ASFKTablenorm"/>
            </w:pPr>
            <w:r w:rsidRPr="00FF7624">
              <w:t>0</w:t>
            </w:r>
            <w:r w:rsidR="008F78CF" w:rsidRPr="00FF7624">
              <w:t>4</w:t>
            </w:r>
            <w:r w:rsidRPr="00FF7624">
              <w:t>.07.2019</w:t>
            </w:r>
          </w:p>
        </w:tc>
        <w:tc>
          <w:tcPr>
            <w:tcW w:w="1018" w:type="pct"/>
          </w:tcPr>
          <w:p w:rsidR="0033796F" w:rsidRPr="00FF7624" w:rsidRDefault="0033796F" w:rsidP="001F114D">
            <w:pPr>
              <w:pStyle w:val="ASFKTablenorm"/>
            </w:pPr>
            <w:r w:rsidRPr="00FF7624">
              <w:t>Сармосова А.</w:t>
            </w:r>
            <w:r w:rsidR="001E76B8" w:rsidRPr="00FF7624">
              <w:t xml:space="preserve"> </w:t>
            </w:r>
            <w:r w:rsidRPr="00FF7624">
              <w:t>В.</w:t>
            </w:r>
          </w:p>
        </w:tc>
        <w:tc>
          <w:tcPr>
            <w:tcW w:w="2863" w:type="pct"/>
          </w:tcPr>
          <w:p w:rsidR="0033796F" w:rsidRPr="00FF7624" w:rsidRDefault="0033796F" w:rsidP="001F114D">
            <w:pPr>
              <w:pStyle w:val="ASFKTablenorm"/>
            </w:pPr>
            <w:r w:rsidRPr="00FF7624">
              <w:t xml:space="preserve">В соответствии с </w:t>
            </w:r>
            <w:r w:rsidRPr="00FF7624">
              <w:rPr>
                <w:lang w:val="en-US"/>
              </w:rPr>
              <w:t>SUFD</w:t>
            </w:r>
            <w:r w:rsidRPr="00FF7624">
              <w:t>-116607 (</w:t>
            </w:r>
            <w:r w:rsidRPr="00FF7624">
              <w:rPr>
                <w:lang w:val="en-US"/>
              </w:rPr>
              <w:t>SUFD</w:t>
            </w:r>
            <w:r w:rsidRPr="00FF7624">
              <w:t>-117804) актуализирован</w:t>
            </w:r>
            <w:r w:rsidR="00252B80" w:rsidRPr="00FF7624">
              <w:t>ы</w:t>
            </w:r>
            <w:r w:rsidRPr="00FF7624">
              <w:t xml:space="preserve"> </w:t>
            </w:r>
            <w:r w:rsidR="00252B80" w:rsidRPr="00FF7624">
              <w:t>п</w:t>
            </w:r>
            <w:r w:rsidRPr="00FF7624">
              <w:t>п.</w:t>
            </w:r>
            <w:r w:rsidR="00504489" w:rsidRPr="00FF7624">
              <w:fldChar w:fldCharType="begin"/>
            </w:r>
            <w:r w:rsidR="00504489" w:rsidRPr="00FF7624">
              <w:instrText xml:space="preserve"> REF _Ref72140715 \r \h </w:instrText>
            </w:r>
            <w:r w:rsidR="00FF7624">
              <w:instrText xml:space="preserve"> \* MERGEFORMAT </w:instrText>
            </w:r>
            <w:r w:rsidR="00504489" w:rsidRPr="00FF7624">
              <w:fldChar w:fldCharType="separate"/>
            </w:r>
            <w:r w:rsidR="00607514">
              <w:t>5.8.2</w:t>
            </w:r>
            <w:r w:rsidR="00504489" w:rsidRPr="00FF7624">
              <w:fldChar w:fldCharType="end"/>
            </w:r>
            <w:r w:rsidR="00252B80" w:rsidRPr="00FF7624">
              <w:t>,</w:t>
            </w:r>
            <w:r w:rsidR="00A309A9" w:rsidRPr="00FF7624">
              <w:t xml:space="preserve"> </w:t>
            </w:r>
            <w:r w:rsidR="00A309A9" w:rsidRPr="00FF7624">
              <w:fldChar w:fldCharType="begin"/>
            </w:r>
            <w:r w:rsidR="00A309A9" w:rsidRPr="00FF7624">
              <w:instrText xml:space="preserve"> REF _Ref54610183 \r \h </w:instrText>
            </w:r>
            <w:r w:rsidR="00FF7624">
              <w:instrText xml:space="preserve"> \* MERGEFORMAT </w:instrText>
            </w:r>
            <w:r w:rsidR="00A309A9" w:rsidRPr="00FF7624">
              <w:fldChar w:fldCharType="separate"/>
            </w:r>
            <w:r w:rsidR="00607514">
              <w:t>5.8.5</w:t>
            </w:r>
            <w:r w:rsidR="00A309A9" w:rsidRPr="00FF7624">
              <w:fldChar w:fldCharType="end"/>
            </w:r>
            <w:r w:rsidR="00252B80" w:rsidRPr="00FF7624">
              <w:t>.</w:t>
            </w:r>
          </w:p>
          <w:p w:rsidR="00D036A9" w:rsidRPr="00FF7624" w:rsidRDefault="00D036A9" w:rsidP="001F114D">
            <w:pPr>
              <w:pStyle w:val="ASFKTablenorm"/>
            </w:pPr>
            <w:r w:rsidRPr="00FF7624">
              <w:t xml:space="preserve">В соответствии с </w:t>
            </w:r>
            <w:r w:rsidRPr="00FF7624">
              <w:rPr>
                <w:lang w:val="en-US"/>
              </w:rPr>
              <w:t>SUFD</w:t>
            </w:r>
            <w:r w:rsidRPr="00FF7624">
              <w:t>-116699 (</w:t>
            </w:r>
            <w:r w:rsidRPr="00FF7624">
              <w:rPr>
                <w:lang w:val="en-US"/>
              </w:rPr>
              <w:t>SUFD</w:t>
            </w:r>
            <w:r w:rsidRPr="00FF7624">
              <w:t xml:space="preserve">-118146) актуализирован </w:t>
            </w:r>
            <w:r w:rsidR="00E73FD4" w:rsidRPr="00FF7624">
              <w:t>п</w:t>
            </w:r>
            <w:r w:rsidRPr="00FF7624">
              <w:t xml:space="preserve">п. </w:t>
            </w:r>
            <w:r w:rsidRPr="00FF7624">
              <w:fldChar w:fldCharType="begin"/>
            </w:r>
            <w:r w:rsidRPr="00FF7624">
              <w:instrText xml:space="preserve"> REF _Ref514937575 \r \h </w:instrText>
            </w:r>
            <w:r w:rsidR="00A33336" w:rsidRPr="00FF7624">
              <w:instrText xml:space="preserve"> \* MERGEFORMAT </w:instrText>
            </w:r>
            <w:r w:rsidRPr="00FF7624">
              <w:fldChar w:fldCharType="separate"/>
            </w:r>
            <w:r w:rsidR="00607514">
              <w:t>5.1.22</w:t>
            </w:r>
            <w:r w:rsidRPr="00FF7624">
              <w:fldChar w:fldCharType="end"/>
            </w:r>
            <w:r w:rsidR="00E73FD4" w:rsidRPr="00FF7624">
              <w:t xml:space="preserve">, </w:t>
            </w:r>
            <w:r w:rsidR="00E73FD4" w:rsidRPr="00FF7624">
              <w:fldChar w:fldCharType="begin"/>
            </w:r>
            <w:r w:rsidR="00E73FD4" w:rsidRPr="00FF7624">
              <w:instrText xml:space="preserve"> REF _Ref418865976 \r \h </w:instrText>
            </w:r>
            <w:r w:rsidR="00A33336" w:rsidRPr="00FF7624">
              <w:instrText xml:space="preserve"> \* MERGEFORMAT </w:instrText>
            </w:r>
            <w:r w:rsidR="00E73FD4" w:rsidRPr="00FF7624">
              <w:fldChar w:fldCharType="separate"/>
            </w:r>
            <w:r w:rsidR="00607514">
              <w:t>5.3.2</w:t>
            </w:r>
            <w:r w:rsidR="00E73FD4" w:rsidRPr="00FF7624">
              <w:fldChar w:fldCharType="end"/>
            </w:r>
            <w:r w:rsidR="00E73FD4" w:rsidRPr="00FF7624">
              <w:t>.</w:t>
            </w:r>
          </w:p>
          <w:p w:rsidR="002345C6" w:rsidRPr="00FF7624" w:rsidRDefault="002345C6" w:rsidP="001F114D">
            <w:pPr>
              <w:pStyle w:val="ASFKTablenorm"/>
            </w:pPr>
            <w:r w:rsidRPr="00FF7624">
              <w:t xml:space="preserve">В соответствии с SUFD-117449 (SUFD-118149) актуализирован п. </w:t>
            </w:r>
            <w:r w:rsidRPr="00FF7624">
              <w:fldChar w:fldCharType="begin"/>
            </w:r>
            <w:r w:rsidRPr="00FF7624">
              <w:instrText xml:space="preserve"> REF _Ref422307063 \r \h </w:instrText>
            </w:r>
            <w:r w:rsidR="00A33336" w:rsidRPr="00FF7624">
              <w:instrText xml:space="preserve"> \* MERGEFORMAT </w:instrText>
            </w:r>
            <w:r w:rsidRPr="00FF7624">
              <w:fldChar w:fldCharType="separate"/>
            </w:r>
            <w:r w:rsidR="00607514">
              <w:t>5.1.10</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601"/>
        </w:trPr>
        <w:tc>
          <w:tcPr>
            <w:tcW w:w="441" w:type="pct"/>
          </w:tcPr>
          <w:p w:rsidR="007C2E42" w:rsidRPr="00FF7624" w:rsidRDefault="007C2E42" w:rsidP="001F114D">
            <w:pPr>
              <w:pStyle w:val="ASFKTablenorm"/>
            </w:pPr>
            <w:r w:rsidRPr="00FF7624">
              <w:t>7.2</w:t>
            </w:r>
          </w:p>
        </w:tc>
        <w:tc>
          <w:tcPr>
            <w:tcW w:w="678" w:type="pct"/>
          </w:tcPr>
          <w:p w:rsidR="007C2E42" w:rsidRPr="00FF7624" w:rsidRDefault="007C2E42" w:rsidP="001F114D">
            <w:pPr>
              <w:pStyle w:val="ASFKTablenorm"/>
            </w:pPr>
            <w:r w:rsidRPr="00FF7624">
              <w:t>26.08.2019</w:t>
            </w:r>
          </w:p>
        </w:tc>
        <w:tc>
          <w:tcPr>
            <w:tcW w:w="1018" w:type="pct"/>
          </w:tcPr>
          <w:p w:rsidR="007C2E42" w:rsidRPr="00FF7624" w:rsidRDefault="007C2E42" w:rsidP="001F114D">
            <w:pPr>
              <w:pStyle w:val="ASFKTablenorm"/>
            </w:pPr>
            <w:r w:rsidRPr="00FF7624">
              <w:t>Сармосова А.</w:t>
            </w:r>
            <w:r w:rsidR="001E76B8" w:rsidRPr="00FF7624">
              <w:t xml:space="preserve"> </w:t>
            </w:r>
            <w:r w:rsidRPr="00FF7624">
              <w:t>В.</w:t>
            </w:r>
          </w:p>
        </w:tc>
        <w:tc>
          <w:tcPr>
            <w:tcW w:w="2863" w:type="pct"/>
          </w:tcPr>
          <w:p w:rsidR="007C2E42" w:rsidRPr="00FF7624" w:rsidRDefault="007C2E42" w:rsidP="001F114D">
            <w:pPr>
              <w:pStyle w:val="ASFKTablenorm"/>
            </w:pPr>
            <w:r w:rsidRPr="00FF7624">
              <w:t xml:space="preserve">В соответствии с </w:t>
            </w:r>
            <w:r w:rsidRPr="00FF7624">
              <w:rPr>
                <w:lang w:val="en-US"/>
              </w:rPr>
              <w:t>SUFD</w:t>
            </w:r>
            <w:r w:rsidRPr="00FF7624">
              <w:t>-115069 (</w:t>
            </w:r>
            <w:r w:rsidRPr="00FF7624">
              <w:rPr>
                <w:lang w:val="en-US"/>
              </w:rPr>
              <w:t>SUFD</w:t>
            </w:r>
            <w:r w:rsidRPr="00FF7624">
              <w:t xml:space="preserve">-115807) актуализирован п. </w:t>
            </w:r>
            <w:r w:rsidRPr="00FF7624">
              <w:fldChar w:fldCharType="begin"/>
            </w:r>
            <w:r w:rsidRPr="00FF7624">
              <w:instrText xml:space="preserve"> REF _Ref530567471 \r \h </w:instrText>
            </w:r>
            <w:r w:rsidR="00A33336" w:rsidRPr="00FF7624">
              <w:instrText xml:space="preserve"> \* MERGEFORMAT </w:instrText>
            </w:r>
            <w:r w:rsidRPr="00FF7624">
              <w:fldChar w:fldCharType="separate"/>
            </w:r>
            <w:r w:rsidR="00607514">
              <w:t>5.7.10</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B202C2" w:rsidRPr="00FF7624" w:rsidRDefault="00B202C2" w:rsidP="001F114D">
            <w:pPr>
              <w:pStyle w:val="ASFKTablenorm"/>
              <w:rPr>
                <w:lang w:val="en-US"/>
              </w:rPr>
            </w:pPr>
            <w:r w:rsidRPr="00FF7624">
              <w:t>07.0</w:t>
            </w:r>
            <w:r w:rsidR="00063494" w:rsidRPr="00FF7624">
              <w:rPr>
                <w:lang w:val="en-US"/>
              </w:rPr>
              <w:t>3</w:t>
            </w:r>
          </w:p>
        </w:tc>
        <w:tc>
          <w:tcPr>
            <w:tcW w:w="678" w:type="pct"/>
          </w:tcPr>
          <w:p w:rsidR="00B202C2" w:rsidRPr="00FF7624" w:rsidRDefault="00B202C2" w:rsidP="001F114D">
            <w:pPr>
              <w:pStyle w:val="ASFKTablenorm"/>
            </w:pPr>
            <w:r w:rsidRPr="00FF7624">
              <w:t>30.09.2019</w:t>
            </w:r>
          </w:p>
        </w:tc>
        <w:tc>
          <w:tcPr>
            <w:tcW w:w="1018" w:type="pct"/>
          </w:tcPr>
          <w:p w:rsidR="00B202C2" w:rsidRPr="00FF7624" w:rsidRDefault="00B202C2" w:rsidP="001F114D">
            <w:pPr>
              <w:pStyle w:val="ASFKTablenorm"/>
            </w:pPr>
            <w:r w:rsidRPr="00FF7624">
              <w:t>Сармосова А.</w:t>
            </w:r>
            <w:r w:rsidR="001E76B8" w:rsidRPr="00FF7624">
              <w:t xml:space="preserve"> </w:t>
            </w:r>
            <w:r w:rsidRPr="00FF7624">
              <w:t>В.</w:t>
            </w:r>
          </w:p>
        </w:tc>
        <w:tc>
          <w:tcPr>
            <w:tcW w:w="2863" w:type="pct"/>
          </w:tcPr>
          <w:p w:rsidR="00B202C2" w:rsidRPr="00FF7624" w:rsidRDefault="00B202C2" w:rsidP="001F114D">
            <w:pPr>
              <w:pStyle w:val="ASFKTablenorm"/>
            </w:pPr>
            <w:r w:rsidRPr="00FF7624">
              <w:t xml:space="preserve">Внесены изменения по требованиям к развитию ППО АСФК, предусмотренные государственным контрактом </w:t>
            </w:r>
            <w:r w:rsidRPr="00FF7624">
              <w:lastRenderedPageBreak/>
              <w:t>№ ФКУ0264/09/2019/РИС от 16.09.2019</w:t>
            </w:r>
            <w:r w:rsidR="00A33336" w:rsidRPr="00FF7624">
              <w:t xml:space="preserve"> (1 период). Версия ППО АСФК 32.2.0</w:t>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A0000E" w:rsidRPr="00FF7624" w:rsidRDefault="00A0000E" w:rsidP="001F114D">
            <w:pPr>
              <w:pStyle w:val="ASFKTablenorm"/>
            </w:pPr>
            <w:r w:rsidRPr="00FF7624">
              <w:lastRenderedPageBreak/>
              <w:t>07.04</w:t>
            </w:r>
          </w:p>
        </w:tc>
        <w:tc>
          <w:tcPr>
            <w:tcW w:w="678" w:type="pct"/>
          </w:tcPr>
          <w:p w:rsidR="00A0000E" w:rsidRPr="00FF7624" w:rsidRDefault="00A0000E" w:rsidP="001F114D">
            <w:pPr>
              <w:pStyle w:val="ASFKTablenorm"/>
            </w:pPr>
            <w:r w:rsidRPr="00FF7624">
              <w:t>15.10.2019</w:t>
            </w:r>
          </w:p>
        </w:tc>
        <w:tc>
          <w:tcPr>
            <w:tcW w:w="1018" w:type="pct"/>
          </w:tcPr>
          <w:p w:rsidR="00A0000E" w:rsidRPr="00FF7624" w:rsidRDefault="00A0000E" w:rsidP="001F114D">
            <w:pPr>
              <w:pStyle w:val="ASFKTablenorm"/>
            </w:pPr>
            <w:r w:rsidRPr="00FF7624">
              <w:t>Сармосова А.</w:t>
            </w:r>
            <w:r w:rsidR="001E76B8" w:rsidRPr="00FF7624">
              <w:t xml:space="preserve"> </w:t>
            </w:r>
            <w:r w:rsidRPr="00FF7624">
              <w:t>В.</w:t>
            </w:r>
          </w:p>
        </w:tc>
        <w:tc>
          <w:tcPr>
            <w:tcW w:w="2863" w:type="pct"/>
          </w:tcPr>
          <w:p w:rsidR="00FE1AB4" w:rsidRPr="00FF7624" w:rsidRDefault="00FE1AB4" w:rsidP="001F114D">
            <w:pPr>
              <w:pStyle w:val="ASFKTablenorm"/>
            </w:pPr>
            <w:r w:rsidRPr="00FF7624">
              <w:t xml:space="preserve">Государственный контракт № ФКУ0264/09/2019/РИС от 16.09.2019 </w:t>
            </w:r>
            <w:r w:rsidR="00A33336" w:rsidRPr="00FF7624">
              <w:t>(1 период). Версия ППО АСФК 32.2.0</w:t>
            </w:r>
            <w:r w:rsidRPr="00FF7624">
              <w:t>.</w:t>
            </w:r>
          </w:p>
          <w:p w:rsidR="00A0000E" w:rsidRPr="00FF7624" w:rsidRDefault="00A0000E" w:rsidP="001F114D">
            <w:pPr>
              <w:pStyle w:val="ASFKTablenorm"/>
            </w:pPr>
            <w:r w:rsidRPr="00FF7624">
              <w:t xml:space="preserve">В соответствии с </w:t>
            </w:r>
            <w:r w:rsidR="00B95C50" w:rsidRPr="00FF7624">
              <w:rPr>
                <w:lang w:val="en-US"/>
              </w:rPr>
              <w:t>RFC</w:t>
            </w:r>
            <w:r w:rsidR="00B95C50" w:rsidRPr="00FF7624">
              <w:t>-98354</w:t>
            </w:r>
            <w:r w:rsidRPr="00FF7624">
              <w:t xml:space="preserve"> актуализирован п. </w:t>
            </w:r>
            <w:r w:rsidRPr="00FF7624">
              <w:fldChar w:fldCharType="begin"/>
            </w:r>
            <w:r w:rsidRPr="00FF7624">
              <w:instrText xml:space="preserve"> REF _Ref418865976 \r \h </w:instrText>
            </w:r>
            <w:r w:rsidR="00A33336" w:rsidRPr="00FF7624">
              <w:instrText xml:space="preserve"> \* MERGEFORMAT </w:instrText>
            </w:r>
            <w:r w:rsidRPr="00FF7624">
              <w:fldChar w:fldCharType="separate"/>
            </w:r>
            <w:r w:rsidR="00607514">
              <w:t>5.3.2</w:t>
            </w:r>
            <w:r w:rsidRPr="00FF7624">
              <w:fldChar w:fldCharType="end"/>
            </w:r>
            <w:r w:rsidRPr="00FF7624">
              <w:t>.</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EA2401" w:rsidRPr="00FF7624" w:rsidRDefault="00EA2401" w:rsidP="001F114D">
            <w:pPr>
              <w:pStyle w:val="ASFKTablenorm"/>
            </w:pPr>
            <w:r w:rsidRPr="00FF7624">
              <w:t>08.00</w:t>
            </w:r>
          </w:p>
        </w:tc>
        <w:tc>
          <w:tcPr>
            <w:tcW w:w="678" w:type="pct"/>
          </w:tcPr>
          <w:p w:rsidR="00EA2401" w:rsidRPr="00FF7624" w:rsidRDefault="004A077A" w:rsidP="001F114D">
            <w:pPr>
              <w:pStyle w:val="ASFKTablenorm"/>
            </w:pPr>
            <w:r w:rsidRPr="00FF7624">
              <w:t>1</w:t>
            </w:r>
            <w:r w:rsidR="00C867E3" w:rsidRPr="00FF7624">
              <w:t>4</w:t>
            </w:r>
            <w:r w:rsidRPr="00FF7624">
              <w:t>.08.2020</w:t>
            </w:r>
          </w:p>
        </w:tc>
        <w:tc>
          <w:tcPr>
            <w:tcW w:w="1018" w:type="pct"/>
          </w:tcPr>
          <w:p w:rsidR="00EA2401" w:rsidRPr="00FF7624" w:rsidRDefault="00EA2401" w:rsidP="001F114D">
            <w:pPr>
              <w:pStyle w:val="ASFKTablenorm"/>
            </w:pPr>
            <w:r w:rsidRPr="00FF7624">
              <w:t>Сармосова А.</w:t>
            </w:r>
            <w:r w:rsidR="00ED7007" w:rsidRPr="00FF7624">
              <w:t xml:space="preserve"> </w:t>
            </w:r>
            <w:r w:rsidRPr="00FF7624">
              <w:t>В.</w:t>
            </w:r>
          </w:p>
        </w:tc>
        <w:tc>
          <w:tcPr>
            <w:tcW w:w="2863" w:type="pct"/>
          </w:tcPr>
          <w:p w:rsidR="00471AAA" w:rsidRPr="00FF7624" w:rsidRDefault="00424524" w:rsidP="001F114D">
            <w:pPr>
              <w:pStyle w:val="ASFKTablenorm"/>
            </w:pPr>
            <w:r w:rsidRPr="00FF7624">
              <w:t>Государственный контракт № ФКУ0168/06/2020/РИС от 05.06.2020. Версия ППО АСФК 32.4.0</w:t>
            </w:r>
            <w:r w:rsidR="00471AAA" w:rsidRPr="00FF7624">
              <w:t>.</w:t>
            </w:r>
          </w:p>
          <w:p w:rsidR="00EA2401" w:rsidRPr="00FF7624" w:rsidRDefault="00EA2401" w:rsidP="001F114D">
            <w:pPr>
              <w:pStyle w:val="ASFKTablenorm"/>
            </w:pPr>
            <w:r w:rsidRPr="00FF7624">
              <w:t xml:space="preserve">В соответствии с </w:t>
            </w:r>
            <w:r w:rsidRPr="00FF7624">
              <w:rPr>
                <w:lang w:val="en-US"/>
              </w:rPr>
              <w:t>SUFD</w:t>
            </w:r>
            <w:r w:rsidRPr="00FF7624">
              <w:t>-115770 (</w:t>
            </w:r>
            <w:r w:rsidRPr="00FF7624">
              <w:rPr>
                <w:lang w:val="en-US"/>
              </w:rPr>
              <w:t>SUFD</w:t>
            </w:r>
            <w:r w:rsidRPr="00FF7624">
              <w:t xml:space="preserve">-120811) актуализирован п. </w:t>
            </w:r>
            <w:r w:rsidRPr="00FF7624">
              <w:fldChar w:fldCharType="begin"/>
            </w:r>
            <w:r w:rsidRPr="00FF7624">
              <w:instrText xml:space="preserve"> REF _Ref497209944 \r \h </w:instrText>
            </w:r>
            <w:r w:rsidR="00FF7624">
              <w:instrText xml:space="preserve"> \* MERGEFORMAT </w:instrText>
            </w:r>
            <w:r w:rsidRPr="00FF7624">
              <w:fldChar w:fldCharType="separate"/>
            </w:r>
            <w:r w:rsidR="00607514">
              <w:t>5.5.6</w:t>
            </w:r>
            <w:r w:rsidRPr="00FF7624">
              <w:fldChar w:fldCharType="end"/>
            </w:r>
            <w:r w:rsidRPr="00FF7624">
              <w:t>.</w:t>
            </w:r>
          </w:p>
          <w:p w:rsidR="00804C47" w:rsidRPr="00FF7624" w:rsidRDefault="00804C47" w:rsidP="001F114D">
            <w:pPr>
              <w:pStyle w:val="ASFKTablenorm"/>
            </w:pPr>
            <w:r w:rsidRPr="00FF7624">
              <w:t xml:space="preserve">В соответствии с </w:t>
            </w:r>
            <w:r w:rsidRPr="00FF7624">
              <w:rPr>
                <w:lang w:val="en-US"/>
              </w:rPr>
              <w:t>SUFD</w:t>
            </w:r>
            <w:r w:rsidRPr="00FF7624">
              <w:t>-118359 (</w:t>
            </w:r>
            <w:r w:rsidRPr="00FF7624">
              <w:rPr>
                <w:lang w:val="en-US"/>
              </w:rPr>
              <w:t>SUFD</w:t>
            </w:r>
            <w:r w:rsidRPr="00FF7624">
              <w:t xml:space="preserve">-120814) актуализирован п. </w:t>
            </w:r>
            <w:r w:rsidRPr="00FF7624">
              <w:fldChar w:fldCharType="begin"/>
            </w:r>
            <w:r w:rsidRPr="00FF7624">
              <w:instrText xml:space="preserve"> REF _Ref514937575 \r \h </w:instrText>
            </w:r>
            <w:r w:rsidR="00FF7624">
              <w:instrText xml:space="preserve"> \* MERGEFORMAT </w:instrText>
            </w:r>
            <w:r w:rsidRPr="00FF7624">
              <w:fldChar w:fldCharType="separate"/>
            </w:r>
            <w:r w:rsidR="00607514">
              <w:t>5.1.22</w:t>
            </w:r>
            <w:r w:rsidRPr="00FF7624">
              <w:fldChar w:fldCharType="end"/>
            </w:r>
            <w:r w:rsidRPr="00FF7624">
              <w:t>.</w:t>
            </w:r>
          </w:p>
          <w:p w:rsidR="001255C4" w:rsidRPr="00FF7624" w:rsidRDefault="001255C4" w:rsidP="001F114D">
            <w:pPr>
              <w:pStyle w:val="ASFKTablenorm"/>
            </w:pPr>
            <w:r w:rsidRPr="00FF7624">
              <w:t xml:space="preserve">В соответствии с </w:t>
            </w:r>
            <w:r w:rsidRPr="00FF7624">
              <w:rPr>
                <w:lang w:val="en-US"/>
              </w:rPr>
              <w:t>SUFD</w:t>
            </w:r>
            <w:r w:rsidRPr="00FF7624">
              <w:t>-121608 (</w:t>
            </w:r>
            <w:r w:rsidRPr="00FF7624">
              <w:rPr>
                <w:lang w:val="en-US"/>
              </w:rPr>
              <w:t>SUFD</w:t>
            </w:r>
            <w:r w:rsidRPr="00FF7624">
              <w:t xml:space="preserve">-122863) актуализирован п. </w:t>
            </w:r>
            <w:r w:rsidRPr="00FF7624">
              <w:fldChar w:fldCharType="begin"/>
            </w:r>
            <w:r w:rsidRPr="00FF7624">
              <w:instrText xml:space="preserve"> REF _Ref452480078 \r \h </w:instrText>
            </w:r>
            <w:r w:rsidR="00FF7624">
              <w:instrText xml:space="preserve"> \* MERGEFORMAT </w:instrText>
            </w:r>
            <w:r w:rsidRPr="00FF7624">
              <w:fldChar w:fldCharType="separate"/>
            </w:r>
            <w:r w:rsidR="00607514">
              <w:t>5.1.3</w:t>
            </w:r>
            <w:r w:rsidRPr="00FF7624">
              <w:fldChar w:fldCharType="end"/>
            </w:r>
            <w:r w:rsidR="00A22662" w:rsidRPr="00FF7624">
              <w:t xml:space="preserve">, </w:t>
            </w:r>
            <w:r w:rsidR="00A22662" w:rsidRPr="00FF7624">
              <w:fldChar w:fldCharType="begin"/>
            </w:r>
            <w:r w:rsidR="00A22662" w:rsidRPr="00FF7624">
              <w:instrText xml:space="preserve"> REF _Ref35343148 \r \h </w:instrText>
            </w:r>
            <w:r w:rsidR="00FF7624">
              <w:instrText xml:space="preserve"> \* MERGEFORMAT </w:instrText>
            </w:r>
            <w:r w:rsidR="00A22662" w:rsidRPr="00FF7624">
              <w:fldChar w:fldCharType="separate"/>
            </w:r>
            <w:r w:rsidR="00607514">
              <w:t>5.1.4</w:t>
            </w:r>
            <w:r w:rsidR="00A22662" w:rsidRPr="00FF7624">
              <w:fldChar w:fldCharType="end"/>
            </w:r>
            <w:r w:rsidR="00C23B83" w:rsidRPr="00FF7624">
              <w:t xml:space="preserve">, </w:t>
            </w:r>
            <w:r w:rsidR="00C23B83" w:rsidRPr="00FF7624">
              <w:fldChar w:fldCharType="begin"/>
            </w:r>
            <w:r w:rsidR="00C23B83" w:rsidRPr="00FF7624">
              <w:instrText xml:space="preserve"> REF _Ref418865976 \r \h </w:instrText>
            </w:r>
            <w:r w:rsidR="00FF7624">
              <w:instrText xml:space="preserve"> \* MERGEFORMAT </w:instrText>
            </w:r>
            <w:r w:rsidR="00C23B83" w:rsidRPr="00FF7624">
              <w:fldChar w:fldCharType="separate"/>
            </w:r>
            <w:r w:rsidR="00607514">
              <w:t>5.3.2</w:t>
            </w:r>
            <w:r w:rsidR="00C23B83" w:rsidRPr="00FF7624">
              <w:fldChar w:fldCharType="end"/>
            </w:r>
            <w:r w:rsidR="00C23B83" w:rsidRPr="00FF7624">
              <w:t>.</w:t>
            </w:r>
          </w:p>
          <w:p w:rsidR="00553844" w:rsidRPr="00FF7624" w:rsidRDefault="00553844" w:rsidP="001F114D">
            <w:pPr>
              <w:pStyle w:val="ASFKTablenorm"/>
            </w:pPr>
            <w:r w:rsidRPr="00FF7624">
              <w:t xml:space="preserve">В соответствии </w:t>
            </w:r>
            <w:r w:rsidR="002F27FB" w:rsidRPr="00FF7624">
              <w:t xml:space="preserve">с </w:t>
            </w:r>
            <w:r w:rsidR="002F27FB" w:rsidRPr="00FF7624">
              <w:rPr>
                <w:lang w:val="en-US"/>
              </w:rPr>
              <w:t>SUFD</w:t>
            </w:r>
            <w:r w:rsidR="002F27FB" w:rsidRPr="00FF7624">
              <w:t>-123245 (</w:t>
            </w:r>
            <w:r w:rsidR="002F27FB" w:rsidRPr="00FF7624">
              <w:rPr>
                <w:lang w:val="en-US"/>
              </w:rPr>
              <w:t>SUFD</w:t>
            </w:r>
            <w:r w:rsidR="002F27FB" w:rsidRPr="00FF7624">
              <w:t>-123988) актуализирован</w:t>
            </w:r>
            <w:r w:rsidR="008B2A3C" w:rsidRPr="00FF7624">
              <w:t>ы п</w:t>
            </w:r>
            <w:r w:rsidR="002F27FB" w:rsidRPr="00FF7624">
              <w:t xml:space="preserve">п. </w:t>
            </w:r>
            <w:r w:rsidR="002F27FB" w:rsidRPr="00FF7624">
              <w:fldChar w:fldCharType="begin"/>
            </w:r>
            <w:r w:rsidR="002F27FB" w:rsidRPr="00FF7624">
              <w:instrText xml:space="preserve"> REF _Ref452480078 \r \h </w:instrText>
            </w:r>
            <w:r w:rsidR="00FF7624">
              <w:instrText xml:space="preserve"> \* MERGEFORMAT </w:instrText>
            </w:r>
            <w:r w:rsidR="002F27FB" w:rsidRPr="00FF7624">
              <w:fldChar w:fldCharType="separate"/>
            </w:r>
            <w:r w:rsidR="00607514">
              <w:t>5.1.3</w:t>
            </w:r>
            <w:r w:rsidR="002F27FB" w:rsidRPr="00FF7624">
              <w:fldChar w:fldCharType="end"/>
            </w:r>
            <w:r w:rsidR="00AA4B32" w:rsidRPr="00FF7624">
              <w:t xml:space="preserve">, </w:t>
            </w:r>
            <w:r w:rsidR="00AA4B32" w:rsidRPr="00FF7624">
              <w:fldChar w:fldCharType="begin"/>
            </w:r>
            <w:r w:rsidR="00AA4B32" w:rsidRPr="00FF7624">
              <w:instrText xml:space="preserve"> REF _Ref41315747 \r \h </w:instrText>
            </w:r>
            <w:r w:rsidR="00FF7624">
              <w:instrText xml:space="preserve"> \* MERGEFORMAT </w:instrText>
            </w:r>
            <w:r w:rsidR="00AA4B32" w:rsidRPr="00FF7624">
              <w:fldChar w:fldCharType="separate"/>
            </w:r>
            <w:r w:rsidR="00607514">
              <w:t>5.1.4</w:t>
            </w:r>
            <w:r w:rsidR="00AA4B32" w:rsidRPr="00FF7624">
              <w:fldChar w:fldCharType="end"/>
            </w:r>
            <w:r w:rsidR="005523A9" w:rsidRPr="00FF7624">
              <w:t xml:space="preserve">, </w:t>
            </w:r>
            <w:r w:rsidR="005523A9" w:rsidRPr="00FF7624">
              <w:fldChar w:fldCharType="begin"/>
            </w:r>
            <w:r w:rsidR="005523A9" w:rsidRPr="00FF7624">
              <w:instrText xml:space="preserve"> REF _Ref359434277 \r \h </w:instrText>
            </w:r>
            <w:r w:rsidR="00FF7624">
              <w:instrText xml:space="preserve"> \* MERGEFORMAT </w:instrText>
            </w:r>
            <w:r w:rsidR="005523A9" w:rsidRPr="00FF7624">
              <w:fldChar w:fldCharType="separate"/>
            </w:r>
            <w:r w:rsidR="00607514">
              <w:t>5.1.9</w:t>
            </w:r>
            <w:r w:rsidR="005523A9" w:rsidRPr="00FF7624">
              <w:fldChar w:fldCharType="end"/>
            </w:r>
            <w:r w:rsidR="005523A9" w:rsidRPr="00FF7624">
              <w:t>.</w:t>
            </w:r>
          </w:p>
          <w:p w:rsidR="004A077A" w:rsidRPr="00FF7624" w:rsidRDefault="004A077A" w:rsidP="001F114D">
            <w:pPr>
              <w:pStyle w:val="ASFKTablenorm"/>
            </w:pPr>
            <w:r w:rsidRPr="00FF7624">
              <w:t xml:space="preserve">В соответствии с </w:t>
            </w:r>
            <w:r w:rsidRPr="00FF7624">
              <w:rPr>
                <w:lang w:val="en-US"/>
              </w:rPr>
              <w:t>SUFD</w:t>
            </w:r>
            <w:r w:rsidRPr="00FF7624">
              <w:t>-109158 (</w:t>
            </w:r>
            <w:r w:rsidRPr="00FF7624">
              <w:rPr>
                <w:lang w:val="en-US"/>
              </w:rPr>
              <w:t>SUFD</w:t>
            </w:r>
            <w:r w:rsidRPr="00FF7624">
              <w:t>-125320) актуализирован</w:t>
            </w:r>
            <w:r w:rsidR="002D3FF3" w:rsidRPr="00FF7624">
              <w:t>ы</w:t>
            </w:r>
            <w:r w:rsidRPr="00FF7624">
              <w:t xml:space="preserve"> </w:t>
            </w:r>
            <w:r w:rsidR="002D3FF3" w:rsidRPr="00FF7624">
              <w:t>п</w:t>
            </w:r>
            <w:r w:rsidRPr="00FF7624">
              <w:t xml:space="preserve">п. </w:t>
            </w:r>
            <w:r w:rsidRPr="00FF7624">
              <w:fldChar w:fldCharType="begin"/>
            </w:r>
            <w:r w:rsidRPr="00FF7624">
              <w:instrText xml:space="preserve"> REF _Ref312675396 \r \h </w:instrText>
            </w:r>
            <w:r w:rsidR="00FF7624">
              <w:instrText xml:space="preserve"> \* MERGEFORMAT </w:instrText>
            </w:r>
            <w:r w:rsidRPr="00FF7624">
              <w:fldChar w:fldCharType="separate"/>
            </w:r>
            <w:r w:rsidR="00607514">
              <w:t>5.1.6</w:t>
            </w:r>
            <w:r w:rsidRPr="00FF7624">
              <w:fldChar w:fldCharType="end"/>
            </w:r>
            <w:r w:rsidR="006C1B5F" w:rsidRPr="00FF7624">
              <w:t xml:space="preserve">, </w:t>
            </w:r>
            <w:r w:rsidR="006C1B5F" w:rsidRPr="00FF7624">
              <w:fldChar w:fldCharType="begin"/>
            </w:r>
            <w:r w:rsidR="006C1B5F" w:rsidRPr="00FF7624">
              <w:instrText xml:space="preserve"> REF _Ref48556325 \r \h </w:instrText>
            </w:r>
            <w:r w:rsidR="00FF7624">
              <w:instrText xml:space="preserve"> \* MERGEFORMAT </w:instrText>
            </w:r>
            <w:r w:rsidR="006C1B5F" w:rsidRPr="00FF7624">
              <w:fldChar w:fldCharType="separate"/>
            </w:r>
            <w:r w:rsidR="00607514">
              <w:t>5.1.7</w:t>
            </w:r>
            <w:r w:rsidR="006C1B5F" w:rsidRPr="00FF7624">
              <w:fldChar w:fldCharType="end"/>
            </w:r>
            <w:r w:rsidR="006C1B5F" w:rsidRPr="00FF7624">
              <w:t>.</w:t>
            </w:r>
          </w:p>
          <w:p w:rsidR="00CF7E56" w:rsidRPr="00FF7624" w:rsidRDefault="00CF7E56" w:rsidP="001F114D">
            <w:pPr>
              <w:pStyle w:val="ASFKTablenorm"/>
            </w:pPr>
            <w:r w:rsidRPr="00FF7624">
              <w:t xml:space="preserve">В соответствии с </w:t>
            </w:r>
            <w:r w:rsidRPr="00FF7624">
              <w:rPr>
                <w:lang w:val="en-US"/>
              </w:rPr>
              <w:t>SUFD</w:t>
            </w:r>
            <w:r w:rsidRPr="00FF7624">
              <w:t>-122439 (</w:t>
            </w:r>
            <w:r w:rsidRPr="00FF7624">
              <w:rPr>
                <w:lang w:val="en-US"/>
              </w:rPr>
              <w:t>SUFD</w:t>
            </w:r>
            <w:r w:rsidRPr="00FF7624">
              <w:t xml:space="preserve">-125321) актуализирован п. </w:t>
            </w:r>
            <w:r w:rsidRPr="00FF7624">
              <w:fldChar w:fldCharType="begin"/>
            </w:r>
            <w:r w:rsidRPr="00FF7624">
              <w:instrText xml:space="preserve"> REF _Ref48598095 \r \h </w:instrText>
            </w:r>
            <w:r w:rsidR="00FF7624">
              <w:instrText xml:space="preserve"> \* MERGEFORMAT </w:instrText>
            </w:r>
            <w:r w:rsidRPr="00FF7624">
              <w:fldChar w:fldCharType="separate"/>
            </w:r>
            <w:r w:rsidR="00607514">
              <w:t>5.7.9</w:t>
            </w:r>
            <w:r w:rsidRPr="00FF7624">
              <w:fldChar w:fldCharType="end"/>
            </w:r>
            <w:r w:rsidRPr="00FF7624">
              <w:t>.</w:t>
            </w:r>
          </w:p>
          <w:p w:rsidR="00295D0E" w:rsidRPr="00FF7624" w:rsidRDefault="00295D0E" w:rsidP="001F114D">
            <w:pPr>
              <w:pStyle w:val="ASFKTablenorm"/>
            </w:pPr>
            <w:r w:rsidRPr="00FF7624">
              <w:t xml:space="preserve">В соответствии с </w:t>
            </w:r>
            <w:r w:rsidRPr="00FF7624">
              <w:rPr>
                <w:lang w:val="en-US"/>
              </w:rPr>
              <w:t>SUFD</w:t>
            </w:r>
            <w:r w:rsidRPr="00FF7624">
              <w:t>-122862 (</w:t>
            </w:r>
            <w:r w:rsidRPr="00FF7624">
              <w:rPr>
                <w:lang w:val="en-US"/>
              </w:rPr>
              <w:t>SUFD</w:t>
            </w:r>
            <w:r w:rsidRPr="00FF7624">
              <w:t>-125324) актуализирован</w:t>
            </w:r>
            <w:r w:rsidR="00DB6C4A" w:rsidRPr="00FF7624">
              <w:t>ы</w:t>
            </w:r>
            <w:r w:rsidRPr="00FF7624">
              <w:t xml:space="preserve"> </w:t>
            </w:r>
            <w:r w:rsidR="00DB6C4A" w:rsidRPr="00FF7624">
              <w:t>п</w:t>
            </w:r>
            <w:r w:rsidRPr="00FF7624">
              <w:t>п.</w:t>
            </w:r>
            <w:r w:rsidR="002A1C76" w:rsidRPr="00FF7624">
              <w:t xml:space="preserve"> </w:t>
            </w:r>
            <w:r w:rsidR="002A1C76" w:rsidRPr="00FF7624">
              <w:fldChar w:fldCharType="begin"/>
            </w:r>
            <w:r w:rsidR="002A1C76" w:rsidRPr="00FF7624">
              <w:instrText xml:space="preserve"> REF _Ref54618289 \r \h </w:instrText>
            </w:r>
            <w:r w:rsidR="00FF7624">
              <w:instrText xml:space="preserve"> \* MERGEFORMAT </w:instrText>
            </w:r>
            <w:r w:rsidR="002A1C76" w:rsidRPr="00FF7624">
              <w:fldChar w:fldCharType="separate"/>
            </w:r>
            <w:r w:rsidR="00607514">
              <w:t>5.8.1</w:t>
            </w:r>
            <w:r w:rsidR="002A1C76" w:rsidRPr="00FF7624">
              <w:fldChar w:fldCharType="end"/>
            </w:r>
            <w:r w:rsidR="002A1C76" w:rsidRPr="00FF7624">
              <w:t>,</w:t>
            </w:r>
            <w:r w:rsidR="00DB6C4A" w:rsidRPr="00FF7624">
              <w:t xml:space="preserve"> </w:t>
            </w:r>
            <w:r w:rsidR="00504489" w:rsidRPr="00FF7624">
              <w:fldChar w:fldCharType="begin"/>
            </w:r>
            <w:r w:rsidR="00504489" w:rsidRPr="00FF7624">
              <w:instrText xml:space="preserve"> REF _Ref72140715 \r \h </w:instrText>
            </w:r>
            <w:r w:rsidR="00FF7624">
              <w:instrText xml:space="preserve"> \* MERGEFORMAT </w:instrText>
            </w:r>
            <w:r w:rsidR="00504489" w:rsidRPr="00FF7624">
              <w:fldChar w:fldCharType="separate"/>
            </w:r>
            <w:r w:rsidR="00607514">
              <w:t>5.8.2</w:t>
            </w:r>
            <w:r w:rsidR="00504489" w:rsidRPr="00FF7624">
              <w:fldChar w:fldCharType="end"/>
            </w:r>
            <w:r w:rsidR="00DB6C4A" w:rsidRPr="00FF7624">
              <w:t>,</w:t>
            </w:r>
            <w:r w:rsidRPr="00FF7624">
              <w:t xml:space="preserve"> </w:t>
            </w:r>
            <w:r w:rsidRPr="00FF7624">
              <w:fldChar w:fldCharType="begin"/>
            </w:r>
            <w:r w:rsidRPr="00FF7624">
              <w:instrText xml:space="preserve"> REF _Ref54086141 \r \h </w:instrText>
            </w:r>
            <w:r w:rsidR="00FF7624">
              <w:instrText xml:space="preserve"> \* MERGEFORMAT </w:instrText>
            </w:r>
            <w:r w:rsidRPr="00FF7624">
              <w:fldChar w:fldCharType="separate"/>
            </w:r>
            <w:r w:rsidR="00607514">
              <w:t>5.8.3</w:t>
            </w:r>
            <w:r w:rsidRPr="00FF7624">
              <w:fldChar w:fldCharType="end"/>
            </w:r>
            <w:r w:rsidR="0022075E" w:rsidRPr="00FF7624">
              <w:t>,</w:t>
            </w:r>
            <w:r w:rsidR="008F0677" w:rsidRPr="00FF7624">
              <w:t xml:space="preserve"> </w:t>
            </w:r>
            <w:r w:rsidR="008F0677" w:rsidRPr="00FF7624">
              <w:fldChar w:fldCharType="begin"/>
            </w:r>
            <w:r w:rsidR="008F0677" w:rsidRPr="00FF7624">
              <w:instrText xml:space="preserve"> REF _Ref54610183 \r \h </w:instrText>
            </w:r>
            <w:r w:rsidR="00FF7624">
              <w:instrText xml:space="preserve"> \* MERGEFORMAT </w:instrText>
            </w:r>
            <w:r w:rsidR="008F0677" w:rsidRPr="00FF7624">
              <w:fldChar w:fldCharType="separate"/>
            </w:r>
            <w:r w:rsidR="00607514">
              <w:t>5.8.5</w:t>
            </w:r>
            <w:r w:rsidR="008F0677" w:rsidRPr="00FF7624">
              <w:fldChar w:fldCharType="end"/>
            </w:r>
            <w:r w:rsidR="008F0677" w:rsidRPr="00FF7624">
              <w:t>,</w:t>
            </w:r>
            <w:r w:rsidR="0022075E" w:rsidRPr="00FF7624">
              <w:t xml:space="preserve"> </w:t>
            </w:r>
            <w:r w:rsidR="0022075E" w:rsidRPr="00FF7624">
              <w:fldChar w:fldCharType="begin"/>
            </w:r>
            <w:r w:rsidR="0022075E" w:rsidRPr="00FF7624">
              <w:instrText xml:space="preserve"> REF _Ref54356205 \r \h </w:instrText>
            </w:r>
            <w:r w:rsidR="00FF7624">
              <w:instrText xml:space="preserve"> \* MERGEFORMAT </w:instrText>
            </w:r>
            <w:r w:rsidR="0022075E" w:rsidRPr="00FF7624">
              <w:fldChar w:fldCharType="separate"/>
            </w:r>
            <w:r w:rsidR="00607514">
              <w:t>5.8.7</w:t>
            </w:r>
            <w:r w:rsidR="0022075E" w:rsidRPr="00FF7624">
              <w:fldChar w:fldCharType="end"/>
            </w:r>
            <w:r w:rsidRPr="00FF7624">
              <w:t>.</w:t>
            </w:r>
          </w:p>
          <w:p w:rsidR="002A2B53" w:rsidRPr="00FF7624" w:rsidRDefault="002A2B53" w:rsidP="002A2B53">
            <w:pPr>
              <w:pStyle w:val="ASFKTablenorm"/>
            </w:pPr>
            <w:r w:rsidRPr="00FF7624">
              <w:t xml:space="preserve">В соответствии с </w:t>
            </w:r>
            <w:r w:rsidRPr="00FF7624">
              <w:rPr>
                <w:lang w:val="en-US"/>
              </w:rPr>
              <w:t>SUFD</w:t>
            </w:r>
            <w:r w:rsidRPr="00FF7624">
              <w:t>-123178 (</w:t>
            </w:r>
            <w:r w:rsidRPr="00FF7624">
              <w:rPr>
                <w:lang w:val="en-US"/>
              </w:rPr>
              <w:t>SUFD</w:t>
            </w:r>
            <w:r w:rsidRPr="00FF7624">
              <w:t xml:space="preserve">-125329) актуализирован п. </w:t>
            </w:r>
            <w:r w:rsidRPr="00FF7624">
              <w:fldChar w:fldCharType="begin"/>
            </w:r>
            <w:r w:rsidRPr="00FF7624">
              <w:instrText xml:space="preserve"> REF _Ref3292484 \r \h </w:instrText>
            </w:r>
            <w:r w:rsidR="00FF7624">
              <w:instrText xml:space="preserve"> \* MERGEFORMAT </w:instrText>
            </w:r>
            <w:r w:rsidRPr="00FF7624">
              <w:fldChar w:fldCharType="separate"/>
            </w:r>
            <w:r w:rsidR="00607514">
              <w:t>5.1.23</w:t>
            </w:r>
            <w:r w:rsidRPr="00FF7624">
              <w:fldChar w:fldCharType="end"/>
            </w:r>
            <w:r w:rsidRPr="00FF7624">
              <w:t>.</w:t>
            </w:r>
          </w:p>
        </w:tc>
      </w:tr>
      <w:tr w:rsidR="001F114D"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C867E3" w:rsidRPr="00FF7624" w:rsidRDefault="00C867E3" w:rsidP="001F114D">
            <w:pPr>
              <w:pStyle w:val="ASFKTablenorm"/>
            </w:pPr>
            <w:r w:rsidRPr="00FF7624">
              <w:t>08.01</w:t>
            </w:r>
          </w:p>
        </w:tc>
        <w:tc>
          <w:tcPr>
            <w:tcW w:w="678" w:type="pct"/>
          </w:tcPr>
          <w:p w:rsidR="00C867E3" w:rsidRPr="00FF7624" w:rsidRDefault="00C867E3" w:rsidP="001F114D">
            <w:pPr>
              <w:pStyle w:val="ASFKTablenorm"/>
            </w:pPr>
            <w:r w:rsidRPr="00FF7624">
              <w:t>16.08.2020</w:t>
            </w:r>
          </w:p>
        </w:tc>
        <w:tc>
          <w:tcPr>
            <w:tcW w:w="1018" w:type="pct"/>
          </w:tcPr>
          <w:p w:rsidR="00C867E3" w:rsidRPr="00FF7624" w:rsidRDefault="00C867E3" w:rsidP="001F114D">
            <w:pPr>
              <w:pStyle w:val="ASFKTablenorm"/>
            </w:pPr>
            <w:r w:rsidRPr="00FF7624">
              <w:t>Галкина Г.</w:t>
            </w:r>
            <w:r w:rsidR="00ED7007" w:rsidRPr="00FF7624">
              <w:t xml:space="preserve"> </w:t>
            </w:r>
            <w:r w:rsidRPr="00FF7624">
              <w:t>С.</w:t>
            </w:r>
          </w:p>
        </w:tc>
        <w:tc>
          <w:tcPr>
            <w:tcW w:w="2863" w:type="pct"/>
          </w:tcPr>
          <w:p w:rsidR="00C867E3" w:rsidRPr="00FF7624" w:rsidRDefault="00C867E3" w:rsidP="001F114D">
            <w:pPr>
              <w:pStyle w:val="ASFKTablenorm"/>
            </w:pPr>
            <w:r w:rsidRPr="00FF7624">
              <w:t>Внесены изменения по требованиям, предусмотренным Государственным контрактом № ФКУ0168/06/2020/РИС от 05.06.2020. Версия ППО АСФК 32.4.0.</w:t>
            </w:r>
          </w:p>
        </w:tc>
      </w:tr>
      <w:tr w:rsidR="001F114D"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974B6" w:rsidRPr="00FF7624" w:rsidRDefault="00F974B6" w:rsidP="001F114D">
            <w:pPr>
              <w:pStyle w:val="ASFKTablenorm"/>
            </w:pPr>
            <w:r w:rsidRPr="00FF7624">
              <w:t>09.00</w:t>
            </w:r>
          </w:p>
        </w:tc>
        <w:tc>
          <w:tcPr>
            <w:tcW w:w="678" w:type="pct"/>
          </w:tcPr>
          <w:p w:rsidR="00F974B6" w:rsidRPr="00FF7624" w:rsidRDefault="00F974B6" w:rsidP="001F114D">
            <w:pPr>
              <w:pStyle w:val="ASFKTablenorm"/>
            </w:pPr>
            <w:r w:rsidRPr="00FF7624">
              <w:t>20.08.2020</w:t>
            </w:r>
          </w:p>
        </w:tc>
        <w:tc>
          <w:tcPr>
            <w:tcW w:w="1018" w:type="pct"/>
          </w:tcPr>
          <w:p w:rsidR="00F974B6" w:rsidRPr="00FF7624" w:rsidRDefault="00F974B6" w:rsidP="001F114D">
            <w:pPr>
              <w:pStyle w:val="ASFKTablenorm"/>
            </w:pPr>
            <w:r w:rsidRPr="00FF7624">
              <w:t>Божкова Н. А.</w:t>
            </w:r>
          </w:p>
        </w:tc>
        <w:tc>
          <w:tcPr>
            <w:tcW w:w="2863" w:type="pct"/>
          </w:tcPr>
          <w:p w:rsidR="00F974B6" w:rsidRPr="00FF7624" w:rsidRDefault="00F974B6" w:rsidP="001F114D">
            <w:pPr>
              <w:pStyle w:val="ASFKTablenorm"/>
            </w:pPr>
            <w:r w:rsidRPr="00FF7624">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0D3504" w:rsidRPr="00FF7624">
              <w:t>5</w:t>
            </w:r>
            <w:r w:rsidRPr="00FF7624">
              <w:t>.0.</w:t>
            </w:r>
          </w:p>
        </w:tc>
      </w:tr>
      <w:tr w:rsidR="00CC5602"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CC5602" w:rsidRPr="00FF7624" w:rsidRDefault="00CC5602" w:rsidP="001F114D">
            <w:pPr>
              <w:pStyle w:val="ASFKTablenorm"/>
            </w:pPr>
            <w:r w:rsidRPr="00FF7624">
              <w:t>10.00</w:t>
            </w:r>
          </w:p>
        </w:tc>
        <w:tc>
          <w:tcPr>
            <w:tcW w:w="678" w:type="pct"/>
          </w:tcPr>
          <w:p w:rsidR="00CC5602" w:rsidRPr="00FF7624" w:rsidRDefault="00F33014" w:rsidP="001F114D">
            <w:pPr>
              <w:pStyle w:val="ASFKTablenorm"/>
            </w:pPr>
            <w:r w:rsidRPr="00FF7624">
              <w:t>08.10.2020</w:t>
            </w:r>
          </w:p>
        </w:tc>
        <w:tc>
          <w:tcPr>
            <w:tcW w:w="1018" w:type="pct"/>
          </w:tcPr>
          <w:p w:rsidR="00CC5602" w:rsidRPr="00FF7624" w:rsidRDefault="00CC5602" w:rsidP="001F114D">
            <w:pPr>
              <w:pStyle w:val="ASFKTablenorm"/>
            </w:pPr>
            <w:r w:rsidRPr="00FF7624">
              <w:t>Сармосова А.</w:t>
            </w:r>
            <w:r w:rsidR="00F23ECE" w:rsidRPr="00FF7624">
              <w:t xml:space="preserve"> </w:t>
            </w:r>
            <w:r w:rsidRPr="00FF7624">
              <w:t>В.</w:t>
            </w:r>
          </w:p>
        </w:tc>
        <w:tc>
          <w:tcPr>
            <w:tcW w:w="2863" w:type="pct"/>
          </w:tcPr>
          <w:p w:rsidR="00F33014" w:rsidRPr="00FF7624" w:rsidRDefault="00F33014" w:rsidP="00F33014">
            <w:pPr>
              <w:pStyle w:val="ASFKTablenorm"/>
            </w:pPr>
            <w:r w:rsidRPr="00FF7624">
              <w:t>Государственный контракт № ФКУ0173/06/2020/РИС от 09.06.2020 (1-й период работ по развитию Автоматизированной системы Федерального казначейства). Версия ППО АСФК 32.5.0.</w:t>
            </w:r>
          </w:p>
          <w:p w:rsidR="00CC5602" w:rsidRPr="00FF7624" w:rsidRDefault="00CC5602" w:rsidP="001F114D">
            <w:pPr>
              <w:pStyle w:val="ASFKTablenorm"/>
            </w:pPr>
            <w:r w:rsidRPr="00FF7624">
              <w:t xml:space="preserve">В соответствии с </w:t>
            </w:r>
            <w:r w:rsidRPr="00FF7624">
              <w:rPr>
                <w:lang w:val="en-US"/>
              </w:rPr>
              <w:t>SUFD</w:t>
            </w:r>
            <w:r w:rsidRPr="00FF7624">
              <w:t>-124575 (</w:t>
            </w:r>
            <w:r w:rsidRPr="00FF7624">
              <w:rPr>
                <w:lang w:val="en-US"/>
              </w:rPr>
              <w:t>SUFD</w:t>
            </w:r>
            <w:r w:rsidRPr="00FF7624">
              <w:t xml:space="preserve">-124950) </w:t>
            </w:r>
            <w:r w:rsidR="003F6B03" w:rsidRPr="00FF7624">
              <w:t xml:space="preserve">УКП к ПД </w:t>
            </w:r>
            <w:r w:rsidR="003F6B03" w:rsidRPr="00FF7624">
              <w:rPr>
                <w:lang w:val="en-US"/>
              </w:rPr>
              <w:t>SUFD</w:t>
            </w:r>
            <w:r w:rsidR="003F6B03" w:rsidRPr="00FF7624">
              <w:t xml:space="preserve">-124266 </w:t>
            </w:r>
            <w:r w:rsidRPr="00FF7624">
              <w:t xml:space="preserve">актуализированы пп. </w:t>
            </w:r>
            <w:r w:rsidRPr="00FF7624">
              <w:fldChar w:fldCharType="begin"/>
            </w:r>
            <w:r w:rsidRPr="00FF7624">
              <w:instrText xml:space="preserve"> REF _Ref452480078 \r \h </w:instrText>
            </w:r>
            <w:r w:rsid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_Ref51626513 \r \h </w:instrText>
            </w:r>
            <w:r w:rsidR="00FF7624">
              <w:instrText xml:space="preserve"> \* MERGEFORMAT </w:instrText>
            </w:r>
            <w:r w:rsidRPr="00FF7624">
              <w:fldChar w:fldCharType="separate"/>
            </w:r>
            <w:r w:rsidR="00607514">
              <w:t>5.1.4</w:t>
            </w:r>
            <w:r w:rsidRPr="00FF7624">
              <w:fldChar w:fldCharType="end"/>
            </w:r>
            <w:r w:rsidRPr="00FF7624">
              <w:t xml:space="preserve">, </w:t>
            </w:r>
            <w:r w:rsidRPr="00FF7624">
              <w:fldChar w:fldCharType="begin"/>
            </w:r>
            <w:r w:rsidRPr="00FF7624">
              <w:instrText xml:space="preserve"> REF _Ref359434277 \r \h </w:instrText>
            </w:r>
            <w:r w:rsidR="00FF7624">
              <w:instrText xml:space="preserve"> \* MERGEFORMAT </w:instrText>
            </w:r>
            <w:r w:rsidRPr="00FF7624">
              <w:fldChar w:fldCharType="separate"/>
            </w:r>
            <w:r w:rsidR="00607514">
              <w:t>5.1.9</w:t>
            </w:r>
            <w:r w:rsidRPr="00FF7624">
              <w:fldChar w:fldCharType="end"/>
            </w:r>
            <w:r w:rsidRPr="00FF7624">
              <w:t xml:space="preserve">, </w:t>
            </w:r>
            <w:r w:rsidRPr="00FF7624">
              <w:fldChar w:fldCharType="begin"/>
            </w:r>
            <w:r w:rsidRPr="00FF7624">
              <w:instrText xml:space="preserve"> REF _Ref51626514 \r \h </w:instrText>
            </w:r>
            <w:r w:rsidR="00FF7624">
              <w:instrText xml:space="preserve"> \* MERGEFORMAT </w:instrText>
            </w:r>
            <w:r w:rsidRPr="00FF7624">
              <w:fldChar w:fldCharType="separate"/>
            </w:r>
            <w:r w:rsidR="00607514">
              <w:t>5.3.3</w:t>
            </w:r>
            <w:r w:rsidRPr="00FF7624">
              <w:fldChar w:fldCharType="end"/>
            </w:r>
            <w:r w:rsidRPr="00FF7624">
              <w:t>.</w:t>
            </w:r>
          </w:p>
          <w:p w:rsidR="00EC0E8D" w:rsidRPr="00FF7624" w:rsidRDefault="00AE0454" w:rsidP="00F33014">
            <w:pPr>
              <w:pStyle w:val="ASFKTablenorm"/>
            </w:pPr>
            <w:r w:rsidRPr="00FF7624">
              <w:t xml:space="preserve">В соответствии с </w:t>
            </w:r>
            <w:r w:rsidRPr="00FF7624">
              <w:rPr>
                <w:lang w:val="en-US"/>
              </w:rPr>
              <w:t>SUFD</w:t>
            </w:r>
            <w:r w:rsidRPr="00FF7624">
              <w:t>-123698 (</w:t>
            </w:r>
            <w:r w:rsidRPr="00FF7624">
              <w:rPr>
                <w:lang w:val="en-US"/>
              </w:rPr>
              <w:t>SUFD</w:t>
            </w:r>
            <w:r w:rsidRPr="00FF7624">
              <w:t xml:space="preserve">-125219) актуализирован п. </w:t>
            </w:r>
            <w:r w:rsidRPr="00FF7624">
              <w:fldChar w:fldCharType="begin"/>
            </w:r>
            <w:r w:rsidRPr="00FF7624">
              <w:instrText xml:space="preserve"> REF _Ref514937575 \r \h </w:instrText>
            </w:r>
            <w:r w:rsidR="00FF7624">
              <w:instrText xml:space="preserve"> \* MERGEFORMAT </w:instrText>
            </w:r>
            <w:r w:rsidRPr="00FF7624">
              <w:fldChar w:fldCharType="separate"/>
            </w:r>
            <w:r w:rsidR="00607514">
              <w:t>5.1.22</w:t>
            </w:r>
            <w:r w:rsidRPr="00FF7624">
              <w:fldChar w:fldCharType="end"/>
            </w:r>
            <w:r w:rsidRPr="00FF7624">
              <w:t>.</w:t>
            </w:r>
          </w:p>
        </w:tc>
      </w:tr>
      <w:tr w:rsidR="00F23ECE"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23ECE" w:rsidRPr="00FF7624" w:rsidRDefault="00F23ECE" w:rsidP="00F23ECE">
            <w:pPr>
              <w:pStyle w:val="ASFKTablenorm"/>
            </w:pPr>
            <w:r w:rsidRPr="00FF7624">
              <w:t>10.01</w:t>
            </w:r>
          </w:p>
        </w:tc>
        <w:tc>
          <w:tcPr>
            <w:tcW w:w="678" w:type="pct"/>
          </w:tcPr>
          <w:p w:rsidR="00F23ECE" w:rsidRPr="00FF7624" w:rsidRDefault="00F23ECE" w:rsidP="00F23ECE">
            <w:pPr>
              <w:pStyle w:val="ASFKTablenorm"/>
            </w:pPr>
            <w:r w:rsidRPr="00FF7624">
              <w:t>22.03.2021</w:t>
            </w:r>
          </w:p>
        </w:tc>
        <w:tc>
          <w:tcPr>
            <w:tcW w:w="1018" w:type="pct"/>
          </w:tcPr>
          <w:p w:rsidR="00F23ECE" w:rsidRPr="00FF7624" w:rsidRDefault="00F23ECE" w:rsidP="00F23ECE">
            <w:pPr>
              <w:pStyle w:val="ASFKTablenorm"/>
            </w:pPr>
            <w:r w:rsidRPr="00FF7624">
              <w:t>Сармосова А. В.</w:t>
            </w:r>
          </w:p>
        </w:tc>
        <w:tc>
          <w:tcPr>
            <w:tcW w:w="2863" w:type="pct"/>
          </w:tcPr>
          <w:p w:rsidR="00F23ECE" w:rsidRPr="00FF7624" w:rsidRDefault="00F23ECE" w:rsidP="00F23ECE">
            <w:pPr>
              <w:pStyle w:val="ASFKTablenorm"/>
            </w:pPr>
            <w:r w:rsidRPr="00FF7624">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rsidR="00F23ECE" w:rsidRPr="00FF7624" w:rsidRDefault="00F23ECE" w:rsidP="00F23ECE">
            <w:pPr>
              <w:pStyle w:val="ASFKTablenorm"/>
            </w:pPr>
            <w:r w:rsidRPr="00FF7624">
              <w:lastRenderedPageBreak/>
              <w:t xml:space="preserve">В соответствии с </w:t>
            </w:r>
            <w:r w:rsidRPr="00FF7624">
              <w:rPr>
                <w:lang w:val="en-US"/>
              </w:rPr>
              <w:t>SUFD</w:t>
            </w:r>
            <w:r w:rsidRPr="00FF7624">
              <w:t>-122415 (</w:t>
            </w:r>
            <w:r w:rsidRPr="00FF7624">
              <w:rPr>
                <w:lang w:val="en-US"/>
              </w:rPr>
              <w:t>SUFD</w:t>
            </w:r>
            <w:r w:rsidRPr="00FF7624">
              <w:t xml:space="preserve">-126033) актуализированы пп. </w:t>
            </w:r>
            <w:r w:rsidRPr="00FF7624">
              <w:fldChar w:fldCharType="begin"/>
            </w:r>
            <w:r w:rsidRPr="00FF7624">
              <w:instrText xml:space="preserve"> REF _Ref514937575 \r \h </w:instrText>
            </w:r>
            <w:r w:rsidR="00FF7624">
              <w:instrText xml:space="preserve"> \* MERGEFORMAT </w:instrText>
            </w:r>
            <w:r w:rsidRPr="00FF7624">
              <w:fldChar w:fldCharType="separate"/>
            </w:r>
            <w:r w:rsidR="00607514">
              <w:t>5.1.22</w:t>
            </w:r>
            <w:r w:rsidRPr="00FF7624">
              <w:fldChar w:fldCharType="end"/>
            </w:r>
            <w:r w:rsidRPr="00FF7624">
              <w:t xml:space="preserve">, </w:t>
            </w:r>
            <w:r w:rsidRPr="00FF7624">
              <w:fldChar w:fldCharType="begin"/>
            </w:r>
            <w:r w:rsidRPr="00FF7624">
              <w:instrText xml:space="preserve"> REF _Ref3292484 \r \h </w:instrText>
            </w:r>
            <w:r w:rsidR="00FF7624">
              <w:instrText xml:space="preserve"> \* MERGEFORMAT </w:instrText>
            </w:r>
            <w:r w:rsidRPr="00FF7624">
              <w:fldChar w:fldCharType="separate"/>
            </w:r>
            <w:r w:rsidR="00607514">
              <w:t>5.1.23</w:t>
            </w:r>
            <w:r w:rsidRPr="00FF7624">
              <w:fldChar w:fldCharType="end"/>
            </w:r>
            <w:r w:rsidRPr="00FF7624">
              <w:t xml:space="preserve">, </w:t>
            </w:r>
            <w:r w:rsidRPr="00FF7624">
              <w:fldChar w:fldCharType="begin"/>
            </w:r>
            <w:r w:rsidRPr="00FF7624">
              <w:instrText xml:space="preserve"> REF _Ref514669886 \r \h </w:instrText>
            </w:r>
            <w:r w:rsidR="00FF7624">
              <w:instrText xml:space="preserve"> \* MERGEFORMAT </w:instrText>
            </w:r>
            <w:r w:rsidRPr="00FF7624">
              <w:fldChar w:fldCharType="separate"/>
            </w:r>
            <w:r w:rsidR="00607514">
              <w:t>5.1.24</w:t>
            </w:r>
            <w:r w:rsidRPr="00FF7624">
              <w:fldChar w:fldCharType="end"/>
            </w:r>
            <w:r w:rsidRPr="00FF7624">
              <w:t xml:space="preserve">, </w:t>
            </w:r>
            <w:r w:rsidRPr="00FF7624">
              <w:fldChar w:fldCharType="begin"/>
            </w:r>
            <w:r w:rsidRPr="00FF7624">
              <w:instrText xml:space="preserve"> REF _Ref3459702 \r \h </w:instrText>
            </w:r>
            <w:r w:rsidR="00FF7624">
              <w:instrText xml:space="preserve"> \* MERGEFORMAT </w:instrText>
            </w:r>
            <w:r w:rsidRPr="00FF7624">
              <w:fldChar w:fldCharType="separate"/>
            </w:r>
            <w:r w:rsidR="00607514">
              <w:t>5.1.25</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-124577 (</w:t>
            </w:r>
            <w:r w:rsidRPr="00FF7624">
              <w:rPr>
                <w:lang w:val="en-US"/>
              </w:rPr>
              <w:t>SUFD</w:t>
            </w:r>
            <w:r w:rsidRPr="00FF7624">
              <w:t>-125366)</w:t>
            </w:r>
            <w:r w:rsidR="003F6B03" w:rsidRPr="00FF7624">
              <w:t xml:space="preserve"> УКП к ПД </w:t>
            </w:r>
            <w:r w:rsidR="003F6B03" w:rsidRPr="00FF7624">
              <w:rPr>
                <w:lang w:val="en-US"/>
              </w:rPr>
              <w:t>SUFD</w:t>
            </w:r>
            <w:r w:rsidR="003F6B03" w:rsidRPr="00FF7624">
              <w:t>-124266</w:t>
            </w:r>
            <w:r w:rsidRPr="00FF7624">
              <w:t xml:space="preserve"> актуализированы пп. </w:t>
            </w:r>
            <w:r w:rsidRPr="00FF7624">
              <w:fldChar w:fldCharType="begin"/>
            </w:r>
            <w:r w:rsidRPr="00FF7624">
              <w:instrText xml:space="preserve"> REF _Ref58796945 \r \h </w:instrText>
            </w:r>
            <w:r w:rsidR="00FF7624">
              <w:instrText xml:space="preserve"> \* MERGEFORMAT </w:instrText>
            </w:r>
            <w:r w:rsidRPr="00FF7624">
              <w:fldChar w:fldCharType="separate"/>
            </w:r>
            <w:r w:rsidR="00607514">
              <w:t>5.4.1</w:t>
            </w:r>
            <w:r w:rsidRPr="00FF7624">
              <w:fldChar w:fldCharType="end"/>
            </w:r>
            <w:r w:rsidRPr="00FF7624">
              <w:t xml:space="preserve">, </w:t>
            </w:r>
            <w:r w:rsidRPr="00FF7624">
              <w:fldChar w:fldCharType="begin"/>
            </w:r>
            <w:r w:rsidRPr="00FF7624">
              <w:instrText xml:space="preserve"> REF _Ref58761915 \r \h </w:instrText>
            </w:r>
            <w:r w:rsidR="00FF7624">
              <w:instrText xml:space="preserve"> \* MERGEFORMAT </w:instrText>
            </w:r>
            <w:r w:rsidRPr="00FF7624">
              <w:fldChar w:fldCharType="separate"/>
            </w:r>
            <w:r w:rsidR="00607514">
              <w:t>5.6.1</w:t>
            </w:r>
            <w:r w:rsidRPr="00FF7624">
              <w:fldChar w:fldCharType="end"/>
            </w:r>
            <w:r w:rsidRPr="00FF7624">
              <w:t xml:space="preserve">, </w:t>
            </w:r>
            <w:r w:rsidRPr="00FF7624">
              <w:fldChar w:fldCharType="begin"/>
            </w:r>
            <w:r w:rsidRPr="00FF7624">
              <w:instrText xml:space="preserve"> REF _Ref58761923 \r \h </w:instrText>
            </w:r>
            <w:r w:rsidR="00FF7624">
              <w:instrText xml:space="preserve"> \* MERGEFORMAT </w:instrText>
            </w:r>
            <w:r w:rsidRPr="00FF7624">
              <w:fldChar w:fldCharType="separate"/>
            </w:r>
            <w:r w:rsidR="00607514">
              <w:t>5.6.2</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-125895 (</w:t>
            </w:r>
            <w:r w:rsidRPr="00FF7624">
              <w:rPr>
                <w:lang w:val="en-US"/>
              </w:rPr>
              <w:t>SUFD</w:t>
            </w:r>
            <w:r w:rsidRPr="00FF7624">
              <w:t>-126176)</w:t>
            </w:r>
            <w:r w:rsidR="00D406E4" w:rsidRPr="00FF7624">
              <w:t xml:space="preserve"> УКП к ПД </w:t>
            </w:r>
            <w:r w:rsidR="00D406E4" w:rsidRPr="00FF7624">
              <w:rPr>
                <w:lang w:val="en-US"/>
              </w:rPr>
              <w:t>SUFD</w:t>
            </w:r>
            <w:r w:rsidR="00D406E4" w:rsidRPr="00FF7624">
              <w:t>-124266</w:t>
            </w:r>
            <w:r w:rsidRPr="00FF7624">
              <w:t xml:space="preserve"> актуализирован п. </w:t>
            </w:r>
            <w:r w:rsidRPr="00FF7624">
              <w:fldChar w:fldCharType="begin"/>
            </w:r>
            <w:r w:rsidRPr="00FF7624">
              <w:instrText xml:space="preserve"> REF _Ref418865976 \r \h </w:instrText>
            </w:r>
            <w:r w:rsidR="00FF7624">
              <w:instrText xml:space="preserve"> \* MERGEFORMAT </w:instrText>
            </w:r>
            <w:r w:rsidRPr="00FF7624">
              <w:fldChar w:fldCharType="separate"/>
            </w:r>
            <w:r w:rsidR="00607514">
              <w:t>5.3.2</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-125411 (</w:t>
            </w:r>
            <w:r w:rsidRPr="00FF7624">
              <w:rPr>
                <w:lang w:val="en-US"/>
              </w:rPr>
              <w:t>SUFD</w:t>
            </w:r>
            <w:r w:rsidRPr="00FF7624">
              <w:t xml:space="preserve">-127584) актуализированы пп. </w:t>
            </w:r>
            <w:r w:rsidRPr="00FF7624">
              <w:fldChar w:fldCharType="begin"/>
            </w:r>
            <w:r w:rsidRPr="00FF7624">
              <w:instrText xml:space="preserve"> REF _Ref468806601 \r \h </w:instrText>
            </w:r>
            <w:r w:rsidR="00FF7624">
              <w:instrText xml:space="preserve"> \* MERGEFORMAT </w:instrText>
            </w:r>
            <w:r w:rsidRPr="00FF7624">
              <w:fldChar w:fldCharType="separate"/>
            </w:r>
            <w:r w:rsidR="00607514">
              <w:t>5.5.7</w:t>
            </w:r>
            <w:r w:rsidRPr="00FF7624">
              <w:fldChar w:fldCharType="end"/>
            </w:r>
            <w:r w:rsidRPr="00FF7624">
              <w:t xml:space="preserve">, </w:t>
            </w:r>
            <w:r w:rsidRPr="00FF7624">
              <w:fldChar w:fldCharType="begin"/>
            </w:r>
            <w:r w:rsidRPr="00FF7624">
              <w:instrText xml:space="preserve"> REF _Ref60185827 \r \h </w:instrText>
            </w:r>
            <w:r w:rsidR="00FF7624">
              <w:instrText xml:space="preserve"> \* MERGEFORMAT </w:instrText>
            </w:r>
            <w:r w:rsidRPr="00FF7624">
              <w:fldChar w:fldCharType="separate"/>
            </w:r>
            <w:r w:rsidR="00607514">
              <w:t>5.5.8</w:t>
            </w:r>
            <w:r w:rsidRPr="00FF7624">
              <w:fldChar w:fldCharType="end"/>
            </w:r>
            <w:r w:rsidRPr="00FF7624">
              <w:t xml:space="preserve">, </w:t>
            </w:r>
            <w:r w:rsidRPr="00FF7624">
              <w:fldChar w:fldCharType="begin"/>
            </w:r>
            <w:r w:rsidRPr="00FF7624">
              <w:instrText xml:space="preserve"> REF _Ref341260849 \r \h </w:instrText>
            </w:r>
            <w:r w:rsidR="00FF7624">
              <w:instrText xml:space="preserve"> \* MERGEFORMAT </w:instrText>
            </w:r>
            <w:r w:rsidRPr="00FF7624">
              <w:fldChar w:fldCharType="separate"/>
            </w:r>
            <w:r w:rsidR="00607514">
              <w:t>5.5.10</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-126831 (</w:t>
            </w:r>
            <w:r w:rsidRPr="00FF7624">
              <w:rPr>
                <w:lang w:val="en-US"/>
              </w:rPr>
              <w:t>SUFD</w:t>
            </w:r>
            <w:r w:rsidRPr="00FF7624">
              <w:t xml:space="preserve">-128459) актуализированы пп. </w:t>
            </w:r>
            <w:r w:rsidRPr="00FF7624">
              <w:fldChar w:fldCharType="begin"/>
            </w:r>
            <w:r w:rsidRPr="00FF7624">
              <w:instrText xml:space="preserve"> REF _Ref422307063 \r \h </w:instrText>
            </w:r>
            <w:r w:rsidR="00FF7624">
              <w:instrText xml:space="preserve"> \* MERGEFORMAT </w:instrText>
            </w:r>
            <w:r w:rsidRPr="00FF7624">
              <w:fldChar w:fldCharType="separate"/>
            </w:r>
            <w:r w:rsidR="00607514">
              <w:t>5.1.10</w:t>
            </w:r>
            <w:r w:rsidRPr="00FF7624">
              <w:fldChar w:fldCharType="end"/>
            </w:r>
            <w:r w:rsidRPr="00FF7624">
              <w:t xml:space="preserve">, </w:t>
            </w:r>
            <w:r w:rsidRPr="00FF7624">
              <w:fldChar w:fldCharType="begin"/>
            </w:r>
            <w:r w:rsidRPr="00FF7624">
              <w:instrText xml:space="preserve"> REF _Ref66291951 \r \h </w:instrText>
            </w:r>
            <w:r w:rsidR="00FF7624">
              <w:instrText xml:space="preserve"> \* MERGEFORMAT </w:instrText>
            </w:r>
            <w:r w:rsidRPr="00FF7624">
              <w:fldChar w:fldCharType="separate"/>
            </w:r>
            <w:r w:rsidR="00607514">
              <w:t>5.1.28</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-127242 (</w:t>
            </w:r>
            <w:r w:rsidRPr="00FF7624">
              <w:rPr>
                <w:lang w:val="en-US"/>
              </w:rPr>
              <w:t>SUFD</w:t>
            </w:r>
            <w:r w:rsidRPr="00FF7624">
              <w:t xml:space="preserve">-128461) актуализирован п. </w:t>
            </w:r>
            <w:r w:rsidRPr="00FF7624">
              <w:fldChar w:fldCharType="begin"/>
            </w:r>
            <w:r w:rsidRPr="00FF7624">
              <w:instrText xml:space="preserve"> REF _Ref66466783 \r \h </w:instrText>
            </w:r>
            <w:r w:rsidR="00FF7624">
              <w:instrText xml:space="preserve"> \* MERGEFORMAT </w:instrText>
            </w:r>
            <w:r w:rsidRPr="00FF7624">
              <w:fldChar w:fldCharType="separate"/>
            </w:r>
            <w:r w:rsidR="00607514">
              <w:t>5.1.28</w:t>
            </w:r>
            <w:r w:rsidRPr="00FF7624">
              <w:fldChar w:fldCharType="end"/>
            </w:r>
            <w:r w:rsidRPr="00FF7624">
              <w:t>.</w:t>
            </w:r>
          </w:p>
        </w:tc>
      </w:tr>
      <w:tr w:rsidR="00F23ECE"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F23ECE" w:rsidRPr="00FF7624" w:rsidRDefault="00F23ECE" w:rsidP="00F23ECE">
            <w:pPr>
              <w:pStyle w:val="ASFKTablenorm"/>
            </w:pPr>
            <w:r w:rsidRPr="00FF7624">
              <w:lastRenderedPageBreak/>
              <w:t>11.00</w:t>
            </w:r>
          </w:p>
        </w:tc>
        <w:tc>
          <w:tcPr>
            <w:tcW w:w="678" w:type="pct"/>
          </w:tcPr>
          <w:p w:rsidR="00F23ECE" w:rsidRPr="00FF7624" w:rsidRDefault="00F23ECE" w:rsidP="00F23ECE">
            <w:pPr>
              <w:pStyle w:val="ASFKTablenorm"/>
            </w:pPr>
            <w:r w:rsidRPr="00FF7624">
              <w:t>09.06.2021</w:t>
            </w:r>
          </w:p>
        </w:tc>
        <w:tc>
          <w:tcPr>
            <w:tcW w:w="1018" w:type="pct"/>
          </w:tcPr>
          <w:p w:rsidR="00F23ECE" w:rsidRPr="00FF7624" w:rsidRDefault="00F23ECE" w:rsidP="00F23ECE">
            <w:pPr>
              <w:pStyle w:val="ASFKTablenorm"/>
            </w:pPr>
            <w:r w:rsidRPr="00FF7624">
              <w:t>Сармосова А. В.</w:t>
            </w:r>
          </w:p>
          <w:p w:rsidR="00F23ECE" w:rsidRPr="00FF7624" w:rsidRDefault="00F23ECE" w:rsidP="00F23ECE">
            <w:pPr>
              <w:ind w:left="0" w:firstLine="0"/>
            </w:pPr>
          </w:p>
        </w:tc>
        <w:tc>
          <w:tcPr>
            <w:tcW w:w="2863" w:type="pct"/>
          </w:tcPr>
          <w:p w:rsidR="00F23ECE" w:rsidRPr="00FF7624" w:rsidRDefault="00F23ECE" w:rsidP="00F23ECE">
            <w:pPr>
              <w:pStyle w:val="ASFKTablenorm"/>
            </w:pPr>
            <w:r w:rsidRPr="00FF7624">
              <w:t>Внесены изменения по требованиям к развитию ППО АСФК, предусмотренные государственным контрактом № ФКУ0121/04/2021/РИС от 28.04.2021. Версия ППО АСФК 32.7.0.</w:t>
            </w:r>
          </w:p>
          <w:p w:rsidR="00F23ECE" w:rsidRPr="00FF7624" w:rsidRDefault="00F23ECE" w:rsidP="00F23ECE">
            <w:pPr>
              <w:pStyle w:val="ASFKTablenorm"/>
            </w:pPr>
            <w:r w:rsidRPr="00FF7624">
              <w:t xml:space="preserve">В соответствии с SUFD-115783 (SUFD-120857) актуализированы пп. </w:t>
            </w:r>
            <w:r w:rsidRPr="00FF7624">
              <w:fldChar w:fldCharType="begin"/>
            </w:r>
            <w:r w:rsidRPr="00FF7624">
              <w:instrText xml:space="preserve"> REF _Ref85796133 \r \h </w:instrText>
            </w:r>
            <w:r w:rsidR="00FF7624">
              <w:instrText xml:space="preserve"> \* MERGEFORMAT </w:instrText>
            </w:r>
            <w:r w:rsidRPr="00FF7624">
              <w:fldChar w:fldCharType="separate"/>
            </w:r>
            <w:r w:rsidR="00607514">
              <w:t>5.7.1</w:t>
            </w:r>
            <w:r w:rsidRPr="00FF7624">
              <w:fldChar w:fldCharType="end"/>
            </w:r>
            <w:r w:rsidRPr="00FF7624">
              <w:t xml:space="preserve">, </w:t>
            </w:r>
            <w:r w:rsidRPr="00FF7624">
              <w:fldChar w:fldCharType="begin"/>
            </w:r>
            <w:r w:rsidRPr="00FF7624">
              <w:instrText xml:space="preserve"> REF _Ref85796218 \r \h </w:instrText>
            </w:r>
            <w:r w:rsidR="00FF7624">
              <w:instrText xml:space="preserve"> \* MERGEFORMAT </w:instrText>
            </w:r>
            <w:r w:rsidRPr="00FF7624">
              <w:fldChar w:fldCharType="separate"/>
            </w:r>
            <w:r w:rsidR="00607514">
              <w:t>5.7.2</w:t>
            </w:r>
            <w:r w:rsidRPr="00FF7624">
              <w:fldChar w:fldCharType="end"/>
            </w:r>
            <w:r w:rsidRPr="00FF7624">
              <w:t xml:space="preserve">, </w:t>
            </w:r>
            <w:r w:rsidRPr="00FF7624">
              <w:fldChar w:fldCharType="begin"/>
            </w:r>
            <w:r w:rsidRPr="00FF7624">
              <w:instrText xml:space="preserve"> REF _Ref475098334 \r \h </w:instrText>
            </w:r>
            <w:r w:rsidR="00FF7624">
              <w:instrText xml:space="preserve"> \* MERGEFORMAT </w:instrText>
            </w:r>
            <w:r w:rsidRPr="00FF7624">
              <w:fldChar w:fldCharType="separate"/>
            </w:r>
            <w:r w:rsidR="00607514">
              <w:t>5.7.4</w:t>
            </w:r>
            <w:r w:rsidRPr="00FF7624">
              <w:fldChar w:fldCharType="end"/>
            </w:r>
            <w:r w:rsidRPr="00FF7624">
              <w:t xml:space="preserve">, </w:t>
            </w:r>
            <w:r w:rsidRPr="00FF7624">
              <w:fldChar w:fldCharType="begin"/>
            </w:r>
            <w:r w:rsidRPr="00FF7624">
              <w:instrText xml:space="preserve"> REF _Ref86053660 \r \h </w:instrText>
            </w:r>
            <w:r w:rsidR="00FF7624">
              <w:instrText xml:space="preserve"> \* MERGEFORMAT </w:instrText>
            </w:r>
            <w:r w:rsidRPr="00FF7624">
              <w:fldChar w:fldCharType="separate"/>
            </w:r>
            <w:r w:rsidR="00607514">
              <w:t>5.7.5</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-125515 (</w:t>
            </w:r>
            <w:r w:rsidRPr="00FF7624">
              <w:rPr>
                <w:lang w:val="en-US"/>
              </w:rPr>
              <w:t>SUFD</w:t>
            </w:r>
            <w:r w:rsidRPr="00FF7624">
              <w:t xml:space="preserve">-128426) актуализирован п. </w:t>
            </w:r>
            <w:r w:rsidRPr="00FF7624">
              <w:fldChar w:fldCharType="begin"/>
            </w:r>
            <w:r w:rsidRPr="00FF7624">
              <w:instrText xml:space="preserve"> REF _Ref422307063 \r \h </w:instrText>
            </w:r>
            <w:r w:rsidR="00FF7624">
              <w:instrText xml:space="preserve"> \* MERGEFORMAT </w:instrText>
            </w:r>
            <w:r w:rsidRPr="00FF7624">
              <w:fldChar w:fldCharType="separate"/>
            </w:r>
            <w:r w:rsidR="00607514">
              <w:t>5.1.10</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-127200 (</w:t>
            </w:r>
            <w:r w:rsidRPr="00FF7624">
              <w:rPr>
                <w:lang w:val="en-US"/>
              </w:rPr>
              <w:t>SUFD</w:t>
            </w:r>
            <w:r w:rsidRPr="00FF7624">
              <w:t xml:space="preserve">-128431) актуализированы пп. </w:t>
            </w:r>
            <w:r w:rsidRPr="00FF7624">
              <w:fldChar w:fldCharType="begin"/>
            </w:r>
            <w:r w:rsidRPr="00FF7624">
              <w:instrText xml:space="preserve"> REF _Ref452480078 \r \h </w:instrText>
            </w:r>
            <w:r w:rsid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_Ref68858171 \r \h </w:instrText>
            </w:r>
            <w:r w:rsidR="00FF7624">
              <w:instrText xml:space="preserve"> \* MERGEFORMAT </w:instrText>
            </w:r>
            <w:r w:rsidRPr="00FF7624">
              <w:fldChar w:fldCharType="separate"/>
            </w:r>
            <w:r w:rsidR="00607514">
              <w:t>5.1.4</w:t>
            </w:r>
            <w:r w:rsidRPr="00FF7624">
              <w:fldChar w:fldCharType="end"/>
            </w:r>
            <w:r w:rsidRPr="00FF7624">
              <w:t xml:space="preserve">, </w:t>
            </w:r>
            <w:r w:rsidRPr="00FF7624">
              <w:fldChar w:fldCharType="begin"/>
            </w:r>
            <w:r w:rsidRPr="00FF7624">
              <w:instrText xml:space="preserve"> REF _Ref68290425 \r \h </w:instrText>
            </w:r>
            <w:r w:rsidR="00FF7624">
              <w:instrText xml:space="preserve"> \* MERGEFORMAT </w:instrText>
            </w:r>
            <w:r w:rsidRPr="00FF7624">
              <w:fldChar w:fldCharType="separate"/>
            </w:r>
            <w:r w:rsidR="00607514">
              <w:t>5.1.5</w:t>
            </w:r>
            <w:r w:rsidRPr="00FF7624">
              <w:fldChar w:fldCharType="end"/>
            </w:r>
            <w:r w:rsidRPr="00FF7624">
              <w:t xml:space="preserve">, </w:t>
            </w:r>
            <w:r w:rsidRPr="00FF7624">
              <w:fldChar w:fldCharType="begin"/>
            </w:r>
            <w:r w:rsidRPr="00FF7624">
              <w:instrText xml:space="preserve"> REF _Ref312675396 \r \h </w:instrText>
            </w:r>
            <w:r w:rsidR="00FF7624">
              <w:instrText xml:space="preserve"> \* MERGEFORMAT </w:instrText>
            </w:r>
            <w:r w:rsidRPr="00FF7624">
              <w:fldChar w:fldCharType="separate"/>
            </w:r>
            <w:r w:rsidR="00607514">
              <w:t>5.1.6</w:t>
            </w:r>
            <w:r w:rsidRPr="00FF7624">
              <w:fldChar w:fldCharType="end"/>
            </w:r>
            <w:r w:rsidRPr="00FF7624">
              <w:t xml:space="preserve">, </w:t>
            </w:r>
            <w:r w:rsidRPr="00FF7624">
              <w:fldChar w:fldCharType="begin"/>
            </w:r>
            <w:r w:rsidRPr="00FF7624">
              <w:instrText xml:space="preserve"> REF _Ref68700383 \r \h </w:instrText>
            </w:r>
            <w:r w:rsidR="00FF7624">
              <w:instrText xml:space="preserve"> \* MERGEFORMAT </w:instrText>
            </w:r>
            <w:r w:rsidRPr="00FF7624">
              <w:fldChar w:fldCharType="separate"/>
            </w:r>
            <w:r w:rsidR="00607514">
              <w:t>5.1.7</w:t>
            </w:r>
            <w:r w:rsidRPr="00FF7624">
              <w:fldChar w:fldCharType="end"/>
            </w:r>
            <w:r w:rsidRPr="00FF7624">
              <w:t xml:space="preserve">, </w:t>
            </w:r>
            <w:r w:rsidRPr="00FF7624">
              <w:fldChar w:fldCharType="begin"/>
            </w:r>
            <w:r w:rsidRPr="00FF7624">
              <w:instrText xml:space="preserve"> REF _Ref422307063 \r \h </w:instrText>
            </w:r>
            <w:r w:rsidR="00FF7624">
              <w:instrText xml:space="preserve"> \* MERGEFORMAT </w:instrText>
            </w:r>
            <w:r w:rsidRPr="00FF7624">
              <w:fldChar w:fldCharType="separate"/>
            </w:r>
            <w:r w:rsidR="00607514">
              <w:t>5.1.10</w:t>
            </w:r>
            <w:r w:rsidRPr="00FF7624">
              <w:fldChar w:fldCharType="end"/>
            </w:r>
            <w:r w:rsidRPr="00FF7624">
              <w:t xml:space="preserve">, </w:t>
            </w:r>
            <w:r w:rsidRPr="00FF7624">
              <w:fldChar w:fldCharType="begin"/>
            </w:r>
            <w:r w:rsidRPr="00FF7624">
              <w:instrText xml:space="preserve"> REF _Ref418865976 \r \h </w:instrText>
            </w:r>
            <w:r w:rsidR="00FF7624">
              <w:instrText xml:space="preserve"> \* MERGEFORMAT </w:instrText>
            </w:r>
            <w:r w:rsidRPr="00FF7624">
              <w:fldChar w:fldCharType="separate"/>
            </w:r>
            <w:r w:rsidR="00607514">
              <w:t>5.3.2</w:t>
            </w:r>
            <w:r w:rsidRPr="00FF7624">
              <w:fldChar w:fldCharType="end"/>
            </w:r>
            <w:r w:rsidRPr="00FF7624">
              <w:t xml:space="preserve">, </w:t>
            </w:r>
            <w:r w:rsidRPr="00FF7624">
              <w:fldChar w:fldCharType="begin"/>
            </w:r>
            <w:r w:rsidRPr="00FF7624">
              <w:instrText xml:space="preserve"> REF _Ref68695137 \r \h </w:instrText>
            </w:r>
            <w:r w:rsidR="00FF7624">
              <w:instrText xml:space="preserve"> \* MERGEFORMAT </w:instrText>
            </w:r>
            <w:r w:rsidRPr="00FF7624">
              <w:fldChar w:fldCharType="separate"/>
            </w:r>
            <w:r w:rsidR="00607514">
              <w:t>5.3.3</w:t>
            </w:r>
            <w:r w:rsidRPr="00FF7624">
              <w:fldChar w:fldCharType="end"/>
            </w:r>
            <w:r w:rsidRPr="00FF7624">
              <w:t xml:space="preserve">, </w:t>
            </w:r>
            <w:r w:rsidRPr="00FF7624">
              <w:fldChar w:fldCharType="begin"/>
            </w:r>
            <w:r w:rsidRPr="00FF7624">
              <w:instrText xml:space="preserve"> REF _Ref68186796 \r \h </w:instrText>
            </w:r>
            <w:r w:rsidR="00FF7624">
              <w:instrText xml:space="preserve"> \* MERGEFORMAT </w:instrText>
            </w:r>
            <w:r w:rsidRPr="00FF7624">
              <w:fldChar w:fldCharType="separate"/>
            </w:r>
            <w:r w:rsidR="00607514">
              <w:t>5.4.1</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-128885 (</w:t>
            </w:r>
            <w:r w:rsidRPr="00FF7624">
              <w:rPr>
                <w:lang w:val="en-US"/>
              </w:rPr>
              <w:t>SUFD</w:t>
            </w:r>
            <w:r w:rsidRPr="00FF7624">
              <w:t xml:space="preserve">-129350) актуализирован п. </w:t>
            </w:r>
            <w:r w:rsidRPr="00FF7624">
              <w:fldChar w:fldCharType="begin"/>
            </w:r>
            <w:r w:rsidRPr="00FF7624">
              <w:instrText xml:space="preserve"> REF _Ref422307063 \r \h </w:instrText>
            </w:r>
            <w:r w:rsidR="00FF7624">
              <w:instrText xml:space="preserve"> \* MERGEFORMAT </w:instrText>
            </w:r>
            <w:r w:rsidRPr="00FF7624">
              <w:fldChar w:fldCharType="separate"/>
            </w:r>
            <w:r w:rsidR="00607514">
              <w:t>5.1.10</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-129332 (</w:t>
            </w:r>
            <w:r w:rsidRPr="00FF7624">
              <w:rPr>
                <w:lang w:val="en-US"/>
              </w:rPr>
              <w:t>SUFD</w:t>
            </w:r>
            <w:r w:rsidRPr="00FF7624">
              <w:t xml:space="preserve">-129521) актуализированы пп. </w:t>
            </w:r>
            <w:r w:rsidRPr="00FF7624">
              <w:fldChar w:fldCharType="begin"/>
            </w:r>
            <w:r w:rsidRPr="00FF7624">
              <w:instrText xml:space="preserve"> REF _Ref72140715 \r \h </w:instrText>
            </w:r>
            <w:r w:rsidR="00FF7624">
              <w:instrText xml:space="preserve"> \* MERGEFORMAT </w:instrText>
            </w:r>
            <w:r w:rsidRPr="00FF7624">
              <w:fldChar w:fldCharType="separate"/>
            </w:r>
            <w:r w:rsidR="00607514">
              <w:t>5.8.2</w:t>
            </w:r>
            <w:r w:rsidRPr="00FF7624">
              <w:fldChar w:fldCharType="end"/>
            </w:r>
            <w:r w:rsidRPr="00FF7624">
              <w:t xml:space="preserve">, </w:t>
            </w:r>
            <w:r w:rsidRPr="00FF7624">
              <w:fldChar w:fldCharType="begin"/>
            </w:r>
            <w:r w:rsidRPr="00FF7624">
              <w:instrText xml:space="preserve"> REF _Ref54610183 \r \h </w:instrText>
            </w:r>
            <w:r w:rsidR="00FF7624">
              <w:instrText xml:space="preserve"> \* MERGEFORMAT </w:instrText>
            </w:r>
            <w:r w:rsidRPr="00FF7624">
              <w:fldChar w:fldCharType="separate"/>
            </w:r>
            <w:r w:rsidR="00607514">
              <w:t>5.8.5</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-128897 (</w:t>
            </w:r>
            <w:r w:rsidRPr="00FF7624">
              <w:rPr>
                <w:lang w:val="en-US"/>
              </w:rPr>
              <w:t>SUFD</w:t>
            </w:r>
            <w:r w:rsidRPr="00FF7624">
              <w:t xml:space="preserve">-129529) актуализирован п. </w:t>
            </w:r>
            <w:r w:rsidRPr="00FF7624">
              <w:fldChar w:fldCharType="begin"/>
            </w:r>
            <w:r w:rsidRPr="00FF7624">
              <w:instrText xml:space="preserve"> REF _Ref72232480 \r \h </w:instrText>
            </w:r>
            <w:r w:rsidR="00FF7624">
              <w:instrText xml:space="preserve"> \* MERGEFORMAT </w:instrText>
            </w:r>
            <w:r w:rsidRPr="00FF7624">
              <w:fldChar w:fldCharType="separate"/>
            </w:r>
            <w:r w:rsidR="00607514">
              <w:t>5.7.9</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-125725 (</w:t>
            </w:r>
            <w:r w:rsidRPr="00FF7624">
              <w:rPr>
                <w:lang w:val="en-US"/>
              </w:rPr>
              <w:t>SUFD</w:t>
            </w:r>
            <w:r w:rsidRPr="00FF7624">
              <w:t xml:space="preserve">-130543) актуализированы пп. </w:t>
            </w:r>
            <w:r w:rsidRPr="00FF7624">
              <w:fldChar w:fldCharType="begin"/>
            </w:r>
            <w:r w:rsidRPr="00FF7624">
              <w:instrText xml:space="preserve"> REF _Ref514937575 \r \h </w:instrText>
            </w:r>
            <w:r w:rsidR="00FF7624">
              <w:instrText xml:space="preserve"> \* MERGEFORMAT </w:instrText>
            </w:r>
            <w:r w:rsidRPr="00FF7624">
              <w:fldChar w:fldCharType="separate"/>
            </w:r>
            <w:r w:rsidR="00607514">
              <w:t>5.1.22</w:t>
            </w:r>
            <w:r w:rsidRPr="00FF7624">
              <w:fldChar w:fldCharType="end"/>
            </w:r>
            <w:r w:rsidRPr="00FF7624">
              <w:t xml:space="preserve">, </w:t>
            </w:r>
            <w:r w:rsidRPr="00FF7624">
              <w:fldChar w:fldCharType="begin"/>
            </w:r>
            <w:r w:rsidRPr="00FF7624">
              <w:instrText xml:space="preserve"> REF _Ref3292484 \r \h </w:instrText>
            </w:r>
            <w:r w:rsidR="00FF7624">
              <w:instrText xml:space="preserve"> \* MERGEFORMAT </w:instrText>
            </w:r>
            <w:r w:rsidRPr="00FF7624">
              <w:fldChar w:fldCharType="separate"/>
            </w:r>
            <w:r w:rsidR="00607514">
              <w:t>5.1.23</w:t>
            </w:r>
            <w:r w:rsidRPr="00FF7624">
              <w:fldChar w:fldCharType="end"/>
            </w:r>
            <w:r w:rsidRPr="00FF7624">
              <w:t xml:space="preserve">, </w:t>
            </w:r>
            <w:r w:rsidRPr="00FF7624">
              <w:fldChar w:fldCharType="begin"/>
            </w:r>
            <w:r w:rsidRPr="00FF7624">
              <w:instrText xml:space="preserve"> REF _Ref514669886 \r \h </w:instrText>
            </w:r>
            <w:r w:rsidR="00FF7624">
              <w:instrText xml:space="preserve"> \* MERGEFORMAT </w:instrText>
            </w:r>
            <w:r w:rsidRPr="00FF7624">
              <w:fldChar w:fldCharType="separate"/>
            </w:r>
            <w:r w:rsidR="00607514">
              <w:t>5.1.24</w:t>
            </w:r>
            <w:r w:rsidRPr="00FF7624">
              <w:fldChar w:fldCharType="end"/>
            </w:r>
            <w:r w:rsidRPr="00FF7624">
              <w:t xml:space="preserve">, </w:t>
            </w:r>
            <w:r w:rsidRPr="00FF7624">
              <w:fldChar w:fldCharType="begin"/>
            </w:r>
            <w:r w:rsidRPr="00FF7624">
              <w:instrText xml:space="preserve"> REF _Ref3459702 \r \h </w:instrText>
            </w:r>
            <w:r w:rsidR="00FF7624">
              <w:instrText xml:space="preserve"> \* MERGEFORMAT </w:instrText>
            </w:r>
            <w:r w:rsidRPr="00FF7624">
              <w:fldChar w:fldCharType="separate"/>
            </w:r>
            <w:r w:rsidR="00607514">
              <w:t>5.1.25</w:t>
            </w:r>
            <w:r w:rsidRPr="00FF7624">
              <w:fldChar w:fldCharType="end"/>
            </w:r>
            <w:r w:rsidRPr="00FF7624">
              <w:t>.</w:t>
            </w:r>
          </w:p>
        </w:tc>
      </w:tr>
      <w:tr w:rsidR="00F23ECE"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23ECE" w:rsidRPr="00FF7624" w:rsidRDefault="00F23ECE" w:rsidP="00F23ECE">
            <w:pPr>
              <w:pStyle w:val="ASFKTablenorm"/>
            </w:pPr>
            <w:r w:rsidRPr="00FF7624">
              <w:t>11.01</w:t>
            </w:r>
          </w:p>
        </w:tc>
        <w:tc>
          <w:tcPr>
            <w:tcW w:w="678" w:type="pct"/>
          </w:tcPr>
          <w:p w:rsidR="00F23ECE" w:rsidRPr="00FF7624" w:rsidRDefault="00F23ECE" w:rsidP="00F23ECE">
            <w:pPr>
              <w:pStyle w:val="ASFKTablenorm"/>
            </w:pPr>
            <w:r w:rsidRPr="00FF7624">
              <w:t>10.08.2021</w:t>
            </w:r>
          </w:p>
        </w:tc>
        <w:tc>
          <w:tcPr>
            <w:tcW w:w="1018" w:type="pct"/>
          </w:tcPr>
          <w:p w:rsidR="00F23ECE" w:rsidRPr="00FF7624" w:rsidRDefault="00F23ECE" w:rsidP="00F23ECE">
            <w:pPr>
              <w:pStyle w:val="ASFKTablenorm"/>
            </w:pPr>
            <w:r w:rsidRPr="00FF7624">
              <w:t>Сармосова А. В.</w:t>
            </w:r>
          </w:p>
        </w:tc>
        <w:tc>
          <w:tcPr>
            <w:tcW w:w="2863" w:type="pct"/>
          </w:tcPr>
          <w:p w:rsidR="00F23ECE" w:rsidRPr="00FF7624" w:rsidRDefault="00F23ECE" w:rsidP="00F23ECE">
            <w:pPr>
              <w:pStyle w:val="ASFKTablenorm"/>
            </w:pPr>
            <w:r w:rsidRPr="00FF7624">
              <w:t>Внесены изменения по требованиям к развитию ППО АСФК, предусмотренные государственным контрактом № ФКУ0121/04/2021/РИС от 28.04.2021.</w:t>
            </w:r>
            <w:r w:rsidR="00FF7624">
              <w:t xml:space="preserve"> </w:t>
            </w:r>
            <w:r w:rsidRPr="00FF7624">
              <w:t>Версия ППО АСФК 32.7.0.</w:t>
            </w:r>
          </w:p>
          <w:p w:rsidR="00F23ECE" w:rsidRPr="00FF7624" w:rsidRDefault="00F23ECE" w:rsidP="00F23ECE">
            <w:pPr>
              <w:pStyle w:val="ASFKTablenorm"/>
            </w:pPr>
            <w:r w:rsidRPr="00FF7624">
              <w:t>Произведена замена термина «уровень секретности» на «уровень конфиденциальности».</w:t>
            </w:r>
          </w:p>
        </w:tc>
      </w:tr>
      <w:tr w:rsidR="00F23ECE"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F23ECE" w:rsidRPr="00FF7624" w:rsidRDefault="00F23ECE" w:rsidP="00F23ECE">
            <w:pPr>
              <w:pStyle w:val="ASFKTablenorm"/>
            </w:pPr>
            <w:r w:rsidRPr="00FF7624">
              <w:t>11.02</w:t>
            </w:r>
          </w:p>
        </w:tc>
        <w:tc>
          <w:tcPr>
            <w:tcW w:w="678" w:type="pct"/>
          </w:tcPr>
          <w:p w:rsidR="00F23ECE" w:rsidRPr="00FF7624" w:rsidRDefault="00F23ECE" w:rsidP="00F23ECE">
            <w:pPr>
              <w:pStyle w:val="ASFKTablenorm"/>
            </w:pPr>
            <w:r w:rsidRPr="00FF7624">
              <w:t>03.11.2021</w:t>
            </w:r>
          </w:p>
        </w:tc>
        <w:tc>
          <w:tcPr>
            <w:tcW w:w="1018" w:type="pct"/>
          </w:tcPr>
          <w:p w:rsidR="00F23ECE" w:rsidRPr="00FF7624" w:rsidRDefault="00F23ECE" w:rsidP="00F23ECE">
            <w:pPr>
              <w:pStyle w:val="ASFKTablenorm"/>
            </w:pPr>
            <w:r w:rsidRPr="00FF7624">
              <w:t>Сармосова А. В.</w:t>
            </w:r>
          </w:p>
        </w:tc>
        <w:tc>
          <w:tcPr>
            <w:tcW w:w="2863" w:type="pct"/>
          </w:tcPr>
          <w:p w:rsidR="00F23ECE" w:rsidRPr="00FF7624" w:rsidRDefault="00F23ECE" w:rsidP="00F23ECE">
            <w:pPr>
              <w:pStyle w:val="ASFKTablenorm"/>
            </w:pPr>
            <w:r w:rsidRPr="00FF7624">
              <w:t>Внесены изменения по требованиям к развитию ППО АСФК, предусмотренные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sidRPr="00FF7624">
              <w:rPr>
                <w:lang w:val="en-US"/>
              </w:rPr>
              <w:t>1</w:t>
            </w:r>
            <w:r w:rsidRPr="00FF7624">
              <w:t>.</w:t>
            </w:r>
          </w:p>
        </w:tc>
      </w:tr>
      <w:tr w:rsidR="00CD056A"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CD056A" w:rsidRPr="00FF7624" w:rsidRDefault="00CD056A" w:rsidP="00CD056A">
            <w:pPr>
              <w:pStyle w:val="ASFKTablenorm"/>
            </w:pPr>
            <w:r w:rsidRPr="00FF7624">
              <w:t>11.03</w:t>
            </w:r>
          </w:p>
        </w:tc>
        <w:tc>
          <w:tcPr>
            <w:tcW w:w="678" w:type="pct"/>
          </w:tcPr>
          <w:p w:rsidR="00CD056A" w:rsidRPr="00FF7624" w:rsidRDefault="00CD056A" w:rsidP="00CD056A">
            <w:pPr>
              <w:pStyle w:val="ASFKTablenorm"/>
            </w:pPr>
            <w:r w:rsidRPr="00FF7624">
              <w:t>27.01.2022</w:t>
            </w:r>
          </w:p>
        </w:tc>
        <w:tc>
          <w:tcPr>
            <w:tcW w:w="1018" w:type="pct"/>
          </w:tcPr>
          <w:p w:rsidR="00CD056A" w:rsidRPr="00FF7624" w:rsidRDefault="00CD056A" w:rsidP="00CD056A">
            <w:pPr>
              <w:pStyle w:val="ASFKTablenorm"/>
            </w:pPr>
            <w:r w:rsidRPr="00FF7624">
              <w:t>Галкина Г.С.</w:t>
            </w:r>
          </w:p>
        </w:tc>
        <w:tc>
          <w:tcPr>
            <w:tcW w:w="2863" w:type="pct"/>
          </w:tcPr>
          <w:p w:rsidR="00CD056A" w:rsidRPr="00FF7624" w:rsidRDefault="00CD056A" w:rsidP="00CD056A">
            <w:pPr>
              <w:pStyle w:val="ASFKTablenorm"/>
            </w:pPr>
            <w:r w:rsidRPr="00FF7624">
              <w:t xml:space="preserve">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w:t>
            </w:r>
            <w:r w:rsidRPr="00FF7624">
              <w:lastRenderedPageBreak/>
              <w:t>системы Федерального казначейства). Версия ППО АСФК 32.7.</w:t>
            </w:r>
            <w:r w:rsidRPr="00FF7624">
              <w:rPr>
                <w:lang w:val="en-US"/>
              </w:rPr>
              <w:t>1</w:t>
            </w:r>
            <w:r w:rsidRPr="00FF7624">
              <w:t>.</w:t>
            </w:r>
          </w:p>
        </w:tc>
      </w:tr>
      <w:tr w:rsidR="00BD6442"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BD6442" w:rsidRPr="00FF7624" w:rsidRDefault="00BD6442" w:rsidP="00BD6442">
            <w:pPr>
              <w:pStyle w:val="ASFKTablenorm"/>
            </w:pPr>
            <w:r w:rsidRPr="00FF7624">
              <w:lastRenderedPageBreak/>
              <w:t>11.04</w:t>
            </w:r>
          </w:p>
        </w:tc>
        <w:tc>
          <w:tcPr>
            <w:tcW w:w="678" w:type="pct"/>
          </w:tcPr>
          <w:p w:rsidR="00BD6442" w:rsidRPr="00FF7624" w:rsidRDefault="00BD6442" w:rsidP="00BD6442">
            <w:pPr>
              <w:pStyle w:val="ASFKTablenorm"/>
            </w:pPr>
            <w:r w:rsidRPr="00FF7624">
              <w:t>16.05.2022</w:t>
            </w:r>
          </w:p>
        </w:tc>
        <w:tc>
          <w:tcPr>
            <w:tcW w:w="1018" w:type="pct"/>
          </w:tcPr>
          <w:p w:rsidR="00BD6442" w:rsidRPr="00FF7624" w:rsidRDefault="00BD6442" w:rsidP="00BD6442">
            <w:pPr>
              <w:pStyle w:val="ASFKTablenorm"/>
            </w:pPr>
            <w:r w:rsidRPr="00FF7624">
              <w:t>Сармосова А. В.</w:t>
            </w:r>
          </w:p>
        </w:tc>
        <w:tc>
          <w:tcPr>
            <w:tcW w:w="2863" w:type="pct"/>
          </w:tcPr>
          <w:p w:rsidR="00BD6442" w:rsidRPr="00FF7624" w:rsidRDefault="00BD6442" w:rsidP="00BD6442">
            <w:pPr>
              <w:pStyle w:val="ASFKTablenorm"/>
            </w:pPr>
            <w:r w:rsidRPr="00FF7624">
              <w:t>Изменения внесены на основании письма ФКУ «ЦОКР» от 31.03.2022 №99-24-16/2989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32.7.1</w:t>
            </w:r>
          </w:p>
        </w:tc>
      </w:tr>
      <w:tr w:rsidR="00F23ECE" w:rsidRPr="00FF7624"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F23ECE" w:rsidRPr="00FF7624" w:rsidRDefault="00F23ECE" w:rsidP="00F23ECE">
            <w:pPr>
              <w:pStyle w:val="ASFKTablenorm"/>
            </w:pPr>
            <w:r w:rsidRPr="00FF7624">
              <w:t>12.00</w:t>
            </w:r>
          </w:p>
        </w:tc>
        <w:tc>
          <w:tcPr>
            <w:tcW w:w="678" w:type="pct"/>
          </w:tcPr>
          <w:p w:rsidR="00F23ECE" w:rsidRPr="00FF7624" w:rsidRDefault="008031AF" w:rsidP="00CB62FF">
            <w:pPr>
              <w:pStyle w:val="ASFKTablenorm"/>
            </w:pPr>
            <w:r w:rsidRPr="00FF7624">
              <w:t>14.02.2022</w:t>
            </w:r>
          </w:p>
        </w:tc>
        <w:tc>
          <w:tcPr>
            <w:tcW w:w="1018" w:type="pct"/>
          </w:tcPr>
          <w:p w:rsidR="00F23ECE" w:rsidRPr="00FF7624" w:rsidRDefault="00F23ECE" w:rsidP="00F23ECE">
            <w:pPr>
              <w:pStyle w:val="ASFKTablenorm"/>
            </w:pPr>
            <w:r w:rsidRPr="00FF7624">
              <w:t>Сармосова А. В.</w:t>
            </w:r>
          </w:p>
        </w:tc>
        <w:tc>
          <w:tcPr>
            <w:tcW w:w="2863" w:type="pct"/>
          </w:tcPr>
          <w:p w:rsidR="00F23ECE" w:rsidRPr="00FF7624" w:rsidRDefault="008031AF" w:rsidP="00F23ECE">
            <w:pPr>
              <w:pStyle w:val="ASFKTablenorm"/>
            </w:pPr>
            <w:r w:rsidRPr="00FF7624">
              <w:t>Государственный контракт от 07.02.2022 №</w:t>
            </w:r>
            <w:r w:rsidR="007B20E7" w:rsidRPr="00FF7624">
              <w:t xml:space="preserve"> </w:t>
            </w:r>
            <w:r w:rsidRPr="00FF7624">
              <w:t>ФКУ0055/02/2022/РИС (в рамках работ по развитию Автоматизированной системы Федерального казначейства). Версия ППО АСФК 32.8.0.</w:t>
            </w:r>
          </w:p>
          <w:p w:rsidR="00F23ECE" w:rsidRPr="00FF7624" w:rsidRDefault="00F23ECE" w:rsidP="00F23ECE">
            <w:pPr>
              <w:pStyle w:val="ASFKTablenorm"/>
            </w:pPr>
            <w:r w:rsidRPr="00FF7624">
              <w:t xml:space="preserve">В соответствии с </w:t>
            </w:r>
            <w:r w:rsidRPr="00FF7624">
              <w:rPr>
                <w:lang w:val="en-US"/>
              </w:rPr>
              <w:t>SUFD</w:t>
            </w:r>
            <w:r w:rsidRPr="00FF7624">
              <w:t>-130161 (</w:t>
            </w:r>
            <w:r w:rsidRPr="00FF7624">
              <w:rPr>
                <w:lang w:val="en-US"/>
              </w:rPr>
              <w:t>SUFD</w:t>
            </w:r>
            <w:r w:rsidRPr="00FF7624">
              <w:t xml:space="preserve">-131733) актуализирован п. </w:t>
            </w:r>
            <w:r w:rsidRPr="00FF7624">
              <w:fldChar w:fldCharType="begin"/>
            </w:r>
            <w:r w:rsidRPr="00FF7624">
              <w:instrText xml:space="preserve"> REF _Ref83299818 \r \h </w:instrText>
            </w:r>
            <w:r w:rsidR="00FF7624">
              <w:instrText xml:space="preserve"> \* MERGEFORMAT </w:instrText>
            </w:r>
            <w:r w:rsidRPr="00FF7624">
              <w:fldChar w:fldCharType="separate"/>
            </w:r>
            <w:r w:rsidR="00607514">
              <w:t>5.1.8</w:t>
            </w:r>
            <w:r w:rsidRPr="00FF7624">
              <w:fldChar w:fldCharType="end"/>
            </w:r>
            <w:r w:rsidRPr="00FF7624">
              <w:t>.</w:t>
            </w:r>
          </w:p>
          <w:p w:rsidR="00F23ECE" w:rsidRPr="00FF7624" w:rsidRDefault="00F23ECE" w:rsidP="00F23ECE">
            <w:pPr>
              <w:pStyle w:val="ASFKTablenorm"/>
            </w:pPr>
            <w:r w:rsidRPr="00FF7624">
              <w:t xml:space="preserve">В соответствии с </w:t>
            </w:r>
            <w:r w:rsidRPr="00FF7624">
              <w:rPr>
                <w:lang w:val="en-US"/>
              </w:rPr>
              <w:t>SUFD</w:t>
            </w:r>
            <w:r w:rsidRPr="00FF7624">
              <w:t>-130561 (</w:t>
            </w:r>
            <w:r w:rsidRPr="00FF7624">
              <w:rPr>
                <w:lang w:val="en-US"/>
              </w:rPr>
              <w:t>SUFD</w:t>
            </w:r>
            <w:r w:rsidRPr="00FF7624">
              <w:t xml:space="preserve">-132718) актуализирован п. </w:t>
            </w:r>
            <w:r w:rsidRPr="00FF7624">
              <w:fldChar w:fldCharType="begin"/>
            </w:r>
            <w:r w:rsidRPr="00FF7624">
              <w:instrText xml:space="preserve"> REF _Ref497209944 \r \h </w:instrText>
            </w:r>
            <w:r w:rsidR="00FF7624">
              <w:instrText xml:space="preserve"> \* MERGEFORMAT </w:instrText>
            </w:r>
            <w:r w:rsidRPr="00FF7624">
              <w:fldChar w:fldCharType="separate"/>
            </w:r>
            <w:r w:rsidR="00607514">
              <w:t>5.5.6</w:t>
            </w:r>
            <w:r w:rsidRPr="00FF7624">
              <w:fldChar w:fldCharType="end"/>
            </w:r>
            <w:r w:rsidRPr="00FF7624">
              <w:t>.</w:t>
            </w:r>
          </w:p>
          <w:p w:rsidR="00F23ECE" w:rsidRPr="00FF7624" w:rsidRDefault="00F23ECE" w:rsidP="00F23ECE">
            <w:pPr>
              <w:pStyle w:val="ASFKTablenorm"/>
            </w:pPr>
            <w:r w:rsidRPr="00FF7624">
              <w:t xml:space="preserve">В соответствии с SUFD-130457 (SUFD-132869) актуализирован п. </w:t>
            </w:r>
            <w:r w:rsidRPr="00FF7624">
              <w:fldChar w:fldCharType="begin"/>
            </w:r>
            <w:r w:rsidRPr="00FF7624">
              <w:instrText xml:space="preserve"> REF _Ref452480078 \r \h </w:instrText>
            </w:r>
            <w:r w:rsidR="00FF7624">
              <w:instrText xml:space="preserve"> \* MERGEFORMAT </w:instrText>
            </w:r>
            <w:r w:rsidRPr="00FF7624">
              <w:fldChar w:fldCharType="separate"/>
            </w:r>
            <w:r w:rsidR="00607514">
              <w:t>5.1.3</w:t>
            </w:r>
            <w:r w:rsidRPr="00FF7624">
              <w:fldChar w:fldCharType="end"/>
            </w:r>
            <w:r w:rsidRPr="00FF7624">
              <w:t>.</w:t>
            </w:r>
          </w:p>
          <w:p w:rsidR="00CB62FF" w:rsidRPr="00FF7624" w:rsidRDefault="00CB62FF" w:rsidP="00F23ECE">
            <w:pPr>
              <w:pStyle w:val="ASFKTablenorm"/>
            </w:pPr>
            <w:r w:rsidRPr="00FF7624">
              <w:t xml:space="preserve">В соответствии с </w:t>
            </w:r>
            <w:r w:rsidRPr="00FF7624">
              <w:rPr>
                <w:lang w:val="en-US"/>
              </w:rPr>
              <w:t>SUFD</w:t>
            </w:r>
            <w:r w:rsidRPr="00FF7624">
              <w:t>-130482 (</w:t>
            </w:r>
            <w:r w:rsidRPr="00FF7624">
              <w:rPr>
                <w:lang w:val="en-US"/>
              </w:rPr>
              <w:t>SUFD</w:t>
            </w:r>
            <w:r w:rsidRPr="00FF7624">
              <w:t xml:space="preserve">-133469) актуализирован п. </w:t>
            </w:r>
            <w:r w:rsidRPr="00FF7624">
              <w:fldChar w:fldCharType="begin"/>
            </w:r>
            <w:r w:rsidRPr="00FF7624">
              <w:instrText xml:space="preserve"> REF _Ref90452167 \r \h </w:instrText>
            </w:r>
            <w:r w:rsidR="00FF7624">
              <w:instrText xml:space="preserve"> \* MERGEFORMAT </w:instrText>
            </w:r>
            <w:r w:rsidRPr="00FF7624">
              <w:fldChar w:fldCharType="separate"/>
            </w:r>
            <w:r w:rsidR="00607514">
              <w:t>5.1.28</w:t>
            </w:r>
            <w:r w:rsidRPr="00FF7624">
              <w:fldChar w:fldCharType="end"/>
            </w:r>
            <w:r w:rsidRPr="00FF7624">
              <w:t>.</w:t>
            </w:r>
          </w:p>
        </w:tc>
      </w:tr>
      <w:tr w:rsidR="00060896" w:rsidRPr="00FF7624"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060896" w:rsidRPr="00FF7624" w:rsidRDefault="00060896" w:rsidP="00060896">
            <w:pPr>
              <w:pStyle w:val="ASFKTablenorm"/>
            </w:pPr>
            <w:r w:rsidRPr="00FF7624">
              <w:t>13.00</w:t>
            </w:r>
          </w:p>
        </w:tc>
        <w:tc>
          <w:tcPr>
            <w:tcW w:w="678" w:type="pct"/>
          </w:tcPr>
          <w:p w:rsidR="00060896" w:rsidRPr="00FF7624" w:rsidRDefault="00060896" w:rsidP="00060896">
            <w:pPr>
              <w:pStyle w:val="ASFKTablenorm"/>
            </w:pPr>
            <w:r w:rsidRPr="00FF7624">
              <w:t>11.07.2022</w:t>
            </w:r>
          </w:p>
        </w:tc>
        <w:tc>
          <w:tcPr>
            <w:tcW w:w="1018" w:type="pct"/>
          </w:tcPr>
          <w:p w:rsidR="00060896" w:rsidRPr="00FF7624" w:rsidRDefault="00060896" w:rsidP="00060896">
            <w:pPr>
              <w:pStyle w:val="ASFKTablenorm"/>
            </w:pPr>
            <w:r w:rsidRPr="00FF7624">
              <w:t>Сармосова А. В.</w:t>
            </w:r>
          </w:p>
        </w:tc>
        <w:tc>
          <w:tcPr>
            <w:tcW w:w="2863" w:type="pct"/>
          </w:tcPr>
          <w:p w:rsidR="00060896" w:rsidRPr="00FF7624" w:rsidRDefault="00060896" w:rsidP="00060896">
            <w:pPr>
              <w:pStyle w:val="ASFKTablenorm"/>
            </w:pPr>
            <w:r w:rsidRPr="00FF7624">
              <w:t>Государственный контракт от 31.05.2022 № ФКУ0220/05/2022/РИС. Версия ППО АСФК 32.9.0.</w:t>
            </w:r>
          </w:p>
          <w:p w:rsidR="00060896" w:rsidRPr="00FF7624" w:rsidRDefault="00060896" w:rsidP="00060896">
            <w:pPr>
              <w:pStyle w:val="ASFKTablenorm"/>
            </w:pPr>
            <w:r w:rsidRPr="00FF7624">
              <w:t xml:space="preserve">В соответствии с </w:t>
            </w:r>
            <w:r w:rsidRPr="00FF7624">
              <w:rPr>
                <w:lang w:val="en-US"/>
              </w:rPr>
              <w:t>SUFD</w:t>
            </w:r>
            <w:r w:rsidRPr="00FF7624">
              <w:t>-133548 (</w:t>
            </w:r>
            <w:r w:rsidRPr="00FF7624">
              <w:rPr>
                <w:lang w:val="en-US"/>
              </w:rPr>
              <w:t>SUFD</w:t>
            </w:r>
            <w:r w:rsidRPr="00FF7624">
              <w:t xml:space="preserve">-135219) актуализирован п. </w:t>
            </w:r>
            <w:r w:rsidRPr="00FF7624">
              <w:fldChar w:fldCharType="begin"/>
            </w:r>
            <w:r w:rsidRPr="00FF7624">
              <w:instrText xml:space="preserve"> REF _Ref101521347 \r \h </w:instrText>
            </w:r>
            <w:r w:rsidR="00FF7624">
              <w:instrText xml:space="preserve"> \* MERGEFORMAT </w:instrText>
            </w:r>
            <w:r w:rsidRPr="00FF7624">
              <w:fldChar w:fldCharType="separate"/>
            </w:r>
            <w:r w:rsidR="00607514">
              <w:t>5.1.4</w:t>
            </w:r>
            <w:r w:rsidRPr="00FF7624">
              <w:fldChar w:fldCharType="end"/>
            </w:r>
            <w:r w:rsidRPr="00FF7624">
              <w:t>.</w:t>
            </w:r>
          </w:p>
          <w:p w:rsidR="00060896" w:rsidRPr="00FF7624" w:rsidRDefault="00060896" w:rsidP="00060896">
            <w:pPr>
              <w:pStyle w:val="ASFKTablenorm"/>
            </w:pPr>
            <w:r w:rsidRPr="00FF7624">
              <w:t xml:space="preserve">В соответствии с SUFD-134939 добавлены пп. </w:t>
            </w:r>
            <w:r w:rsidRPr="00FF7624">
              <w:fldChar w:fldCharType="begin"/>
            </w:r>
            <w:r w:rsidRPr="00FF7624">
              <w:instrText xml:space="preserve"> REF _Ref108427063 \r \h </w:instrText>
            </w:r>
            <w:r w:rsidR="00FF7624">
              <w:instrText xml:space="preserve"> \* MERGEFORMAT </w:instrText>
            </w:r>
            <w:r w:rsidRPr="00FF7624">
              <w:fldChar w:fldCharType="separate"/>
            </w:r>
            <w:r w:rsidR="00607514">
              <w:t>5.1.29</w:t>
            </w:r>
            <w:r w:rsidRPr="00FF7624">
              <w:fldChar w:fldCharType="end"/>
            </w:r>
            <w:r w:rsidRPr="00FF7624">
              <w:t xml:space="preserve">, </w:t>
            </w:r>
            <w:r w:rsidRPr="00FF7624">
              <w:fldChar w:fldCharType="begin"/>
            </w:r>
            <w:r w:rsidRPr="00FF7624">
              <w:instrText xml:space="preserve"> REF _Ref108712790 \r \h </w:instrText>
            </w:r>
            <w:r w:rsidR="00FF7624">
              <w:instrText xml:space="preserve"> \* MERGEFORMAT </w:instrText>
            </w:r>
            <w:r w:rsidRPr="00FF7624">
              <w:fldChar w:fldCharType="separate"/>
            </w:r>
            <w:r w:rsidR="00607514">
              <w:t>5.1.30</w:t>
            </w:r>
            <w:r w:rsidRPr="00FF7624">
              <w:fldChar w:fldCharType="end"/>
            </w:r>
            <w:r w:rsidRPr="00FF7624">
              <w:t>.</w:t>
            </w:r>
          </w:p>
        </w:tc>
      </w:tr>
      <w:tr w:rsidR="00060896" w:rsidRPr="00EF2703"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060896" w:rsidRPr="00FF7624" w:rsidRDefault="00060896" w:rsidP="00060896">
            <w:pPr>
              <w:pStyle w:val="ASFKTablenorm"/>
              <w:rPr>
                <w:lang w:val="en-US"/>
              </w:rPr>
            </w:pPr>
            <w:r w:rsidRPr="00FF7624">
              <w:rPr>
                <w:lang w:val="en-US"/>
              </w:rPr>
              <w:t>13.01</w:t>
            </w:r>
          </w:p>
        </w:tc>
        <w:tc>
          <w:tcPr>
            <w:tcW w:w="678" w:type="pct"/>
          </w:tcPr>
          <w:p w:rsidR="00060896" w:rsidRPr="00FF7624" w:rsidRDefault="00FF7624" w:rsidP="00FF7624">
            <w:pPr>
              <w:pStyle w:val="ASFKTablenorm"/>
              <w:ind w:left="0"/>
            </w:pPr>
            <w:r>
              <w:t>14.08.2022</w:t>
            </w:r>
          </w:p>
        </w:tc>
        <w:tc>
          <w:tcPr>
            <w:tcW w:w="1018" w:type="pct"/>
          </w:tcPr>
          <w:p w:rsidR="00060896" w:rsidRPr="00FF7624" w:rsidRDefault="00060896" w:rsidP="00060896">
            <w:pPr>
              <w:pStyle w:val="ASFKTablenorm"/>
            </w:pPr>
            <w:r w:rsidRPr="00FF7624">
              <w:t>Сармосова А. В.</w:t>
            </w:r>
          </w:p>
        </w:tc>
        <w:tc>
          <w:tcPr>
            <w:tcW w:w="2863" w:type="pct"/>
          </w:tcPr>
          <w:p w:rsidR="00060896" w:rsidRPr="00FF7624" w:rsidRDefault="00060896" w:rsidP="00060896">
            <w:pPr>
              <w:pStyle w:val="ASFKTablenorm"/>
            </w:pPr>
            <w:r w:rsidRPr="00FF7624">
              <w:t>Государственный контракт от 31.05.2022 № ФКУ0220/05/2022/РИС. Версия ППО АСФК 32.9.0.</w:t>
            </w:r>
          </w:p>
          <w:p w:rsidR="00060896" w:rsidRPr="00FF7624" w:rsidRDefault="00060896" w:rsidP="00060896">
            <w:pPr>
              <w:pStyle w:val="ASFKTablenorm"/>
            </w:pPr>
            <w:r w:rsidRPr="00FF7624">
              <w:t xml:space="preserve">В соответствии с SUFD-136571 (SUFD-137596) актуализированы пп. </w:t>
            </w:r>
            <w:r w:rsidRPr="00FF7624">
              <w:fldChar w:fldCharType="begin"/>
            </w:r>
            <w:r w:rsidRPr="00FF7624">
              <w:instrText xml:space="preserve"> REF _Ref452480078 \r \h </w:instrText>
            </w:r>
            <w:r w:rsidR="00FF7624">
              <w:instrText xml:space="preserve"> \* MERGEFORMAT </w:instrText>
            </w:r>
            <w:r w:rsidRPr="00FF7624">
              <w:fldChar w:fldCharType="separate"/>
            </w:r>
            <w:r w:rsidR="00607514">
              <w:t>5.1.3</w:t>
            </w:r>
            <w:r w:rsidRPr="00FF7624">
              <w:fldChar w:fldCharType="end"/>
            </w:r>
            <w:r w:rsidRPr="00FF7624">
              <w:t xml:space="preserve">, </w:t>
            </w:r>
            <w:r w:rsidRPr="00FF7624">
              <w:fldChar w:fldCharType="begin"/>
            </w:r>
            <w:r w:rsidRPr="00FF7624">
              <w:instrText xml:space="preserve"> REF _Ref110239856 \r \h </w:instrText>
            </w:r>
            <w:r w:rsidR="00FF7624">
              <w:instrText xml:space="preserve"> \* MERGEFORMAT </w:instrText>
            </w:r>
            <w:r w:rsidRPr="00FF7624">
              <w:fldChar w:fldCharType="separate"/>
            </w:r>
            <w:r w:rsidR="00607514">
              <w:t>5.1.4</w:t>
            </w:r>
            <w:r w:rsidRPr="00FF7624">
              <w:fldChar w:fldCharType="end"/>
            </w:r>
            <w:r w:rsidRPr="00FF7624">
              <w:t xml:space="preserve">, </w:t>
            </w:r>
            <w:r w:rsidRPr="00FF7624">
              <w:fldChar w:fldCharType="begin"/>
            </w:r>
            <w:r w:rsidRPr="00FF7624">
              <w:instrText xml:space="preserve"> REF _Ref359434277 \r \h </w:instrText>
            </w:r>
            <w:r w:rsidR="00FF7624">
              <w:instrText xml:space="preserve"> \* MERGEFORMAT </w:instrText>
            </w:r>
            <w:r w:rsidRPr="00FF7624">
              <w:fldChar w:fldCharType="separate"/>
            </w:r>
            <w:r w:rsidR="00607514">
              <w:t>5.1.9</w:t>
            </w:r>
            <w:r w:rsidRPr="00FF7624">
              <w:fldChar w:fldCharType="end"/>
            </w:r>
            <w:r w:rsidRPr="00FF7624">
              <w:t>.</w:t>
            </w:r>
          </w:p>
        </w:tc>
      </w:tr>
      <w:tr w:rsidR="005E6CA7" w:rsidRPr="00EF2703"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5E6CA7" w:rsidRPr="00FF7624" w:rsidRDefault="005E6CA7" w:rsidP="005E6CA7">
            <w:pPr>
              <w:pStyle w:val="ASFKTablenorm"/>
              <w:rPr>
                <w:lang w:val="en-US"/>
              </w:rPr>
            </w:pPr>
            <w:r>
              <w:rPr>
                <w:lang w:val="en-US"/>
              </w:rPr>
              <w:t>13.02</w:t>
            </w:r>
          </w:p>
        </w:tc>
        <w:tc>
          <w:tcPr>
            <w:tcW w:w="678" w:type="pct"/>
          </w:tcPr>
          <w:p w:rsidR="005E6CA7" w:rsidRDefault="005E6CA7" w:rsidP="005E6CA7">
            <w:pPr>
              <w:pStyle w:val="ASFKTablenorm"/>
            </w:pPr>
            <w:r>
              <w:t>06.10.2022</w:t>
            </w:r>
          </w:p>
        </w:tc>
        <w:tc>
          <w:tcPr>
            <w:tcW w:w="1018" w:type="pct"/>
          </w:tcPr>
          <w:p w:rsidR="005E6CA7" w:rsidRDefault="005E6CA7" w:rsidP="005E6CA7">
            <w:pPr>
              <w:pStyle w:val="ASFKTablenorm"/>
            </w:pPr>
            <w:r>
              <w:t>Галкина Г.С.</w:t>
            </w:r>
          </w:p>
        </w:tc>
        <w:tc>
          <w:tcPr>
            <w:tcW w:w="2863" w:type="pct"/>
          </w:tcPr>
          <w:p w:rsidR="005E6CA7" w:rsidRDefault="005E6CA7" w:rsidP="005E6CA7">
            <w:pPr>
              <w:pStyle w:val="ASFKTablenorm"/>
            </w:pPr>
            <w:r>
              <w:t>Изменения внесены на основании письма ФКУ «ЦОКР» от 05.10.2022 №99-24-16/10270 в рамках Государственного контракта от 31.05.2022 № ФКУ0220/05/2022/РИС (в рамках работ по развитию Автоматизированной системы Федерального казначейства). Версия ППО АСФК 32.9.0.</w:t>
            </w:r>
          </w:p>
        </w:tc>
      </w:tr>
      <w:tr w:rsidR="007E092F" w:rsidRPr="00EF2703" w:rsidTr="00504489">
        <w:trPr>
          <w:cnfStyle w:val="000000010000" w:firstRow="0" w:lastRow="0" w:firstColumn="0" w:lastColumn="0" w:oddVBand="0" w:evenVBand="0" w:oddHBand="0" w:evenHBand="1" w:firstRowFirstColumn="0" w:firstRowLastColumn="0" w:lastRowFirstColumn="0" w:lastRowLastColumn="0"/>
          <w:trHeight w:val="321"/>
        </w:trPr>
        <w:tc>
          <w:tcPr>
            <w:tcW w:w="441" w:type="pct"/>
          </w:tcPr>
          <w:p w:rsidR="007E092F" w:rsidRPr="00C04F9D" w:rsidRDefault="00C04F9D" w:rsidP="005E6CA7">
            <w:pPr>
              <w:pStyle w:val="ASFKTablenorm"/>
            </w:pPr>
            <w:r>
              <w:t>14.00</w:t>
            </w:r>
          </w:p>
        </w:tc>
        <w:tc>
          <w:tcPr>
            <w:tcW w:w="678" w:type="pct"/>
          </w:tcPr>
          <w:p w:rsidR="007E092F" w:rsidRDefault="00C04F9D" w:rsidP="005E6CA7">
            <w:pPr>
              <w:pStyle w:val="ASFKTablenorm"/>
            </w:pPr>
            <w:r>
              <w:t>25.11.2022</w:t>
            </w:r>
          </w:p>
        </w:tc>
        <w:tc>
          <w:tcPr>
            <w:tcW w:w="1018" w:type="pct"/>
          </w:tcPr>
          <w:p w:rsidR="007E092F" w:rsidRDefault="00C04F9D" w:rsidP="005E6CA7">
            <w:pPr>
              <w:pStyle w:val="ASFKTablenorm"/>
            </w:pPr>
            <w:r>
              <w:t>Сармосова А. В.</w:t>
            </w:r>
          </w:p>
        </w:tc>
        <w:tc>
          <w:tcPr>
            <w:tcW w:w="2863" w:type="pct"/>
          </w:tcPr>
          <w:p w:rsidR="00C04F9D" w:rsidRPr="007A339F" w:rsidRDefault="00C04F9D" w:rsidP="00C04F9D">
            <w:pPr>
              <w:pStyle w:val="ASFKTablenorm"/>
            </w:pPr>
            <w:r w:rsidRPr="007A339F">
              <w:t>Государственный контракт от 18.03.2022 № ФКУ0098/03/2022/РИС. Версия ППО АСФК 32.10.0.</w:t>
            </w:r>
          </w:p>
          <w:p w:rsidR="007E092F" w:rsidRDefault="00C04F9D" w:rsidP="00C04F9D">
            <w:pPr>
              <w:pStyle w:val="ASFKTablenorm"/>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 xml:space="preserve">актуализирован п. </w:t>
            </w:r>
            <w:r>
              <w:fldChar w:fldCharType="begin"/>
            </w:r>
            <w:r>
              <w:instrText xml:space="preserve"> REF _Ref120889474 \r \h </w:instrText>
            </w:r>
            <w:r>
              <w:fldChar w:fldCharType="separate"/>
            </w:r>
            <w:r w:rsidR="00607514">
              <w:t>5.4.1</w:t>
            </w:r>
            <w:r>
              <w:fldChar w:fldCharType="end"/>
            </w:r>
            <w:r>
              <w:t>.</w:t>
            </w:r>
          </w:p>
        </w:tc>
      </w:tr>
      <w:tr w:rsidR="0054687E" w:rsidRPr="00EF2703" w:rsidTr="00504489">
        <w:trPr>
          <w:cnfStyle w:val="000000100000" w:firstRow="0" w:lastRow="0" w:firstColumn="0" w:lastColumn="0" w:oddVBand="0" w:evenVBand="0" w:oddHBand="1" w:evenHBand="0" w:firstRowFirstColumn="0" w:firstRowLastColumn="0" w:lastRowFirstColumn="0" w:lastRowLastColumn="0"/>
          <w:trHeight w:val="321"/>
        </w:trPr>
        <w:tc>
          <w:tcPr>
            <w:tcW w:w="441" w:type="pct"/>
          </w:tcPr>
          <w:p w:rsidR="0054687E" w:rsidRDefault="0054687E" w:rsidP="0054687E">
            <w:pPr>
              <w:pStyle w:val="ASFKTablenorm"/>
            </w:pPr>
            <w:r>
              <w:t>15.00</w:t>
            </w:r>
          </w:p>
        </w:tc>
        <w:tc>
          <w:tcPr>
            <w:tcW w:w="678" w:type="pct"/>
          </w:tcPr>
          <w:p w:rsidR="0054687E" w:rsidRDefault="00CB6C5B" w:rsidP="0054687E">
            <w:pPr>
              <w:pStyle w:val="ASFKTablenorm"/>
            </w:pPr>
            <w:r>
              <w:t>31.01.2023</w:t>
            </w:r>
          </w:p>
        </w:tc>
        <w:tc>
          <w:tcPr>
            <w:tcW w:w="1018" w:type="pct"/>
          </w:tcPr>
          <w:p w:rsidR="0054687E" w:rsidRDefault="0054687E" w:rsidP="0054687E">
            <w:pPr>
              <w:pStyle w:val="ASFKTablenorm"/>
            </w:pPr>
            <w:r>
              <w:t>Сармосова А.В.</w:t>
            </w:r>
          </w:p>
        </w:tc>
        <w:tc>
          <w:tcPr>
            <w:tcW w:w="2863" w:type="pct"/>
          </w:tcPr>
          <w:p w:rsidR="0054687E" w:rsidRDefault="0049197D" w:rsidP="0054687E">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rsidR="00AF49A2" w:rsidRDefault="00AF49A2" w:rsidP="0054687E">
            <w:pPr>
              <w:pStyle w:val="ASFKTablenorm"/>
            </w:pPr>
            <w:r w:rsidRPr="00CB6C5B">
              <w:lastRenderedPageBreak/>
              <w:t xml:space="preserve">В соответствии с </w:t>
            </w:r>
            <w:r w:rsidRPr="00CB6C5B">
              <w:rPr>
                <w:lang w:val="en-US"/>
              </w:rPr>
              <w:t>SUFD</w:t>
            </w:r>
            <w:r w:rsidRPr="00CB6C5B">
              <w:t>-129801 (</w:t>
            </w:r>
            <w:r w:rsidRPr="00CB6C5B">
              <w:rPr>
                <w:lang w:val="en-US"/>
              </w:rPr>
              <w:t>SUFD</w:t>
            </w:r>
            <w:r w:rsidRPr="00CB6C5B">
              <w:t xml:space="preserve">-131592) актуализированы пп. </w:t>
            </w:r>
            <w:r w:rsidRPr="00CB6C5B">
              <w:fldChar w:fldCharType="begin"/>
            </w:r>
            <w:r w:rsidRPr="00CB6C5B">
              <w:instrText xml:space="preserve"> REF _Ref98749472 \r \h  \* MERGEFORMAT </w:instrText>
            </w:r>
            <w:r w:rsidRPr="00CB6C5B">
              <w:fldChar w:fldCharType="separate"/>
            </w:r>
            <w:r w:rsidR="00607514">
              <w:t>5.5.3</w:t>
            </w:r>
            <w:r w:rsidRPr="00CB6C5B">
              <w:fldChar w:fldCharType="end"/>
            </w:r>
            <w:r w:rsidRPr="00CB6C5B">
              <w:t xml:space="preserve">, </w:t>
            </w:r>
            <w:r w:rsidRPr="00CB6C5B">
              <w:fldChar w:fldCharType="begin"/>
            </w:r>
            <w:r w:rsidRPr="00CB6C5B">
              <w:instrText xml:space="preserve"> REF _Ref468806601 \r \h  \* MERGEFORMAT </w:instrText>
            </w:r>
            <w:r w:rsidRPr="00CB6C5B">
              <w:fldChar w:fldCharType="separate"/>
            </w:r>
            <w:r w:rsidR="00607514">
              <w:t>5.5.7</w:t>
            </w:r>
            <w:r w:rsidRPr="00CB6C5B">
              <w:fldChar w:fldCharType="end"/>
            </w:r>
            <w:r w:rsidRPr="00CB6C5B">
              <w:t xml:space="preserve">, </w:t>
            </w:r>
            <w:r w:rsidRPr="00CB6C5B">
              <w:fldChar w:fldCharType="begin"/>
            </w:r>
            <w:r w:rsidRPr="00CB6C5B">
              <w:instrText xml:space="preserve"> REF _Ref98339639 \r \h  \* MERGEFORMAT </w:instrText>
            </w:r>
            <w:r w:rsidRPr="00CB6C5B">
              <w:fldChar w:fldCharType="separate"/>
            </w:r>
            <w:r w:rsidR="00607514">
              <w:t>5.5.8</w:t>
            </w:r>
            <w:r w:rsidRPr="00CB6C5B">
              <w:fldChar w:fldCharType="end"/>
            </w:r>
            <w:r w:rsidRPr="00CB6C5B">
              <w:t xml:space="preserve">, </w:t>
            </w:r>
            <w:r w:rsidRPr="00CB6C5B">
              <w:fldChar w:fldCharType="begin"/>
            </w:r>
            <w:r w:rsidRPr="00CB6C5B">
              <w:instrText xml:space="preserve"> REF _Ref341260849 \r \h  \* MERGEFORMAT </w:instrText>
            </w:r>
            <w:r w:rsidRPr="00CB6C5B">
              <w:fldChar w:fldCharType="separate"/>
            </w:r>
            <w:r w:rsidR="00607514">
              <w:t>5.5.10</w:t>
            </w:r>
            <w:r w:rsidRPr="00CB6C5B">
              <w:fldChar w:fldCharType="end"/>
            </w:r>
            <w:r w:rsidRPr="00CB6C5B">
              <w:t>.</w:t>
            </w:r>
          </w:p>
          <w:p w:rsidR="008752E6" w:rsidRPr="00FF7624" w:rsidRDefault="008752E6" w:rsidP="008752E6">
            <w:pPr>
              <w:pStyle w:val="ASFKTablenorm"/>
            </w:pPr>
            <w:r w:rsidRPr="00FF7624">
              <w:t xml:space="preserve">В соответствии с SUFD-134445 (SUFD-135220) актуализирован п. </w:t>
            </w:r>
            <w:r w:rsidRPr="00FF7624">
              <w:fldChar w:fldCharType="begin"/>
            </w:r>
            <w:r w:rsidRPr="00FF7624">
              <w:instrText xml:space="preserve"> REF _Ref101963105 \r \h </w:instrText>
            </w:r>
            <w:r>
              <w:instrText xml:space="preserve"> \* MERGEFORMAT </w:instrText>
            </w:r>
            <w:r w:rsidRPr="00FF7624">
              <w:fldChar w:fldCharType="separate"/>
            </w:r>
            <w:r w:rsidR="00607514">
              <w:t>5.4.1</w:t>
            </w:r>
            <w:r w:rsidRPr="00FF7624">
              <w:fldChar w:fldCharType="end"/>
            </w:r>
            <w:r w:rsidRPr="00FF7624">
              <w:t>.</w:t>
            </w:r>
          </w:p>
          <w:p w:rsidR="00CB6C5B" w:rsidRPr="004B2406" w:rsidRDefault="0054687E" w:rsidP="00AF49A2">
            <w:pPr>
              <w:pStyle w:val="ASFKTablenorm"/>
            </w:pPr>
            <w:r>
              <w:t xml:space="preserve">В соответствии с </w:t>
            </w:r>
            <w:r>
              <w:rPr>
                <w:lang w:val="en-US"/>
              </w:rPr>
              <w:t>SUFD</w:t>
            </w:r>
            <w:r w:rsidRPr="004B2406">
              <w:t>-136823 (</w:t>
            </w:r>
            <w:r>
              <w:rPr>
                <w:lang w:val="en-US"/>
              </w:rPr>
              <w:t>SUFD</w:t>
            </w:r>
            <w:r w:rsidRPr="004B2406">
              <w:t xml:space="preserve">-139363) </w:t>
            </w:r>
            <w:r>
              <w:t xml:space="preserve">актуализирован п. </w:t>
            </w:r>
            <w:r>
              <w:fldChar w:fldCharType="begin"/>
            </w:r>
            <w:r>
              <w:instrText xml:space="preserve"> REF _Ref121050809 \r \h </w:instrText>
            </w:r>
            <w:r>
              <w:fldChar w:fldCharType="separate"/>
            </w:r>
            <w:r w:rsidR="00607514">
              <w:t>5.1.8</w:t>
            </w:r>
            <w:r>
              <w:fldChar w:fldCharType="end"/>
            </w:r>
            <w:r>
              <w:t>.</w:t>
            </w:r>
          </w:p>
        </w:tc>
      </w:tr>
    </w:tbl>
    <w:p w:rsidR="00AF6214" w:rsidRPr="00A33336" w:rsidRDefault="00AF6214" w:rsidP="00A33336">
      <w:pPr>
        <w:rPr>
          <w:sz w:val="4"/>
          <w:szCs w:val="4"/>
        </w:rPr>
      </w:pPr>
    </w:p>
    <w:p>
      <w:pPr>
        <w:sectPr>
          <w:headerReference w:type="default" r:id="rId480"/>
          <w:headerReference w:type="first" r:id="rId482"/>
          <w:footerReference w:type="default" r:id="rId481"/>
          <w:footerReference w:type="even" r:id="rId485"/>
          <w:pgSz w:w="11906" w:h="16838" w:code="9"/>
          <w:pgMar w:top="1134" w:right="567" w:bottom="993" w:left="1701" w:header="567" w:footer="284" w:gutter="0"/>
          <w:pgNumType w:start="2"/>
          <w:cols w:space="708"/>
          <w:docGrid w:linePitch="360"/>
        </w:sectPr>
      </w:pPr>
    </w:p>
    <w:p>
      <w:pPr>
        <w:spacing w:beforeLines="2150"/>
        <w:ind w:left="-1000"/>
        <w:jc w:val="center"/>
      </w:pPr>
      <w:r>
        <w:drawing>
          <wp:inline distT="0" distR="0" distB="0" distL="0">
            <wp:extent cx="2085975" cy="2085975"/>
            <wp:docPr id="549" name="Drawing 549" descr="QR"/>
            <a:graphic xmlns:a="http://schemas.openxmlformats.org/drawingml/2006/main">
              <a:graphicData uri="http://schemas.openxmlformats.org/drawingml/2006/picture">
                <pic:pic xmlns:pic="http://schemas.openxmlformats.org/drawingml/2006/picture">
                  <pic:nvPicPr>
                    <pic:cNvPr id="0" name="Picture 549" descr="QR"/>
                    <pic:cNvPicPr>
                      <a:picLocks noChangeAspect="true"/>
                    </pic:cNvPicPr>
                  </pic:nvPicPr>
                  <pic:blipFill>
                    <a:blip r:embed="rId486"/>
                    <a:stretch>
                      <a:fillRect/>
                    </a:stretch>
                  </pic:blipFill>
                  <pic:spPr>
                    <a:xfrm>
                      <a:off x="0" y="0"/>
                      <a:ext cx="2085975" cy="2085975"/>
                    </a:xfrm>
                    <a:prstGeom prst="rect">
                      <a:avLst/>
                    </a:prstGeom>
                  </pic:spPr>
                </pic:pic>
              </a:graphicData>
            </a:graphic>
          </wp:inline>
        </w:drawing>
      </w:r>
    </w:p>
    <w:sectPr w:rsidR="00AF6214" w:rsidRPr="00A33336" w:rsidSect="00F26FDB">
      <w:headerReference w:type="default" r:id="rId479"/>
      <w:footerReference w:type="default" r:id="rId485"/>
      <w:pgSz w:w="11906" w:h="16838" w:code="9" w:orient="portrait"/>
      <w:pgMar w:top="1134" w:right="567" w:bottom="993"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74F7" w:rsidRDefault="007274F7">
      <w:r>
        <w:separator/>
      </w:r>
    </w:p>
  </w:endnote>
  <w:endnote w:type="continuationSeparator" w:id="0">
    <w:p w:rsidR="007274F7" w:rsidRDefault="0072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sburgCTT">
    <w:altName w:val="Times New Roman"/>
    <w:charset w:val="CC"/>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7ED" w:rsidRPr="0083509A" w:rsidRDefault="008E77ED" w:rsidP="0022006D">
    <w:pPr>
      <w:pStyle w:val="ASFKTitulfooter"/>
    </w:pPr>
    <w:r w:rsidRPr="0083509A">
      <w:t>20</w:t>
    </w:r>
    <w:r>
      <w:t>2</w:t>
    </w:r>
    <w:r w:rsidR="00AB2C51">
      <w:t>3</w:t>
    </w:r>
    <w:r>
      <w:t xml:space="preserve">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7ED" w:rsidRDefault="008E77ED" w:rsidP="007D50A1">
    <w:pPr>
      <w:pStyle w:val="ASFKTitul0"/>
    </w:pPr>
    <w:r>
      <w:t>Москва</w:t>
    </w:r>
  </w:p>
  <w:p w:rsidR="008E77ED" w:rsidRDefault="008E77ED" w:rsidP="007D50A1">
    <w:pPr>
      <w:pStyle w:val="ASFKTitul0"/>
      <w:rPr>
        <w:lang w:val="en-US"/>
      </w:rPr>
    </w:pPr>
    <w:r>
      <w:t>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7ED" w:rsidRDefault="008E77ED"/>
</w:ftr>
</file>

<file path=word/footer4.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74F7" w:rsidRDefault="007274F7">
      <w:r>
        <w:separator/>
      </w:r>
    </w:p>
  </w:footnote>
  <w:footnote w:type="continuationSeparator" w:id="0">
    <w:p w:rsidR="007274F7" w:rsidRDefault="007274F7">
      <w:r>
        <w:continuationSeparator/>
      </w:r>
    </w:p>
  </w:footnote>
  <w:footnote w:id="1">
    <w:p w:rsidR="008E77ED" w:rsidRDefault="008E77ED">
      <w:pPr>
        <w:pStyle w:val="af6"/>
      </w:pPr>
      <w:r>
        <w:rPr>
          <w:rStyle w:val="af5"/>
        </w:rPr>
        <w:footnoteRef/>
      </w:r>
      <w:r>
        <w:t xml:space="preserve"> </w:t>
      </w:r>
      <w:r w:rsidRPr="00382002">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292929"/>
      </w:tblBorders>
      <w:tblLook w:val="04A0" w:firstRow="1" w:lastRow="0" w:firstColumn="1" w:lastColumn="0" w:noHBand="0" w:noVBand="1"/>
    </w:tblPr>
    <w:tblGrid>
      <w:gridCol w:w="9638"/>
    </w:tblGrid>
    <w:tr w:rsidR="008E77ED" w:rsidRPr="00ED23F5" w:rsidTr="0022006D">
      <w:tc>
        <w:tcPr>
          <w:tcW w:w="5000" w:type="pct"/>
        </w:tcPr>
        <w:p w:rsidR="008E77ED" w:rsidRPr="00ED23F5" w:rsidRDefault="008E77ED" w:rsidP="0022006D">
          <w:pPr>
            <w:pStyle w:val="ASFKTitulheader"/>
          </w:pPr>
          <w:r w:rsidRPr="00ED23F5">
            <w:t>ФЕДЕРАЛЬНОЕ КАЗНАЧЕЙСТВО (КАЗНАЧЕЙСТВО РОССИИ)</w:t>
          </w:r>
        </w:p>
      </w:tc>
    </w:tr>
  </w:tbl>
  <w:p w:rsidR="008E77ED" w:rsidRDefault="008E77ED">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7ED" w:rsidRDefault="008E77ED"/>
  <w:p w:rsidR="008E77ED" w:rsidRDefault="008E77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54"/>
      <w:gridCol w:w="6113"/>
      <w:gridCol w:w="1172"/>
    </w:tblGrid>
    <w:tr w:rsidR="008E77ED" w:rsidRPr="006609C8" w:rsidTr="00D0671D">
      <w:trPr>
        <w:cantSplit/>
      </w:trPr>
      <w:tc>
        <w:tcPr>
          <w:tcW w:w="1221" w:type="pct"/>
          <w:vAlign w:val="center"/>
        </w:tcPr>
        <w:p w:rsidR="008E77ED" w:rsidRPr="00ED23F5" w:rsidRDefault="008E77ED" w:rsidP="0022006D">
          <w:pPr>
            <w:pStyle w:val="ASFKheader"/>
          </w:pPr>
          <w:r w:rsidRPr="00ED23F5">
            <w:t xml:space="preserve">Наименование </w:t>
          </w:r>
          <w:r>
            <w:t>И</w:t>
          </w:r>
          <w:r w:rsidRPr="00ED23F5">
            <w:t>С:</w:t>
          </w:r>
        </w:p>
      </w:tc>
      <w:tc>
        <w:tcPr>
          <w:tcW w:w="3779" w:type="pct"/>
          <w:gridSpan w:val="2"/>
          <w:vAlign w:val="center"/>
        </w:tcPr>
        <w:p w:rsidR="008E77ED" w:rsidRPr="00ED23F5" w:rsidRDefault="007274F7" w:rsidP="0022006D">
          <w:pPr>
            <w:pStyle w:val="ASFKheader"/>
          </w:pPr>
          <w:r>
            <w:fldChar w:fldCharType="begin"/>
          </w:r>
          <w:r>
            <w:instrText xml:space="preserve"> DOCPROPERTY  FullNameSystem  \* MERGEFORMAT </w:instrText>
          </w:r>
          <w:r>
            <w:fldChar w:fldCharType="separate"/>
          </w:r>
          <w:r w:rsidR="00F95A4C">
            <w:t>Автоматизированная система Федерального казначейства</w:t>
          </w:r>
          <w:r>
            <w:fldChar w:fldCharType="end"/>
          </w:r>
        </w:p>
      </w:tc>
    </w:tr>
    <w:tr w:rsidR="008E77ED" w:rsidRPr="006609C8" w:rsidTr="00D0671D">
      <w:trPr>
        <w:cantSplit/>
      </w:trPr>
      <w:tc>
        <w:tcPr>
          <w:tcW w:w="1221" w:type="pct"/>
          <w:vAlign w:val="center"/>
        </w:tcPr>
        <w:p w:rsidR="008E77ED" w:rsidRPr="00ED23F5" w:rsidRDefault="008E77ED" w:rsidP="0022006D">
          <w:pPr>
            <w:pStyle w:val="ASFKheader"/>
          </w:pPr>
          <w:r>
            <w:t>Название документа:</w:t>
          </w:r>
        </w:p>
      </w:tc>
      <w:tc>
        <w:tcPr>
          <w:tcW w:w="3779" w:type="pct"/>
          <w:gridSpan w:val="2"/>
          <w:vAlign w:val="center"/>
        </w:tcPr>
        <w:p w:rsidR="008E77ED" w:rsidRPr="00ED23F5" w:rsidRDefault="007274F7" w:rsidP="0022006D">
          <w:pPr>
            <w:pStyle w:val="ASFKheader"/>
            <w:rPr>
              <w:highlight w:val="yellow"/>
            </w:rPr>
          </w:pPr>
          <w:r>
            <w:fldChar w:fldCharType="begin"/>
          </w:r>
          <w:r>
            <w:instrText xml:space="preserve"> DOCPROPERTY  DocType  \* MERGEFORMAT </w:instrText>
          </w:r>
          <w:r>
            <w:fldChar w:fldCharType="separate"/>
          </w:r>
          <w:r w:rsidR="00F95A4C">
            <w:t>Обучающие материалы</w:t>
          </w:r>
          <w:r>
            <w:fldChar w:fldCharType="end"/>
          </w:r>
          <w:r w:rsidR="008E77ED">
            <w:t xml:space="preserve"> «</w:t>
          </w:r>
          <w:r>
            <w:fldChar w:fldCharType="begin"/>
          </w:r>
          <w:r>
            <w:instrText xml:space="preserve"> DOCPROPERTY  DocName  \* MERGEFORMAT </w:instrText>
          </w:r>
          <w:r>
            <w:fldChar w:fldCharType="separate"/>
          </w:r>
          <w:r w:rsidR="00F95A4C">
            <w:t>Руководство по работе с «АРМ ОРФК»</w:t>
          </w:r>
          <w:r>
            <w:fldChar w:fldCharType="end"/>
          </w:r>
        </w:p>
      </w:tc>
    </w:tr>
    <w:tr w:rsidR="008E77ED" w:rsidRPr="006609C8" w:rsidTr="00D0671D">
      <w:trPr>
        <w:cantSplit/>
        <w:trHeight w:val="143"/>
      </w:trPr>
      <w:tc>
        <w:tcPr>
          <w:tcW w:w="1221" w:type="pct"/>
          <w:vAlign w:val="center"/>
        </w:tcPr>
        <w:p w:rsidR="008E77ED" w:rsidRPr="00ED23F5" w:rsidRDefault="008E77ED" w:rsidP="0022006D">
          <w:pPr>
            <w:pStyle w:val="ASFKheader"/>
          </w:pPr>
          <w:r w:rsidRPr="00ED23F5">
            <w:t>Код документа:</w:t>
          </w:r>
        </w:p>
      </w:tc>
      <w:tc>
        <w:tcPr>
          <w:tcW w:w="3171" w:type="pct"/>
          <w:vAlign w:val="center"/>
        </w:tcPr>
        <w:p w:rsidR="008E77ED" w:rsidRPr="00DA58E5" w:rsidRDefault="007274F7" w:rsidP="000F32C7">
          <w:pPr>
            <w:pStyle w:val="ASFKheader"/>
          </w:pPr>
          <w:r>
            <w:fldChar w:fldCharType="begin"/>
          </w:r>
          <w:r>
            <w:instrText xml:space="preserve"> DOCPROPERTY  DocCode  \* MERGEFORMAT </w:instrText>
          </w:r>
          <w:r>
            <w:fldChar w:fldCharType="separate"/>
          </w:r>
          <w:r w:rsidR="00F95A4C">
            <w:t>05610536.09.01,04.ОМ.001-15.00 2(5)</w:t>
          </w:r>
          <w:r>
            <w:fldChar w:fldCharType="end"/>
          </w:r>
        </w:p>
      </w:tc>
      <w:tc>
        <w:tcPr>
          <w:tcW w:w="608" w:type="pct"/>
        </w:tcPr>
        <w:p w:rsidR="008E77ED" w:rsidRPr="00ED23F5" w:rsidRDefault="008E77ED" w:rsidP="0022006D">
          <w:pPr>
            <w:pStyle w:val="ASFKheader"/>
          </w:pPr>
          <w:r w:rsidRPr="00ED23F5">
            <w:t xml:space="preserve">Стр. </w:t>
          </w:r>
          <w:r w:rsidRPr="00ED23F5">
            <w:fldChar w:fldCharType="begin"/>
          </w:r>
          <w:r w:rsidRPr="00ED23F5">
            <w:instrText xml:space="preserve"> PAGE </w:instrText>
          </w:r>
          <w:r w:rsidRPr="00ED23F5">
            <w:fldChar w:fldCharType="separate"/>
          </w:r>
          <w:r w:rsidR="00BD102C">
            <w:rPr>
              <w:noProof/>
            </w:rPr>
            <w:t>19</w:t>
          </w:r>
          <w:r w:rsidRPr="00ED23F5">
            <w:fldChar w:fldCharType="end"/>
          </w:r>
        </w:p>
      </w:tc>
    </w:tr>
  </w:tbl>
  <w:p w:rsidR="008E77ED" w:rsidRPr="004E143B" w:rsidRDefault="008E77ED" w:rsidP="004E143B">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750" w:type="dxa"/>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54"/>
      <w:gridCol w:w="6113"/>
      <w:gridCol w:w="1283"/>
    </w:tblGrid>
    <w:tr w:rsidR="008E77ED" w:rsidRPr="006609C8">
      <w:trPr>
        <w:cantSplit/>
      </w:trPr>
      <w:tc>
        <w:tcPr>
          <w:tcW w:w="1207" w:type="pct"/>
          <w:vAlign w:val="center"/>
        </w:tcPr>
        <w:p w:rsidR="008E77ED" w:rsidRPr="006609C8" w:rsidRDefault="008E77ED" w:rsidP="007D50A1">
          <w:pPr>
            <w:pStyle w:val="ASFKheader"/>
          </w:pPr>
          <w:r w:rsidRPr="006609C8">
            <w:t>Наименование ПС:</w:t>
          </w:r>
        </w:p>
      </w:tc>
      <w:tc>
        <w:tcPr>
          <w:tcW w:w="3793" w:type="pct"/>
          <w:gridSpan w:val="2"/>
          <w:vAlign w:val="center"/>
        </w:tcPr>
        <w:p w:rsidR="008E77ED" w:rsidRPr="001267EC" w:rsidRDefault="008E77ED" w:rsidP="007D50A1">
          <w:pPr>
            <w:pStyle w:val="ASFKheader"/>
          </w:pPr>
          <w:r>
            <w:t>ППО СУФД АСФК</w:t>
          </w:r>
        </w:p>
      </w:tc>
    </w:tr>
    <w:tr w:rsidR="008E77ED" w:rsidRPr="006609C8">
      <w:trPr>
        <w:cantSplit/>
        <w:trHeight w:val="143"/>
      </w:trPr>
      <w:tc>
        <w:tcPr>
          <w:tcW w:w="1207" w:type="pct"/>
          <w:vAlign w:val="center"/>
        </w:tcPr>
        <w:p w:rsidR="008E77ED" w:rsidRPr="006609C8" w:rsidRDefault="008E77ED" w:rsidP="007D50A1">
          <w:pPr>
            <w:pStyle w:val="ASFKheader"/>
          </w:pPr>
          <w:r w:rsidRPr="006609C8">
            <w:t>Код документа:</w:t>
          </w:r>
        </w:p>
      </w:tc>
      <w:tc>
        <w:tcPr>
          <w:tcW w:w="3135" w:type="pct"/>
          <w:vAlign w:val="center"/>
        </w:tcPr>
        <w:p w:rsidR="008E77ED" w:rsidRPr="00AB62F4" w:rsidRDefault="008E77ED" w:rsidP="007D50A1">
          <w:pPr>
            <w:pStyle w:val="ASFKheader"/>
          </w:pPr>
          <w:r w:rsidRPr="0013508E">
            <w:t>54819512.09.01,00.09.002-</w:t>
          </w:r>
          <w:r>
            <w:t>3.5</w:t>
          </w:r>
          <w:r w:rsidRPr="0013508E">
            <w:t xml:space="preserve"> 2</w:t>
          </w:r>
        </w:p>
      </w:tc>
      <w:tc>
        <w:tcPr>
          <w:tcW w:w="658" w:type="pct"/>
        </w:tcPr>
        <w:p w:rsidR="008E77ED" w:rsidRPr="006609C8" w:rsidRDefault="008E77ED" w:rsidP="007D50A1">
          <w:pPr>
            <w:pStyle w:val="ASFKheader"/>
          </w:pPr>
          <w:r w:rsidRPr="006609C8">
            <w:t xml:space="preserve">Стр. </w:t>
          </w:r>
          <w:r w:rsidRPr="00943D48">
            <w:fldChar w:fldCharType="begin"/>
          </w:r>
          <w:r w:rsidRPr="00943D48">
            <w:instrText xml:space="preserve"> PAGE </w:instrText>
          </w:r>
          <w:r w:rsidRPr="00943D48">
            <w:fldChar w:fldCharType="separate"/>
          </w:r>
          <w:r>
            <w:rPr>
              <w:noProof/>
            </w:rPr>
            <w:t>449</w:t>
          </w:r>
          <w:r w:rsidRPr="00943D48">
            <w:fldChar w:fldCharType="end"/>
          </w:r>
        </w:p>
      </w:tc>
    </w:tr>
  </w:tbl>
  <w:p w:rsidR="008E77ED" w:rsidRDefault="008E77ED" w:rsidP="007D50A1">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9A375D2"/>
    <w:multiLevelType w:val="multilevel"/>
    <w:tmpl w:val="6A34B892"/>
    <w:styleLink w:val="a1"/>
    <w:lvl w:ilvl="0">
      <w:start w:val="1"/>
      <w:numFmt w:val="decimal"/>
      <w:lvlText w:val="%1."/>
      <w:lvlJc w:val="left"/>
      <w:pPr>
        <w:tabs>
          <w:tab w:val="num" w:pos="1428"/>
        </w:tabs>
        <w:ind w:left="1428" w:hanging="360"/>
      </w:pPr>
      <w:rPr>
        <w:rFonts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F4A42AC"/>
    <w:multiLevelType w:val="hybridMultilevel"/>
    <w:tmpl w:val="03D68B28"/>
    <w:lvl w:ilvl="0" w:tplc="FFFFFFFF">
      <w:start w:val="1"/>
      <w:numFmt w:val="decimal"/>
      <w:pStyle w:val="a2"/>
      <w:lvlText w:val="Рисунок %1."/>
      <w:lvlJc w:val="left"/>
      <w:pPr>
        <w:tabs>
          <w:tab w:val="num" w:pos="6159"/>
        </w:tabs>
        <w:ind w:left="5387" w:firstLine="0"/>
      </w:pPr>
      <w:rPr>
        <w:rFonts w:hint="default"/>
      </w:rPr>
    </w:lvl>
    <w:lvl w:ilvl="1" w:tplc="FFFFFFFF">
      <w:start w:val="1"/>
      <w:numFmt w:val="decimal"/>
      <w:lvlText w:val="%2."/>
      <w:lvlJc w:val="left"/>
      <w:pPr>
        <w:tabs>
          <w:tab w:val="num" w:pos="2115"/>
        </w:tabs>
        <w:ind w:left="2115" w:hanging="10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3" w15:restartNumberingAfterBreak="0">
    <w:nsid w:val="159D4E61"/>
    <w:multiLevelType w:val="singleLevel"/>
    <w:tmpl w:val="58647E0E"/>
    <w:lvl w:ilvl="0">
      <w:start w:val="1"/>
      <w:numFmt w:val="bullet"/>
      <w:pStyle w:val="31"/>
      <w:lvlText w:val="-"/>
      <w:lvlJc w:val="left"/>
      <w:pPr>
        <w:tabs>
          <w:tab w:val="num" w:pos="360"/>
        </w:tabs>
        <w:ind w:left="360" w:hanging="360"/>
      </w:pPr>
      <w:rPr>
        <w:rFonts w:hint="default"/>
      </w:rPr>
    </w:lvl>
  </w:abstractNum>
  <w:abstractNum w:abstractNumId="14" w15:restartNumberingAfterBreak="0">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6"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18" w15:restartNumberingAfterBreak="0">
    <w:nsid w:val="23454365"/>
    <w:multiLevelType w:val="hybridMultilevel"/>
    <w:tmpl w:val="74EACF3A"/>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5A422D"/>
    <w:multiLevelType w:val="multilevel"/>
    <w:tmpl w:val="C616C40C"/>
    <w:styleLink w:val="a4"/>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04B6FAB"/>
    <w:multiLevelType w:val="multilevel"/>
    <w:tmpl w:val="E092E8D0"/>
    <w:styleLink w:val="11"/>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sz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F113757"/>
    <w:multiLevelType w:val="multilevel"/>
    <w:tmpl w:val="67743928"/>
    <w:lvl w:ilvl="0">
      <w:start w:val="1"/>
      <w:numFmt w:val="bullet"/>
      <w:pStyle w:val="a5"/>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28" w15:restartNumberingAfterBreak="0">
    <w:nsid w:val="4CA5095C"/>
    <w:multiLevelType w:val="multilevel"/>
    <w:tmpl w:val="BD8AD860"/>
    <w:lvl w:ilvl="0">
      <w:start w:val="1"/>
      <w:numFmt w:val="decimal"/>
      <w:pStyle w:val="1"/>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2"/>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29" w15:restartNumberingAfterBreak="0">
    <w:nsid w:val="4DB564FC"/>
    <w:multiLevelType w:val="hybridMultilevel"/>
    <w:tmpl w:val="0EC4DC70"/>
    <w:lvl w:ilvl="0" w:tplc="FAB48B6E">
      <w:start w:val="1"/>
      <w:numFmt w:val="none"/>
      <w:pStyle w:val="a6"/>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 w15:restartNumberingAfterBreak="0">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31" w15:restartNumberingAfterBreak="0">
    <w:nsid w:val="4FD14B6C"/>
    <w:multiLevelType w:val="multilevel"/>
    <w:tmpl w:val="6FBAAE94"/>
    <w:lvl w:ilvl="0">
      <w:start w:val="1"/>
      <w:numFmt w:val="decimal"/>
      <w:pStyle w:val="22"/>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2" w15:restartNumberingAfterBreak="0">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5D236347"/>
    <w:multiLevelType w:val="hybridMultilevel"/>
    <w:tmpl w:val="B4942B48"/>
    <w:lvl w:ilvl="0" w:tplc="EA6E32BC">
      <w:start w:val="10"/>
      <w:numFmt w:val="decimal"/>
      <w:lvlText w:val="%1."/>
      <w:lvlJc w:val="left"/>
      <w:pPr>
        <w:ind w:left="474" w:hanging="417"/>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35" w15:restartNumberingAfterBreak="0">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7" w15:restartNumberingAfterBreak="0">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num>
  <w:num w:numId="48">
    <w:abstractNumId w:val="10"/>
  </w:num>
  <w:num w:numId="49">
    <w:abstractNumId w:val="17"/>
  </w:num>
  <w:num w:numId="50">
    <w:abstractNumId w:val="22"/>
  </w:num>
  <w:num w:numId="51">
    <w:abstractNumId w:val="13"/>
  </w:num>
  <w:num w:numId="52">
    <w:abstractNumId w:val="11"/>
  </w:num>
  <w:num w:numId="53">
    <w:abstractNumId w:val="12"/>
  </w:num>
  <w:num w:numId="54">
    <w:abstractNumId w:val="35"/>
  </w:num>
  <w:num w:numId="55">
    <w:abstractNumId w:val="26"/>
  </w:num>
  <w:num w:numId="56">
    <w:abstractNumId w:val="20"/>
  </w:num>
  <w:num w:numId="57">
    <w:abstractNumId w:val="27"/>
  </w:num>
  <w:num w:numId="58">
    <w:abstractNumId w:val="23"/>
  </w:num>
  <w:num w:numId="59">
    <w:abstractNumId w:val="30"/>
  </w:num>
  <w:num w:numId="60">
    <w:abstractNumId w:val="32"/>
  </w:num>
  <w:num w:numId="61">
    <w:abstractNumId w:val="25"/>
  </w:num>
  <w:num w:numId="62">
    <w:abstractNumId w:val="19"/>
  </w:num>
  <w:num w:numId="63">
    <w:abstractNumId w:val="29"/>
  </w:num>
  <w:num w:numId="64">
    <w:abstractNumId w:val="28"/>
  </w:num>
  <w:num w:numId="65">
    <w:abstractNumId w:val="36"/>
  </w:num>
  <w:num w:numId="66">
    <w:abstractNumId w:val="9"/>
  </w:num>
  <w:num w:numId="67">
    <w:abstractNumId w:val="7"/>
  </w:num>
  <w:num w:numId="68">
    <w:abstractNumId w:val="6"/>
  </w:num>
  <w:num w:numId="69">
    <w:abstractNumId w:val="5"/>
  </w:num>
  <w:num w:numId="70">
    <w:abstractNumId w:val="4"/>
  </w:num>
  <w:num w:numId="71">
    <w:abstractNumId w:val="3"/>
  </w:num>
  <w:num w:numId="72">
    <w:abstractNumId w:val="2"/>
  </w:num>
  <w:num w:numId="73">
    <w:abstractNumId w:val="1"/>
  </w:num>
  <w:num w:numId="74">
    <w:abstractNumId w:val="0"/>
  </w:num>
  <w:num w:numId="75">
    <w:abstractNumId w:val="8"/>
  </w:num>
  <w:num w:numId="76">
    <w:abstractNumId w:val="16"/>
  </w:num>
  <w:num w:numId="77">
    <w:abstractNumId w:val="18"/>
  </w:num>
  <w:num w:numId="7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8"/>
    <w:lvlOverride w:ilvl="0">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4"/>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num>
  <w:num w:numId="94">
    <w:abstractNumId w:val="38"/>
    <w:lvlOverride w:ilvl="0">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3"/>
  </w:num>
  <w:num w:numId="102">
    <w:abstractNumId w:val="38"/>
  </w:num>
  <w:num w:numId="103">
    <w:abstractNumId w:val="14"/>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0304"/>
    <w:rsid w:val="00001EC9"/>
    <w:rsid w:val="00005472"/>
    <w:rsid w:val="00007E01"/>
    <w:rsid w:val="00010267"/>
    <w:rsid w:val="000103B0"/>
    <w:rsid w:val="00010964"/>
    <w:rsid w:val="00010C43"/>
    <w:rsid w:val="00011057"/>
    <w:rsid w:val="000112C8"/>
    <w:rsid w:val="0001160A"/>
    <w:rsid w:val="00012208"/>
    <w:rsid w:val="00012746"/>
    <w:rsid w:val="000129B7"/>
    <w:rsid w:val="000140D3"/>
    <w:rsid w:val="00014A10"/>
    <w:rsid w:val="0001680C"/>
    <w:rsid w:val="00016F6A"/>
    <w:rsid w:val="00016F75"/>
    <w:rsid w:val="0002057E"/>
    <w:rsid w:val="00020829"/>
    <w:rsid w:val="00021B21"/>
    <w:rsid w:val="00023080"/>
    <w:rsid w:val="000232DA"/>
    <w:rsid w:val="0002504C"/>
    <w:rsid w:val="000252CF"/>
    <w:rsid w:val="00025561"/>
    <w:rsid w:val="0003008B"/>
    <w:rsid w:val="00030CD8"/>
    <w:rsid w:val="00030D29"/>
    <w:rsid w:val="00031BAB"/>
    <w:rsid w:val="00033FDF"/>
    <w:rsid w:val="00034D39"/>
    <w:rsid w:val="00036242"/>
    <w:rsid w:val="00036F21"/>
    <w:rsid w:val="00037380"/>
    <w:rsid w:val="00037422"/>
    <w:rsid w:val="000400B5"/>
    <w:rsid w:val="00045334"/>
    <w:rsid w:val="0004548E"/>
    <w:rsid w:val="00045B1F"/>
    <w:rsid w:val="00046BF7"/>
    <w:rsid w:val="00050C50"/>
    <w:rsid w:val="00052F4A"/>
    <w:rsid w:val="0005446D"/>
    <w:rsid w:val="000544F7"/>
    <w:rsid w:val="00055B6F"/>
    <w:rsid w:val="00056112"/>
    <w:rsid w:val="00056AF8"/>
    <w:rsid w:val="00057B57"/>
    <w:rsid w:val="00057EFF"/>
    <w:rsid w:val="00060896"/>
    <w:rsid w:val="000622E5"/>
    <w:rsid w:val="000626F9"/>
    <w:rsid w:val="000633C9"/>
    <w:rsid w:val="00063494"/>
    <w:rsid w:val="00065CAA"/>
    <w:rsid w:val="000664E8"/>
    <w:rsid w:val="00066DA6"/>
    <w:rsid w:val="0007001A"/>
    <w:rsid w:val="00070160"/>
    <w:rsid w:val="0007070E"/>
    <w:rsid w:val="00070B0B"/>
    <w:rsid w:val="00071755"/>
    <w:rsid w:val="000721EC"/>
    <w:rsid w:val="00073591"/>
    <w:rsid w:val="000741CC"/>
    <w:rsid w:val="00074915"/>
    <w:rsid w:val="000749EA"/>
    <w:rsid w:val="00074AB6"/>
    <w:rsid w:val="000757C5"/>
    <w:rsid w:val="00076748"/>
    <w:rsid w:val="00076BDD"/>
    <w:rsid w:val="00077D4C"/>
    <w:rsid w:val="0008094A"/>
    <w:rsid w:val="00081601"/>
    <w:rsid w:val="00081B6A"/>
    <w:rsid w:val="00085B98"/>
    <w:rsid w:val="00090359"/>
    <w:rsid w:val="0009066E"/>
    <w:rsid w:val="00090A58"/>
    <w:rsid w:val="000914AF"/>
    <w:rsid w:val="00091C8C"/>
    <w:rsid w:val="00091D08"/>
    <w:rsid w:val="00093D3D"/>
    <w:rsid w:val="000947F5"/>
    <w:rsid w:val="000970AA"/>
    <w:rsid w:val="0009722B"/>
    <w:rsid w:val="00097934"/>
    <w:rsid w:val="000A3AEE"/>
    <w:rsid w:val="000A4660"/>
    <w:rsid w:val="000A4944"/>
    <w:rsid w:val="000A4D8A"/>
    <w:rsid w:val="000A542B"/>
    <w:rsid w:val="000A5EFF"/>
    <w:rsid w:val="000A739C"/>
    <w:rsid w:val="000A75EC"/>
    <w:rsid w:val="000A77D6"/>
    <w:rsid w:val="000A7CC7"/>
    <w:rsid w:val="000B3079"/>
    <w:rsid w:val="000B3401"/>
    <w:rsid w:val="000B358A"/>
    <w:rsid w:val="000B39E4"/>
    <w:rsid w:val="000B4136"/>
    <w:rsid w:val="000B4AC5"/>
    <w:rsid w:val="000B4E6F"/>
    <w:rsid w:val="000B5CAC"/>
    <w:rsid w:val="000B67A7"/>
    <w:rsid w:val="000C08A7"/>
    <w:rsid w:val="000C0900"/>
    <w:rsid w:val="000C17F7"/>
    <w:rsid w:val="000C21E2"/>
    <w:rsid w:val="000C4BF6"/>
    <w:rsid w:val="000C4DAA"/>
    <w:rsid w:val="000C5B10"/>
    <w:rsid w:val="000C6465"/>
    <w:rsid w:val="000C692C"/>
    <w:rsid w:val="000C7826"/>
    <w:rsid w:val="000C7B93"/>
    <w:rsid w:val="000D1E2F"/>
    <w:rsid w:val="000D2E82"/>
    <w:rsid w:val="000D3504"/>
    <w:rsid w:val="000D4E25"/>
    <w:rsid w:val="000D58B0"/>
    <w:rsid w:val="000D7073"/>
    <w:rsid w:val="000E2807"/>
    <w:rsid w:val="000E2ABC"/>
    <w:rsid w:val="000E302A"/>
    <w:rsid w:val="000E395A"/>
    <w:rsid w:val="000E3AD0"/>
    <w:rsid w:val="000E4834"/>
    <w:rsid w:val="000E5616"/>
    <w:rsid w:val="000E79DE"/>
    <w:rsid w:val="000F0E88"/>
    <w:rsid w:val="000F247B"/>
    <w:rsid w:val="000F2667"/>
    <w:rsid w:val="000F32C7"/>
    <w:rsid w:val="000F388E"/>
    <w:rsid w:val="000F3E2C"/>
    <w:rsid w:val="000F41B3"/>
    <w:rsid w:val="000F4AD0"/>
    <w:rsid w:val="000F5594"/>
    <w:rsid w:val="000F6BAD"/>
    <w:rsid w:val="000F6E2F"/>
    <w:rsid w:val="000F7478"/>
    <w:rsid w:val="000F7E9F"/>
    <w:rsid w:val="000F7EC6"/>
    <w:rsid w:val="00101E75"/>
    <w:rsid w:val="001027E7"/>
    <w:rsid w:val="001032D4"/>
    <w:rsid w:val="001048BB"/>
    <w:rsid w:val="00104AD9"/>
    <w:rsid w:val="00104B8B"/>
    <w:rsid w:val="00104FDD"/>
    <w:rsid w:val="0010621F"/>
    <w:rsid w:val="001065F5"/>
    <w:rsid w:val="00111D83"/>
    <w:rsid w:val="00112AC4"/>
    <w:rsid w:val="0011345D"/>
    <w:rsid w:val="00115924"/>
    <w:rsid w:val="00117942"/>
    <w:rsid w:val="001209DE"/>
    <w:rsid w:val="00120BBD"/>
    <w:rsid w:val="00121350"/>
    <w:rsid w:val="00125488"/>
    <w:rsid w:val="001255C4"/>
    <w:rsid w:val="00125D45"/>
    <w:rsid w:val="001262B2"/>
    <w:rsid w:val="001265C8"/>
    <w:rsid w:val="00126E9C"/>
    <w:rsid w:val="001277B1"/>
    <w:rsid w:val="00130FA2"/>
    <w:rsid w:val="00132D3E"/>
    <w:rsid w:val="00132D88"/>
    <w:rsid w:val="00134314"/>
    <w:rsid w:val="001343AC"/>
    <w:rsid w:val="0013552F"/>
    <w:rsid w:val="00135794"/>
    <w:rsid w:val="00135FD8"/>
    <w:rsid w:val="00136809"/>
    <w:rsid w:val="001368FE"/>
    <w:rsid w:val="00136C2F"/>
    <w:rsid w:val="0013748F"/>
    <w:rsid w:val="0013753B"/>
    <w:rsid w:val="00141DB4"/>
    <w:rsid w:val="001427E4"/>
    <w:rsid w:val="00142E9B"/>
    <w:rsid w:val="001434C6"/>
    <w:rsid w:val="00143A44"/>
    <w:rsid w:val="00144A02"/>
    <w:rsid w:val="0014599E"/>
    <w:rsid w:val="00145C3F"/>
    <w:rsid w:val="00146447"/>
    <w:rsid w:val="001466C0"/>
    <w:rsid w:val="00147458"/>
    <w:rsid w:val="00147ADE"/>
    <w:rsid w:val="00151807"/>
    <w:rsid w:val="00151C4E"/>
    <w:rsid w:val="0015292F"/>
    <w:rsid w:val="0015418F"/>
    <w:rsid w:val="00155367"/>
    <w:rsid w:val="00156377"/>
    <w:rsid w:val="00156D73"/>
    <w:rsid w:val="00157710"/>
    <w:rsid w:val="00157758"/>
    <w:rsid w:val="00160807"/>
    <w:rsid w:val="00161A2E"/>
    <w:rsid w:val="00162925"/>
    <w:rsid w:val="00163682"/>
    <w:rsid w:val="00166E16"/>
    <w:rsid w:val="00166F3E"/>
    <w:rsid w:val="0016749F"/>
    <w:rsid w:val="00167ED3"/>
    <w:rsid w:val="00171042"/>
    <w:rsid w:val="0017185A"/>
    <w:rsid w:val="00171A10"/>
    <w:rsid w:val="00172AF7"/>
    <w:rsid w:val="001732A2"/>
    <w:rsid w:val="00177ED0"/>
    <w:rsid w:val="00177F00"/>
    <w:rsid w:val="00180E00"/>
    <w:rsid w:val="001844B7"/>
    <w:rsid w:val="00185528"/>
    <w:rsid w:val="00186874"/>
    <w:rsid w:val="0018690B"/>
    <w:rsid w:val="00186F12"/>
    <w:rsid w:val="00187029"/>
    <w:rsid w:val="00187741"/>
    <w:rsid w:val="001919D3"/>
    <w:rsid w:val="00191CCE"/>
    <w:rsid w:val="001921CF"/>
    <w:rsid w:val="001929B8"/>
    <w:rsid w:val="00192FD0"/>
    <w:rsid w:val="00193A82"/>
    <w:rsid w:val="001974F7"/>
    <w:rsid w:val="00197B27"/>
    <w:rsid w:val="001A0304"/>
    <w:rsid w:val="001A0709"/>
    <w:rsid w:val="001A091F"/>
    <w:rsid w:val="001A2670"/>
    <w:rsid w:val="001A2B43"/>
    <w:rsid w:val="001A2E52"/>
    <w:rsid w:val="001A2FC2"/>
    <w:rsid w:val="001A3703"/>
    <w:rsid w:val="001A5042"/>
    <w:rsid w:val="001A795F"/>
    <w:rsid w:val="001B0442"/>
    <w:rsid w:val="001B0997"/>
    <w:rsid w:val="001B11FF"/>
    <w:rsid w:val="001B2D88"/>
    <w:rsid w:val="001B2F6F"/>
    <w:rsid w:val="001B31A4"/>
    <w:rsid w:val="001B3514"/>
    <w:rsid w:val="001B520D"/>
    <w:rsid w:val="001B5CC1"/>
    <w:rsid w:val="001B6113"/>
    <w:rsid w:val="001B6336"/>
    <w:rsid w:val="001B684D"/>
    <w:rsid w:val="001B7077"/>
    <w:rsid w:val="001B7DEF"/>
    <w:rsid w:val="001C0698"/>
    <w:rsid w:val="001C206D"/>
    <w:rsid w:val="001C2E3B"/>
    <w:rsid w:val="001C2EFC"/>
    <w:rsid w:val="001C4069"/>
    <w:rsid w:val="001C55D5"/>
    <w:rsid w:val="001C5B6B"/>
    <w:rsid w:val="001C5C85"/>
    <w:rsid w:val="001C5ED2"/>
    <w:rsid w:val="001D14F3"/>
    <w:rsid w:val="001D1860"/>
    <w:rsid w:val="001D1999"/>
    <w:rsid w:val="001D2D8F"/>
    <w:rsid w:val="001D4E1D"/>
    <w:rsid w:val="001D5F90"/>
    <w:rsid w:val="001D6C26"/>
    <w:rsid w:val="001D6F65"/>
    <w:rsid w:val="001D7D68"/>
    <w:rsid w:val="001E0DA3"/>
    <w:rsid w:val="001E1262"/>
    <w:rsid w:val="001E1BDC"/>
    <w:rsid w:val="001E3298"/>
    <w:rsid w:val="001E3BD9"/>
    <w:rsid w:val="001E48D1"/>
    <w:rsid w:val="001E5DCE"/>
    <w:rsid w:val="001E606B"/>
    <w:rsid w:val="001E76B8"/>
    <w:rsid w:val="001E7E26"/>
    <w:rsid w:val="001F0C2A"/>
    <w:rsid w:val="001F114D"/>
    <w:rsid w:val="001F25F8"/>
    <w:rsid w:val="001F34CC"/>
    <w:rsid w:val="001F4805"/>
    <w:rsid w:val="001F5586"/>
    <w:rsid w:val="001F580B"/>
    <w:rsid w:val="001F645A"/>
    <w:rsid w:val="001F730F"/>
    <w:rsid w:val="002005C1"/>
    <w:rsid w:val="002013EE"/>
    <w:rsid w:val="00202079"/>
    <w:rsid w:val="0020379D"/>
    <w:rsid w:val="00203897"/>
    <w:rsid w:val="0020410B"/>
    <w:rsid w:val="00205640"/>
    <w:rsid w:val="00205846"/>
    <w:rsid w:val="00205FF2"/>
    <w:rsid w:val="002060D6"/>
    <w:rsid w:val="0020624C"/>
    <w:rsid w:val="0020700E"/>
    <w:rsid w:val="00207616"/>
    <w:rsid w:val="00207934"/>
    <w:rsid w:val="002109F8"/>
    <w:rsid w:val="00211028"/>
    <w:rsid w:val="00213EF2"/>
    <w:rsid w:val="00214535"/>
    <w:rsid w:val="00214EE7"/>
    <w:rsid w:val="0022006D"/>
    <w:rsid w:val="0022075E"/>
    <w:rsid w:val="0022158C"/>
    <w:rsid w:val="00221615"/>
    <w:rsid w:val="00222AB0"/>
    <w:rsid w:val="00222F3F"/>
    <w:rsid w:val="00223428"/>
    <w:rsid w:val="00223656"/>
    <w:rsid w:val="002249D6"/>
    <w:rsid w:val="002259D0"/>
    <w:rsid w:val="00226C14"/>
    <w:rsid w:val="0023022A"/>
    <w:rsid w:val="0023158C"/>
    <w:rsid w:val="0023388D"/>
    <w:rsid w:val="002345C6"/>
    <w:rsid w:val="002345FD"/>
    <w:rsid w:val="00234B0A"/>
    <w:rsid w:val="00234DCF"/>
    <w:rsid w:val="002355E0"/>
    <w:rsid w:val="002359F9"/>
    <w:rsid w:val="002368A5"/>
    <w:rsid w:val="002405DE"/>
    <w:rsid w:val="00241AA8"/>
    <w:rsid w:val="00245B4D"/>
    <w:rsid w:val="00247496"/>
    <w:rsid w:val="002511E1"/>
    <w:rsid w:val="00251F83"/>
    <w:rsid w:val="00252B80"/>
    <w:rsid w:val="00252E09"/>
    <w:rsid w:val="00252FD9"/>
    <w:rsid w:val="00255C7C"/>
    <w:rsid w:val="00255DFC"/>
    <w:rsid w:val="00256F34"/>
    <w:rsid w:val="00257B46"/>
    <w:rsid w:val="00257C6E"/>
    <w:rsid w:val="0026125A"/>
    <w:rsid w:val="0026206F"/>
    <w:rsid w:val="002624AE"/>
    <w:rsid w:val="00263494"/>
    <w:rsid w:val="0026458C"/>
    <w:rsid w:val="0026511B"/>
    <w:rsid w:val="0026562D"/>
    <w:rsid w:val="00265737"/>
    <w:rsid w:val="00266E90"/>
    <w:rsid w:val="00267ED2"/>
    <w:rsid w:val="00267FB6"/>
    <w:rsid w:val="0027064A"/>
    <w:rsid w:val="00271005"/>
    <w:rsid w:val="00271833"/>
    <w:rsid w:val="00271C9A"/>
    <w:rsid w:val="00273A0B"/>
    <w:rsid w:val="00274D7D"/>
    <w:rsid w:val="00274E19"/>
    <w:rsid w:val="00275417"/>
    <w:rsid w:val="00275D06"/>
    <w:rsid w:val="00280E51"/>
    <w:rsid w:val="00281BDB"/>
    <w:rsid w:val="002825C4"/>
    <w:rsid w:val="00282947"/>
    <w:rsid w:val="00282E6B"/>
    <w:rsid w:val="00283513"/>
    <w:rsid w:val="002848C2"/>
    <w:rsid w:val="00284CF4"/>
    <w:rsid w:val="0028515D"/>
    <w:rsid w:val="00286A0F"/>
    <w:rsid w:val="00290E4F"/>
    <w:rsid w:val="00291507"/>
    <w:rsid w:val="002917FD"/>
    <w:rsid w:val="00292A0E"/>
    <w:rsid w:val="00292A79"/>
    <w:rsid w:val="00293185"/>
    <w:rsid w:val="002934FF"/>
    <w:rsid w:val="00293738"/>
    <w:rsid w:val="00293B8C"/>
    <w:rsid w:val="00295D0E"/>
    <w:rsid w:val="0029633B"/>
    <w:rsid w:val="002967F7"/>
    <w:rsid w:val="002A00CA"/>
    <w:rsid w:val="002A1C76"/>
    <w:rsid w:val="002A2B53"/>
    <w:rsid w:val="002A5AB6"/>
    <w:rsid w:val="002A6D9B"/>
    <w:rsid w:val="002A70B9"/>
    <w:rsid w:val="002B040E"/>
    <w:rsid w:val="002B06BE"/>
    <w:rsid w:val="002B1035"/>
    <w:rsid w:val="002B1841"/>
    <w:rsid w:val="002B1EA1"/>
    <w:rsid w:val="002B3341"/>
    <w:rsid w:val="002B484E"/>
    <w:rsid w:val="002B59C9"/>
    <w:rsid w:val="002B5DFF"/>
    <w:rsid w:val="002B634C"/>
    <w:rsid w:val="002B697E"/>
    <w:rsid w:val="002B6B13"/>
    <w:rsid w:val="002B746D"/>
    <w:rsid w:val="002C0D4F"/>
    <w:rsid w:val="002C1C4E"/>
    <w:rsid w:val="002C34A1"/>
    <w:rsid w:val="002C732D"/>
    <w:rsid w:val="002C770A"/>
    <w:rsid w:val="002D02B4"/>
    <w:rsid w:val="002D02D9"/>
    <w:rsid w:val="002D1461"/>
    <w:rsid w:val="002D1F4F"/>
    <w:rsid w:val="002D2D87"/>
    <w:rsid w:val="002D3A78"/>
    <w:rsid w:val="002D3FF3"/>
    <w:rsid w:val="002D4573"/>
    <w:rsid w:val="002D5969"/>
    <w:rsid w:val="002D68CE"/>
    <w:rsid w:val="002E015A"/>
    <w:rsid w:val="002E244D"/>
    <w:rsid w:val="002E4254"/>
    <w:rsid w:val="002E47AC"/>
    <w:rsid w:val="002E4A57"/>
    <w:rsid w:val="002E4B71"/>
    <w:rsid w:val="002E57F0"/>
    <w:rsid w:val="002E6094"/>
    <w:rsid w:val="002F031C"/>
    <w:rsid w:val="002F0A23"/>
    <w:rsid w:val="002F10D6"/>
    <w:rsid w:val="002F27FB"/>
    <w:rsid w:val="002F3E76"/>
    <w:rsid w:val="002F41F0"/>
    <w:rsid w:val="002F4948"/>
    <w:rsid w:val="002F4A96"/>
    <w:rsid w:val="0030046D"/>
    <w:rsid w:val="00302564"/>
    <w:rsid w:val="003038BC"/>
    <w:rsid w:val="003040B6"/>
    <w:rsid w:val="0030449C"/>
    <w:rsid w:val="00304F9A"/>
    <w:rsid w:val="00307D99"/>
    <w:rsid w:val="00310E82"/>
    <w:rsid w:val="0031165B"/>
    <w:rsid w:val="0031294D"/>
    <w:rsid w:val="00313A7B"/>
    <w:rsid w:val="00313EA7"/>
    <w:rsid w:val="003142B6"/>
    <w:rsid w:val="00316CB2"/>
    <w:rsid w:val="00321756"/>
    <w:rsid w:val="00321EBC"/>
    <w:rsid w:val="003227F6"/>
    <w:rsid w:val="00323C76"/>
    <w:rsid w:val="00324659"/>
    <w:rsid w:val="0032558A"/>
    <w:rsid w:val="003258CA"/>
    <w:rsid w:val="00325C13"/>
    <w:rsid w:val="00326BE8"/>
    <w:rsid w:val="00326F63"/>
    <w:rsid w:val="003278AF"/>
    <w:rsid w:val="00327CD1"/>
    <w:rsid w:val="00330929"/>
    <w:rsid w:val="00330F82"/>
    <w:rsid w:val="003327F7"/>
    <w:rsid w:val="0033499B"/>
    <w:rsid w:val="00337934"/>
    <w:rsid w:val="0033796F"/>
    <w:rsid w:val="00337F0A"/>
    <w:rsid w:val="003400A9"/>
    <w:rsid w:val="00340D5E"/>
    <w:rsid w:val="00341A3C"/>
    <w:rsid w:val="003442D5"/>
    <w:rsid w:val="00344563"/>
    <w:rsid w:val="00347A38"/>
    <w:rsid w:val="00350EDF"/>
    <w:rsid w:val="00351150"/>
    <w:rsid w:val="00351885"/>
    <w:rsid w:val="00352435"/>
    <w:rsid w:val="00352788"/>
    <w:rsid w:val="0035330C"/>
    <w:rsid w:val="003539CB"/>
    <w:rsid w:val="00353D06"/>
    <w:rsid w:val="00354E5D"/>
    <w:rsid w:val="00355497"/>
    <w:rsid w:val="0035558D"/>
    <w:rsid w:val="003556A4"/>
    <w:rsid w:val="0035721A"/>
    <w:rsid w:val="00357C22"/>
    <w:rsid w:val="00360009"/>
    <w:rsid w:val="0036387B"/>
    <w:rsid w:val="00364D66"/>
    <w:rsid w:val="00364E86"/>
    <w:rsid w:val="00365045"/>
    <w:rsid w:val="00365D9F"/>
    <w:rsid w:val="00365E15"/>
    <w:rsid w:val="00367A64"/>
    <w:rsid w:val="003713A5"/>
    <w:rsid w:val="0037496E"/>
    <w:rsid w:val="0037529D"/>
    <w:rsid w:val="0037649B"/>
    <w:rsid w:val="00376537"/>
    <w:rsid w:val="00376698"/>
    <w:rsid w:val="003773C5"/>
    <w:rsid w:val="0037754B"/>
    <w:rsid w:val="003803D0"/>
    <w:rsid w:val="00380448"/>
    <w:rsid w:val="00382002"/>
    <w:rsid w:val="003843DC"/>
    <w:rsid w:val="003853D6"/>
    <w:rsid w:val="003857E4"/>
    <w:rsid w:val="003862B7"/>
    <w:rsid w:val="00386F43"/>
    <w:rsid w:val="003874A4"/>
    <w:rsid w:val="00387789"/>
    <w:rsid w:val="00387C09"/>
    <w:rsid w:val="0039045D"/>
    <w:rsid w:val="00390611"/>
    <w:rsid w:val="003907E0"/>
    <w:rsid w:val="003918B2"/>
    <w:rsid w:val="00391EFB"/>
    <w:rsid w:val="003936A1"/>
    <w:rsid w:val="003938E0"/>
    <w:rsid w:val="00394034"/>
    <w:rsid w:val="0039457B"/>
    <w:rsid w:val="003945A2"/>
    <w:rsid w:val="00394FA5"/>
    <w:rsid w:val="00395CF1"/>
    <w:rsid w:val="00396DCA"/>
    <w:rsid w:val="00397E61"/>
    <w:rsid w:val="003A13AB"/>
    <w:rsid w:val="003A1858"/>
    <w:rsid w:val="003A2EA7"/>
    <w:rsid w:val="003A3030"/>
    <w:rsid w:val="003A514F"/>
    <w:rsid w:val="003A5D35"/>
    <w:rsid w:val="003A684F"/>
    <w:rsid w:val="003B0329"/>
    <w:rsid w:val="003B0332"/>
    <w:rsid w:val="003B10E1"/>
    <w:rsid w:val="003B249C"/>
    <w:rsid w:val="003B2B35"/>
    <w:rsid w:val="003B31A8"/>
    <w:rsid w:val="003B356A"/>
    <w:rsid w:val="003B3BE1"/>
    <w:rsid w:val="003B48C6"/>
    <w:rsid w:val="003B5E4C"/>
    <w:rsid w:val="003B5FC0"/>
    <w:rsid w:val="003B6452"/>
    <w:rsid w:val="003B7159"/>
    <w:rsid w:val="003B7C18"/>
    <w:rsid w:val="003C02B1"/>
    <w:rsid w:val="003C138D"/>
    <w:rsid w:val="003C19E0"/>
    <w:rsid w:val="003C22DC"/>
    <w:rsid w:val="003C73DA"/>
    <w:rsid w:val="003C7604"/>
    <w:rsid w:val="003D2BB3"/>
    <w:rsid w:val="003D363F"/>
    <w:rsid w:val="003D3DA1"/>
    <w:rsid w:val="003D3E57"/>
    <w:rsid w:val="003D464D"/>
    <w:rsid w:val="003D62AB"/>
    <w:rsid w:val="003D6725"/>
    <w:rsid w:val="003D68DE"/>
    <w:rsid w:val="003D7C3B"/>
    <w:rsid w:val="003E005D"/>
    <w:rsid w:val="003E0632"/>
    <w:rsid w:val="003E0F2C"/>
    <w:rsid w:val="003E1208"/>
    <w:rsid w:val="003E1D6F"/>
    <w:rsid w:val="003E231E"/>
    <w:rsid w:val="003E468E"/>
    <w:rsid w:val="003F0413"/>
    <w:rsid w:val="003F06C0"/>
    <w:rsid w:val="003F0918"/>
    <w:rsid w:val="003F3013"/>
    <w:rsid w:val="003F3207"/>
    <w:rsid w:val="003F6109"/>
    <w:rsid w:val="003F6B03"/>
    <w:rsid w:val="003F7023"/>
    <w:rsid w:val="003F7CC3"/>
    <w:rsid w:val="0040011E"/>
    <w:rsid w:val="00400C4A"/>
    <w:rsid w:val="004028F2"/>
    <w:rsid w:val="00403510"/>
    <w:rsid w:val="00403D99"/>
    <w:rsid w:val="00403DD0"/>
    <w:rsid w:val="00404331"/>
    <w:rsid w:val="00404E86"/>
    <w:rsid w:val="00405A02"/>
    <w:rsid w:val="00406A9F"/>
    <w:rsid w:val="0040752F"/>
    <w:rsid w:val="00410017"/>
    <w:rsid w:val="004102FC"/>
    <w:rsid w:val="004109DE"/>
    <w:rsid w:val="00411E09"/>
    <w:rsid w:val="004142F7"/>
    <w:rsid w:val="00416B9A"/>
    <w:rsid w:val="0041716B"/>
    <w:rsid w:val="00417242"/>
    <w:rsid w:val="00420B44"/>
    <w:rsid w:val="004222EB"/>
    <w:rsid w:val="0042305B"/>
    <w:rsid w:val="00423672"/>
    <w:rsid w:val="00423AF9"/>
    <w:rsid w:val="00424524"/>
    <w:rsid w:val="00425CE9"/>
    <w:rsid w:val="004271B9"/>
    <w:rsid w:val="00431012"/>
    <w:rsid w:val="0043364F"/>
    <w:rsid w:val="00433984"/>
    <w:rsid w:val="00435916"/>
    <w:rsid w:val="00435A4C"/>
    <w:rsid w:val="00435EB9"/>
    <w:rsid w:val="004373B6"/>
    <w:rsid w:val="00437709"/>
    <w:rsid w:val="0044039B"/>
    <w:rsid w:val="00440605"/>
    <w:rsid w:val="004407A1"/>
    <w:rsid w:val="004428DB"/>
    <w:rsid w:val="00443388"/>
    <w:rsid w:val="0044372D"/>
    <w:rsid w:val="004449B8"/>
    <w:rsid w:val="00444A78"/>
    <w:rsid w:val="00446284"/>
    <w:rsid w:val="00446AAB"/>
    <w:rsid w:val="00450A2B"/>
    <w:rsid w:val="00451441"/>
    <w:rsid w:val="0045182E"/>
    <w:rsid w:val="00451851"/>
    <w:rsid w:val="00451C0B"/>
    <w:rsid w:val="00451D25"/>
    <w:rsid w:val="004545E3"/>
    <w:rsid w:val="004570E4"/>
    <w:rsid w:val="00457954"/>
    <w:rsid w:val="00457B32"/>
    <w:rsid w:val="0046025E"/>
    <w:rsid w:val="0046103D"/>
    <w:rsid w:val="00461A15"/>
    <w:rsid w:val="00462349"/>
    <w:rsid w:val="00462842"/>
    <w:rsid w:val="004636A4"/>
    <w:rsid w:val="004639F0"/>
    <w:rsid w:val="004652CF"/>
    <w:rsid w:val="00465A7B"/>
    <w:rsid w:val="004666D3"/>
    <w:rsid w:val="004669F3"/>
    <w:rsid w:val="00466BE6"/>
    <w:rsid w:val="00467BD6"/>
    <w:rsid w:val="00470C4F"/>
    <w:rsid w:val="00471AAA"/>
    <w:rsid w:val="00472950"/>
    <w:rsid w:val="004733E2"/>
    <w:rsid w:val="00475FD9"/>
    <w:rsid w:val="00476049"/>
    <w:rsid w:val="00476267"/>
    <w:rsid w:val="004762CC"/>
    <w:rsid w:val="00477806"/>
    <w:rsid w:val="00477EB6"/>
    <w:rsid w:val="004803F5"/>
    <w:rsid w:val="00481085"/>
    <w:rsid w:val="00482037"/>
    <w:rsid w:val="004822A3"/>
    <w:rsid w:val="0048237D"/>
    <w:rsid w:val="004826EF"/>
    <w:rsid w:val="0048345A"/>
    <w:rsid w:val="0048387A"/>
    <w:rsid w:val="00483E31"/>
    <w:rsid w:val="0048424B"/>
    <w:rsid w:val="00484BDC"/>
    <w:rsid w:val="004850D4"/>
    <w:rsid w:val="00485507"/>
    <w:rsid w:val="0048557D"/>
    <w:rsid w:val="00486FCF"/>
    <w:rsid w:val="004876A4"/>
    <w:rsid w:val="0049197D"/>
    <w:rsid w:val="004920BE"/>
    <w:rsid w:val="00492305"/>
    <w:rsid w:val="004927F4"/>
    <w:rsid w:val="004929AF"/>
    <w:rsid w:val="00492AE7"/>
    <w:rsid w:val="0049459D"/>
    <w:rsid w:val="00494BF8"/>
    <w:rsid w:val="00494EB8"/>
    <w:rsid w:val="00496E82"/>
    <w:rsid w:val="00497384"/>
    <w:rsid w:val="004A0305"/>
    <w:rsid w:val="004A077A"/>
    <w:rsid w:val="004A1CC6"/>
    <w:rsid w:val="004A2E2C"/>
    <w:rsid w:val="004A3480"/>
    <w:rsid w:val="004A501B"/>
    <w:rsid w:val="004A5659"/>
    <w:rsid w:val="004A5670"/>
    <w:rsid w:val="004A5FBE"/>
    <w:rsid w:val="004A68E8"/>
    <w:rsid w:val="004A75C5"/>
    <w:rsid w:val="004B1273"/>
    <w:rsid w:val="004B37EB"/>
    <w:rsid w:val="004B4395"/>
    <w:rsid w:val="004B47CE"/>
    <w:rsid w:val="004B5634"/>
    <w:rsid w:val="004B5CE2"/>
    <w:rsid w:val="004B6816"/>
    <w:rsid w:val="004B701D"/>
    <w:rsid w:val="004C1AD6"/>
    <w:rsid w:val="004C28CE"/>
    <w:rsid w:val="004C2BB7"/>
    <w:rsid w:val="004C2C83"/>
    <w:rsid w:val="004C463C"/>
    <w:rsid w:val="004C5398"/>
    <w:rsid w:val="004C6403"/>
    <w:rsid w:val="004C74F9"/>
    <w:rsid w:val="004D0E5F"/>
    <w:rsid w:val="004D2010"/>
    <w:rsid w:val="004D20C0"/>
    <w:rsid w:val="004D7F63"/>
    <w:rsid w:val="004E04A6"/>
    <w:rsid w:val="004E0D21"/>
    <w:rsid w:val="004E143B"/>
    <w:rsid w:val="004E1CA4"/>
    <w:rsid w:val="004E3055"/>
    <w:rsid w:val="004E3DE5"/>
    <w:rsid w:val="004E761F"/>
    <w:rsid w:val="004E7A93"/>
    <w:rsid w:val="004F02DF"/>
    <w:rsid w:val="004F0C7F"/>
    <w:rsid w:val="004F16B3"/>
    <w:rsid w:val="004F297C"/>
    <w:rsid w:val="004F2ECD"/>
    <w:rsid w:val="004F4830"/>
    <w:rsid w:val="004F5507"/>
    <w:rsid w:val="004F5F4E"/>
    <w:rsid w:val="004F63E7"/>
    <w:rsid w:val="004F69B7"/>
    <w:rsid w:val="00500E58"/>
    <w:rsid w:val="00501D18"/>
    <w:rsid w:val="00502163"/>
    <w:rsid w:val="00502329"/>
    <w:rsid w:val="00503BA2"/>
    <w:rsid w:val="00504489"/>
    <w:rsid w:val="00506543"/>
    <w:rsid w:val="005069E6"/>
    <w:rsid w:val="00507C0E"/>
    <w:rsid w:val="00507C81"/>
    <w:rsid w:val="00510030"/>
    <w:rsid w:val="005111FF"/>
    <w:rsid w:val="005115D9"/>
    <w:rsid w:val="005117ED"/>
    <w:rsid w:val="00511B0E"/>
    <w:rsid w:val="00512B4F"/>
    <w:rsid w:val="00513B15"/>
    <w:rsid w:val="00514287"/>
    <w:rsid w:val="00514DE8"/>
    <w:rsid w:val="00515112"/>
    <w:rsid w:val="0051705E"/>
    <w:rsid w:val="00517649"/>
    <w:rsid w:val="005209A5"/>
    <w:rsid w:val="00520B43"/>
    <w:rsid w:val="00520B5A"/>
    <w:rsid w:val="00522607"/>
    <w:rsid w:val="00522726"/>
    <w:rsid w:val="00525F11"/>
    <w:rsid w:val="0052635D"/>
    <w:rsid w:val="00527A5E"/>
    <w:rsid w:val="00527FBF"/>
    <w:rsid w:val="005319C4"/>
    <w:rsid w:val="00532315"/>
    <w:rsid w:val="0053398D"/>
    <w:rsid w:val="00533D11"/>
    <w:rsid w:val="00535001"/>
    <w:rsid w:val="00536522"/>
    <w:rsid w:val="00536536"/>
    <w:rsid w:val="005374F6"/>
    <w:rsid w:val="005376C4"/>
    <w:rsid w:val="0054010C"/>
    <w:rsid w:val="00540A24"/>
    <w:rsid w:val="005411BF"/>
    <w:rsid w:val="0054166F"/>
    <w:rsid w:val="00541A74"/>
    <w:rsid w:val="00542AC1"/>
    <w:rsid w:val="00542AFF"/>
    <w:rsid w:val="00542D1C"/>
    <w:rsid w:val="00542EE0"/>
    <w:rsid w:val="00543620"/>
    <w:rsid w:val="00544698"/>
    <w:rsid w:val="0054523E"/>
    <w:rsid w:val="0054687E"/>
    <w:rsid w:val="00546B5D"/>
    <w:rsid w:val="00547E52"/>
    <w:rsid w:val="00551112"/>
    <w:rsid w:val="00551272"/>
    <w:rsid w:val="00551FD9"/>
    <w:rsid w:val="005523A9"/>
    <w:rsid w:val="00552B3E"/>
    <w:rsid w:val="0055300A"/>
    <w:rsid w:val="00553050"/>
    <w:rsid w:val="0055361A"/>
    <w:rsid w:val="00553844"/>
    <w:rsid w:val="00554614"/>
    <w:rsid w:val="0055543E"/>
    <w:rsid w:val="00555490"/>
    <w:rsid w:val="00555809"/>
    <w:rsid w:val="005558E6"/>
    <w:rsid w:val="00555B70"/>
    <w:rsid w:val="0055773A"/>
    <w:rsid w:val="005609B0"/>
    <w:rsid w:val="00560BD1"/>
    <w:rsid w:val="00560E7D"/>
    <w:rsid w:val="0056314D"/>
    <w:rsid w:val="00565938"/>
    <w:rsid w:val="0056608C"/>
    <w:rsid w:val="00566E52"/>
    <w:rsid w:val="00567449"/>
    <w:rsid w:val="00573753"/>
    <w:rsid w:val="00574271"/>
    <w:rsid w:val="00580866"/>
    <w:rsid w:val="00582370"/>
    <w:rsid w:val="005826BC"/>
    <w:rsid w:val="00582FA6"/>
    <w:rsid w:val="00583333"/>
    <w:rsid w:val="005838CC"/>
    <w:rsid w:val="00583A52"/>
    <w:rsid w:val="00583E66"/>
    <w:rsid w:val="00584F90"/>
    <w:rsid w:val="005852A3"/>
    <w:rsid w:val="0058540F"/>
    <w:rsid w:val="00585712"/>
    <w:rsid w:val="0058593E"/>
    <w:rsid w:val="00586880"/>
    <w:rsid w:val="005874D3"/>
    <w:rsid w:val="00591A0F"/>
    <w:rsid w:val="005921AF"/>
    <w:rsid w:val="0059255D"/>
    <w:rsid w:val="00592743"/>
    <w:rsid w:val="00592DCC"/>
    <w:rsid w:val="00593D4B"/>
    <w:rsid w:val="005948D3"/>
    <w:rsid w:val="00597A17"/>
    <w:rsid w:val="005A04D4"/>
    <w:rsid w:val="005A1503"/>
    <w:rsid w:val="005A28FB"/>
    <w:rsid w:val="005A348B"/>
    <w:rsid w:val="005A4298"/>
    <w:rsid w:val="005A5C53"/>
    <w:rsid w:val="005A7682"/>
    <w:rsid w:val="005B0491"/>
    <w:rsid w:val="005B24C7"/>
    <w:rsid w:val="005B2A6E"/>
    <w:rsid w:val="005B3BA2"/>
    <w:rsid w:val="005B3D79"/>
    <w:rsid w:val="005B4B5D"/>
    <w:rsid w:val="005B4E10"/>
    <w:rsid w:val="005B63E1"/>
    <w:rsid w:val="005B64C7"/>
    <w:rsid w:val="005B7231"/>
    <w:rsid w:val="005B73B4"/>
    <w:rsid w:val="005C067A"/>
    <w:rsid w:val="005C078B"/>
    <w:rsid w:val="005C143A"/>
    <w:rsid w:val="005C1F89"/>
    <w:rsid w:val="005C2EF3"/>
    <w:rsid w:val="005C308F"/>
    <w:rsid w:val="005C3524"/>
    <w:rsid w:val="005C372B"/>
    <w:rsid w:val="005C44C9"/>
    <w:rsid w:val="005C4DA9"/>
    <w:rsid w:val="005C583A"/>
    <w:rsid w:val="005C670C"/>
    <w:rsid w:val="005D06FE"/>
    <w:rsid w:val="005D0845"/>
    <w:rsid w:val="005D0BB1"/>
    <w:rsid w:val="005D4F72"/>
    <w:rsid w:val="005D6990"/>
    <w:rsid w:val="005E01D3"/>
    <w:rsid w:val="005E0935"/>
    <w:rsid w:val="005E0ACA"/>
    <w:rsid w:val="005E18C0"/>
    <w:rsid w:val="005E4C24"/>
    <w:rsid w:val="005E4C82"/>
    <w:rsid w:val="005E5886"/>
    <w:rsid w:val="005E5E15"/>
    <w:rsid w:val="005E5F37"/>
    <w:rsid w:val="005E67A5"/>
    <w:rsid w:val="005E6CA7"/>
    <w:rsid w:val="005E6DD4"/>
    <w:rsid w:val="005F1CBE"/>
    <w:rsid w:val="005F2E6C"/>
    <w:rsid w:val="005F312D"/>
    <w:rsid w:val="005F5E54"/>
    <w:rsid w:val="005F6939"/>
    <w:rsid w:val="005F786B"/>
    <w:rsid w:val="00601E85"/>
    <w:rsid w:val="00602F18"/>
    <w:rsid w:val="0060369C"/>
    <w:rsid w:val="00603F56"/>
    <w:rsid w:val="006056B6"/>
    <w:rsid w:val="00605ACF"/>
    <w:rsid w:val="00605D32"/>
    <w:rsid w:val="00605DAA"/>
    <w:rsid w:val="0060600A"/>
    <w:rsid w:val="006064E7"/>
    <w:rsid w:val="00606584"/>
    <w:rsid w:val="00606A71"/>
    <w:rsid w:val="0060719D"/>
    <w:rsid w:val="00607514"/>
    <w:rsid w:val="00607AAD"/>
    <w:rsid w:val="006106AA"/>
    <w:rsid w:val="00612118"/>
    <w:rsid w:val="00612F0C"/>
    <w:rsid w:val="006137E5"/>
    <w:rsid w:val="00613DFF"/>
    <w:rsid w:val="00614AB5"/>
    <w:rsid w:val="0061531C"/>
    <w:rsid w:val="00615B05"/>
    <w:rsid w:val="0061704F"/>
    <w:rsid w:val="00617CC9"/>
    <w:rsid w:val="00617ED9"/>
    <w:rsid w:val="00620081"/>
    <w:rsid w:val="00621AB7"/>
    <w:rsid w:val="00622834"/>
    <w:rsid w:val="00622F05"/>
    <w:rsid w:val="006234DF"/>
    <w:rsid w:val="00626229"/>
    <w:rsid w:val="006269E3"/>
    <w:rsid w:val="00626AF2"/>
    <w:rsid w:val="00626D5C"/>
    <w:rsid w:val="00626DF6"/>
    <w:rsid w:val="00630100"/>
    <w:rsid w:val="00633B07"/>
    <w:rsid w:val="0063480E"/>
    <w:rsid w:val="00634CC4"/>
    <w:rsid w:val="00634D24"/>
    <w:rsid w:val="00636E8F"/>
    <w:rsid w:val="00640629"/>
    <w:rsid w:val="006411F6"/>
    <w:rsid w:val="00641B00"/>
    <w:rsid w:val="00641B6A"/>
    <w:rsid w:val="00641BF3"/>
    <w:rsid w:val="006425A2"/>
    <w:rsid w:val="00644B21"/>
    <w:rsid w:val="0064530E"/>
    <w:rsid w:val="00647502"/>
    <w:rsid w:val="00647666"/>
    <w:rsid w:val="006506EF"/>
    <w:rsid w:val="00652062"/>
    <w:rsid w:val="00652455"/>
    <w:rsid w:val="00654273"/>
    <w:rsid w:val="006550F5"/>
    <w:rsid w:val="0065588A"/>
    <w:rsid w:val="00655B22"/>
    <w:rsid w:val="00660164"/>
    <w:rsid w:val="00662111"/>
    <w:rsid w:val="00662203"/>
    <w:rsid w:val="00664191"/>
    <w:rsid w:val="006643BD"/>
    <w:rsid w:val="006647A9"/>
    <w:rsid w:val="00664854"/>
    <w:rsid w:val="00664EF5"/>
    <w:rsid w:val="006662D9"/>
    <w:rsid w:val="00666B62"/>
    <w:rsid w:val="00670E66"/>
    <w:rsid w:val="00671310"/>
    <w:rsid w:val="00676935"/>
    <w:rsid w:val="00677F41"/>
    <w:rsid w:val="00680CAD"/>
    <w:rsid w:val="00681CE1"/>
    <w:rsid w:val="00681DB8"/>
    <w:rsid w:val="00682E93"/>
    <w:rsid w:val="00682EDF"/>
    <w:rsid w:val="006831AF"/>
    <w:rsid w:val="006837A6"/>
    <w:rsid w:val="00683B6D"/>
    <w:rsid w:val="00684152"/>
    <w:rsid w:val="00684B2E"/>
    <w:rsid w:val="00684E86"/>
    <w:rsid w:val="00685278"/>
    <w:rsid w:val="00685520"/>
    <w:rsid w:val="0068617D"/>
    <w:rsid w:val="006863F5"/>
    <w:rsid w:val="0068766A"/>
    <w:rsid w:val="006879DD"/>
    <w:rsid w:val="00690C91"/>
    <w:rsid w:val="006918FC"/>
    <w:rsid w:val="00692E08"/>
    <w:rsid w:val="00695306"/>
    <w:rsid w:val="0069546C"/>
    <w:rsid w:val="0069631F"/>
    <w:rsid w:val="00697094"/>
    <w:rsid w:val="006972C5"/>
    <w:rsid w:val="00697A15"/>
    <w:rsid w:val="00697CFC"/>
    <w:rsid w:val="00697D91"/>
    <w:rsid w:val="006A07D5"/>
    <w:rsid w:val="006A0D98"/>
    <w:rsid w:val="006A1865"/>
    <w:rsid w:val="006A1AC2"/>
    <w:rsid w:val="006A24AF"/>
    <w:rsid w:val="006A4AB9"/>
    <w:rsid w:val="006A54EF"/>
    <w:rsid w:val="006A5514"/>
    <w:rsid w:val="006A5593"/>
    <w:rsid w:val="006A6191"/>
    <w:rsid w:val="006A696F"/>
    <w:rsid w:val="006A73A6"/>
    <w:rsid w:val="006A7983"/>
    <w:rsid w:val="006B13F5"/>
    <w:rsid w:val="006B16A8"/>
    <w:rsid w:val="006B2F46"/>
    <w:rsid w:val="006B3FAB"/>
    <w:rsid w:val="006B51BB"/>
    <w:rsid w:val="006B52F2"/>
    <w:rsid w:val="006B63A7"/>
    <w:rsid w:val="006B6C3D"/>
    <w:rsid w:val="006B74A8"/>
    <w:rsid w:val="006C0AF8"/>
    <w:rsid w:val="006C0BAC"/>
    <w:rsid w:val="006C1235"/>
    <w:rsid w:val="006C1892"/>
    <w:rsid w:val="006C1B5F"/>
    <w:rsid w:val="006C20E7"/>
    <w:rsid w:val="006C23BC"/>
    <w:rsid w:val="006C250A"/>
    <w:rsid w:val="006C2A0F"/>
    <w:rsid w:val="006C2AD5"/>
    <w:rsid w:val="006C60C4"/>
    <w:rsid w:val="006C6727"/>
    <w:rsid w:val="006C6973"/>
    <w:rsid w:val="006C793E"/>
    <w:rsid w:val="006C7A86"/>
    <w:rsid w:val="006D0954"/>
    <w:rsid w:val="006D13A5"/>
    <w:rsid w:val="006D355B"/>
    <w:rsid w:val="006D3FCE"/>
    <w:rsid w:val="006D4BDF"/>
    <w:rsid w:val="006D582A"/>
    <w:rsid w:val="006D5E60"/>
    <w:rsid w:val="006D6270"/>
    <w:rsid w:val="006D6965"/>
    <w:rsid w:val="006D78EC"/>
    <w:rsid w:val="006D7BA3"/>
    <w:rsid w:val="006D7F18"/>
    <w:rsid w:val="006E02B0"/>
    <w:rsid w:val="006E1B90"/>
    <w:rsid w:val="006E476F"/>
    <w:rsid w:val="006E47E2"/>
    <w:rsid w:val="006E6006"/>
    <w:rsid w:val="006E6618"/>
    <w:rsid w:val="006E6C24"/>
    <w:rsid w:val="006E6E34"/>
    <w:rsid w:val="006E72F1"/>
    <w:rsid w:val="006E79B0"/>
    <w:rsid w:val="006F01C7"/>
    <w:rsid w:val="006F0CBB"/>
    <w:rsid w:val="006F12BA"/>
    <w:rsid w:val="006F3D8B"/>
    <w:rsid w:val="006F44AD"/>
    <w:rsid w:val="006F6844"/>
    <w:rsid w:val="006F6951"/>
    <w:rsid w:val="006F784C"/>
    <w:rsid w:val="006F7EDF"/>
    <w:rsid w:val="00701510"/>
    <w:rsid w:val="00701C83"/>
    <w:rsid w:val="0070258F"/>
    <w:rsid w:val="007028DB"/>
    <w:rsid w:val="00702CE8"/>
    <w:rsid w:val="00703638"/>
    <w:rsid w:val="00703D0E"/>
    <w:rsid w:val="007051DA"/>
    <w:rsid w:val="007056B0"/>
    <w:rsid w:val="00706961"/>
    <w:rsid w:val="00707520"/>
    <w:rsid w:val="00711D91"/>
    <w:rsid w:val="00712589"/>
    <w:rsid w:val="0071260C"/>
    <w:rsid w:val="007130DE"/>
    <w:rsid w:val="00714E84"/>
    <w:rsid w:val="0071575F"/>
    <w:rsid w:val="00715AF5"/>
    <w:rsid w:val="00716CC6"/>
    <w:rsid w:val="00716EB8"/>
    <w:rsid w:val="007172EE"/>
    <w:rsid w:val="00717874"/>
    <w:rsid w:val="00722567"/>
    <w:rsid w:val="00722B1F"/>
    <w:rsid w:val="00722C88"/>
    <w:rsid w:val="00723107"/>
    <w:rsid w:val="007235EE"/>
    <w:rsid w:val="00723861"/>
    <w:rsid w:val="00725EB9"/>
    <w:rsid w:val="00725F76"/>
    <w:rsid w:val="00725FEE"/>
    <w:rsid w:val="007260B9"/>
    <w:rsid w:val="007274F7"/>
    <w:rsid w:val="00732719"/>
    <w:rsid w:val="00733D7A"/>
    <w:rsid w:val="007350AB"/>
    <w:rsid w:val="0073510E"/>
    <w:rsid w:val="00735A4D"/>
    <w:rsid w:val="0073694B"/>
    <w:rsid w:val="00737DD6"/>
    <w:rsid w:val="00740F9B"/>
    <w:rsid w:val="0074508E"/>
    <w:rsid w:val="00745B44"/>
    <w:rsid w:val="00747C0F"/>
    <w:rsid w:val="0075032D"/>
    <w:rsid w:val="0075223A"/>
    <w:rsid w:val="00752A3F"/>
    <w:rsid w:val="007530DA"/>
    <w:rsid w:val="0075318B"/>
    <w:rsid w:val="00754607"/>
    <w:rsid w:val="00754A8A"/>
    <w:rsid w:val="00754E8C"/>
    <w:rsid w:val="00755B47"/>
    <w:rsid w:val="00755F8F"/>
    <w:rsid w:val="007561F2"/>
    <w:rsid w:val="007566A8"/>
    <w:rsid w:val="00756FA4"/>
    <w:rsid w:val="00757A7F"/>
    <w:rsid w:val="00761AAD"/>
    <w:rsid w:val="00762744"/>
    <w:rsid w:val="007642E3"/>
    <w:rsid w:val="00764303"/>
    <w:rsid w:val="00764DD2"/>
    <w:rsid w:val="007651F3"/>
    <w:rsid w:val="00766056"/>
    <w:rsid w:val="0076792C"/>
    <w:rsid w:val="00767B7E"/>
    <w:rsid w:val="007700E1"/>
    <w:rsid w:val="00772E25"/>
    <w:rsid w:val="00774A12"/>
    <w:rsid w:val="00775976"/>
    <w:rsid w:val="00776D7E"/>
    <w:rsid w:val="0077723F"/>
    <w:rsid w:val="0077727D"/>
    <w:rsid w:val="00777F46"/>
    <w:rsid w:val="00780CC0"/>
    <w:rsid w:val="00783874"/>
    <w:rsid w:val="00784E17"/>
    <w:rsid w:val="00784EA4"/>
    <w:rsid w:val="00785333"/>
    <w:rsid w:val="00785340"/>
    <w:rsid w:val="007865B3"/>
    <w:rsid w:val="007871E4"/>
    <w:rsid w:val="00787B56"/>
    <w:rsid w:val="00787B76"/>
    <w:rsid w:val="00787B7B"/>
    <w:rsid w:val="00790754"/>
    <w:rsid w:val="00790C2E"/>
    <w:rsid w:val="00792CF5"/>
    <w:rsid w:val="00793E0D"/>
    <w:rsid w:val="00794241"/>
    <w:rsid w:val="00796C0A"/>
    <w:rsid w:val="007A000D"/>
    <w:rsid w:val="007A0378"/>
    <w:rsid w:val="007A041E"/>
    <w:rsid w:val="007A1785"/>
    <w:rsid w:val="007A1BA1"/>
    <w:rsid w:val="007A2640"/>
    <w:rsid w:val="007A52A6"/>
    <w:rsid w:val="007A5306"/>
    <w:rsid w:val="007A5DF1"/>
    <w:rsid w:val="007A5EAC"/>
    <w:rsid w:val="007A69BA"/>
    <w:rsid w:val="007B10F0"/>
    <w:rsid w:val="007B1863"/>
    <w:rsid w:val="007B20E7"/>
    <w:rsid w:val="007B31DE"/>
    <w:rsid w:val="007B56D6"/>
    <w:rsid w:val="007B5DF6"/>
    <w:rsid w:val="007B6390"/>
    <w:rsid w:val="007C0633"/>
    <w:rsid w:val="007C096C"/>
    <w:rsid w:val="007C1068"/>
    <w:rsid w:val="007C2361"/>
    <w:rsid w:val="007C2E42"/>
    <w:rsid w:val="007C40F6"/>
    <w:rsid w:val="007C447E"/>
    <w:rsid w:val="007C4577"/>
    <w:rsid w:val="007C6879"/>
    <w:rsid w:val="007C7D7A"/>
    <w:rsid w:val="007D1227"/>
    <w:rsid w:val="007D2E91"/>
    <w:rsid w:val="007D40C0"/>
    <w:rsid w:val="007D41BC"/>
    <w:rsid w:val="007D50A1"/>
    <w:rsid w:val="007D6F3C"/>
    <w:rsid w:val="007D760E"/>
    <w:rsid w:val="007E092F"/>
    <w:rsid w:val="007E1080"/>
    <w:rsid w:val="007E1285"/>
    <w:rsid w:val="007E324F"/>
    <w:rsid w:val="007E39D6"/>
    <w:rsid w:val="007E3E54"/>
    <w:rsid w:val="007E3EA4"/>
    <w:rsid w:val="007E475A"/>
    <w:rsid w:val="007E4C4D"/>
    <w:rsid w:val="007E4CE1"/>
    <w:rsid w:val="007E54C0"/>
    <w:rsid w:val="007E578D"/>
    <w:rsid w:val="007E663B"/>
    <w:rsid w:val="007E6FCD"/>
    <w:rsid w:val="007E7639"/>
    <w:rsid w:val="007F297B"/>
    <w:rsid w:val="007F4A8C"/>
    <w:rsid w:val="007F5799"/>
    <w:rsid w:val="007F6487"/>
    <w:rsid w:val="007F7336"/>
    <w:rsid w:val="007F746C"/>
    <w:rsid w:val="008009D1"/>
    <w:rsid w:val="00800BFB"/>
    <w:rsid w:val="0080102F"/>
    <w:rsid w:val="008015C9"/>
    <w:rsid w:val="0080215F"/>
    <w:rsid w:val="008023BB"/>
    <w:rsid w:val="008031AF"/>
    <w:rsid w:val="00803452"/>
    <w:rsid w:val="00804C47"/>
    <w:rsid w:val="008068D0"/>
    <w:rsid w:val="00810554"/>
    <w:rsid w:val="008105A9"/>
    <w:rsid w:val="0081275D"/>
    <w:rsid w:val="00813F77"/>
    <w:rsid w:val="008140F9"/>
    <w:rsid w:val="008144CA"/>
    <w:rsid w:val="00814AFA"/>
    <w:rsid w:val="00815D81"/>
    <w:rsid w:val="00816664"/>
    <w:rsid w:val="008166B6"/>
    <w:rsid w:val="00816BAF"/>
    <w:rsid w:val="00821DB6"/>
    <w:rsid w:val="0082206E"/>
    <w:rsid w:val="008221C3"/>
    <w:rsid w:val="008229ED"/>
    <w:rsid w:val="00822D7A"/>
    <w:rsid w:val="00823141"/>
    <w:rsid w:val="00824B5A"/>
    <w:rsid w:val="008252FA"/>
    <w:rsid w:val="008265E4"/>
    <w:rsid w:val="00826B61"/>
    <w:rsid w:val="008308D3"/>
    <w:rsid w:val="00830D30"/>
    <w:rsid w:val="008310DF"/>
    <w:rsid w:val="0083191C"/>
    <w:rsid w:val="00831A05"/>
    <w:rsid w:val="00832174"/>
    <w:rsid w:val="00832299"/>
    <w:rsid w:val="008334B0"/>
    <w:rsid w:val="00833F2E"/>
    <w:rsid w:val="008342E4"/>
    <w:rsid w:val="0083537C"/>
    <w:rsid w:val="008355A6"/>
    <w:rsid w:val="00835989"/>
    <w:rsid w:val="00841D32"/>
    <w:rsid w:val="0084211A"/>
    <w:rsid w:val="0084233D"/>
    <w:rsid w:val="0084619D"/>
    <w:rsid w:val="0084657F"/>
    <w:rsid w:val="00846B38"/>
    <w:rsid w:val="00846F8A"/>
    <w:rsid w:val="008477A9"/>
    <w:rsid w:val="00847C30"/>
    <w:rsid w:val="00847C5B"/>
    <w:rsid w:val="00850129"/>
    <w:rsid w:val="0085032F"/>
    <w:rsid w:val="00850DD4"/>
    <w:rsid w:val="00852CF2"/>
    <w:rsid w:val="0085463E"/>
    <w:rsid w:val="00857B13"/>
    <w:rsid w:val="00857DAE"/>
    <w:rsid w:val="0086014F"/>
    <w:rsid w:val="0086238E"/>
    <w:rsid w:val="00865484"/>
    <w:rsid w:val="00866A28"/>
    <w:rsid w:val="008675AD"/>
    <w:rsid w:val="0087013D"/>
    <w:rsid w:val="00870A80"/>
    <w:rsid w:val="008718BD"/>
    <w:rsid w:val="00871FED"/>
    <w:rsid w:val="00872028"/>
    <w:rsid w:val="00872321"/>
    <w:rsid w:val="008723E4"/>
    <w:rsid w:val="008738BA"/>
    <w:rsid w:val="00873909"/>
    <w:rsid w:val="00874CAE"/>
    <w:rsid w:val="008752E6"/>
    <w:rsid w:val="0087639F"/>
    <w:rsid w:val="00876789"/>
    <w:rsid w:val="008775AB"/>
    <w:rsid w:val="00877A8D"/>
    <w:rsid w:val="00877AE6"/>
    <w:rsid w:val="00880453"/>
    <w:rsid w:val="008808D0"/>
    <w:rsid w:val="008824D3"/>
    <w:rsid w:val="00882A4E"/>
    <w:rsid w:val="0088337C"/>
    <w:rsid w:val="0088432F"/>
    <w:rsid w:val="00885120"/>
    <w:rsid w:val="00885360"/>
    <w:rsid w:val="00885491"/>
    <w:rsid w:val="00885E90"/>
    <w:rsid w:val="008869F8"/>
    <w:rsid w:val="008903A2"/>
    <w:rsid w:val="00890D8C"/>
    <w:rsid w:val="00891173"/>
    <w:rsid w:val="00891E32"/>
    <w:rsid w:val="00892370"/>
    <w:rsid w:val="008949D6"/>
    <w:rsid w:val="00894DD2"/>
    <w:rsid w:val="00896B17"/>
    <w:rsid w:val="00896BB7"/>
    <w:rsid w:val="008A097B"/>
    <w:rsid w:val="008A19D1"/>
    <w:rsid w:val="008A1AB8"/>
    <w:rsid w:val="008A2E2C"/>
    <w:rsid w:val="008A3024"/>
    <w:rsid w:val="008A3518"/>
    <w:rsid w:val="008A4C27"/>
    <w:rsid w:val="008A513C"/>
    <w:rsid w:val="008A57F2"/>
    <w:rsid w:val="008A5AF2"/>
    <w:rsid w:val="008A64ED"/>
    <w:rsid w:val="008A68D1"/>
    <w:rsid w:val="008B0DAC"/>
    <w:rsid w:val="008B2A3C"/>
    <w:rsid w:val="008B471E"/>
    <w:rsid w:val="008B6302"/>
    <w:rsid w:val="008B670E"/>
    <w:rsid w:val="008B6F86"/>
    <w:rsid w:val="008B7133"/>
    <w:rsid w:val="008C0345"/>
    <w:rsid w:val="008C1B1A"/>
    <w:rsid w:val="008C20EC"/>
    <w:rsid w:val="008C3497"/>
    <w:rsid w:val="008C4950"/>
    <w:rsid w:val="008C52B7"/>
    <w:rsid w:val="008C6910"/>
    <w:rsid w:val="008C7DEA"/>
    <w:rsid w:val="008D032B"/>
    <w:rsid w:val="008D0B51"/>
    <w:rsid w:val="008D109F"/>
    <w:rsid w:val="008D1B8A"/>
    <w:rsid w:val="008D21DD"/>
    <w:rsid w:val="008D2BA8"/>
    <w:rsid w:val="008D3117"/>
    <w:rsid w:val="008D39B6"/>
    <w:rsid w:val="008D5C44"/>
    <w:rsid w:val="008D68EA"/>
    <w:rsid w:val="008D78CE"/>
    <w:rsid w:val="008D7BBD"/>
    <w:rsid w:val="008E241D"/>
    <w:rsid w:val="008E2550"/>
    <w:rsid w:val="008E2C59"/>
    <w:rsid w:val="008E3F63"/>
    <w:rsid w:val="008E77ED"/>
    <w:rsid w:val="008F0677"/>
    <w:rsid w:val="008F2DDB"/>
    <w:rsid w:val="008F6862"/>
    <w:rsid w:val="008F78CF"/>
    <w:rsid w:val="00903EE9"/>
    <w:rsid w:val="00905A9B"/>
    <w:rsid w:val="00905FD9"/>
    <w:rsid w:val="00906B0D"/>
    <w:rsid w:val="009073B3"/>
    <w:rsid w:val="00910DE5"/>
    <w:rsid w:val="009125D1"/>
    <w:rsid w:val="00914979"/>
    <w:rsid w:val="00914F1B"/>
    <w:rsid w:val="00915945"/>
    <w:rsid w:val="0092197A"/>
    <w:rsid w:val="00921E3C"/>
    <w:rsid w:val="00922989"/>
    <w:rsid w:val="009242D6"/>
    <w:rsid w:val="00924653"/>
    <w:rsid w:val="00926D25"/>
    <w:rsid w:val="0093287E"/>
    <w:rsid w:val="00934065"/>
    <w:rsid w:val="00934378"/>
    <w:rsid w:val="00934889"/>
    <w:rsid w:val="009351CB"/>
    <w:rsid w:val="009357AC"/>
    <w:rsid w:val="009379E7"/>
    <w:rsid w:val="00937B1A"/>
    <w:rsid w:val="00937F7C"/>
    <w:rsid w:val="0094097C"/>
    <w:rsid w:val="00941169"/>
    <w:rsid w:val="009412E1"/>
    <w:rsid w:val="009439B9"/>
    <w:rsid w:val="00944792"/>
    <w:rsid w:val="00945509"/>
    <w:rsid w:val="00946E8A"/>
    <w:rsid w:val="00947C19"/>
    <w:rsid w:val="00951517"/>
    <w:rsid w:val="009517D1"/>
    <w:rsid w:val="00952E59"/>
    <w:rsid w:val="009548F4"/>
    <w:rsid w:val="00957140"/>
    <w:rsid w:val="00957501"/>
    <w:rsid w:val="00957A25"/>
    <w:rsid w:val="009619D1"/>
    <w:rsid w:val="00962BCF"/>
    <w:rsid w:val="00962DF8"/>
    <w:rsid w:val="00962FE2"/>
    <w:rsid w:val="0096421A"/>
    <w:rsid w:val="00964D82"/>
    <w:rsid w:val="00964E81"/>
    <w:rsid w:val="00965A15"/>
    <w:rsid w:val="00970168"/>
    <w:rsid w:val="00970F17"/>
    <w:rsid w:val="009711B1"/>
    <w:rsid w:val="009711EF"/>
    <w:rsid w:val="009735D7"/>
    <w:rsid w:val="009751B2"/>
    <w:rsid w:val="00975FCB"/>
    <w:rsid w:val="0097636E"/>
    <w:rsid w:val="00976A43"/>
    <w:rsid w:val="00976C72"/>
    <w:rsid w:val="0097769C"/>
    <w:rsid w:val="00981245"/>
    <w:rsid w:val="0098140B"/>
    <w:rsid w:val="0098232A"/>
    <w:rsid w:val="00983681"/>
    <w:rsid w:val="00984A26"/>
    <w:rsid w:val="00984A83"/>
    <w:rsid w:val="00985775"/>
    <w:rsid w:val="00985856"/>
    <w:rsid w:val="00986BD1"/>
    <w:rsid w:val="00990020"/>
    <w:rsid w:val="00990B86"/>
    <w:rsid w:val="00990D28"/>
    <w:rsid w:val="009929EA"/>
    <w:rsid w:val="00992E25"/>
    <w:rsid w:val="00992E77"/>
    <w:rsid w:val="0099366D"/>
    <w:rsid w:val="00994279"/>
    <w:rsid w:val="00994A8A"/>
    <w:rsid w:val="00994C90"/>
    <w:rsid w:val="00994EE3"/>
    <w:rsid w:val="009A0C9C"/>
    <w:rsid w:val="009A1D3D"/>
    <w:rsid w:val="009A1F48"/>
    <w:rsid w:val="009A2CCB"/>
    <w:rsid w:val="009A4A99"/>
    <w:rsid w:val="009A4AEA"/>
    <w:rsid w:val="009A4B65"/>
    <w:rsid w:val="009A4BC8"/>
    <w:rsid w:val="009A5240"/>
    <w:rsid w:val="009A5399"/>
    <w:rsid w:val="009A6100"/>
    <w:rsid w:val="009A7890"/>
    <w:rsid w:val="009B002A"/>
    <w:rsid w:val="009B069B"/>
    <w:rsid w:val="009B3663"/>
    <w:rsid w:val="009B4019"/>
    <w:rsid w:val="009B42C2"/>
    <w:rsid w:val="009B54BD"/>
    <w:rsid w:val="009B589E"/>
    <w:rsid w:val="009B6114"/>
    <w:rsid w:val="009B6DF3"/>
    <w:rsid w:val="009B736A"/>
    <w:rsid w:val="009B73F1"/>
    <w:rsid w:val="009B760E"/>
    <w:rsid w:val="009B7B0D"/>
    <w:rsid w:val="009C30D4"/>
    <w:rsid w:val="009C543E"/>
    <w:rsid w:val="009D0327"/>
    <w:rsid w:val="009D0333"/>
    <w:rsid w:val="009D219B"/>
    <w:rsid w:val="009D21DD"/>
    <w:rsid w:val="009D2B93"/>
    <w:rsid w:val="009D3976"/>
    <w:rsid w:val="009D3ED0"/>
    <w:rsid w:val="009D41D7"/>
    <w:rsid w:val="009E09D2"/>
    <w:rsid w:val="009E0D12"/>
    <w:rsid w:val="009E1250"/>
    <w:rsid w:val="009E1CA4"/>
    <w:rsid w:val="009E4481"/>
    <w:rsid w:val="009E5222"/>
    <w:rsid w:val="009E5EA7"/>
    <w:rsid w:val="009E6110"/>
    <w:rsid w:val="009E6B1B"/>
    <w:rsid w:val="009E772A"/>
    <w:rsid w:val="009F0DBE"/>
    <w:rsid w:val="009F14F1"/>
    <w:rsid w:val="009F19C1"/>
    <w:rsid w:val="009F3B46"/>
    <w:rsid w:val="009F4019"/>
    <w:rsid w:val="009F4C51"/>
    <w:rsid w:val="009F5EBE"/>
    <w:rsid w:val="009F68B9"/>
    <w:rsid w:val="009F69EB"/>
    <w:rsid w:val="00A0000E"/>
    <w:rsid w:val="00A0031A"/>
    <w:rsid w:val="00A02C20"/>
    <w:rsid w:val="00A0302F"/>
    <w:rsid w:val="00A0443D"/>
    <w:rsid w:val="00A05EFC"/>
    <w:rsid w:val="00A07711"/>
    <w:rsid w:val="00A07CE4"/>
    <w:rsid w:val="00A102EF"/>
    <w:rsid w:val="00A11AA9"/>
    <w:rsid w:val="00A125B4"/>
    <w:rsid w:val="00A12CF3"/>
    <w:rsid w:val="00A12EC6"/>
    <w:rsid w:val="00A13933"/>
    <w:rsid w:val="00A15F9E"/>
    <w:rsid w:val="00A17016"/>
    <w:rsid w:val="00A17235"/>
    <w:rsid w:val="00A1799F"/>
    <w:rsid w:val="00A22662"/>
    <w:rsid w:val="00A22FA5"/>
    <w:rsid w:val="00A25D07"/>
    <w:rsid w:val="00A267E0"/>
    <w:rsid w:val="00A2684E"/>
    <w:rsid w:val="00A272DA"/>
    <w:rsid w:val="00A309A9"/>
    <w:rsid w:val="00A30BC5"/>
    <w:rsid w:val="00A30BF7"/>
    <w:rsid w:val="00A31062"/>
    <w:rsid w:val="00A3179A"/>
    <w:rsid w:val="00A31BD8"/>
    <w:rsid w:val="00A31C20"/>
    <w:rsid w:val="00A33336"/>
    <w:rsid w:val="00A3383A"/>
    <w:rsid w:val="00A33912"/>
    <w:rsid w:val="00A349FE"/>
    <w:rsid w:val="00A35333"/>
    <w:rsid w:val="00A35453"/>
    <w:rsid w:val="00A35EE2"/>
    <w:rsid w:val="00A37809"/>
    <w:rsid w:val="00A40F1B"/>
    <w:rsid w:val="00A40F8C"/>
    <w:rsid w:val="00A418EA"/>
    <w:rsid w:val="00A41D7F"/>
    <w:rsid w:val="00A4371A"/>
    <w:rsid w:val="00A443B1"/>
    <w:rsid w:val="00A463E8"/>
    <w:rsid w:val="00A46822"/>
    <w:rsid w:val="00A47AAA"/>
    <w:rsid w:val="00A50D27"/>
    <w:rsid w:val="00A53991"/>
    <w:rsid w:val="00A55D0A"/>
    <w:rsid w:val="00A56226"/>
    <w:rsid w:val="00A576B3"/>
    <w:rsid w:val="00A6160E"/>
    <w:rsid w:val="00A649BB"/>
    <w:rsid w:val="00A65A0B"/>
    <w:rsid w:val="00A66080"/>
    <w:rsid w:val="00A668AE"/>
    <w:rsid w:val="00A66F74"/>
    <w:rsid w:val="00A6742E"/>
    <w:rsid w:val="00A701EC"/>
    <w:rsid w:val="00A71BCA"/>
    <w:rsid w:val="00A71BF1"/>
    <w:rsid w:val="00A72BD6"/>
    <w:rsid w:val="00A7430B"/>
    <w:rsid w:val="00A76805"/>
    <w:rsid w:val="00A80034"/>
    <w:rsid w:val="00A85789"/>
    <w:rsid w:val="00A85BCD"/>
    <w:rsid w:val="00A85FCC"/>
    <w:rsid w:val="00A87C4D"/>
    <w:rsid w:val="00A91B60"/>
    <w:rsid w:val="00A92192"/>
    <w:rsid w:val="00A926BF"/>
    <w:rsid w:val="00A92772"/>
    <w:rsid w:val="00A93EAC"/>
    <w:rsid w:val="00A949F0"/>
    <w:rsid w:val="00A95792"/>
    <w:rsid w:val="00A95A7C"/>
    <w:rsid w:val="00A96836"/>
    <w:rsid w:val="00A96E4B"/>
    <w:rsid w:val="00A972F9"/>
    <w:rsid w:val="00AA0A53"/>
    <w:rsid w:val="00AA0FB3"/>
    <w:rsid w:val="00AA245E"/>
    <w:rsid w:val="00AA3FA0"/>
    <w:rsid w:val="00AA4506"/>
    <w:rsid w:val="00AA477F"/>
    <w:rsid w:val="00AA4B32"/>
    <w:rsid w:val="00AA5967"/>
    <w:rsid w:val="00AA609B"/>
    <w:rsid w:val="00AA6E3B"/>
    <w:rsid w:val="00AA6EDB"/>
    <w:rsid w:val="00AA71BD"/>
    <w:rsid w:val="00AA7B3E"/>
    <w:rsid w:val="00AB2AD8"/>
    <w:rsid w:val="00AB2C51"/>
    <w:rsid w:val="00AB3735"/>
    <w:rsid w:val="00AB3E71"/>
    <w:rsid w:val="00AB5734"/>
    <w:rsid w:val="00AB5CED"/>
    <w:rsid w:val="00AB6909"/>
    <w:rsid w:val="00AB69AB"/>
    <w:rsid w:val="00AB6EC5"/>
    <w:rsid w:val="00AC14CF"/>
    <w:rsid w:val="00AC16FB"/>
    <w:rsid w:val="00AC1C5E"/>
    <w:rsid w:val="00AC1F6C"/>
    <w:rsid w:val="00AC2CC3"/>
    <w:rsid w:val="00AC31AD"/>
    <w:rsid w:val="00AC415C"/>
    <w:rsid w:val="00AC6A64"/>
    <w:rsid w:val="00AC7C2F"/>
    <w:rsid w:val="00AD3F23"/>
    <w:rsid w:val="00AD3F39"/>
    <w:rsid w:val="00AD4279"/>
    <w:rsid w:val="00AD5298"/>
    <w:rsid w:val="00AD5932"/>
    <w:rsid w:val="00AD63D4"/>
    <w:rsid w:val="00AD65EA"/>
    <w:rsid w:val="00AE033B"/>
    <w:rsid w:val="00AE0422"/>
    <w:rsid w:val="00AE0454"/>
    <w:rsid w:val="00AE0D5D"/>
    <w:rsid w:val="00AE1139"/>
    <w:rsid w:val="00AE1B31"/>
    <w:rsid w:val="00AE21D7"/>
    <w:rsid w:val="00AE2AA5"/>
    <w:rsid w:val="00AE2D7E"/>
    <w:rsid w:val="00AE2F0E"/>
    <w:rsid w:val="00AE3FD4"/>
    <w:rsid w:val="00AE4A99"/>
    <w:rsid w:val="00AE58B7"/>
    <w:rsid w:val="00AE772A"/>
    <w:rsid w:val="00AE79BC"/>
    <w:rsid w:val="00AF01ED"/>
    <w:rsid w:val="00AF0604"/>
    <w:rsid w:val="00AF2433"/>
    <w:rsid w:val="00AF36DA"/>
    <w:rsid w:val="00AF3B76"/>
    <w:rsid w:val="00AF4721"/>
    <w:rsid w:val="00AF49A2"/>
    <w:rsid w:val="00AF4F98"/>
    <w:rsid w:val="00AF6214"/>
    <w:rsid w:val="00B034A3"/>
    <w:rsid w:val="00B037B5"/>
    <w:rsid w:val="00B04619"/>
    <w:rsid w:val="00B046CA"/>
    <w:rsid w:val="00B04BAC"/>
    <w:rsid w:val="00B051DF"/>
    <w:rsid w:val="00B05371"/>
    <w:rsid w:val="00B067B8"/>
    <w:rsid w:val="00B11038"/>
    <w:rsid w:val="00B11485"/>
    <w:rsid w:val="00B11F2A"/>
    <w:rsid w:val="00B12C5B"/>
    <w:rsid w:val="00B13815"/>
    <w:rsid w:val="00B13E35"/>
    <w:rsid w:val="00B173E5"/>
    <w:rsid w:val="00B17BD1"/>
    <w:rsid w:val="00B202C2"/>
    <w:rsid w:val="00B20375"/>
    <w:rsid w:val="00B208A8"/>
    <w:rsid w:val="00B20BB9"/>
    <w:rsid w:val="00B21791"/>
    <w:rsid w:val="00B226D3"/>
    <w:rsid w:val="00B232A5"/>
    <w:rsid w:val="00B24370"/>
    <w:rsid w:val="00B24E12"/>
    <w:rsid w:val="00B25078"/>
    <w:rsid w:val="00B25913"/>
    <w:rsid w:val="00B2617D"/>
    <w:rsid w:val="00B26D9F"/>
    <w:rsid w:val="00B27139"/>
    <w:rsid w:val="00B27889"/>
    <w:rsid w:val="00B27D68"/>
    <w:rsid w:val="00B27F11"/>
    <w:rsid w:val="00B30295"/>
    <w:rsid w:val="00B32C9C"/>
    <w:rsid w:val="00B33C1D"/>
    <w:rsid w:val="00B34DE3"/>
    <w:rsid w:val="00B35309"/>
    <w:rsid w:val="00B35BE7"/>
    <w:rsid w:val="00B3656A"/>
    <w:rsid w:val="00B373D8"/>
    <w:rsid w:val="00B4155F"/>
    <w:rsid w:val="00B428CA"/>
    <w:rsid w:val="00B432A5"/>
    <w:rsid w:val="00B43E5C"/>
    <w:rsid w:val="00B47030"/>
    <w:rsid w:val="00B52C23"/>
    <w:rsid w:val="00B52D2E"/>
    <w:rsid w:val="00B53076"/>
    <w:rsid w:val="00B5567A"/>
    <w:rsid w:val="00B575B1"/>
    <w:rsid w:val="00B57ADA"/>
    <w:rsid w:val="00B616D5"/>
    <w:rsid w:val="00B617E8"/>
    <w:rsid w:val="00B625AC"/>
    <w:rsid w:val="00B64B94"/>
    <w:rsid w:val="00B6602B"/>
    <w:rsid w:val="00B6651D"/>
    <w:rsid w:val="00B701F1"/>
    <w:rsid w:val="00B723D0"/>
    <w:rsid w:val="00B73D73"/>
    <w:rsid w:val="00B75488"/>
    <w:rsid w:val="00B75704"/>
    <w:rsid w:val="00B7572F"/>
    <w:rsid w:val="00B75DA4"/>
    <w:rsid w:val="00B76DB5"/>
    <w:rsid w:val="00B77521"/>
    <w:rsid w:val="00B818F3"/>
    <w:rsid w:val="00B82BCF"/>
    <w:rsid w:val="00B84720"/>
    <w:rsid w:val="00B84D7E"/>
    <w:rsid w:val="00B86E41"/>
    <w:rsid w:val="00B87556"/>
    <w:rsid w:val="00B87E61"/>
    <w:rsid w:val="00B910B4"/>
    <w:rsid w:val="00B940ED"/>
    <w:rsid w:val="00B9430B"/>
    <w:rsid w:val="00B946B9"/>
    <w:rsid w:val="00B9585C"/>
    <w:rsid w:val="00B95BC5"/>
    <w:rsid w:val="00B95C50"/>
    <w:rsid w:val="00B95CE4"/>
    <w:rsid w:val="00B96862"/>
    <w:rsid w:val="00B96A67"/>
    <w:rsid w:val="00B97CA0"/>
    <w:rsid w:val="00BA02AD"/>
    <w:rsid w:val="00BA1FA3"/>
    <w:rsid w:val="00BA2ACD"/>
    <w:rsid w:val="00BA34EC"/>
    <w:rsid w:val="00BA3C29"/>
    <w:rsid w:val="00BA498B"/>
    <w:rsid w:val="00BA4FAF"/>
    <w:rsid w:val="00BA584D"/>
    <w:rsid w:val="00BA5B2E"/>
    <w:rsid w:val="00BA67B2"/>
    <w:rsid w:val="00BA7139"/>
    <w:rsid w:val="00BA74B6"/>
    <w:rsid w:val="00BA791E"/>
    <w:rsid w:val="00BA7AE8"/>
    <w:rsid w:val="00BA7E74"/>
    <w:rsid w:val="00BB04E7"/>
    <w:rsid w:val="00BB12EE"/>
    <w:rsid w:val="00BB1851"/>
    <w:rsid w:val="00BB1E90"/>
    <w:rsid w:val="00BB1EF3"/>
    <w:rsid w:val="00BB3A81"/>
    <w:rsid w:val="00BB40C2"/>
    <w:rsid w:val="00BB491A"/>
    <w:rsid w:val="00BB5EC3"/>
    <w:rsid w:val="00BB65C8"/>
    <w:rsid w:val="00BB67F1"/>
    <w:rsid w:val="00BB73C7"/>
    <w:rsid w:val="00BB7D1F"/>
    <w:rsid w:val="00BB7D2D"/>
    <w:rsid w:val="00BC0CE8"/>
    <w:rsid w:val="00BC1B70"/>
    <w:rsid w:val="00BC21D7"/>
    <w:rsid w:val="00BC4CF5"/>
    <w:rsid w:val="00BC538B"/>
    <w:rsid w:val="00BC56F3"/>
    <w:rsid w:val="00BC5736"/>
    <w:rsid w:val="00BD003F"/>
    <w:rsid w:val="00BD0079"/>
    <w:rsid w:val="00BD06FC"/>
    <w:rsid w:val="00BD08B0"/>
    <w:rsid w:val="00BD102C"/>
    <w:rsid w:val="00BD1DB0"/>
    <w:rsid w:val="00BD1F49"/>
    <w:rsid w:val="00BD281D"/>
    <w:rsid w:val="00BD50D0"/>
    <w:rsid w:val="00BD6442"/>
    <w:rsid w:val="00BE088B"/>
    <w:rsid w:val="00BE1EC0"/>
    <w:rsid w:val="00BE34C4"/>
    <w:rsid w:val="00BE3A92"/>
    <w:rsid w:val="00BE3DC3"/>
    <w:rsid w:val="00BE59B2"/>
    <w:rsid w:val="00BE62C5"/>
    <w:rsid w:val="00BE674D"/>
    <w:rsid w:val="00BE6A6E"/>
    <w:rsid w:val="00BE729E"/>
    <w:rsid w:val="00BF19AB"/>
    <w:rsid w:val="00BF2336"/>
    <w:rsid w:val="00BF28F7"/>
    <w:rsid w:val="00BF48D3"/>
    <w:rsid w:val="00BF732D"/>
    <w:rsid w:val="00C00D18"/>
    <w:rsid w:val="00C00E09"/>
    <w:rsid w:val="00C02E23"/>
    <w:rsid w:val="00C0300D"/>
    <w:rsid w:val="00C04487"/>
    <w:rsid w:val="00C04F9D"/>
    <w:rsid w:val="00C05E78"/>
    <w:rsid w:val="00C062BB"/>
    <w:rsid w:val="00C07E4B"/>
    <w:rsid w:val="00C07F13"/>
    <w:rsid w:val="00C11643"/>
    <w:rsid w:val="00C11EC6"/>
    <w:rsid w:val="00C121A8"/>
    <w:rsid w:val="00C13AF0"/>
    <w:rsid w:val="00C21231"/>
    <w:rsid w:val="00C22395"/>
    <w:rsid w:val="00C22908"/>
    <w:rsid w:val="00C22D00"/>
    <w:rsid w:val="00C23B83"/>
    <w:rsid w:val="00C25F80"/>
    <w:rsid w:val="00C26933"/>
    <w:rsid w:val="00C2709E"/>
    <w:rsid w:val="00C27841"/>
    <w:rsid w:val="00C30520"/>
    <w:rsid w:val="00C30EC9"/>
    <w:rsid w:val="00C30FAA"/>
    <w:rsid w:val="00C3102C"/>
    <w:rsid w:val="00C31A5C"/>
    <w:rsid w:val="00C31DAF"/>
    <w:rsid w:val="00C31E14"/>
    <w:rsid w:val="00C32302"/>
    <w:rsid w:val="00C327C9"/>
    <w:rsid w:val="00C32D53"/>
    <w:rsid w:val="00C34FE4"/>
    <w:rsid w:val="00C353A2"/>
    <w:rsid w:val="00C412DF"/>
    <w:rsid w:val="00C41D4A"/>
    <w:rsid w:val="00C422CC"/>
    <w:rsid w:val="00C43523"/>
    <w:rsid w:val="00C4417D"/>
    <w:rsid w:val="00C456C4"/>
    <w:rsid w:val="00C45B78"/>
    <w:rsid w:val="00C467AE"/>
    <w:rsid w:val="00C4762D"/>
    <w:rsid w:val="00C47D6B"/>
    <w:rsid w:val="00C5067B"/>
    <w:rsid w:val="00C51013"/>
    <w:rsid w:val="00C51A6D"/>
    <w:rsid w:val="00C529C9"/>
    <w:rsid w:val="00C53AAD"/>
    <w:rsid w:val="00C548B4"/>
    <w:rsid w:val="00C54D18"/>
    <w:rsid w:val="00C55901"/>
    <w:rsid w:val="00C5680B"/>
    <w:rsid w:val="00C57181"/>
    <w:rsid w:val="00C61281"/>
    <w:rsid w:val="00C626EF"/>
    <w:rsid w:val="00C63014"/>
    <w:rsid w:val="00C632D5"/>
    <w:rsid w:val="00C64F4F"/>
    <w:rsid w:val="00C65879"/>
    <w:rsid w:val="00C66C7E"/>
    <w:rsid w:val="00C70175"/>
    <w:rsid w:val="00C70176"/>
    <w:rsid w:val="00C709BE"/>
    <w:rsid w:val="00C70F15"/>
    <w:rsid w:val="00C71399"/>
    <w:rsid w:val="00C71D5A"/>
    <w:rsid w:val="00C72376"/>
    <w:rsid w:val="00C7358A"/>
    <w:rsid w:val="00C73DA5"/>
    <w:rsid w:val="00C73F6D"/>
    <w:rsid w:val="00C74284"/>
    <w:rsid w:val="00C74A86"/>
    <w:rsid w:val="00C74B14"/>
    <w:rsid w:val="00C74F99"/>
    <w:rsid w:val="00C758AD"/>
    <w:rsid w:val="00C804C1"/>
    <w:rsid w:val="00C80557"/>
    <w:rsid w:val="00C814D6"/>
    <w:rsid w:val="00C8169E"/>
    <w:rsid w:val="00C8270A"/>
    <w:rsid w:val="00C82DEF"/>
    <w:rsid w:val="00C82F91"/>
    <w:rsid w:val="00C8308F"/>
    <w:rsid w:val="00C833C8"/>
    <w:rsid w:val="00C836DA"/>
    <w:rsid w:val="00C842F9"/>
    <w:rsid w:val="00C85071"/>
    <w:rsid w:val="00C8560C"/>
    <w:rsid w:val="00C867E3"/>
    <w:rsid w:val="00C86E90"/>
    <w:rsid w:val="00C86EB7"/>
    <w:rsid w:val="00C86F10"/>
    <w:rsid w:val="00C919BD"/>
    <w:rsid w:val="00C92723"/>
    <w:rsid w:val="00C92CDE"/>
    <w:rsid w:val="00C92E3E"/>
    <w:rsid w:val="00C93CCA"/>
    <w:rsid w:val="00C93FA7"/>
    <w:rsid w:val="00C94CF2"/>
    <w:rsid w:val="00C95785"/>
    <w:rsid w:val="00C95798"/>
    <w:rsid w:val="00C95977"/>
    <w:rsid w:val="00C96B45"/>
    <w:rsid w:val="00C96BAB"/>
    <w:rsid w:val="00C96BDB"/>
    <w:rsid w:val="00C96C9B"/>
    <w:rsid w:val="00C97199"/>
    <w:rsid w:val="00C9765F"/>
    <w:rsid w:val="00CA016F"/>
    <w:rsid w:val="00CA08BF"/>
    <w:rsid w:val="00CA135D"/>
    <w:rsid w:val="00CA1510"/>
    <w:rsid w:val="00CA17F6"/>
    <w:rsid w:val="00CA1B46"/>
    <w:rsid w:val="00CA2540"/>
    <w:rsid w:val="00CA3598"/>
    <w:rsid w:val="00CA5D95"/>
    <w:rsid w:val="00CA6549"/>
    <w:rsid w:val="00CA7B62"/>
    <w:rsid w:val="00CA7C1D"/>
    <w:rsid w:val="00CA7C2F"/>
    <w:rsid w:val="00CB05A5"/>
    <w:rsid w:val="00CB1CF1"/>
    <w:rsid w:val="00CB317F"/>
    <w:rsid w:val="00CB3265"/>
    <w:rsid w:val="00CB3320"/>
    <w:rsid w:val="00CB5398"/>
    <w:rsid w:val="00CB62FF"/>
    <w:rsid w:val="00CB6C5B"/>
    <w:rsid w:val="00CB6C7B"/>
    <w:rsid w:val="00CC078C"/>
    <w:rsid w:val="00CC1557"/>
    <w:rsid w:val="00CC25B2"/>
    <w:rsid w:val="00CC2AFF"/>
    <w:rsid w:val="00CC2CA5"/>
    <w:rsid w:val="00CC2DEB"/>
    <w:rsid w:val="00CC41A9"/>
    <w:rsid w:val="00CC42AC"/>
    <w:rsid w:val="00CC4FD9"/>
    <w:rsid w:val="00CC5602"/>
    <w:rsid w:val="00CC69F1"/>
    <w:rsid w:val="00CD056A"/>
    <w:rsid w:val="00CD0592"/>
    <w:rsid w:val="00CD13C4"/>
    <w:rsid w:val="00CD1FFF"/>
    <w:rsid w:val="00CD261E"/>
    <w:rsid w:val="00CD3356"/>
    <w:rsid w:val="00CD42AD"/>
    <w:rsid w:val="00CD4988"/>
    <w:rsid w:val="00CD4CD2"/>
    <w:rsid w:val="00CD5E16"/>
    <w:rsid w:val="00CD6775"/>
    <w:rsid w:val="00CD7B57"/>
    <w:rsid w:val="00CE11AC"/>
    <w:rsid w:val="00CE2971"/>
    <w:rsid w:val="00CE348A"/>
    <w:rsid w:val="00CE3DAC"/>
    <w:rsid w:val="00CE4377"/>
    <w:rsid w:val="00CE4909"/>
    <w:rsid w:val="00CE58AE"/>
    <w:rsid w:val="00CF125D"/>
    <w:rsid w:val="00CF1698"/>
    <w:rsid w:val="00CF30FA"/>
    <w:rsid w:val="00CF37D2"/>
    <w:rsid w:val="00CF457A"/>
    <w:rsid w:val="00CF5E82"/>
    <w:rsid w:val="00CF71ED"/>
    <w:rsid w:val="00CF7E56"/>
    <w:rsid w:val="00D0030F"/>
    <w:rsid w:val="00D00AAE"/>
    <w:rsid w:val="00D02952"/>
    <w:rsid w:val="00D02964"/>
    <w:rsid w:val="00D033D9"/>
    <w:rsid w:val="00D036A9"/>
    <w:rsid w:val="00D037A9"/>
    <w:rsid w:val="00D0616C"/>
    <w:rsid w:val="00D0671D"/>
    <w:rsid w:val="00D06880"/>
    <w:rsid w:val="00D073DC"/>
    <w:rsid w:val="00D074B5"/>
    <w:rsid w:val="00D119A3"/>
    <w:rsid w:val="00D11B42"/>
    <w:rsid w:val="00D11E1D"/>
    <w:rsid w:val="00D12BA0"/>
    <w:rsid w:val="00D12BC2"/>
    <w:rsid w:val="00D13E18"/>
    <w:rsid w:val="00D149E3"/>
    <w:rsid w:val="00D15BAC"/>
    <w:rsid w:val="00D167C6"/>
    <w:rsid w:val="00D17936"/>
    <w:rsid w:val="00D206BF"/>
    <w:rsid w:val="00D22C56"/>
    <w:rsid w:val="00D23333"/>
    <w:rsid w:val="00D2584D"/>
    <w:rsid w:val="00D261AC"/>
    <w:rsid w:val="00D26F82"/>
    <w:rsid w:val="00D3163B"/>
    <w:rsid w:val="00D31691"/>
    <w:rsid w:val="00D32207"/>
    <w:rsid w:val="00D341CD"/>
    <w:rsid w:val="00D3493F"/>
    <w:rsid w:val="00D352A4"/>
    <w:rsid w:val="00D352A5"/>
    <w:rsid w:val="00D356D9"/>
    <w:rsid w:val="00D363E9"/>
    <w:rsid w:val="00D371F8"/>
    <w:rsid w:val="00D402D9"/>
    <w:rsid w:val="00D40330"/>
    <w:rsid w:val="00D406E4"/>
    <w:rsid w:val="00D41144"/>
    <w:rsid w:val="00D42D00"/>
    <w:rsid w:val="00D42E4D"/>
    <w:rsid w:val="00D43FCD"/>
    <w:rsid w:val="00D4591A"/>
    <w:rsid w:val="00D4724F"/>
    <w:rsid w:val="00D51B07"/>
    <w:rsid w:val="00D51D19"/>
    <w:rsid w:val="00D52045"/>
    <w:rsid w:val="00D5265C"/>
    <w:rsid w:val="00D53BE7"/>
    <w:rsid w:val="00D53FD0"/>
    <w:rsid w:val="00D54D5B"/>
    <w:rsid w:val="00D55567"/>
    <w:rsid w:val="00D56364"/>
    <w:rsid w:val="00D6074E"/>
    <w:rsid w:val="00D60B58"/>
    <w:rsid w:val="00D61470"/>
    <w:rsid w:val="00D645F9"/>
    <w:rsid w:val="00D67FBC"/>
    <w:rsid w:val="00D70921"/>
    <w:rsid w:val="00D70D94"/>
    <w:rsid w:val="00D73019"/>
    <w:rsid w:val="00D75191"/>
    <w:rsid w:val="00D75A13"/>
    <w:rsid w:val="00D75F05"/>
    <w:rsid w:val="00D76C46"/>
    <w:rsid w:val="00D77600"/>
    <w:rsid w:val="00D778B4"/>
    <w:rsid w:val="00D77B0B"/>
    <w:rsid w:val="00D77F58"/>
    <w:rsid w:val="00D80079"/>
    <w:rsid w:val="00D80B90"/>
    <w:rsid w:val="00D80DA9"/>
    <w:rsid w:val="00D81675"/>
    <w:rsid w:val="00D82A5E"/>
    <w:rsid w:val="00D82D5F"/>
    <w:rsid w:val="00D83032"/>
    <w:rsid w:val="00D8509D"/>
    <w:rsid w:val="00D852F1"/>
    <w:rsid w:val="00D866D6"/>
    <w:rsid w:val="00D86A24"/>
    <w:rsid w:val="00D87128"/>
    <w:rsid w:val="00D87528"/>
    <w:rsid w:val="00D87F7F"/>
    <w:rsid w:val="00D90650"/>
    <w:rsid w:val="00D91B07"/>
    <w:rsid w:val="00D92305"/>
    <w:rsid w:val="00D92ADC"/>
    <w:rsid w:val="00D92AF6"/>
    <w:rsid w:val="00D92C9C"/>
    <w:rsid w:val="00D9350C"/>
    <w:rsid w:val="00D94F74"/>
    <w:rsid w:val="00D95AE7"/>
    <w:rsid w:val="00D95F03"/>
    <w:rsid w:val="00DA36EF"/>
    <w:rsid w:val="00DA4259"/>
    <w:rsid w:val="00DA58E5"/>
    <w:rsid w:val="00DA7BE0"/>
    <w:rsid w:val="00DB0650"/>
    <w:rsid w:val="00DB1B80"/>
    <w:rsid w:val="00DB4FCA"/>
    <w:rsid w:val="00DB514B"/>
    <w:rsid w:val="00DB6C4A"/>
    <w:rsid w:val="00DB6DA9"/>
    <w:rsid w:val="00DC06A7"/>
    <w:rsid w:val="00DC0B7A"/>
    <w:rsid w:val="00DC11AD"/>
    <w:rsid w:val="00DC1B0E"/>
    <w:rsid w:val="00DC1EF3"/>
    <w:rsid w:val="00DC5195"/>
    <w:rsid w:val="00DC72AF"/>
    <w:rsid w:val="00DC751E"/>
    <w:rsid w:val="00DD006B"/>
    <w:rsid w:val="00DD012E"/>
    <w:rsid w:val="00DD17CF"/>
    <w:rsid w:val="00DD370E"/>
    <w:rsid w:val="00DD377F"/>
    <w:rsid w:val="00DD4DA6"/>
    <w:rsid w:val="00DD5625"/>
    <w:rsid w:val="00DD6D88"/>
    <w:rsid w:val="00DD714A"/>
    <w:rsid w:val="00DE1897"/>
    <w:rsid w:val="00DE477C"/>
    <w:rsid w:val="00DE4D4F"/>
    <w:rsid w:val="00DE55A2"/>
    <w:rsid w:val="00DE563C"/>
    <w:rsid w:val="00DE6647"/>
    <w:rsid w:val="00DE6C10"/>
    <w:rsid w:val="00DE6E54"/>
    <w:rsid w:val="00DF093F"/>
    <w:rsid w:val="00DF23C9"/>
    <w:rsid w:val="00DF2E39"/>
    <w:rsid w:val="00DF6106"/>
    <w:rsid w:val="00DF6B57"/>
    <w:rsid w:val="00DF73CD"/>
    <w:rsid w:val="00E01E7C"/>
    <w:rsid w:val="00E02335"/>
    <w:rsid w:val="00E02A93"/>
    <w:rsid w:val="00E02D08"/>
    <w:rsid w:val="00E02D70"/>
    <w:rsid w:val="00E036A4"/>
    <w:rsid w:val="00E042A9"/>
    <w:rsid w:val="00E10AA8"/>
    <w:rsid w:val="00E1250D"/>
    <w:rsid w:val="00E12910"/>
    <w:rsid w:val="00E1300C"/>
    <w:rsid w:val="00E13B3C"/>
    <w:rsid w:val="00E1465D"/>
    <w:rsid w:val="00E16218"/>
    <w:rsid w:val="00E170D8"/>
    <w:rsid w:val="00E17AFE"/>
    <w:rsid w:val="00E17CBD"/>
    <w:rsid w:val="00E20220"/>
    <w:rsid w:val="00E20390"/>
    <w:rsid w:val="00E20A53"/>
    <w:rsid w:val="00E21166"/>
    <w:rsid w:val="00E22A9C"/>
    <w:rsid w:val="00E2323D"/>
    <w:rsid w:val="00E23CEB"/>
    <w:rsid w:val="00E23CEF"/>
    <w:rsid w:val="00E23F0F"/>
    <w:rsid w:val="00E24990"/>
    <w:rsid w:val="00E24B1C"/>
    <w:rsid w:val="00E24D0B"/>
    <w:rsid w:val="00E25D9C"/>
    <w:rsid w:val="00E26564"/>
    <w:rsid w:val="00E26E91"/>
    <w:rsid w:val="00E27D49"/>
    <w:rsid w:val="00E30C4D"/>
    <w:rsid w:val="00E30D18"/>
    <w:rsid w:val="00E30F4E"/>
    <w:rsid w:val="00E31498"/>
    <w:rsid w:val="00E3238F"/>
    <w:rsid w:val="00E32526"/>
    <w:rsid w:val="00E32CA5"/>
    <w:rsid w:val="00E3364B"/>
    <w:rsid w:val="00E34C22"/>
    <w:rsid w:val="00E36D95"/>
    <w:rsid w:val="00E407D8"/>
    <w:rsid w:val="00E40BE5"/>
    <w:rsid w:val="00E41349"/>
    <w:rsid w:val="00E413C1"/>
    <w:rsid w:val="00E41ACF"/>
    <w:rsid w:val="00E44C86"/>
    <w:rsid w:val="00E46626"/>
    <w:rsid w:val="00E46950"/>
    <w:rsid w:val="00E46987"/>
    <w:rsid w:val="00E47930"/>
    <w:rsid w:val="00E50A6C"/>
    <w:rsid w:val="00E50EB6"/>
    <w:rsid w:val="00E534D1"/>
    <w:rsid w:val="00E5452C"/>
    <w:rsid w:val="00E54C12"/>
    <w:rsid w:val="00E54DAC"/>
    <w:rsid w:val="00E54FE0"/>
    <w:rsid w:val="00E55417"/>
    <w:rsid w:val="00E56969"/>
    <w:rsid w:val="00E5714F"/>
    <w:rsid w:val="00E574AF"/>
    <w:rsid w:val="00E5755D"/>
    <w:rsid w:val="00E577C6"/>
    <w:rsid w:val="00E578B8"/>
    <w:rsid w:val="00E61068"/>
    <w:rsid w:val="00E61B25"/>
    <w:rsid w:val="00E65200"/>
    <w:rsid w:val="00E655CE"/>
    <w:rsid w:val="00E65DD4"/>
    <w:rsid w:val="00E66C54"/>
    <w:rsid w:val="00E66F4A"/>
    <w:rsid w:val="00E6734F"/>
    <w:rsid w:val="00E71B47"/>
    <w:rsid w:val="00E72482"/>
    <w:rsid w:val="00E724FB"/>
    <w:rsid w:val="00E725F1"/>
    <w:rsid w:val="00E73FD4"/>
    <w:rsid w:val="00E74B92"/>
    <w:rsid w:val="00E753BF"/>
    <w:rsid w:val="00E760ED"/>
    <w:rsid w:val="00E7770F"/>
    <w:rsid w:val="00E778F2"/>
    <w:rsid w:val="00E817F4"/>
    <w:rsid w:val="00E819D3"/>
    <w:rsid w:val="00E828A8"/>
    <w:rsid w:val="00E8314A"/>
    <w:rsid w:val="00E8497E"/>
    <w:rsid w:val="00E84F8E"/>
    <w:rsid w:val="00E85D77"/>
    <w:rsid w:val="00E85F9B"/>
    <w:rsid w:val="00E8638B"/>
    <w:rsid w:val="00E8683C"/>
    <w:rsid w:val="00E90BAE"/>
    <w:rsid w:val="00E91701"/>
    <w:rsid w:val="00E91D7D"/>
    <w:rsid w:val="00E92009"/>
    <w:rsid w:val="00E92073"/>
    <w:rsid w:val="00E9282F"/>
    <w:rsid w:val="00E92B8E"/>
    <w:rsid w:val="00E92D26"/>
    <w:rsid w:val="00E93627"/>
    <w:rsid w:val="00E941A6"/>
    <w:rsid w:val="00E96698"/>
    <w:rsid w:val="00EA2401"/>
    <w:rsid w:val="00EA2FA3"/>
    <w:rsid w:val="00EA36A0"/>
    <w:rsid w:val="00EA36F0"/>
    <w:rsid w:val="00EA3C62"/>
    <w:rsid w:val="00EA48B7"/>
    <w:rsid w:val="00EA4D7B"/>
    <w:rsid w:val="00EA5184"/>
    <w:rsid w:val="00EA76BA"/>
    <w:rsid w:val="00EA7A7D"/>
    <w:rsid w:val="00EA7B93"/>
    <w:rsid w:val="00EB022E"/>
    <w:rsid w:val="00EB043A"/>
    <w:rsid w:val="00EB19EF"/>
    <w:rsid w:val="00EB6651"/>
    <w:rsid w:val="00EB7A31"/>
    <w:rsid w:val="00EC0179"/>
    <w:rsid w:val="00EC05A3"/>
    <w:rsid w:val="00EC0D3D"/>
    <w:rsid w:val="00EC0E8D"/>
    <w:rsid w:val="00EC1195"/>
    <w:rsid w:val="00EC194A"/>
    <w:rsid w:val="00EC1D0C"/>
    <w:rsid w:val="00EC33CA"/>
    <w:rsid w:val="00EC3ED1"/>
    <w:rsid w:val="00EC6D1D"/>
    <w:rsid w:val="00EC72D2"/>
    <w:rsid w:val="00EC739D"/>
    <w:rsid w:val="00EC795B"/>
    <w:rsid w:val="00ED0CCD"/>
    <w:rsid w:val="00ED1184"/>
    <w:rsid w:val="00ED2ECD"/>
    <w:rsid w:val="00ED34F4"/>
    <w:rsid w:val="00ED3B70"/>
    <w:rsid w:val="00ED42B6"/>
    <w:rsid w:val="00ED46FE"/>
    <w:rsid w:val="00ED5073"/>
    <w:rsid w:val="00ED54C4"/>
    <w:rsid w:val="00ED58C7"/>
    <w:rsid w:val="00ED5E99"/>
    <w:rsid w:val="00ED5ED0"/>
    <w:rsid w:val="00ED6C4D"/>
    <w:rsid w:val="00ED6D61"/>
    <w:rsid w:val="00ED6F4B"/>
    <w:rsid w:val="00ED7007"/>
    <w:rsid w:val="00ED7BE4"/>
    <w:rsid w:val="00ED7C4D"/>
    <w:rsid w:val="00EE0088"/>
    <w:rsid w:val="00EE3315"/>
    <w:rsid w:val="00EE3338"/>
    <w:rsid w:val="00EE4118"/>
    <w:rsid w:val="00EE4326"/>
    <w:rsid w:val="00EE62B3"/>
    <w:rsid w:val="00EF0772"/>
    <w:rsid w:val="00EF2703"/>
    <w:rsid w:val="00EF2870"/>
    <w:rsid w:val="00EF557A"/>
    <w:rsid w:val="00EF5804"/>
    <w:rsid w:val="00EF6023"/>
    <w:rsid w:val="00EF64F5"/>
    <w:rsid w:val="00EF7C6E"/>
    <w:rsid w:val="00F006F6"/>
    <w:rsid w:val="00F03892"/>
    <w:rsid w:val="00F045BB"/>
    <w:rsid w:val="00F1051A"/>
    <w:rsid w:val="00F10B8E"/>
    <w:rsid w:val="00F11191"/>
    <w:rsid w:val="00F112B7"/>
    <w:rsid w:val="00F12103"/>
    <w:rsid w:val="00F12B0C"/>
    <w:rsid w:val="00F12FA9"/>
    <w:rsid w:val="00F15ED5"/>
    <w:rsid w:val="00F15F30"/>
    <w:rsid w:val="00F201B1"/>
    <w:rsid w:val="00F216D0"/>
    <w:rsid w:val="00F21C0D"/>
    <w:rsid w:val="00F22A58"/>
    <w:rsid w:val="00F2305C"/>
    <w:rsid w:val="00F23ECE"/>
    <w:rsid w:val="00F26FDB"/>
    <w:rsid w:val="00F2786F"/>
    <w:rsid w:val="00F308E1"/>
    <w:rsid w:val="00F30A14"/>
    <w:rsid w:val="00F30D62"/>
    <w:rsid w:val="00F30E90"/>
    <w:rsid w:val="00F31AD0"/>
    <w:rsid w:val="00F327A6"/>
    <w:rsid w:val="00F33014"/>
    <w:rsid w:val="00F338D3"/>
    <w:rsid w:val="00F344F9"/>
    <w:rsid w:val="00F34A11"/>
    <w:rsid w:val="00F3678E"/>
    <w:rsid w:val="00F36C98"/>
    <w:rsid w:val="00F374DF"/>
    <w:rsid w:val="00F404B6"/>
    <w:rsid w:val="00F4159D"/>
    <w:rsid w:val="00F416F1"/>
    <w:rsid w:val="00F429D6"/>
    <w:rsid w:val="00F42E5D"/>
    <w:rsid w:val="00F43AD4"/>
    <w:rsid w:val="00F442A2"/>
    <w:rsid w:val="00F44466"/>
    <w:rsid w:val="00F4649D"/>
    <w:rsid w:val="00F476F4"/>
    <w:rsid w:val="00F502E5"/>
    <w:rsid w:val="00F50C1C"/>
    <w:rsid w:val="00F55C3E"/>
    <w:rsid w:val="00F56029"/>
    <w:rsid w:val="00F56DDC"/>
    <w:rsid w:val="00F5756B"/>
    <w:rsid w:val="00F57B4F"/>
    <w:rsid w:val="00F64712"/>
    <w:rsid w:val="00F66DA8"/>
    <w:rsid w:val="00F67C60"/>
    <w:rsid w:val="00F70D8A"/>
    <w:rsid w:val="00F73502"/>
    <w:rsid w:val="00F73D1E"/>
    <w:rsid w:val="00F74097"/>
    <w:rsid w:val="00F75695"/>
    <w:rsid w:val="00F75A0A"/>
    <w:rsid w:val="00F768D0"/>
    <w:rsid w:val="00F77650"/>
    <w:rsid w:val="00F80A4A"/>
    <w:rsid w:val="00F8479B"/>
    <w:rsid w:val="00F84CA0"/>
    <w:rsid w:val="00F850DA"/>
    <w:rsid w:val="00F859A1"/>
    <w:rsid w:val="00F85C36"/>
    <w:rsid w:val="00F86464"/>
    <w:rsid w:val="00F87698"/>
    <w:rsid w:val="00F87E0F"/>
    <w:rsid w:val="00F95130"/>
    <w:rsid w:val="00F95947"/>
    <w:rsid w:val="00F95A4C"/>
    <w:rsid w:val="00F974B6"/>
    <w:rsid w:val="00F977ED"/>
    <w:rsid w:val="00F97B43"/>
    <w:rsid w:val="00FA0510"/>
    <w:rsid w:val="00FA0587"/>
    <w:rsid w:val="00FA0AAF"/>
    <w:rsid w:val="00FA10B1"/>
    <w:rsid w:val="00FA29D3"/>
    <w:rsid w:val="00FA2A8A"/>
    <w:rsid w:val="00FA2FE3"/>
    <w:rsid w:val="00FA3F33"/>
    <w:rsid w:val="00FA65F3"/>
    <w:rsid w:val="00FA6B30"/>
    <w:rsid w:val="00FA7380"/>
    <w:rsid w:val="00FA7DD7"/>
    <w:rsid w:val="00FB086C"/>
    <w:rsid w:val="00FB1986"/>
    <w:rsid w:val="00FB32DB"/>
    <w:rsid w:val="00FB3F16"/>
    <w:rsid w:val="00FB420C"/>
    <w:rsid w:val="00FB55FA"/>
    <w:rsid w:val="00FB57E3"/>
    <w:rsid w:val="00FB6130"/>
    <w:rsid w:val="00FC047B"/>
    <w:rsid w:val="00FC3699"/>
    <w:rsid w:val="00FC4EF6"/>
    <w:rsid w:val="00FC4FB6"/>
    <w:rsid w:val="00FC634B"/>
    <w:rsid w:val="00FC7039"/>
    <w:rsid w:val="00FC7A1C"/>
    <w:rsid w:val="00FD00FB"/>
    <w:rsid w:val="00FD02E7"/>
    <w:rsid w:val="00FD1299"/>
    <w:rsid w:val="00FD2874"/>
    <w:rsid w:val="00FD3186"/>
    <w:rsid w:val="00FD45B7"/>
    <w:rsid w:val="00FD6601"/>
    <w:rsid w:val="00FD6ECB"/>
    <w:rsid w:val="00FE0AA8"/>
    <w:rsid w:val="00FE1101"/>
    <w:rsid w:val="00FE1AB4"/>
    <w:rsid w:val="00FE33DC"/>
    <w:rsid w:val="00FE4375"/>
    <w:rsid w:val="00FE73F3"/>
    <w:rsid w:val="00FF0279"/>
    <w:rsid w:val="00FF1AA3"/>
    <w:rsid w:val="00FF2289"/>
    <w:rsid w:val="00FF2993"/>
    <w:rsid w:val="00FF2EF4"/>
    <w:rsid w:val="00FF5B0D"/>
    <w:rsid w:val="00FF5CFA"/>
    <w:rsid w:val="00FF6567"/>
    <w:rsid w:val="00FF6958"/>
    <w:rsid w:val="00FF7003"/>
    <w:rsid w:val="00FF7136"/>
    <w:rsid w:val="00FF7624"/>
    <w:rsid w:val="00FF7B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753519E5-BE12-438E-B04C-3E99E630A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F95A4C"/>
    <w:pPr>
      <w:ind w:firstLine="567"/>
      <w:jc w:val="both"/>
    </w:pPr>
    <w:rPr>
      <w:sz w:val="24"/>
    </w:rPr>
  </w:style>
  <w:style w:type="paragraph" w:styleId="1">
    <w:name w:val="heading 1"/>
    <w:aliases w:val="ASFK_1"/>
    <w:next w:val="ASFKNormal"/>
    <w:link w:val="10"/>
    <w:qFormat/>
    <w:rsid w:val="00F95A4C"/>
    <w:pPr>
      <w:keepNext/>
      <w:keepLines/>
      <w:pageBreakBefore/>
      <w:numPr>
        <w:numId w:val="64"/>
      </w:numPr>
      <w:suppressAutoHyphens/>
      <w:spacing w:before="240" w:after="360"/>
      <w:contextualSpacing/>
      <w:jc w:val="center"/>
      <w:outlineLvl w:val="0"/>
    </w:pPr>
    <w:rPr>
      <w:b/>
      <w:caps/>
      <w:sz w:val="32"/>
      <w:szCs w:val="36"/>
    </w:rPr>
  </w:style>
  <w:style w:type="paragraph" w:styleId="21">
    <w:name w:val="heading 2"/>
    <w:aliases w:val="ASFK_2"/>
    <w:basedOn w:val="1"/>
    <w:next w:val="ASFKNormal"/>
    <w:link w:val="23"/>
    <w:qFormat/>
    <w:rsid w:val="00F95A4C"/>
    <w:pPr>
      <w:pageBreakBefore w:val="0"/>
      <w:numPr>
        <w:ilvl w:val="1"/>
      </w:numPr>
      <w:spacing w:after="240"/>
      <w:jc w:val="left"/>
      <w:outlineLvl w:val="1"/>
    </w:pPr>
    <w:rPr>
      <w:rFonts w:cs="Arial"/>
      <w:bCs/>
      <w:iCs/>
      <w:caps w:val="0"/>
      <w:szCs w:val="32"/>
    </w:rPr>
  </w:style>
  <w:style w:type="paragraph" w:styleId="32">
    <w:name w:val="heading 3"/>
    <w:aliases w:val="ASFK_3"/>
    <w:basedOn w:val="21"/>
    <w:next w:val="ASFKNormal"/>
    <w:link w:val="33"/>
    <w:qFormat/>
    <w:rsid w:val="00F95A4C"/>
    <w:pPr>
      <w:numPr>
        <w:ilvl w:val="2"/>
      </w:numPr>
      <w:outlineLvl w:val="2"/>
    </w:pPr>
    <w:rPr>
      <w:bCs w:val="0"/>
      <w:sz w:val="26"/>
      <w:szCs w:val="26"/>
    </w:rPr>
  </w:style>
  <w:style w:type="paragraph" w:styleId="41">
    <w:name w:val="heading 4"/>
    <w:aliases w:val="ASFK_4"/>
    <w:basedOn w:val="32"/>
    <w:next w:val="ASFKNormal"/>
    <w:link w:val="42"/>
    <w:qFormat/>
    <w:rsid w:val="00F95A4C"/>
    <w:pPr>
      <w:numPr>
        <w:ilvl w:val="3"/>
      </w:numPr>
      <w:outlineLvl w:val="3"/>
    </w:pPr>
    <w:rPr>
      <w:sz w:val="24"/>
    </w:rPr>
  </w:style>
  <w:style w:type="paragraph" w:styleId="51">
    <w:name w:val="heading 5"/>
    <w:aliases w:val="ASFK_5"/>
    <w:next w:val="ASFKNormal"/>
    <w:link w:val="52"/>
    <w:qFormat/>
    <w:rsid w:val="00F95A4C"/>
    <w:pPr>
      <w:keepNext/>
      <w:tabs>
        <w:tab w:val="left" w:pos="567"/>
      </w:tabs>
      <w:suppressAutoHyphens/>
      <w:spacing w:before="240" w:after="120"/>
      <w:ind w:left="567"/>
      <w:outlineLvl w:val="4"/>
    </w:pPr>
    <w:rPr>
      <w:b/>
      <w:bCs/>
      <w:iCs/>
      <w:sz w:val="24"/>
      <w:szCs w:val="26"/>
    </w:rPr>
  </w:style>
  <w:style w:type="paragraph" w:styleId="6">
    <w:name w:val="heading 6"/>
    <w:basedOn w:val="a7"/>
    <w:next w:val="a7"/>
    <w:qFormat/>
    <w:rsid w:val="00F95A4C"/>
    <w:pPr>
      <w:numPr>
        <w:ilvl w:val="5"/>
        <w:numId w:val="65"/>
      </w:numPr>
      <w:tabs>
        <w:tab w:val="clear" w:pos="1152"/>
        <w:tab w:val="num" w:pos="360"/>
      </w:tabs>
      <w:spacing w:before="240" w:after="60"/>
      <w:ind w:left="0" w:firstLine="0"/>
      <w:outlineLvl w:val="5"/>
    </w:pPr>
    <w:rPr>
      <w:b/>
      <w:bCs/>
      <w:sz w:val="22"/>
      <w:szCs w:val="22"/>
    </w:rPr>
  </w:style>
  <w:style w:type="paragraph" w:styleId="7">
    <w:name w:val="heading 7"/>
    <w:basedOn w:val="a7"/>
    <w:next w:val="a7"/>
    <w:qFormat/>
    <w:rsid w:val="00F95A4C"/>
    <w:pPr>
      <w:numPr>
        <w:ilvl w:val="6"/>
        <w:numId w:val="65"/>
      </w:numPr>
      <w:tabs>
        <w:tab w:val="clear" w:pos="1296"/>
        <w:tab w:val="num" w:pos="360"/>
      </w:tabs>
      <w:spacing w:before="240" w:after="60"/>
      <w:ind w:left="0" w:firstLine="0"/>
      <w:outlineLvl w:val="6"/>
    </w:pPr>
  </w:style>
  <w:style w:type="paragraph" w:styleId="8">
    <w:name w:val="heading 8"/>
    <w:basedOn w:val="a7"/>
    <w:next w:val="a7"/>
    <w:qFormat/>
    <w:rsid w:val="00F95A4C"/>
    <w:pPr>
      <w:numPr>
        <w:ilvl w:val="7"/>
        <w:numId w:val="65"/>
      </w:numPr>
      <w:tabs>
        <w:tab w:val="clear" w:pos="1440"/>
        <w:tab w:val="num" w:pos="360"/>
      </w:tabs>
      <w:spacing w:before="240" w:after="60"/>
      <w:ind w:left="0" w:firstLine="0"/>
      <w:outlineLvl w:val="7"/>
    </w:pPr>
    <w:rPr>
      <w:i/>
      <w:iCs/>
    </w:rPr>
  </w:style>
  <w:style w:type="paragraph" w:styleId="9">
    <w:name w:val="heading 9"/>
    <w:basedOn w:val="a7"/>
    <w:next w:val="a7"/>
    <w:qFormat/>
    <w:rsid w:val="00F95A4C"/>
    <w:pPr>
      <w:numPr>
        <w:ilvl w:val="8"/>
        <w:numId w:val="65"/>
      </w:numPr>
      <w:tabs>
        <w:tab w:val="clear" w:pos="1584"/>
        <w:tab w:val="num" w:pos="360"/>
      </w:tabs>
      <w:spacing w:before="240" w:after="60"/>
      <w:ind w:left="0" w:firstLine="0"/>
      <w:outlineLvl w:val="8"/>
    </w:pPr>
    <w:rPr>
      <w:rFonts w:ascii="Arial" w:hAnsi="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SFKFigure">
    <w:name w:val="_ASFK_Figure"/>
    <w:next w:val="a7"/>
    <w:link w:val="ASFKFigure0"/>
    <w:rsid w:val="00F95A4C"/>
    <w:pPr>
      <w:keepNext/>
      <w:spacing w:before="120" w:after="120"/>
      <w:jc w:val="center"/>
    </w:pPr>
    <w:rPr>
      <w:sz w:val="24"/>
    </w:rPr>
  </w:style>
  <w:style w:type="paragraph" w:customStyle="1" w:styleId="ASFKFigName">
    <w:name w:val="_ASFK_Fig_Name"/>
    <w:basedOn w:val="ASFKFigure"/>
    <w:next w:val="ASFKNormal"/>
    <w:link w:val="ASFKFigName0"/>
    <w:rsid w:val="00F95A4C"/>
    <w:pPr>
      <w:keepNext w:val="0"/>
      <w:numPr>
        <w:numId w:val="54"/>
      </w:numPr>
      <w:suppressAutoHyphens/>
      <w:contextualSpacing/>
    </w:pPr>
    <w:rPr>
      <w:b/>
      <w:szCs w:val="24"/>
    </w:rPr>
  </w:style>
  <w:style w:type="paragraph" w:customStyle="1" w:styleId="ASFKheader">
    <w:name w:val="_ASFK_header"/>
    <w:rsid w:val="00F95A4C"/>
    <w:rPr>
      <w:color w:val="333333"/>
      <w:sz w:val="22"/>
    </w:rPr>
  </w:style>
  <w:style w:type="paragraph" w:customStyle="1" w:styleId="ASFKListmark1">
    <w:name w:val="_ASFK_List_mark1"/>
    <w:link w:val="ASFKListmark10"/>
    <w:rsid w:val="00F95A4C"/>
    <w:pPr>
      <w:numPr>
        <w:numId w:val="45"/>
      </w:numPr>
      <w:jc w:val="both"/>
    </w:pPr>
    <w:rPr>
      <w:snapToGrid w:val="0"/>
      <w:sz w:val="24"/>
    </w:rPr>
  </w:style>
  <w:style w:type="paragraph" w:customStyle="1" w:styleId="ASFKListmark2">
    <w:name w:val="_ASFK_List_mark2"/>
    <w:link w:val="ASFKListmark20"/>
    <w:rsid w:val="00F95A4C"/>
    <w:pPr>
      <w:numPr>
        <w:numId w:val="55"/>
      </w:numPr>
      <w:jc w:val="both"/>
    </w:pPr>
    <w:rPr>
      <w:snapToGrid w:val="0"/>
      <w:sz w:val="24"/>
    </w:rPr>
  </w:style>
  <w:style w:type="paragraph" w:customStyle="1" w:styleId="ASFKListmark3">
    <w:name w:val="_ASFK_List_mark3"/>
    <w:link w:val="ASFKListmark30"/>
    <w:rsid w:val="00F95A4C"/>
    <w:pPr>
      <w:numPr>
        <w:numId w:val="56"/>
      </w:numPr>
    </w:pPr>
    <w:rPr>
      <w:snapToGrid w:val="0"/>
      <w:sz w:val="24"/>
    </w:rPr>
  </w:style>
  <w:style w:type="paragraph" w:customStyle="1" w:styleId="ASFKListmark4">
    <w:name w:val="_ASFK_List_mark4"/>
    <w:rsid w:val="00F95A4C"/>
    <w:pPr>
      <w:numPr>
        <w:numId w:val="57"/>
      </w:numPr>
    </w:pPr>
    <w:rPr>
      <w:sz w:val="24"/>
    </w:rPr>
  </w:style>
  <w:style w:type="paragraph" w:styleId="ab">
    <w:name w:val="header"/>
    <w:basedOn w:val="a7"/>
    <w:rsid w:val="00F95A4C"/>
    <w:pPr>
      <w:tabs>
        <w:tab w:val="center" w:pos="4677"/>
        <w:tab w:val="right" w:pos="9355"/>
      </w:tabs>
    </w:pPr>
  </w:style>
  <w:style w:type="paragraph" w:styleId="ac">
    <w:name w:val="Closing"/>
    <w:basedOn w:val="a7"/>
    <w:link w:val="ad"/>
    <w:rsid w:val="002D2D87"/>
    <w:pPr>
      <w:ind w:left="4252"/>
    </w:pPr>
    <w:rPr>
      <w:lang w:val="x-none" w:eastAsia="x-none"/>
    </w:rPr>
  </w:style>
  <w:style w:type="paragraph" w:customStyle="1" w:styleId="ASFKListnormal18">
    <w:name w:val="_ASFK_List_normal_1.8"/>
    <w:basedOn w:val="ASFKListnormal"/>
    <w:rsid w:val="00F95A4C"/>
    <w:pPr>
      <w:tabs>
        <w:tab w:val="clear" w:pos="567"/>
        <w:tab w:val="left" w:pos="1021"/>
      </w:tabs>
      <w:ind w:left="1021"/>
    </w:pPr>
  </w:style>
  <w:style w:type="paragraph" w:customStyle="1" w:styleId="ASFKListnum2">
    <w:name w:val="_ASFK_List_num2"/>
    <w:basedOn w:val="ASFKListnum"/>
    <w:rsid w:val="00F95A4C"/>
    <w:pPr>
      <w:numPr>
        <w:ilvl w:val="1"/>
      </w:numPr>
    </w:pPr>
    <w:rPr>
      <w:szCs w:val="24"/>
    </w:rPr>
  </w:style>
  <w:style w:type="paragraph" w:customStyle="1" w:styleId="ASFKNameTable">
    <w:name w:val="_ASFK_Name_Table"/>
    <w:link w:val="ASFKNameTable0"/>
    <w:rsid w:val="00F95A4C"/>
    <w:pPr>
      <w:keepNext/>
      <w:numPr>
        <w:numId w:val="59"/>
      </w:numPr>
      <w:suppressAutoHyphens/>
      <w:spacing w:before="240" w:after="120"/>
    </w:pPr>
    <w:rPr>
      <w:b/>
      <w:sz w:val="24"/>
    </w:rPr>
  </w:style>
  <w:style w:type="paragraph" w:customStyle="1" w:styleId="ASFKNormal">
    <w:name w:val="_ASFK_Normal"/>
    <w:link w:val="ASFKNormal0"/>
    <w:rsid w:val="00F95A4C"/>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F95A4C"/>
    <w:pPr>
      <w:keepNext/>
    </w:pPr>
  </w:style>
  <w:style w:type="paragraph" w:customStyle="1" w:styleId="ASFKNote">
    <w:name w:val="_ASFK_Note"/>
    <w:next w:val="ASFKNormal"/>
    <w:link w:val="ASFKNote0"/>
    <w:rsid w:val="00F95A4C"/>
    <w:pPr>
      <w:spacing w:before="120" w:after="120"/>
      <w:ind w:left="1701" w:hanging="1701"/>
      <w:jc w:val="both"/>
    </w:pPr>
    <w:rPr>
      <w:sz w:val="24"/>
    </w:rPr>
  </w:style>
  <w:style w:type="paragraph" w:customStyle="1" w:styleId="ASFKNoteContinue">
    <w:name w:val="_ASFK_Note_Continue"/>
    <w:basedOn w:val="ASFKNote"/>
    <w:rsid w:val="00F95A4C"/>
    <w:pPr>
      <w:ind w:firstLine="0"/>
    </w:pPr>
  </w:style>
  <w:style w:type="paragraph" w:customStyle="1" w:styleId="ASFKReg">
    <w:name w:val="_ASFK_Reg"/>
    <w:rsid w:val="00F95A4C"/>
    <w:pPr>
      <w:keepNext/>
      <w:pageBreakBefore/>
      <w:spacing w:before="120" w:after="120"/>
      <w:contextualSpacing/>
      <w:jc w:val="center"/>
      <w:outlineLvl w:val="0"/>
    </w:pPr>
    <w:rPr>
      <w:b/>
      <w:caps/>
      <w:sz w:val="28"/>
    </w:rPr>
  </w:style>
  <w:style w:type="paragraph" w:customStyle="1" w:styleId="ASFKScript">
    <w:name w:val="_ASFK_Script"/>
    <w:basedOn w:val="a7"/>
    <w:rsid w:val="00F95A4C"/>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F95A4C"/>
    <w:pPr>
      <w:pageBreakBefore w:val="0"/>
      <w:outlineLvl w:val="9"/>
    </w:pPr>
  </w:style>
  <w:style w:type="character" w:customStyle="1" w:styleId="ASFKSymBold">
    <w:name w:val="_ASFK_Sym_Bold"/>
    <w:rsid w:val="00F95A4C"/>
    <w:rPr>
      <w:b/>
    </w:rPr>
  </w:style>
  <w:style w:type="character" w:customStyle="1" w:styleId="ASFKSymBoldItalic">
    <w:name w:val="_ASFK_Sym_Bold_Italic"/>
    <w:rsid w:val="00F95A4C"/>
    <w:rPr>
      <w:b/>
      <w:i/>
    </w:rPr>
  </w:style>
  <w:style w:type="character" w:customStyle="1" w:styleId="ASFKSymItalic">
    <w:name w:val="_ASFK_Sym_Italic"/>
    <w:rsid w:val="00F95A4C"/>
    <w:rPr>
      <w:i/>
    </w:rPr>
  </w:style>
  <w:style w:type="table" w:customStyle="1" w:styleId="ASFKTable">
    <w:name w:val="_ASFK_Table"/>
    <w:basedOn w:val="a9"/>
    <w:rsid w:val="00F95A4C"/>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F95A4C"/>
    <w:pPr>
      <w:spacing w:before="60" w:after="60"/>
      <w:jc w:val="both"/>
    </w:pPr>
    <w:rPr>
      <w:sz w:val="22"/>
    </w:rPr>
  </w:style>
  <w:style w:type="paragraph" w:customStyle="1" w:styleId="ASFKTableHead">
    <w:name w:val="_ASFK_Table_Head"/>
    <w:basedOn w:val="ASFKTablenorm"/>
    <w:rsid w:val="00F95A4C"/>
    <w:pPr>
      <w:keepNext/>
      <w:suppressAutoHyphens/>
      <w:jc w:val="center"/>
    </w:pPr>
    <w:rPr>
      <w:b/>
      <w:bCs/>
    </w:rPr>
  </w:style>
  <w:style w:type="paragraph" w:customStyle="1" w:styleId="ASFKTableListMark">
    <w:name w:val="_ASFK_Table_List_Mark"/>
    <w:rsid w:val="00F95A4C"/>
    <w:pPr>
      <w:numPr>
        <w:numId w:val="60"/>
      </w:numPr>
      <w:tabs>
        <w:tab w:val="left" w:pos="170"/>
      </w:tabs>
      <w:spacing w:before="60" w:after="60"/>
      <w:ind w:right="57"/>
      <w:contextualSpacing/>
    </w:pPr>
    <w:rPr>
      <w:sz w:val="22"/>
    </w:rPr>
  </w:style>
  <w:style w:type="paragraph" w:customStyle="1" w:styleId="ASFKTableListNum">
    <w:name w:val="_ASFK_Table_List_Num"/>
    <w:basedOn w:val="a7"/>
    <w:link w:val="ASFKTableListNum0"/>
    <w:rsid w:val="00F95A4C"/>
    <w:pPr>
      <w:numPr>
        <w:numId w:val="6"/>
      </w:numPr>
      <w:spacing w:before="60" w:after="60"/>
      <w:ind w:right="57"/>
      <w:contextualSpacing/>
      <w:jc w:val="left"/>
    </w:pPr>
    <w:rPr>
      <w:sz w:val="22"/>
      <w:szCs w:val="22"/>
    </w:rPr>
  </w:style>
  <w:style w:type="paragraph" w:customStyle="1" w:styleId="ASFKTableNum">
    <w:name w:val="_ASFK_Table_Num"/>
    <w:link w:val="ASFKTableNum0"/>
    <w:rsid w:val="00F95A4C"/>
    <w:pPr>
      <w:numPr>
        <w:numId w:val="81"/>
      </w:numPr>
      <w:spacing w:before="60" w:after="60"/>
      <w:ind w:right="57"/>
    </w:pPr>
    <w:rPr>
      <w:sz w:val="22"/>
    </w:rPr>
  </w:style>
  <w:style w:type="paragraph" w:customStyle="1" w:styleId="ASFKTitul0">
    <w:name w:val="_ASFK_Titul_0"/>
    <w:rsid w:val="00F95A4C"/>
    <w:pPr>
      <w:suppressAutoHyphens/>
      <w:jc w:val="center"/>
    </w:pPr>
    <w:rPr>
      <w:sz w:val="28"/>
      <w:szCs w:val="28"/>
    </w:rPr>
  </w:style>
  <w:style w:type="paragraph" w:customStyle="1" w:styleId="ASFKListnormalBI">
    <w:name w:val="_ASFK_List_normal_BI"/>
    <w:basedOn w:val="a7"/>
    <w:rsid w:val="00F95A4C"/>
    <w:pPr>
      <w:keepNext/>
      <w:tabs>
        <w:tab w:val="left" w:pos="855"/>
      </w:tabs>
      <w:spacing w:before="120" w:after="120"/>
      <w:ind w:left="1021" w:firstLine="0"/>
      <w:contextualSpacing/>
    </w:pPr>
    <w:rPr>
      <w:b/>
      <w:i/>
      <w:snapToGrid w:val="0"/>
    </w:rPr>
  </w:style>
  <w:style w:type="paragraph" w:customStyle="1" w:styleId="ASFKTitul1">
    <w:name w:val="_ASFK_Titul_1"/>
    <w:rsid w:val="00F95A4C"/>
    <w:pPr>
      <w:suppressAutoHyphens/>
      <w:spacing w:before="240" w:after="240"/>
      <w:contextualSpacing/>
      <w:jc w:val="center"/>
    </w:pPr>
    <w:rPr>
      <w:sz w:val="32"/>
      <w:szCs w:val="28"/>
    </w:rPr>
  </w:style>
  <w:style w:type="paragraph" w:customStyle="1" w:styleId="ASFKTitul2">
    <w:name w:val="_ASFK_Titul_2"/>
    <w:rsid w:val="00F95A4C"/>
    <w:pPr>
      <w:suppressAutoHyphens/>
      <w:jc w:val="center"/>
    </w:pPr>
    <w:rPr>
      <w:b/>
      <w:caps/>
      <w:sz w:val="32"/>
      <w:szCs w:val="28"/>
    </w:rPr>
  </w:style>
  <w:style w:type="paragraph" w:customStyle="1" w:styleId="ASFKListnormalBold">
    <w:name w:val="_ASFK_List_normal_Bold"/>
    <w:basedOn w:val="ASFKListnormal"/>
    <w:rsid w:val="00F95A4C"/>
    <w:pPr>
      <w:keepNext/>
      <w:tabs>
        <w:tab w:val="clear" w:pos="567"/>
        <w:tab w:val="left" w:pos="284"/>
      </w:tabs>
      <w:spacing w:before="120" w:after="120"/>
      <w:ind w:left="1021"/>
    </w:pPr>
    <w:rPr>
      <w:b/>
    </w:rPr>
  </w:style>
  <w:style w:type="paragraph" w:customStyle="1" w:styleId="a6">
    <w:name w:val="Заг_Приложение"/>
    <w:basedOn w:val="1"/>
    <w:next w:val="ASFKNormal"/>
    <w:rsid w:val="00F95A4C"/>
    <w:pPr>
      <w:numPr>
        <w:numId w:val="63"/>
      </w:numPr>
    </w:pPr>
  </w:style>
  <w:style w:type="paragraph" w:customStyle="1" w:styleId="24">
    <w:name w:val="Заг_2_Приложение"/>
    <w:basedOn w:val="a6"/>
    <w:next w:val="ASFKNormal"/>
    <w:link w:val="25"/>
    <w:rsid w:val="00F95A4C"/>
    <w:pPr>
      <w:pageBreakBefore w:val="0"/>
      <w:numPr>
        <w:numId w:val="0"/>
      </w:numPr>
      <w:spacing w:after="240"/>
      <w:ind w:left="454" w:hanging="454"/>
      <w:jc w:val="left"/>
    </w:pPr>
    <w:rPr>
      <w:caps w:val="0"/>
    </w:rPr>
  </w:style>
  <w:style w:type="character" w:customStyle="1" w:styleId="25">
    <w:name w:val="Заг_2_Приложение Знак"/>
    <w:link w:val="24"/>
    <w:rsid w:val="00F95A4C"/>
    <w:rPr>
      <w:b/>
      <w:sz w:val="32"/>
      <w:szCs w:val="36"/>
    </w:rPr>
  </w:style>
  <w:style w:type="paragraph" w:customStyle="1" w:styleId="34">
    <w:name w:val="Заг_3_Приложение"/>
    <w:basedOn w:val="a7"/>
    <w:next w:val="ASFKNormal"/>
    <w:rsid w:val="00F95A4C"/>
    <w:pPr>
      <w:keepNext/>
      <w:spacing w:before="240" w:after="120"/>
      <w:ind w:left="680" w:hanging="680"/>
      <w:contextualSpacing/>
      <w:outlineLvl w:val="1"/>
    </w:pPr>
    <w:rPr>
      <w:rFonts w:cs="Arial"/>
      <w:b/>
      <w:bCs/>
      <w:iCs/>
      <w:sz w:val="28"/>
      <w:szCs w:val="28"/>
    </w:rPr>
  </w:style>
  <w:style w:type="paragraph" w:styleId="ae">
    <w:name w:val="caption"/>
    <w:basedOn w:val="a7"/>
    <w:next w:val="a7"/>
    <w:qFormat/>
    <w:rsid w:val="00F95A4C"/>
    <w:rPr>
      <w:b/>
      <w:bCs/>
      <w:sz w:val="20"/>
    </w:rPr>
  </w:style>
  <w:style w:type="character" w:styleId="af">
    <w:name w:val="Hyperlink"/>
    <w:uiPriority w:val="99"/>
    <w:rsid w:val="00F95A4C"/>
    <w:rPr>
      <w:color w:val="0000FF"/>
      <w:u w:val="single"/>
    </w:rPr>
  </w:style>
  <w:style w:type="paragraph" w:styleId="12">
    <w:name w:val="toc 1"/>
    <w:uiPriority w:val="39"/>
    <w:rsid w:val="00F95A4C"/>
    <w:pPr>
      <w:tabs>
        <w:tab w:val="left" w:pos="454"/>
        <w:tab w:val="right" w:leader="dot" w:pos="9631"/>
      </w:tabs>
      <w:spacing w:before="80" w:after="80"/>
      <w:ind w:left="454" w:right="567" w:hanging="454"/>
    </w:pPr>
    <w:rPr>
      <w:b/>
      <w:bCs/>
      <w:caps/>
      <w:noProof/>
      <w:sz w:val="24"/>
      <w:szCs w:val="24"/>
    </w:rPr>
  </w:style>
  <w:style w:type="paragraph" w:styleId="26">
    <w:name w:val="toc 2"/>
    <w:basedOn w:val="12"/>
    <w:uiPriority w:val="39"/>
    <w:rsid w:val="00F95A4C"/>
    <w:pPr>
      <w:tabs>
        <w:tab w:val="clear" w:pos="454"/>
        <w:tab w:val="left" w:pos="851"/>
      </w:tabs>
      <w:spacing w:before="60" w:after="60"/>
      <w:ind w:left="851" w:hanging="567"/>
      <w:contextualSpacing/>
    </w:pPr>
    <w:rPr>
      <w:b w:val="0"/>
      <w:caps w:val="0"/>
    </w:rPr>
  </w:style>
  <w:style w:type="paragraph" w:styleId="35">
    <w:name w:val="toc 3"/>
    <w:basedOn w:val="26"/>
    <w:uiPriority w:val="39"/>
    <w:rsid w:val="00F95A4C"/>
    <w:pPr>
      <w:tabs>
        <w:tab w:val="clear" w:pos="851"/>
        <w:tab w:val="left" w:pos="1418"/>
      </w:tabs>
      <w:ind w:left="1418" w:hanging="851"/>
    </w:pPr>
    <w:rPr>
      <w:iCs/>
    </w:rPr>
  </w:style>
  <w:style w:type="paragraph" w:styleId="af0">
    <w:name w:val="Body Text Indent"/>
    <w:basedOn w:val="a7"/>
    <w:next w:val="a7"/>
    <w:semiHidden/>
    <w:rsid w:val="00F95A4C"/>
    <w:pPr>
      <w:widowControl w:val="0"/>
      <w:tabs>
        <w:tab w:val="left" w:pos="1985"/>
        <w:tab w:val="left" w:pos="2127"/>
      </w:tabs>
      <w:spacing w:line="360" w:lineRule="auto"/>
      <w:ind w:firstLine="425"/>
    </w:pPr>
    <w:rPr>
      <w:snapToGrid w:val="0"/>
      <w:sz w:val="20"/>
    </w:rPr>
  </w:style>
  <w:style w:type="paragraph" w:styleId="27">
    <w:name w:val="Body Text Indent 2"/>
    <w:basedOn w:val="a7"/>
    <w:semiHidden/>
    <w:rsid w:val="00F95A4C"/>
    <w:pPr>
      <w:widowControl w:val="0"/>
      <w:tabs>
        <w:tab w:val="left" w:pos="1985"/>
        <w:tab w:val="left" w:pos="2127"/>
      </w:tabs>
      <w:spacing w:line="360" w:lineRule="auto"/>
      <w:ind w:firstLine="425"/>
    </w:pPr>
    <w:rPr>
      <w:b/>
      <w:snapToGrid w:val="0"/>
      <w:sz w:val="20"/>
    </w:rPr>
  </w:style>
  <w:style w:type="paragraph" w:styleId="af1">
    <w:name w:val="Document Map"/>
    <w:basedOn w:val="a7"/>
    <w:semiHidden/>
    <w:rsid w:val="00F95A4C"/>
    <w:pPr>
      <w:shd w:val="clear" w:color="auto" w:fill="000080"/>
    </w:pPr>
    <w:rPr>
      <w:rFonts w:ascii="Tahoma" w:hAnsi="Tahoma" w:cs="Tahoma"/>
      <w:sz w:val="20"/>
    </w:rPr>
  </w:style>
  <w:style w:type="paragraph" w:styleId="43">
    <w:name w:val="toc 4"/>
    <w:basedOn w:val="a7"/>
    <w:next w:val="a7"/>
    <w:uiPriority w:val="39"/>
    <w:rsid w:val="00F95A4C"/>
    <w:pPr>
      <w:tabs>
        <w:tab w:val="left" w:pos="1871"/>
        <w:tab w:val="right" w:leader="dot" w:pos="9630"/>
      </w:tabs>
      <w:ind w:left="1872" w:right="567" w:hanging="1021"/>
    </w:pPr>
  </w:style>
  <w:style w:type="paragraph" w:styleId="36">
    <w:name w:val="Body Text 3"/>
    <w:basedOn w:val="a7"/>
    <w:semiHidden/>
    <w:rsid w:val="00F95A4C"/>
    <w:pPr>
      <w:spacing w:after="120"/>
    </w:pPr>
    <w:rPr>
      <w:sz w:val="16"/>
      <w:szCs w:val="16"/>
    </w:rPr>
  </w:style>
  <w:style w:type="paragraph" w:customStyle="1" w:styleId="ASFKListnormal1">
    <w:name w:val="_ASFK_List_normal_1"/>
    <w:basedOn w:val="ASFKListnormal"/>
    <w:link w:val="ASFKListnormal180"/>
    <w:rsid w:val="00F95A4C"/>
    <w:pPr>
      <w:tabs>
        <w:tab w:val="clear" w:pos="567"/>
        <w:tab w:val="left" w:pos="851"/>
      </w:tabs>
      <w:ind w:left="851"/>
    </w:pPr>
  </w:style>
  <w:style w:type="numbering" w:styleId="111111">
    <w:name w:val="Outline List 2"/>
    <w:basedOn w:val="aa"/>
    <w:semiHidden/>
    <w:rsid w:val="00F95A4C"/>
    <w:pPr>
      <w:numPr>
        <w:numId w:val="61"/>
      </w:numPr>
    </w:pPr>
  </w:style>
  <w:style w:type="numbering" w:styleId="1ai">
    <w:name w:val="Outline List 1"/>
    <w:basedOn w:val="aa"/>
    <w:semiHidden/>
    <w:rsid w:val="00F95A4C"/>
    <w:pPr>
      <w:numPr>
        <w:numId w:val="62"/>
      </w:numPr>
    </w:pPr>
  </w:style>
  <w:style w:type="paragraph" w:styleId="af2">
    <w:name w:val="Balloon Text"/>
    <w:basedOn w:val="a7"/>
    <w:semiHidden/>
    <w:rsid w:val="00F95A4C"/>
    <w:rPr>
      <w:rFonts w:ascii="Tahoma" w:hAnsi="Tahoma" w:cs="Tahoma"/>
      <w:sz w:val="16"/>
      <w:szCs w:val="16"/>
    </w:rPr>
  </w:style>
  <w:style w:type="paragraph" w:customStyle="1" w:styleId="ASFKListnormal28">
    <w:name w:val="_ASFK_List_normal_2.8"/>
    <w:basedOn w:val="ASFKListnormal"/>
    <w:rsid w:val="00F95A4C"/>
    <w:pPr>
      <w:tabs>
        <w:tab w:val="clear" w:pos="567"/>
        <w:tab w:val="left" w:pos="1588"/>
      </w:tabs>
      <w:ind w:left="1588"/>
    </w:pPr>
  </w:style>
  <w:style w:type="paragraph" w:styleId="af3">
    <w:name w:val="annotation text"/>
    <w:basedOn w:val="a7"/>
    <w:semiHidden/>
    <w:rsid w:val="00F95A4C"/>
    <w:rPr>
      <w:sz w:val="20"/>
    </w:rPr>
  </w:style>
  <w:style w:type="paragraph" w:styleId="af4">
    <w:name w:val="annotation subject"/>
    <w:basedOn w:val="af3"/>
    <w:next w:val="af3"/>
    <w:semiHidden/>
    <w:rsid w:val="00F95A4C"/>
    <w:rPr>
      <w:b/>
      <w:bCs/>
    </w:rPr>
  </w:style>
  <w:style w:type="paragraph" w:styleId="53">
    <w:name w:val="toc 5"/>
    <w:basedOn w:val="a7"/>
    <w:next w:val="a7"/>
    <w:autoRedefine/>
    <w:uiPriority w:val="39"/>
    <w:rsid w:val="00F95A4C"/>
    <w:pPr>
      <w:ind w:left="960"/>
      <w:jc w:val="left"/>
    </w:pPr>
    <w:rPr>
      <w:sz w:val="18"/>
      <w:szCs w:val="18"/>
    </w:rPr>
  </w:style>
  <w:style w:type="paragraph" w:styleId="60">
    <w:name w:val="toc 6"/>
    <w:basedOn w:val="a7"/>
    <w:next w:val="a7"/>
    <w:autoRedefine/>
    <w:uiPriority w:val="39"/>
    <w:rsid w:val="00F95A4C"/>
    <w:pPr>
      <w:ind w:left="1200"/>
      <w:jc w:val="left"/>
    </w:pPr>
    <w:rPr>
      <w:sz w:val="18"/>
      <w:szCs w:val="18"/>
    </w:rPr>
  </w:style>
  <w:style w:type="paragraph" w:styleId="70">
    <w:name w:val="toc 7"/>
    <w:basedOn w:val="a7"/>
    <w:next w:val="a7"/>
    <w:autoRedefine/>
    <w:uiPriority w:val="39"/>
    <w:rsid w:val="00F95A4C"/>
    <w:pPr>
      <w:ind w:left="1440"/>
      <w:jc w:val="left"/>
    </w:pPr>
    <w:rPr>
      <w:sz w:val="18"/>
      <w:szCs w:val="18"/>
    </w:rPr>
  </w:style>
  <w:style w:type="paragraph" w:styleId="80">
    <w:name w:val="toc 8"/>
    <w:basedOn w:val="a7"/>
    <w:next w:val="a7"/>
    <w:autoRedefine/>
    <w:uiPriority w:val="39"/>
    <w:rsid w:val="00F95A4C"/>
    <w:pPr>
      <w:ind w:left="1680"/>
      <w:jc w:val="left"/>
    </w:pPr>
    <w:rPr>
      <w:sz w:val="18"/>
      <w:szCs w:val="18"/>
    </w:rPr>
  </w:style>
  <w:style w:type="paragraph" w:styleId="90">
    <w:name w:val="toc 9"/>
    <w:basedOn w:val="a7"/>
    <w:next w:val="a7"/>
    <w:autoRedefine/>
    <w:uiPriority w:val="39"/>
    <w:rsid w:val="00F95A4C"/>
    <w:pPr>
      <w:ind w:left="1920"/>
      <w:jc w:val="left"/>
    </w:pPr>
    <w:rPr>
      <w:sz w:val="18"/>
      <w:szCs w:val="18"/>
    </w:rPr>
  </w:style>
  <w:style w:type="character" w:styleId="af5">
    <w:name w:val="footnote reference"/>
    <w:rsid w:val="00F95A4C"/>
    <w:rPr>
      <w:vertAlign w:val="superscript"/>
    </w:rPr>
  </w:style>
  <w:style w:type="paragraph" w:styleId="af6">
    <w:name w:val="footnote text"/>
    <w:semiHidden/>
    <w:rsid w:val="00F95A4C"/>
  </w:style>
  <w:style w:type="paragraph" w:styleId="44">
    <w:name w:val="List 4"/>
    <w:basedOn w:val="a7"/>
    <w:semiHidden/>
    <w:rsid w:val="00F95A4C"/>
    <w:pPr>
      <w:ind w:left="1132" w:hanging="283"/>
    </w:pPr>
  </w:style>
  <w:style w:type="paragraph" w:styleId="28">
    <w:name w:val="Body Text 2"/>
    <w:basedOn w:val="a7"/>
    <w:semiHidden/>
    <w:rsid w:val="00F95A4C"/>
    <w:pPr>
      <w:spacing w:after="120" w:line="480" w:lineRule="auto"/>
    </w:pPr>
  </w:style>
  <w:style w:type="paragraph" w:styleId="37">
    <w:name w:val="Body Text Indent 3"/>
    <w:basedOn w:val="a7"/>
    <w:semiHidden/>
    <w:rsid w:val="00F95A4C"/>
    <w:pPr>
      <w:spacing w:after="120"/>
      <w:ind w:left="283"/>
    </w:pPr>
    <w:rPr>
      <w:sz w:val="16"/>
      <w:szCs w:val="16"/>
    </w:rPr>
  </w:style>
  <w:style w:type="character" w:styleId="af7">
    <w:name w:val="FollowedHyperlink"/>
    <w:semiHidden/>
    <w:rsid w:val="00F95A4C"/>
    <w:rPr>
      <w:color w:val="800080"/>
      <w:u w:val="single"/>
    </w:rPr>
  </w:style>
  <w:style w:type="character" w:styleId="HTML">
    <w:name w:val="HTML Variable"/>
    <w:semiHidden/>
    <w:rsid w:val="00F95A4C"/>
    <w:rPr>
      <w:i/>
      <w:iCs/>
    </w:rPr>
  </w:style>
  <w:style w:type="character" w:styleId="HTML0">
    <w:name w:val="HTML Typewriter"/>
    <w:semiHidden/>
    <w:rsid w:val="00F95A4C"/>
    <w:rPr>
      <w:rFonts w:ascii="Courier New" w:hAnsi="Courier New" w:cs="Courier New"/>
      <w:sz w:val="20"/>
      <w:szCs w:val="20"/>
    </w:rPr>
  </w:style>
  <w:style w:type="paragraph" w:styleId="af8">
    <w:name w:val="Subtitle"/>
    <w:basedOn w:val="a7"/>
    <w:qFormat/>
    <w:rsid w:val="00F95A4C"/>
    <w:pPr>
      <w:spacing w:after="60"/>
      <w:jc w:val="center"/>
      <w:outlineLvl w:val="1"/>
    </w:pPr>
    <w:rPr>
      <w:rFonts w:ascii="Arial" w:hAnsi="Arial" w:cs="Arial"/>
    </w:rPr>
  </w:style>
  <w:style w:type="paragraph" w:styleId="af9">
    <w:name w:val="Salutation"/>
    <w:basedOn w:val="a7"/>
    <w:next w:val="a7"/>
    <w:semiHidden/>
    <w:rsid w:val="00F95A4C"/>
  </w:style>
  <w:style w:type="paragraph" w:styleId="afa">
    <w:name w:val="List Continue"/>
    <w:basedOn w:val="a7"/>
    <w:semiHidden/>
    <w:rsid w:val="00F95A4C"/>
    <w:pPr>
      <w:spacing w:after="120"/>
      <w:ind w:left="283"/>
    </w:pPr>
  </w:style>
  <w:style w:type="paragraph" w:styleId="2a">
    <w:name w:val="List Continue 2"/>
    <w:basedOn w:val="a7"/>
    <w:semiHidden/>
    <w:rsid w:val="00F95A4C"/>
    <w:pPr>
      <w:spacing w:after="120"/>
      <w:ind w:left="566"/>
    </w:pPr>
  </w:style>
  <w:style w:type="paragraph" w:styleId="38">
    <w:name w:val="List Continue 3"/>
    <w:basedOn w:val="a7"/>
    <w:semiHidden/>
    <w:rsid w:val="00F95A4C"/>
    <w:pPr>
      <w:spacing w:after="120"/>
      <w:ind w:left="849"/>
    </w:pPr>
  </w:style>
  <w:style w:type="paragraph" w:styleId="45">
    <w:name w:val="List Continue 4"/>
    <w:basedOn w:val="a7"/>
    <w:semiHidden/>
    <w:rsid w:val="00F95A4C"/>
    <w:pPr>
      <w:spacing w:after="120"/>
      <w:ind w:left="1132"/>
    </w:pPr>
  </w:style>
  <w:style w:type="paragraph" w:styleId="54">
    <w:name w:val="List Continue 5"/>
    <w:basedOn w:val="a7"/>
    <w:semiHidden/>
    <w:rsid w:val="00F95A4C"/>
    <w:pPr>
      <w:spacing w:after="120"/>
      <w:ind w:left="1415"/>
    </w:pPr>
  </w:style>
  <w:style w:type="table" w:styleId="13">
    <w:name w:val="Table Simple 1"/>
    <w:basedOn w:val="a9"/>
    <w:semiHidden/>
    <w:rsid w:val="00F95A4C"/>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9"/>
    <w:semiHidden/>
    <w:rsid w:val="00F95A4C"/>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9"/>
    <w:semiHidden/>
    <w:rsid w:val="00F95A4C"/>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9"/>
    <w:semiHidden/>
    <w:rsid w:val="00F95A4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9"/>
    <w:semiHidden/>
    <w:rsid w:val="00F95A4C"/>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9"/>
    <w:semiHidden/>
    <w:rsid w:val="00F95A4C"/>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9"/>
    <w:semiHidden/>
    <w:rsid w:val="00F95A4C"/>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9"/>
    <w:semiHidden/>
    <w:rsid w:val="00F95A4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F95A4C"/>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F95A4C"/>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F95A4C"/>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b">
    <w:name w:val="Table Contemporary"/>
    <w:basedOn w:val="a9"/>
    <w:semiHidden/>
    <w:rsid w:val="00F95A4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c">
    <w:name w:val="List"/>
    <w:basedOn w:val="a7"/>
    <w:semiHidden/>
    <w:rsid w:val="00F95A4C"/>
    <w:pPr>
      <w:ind w:left="283" w:hanging="283"/>
    </w:pPr>
  </w:style>
  <w:style w:type="paragraph" w:styleId="2d">
    <w:name w:val="List 2"/>
    <w:basedOn w:val="a7"/>
    <w:semiHidden/>
    <w:rsid w:val="00F95A4C"/>
    <w:pPr>
      <w:ind w:left="566" w:hanging="283"/>
    </w:pPr>
  </w:style>
  <w:style w:type="paragraph" w:styleId="3b">
    <w:name w:val="List 3"/>
    <w:basedOn w:val="a7"/>
    <w:semiHidden/>
    <w:rsid w:val="00F95A4C"/>
    <w:pPr>
      <w:ind w:left="849" w:hanging="283"/>
    </w:pPr>
  </w:style>
  <w:style w:type="paragraph" w:styleId="56">
    <w:name w:val="List 5"/>
    <w:basedOn w:val="a7"/>
    <w:semiHidden/>
    <w:rsid w:val="00F95A4C"/>
    <w:pPr>
      <w:ind w:left="1415" w:hanging="283"/>
    </w:pPr>
  </w:style>
  <w:style w:type="table" w:styleId="afd">
    <w:name w:val="Table Professional"/>
    <w:basedOn w:val="a9"/>
    <w:semiHidden/>
    <w:rsid w:val="00F95A4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7"/>
    <w:semiHidden/>
    <w:rsid w:val="00F95A4C"/>
    <w:rPr>
      <w:rFonts w:ascii="Courier New" w:hAnsi="Courier New" w:cs="Courier New"/>
      <w:sz w:val="20"/>
    </w:rPr>
  </w:style>
  <w:style w:type="numbering" w:styleId="a3">
    <w:name w:val="Outline List 3"/>
    <w:basedOn w:val="aa"/>
    <w:semiHidden/>
    <w:rsid w:val="00F95A4C"/>
    <w:pPr>
      <w:numPr>
        <w:numId w:val="76"/>
      </w:numPr>
    </w:pPr>
  </w:style>
  <w:style w:type="table" w:styleId="15">
    <w:name w:val="Table Columns 1"/>
    <w:basedOn w:val="a9"/>
    <w:semiHidden/>
    <w:rsid w:val="00F95A4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9"/>
    <w:semiHidden/>
    <w:rsid w:val="00F95A4C"/>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F95A4C"/>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9"/>
    <w:semiHidden/>
    <w:rsid w:val="00F95A4C"/>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semiHidden/>
    <w:rsid w:val="00F95A4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e">
    <w:name w:val="Strong"/>
    <w:qFormat/>
    <w:rsid w:val="00F95A4C"/>
    <w:rPr>
      <w:b/>
      <w:bCs/>
    </w:rPr>
  </w:style>
  <w:style w:type="table" w:styleId="-1">
    <w:name w:val="Table List 1"/>
    <w:basedOn w:val="a9"/>
    <w:semiHidden/>
    <w:rsid w:val="00F95A4C"/>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9"/>
    <w:semiHidden/>
    <w:rsid w:val="00F95A4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9"/>
    <w:semiHidden/>
    <w:rsid w:val="00F95A4C"/>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semiHidden/>
    <w:rsid w:val="00F95A4C"/>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semiHidden/>
    <w:rsid w:val="00F95A4C"/>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semiHidden/>
    <w:rsid w:val="00F95A4C"/>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semiHidden/>
    <w:rsid w:val="00F95A4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semiHidden/>
    <w:rsid w:val="00F95A4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
    <w:name w:val="Plain Text"/>
    <w:basedOn w:val="a7"/>
    <w:semiHidden/>
    <w:rsid w:val="00F95A4C"/>
    <w:rPr>
      <w:rFonts w:ascii="Courier New" w:hAnsi="Courier New" w:cs="Courier New"/>
      <w:sz w:val="20"/>
    </w:rPr>
  </w:style>
  <w:style w:type="table" w:styleId="aff0">
    <w:name w:val="Table Theme"/>
    <w:basedOn w:val="a9"/>
    <w:semiHidden/>
    <w:rsid w:val="00F95A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9"/>
    <w:semiHidden/>
    <w:rsid w:val="00F95A4C"/>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9"/>
    <w:semiHidden/>
    <w:rsid w:val="00F95A4C"/>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9"/>
    <w:semiHidden/>
    <w:rsid w:val="00F95A4C"/>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1">
    <w:name w:val="Block Text"/>
    <w:basedOn w:val="a7"/>
    <w:semiHidden/>
    <w:rsid w:val="00F95A4C"/>
    <w:pPr>
      <w:spacing w:after="120"/>
      <w:ind w:left="1440" w:right="1440"/>
    </w:pPr>
  </w:style>
  <w:style w:type="character" w:styleId="HTML2">
    <w:name w:val="HTML Cite"/>
    <w:semiHidden/>
    <w:rsid w:val="00F95A4C"/>
    <w:rPr>
      <w:i/>
      <w:iCs/>
    </w:rPr>
  </w:style>
  <w:style w:type="paragraph" w:styleId="aff2">
    <w:name w:val="Message Header"/>
    <w:basedOn w:val="a7"/>
    <w:semiHidden/>
    <w:rsid w:val="00F95A4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3">
    <w:name w:val="E-mail Signature"/>
    <w:basedOn w:val="a7"/>
    <w:semiHidden/>
    <w:rsid w:val="00F95A4C"/>
  </w:style>
  <w:style w:type="paragraph" w:styleId="aff4">
    <w:name w:val="Signature"/>
    <w:basedOn w:val="a7"/>
    <w:semiHidden/>
    <w:rsid w:val="00F95A4C"/>
    <w:pPr>
      <w:ind w:left="4252"/>
    </w:pPr>
  </w:style>
  <w:style w:type="paragraph" w:styleId="17">
    <w:name w:val="index 1"/>
    <w:basedOn w:val="a7"/>
    <w:next w:val="a7"/>
    <w:autoRedefine/>
    <w:semiHidden/>
    <w:rsid w:val="00F95A4C"/>
    <w:pPr>
      <w:widowControl w:val="0"/>
      <w:tabs>
        <w:tab w:val="num" w:pos="720"/>
        <w:tab w:val="left" w:pos="1985"/>
        <w:tab w:val="left" w:pos="2127"/>
      </w:tabs>
      <w:spacing w:line="360" w:lineRule="auto"/>
      <w:ind w:left="720" w:hanging="360"/>
    </w:pPr>
    <w:rPr>
      <w:snapToGrid w:val="0"/>
    </w:rPr>
  </w:style>
  <w:style w:type="paragraph" w:styleId="aff5">
    <w:name w:val="index heading"/>
    <w:basedOn w:val="a7"/>
    <w:next w:val="17"/>
    <w:semiHidden/>
    <w:rsid w:val="00F95A4C"/>
    <w:pPr>
      <w:widowControl w:val="0"/>
      <w:tabs>
        <w:tab w:val="left" w:pos="1985"/>
        <w:tab w:val="left" w:pos="2127"/>
      </w:tabs>
      <w:spacing w:line="360" w:lineRule="auto"/>
      <w:ind w:firstLine="425"/>
    </w:pPr>
    <w:rPr>
      <w:snapToGrid w:val="0"/>
      <w:sz w:val="20"/>
    </w:rPr>
  </w:style>
  <w:style w:type="paragraph" w:styleId="2f0">
    <w:name w:val="index 2"/>
    <w:basedOn w:val="a7"/>
    <w:next w:val="a7"/>
    <w:autoRedefine/>
    <w:semiHidden/>
    <w:rsid w:val="00F95A4C"/>
    <w:pPr>
      <w:widowControl w:val="0"/>
      <w:tabs>
        <w:tab w:val="left" w:pos="1985"/>
        <w:tab w:val="left" w:pos="2127"/>
      </w:tabs>
      <w:spacing w:line="360" w:lineRule="auto"/>
      <w:ind w:left="400" w:hanging="200"/>
    </w:pPr>
    <w:rPr>
      <w:snapToGrid w:val="0"/>
      <w:sz w:val="20"/>
    </w:rPr>
  </w:style>
  <w:style w:type="paragraph" w:styleId="3e">
    <w:name w:val="index 3"/>
    <w:basedOn w:val="a7"/>
    <w:next w:val="a7"/>
    <w:autoRedefine/>
    <w:semiHidden/>
    <w:rsid w:val="00F95A4C"/>
    <w:pPr>
      <w:widowControl w:val="0"/>
      <w:tabs>
        <w:tab w:val="left" w:pos="1985"/>
        <w:tab w:val="left" w:pos="2127"/>
      </w:tabs>
      <w:spacing w:line="360" w:lineRule="auto"/>
      <w:ind w:left="600" w:hanging="200"/>
    </w:pPr>
    <w:rPr>
      <w:snapToGrid w:val="0"/>
      <w:sz w:val="20"/>
    </w:rPr>
  </w:style>
  <w:style w:type="paragraph" w:styleId="48">
    <w:name w:val="index 4"/>
    <w:basedOn w:val="a7"/>
    <w:next w:val="a7"/>
    <w:autoRedefine/>
    <w:semiHidden/>
    <w:rsid w:val="00F95A4C"/>
    <w:pPr>
      <w:widowControl w:val="0"/>
      <w:tabs>
        <w:tab w:val="left" w:pos="1985"/>
        <w:tab w:val="left" w:pos="2127"/>
      </w:tabs>
      <w:spacing w:line="360" w:lineRule="auto"/>
      <w:ind w:left="800" w:hanging="200"/>
    </w:pPr>
    <w:rPr>
      <w:snapToGrid w:val="0"/>
      <w:sz w:val="20"/>
    </w:rPr>
  </w:style>
  <w:style w:type="paragraph" w:styleId="58">
    <w:name w:val="index 5"/>
    <w:basedOn w:val="a7"/>
    <w:next w:val="a7"/>
    <w:autoRedefine/>
    <w:semiHidden/>
    <w:rsid w:val="00F95A4C"/>
    <w:pPr>
      <w:widowControl w:val="0"/>
      <w:tabs>
        <w:tab w:val="left" w:pos="1985"/>
        <w:tab w:val="left" w:pos="2127"/>
      </w:tabs>
      <w:spacing w:line="360" w:lineRule="auto"/>
      <w:ind w:left="1000" w:hanging="200"/>
    </w:pPr>
    <w:rPr>
      <w:snapToGrid w:val="0"/>
      <w:sz w:val="20"/>
    </w:rPr>
  </w:style>
  <w:style w:type="paragraph" w:styleId="62">
    <w:name w:val="index 6"/>
    <w:basedOn w:val="a7"/>
    <w:next w:val="a7"/>
    <w:autoRedefine/>
    <w:semiHidden/>
    <w:rsid w:val="00F95A4C"/>
    <w:pPr>
      <w:widowControl w:val="0"/>
      <w:tabs>
        <w:tab w:val="left" w:pos="1985"/>
        <w:tab w:val="left" w:pos="2127"/>
      </w:tabs>
      <w:spacing w:line="360" w:lineRule="auto"/>
      <w:ind w:left="1200" w:hanging="200"/>
    </w:pPr>
    <w:rPr>
      <w:snapToGrid w:val="0"/>
      <w:sz w:val="20"/>
    </w:rPr>
  </w:style>
  <w:style w:type="paragraph" w:styleId="72">
    <w:name w:val="index 7"/>
    <w:basedOn w:val="a7"/>
    <w:next w:val="a7"/>
    <w:autoRedefine/>
    <w:semiHidden/>
    <w:rsid w:val="00F95A4C"/>
    <w:pPr>
      <w:widowControl w:val="0"/>
      <w:tabs>
        <w:tab w:val="left" w:pos="1985"/>
        <w:tab w:val="left" w:pos="2127"/>
      </w:tabs>
      <w:spacing w:line="360" w:lineRule="auto"/>
      <w:ind w:left="1400" w:hanging="200"/>
    </w:pPr>
    <w:rPr>
      <w:snapToGrid w:val="0"/>
      <w:sz w:val="20"/>
    </w:rPr>
  </w:style>
  <w:style w:type="paragraph" w:styleId="82">
    <w:name w:val="index 8"/>
    <w:basedOn w:val="a7"/>
    <w:next w:val="a7"/>
    <w:autoRedefine/>
    <w:semiHidden/>
    <w:rsid w:val="00F95A4C"/>
    <w:pPr>
      <w:widowControl w:val="0"/>
      <w:tabs>
        <w:tab w:val="left" w:pos="1985"/>
        <w:tab w:val="left" w:pos="2127"/>
      </w:tabs>
      <w:spacing w:line="360" w:lineRule="auto"/>
      <w:ind w:left="1600" w:hanging="200"/>
    </w:pPr>
    <w:rPr>
      <w:snapToGrid w:val="0"/>
      <w:sz w:val="20"/>
    </w:rPr>
  </w:style>
  <w:style w:type="paragraph" w:styleId="91">
    <w:name w:val="index 9"/>
    <w:basedOn w:val="a7"/>
    <w:next w:val="a7"/>
    <w:autoRedefine/>
    <w:semiHidden/>
    <w:rsid w:val="00F95A4C"/>
    <w:pPr>
      <w:widowControl w:val="0"/>
      <w:tabs>
        <w:tab w:val="left" w:pos="1985"/>
        <w:tab w:val="left" w:pos="2127"/>
      </w:tabs>
      <w:spacing w:line="360" w:lineRule="auto"/>
      <w:ind w:left="1800" w:hanging="200"/>
    </w:pPr>
    <w:rPr>
      <w:snapToGrid w:val="0"/>
      <w:sz w:val="20"/>
    </w:rPr>
  </w:style>
  <w:style w:type="paragraph" w:styleId="a0">
    <w:name w:val="List Bullet"/>
    <w:basedOn w:val="a7"/>
    <w:semiHidden/>
    <w:rsid w:val="00F95A4C"/>
    <w:pPr>
      <w:numPr>
        <w:numId w:val="66"/>
      </w:numPr>
      <w:ind w:left="0" w:firstLine="0"/>
    </w:pPr>
  </w:style>
  <w:style w:type="paragraph" w:styleId="a">
    <w:name w:val="List Number"/>
    <w:aliases w:val="Нумерованный"/>
    <w:basedOn w:val="a7"/>
    <w:semiHidden/>
    <w:rsid w:val="00F95A4C"/>
    <w:pPr>
      <w:numPr>
        <w:numId w:val="75"/>
      </w:numPr>
      <w:ind w:left="0" w:firstLine="0"/>
    </w:pPr>
  </w:style>
  <w:style w:type="paragraph" w:styleId="HTML3">
    <w:name w:val="HTML Address"/>
    <w:basedOn w:val="a7"/>
    <w:semiHidden/>
    <w:rsid w:val="00F95A4C"/>
    <w:rPr>
      <w:i/>
      <w:iCs/>
    </w:rPr>
  </w:style>
  <w:style w:type="paragraph" w:styleId="aff6">
    <w:name w:val="envelope address"/>
    <w:basedOn w:val="a7"/>
    <w:semiHidden/>
    <w:rsid w:val="00F95A4C"/>
    <w:pPr>
      <w:framePr w:w="7920" w:h="1980" w:hRule="exact" w:hSpace="180" w:wrap="auto" w:hAnchor="page" w:xAlign="center" w:yAlign="bottom"/>
      <w:ind w:left="2880"/>
    </w:pPr>
    <w:rPr>
      <w:rFonts w:ascii="Arial" w:hAnsi="Arial" w:cs="Arial"/>
    </w:rPr>
  </w:style>
  <w:style w:type="character" w:styleId="HTML4">
    <w:name w:val="HTML Acronym"/>
    <w:basedOn w:val="a8"/>
    <w:semiHidden/>
    <w:rsid w:val="00F95A4C"/>
  </w:style>
  <w:style w:type="table" w:styleId="-10">
    <w:name w:val="Table Web 1"/>
    <w:basedOn w:val="a9"/>
    <w:semiHidden/>
    <w:rsid w:val="00F95A4C"/>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9"/>
    <w:semiHidden/>
    <w:rsid w:val="00F95A4C"/>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9"/>
    <w:semiHidden/>
    <w:rsid w:val="00F95A4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7">
    <w:name w:val="Emphasis"/>
    <w:qFormat/>
    <w:rsid w:val="00F95A4C"/>
    <w:rPr>
      <w:i/>
      <w:iCs/>
    </w:rPr>
  </w:style>
  <w:style w:type="paragraph" w:styleId="aff8">
    <w:name w:val="Date"/>
    <w:basedOn w:val="a7"/>
    <w:next w:val="a7"/>
    <w:semiHidden/>
    <w:rsid w:val="00F95A4C"/>
  </w:style>
  <w:style w:type="paragraph" w:styleId="aff9">
    <w:name w:val="Note Heading"/>
    <w:basedOn w:val="a7"/>
    <w:next w:val="a7"/>
    <w:semiHidden/>
    <w:rsid w:val="00F95A4C"/>
  </w:style>
  <w:style w:type="character" w:styleId="affa">
    <w:name w:val="annotation reference"/>
    <w:semiHidden/>
    <w:rsid w:val="00F95A4C"/>
    <w:rPr>
      <w:sz w:val="16"/>
      <w:szCs w:val="16"/>
    </w:rPr>
  </w:style>
  <w:style w:type="table" w:styleId="affb">
    <w:name w:val="Table Elegant"/>
    <w:basedOn w:val="a9"/>
    <w:semiHidden/>
    <w:rsid w:val="00F95A4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9"/>
    <w:semiHidden/>
    <w:rsid w:val="00F95A4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9"/>
    <w:semiHidden/>
    <w:rsid w:val="00F95A4C"/>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F95A4C"/>
    <w:rPr>
      <w:rFonts w:ascii="Courier New" w:hAnsi="Courier New" w:cs="Courier New"/>
      <w:sz w:val="20"/>
      <w:szCs w:val="20"/>
    </w:rPr>
  </w:style>
  <w:style w:type="table" w:styleId="19">
    <w:name w:val="Table Classic 1"/>
    <w:basedOn w:val="a9"/>
    <w:semiHidden/>
    <w:rsid w:val="00F95A4C"/>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9"/>
    <w:semiHidden/>
    <w:rsid w:val="00F95A4C"/>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semiHidden/>
    <w:rsid w:val="00F95A4C"/>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9"/>
    <w:semiHidden/>
    <w:rsid w:val="00F95A4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F95A4C"/>
    <w:rPr>
      <w:rFonts w:ascii="Courier New" w:hAnsi="Courier New" w:cs="Courier New"/>
      <w:sz w:val="20"/>
      <w:szCs w:val="20"/>
    </w:rPr>
  </w:style>
  <w:style w:type="paragraph" w:styleId="affc">
    <w:name w:val="Body Text"/>
    <w:basedOn w:val="a7"/>
    <w:rsid w:val="00F95A4C"/>
    <w:pPr>
      <w:overflowPunct w:val="0"/>
      <w:autoSpaceDE w:val="0"/>
      <w:autoSpaceDN w:val="0"/>
      <w:adjustRightInd w:val="0"/>
      <w:spacing w:after="240"/>
      <w:textAlignment w:val="baseline"/>
    </w:pPr>
  </w:style>
  <w:style w:type="paragraph" w:styleId="affd">
    <w:name w:val="Body Text First Indent"/>
    <w:basedOn w:val="affc"/>
    <w:semiHidden/>
    <w:rsid w:val="00F95A4C"/>
    <w:pPr>
      <w:overflowPunct/>
      <w:autoSpaceDE/>
      <w:autoSpaceDN/>
      <w:adjustRightInd/>
      <w:spacing w:after="120"/>
      <w:ind w:firstLine="210"/>
      <w:jc w:val="left"/>
      <w:textAlignment w:val="auto"/>
    </w:pPr>
  </w:style>
  <w:style w:type="paragraph" w:styleId="2f3">
    <w:name w:val="Body Text First Indent 2"/>
    <w:basedOn w:val="af0"/>
    <w:semiHidden/>
    <w:rsid w:val="00F95A4C"/>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7"/>
    <w:semiHidden/>
    <w:rsid w:val="00F95A4C"/>
    <w:pPr>
      <w:numPr>
        <w:numId w:val="67"/>
      </w:numPr>
      <w:tabs>
        <w:tab w:val="clear" w:pos="643"/>
        <w:tab w:val="num" w:pos="360"/>
      </w:tabs>
      <w:ind w:left="0" w:firstLine="0"/>
    </w:pPr>
  </w:style>
  <w:style w:type="paragraph" w:styleId="30">
    <w:name w:val="List Bullet 3"/>
    <w:basedOn w:val="a7"/>
    <w:autoRedefine/>
    <w:semiHidden/>
    <w:rsid w:val="00F95A4C"/>
    <w:pPr>
      <w:widowControl w:val="0"/>
      <w:numPr>
        <w:numId w:val="68"/>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7"/>
    <w:semiHidden/>
    <w:rsid w:val="00F95A4C"/>
    <w:pPr>
      <w:numPr>
        <w:numId w:val="69"/>
      </w:numPr>
      <w:tabs>
        <w:tab w:val="clear" w:pos="1209"/>
        <w:tab w:val="num" w:pos="360"/>
      </w:tabs>
      <w:ind w:left="0" w:firstLine="0"/>
    </w:pPr>
  </w:style>
  <w:style w:type="paragraph" w:styleId="50">
    <w:name w:val="List Bullet 5"/>
    <w:basedOn w:val="a7"/>
    <w:semiHidden/>
    <w:rsid w:val="00F95A4C"/>
    <w:pPr>
      <w:numPr>
        <w:numId w:val="70"/>
      </w:numPr>
      <w:tabs>
        <w:tab w:val="clear" w:pos="1492"/>
        <w:tab w:val="num" w:pos="360"/>
      </w:tabs>
      <w:ind w:left="0" w:firstLine="0"/>
    </w:pPr>
  </w:style>
  <w:style w:type="paragraph" w:styleId="affe">
    <w:name w:val="Title"/>
    <w:basedOn w:val="a7"/>
    <w:qFormat/>
    <w:rsid w:val="00F95A4C"/>
    <w:pPr>
      <w:spacing w:before="240" w:after="60"/>
      <w:jc w:val="center"/>
      <w:outlineLvl w:val="0"/>
    </w:pPr>
    <w:rPr>
      <w:rFonts w:ascii="Arial" w:hAnsi="Arial" w:cs="Arial"/>
      <w:b/>
      <w:bCs/>
      <w:kern w:val="28"/>
      <w:sz w:val="32"/>
      <w:szCs w:val="32"/>
    </w:rPr>
  </w:style>
  <w:style w:type="character" w:styleId="afff">
    <w:name w:val="page number"/>
    <w:basedOn w:val="a8"/>
    <w:semiHidden/>
    <w:rsid w:val="00F95A4C"/>
  </w:style>
  <w:style w:type="character" w:styleId="afff0">
    <w:name w:val="line number"/>
    <w:basedOn w:val="a8"/>
    <w:semiHidden/>
    <w:rsid w:val="00F95A4C"/>
  </w:style>
  <w:style w:type="paragraph" w:styleId="2">
    <w:name w:val="List Number 2"/>
    <w:basedOn w:val="a7"/>
    <w:semiHidden/>
    <w:rsid w:val="00F95A4C"/>
    <w:pPr>
      <w:numPr>
        <w:numId w:val="71"/>
      </w:numPr>
      <w:tabs>
        <w:tab w:val="clear" w:pos="643"/>
        <w:tab w:val="num" w:pos="360"/>
      </w:tabs>
      <w:ind w:left="0" w:firstLine="0"/>
    </w:pPr>
  </w:style>
  <w:style w:type="paragraph" w:styleId="3">
    <w:name w:val="List Number 3"/>
    <w:basedOn w:val="a7"/>
    <w:semiHidden/>
    <w:rsid w:val="00F95A4C"/>
    <w:pPr>
      <w:numPr>
        <w:numId w:val="72"/>
      </w:numPr>
      <w:tabs>
        <w:tab w:val="clear" w:pos="926"/>
        <w:tab w:val="num" w:pos="360"/>
      </w:tabs>
      <w:ind w:left="0" w:firstLine="0"/>
    </w:pPr>
  </w:style>
  <w:style w:type="paragraph" w:styleId="4">
    <w:name w:val="List Number 4"/>
    <w:basedOn w:val="a7"/>
    <w:semiHidden/>
    <w:rsid w:val="00F95A4C"/>
    <w:pPr>
      <w:numPr>
        <w:numId w:val="73"/>
      </w:numPr>
      <w:tabs>
        <w:tab w:val="clear" w:pos="1209"/>
        <w:tab w:val="num" w:pos="360"/>
      </w:tabs>
      <w:ind w:left="0" w:firstLine="0"/>
    </w:pPr>
  </w:style>
  <w:style w:type="paragraph" w:styleId="5">
    <w:name w:val="List Number 5"/>
    <w:basedOn w:val="a7"/>
    <w:semiHidden/>
    <w:rsid w:val="00F95A4C"/>
    <w:pPr>
      <w:numPr>
        <w:numId w:val="74"/>
      </w:numPr>
      <w:tabs>
        <w:tab w:val="clear" w:pos="1492"/>
        <w:tab w:val="num" w:pos="360"/>
      </w:tabs>
      <w:ind w:left="0" w:firstLine="0"/>
    </w:pPr>
  </w:style>
  <w:style w:type="character" w:styleId="HTML7">
    <w:name w:val="HTML Sample"/>
    <w:semiHidden/>
    <w:rsid w:val="00F95A4C"/>
    <w:rPr>
      <w:rFonts w:ascii="Courier New" w:hAnsi="Courier New" w:cs="Courier New"/>
    </w:rPr>
  </w:style>
  <w:style w:type="paragraph" w:styleId="2f4">
    <w:name w:val="envelope return"/>
    <w:basedOn w:val="a7"/>
    <w:semiHidden/>
    <w:rsid w:val="00F95A4C"/>
    <w:rPr>
      <w:rFonts w:ascii="Arial" w:hAnsi="Arial" w:cs="Arial"/>
      <w:sz w:val="20"/>
    </w:rPr>
  </w:style>
  <w:style w:type="table" w:styleId="1a">
    <w:name w:val="Table 3D effects 1"/>
    <w:basedOn w:val="a9"/>
    <w:semiHidden/>
    <w:rsid w:val="00F95A4C"/>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9"/>
    <w:semiHidden/>
    <w:rsid w:val="00F95A4C"/>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semiHidden/>
    <w:rsid w:val="00F95A4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1">
    <w:name w:val="Normal (Web)"/>
    <w:basedOn w:val="a7"/>
    <w:semiHidden/>
    <w:rsid w:val="00F95A4C"/>
  </w:style>
  <w:style w:type="paragraph" w:styleId="afff2">
    <w:name w:val="Normal Indent"/>
    <w:basedOn w:val="a7"/>
    <w:semiHidden/>
    <w:rsid w:val="00F95A4C"/>
    <w:pPr>
      <w:ind w:left="708"/>
    </w:pPr>
  </w:style>
  <w:style w:type="character" w:styleId="HTML8">
    <w:name w:val="HTML Definition"/>
    <w:semiHidden/>
    <w:rsid w:val="00F95A4C"/>
    <w:rPr>
      <w:i/>
      <w:iCs/>
    </w:rPr>
  </w:style>
  <w:style w:type="paragraph" w:styleId="afff3">
    <w:name w:val="table of figures"/>
    <w:aliases w:val="Перечень рисунков_ASFK"/>
    <w:basedOn w:val="a7"/>
    <w:next w:val="a7"/>
    <w:uiPriority w:val="99"/>
    <w:rsid w:val="00F95A4C"/>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F95A4C"/>
    <w:pPr>
      <w:tabs>
        <w:tab w:val="clear" w:pos="567"/>
        <w:tab w:val="left" w:pos="1418"/>
      </w:tabs>
      <w:ind w:left="1418"/>
    </w:pPr>
  </w:style>
  <w:style w:type="paragraph" w:customStyle="1" w:styleId="ASFKListnormal4">
    <w:name w:val="_ASFK_List_normal_4"/>
    <w:basedOn w:val="ASFKListnormal3"/>
    <w:rsid w:val="00F95A4C"/>
    <w:pPr>
      <w:tabs>
        <w:tab w:val="clear" w:pos="1418"/>
        <w:tab w:val="left" w:pos="1701"/>
      </w:tabs>
      <w:ind w:left="1701"/>
    </w:pPr>
  </w:style>
  <w:style w:type="paragraph" w:styleId="afff4">
    <w:name w:val="footer"/>
    <w:basedOn w:val="a7"/>
    <w:semiHidden/>
    <w:rsid w:val="00F95A4C"/>
    <w:pPr>
      <w:tabs>
        <w:tab w:val="center" w:pos="4677"/>
        <w:tab w:val="right" w:pos="9355"/>
      </w:tabs>
    </w:pPr>
  </w:style>
  <w:style w:type="paragraph" w:customStyle="1" w:styleId="ASFKListnum">
    <w:name w:val="_ASFK_List_num"/>
    <w:link w:val="ASFKListnum0"/>
    <w:rsid w:val="00F95A4C"/>
    <w:pPr>
      <w:numPr>
        <w:numId w:val="1"/>
      </w:numPr>
      <w:spacing w:before="120" w:after="120"/>
      <w:contextualSpacing/>
      <w:jc w:val="both"/>
    </w:pPr>
    <w:rPr>
      <w:sz w:val="24"/>
    </w:rPr>
  </w:style>
  <w:style w:type="character" w:customStyle="1" w:styleId="ASFKNote0">
    <w:name w:val="_ASFK_Note Знак Знак"/>
    <w:link w:val="ASFKNote"/>
    <w:rsid w:val="00F95A4C"/>
    <w:rPr>
      <w:sz w:val="24"/>
    </w:rPr>
  </w:style>
  <w:style w:type="paragraph" w:customStyle="1" w:styleId="ASFKListmark5">
    <w:name w:val="_ASFK_List_mark5"/>
    <w:rsid w:val="00F95A4C"/>
    <w:pPr>
      <w:numPr>
        <w:numId w:val="58"/>
      </w:numPr>
    </w:pPr>
    <w:rPr>
      <w:sz w:val="24"/>
    </w:rPr>
  </w:style>
  <w:style w:type="paragraph" w:customStyle="1" w:styleId="ASFKListnormal">
    <w:name w:val="_ASFK_List_normal"/>
    <w:link w:val="ASFKListnormal0"/>
    <w:rsid w:val="00F95A4C"/>
    <w:pPr>
      <w:tabs>
        <w:tab w:val="left" w:pos="567"/>
      </w:tabs>
      <w:spacing w:before="60" w:after="60"/>
      <w:ind w:left="567"/>
      <w:contextualSpacing/>
      <w:jc w:val="both"/>
    </w:pPr>
    <w:rPr>
      <w:snapToGrid w:val="0"/>
      <w:sz w:val="24"/>
    </w:rPr>
  </w:style>
  <w:style w:type="paragraph" w:customStyle="1" w:styleId="ASFKTitulnamedoc">
    <w:name w:val="_ASFK_Titul_name_doc"/>
    <w:rsid w:val="00F95A4C"/>
    <w:pPr>
      <w:suppressAutoHyphens/>
      <w:spacing w:before="120" w:after="120"/>
      <w:contextualSpacing/>
      <w:jc w:val="center"/>
    </w:pPr>
    <w:rPr>
      <w:b/>
      <w:sz w:val="32"/>
      <w:szCs w:val="28"/>
    </w:rPr>
  </w:style>
  <w:style w:type="paragraph" w:customStyle="1" w:styleId="ASFKListnormal2">
    <w:name w:val="_ASFK_List_normal_2"/>
    <w:basedOn w:val="ASFKListnormal"/>
    <w:rsid w:val="00F95A4C"/>
    <w:pPr>
      <w:tabs>
        <w:tab w:val="clear" w:pos="567"/>
        <w:tab w:val="left" w:pos="1134"/>
      </w:tabs>
      <w:ind w:left="1134"/>
    </w:pPr>
  </w:style>
  <w:style w:type="character" w:customStyle="1" w:styleId="ASFKNormal0">
    <w:name w:val="_ASFK_Normal Знак"/>
    <w:link w:val="ASFKNormal"/>
    <w:rsid w:val="00F95A4C"/>
    <w:rPr>
      <w:sz w:val="24"/>
    </w:rPr>
  </w:style>
  <w:style w:type="paragraph" w:customStyle="1" w:styleId="ASFKListnormal5">
    <w:name w:val="_ASFK_List_normal_5"/>
    <w:basedOn w:val="ASFKListnormal4"/>
    <w:rsid w:val="00F95A4C"/>
    <w:pPr>
      <w:tabs>
        <w:tab w:val="clear" w:pos="1701"/>
        <w:tab w:val="left" w:pos="1985"/>
      </w:tabs>
      <w:ind w:left="1985"/>
    </w:pPr>
  </w:style>
  <w:style w:type="table" w:styleId="afff5">
    <w:name w:val="Table Grid"/>
    <w:basedOn w:val="a9"/>
    <w:semiHidden/>
    <w:rsid w:val="00F95A4C"/>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FKAn">
    <w:name w:val="_ASFK_An"/>
    <w:rsid w:val="00F95A4C"/>
    <w:pPr>
      <w:spacing w:after="240"/>
      <w:jc w:val="center"/>
      <w:outlineLvl w:val="4"/>
    </w:pPr>
    <w:rPr>
      <w:b/>
      <w:sz w:val="32"/>
    </w:rPr>
  </w:style>
  <w:style w:type="character" w:customStyle="1" w:styleId="ad">
    <w:name w:val="Прощание Знак"/>
    <w:link w:val="ac"/>
    <w:rsid w:val="002D2D87"/>
    <w:rPr>
      <w:sz w:val="24"/>
    </w:rPr>
  </w:style>
  <w:style w:type="paragraph" w:styleId="afff6">
    <w:name w:val="endnote text"/>
    <w:basedOn w:val="a7"/>
    <w:link w:val="afff7"/>
    <w:rsid w:val="002D2D87"/>
    <w:rPr>
      <w:sz w:val="20"/>
    </w:rPr>
  </w:style>
  <w:style w:type="character" w:customStyle="1" w:styleId="afff7">
    <w:name w:val="Текст концевой сноски Знак"/>
    <w:basedOn w:val="a8"/>
    <w:link w:val="afff6"/>
    <w:rsid w:val="002D2D87"/>
  </w:style>
  <w:style w:type="character" w:styleId="afff8">
    <w:name w:val="endnote reference"/>
    <w:rsid w:val="002D2D87"/>
    <w:rPr>
      <w:vertAlign w:val="superscript"/>
    </w:rPr>
  </w:style>
  <w:style w:type="character" w:customStyle="1" w:styleId="ASFKTablenorm0">
    <w:name w:val="_ASFK_Table_norm Знак"/>
    <w:link w:val="ASFKTablenorm"/>
    <w:rsid w:val="003400A9"/>
    <w:rPr>
      <w:sz w:val="22"/>
    </w:rPr>
  </w:style>
  <w:style w:type="paragraph" w:customStyle="1" w:styleId="22">
    <w:name w:val="Стиль Заголовок 2"/>
    <w:basedOn w:val="21"/>
    <w:semiHidden/>
    <w:rsid w:val="003400A9"/>
    <w:pPr>
      <w:numPr>
        <w:numId w:val="3"/>
      </w:numPr>
      <w:tabs>
        <w:tab w:val="clear" w:pos="1116"/>
        <w:tab w:val="num" w:pos="360"/>
        <w:tab w:val="left" w:pos="907"/>
      </w:tabs>
      <w:ind w:left="0" w:firstLine="0"/>
    </w:pPr>
    <w:rPr>
      <w:bCs w:val="0"/>
      <w:i/>
      <w:sz w:val="28"/>
      <w:lang w:val="en-US" w:eastAsia="en-US"/>
    </w:rPr>
  </w:style>
  <w:style w:type="paragraph" w:customStyle="1" w:styleId="ASFKCode">
    <w:name w:val="_ASFK_Code"/>
    <w:rsid w:val="00F95A4C"/>
    <w:pPr>
      <w:shd w:val="clear" w:color="auto" w:fill="E6E6E6"/>
      <w:spacing w:before="120" w:after="120"/>
      <w:ind w:left="567" w:right="567" w:firstLine="567"/>
      <w:contextualSpacing/>
    </w:pPr>
    <w:rPr>
      <w:rFonts w:ascii="Courier New" w:hAnsi="Courier New"/>
      <w:noProof/>
    </w:rPr>
  </w:style>
  <w:style w:type="paragraph" w:customStyle="1" w:styleId="ASFKTitulheader">
    <w:name w:val="_ASFK_Titul_header"/>
    <w:rsid w:val="00F95A4C"/>
    <w:pPr>
      <w:suppressAutoHyphens/>
      <w:jc w:val="center"/>
    </w:pPr>
    <w:rPr>
      <w:b/>
      <w:caps/>
      <w:color w:val="404040"/>
      <w:sz w:val="24"/>
    </w:rPr>
  </w:style>
  <w:style w:type="paragraph" w:customStyle="1" w:styleId="ASFKTitulfooter">
    <w:name w:val="_ASFK_Titul_footer"/>
    <w:rsid w:val="00F95A4C"/>
    <w:pPr>
      <w:suppressAutoHyphens/>
      <w:jc w:val="center"/>
    </w:pPr>
    <w:rPr>
      <w:color w:val="292929"/>
      <w:sz w:val="28"/>
    </w:rPr>
  </w:style>
  <w:style w:type="character" w:customStyle="1" w:styleId="ASFKListmark10">
    <w:name w:val="_ASFK_List_mark1 Знак Знак"/>
    <w:link w:val="ASFKListmark1"/>
    <w:rsid w:val="00207616"/>
    <w:rPr>
      <w:snapToGrid w:val="0"/>
      <w:sz w:val="24"/>
    </w:rPr>
  </w:style>
  <w:style w:type="character" w:customStyle="1" w:styleId="TimesNewRoman">
    <w:name w:val="Стиль Times New Roman"/>
    <w:rsid w:val="00207616"/>
    <w:rPr>
      <w:rFonts w:ascii="PetersburgCTT" w:hAnsi="PetersburgCTT"/>
    </w:rPr>
  </w:style>
  <w:style w:type="paragraph" w:customStyle="1" w:styleId="210">
    <w:name w:val="Заголовок 21"/>
    <w:basedOn w:val="a7"/>
    <w:next w:val="a7"/>
    <w:autoRedefine/>
    <w:semiHidden/>
    <w:rsid w:val="00207616"/>
    <w:pPr>
      <w:keepNext/>
      <w:tabs>
        <w:tab w:val="num" w:pos="720"/>
      </w:tabs>
      <w:spacing w:before="240" w:after="60" w:line="360" w:lineRule="auto"/>
      <w:ind w:left="720" w:hanging="360"/>
      <w:jc w:val="center"/>
    </w:pPr>
    <w:rPr>
      <w:rFonts w:ascii="Arial" w:hAnsi="Arial" w:cs="Arial"/>
      <w:i/>
      <w:noProof/>
      <w:snapToGrid w:val="0"/>
      <w:szCs w:val="28"/>
    </w:rPr>
  </w:style>
  <w:style w:type="paragraph" w:customStyle="1" w:styleId="a5">
    <w:name w:val="Список маркированный"/>
    <w:basedOn w:val="a7"/>
    <w:semiHidden/>
    <w:rsid w:val="00404E86"/>
    <w:pPr>
      <w:numPr>
        <w:numId w:val="42"/>
      </w:numPr>
      <w:tabs>
        <w:tab w:val="clear" w:pos="992"/>
        <w:tab w:val="num" w:pos="360"/>
        <w:tab w:val="left" w:pos="1080"/>
      </w:tabs>
      <w:ind w:firstLine="0"/>
    </w:pPr>
  </w:style>
  <w:style w:type="character" w:customStyle="1" w:styleId="ASFKFigure0">
    <w:name w:val="_ASFK_Figure Знак Знак"/>
    <w:link w:val="ASFKFigure"/>
    <w:rsid w:val="00404E86"/>
    <w:rPr>
      <w:sz w:val="24"/>
    </w:rPr>
  </w:style>
  <w:style w:type="character" w:customStyle="1" w:styleId="ASFKFigName0">
    <w:name w:val="_ASFK_Fig_Name Знак Знак"/>
    <w:link w:val="ASFKFigName"/>
    <w:rsid w:val="00404E86"/>
    <w:rPr>
      <w:b/>
      <w:sz w:val="24"/>
      <w:szCs w:val="24"/>
    </w:rPr>
  </w:style>
  <w:style w:type="character" w:customStyle="1" w:styleId="ASFKNameTable0">
    <w:name w:val="_ASFK_Name_Table Знак Знак"/>
    <w:link w:val="ASFKNameTable"/>
    <w:rsid w:val="00404E86"/>
    <w:rPr>
      <w:b/>
      <w:sz w:val="24"/>
    </w:rPr>
  </w:style>
  <w:style w:type="character" w:customStyle="1" w:styleId="ASFKListmark20">
    <w:name w:val="_ASFK_List_mark2 Знак"/>
    <w:link w:val="ASFKListmark2"/>
    <w:rsid w:val="00DD17CF"/>
    <w:rPr>
      <w:snapToGrid w:val="0"/>
      <w:sz w:val="24"/>
    </w:rPr>
  </w:style>
  <w:style w:type="character" w:customStyle="1" w:styleId="83">
    <w:name w:val="8 см Знак Знак"/>
    <w:locked/>
    <w:rsid w:val="00FA2FE3"/>
    <w:rPr>
      <w:snapToGrid/>
      <w:sz w:val="24"/>
      <w:lang w:val="x-none" w:eastAsia="x-none"/>
    </w:rPr>
  </w:style>
  <w:style w:type="paragraph" w:customStyle="1" w:styleId="ASFKListnormal11">
    <w:name w:val="_ASFK_List_normal_11"/>
    <w:basedOn w:val="a7"/>
    <w:rsid w:val="00FA2FE3"/>
    <w:pPr>
      <w:tabs>
        <w:tab w:val="left" w:pos="851"/>
      </w:tabs>
      <w:snapToGrid w:val="0"/>
      <w:spacing w:before="60" w:after="60"/>
      <w:ind w:left="851" w:firstLine="0"/>
      <w:contextualSpacing/>
    </w:pPr>
    <w:rPr>
      <w:lang w:val="x-none" w:eastAsia="x-none"/>
    </w:rPr>
  </w:style>
  <w:style w:type="character" w:customStyle="1" w:styleId="ASFKTableNum0">
    <w:name w:val="_ASFK_Table_Num Знак Знак"/>
    <w:link w:val="ASFKTableNum"/>
    <w:rsid w:val="001F0C2A"/>
    <w:rPr>
      <w:sz w:val="22"/>
    </w:rPr>
  </w:style>
  <w:style w:type="character" w:customStyle="1" w:styleId="23">
    <w:name w:val="Заголовок 2 Знак"/>
    <w:aliases w:val="ASFK_2 Знак"/>
    <w:link w:val="21"/>
    <w:rsid w:val="001F0C2A"/>
    <w:rPr>
      <w:rFonts w:cs="Arial"/>
      <w:b/>
      <w:bCs/>
      <w:iCs/>
      <w:sz w:val="32"/>
      <w:szCs w:val="32"/>
    </w:rPr>
  </w:style>
  <w:style w:type="character" w:customStyle="1" w:styleId="ASFKListnum0">
    <w:name w:val="_ASFK_List_num Знак Знак"/>
    <w:link w:val="ASFKListnum"/>
    <w:rsid w:val="001F0C2A"/>
    <w:rPr>
      <w:sz w:val="24"/>
    </w:rPr>
  </w:style>
  <w:style w:type="character" w:customStyle="1" w:styleId="ASFKListmark30">
    <w:name w:val="_ASFK_List_mark3 Знак Знак"/>
    <w:link w:val="ASFKListmark3"/>
    <w:rsid w:val="001F0C2A"/>
    <w:rPr>
      <w:snapToGrid w:val="0"/>
      <w:sz w:val="24"/>
    </w:rPr>
  </w:style>
  <w:style w:type="paragraph" w:customStyle="1" w:styleId="afff9">
    <w:name w:val="Основной"/>
    <w:basedOn w:val="a7"/>
    <w:semiHidden/>
    <w:rsid w:val="001F0C2A"/>
  </w:style>
  <w:style w:type="paragraph" w:customStyle="1" w:styleId="afffa">
    <w:name w:val="Надпись"/>
    <w:semiHidden/>
    <w:rsid w:val="001F0C2A"/>
    <w:rPr>
      <w:noProof/>
      <w:sz w:val="16"/>
    </w:rPr>
  </w:style>
  <w:style w:type="paragraph" w:customStyle="1" w:styleId="1b">
    <w:name w:val="Стиль1"/>
    <w:basedOn w:val="a7"/>
    <w:semiHidden/>
    <w:rsid w:val="001F0C2A"/>
    <w:pPr>
      <w:tabs>
        <w:tab w:val="left" w:pos="357"/>
      </w:tabs>
    </w:pPr>
  </w:style>
  <w:style w:type="character" w:customStyle="1" w:styleId="nobr">
    <w:name w:val="nobr"/>
    <w:rsid w:val="001F0C2A"/>
  </w:style>
  <w:style w:type="paragraph" w:customStyle="1" w:styleId="afffb">
    <w:name w:val="Название таблицы"/>
    <w:basedOn w:val="a7"/>
    <w:rsid w:val="001F0C2A"/>
    <w:pPr>
      <w:spacing w:before="60" w:after="60"/>
      <w:jc w:val="right"/>
    </w:pPr>
    <w:rPr>
      <w:rFonts w:ascii="Arial" w:hAnsi="Arial"/>
      <w:b/>
      <w:sz w:val="22"/>
    </w:rPr>
  </w:style>
  <w:style w:type="character" w:customStyle="1" w:styleId="2HD22heading2Heading2HiddenIndentedHeadingH21H22IndentedHeading1IndentedHeading2IndentedHeading3IndentedHeading4H23H211H221IndentedHeading5IndentedHeading6IndentedHeading7H24H212H222IndentedHeadi">
    <w:name w:val="Заголовок 2;Подраздел;HD2;2;heading 2;Heading 2 Hidden;Indented Heading;H21;H22;Indented Heading1;Indented Heading2;Indented Heading3;Indented Heading4;H23;H211;H221;Indented Heading5;Indented Heading6;Indented Heading7;H24;H212;H222;Indented Headi Знак"/>
    <w:rsid w:val="001F0C2A"/>
    <w:rPr>
      <w:rFonts w:cs="Arial"/>
      <w:b/>
      <w:bCs/>
      <w:iCs/>
      <w:caps/>
      <w:sz w:val="32"/>
      <w:szCs w:val="28"/>
      <w:lang w:val="ru-RU" w:eastAsia="ru-RU" w:bidi="ar-SA"/>
    </w:rPr>
  </w:style>
  <w:style w:type="character" w:customStyle="1" w:styleId="afffc">
    <w:name w:val="Алексеев Игорь"/>
    <w:semiHidden/>
    <w:rsid w:val="001F0C2A"/>
    <w:rPr>
      <w:rFonts w:ascii="Tahoma" w:hAnsi="Tahoma"/>
      <w:b w:val="0"/>
      <w:bCs w:val="0"/>
      <w:i w:val="0"/>
      <w:iCs w:val="0"/>
      <w:strike w:val="0"/>
      <w:color w:val="000080"/>
      <w:sz w:val="24"/>
      <w:szCs w:val="24"/>
      <w:u w:val="none"/>
    </w:rPr>
  </w:style>
  <w:style w:type="paragraph" w:customStyle="1" w:styleId="1c">
    <w:name w:val="Знак Знак Знак1 Знак"/>
    <w:basedOn w:val="a7"/>
    <w:next w:val="a7"/>
    <w:semiHidden/>
    <w:rsid w:val="001F0C2A"/>
    <w:pPr>
      <w:spacing w:after="160" w:line="240" w:lineRule="exact"/>
      <w:ind w:firstLine="0"/>
      <w:jc w:val="left"/>
    </w:pPr>
    <w:rPr>
      <w:rFonts w:ascii="Arial" w:hAnsi="Arial" w:cs="Arial"/>
      <w:sz w:val="20"/>
      <w:lang w:val="en-US" w:eastAsia="en-US"/>
    </w:rPr>
  </w:style>
  <w:style w:type="character" w:customStyle="1" w:styleId="ASFKTableListNum0">
    <w:name w:val="_ASFK_Table_List_Num Знак"/>
    <w:link w:val="ASFKTableListNum"/>
    <w:rsid w:val="001F0C2A"/>
    <w:rPr>
      <w:sz w:val="22"/>
      <w:szCs w:val="22"/>
    </w:rPr>
  </w:style>
  <w:style w:type="paragraph" w:customStyle="1" w:styleId="a2">
    <w:name w:val="Название рисунка"/>
    <w:basedOn w:val="a7"/>
    <w:next w:val="a7"/>
    <w:link w:val="afffd"/>
    <w:autoRedefine/>
    <w:semiHidden/>
    <w:rsid w:val="001F0C2A"/>
    <w:pPr>
      <w:numPr>
        <w:numId w:val="52"/>
      </w:numPr>
      <w:tabs>
        <w:tab w:val="clear" w:pos="6159"/>
        <w:tab w:val="num" w:pos="360"/>
      </w:tabs>
      <w:spacing w:before="120" w:after="120"/>
      <w:ind w:left="0"/>
      <w:jc w:val="center"/>
    </w:pPr>
    <w:rPr>
      <w:b/>
      <w:lang w:val="en-US" w:eastAsia="en-US"/>
    </w:rPr>
  </w:style>
  <w:style w:type="character" w:customStyle="1" w:styleId="afffd">
    <w:name w:val="Название рисунка Знак"/>
    <w:link w:val="a2"/>
    <w:semiHidden/>
    <w:rsid w:val="001F0C2A"/>
    <w:rPr>
      <w:b/>
      <w:sz w:val="24"/>
      <w:lang w:val="en-US" w:eastAsia="en-US"/>
    </w:rPr>
  </w:style>
  <w:style w:type="character" w:customStyle="1" w:styleId="2f6">
    <w:name w:val="Нумерованный список 2 Знак"/>
    <w:semiHidden/>
    <w:rsid w:val="001F0C2A"/>
    <w:rPr>
      <w:b/>
      <w:i/>
      <w:snapToGrid w:val="0"/>
      <w:sz w:val="24"/>
      <w:lang w:val="ru-RU" w:eastAsia="ru-RU" w:bidi="ar-SA"/>
    </w:rPr>
  </w:style>
  <w:style w:type="paragraph" w:customStyle="1" w:styleId="ASFKFooter">
    <w:name w:val="_ASFK_Footer"/>
    <w:next w:val="a7"/>
    <w:rsid w:val="001F0C2A"/>
    <w:pPr>
      <w:spacing w:line="360" w:lineRule="auto"/>
      <w:ind w:left="21"/>
      <w:jc w:val="center"/>
    </w:pPr>
    <w:rPr>
      <w:rFonts w:cs="Arial"/>
      <w:bCs/>
      <w:sz w:val="28"/>
    </w:rPr>
  </w:style>
  <w:style w:type="table" w:customStyle="1" w:styleId="ASFKTablenohead">
    <w:name w:val="_ASFK_Table_nohead"/>
    <w:basedOn w:val="ASFKTable"/>
    <w:rsid w:val="001F0C2A"/>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ITUL00">
    <w:name w:val="_ASFK_TITUL_0"/>
    <w:rsid w:val="001F0C2A"/>
    <w:pPr>
      <w:spacing w:line="360" w:lineRule="auto"/>
      <w:contextualSpacing/>
      <w:jc w:val="center"/>
    </w:pPr>
    <w:rPr>
      <w:sz w:val="28"/>
      <w:szCs w:val="28"/>
    </w:rPr>
  </w:style>
  <w:style w:type="character" w:customStyle="1" w:styleId="WW8Num11z0">
    <w:name w:val="WW8Num11z0"/>
    <w:rsid w:val="001F0C2A"/>
  </w:style>
  <w:style w:type="paragraph" w:customStyle="1" w:styleId="ASFKTitulLU">
    <w:name w:val="_ASFK_Titul_LU"/>
    <w:locked/>
    <w:rsid w:val="001F0C2A"/>
    <w:pPr>
      <w:spacing w:before="240" w:after="240"/>
      <w:contextualSpacing/>
      <w:jc w:val="center"/>
    </w:pPr>
    <w:rPr>
      <w:sz w:val="32"/>
      <w:szCs w:val="28"/>
    </w:rPr>
  </w:style>
  <w:style w:type="paragraph" w:customStyle="1" w:styleId="ASFKListnote">
    <w:name w:val="_ASFK_List_note"/>
    <w:basedOn w:val="ASFKListmark3"/>
    <w:rsid w:val="001F0C2A"/>
    <w:pPr>
      <w:numPr>
        <w:numId w:val="0"/>
      </w:numPr>
    </w:pPr>
  </w:style>
  <w:style w:type="paragraph" w:customStyle="1" w:styleId="ASFKListnormal20">
    <w:name w:val="_ASFK_List_normal_ 2"/>
    <w:aliases w:val="5 см"/>
    <w:basedOn w:val="a7"/>
    <w:rsid w:val="001F0C2A"/>
    <w:pPr>
      <w:tabs>
        <w:tab w:val="left" w:pos="567"/>
      </w:tabs>
      <w:spacing w:before="60" w:after="60"/>
      <w:ind w:left="1418" w:firstLine="0"/>
      <w:contextualSpacing/>
    </w:pPr>
    <w:rPr>
      <w:snapToGrid w:val="0"/>
    </w:rPr>
  </w:style>
  <w:style w:type="paragraph" w:customStyle="1" w:styleId="ASFKListnormal30">
    <w:name w:val="_ASFK_List_normal_ 3 см"/>
    <w:basedOn w:val="a7"/>
    <w:rsid w:val="001F0C2A"/>
    <w:pPr>
      <w:tabs>
        <w:tab w:val="left" w:pos="567"/>
      </w:tabs>
      <w:spacing w:before="60" w:after="60"/>
      <w:ind w:left="1701" w:firstLine="0"/>
      <w:contextualSpacing/>
    </w:pPr>
    <w:rPr>
      <w:snapToGrid w:val="0"/>
    </w:rPr>
  </w:style>
  <w:style w:type="paragraph" w:customStyle="1" w:styleId="ASFKListnum20">
    <w:name w:val="_ASFK_List_num2_"/>
    <w:basedOn w:val="ASFKListnum2"/>
    <w:rsid w:val="001F0C2A"/>
    <w:pPr>
      <w:numPr>
        <w:ilvl w:val="0"/>
        <w:numId w:val="0"/>
      </w:numPr>
      <w:tabs>
        <w:tab w:val="left" w:pos="1247"/>
        <w:tab w:val="num" w:pos="1440"/>
      </w:tabs>
      <w:ind w:left="1247" w:hanging="680"/>
    </w:pPr>
  </w:style>
  <w:style w:type="paragraph" w:customStyle="1" w:styleId="ASFKListnormal21">
    <w:name w:val="_ASFK_List_normal_2 см"/>
    <w:basedOn w:val="a7"/>
    <w:rsid w:val="001F0C2A"/>
    <w:pPr>
      <w:tabs>
        <w:tab w:val="left" w:pos="567"/>
      </w:tabs>
      <w:spacing w:before="60" w:after="60"/>
      <w:ind w:left="1134" w:firstLine="0"/>
      <w:contextualSpacing/>
    </w:pPr>
    <w:rPr>
      <w:snapToGrid w:val="0"/>
    </w:rPr>
  </w:style>
  <w:style w:type="character" w:customStyle="1" w:styleId="ASFKNormalWithout0">
    <w:name w:val="_ASFK_Normal_Without Знак Знак"/>
    <w:link w:val="ASFKNormalWithout"/>
    <w:rsid w:val="001F0C2A"/>
    <w:rPr>
      <w:sz w:val="24"/>
    </w:rPr>
  </w:style>
  <w:style w:type="paragraph" w:customStyle="1" w:styleId="afffe">
    <w:name w:val="Маркир список"/>
    <w:basedOn w:val="a7"/>
    <w:semiHidden/>
    <w:rsid w:val="001F0C2A"/>
    <w:pPr>
      <w:tabs>
        <w:tab w:val="num" w:pos="1080"/>
        <w:tab w:val="left" w:pos="1191"/>
      </w:tabs>
      <w:spacing w:line="360" w:lineRule="auto"/>
      <w:ind w:left="1080" w:hanging="360"/>
    </w:pPr>
    <w:rPr>
      <w:snapToGrid w:val="0"/>
    </w:rPr>
  </w:style>
  <w:style w:type="paragraph" w:customStyle="1" w:styleId="affff">
    <w:name w:val="Примечание"/>
    <w:basedOn w:val="a7"/>
    <w:semiHidden/>
    <w:rsid w:val="001F0C2A"/>
    <w:pPr>
      <w:autoSpaceDE w:val="0"/>
      <w:autoSpaceDN w:val="0"/>
      <w:adjustRightInd w:val="0"/>
      <w:spacing w:before="120" w:line="360" w:lineRule="auto"/>
      <w:textAlignment w:val="baseline"/>
    </w:pPr>
    <w:rPr>
      <w:szCs w:val="24"/>
    </w:rPr>
  </w:style>
  <w:style w:type="numbering" w:customStyle="1" w:styleId="a4">
    <w:name w:val="Нумерованные"/>
    <w:basedOn w:val="aa"/>
    <w:semiHidden/>
    <w:rsid w:val="001F0C2A"/>
    <w:pPr>
      <w:numPr>
        <w:numId w:val="47"/>
      </w:numPr>
    </w:pPr>
  </w:style>
  <w:style w:type="paragraph" w:customStyle="1" w:styleId="affff0">
    <w:name w:val="Номер года"/>
    <w:basedOn w:val="a7"/>
    <w:semiHidden/>
    <w:rsid w:val="001F0C2A"/>
    <w:pPr>
      <w:autoSpaceDE w:val="0"/>
      <w:autoSpaceDN w:val="0"/>
      <w:adjustRightInd w:val="0"/>
      <w:spacing w:before="120" w:line="360" w:lineRule="auto"/>
      <w:jc w:val="center"/>
      <w:textAlignment w:val="baseline"/>
    </w:pPr>
  </w:style>
  <w:style w:type="paragraph" w:customStyle="1" w:styleId="affff1">
    <w:name w:val="Титульный лист"/>
    <w:basedOn w:val="a7"/>
    <w:semiHidden/>
    <w:rsid w:val="001F0C2A"/>
    <w:pPr>
      <w:widowControl w:val="0"/>
      <w:shd w:val="clear" w:color="auto" w:fill="FFFFFF"/>
      <w:autoSpaceDE w:val="0"/>
      <w:autoSpaceDN w:val="0"/>
      <w:adjustRightInd w:val="0"/>
      <w:spacing w:before="1718" w:line="360" w:lineRule="auto"/>
      <w:ind w:left="998"/>
      <w:jc w:val="center"/>
      <w:textAlignment w:val="baseline"/>
    </w:pPr>
  </w:style>
  <w:style w:type="paragraph" w:customStyle="1" w:styleId="affff2">
    <w:name w:val="Знак"/>
    <w:basedOn w:val="a7"/>
    <w:next w:val="a7"/>
    <w:semiHidden/>
    <w:rsid w:val="001F0C2A"/>
    <w:pPr>
      <w:spacing w:before="120" w:after="160" w:line="240" w:lineRule="exact"/>
      <w:ind w:firstLine="0"/>
      <w:contextualSpacing/>
      <w:jc w:val="left"/>
    </w:pPr>
    <w:rPr>
      <w:rFonts w:ascii="Arial" w:hAnsi="Arial" w:cs="Arial"/>
      <w:sz w:val="20"/>
      <w:lang w:val="en-US" w:eastAsia="en-US"/>
    </w:rPr>
  </w:style>
  <w:style w:type="paragraph" w:customStyle="1" w:styleId="Web">
    <w:name w:val="Обычный (Web)"/>
    <w:basedOn w:val="a7"/>
    <w:semiHidden/>
    <w:rsid w:val="001F0C2A"/>
    <w:pPr>
      <w:spacing w:before="100" w:after="100"/>
    </w:pPr>
    <w:rPr>
      <w:rFonts w:ascii="Arial Unicode MS" w:eastAsia="Arial Unicode MS" w:hAnsi="Arial Unicode MS"/>
    </w:rPr>
  </w:style>
  <w:style w:type="table" w:customStyle="1" w:styleId="1d">
    <w:name w:val="Сетка таблицы1"/>
    <w:basedOn w:val="a9"/>
    <w:next w:val="a9"/>
    <w:semiHidden/>
    <w:locked/>
    <w:rsid w:val="001F0C2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Стиль &quot;Наименование&quot;"/>
    <w:basedOn w:val="a7"/>
    <w:next w:val="a7"/>
    <w:rsid w:val="001F0C2A"/>
    <w:pPr>
      <w:keepNext/>
      <w:widowControl w:val="0"/>
      <w:suppressLineNumbers/>
      <w:suppressAutoHyphens/>
      <w:spacing w:before="240" w:after="240"/>
      <w:ind w:firstLine="0"/>
      <w:jc w:val="center"/>
    </w:pPr>
    <w:rPr>
      <w:b/>
      <w:kern w:val="44"/>
      <w:sz w:val="28"/>
    </w:rPr>
  </w:style>
  <w:style w:type="paragraph" w:customStyle="1" w:styleId="affff4">
    <w:name w:val="Вариант мышь"/>
    <w:basedOn w:val="a7"/>
    <w:next w:val="a7"/>
    <w:semiHidden/>
    <w:rsid w:val="001F0C2A"/>
    <w:pPr>
      <w:keepNext/>
      <w:tabs>
        <w:tab w:val="num" w:pos="720"/>
        <w:tab w:val="left" w:pos="1134"/>
        <w:tab w:val="left" w:pos="1418"/>
      </w:tabs>
      <w:spacing w:before="60" w:after="60"/>
      <w:ind w:left="720" w:hanging="360"/>
    </w:pPr>
    <w:rPr>
      <w:kern w:val="2"/>
    </w:rPr>
  </w:style>
  <w:style w:type="paragraph" w:customStyle="1" w:styleId="affff5">
    <w:name w:val="Вариант клавиатура"/>
    <w:basedOn w:val="a7"/>
    <w:next w:val="a7"/>
    <w:semiHidden/>
    <w:rsid w:val="001F0C2A"/>
    <w:pPr>
      <w:tabs>
        <w:tab w:val="num" w:pos="972"/>
        <w:tab w:val="left" w:pos="1134"/>
        <w:tab w:val="left" w:pos="1418"/>
      </w:tabs>
      <w:ind w:left="1134"/>
    </w:pPr>
  </w:style>
  <w:style w:type="character" w:customStyle="1" w:styleId="33">
    <w:name w:val="Заголовок 3 Знак"/>
    <w:aliases w:val="ASFK_3 Знак"/>
    <w:link w:val="32"/>
    <w:rsid w:val="001F0C2A"/>
    <w:rPr>
      <w:rFonts w:cs="Arial"/>
      <w:b/>
      <w:iCs/>
      <w:sz w:val="26"/>
      <w:szCs w:val="26"/>
    </w:rPr>
  </w:style>
  <w:style w:type="paragraph" w:customStyle="1" w:styleId="1e">
    <w:name w:val="Знак1"/>
    <w:basedOn w:val="a7"/>
    <w:next w:val="a7"/>
    <w:semiHidden/>
    <w:rsid w:val="001F0C2A"/>
    <w:pPr>
      <w:spacing w:after="160" w:line="240" w:lineRule="exact"/>
      <w:ind w:firstLine="0"/>
      <w:jc w:val="left"/>
    </w:pPr>
    <w:rPr>
      <w:rFonts w:ascii="Arial" w:hAnsi="Arial" w:cs="Arial"/>
      <w:sz w:val="20"/>
      <w:lang w:val="en-US" w:eastAsia="en-US"/>
    </w:rPr>
  </w:style>
  <w:style w:type="character" w:customStyle="1" w:styleId="52">
    <w:name w:val="Заголовок 5 Знак"/>
    <w:aliases w:val="ASFK_5 Знак"/>
    <w:link w:val="51"/>
    <w:rsid w:val="001F0C2A"/>
    <w:rPr>
      <w:b/>
      <w:bCs/>
      <w:iCs/>
      <w:sz w:val="24"/>
      <w:szCs w:val="26"/>
    </w:rPr>
  </w:style>
  <w:style w:type="paragraph" w:customStyle="1" w:styleId="affff6">
    <w:name w:val="Таблица"/>
    <w:basedOn w:val="a7"/>
    <w:semiHidden/>
    <w:rsid w:val="001F0C2A"/>
    <w:pPr>
      <w:widowControl w:val="0"/>
      <w:suppressLineNumbers/>
      <w:suppressAutoHyphens/>
      <w:spacing w:before="80" w:after="40"/>
    </w:pPr>
    <w:rPr>
      <w:sz w:val="22"/>
      <w:lang w:eastAsia="en-US"/>
    </w:rPr>
  </w:style>
  <w:style w:type="paragraph" w:customStyle="1" w:styleId="affff7">
    <w:name w:val="Столбец"/>
    <w:basedOn w:val="a7"/>
    <w:semiHidden/>
    <w:rsid w:val="001F0C2A"/>
    <w:pPr>
      <w:widowControl w:val="0"/>
      <w:suppressLineNumbers/>
      <w:suppressAutoHyphens/>
      <w:spacing w:after="40"/>
      <w:jc w:val="center"/>
    </w:pPr>
    <w:rPr>
      <w:b/>
      <w:sz w:val="22"/>
      <w:lang w:eastAsia="en-US"/>
    </w:rPr>
  </w:style>
  <w:style w:type="character" w:customStyle="1" w:styleId="ASFKListnormal0">
    <w:name w:val="_ASFK_List_normal Знак"/>
    <w:link w:val="ASFKListnormal"/>
    <w:rsid w:val="001F0C2A"/>
    <w:rPr>
      <w:snapToGrid w:val="0"/>
      <w:sz w:val="24"/>
    </w:rPr>
  </w:style>
  <w:style w:type="character" w:customStyle="1" w:styleId="ASFKListnormal180">
    <w:name w:val="_ASFK_List_normal_1;8 см Знак Знак"/>
    <w:link w:val="ASFKListnormal1"/>
    <w:rsid w:val="001F0C2A"/>
    <w:rPr>
      <w:snapToGrid w:val="0"/>
      <w:sz w:val="24"/>
    </w:rPr>
  </w:style>
  <w:style w:type="paragraph" w:customStyle="1" w:styleId="affff8">
    <w:name w:val="В таблице"/>
    <w:basedOn w:val="a7"/>
    <w:link w:val="affff9"/>
    <w:semiHidden/>
    <w:rsid w:val="001F0C2A"/>
    <w:pPr>
      <w:widowControl w:val="0"/>
      <w:autoSpaceDE w:val="0"/>
      <w:autoSpaceDN w:val="0"/>
      <w:adjustRightInd w:val="0"/>
      <w:spacing w:line="240" w:lineRule="atLeast"/>
      <w:textAlignment w:val="baseline"/>
    </w:pPr>
    <w:rPr>
      <w:lang w:val="x-none" w:eastAsia="x-none"/>
    </w:rPr>
  </w:style>
  <w:style w:type="character" w:customStyle="1" w:styleId="affff9">
    <w:name w:val="В таблице Знак"/>
    <w:link w:val="affff8"/>
    <w:semiHidden/>
    <w:rsid w:val="001F0C2A"/>
    <w:rPr>
      <w:sz w:val="24"/>
      <w:lang w:val="x-none" w:eastAsia="x-none"/>
    </w:rPr>
  </w:style>
  <w:style w:type="numbering" w:customStyle="1" w:styleId="a1">
    <w:name w:val="Галочка"/>
    <w:basedOn w:val="aa"/>
    <w:semiHidden/>
    <w:rsid w:val="001F0C2A"/>
    <w:pPr>
      <w:numPr>
        <w:numId w:val="48"/>
      </w:numPr>
    </w:pPr>
  </w:style>
  <w:style w:type="character" w:customStyle="1" w:styleId="10">
    <w:name w:val="Заголовок 1 Знак"/>
    <w:aliases w:val="ASFK_1 Знак"/>
    <w:link w:val="1"/>
    <w:rsid w:val="001F0C2A"/>
    <w:rPr>
      <w:b/>
      <w:caps/>
      <w:sz w:val="32"/>
      <w:szCs w:val="36"/>
    </w:rPr>
  </w:style>
  <w:style w:type="paragraph" w:customStyle="1" w:styleId="affffa">
    <w:name w:val="Заголовки Пять"/>
    <w:basedOn w:val="51"/>
    <w:semiHidden/>
    <w:rsid w:val="001F0C2A"/>
    <w:pPr>
      <w:widowControl w:val="0"/>
      <w:tabs>
        <w:tab w:val="left" w:pos="1021"/>
      </w:tabs>
      <w:autoSpaceDE w:val="0"/>
      <w:autoSpaceDN w:val="0"/>
      <w:adjustRightInd w:val="0"/>
      <w:spacing w:line="360" w:lineRule="atLeast"/>
      <w:textAlignment w:val="baseline"/>
    </w:pPr>
  </w:style>
  <w:style w:type="character" w:customStyle="1" w:styleId="42">
    <w:name w:val="Заголовок 4 Знак"/>
    <w:aliases w:val="ASFK_4 Знак"/>
    <w:link w:val="41"/>
    <w:locked/>
    <w:rsid w:val="001F0C2A"/>
    <w:rPr>
      <w:rFonts w:cs="Arial"/>
      <w:b/>
      <w:iCs/>
      <w:sz w:val="24"/>
      <w:szCs w:val="26"/>
    </w:rPr>
  </w:style>
  <w:style w:type="paragraph" w:customStyle="1" w:styleId="affffb">
    <w:name w:val="Заголовок Два"/>
    <w:basedOn w:val="21"/>
    <w:semiHidden/>
    <w:rsid w:val="001F0C2A"/>
    <w:pPr>
      <w:widowControl w:val="0"/>
      <w:numPr>
        <w:ilvl w:val="0"/>
        <w:numId w:val="0"/>
      </w:numPr>
      <w:tabs>
        <w:tab w:val="left" w:pos="692"/>
        <w:tab w:val="left" w:pos="907"/>
        <w:tab w:val="left" w:pos="1021"/>
      </w:tabs>
      <w:autoSpaceDE w:val="0"/>
      <w:autoSpaceDN w:val="0"/>
      <w:adjustRightInd w:val="0"/>
      <w:spacing w:before="120" w:line="360" w:lineRule="auto"/>
      <w:textAlignment w:val="baseline"/>
    </w:pPr>
    <w:rPr>
      <w:rFonts w:ascii="Arial" w:hAnsi="Arial"/>
      <w:b w:val="0"/>
      <w:bCs w:val="0"/>
      <w:i/>
      <w:iCs w:val="0"/>
      <w:sz w:val="30"/>
      <w:szCs w:val="20"/>
    </w:rPr>
  </w:style>
  <w:style w:type="paragraph" w:customStyle="1" w:styleId="affffc">
    <w:name w:val="Заголовок Один"/>
    <w:basedOn w:val="1"/>
    <w:semiHidden/>
    <w:rsid w:val="001F0C2A"/>
    <w:pPr>
      <w:widowControl w:val="0"/>
      <w:numPr>
        <w:numId w:val="0"/>
      </w:numPr>
      <w:tabs>
        <w:tab w:val="left" w:pos="567"/>
        <w:tab w:val="num" w:pos="643"/>
      </w:tabs>
      <w:autoSpaceDE w:val="0"/>
      <w:autoSpaceDN w:val="0"/>
      <w:adjustRightInd w:val="0"/>
      <w:spacing w:before="100" w:line="360" w:lineRule="auto"/>
      <w:ind w:left="643" w:hanging="360"/>
      <w:jc w:val="left"/>
      <w:textAlignment w:val="baseline"/>
    </w:pPr>
    <w:rPr>
      <w:rFonts w:ascii="Arial" w:hAnsi="Arial"/>
      <w:caps w:val="0"/>
      <w:szCs w:val="20"/>
    </w:rPr>
  </w:style>
  <w:style w:type="paragraph" w:customStyle="1" w:styleId="affffd">
    <w:name w:val="Заголовок Пять"/>
    <w:basedOn w:val="51"/>
    <w:semiHidden/>
    <w:rsid w:val="001F0C2A"/>
    <w:pPr>
      <w:widowControl w:val="0"/>
      <w:tabs>
        <w:tab w:val="left" w:pos="1066"/>
      </w:tabs>
      <w:autoSpaceDE w:val="0"/>
      <w:autoSpaceDN w:val="0"/>
      <w:adjustRightInd w:val="0"/>
      <w:spacing w:before="120" w:line="360" w:lineRule="atLeast"/>
      <w:textAlignment w:val="baseline"/>
    </w:pPr>
  </w:style>
  <w:style w:type="paragraph" w:customStyle="1" w:styleId="affffe">
    <w:name w:val="Заголовок Ттри"/>
    <w:basedOn w:val="32"/>
    <w:semiHidden/>
    <w:rsid w:val="001F0C2A"/>
    <w:pPr>
      <w:widowControl w:val="0"/>
      <w:numPr>
        <w:ilvl w:val="0"/>
        <w:numId w:val="0"/>
      </w:numPr>
      <w:tabs>
        <w:tab w:val="left" w:pos="794"/>
        <w:tab w:val="left" w:pos="964"/>
      </w:tabs>
      <w:autoSpaceDE w:val="0"/>
      <w:autoSpaceDN w:val="0"/>
      <w:adjustRightInd w:val="0"/>
      <w:spacing w:before="120" w:line="360" w:lineRule="auto"/>
      <w:textAlignment w:val="baseline"/>
    </w:pPr>
    <w:rPr>
      <w:lang w:eastAsia="en-US"/>
    </w:rPr>
  </w:style>
  <w:style w:type="paragraph" w:customStyle="1" w:styleId="afffff">
    <w:name w:val="Заголовок Четыре"/>
    <w:basedOn w:val="41"/>
    <w:semiHidden/>
    <w:rsid w:val="001F0C2A"/>
    <w:pPr>
      <w:widowControl w:val="0"/>
      <w:numPr>
        <w:ilvl w:val="0"/>
        <w:numId w:val="0"/>
      </w:numPr>
      <w:tabs>
        <w:tab w:val="left" w:pos="975"/>
      </w:tabs>
      <w:autoSpaceDE w:val="0"/>
      <w:autoSpaceDN w:val="0"/>
      <w:adjustRightInd w:val="0"/>
      <w:spacing w:before="120" w:line="360" w:lineRule="auto"/>
      <w:textAlignment w:val="baseline"/>
    </w:pPr>
    <w:rPr>
      <w:rFonts w:ascii="Arial" w:hAnsi="Arial"/>
      <w:b w:val="0"/>
      <w:szCs w:val="20"/>
    </w:rPr>
  </w:style>
  <w:style w:type="paragraph" w:customStyle="1" w:styleId="afffff0">
    <w:name w:val="Заголовок Шесть"/>
    <w:basedOn w:val="6"/>
    <w:semiHidden/>
    <w:rsid w:val="001F0C2A"/>
    <w:pPr>
      <w:keepNext/>
      <w:widowControl w:val="0"/>
      <w:numPr>
        <w:ilvl w:val="0"/>
        <w:numId w:val="0"/>
      </w:numPr>
      <w:autoSpaceDE w:val="0"/>
      <w:autoSpaceDN w:val="0"/>
      <w:adjustRightInd w:val="0"/>
      <w:spacing w:line="360" w:lineRule="auto"/>
      <w:textAlignment w:val="baseline"/>
    </w:pPr>
    <w:rPr>
      <w:szCs w:val="20"/>
    </w:rPr>
  </w:style>
  <w:style w:type="paragraph" w:customStyle="1" w:styleId="e3">
    <w:name w:val="заєe3ол"/>
    <w:basedOn w:val="a7"/>
    <w:next w:val="a7"/>
    <w:semiHidden/>
    <w:rsid w:val="001F0C2A"/>
    <w:pPr>
      <w:keepNext/>
      <w:spacing w:before="240" w:after="60"/>
    </w:pPr>
    <w:rPr>
      <w:rFonts w:ascii="Arial" w:hAnsi="Arial"/>
    </w:rPr>
  </w:style>
  <w:style w:type="character" w:customStyle="1" w:styleId="afffff1">
    <w:name w:val="знак курсив"/>
    <w:semiHidden/>
    <w:rsid w:val="001F0C2A"/>
    <w:rPr>
      <w:i/>
    </w:rPr>
  </w:style>
  <w:style w:type="paragraph" w:customStyle="1" w:styleId="afffff2">
    <w:name w:val="курсив полужирный"/>
    <w:basedOn w:val="a7"/>
    <w:semiHidden/>
    <w:rsid w:val="001F0C2A"/>
    <w:pPr>
      <w:widowControl w:val="0"/>
      <w:autoSpaceDE w:val="0"/>
      <w:autoSpaceDN w:val="0"/>
      <w:adjustRightInd w:val="0"/>
      <w:spacing w:line="360" w:lineRule="atLeast"/>
      <w:textAlignment w:val="baseline"/>
    </w:pPr>
    <w:rPr>
      <w:b/>
      <w:bCs/>
      <w:i/>
    </w:rPr>
  </w:style>
  <w:style w:type="paragraph" w:customStyle="1" w:styleId="afffff3">
    <w:name w:val="Название объектов"/>
    <w:basedOn w:val="ae"/>
    <w:semiHidden/>
    <w:rsid w:val="001F0C2A"/>
    <w:pPr>
      <w:keepNext/>
      <w:widowControl w:val="0"/>
      <w:autoSpaceDE w:val="0"/>
      <w:autoSpaceDN w:val="0"/>
      <w:adjustRightInd w:val="0"/>
      <w:spacing w:line="360" w:lineRule="atLeast"/>
      <w:jc w:val="center"/>
      <w:textAlignment w:val="baseline"/>
    </w:pPr>
    <w:rPr>
      <w:sz w:val="24"/>
    </w:rPr>
  </w:style>
  <w:style w:type="paragraph" w:customStyle="1" w:styleId="afffff4">
    <w:name w:val="Наименование кодов"/>
    <w:basedOn w:val="a7"/>
    <w:semiHidden/>
    <w:rsid w:val="001F0C2A"/>
    <w:pPr>
      <w:widowControl w:val="0"/>
      <w:shd w:val="clear" w:color="auto" w:fill="FFFFFF"/>
      <w:autoSpaceDE w:val="0"/>
      <w:autoSpaceDN w:val="0"/>
      <w:adjustRightInd w:val="0"/>
      <w:spacing w:line="360" w:lineRule="atLeast"/>
      <w:jc w:val="center"/>
      <w:textAlignment w:val="baseline"/>
    </w:pPr>
    <w:rPr>
      <w:spacing w:val="-6"/>
    </w:rPr>
  </w:style>
  <w:style w:type="character" w:customStyle="1" w:styleId="afffff5">
    <w:name w:val="Наименование ПО"/>
    <w:semiHidden/>
    <w:rsid w:val="001F0C2A"/>
    <w:rPr>
      <w:spacing w:val="-7"/>
      <w:sz w:val="32"/>
    </w:rPr>
  </w:style>
  <w:style w:type="character" w:customStyle="1" w:styleId="afffff6">
    <w:name w:val="Наименование продукта"/>
    <w:semiHidden/>
    <w:rsid w:val="001F0C2A"/>
    <w:rPr>
      <w:b/>
      <w:bCs/>
      <w:spacing w:val="-7"/>
      <w:sz w:val="36"/>
    </w:rPr>
  </w:style>
  <w:style w:type="paragraph" w:customStyle="1" w:styleId="afffff7">
    <w:name w:val="Оглавление"/>
    <w:basedOn w:val="a7"/>
    <w:semiHidden/>
    <w:rsid w:val="001F0C2A"/>
    <w:pPr>
      <w:widowControl w:val="0"/>
      <w:shd w:val="clear" w:color="auto" w:fill="FFFFFF"/>
      <w:autoSpaceDE w:val="0"/>
      <w:autoSpaceDN w:val="0"/>
      <w:adjustRightInd w:val="0"/>
      <w:spacing w:line="360" w:lineRule="atLeast"/>
      <w:ind w:left="19" w:firstLine="521"/>
      <w:textAlignment w:val="baseline"/>
    </w:pPr>
  </w:style>
  <w:style w:type="character" w:customStyle="1" w:styleId="afffff8">
    <w:name w:val="Пенред таблицей"/>
    <w:semiHidden/>
    <w:rsid w:val="001F0C2A"/>
    <w:rPr>
      <w:b/>
      <w:bCs/>
      <w:sz w:val="28"/>
    </w:rPr>
  </w:style>
  <w:style w:type="character" w:customStyle="1" w:styleId="afffff9">
    <w:name w:val="Перед таблицей не основной"/>
    <w:semiHidden/>
    <w:rsid w:val="001F0C2A"/>
    <w:rPr>
      <w:b/>
      <w:bCs/>
      <w:sz w:val="28"/>
    </w:rPr>
  </w:style>
  <w:style w:type="paragraph" w:customStyle="1" w:styleId="afffffa">
    <w:name w:val="Перечисление"/>
    <w:basedOn w:val="a7"/>
    <w:link w:val="afffffb"/>
    <w:semiHidden/>
    <w:rsid w:val="001F0C2A"/>
    <w:pPr>
      <w:spacing w:before="80" w:after="40"/>
    </w:pPr>
    <w:rPr>
      <w:szCs w:val="22"/>
      <w:lang w:val="en-US" w:eastAsia="en-US"/>
    </w:rPr>
  </w:style>
  <w:style w:type="character" w:customStyle="1" w:styleId="afffffb">
    <w:name w:val="Перечисление Знак"/>
    <w:link w:val="afffffa"/>
    <w:semiHidden/>
    <w:rsid w:val="001F0C2A"/>
    <w:rPr>
      <w:sz w:val="24"/>
      <w:szCs w:val="22"/>
      <w:lang w:val="en-US" w:eastAsia="en-US"/>
    </w:rPr>
  </w:style>
  <w:style w:type="paragraph" w:customStyle="1" w:styleId="afffffc">
    <w:name w:val="Перечисление с номером"/>
    <w:basedOn w:val="afffffa"/>
    <w:semiHidden/>
    <w:rsid w:val="001F0C2A"/>
    <w:pPr>
      <w:autoSpaceDE w:val="0"/>
      <w:autoSpaceDN w:val="0"/>
      <w:spacing w:before="0"/>
    </w:pPr>
    <w:rPr>
      <w:szCs w:val="24"/>
      <w:lang w:eastAsia="ru-RU"/>
    </w:rPr>
  </w:style>
  <w:style w:type="paragraph" w:customStyle="1" w:styleId="afffffd">
    <w:name w:val="перечисление с номером вправо"/>
    <w:basedOn w:val="afffffc"/>
    <w:semiHidden/>
    <w:rsid w:val="001F0C2A"/>
  </w:style>
  <w:style w:type="paragraph" w:customStyle="1" w:styleId="afffffe">
    <w:name w:val="Последовательность действий"/>
    <w:basedOn w:val="a7"/>
    <w:semiHidden/>
    <w:rsid w:val="001F0C2A"/>
    <w:pPr>
      <w:tabs>
        <w:tab w:val="left" w:pos="284"/>
        <w:tab w:val="num" w:pos="432"/>
      </w:tabs>
      <w:spacing w:before="60" w:after="60"/>
      <w:ind w:left="432" w:hanging="432"/>
    </w:pPr>
    <w:rPr>
      <w:kern w:val="2"/>
    </w:rPr>
  </w:style>
  <w:style w:type="paragraph" w:customStyle="1" w:styleId="affffff">
    <w:name w:val="приложение"/>
    <w:semiHidden/>
    <w:rsid w:val="001F0C2A"/>
    <w:pPr>
      <w:pageBreakBefore/>
      <w:spacing w:before="120" w:after="120"/>
      <w:outlineLvl w:val="0"/>
    </w:pPr>
    <w:rPr>
      <w:rFonts w:ascii="Arial" w:hAnsi="Arial"/>
      <w:b/>
      <w:bCs/>
      <w:kern w:val="32"/>
      <w:sz w:val="32"/>
    </w:rPr>
  </w:style>
  <w:style w:type="paragraph" w:customStyle="1" w:styleId="2f7">
    <w:name w:val="Приложение2"/>
    <w:basedOn w:val="a7"/>
    <w:next w:val="a7"/>
    <w:semiHidden/>
    <w:rsid w:val="001F0C2A"/>
    <w:pPr>
      <w:pageBreakBefore/>
      <w:widowControl w:val="0"/>
      <w:pBdr>
        <w:bottom w:val="thinThickSmallGap" w:sz="18" w:space="1" w:color="auto"/>
      </w:pBdr>
      <w:shd w:val="pct12" w:color="auto" w:fill="FFFFFF"/>
      <w:tabs>
        <w:tab w:val="num" w:pos="900"/>
        <w:tab w:val="left" w:pos="1418"/>
      </w:tabs>
      <w:ind w:left="900" w:hanging="360"/>
    </w:pPr>
    <w:rPr>
      <w:b/>
      <w:sz w:val="28"/>
      <w:lang w:val="en-US" w:eastAsia="en-US"/>
    </w:rPr>
  </w:style>
  <w:style w:type="paragraph" w:customStyle="1" w:styleId="29">
    <w:name w:val="Приложение29"/>
    <w:basedOn w:val="a7"/>
    <w:next w:val="a7"/>
    <w:semiHidden/>
    <w:rsid w:val="001F0C2A"/>
    <w:pPr>
      <w:pageBreakBefore/>
      <w:widowControl w:val="0"/>
      <w:numPr>
        <w:numId w:val="49"/>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291">
    <w:name w:val="Приложение291"/>
    <w:basedOn w:val="a7"/>
    <w:next w:val="a7"/>
    <w:semiHidden/>
    <w:rsid w:val="001F0C2A"/>
    <w:pPr>
      <w:pageBreakBefore/>
      <w:widowControl w:val="0"/>
      <w:pBdr>
        <w:bottom w:val="thinThickSmallGap" w:sz="18" w:space="1" w:color="auto"/>
      </w:pBdr>
      <w:shd w:val="pct12" w:color="auto" w:fill="FFFFFF"/>
      <w:tabs>
        <w:tab w:val="left" w:pos="1418"/>
      </w:tabs>
      <w:ind w:left="283" w:hanging="283"/>
    </w:pPr>
    <w:rPr>
      <w:b/>
      <w:sz w:val="28"/>
      <w:lang w:val="en-US" w:eastAsia="en-US"/>
    </w:rPr>
  </w:style>
  <w:style w:type="paragraph" w:customStyle="1" w:styleId="affffff0">
    <w:name w:val="ПРИМЕЧАНИЕ"/>
    <w:basedOn w:val="a7"/>
    <w:semiHidden/>
    <w:rsid w:val="001F0C2A"/>
    <w:pPr>
      <w:autoSpaceDE w:val="0"/>
      <w:autoSpaceDN w:val="0"/>
      <w:adjustRightInd w:val="0"/>
      <w:spacing w:before="120" w:after="120" w:line="360" w:lineRule="auto"/>
      <w:ind w:left="1416"/>
      <w:textAlignment w:val="baseline"/>
    </w:pPr>
  </w:style>
  <w:style w:type="paragraph" w:customStyle="1" w:styleId="affffff1">
    <w:name w:val="СОДЕРЖАНИЕ"/>
    <w:basedOn w:val="a7"/>
    <w:semiHidden/>
    <w:rsid w:val="001F0C2A"/>
    <w:pPr>
      <w:widowControl w:val="0"/>
      <w:shd w:val="clear" w:color="auto" w:fill="FFFFFF"/>
      <w:autoSpaceDE w:val="0"/>
      <w:autoSpaceDN w:val="0"/>
      <w:adjustRightInd w:val="0"/>
      <w:spacing w:line="360" w:lineRule="atLeast"/>
      <w:ind w:left="19" w:firstLine="521"/>
      <w:textAlignment w:val="baseline"/>
    </w:pPr>
  </w:style>
  <w:style w:type="paragraph" w:customStyle="1" w:styleId="affffff2">
    <w:name w:val="Содержание"/>
    <w:basedOn w:val="a7"/>
    <w:next w:val="a7"/>
    <w:semiHidden/>
    <w:rsid w:val="001F0C2A"/>
    <w:pPr>
      <w:pageBreakBefore/>
      <w:widowControl w:val="0"/>
      <w:spacing w:before="240" w:after="240"/>
      <w:jc w:val="center"/>
    </w:pPr>
    <w:rPr>
      <w:b/>
      <w:kern w:val="44"/>
      <w:sz w:val="40"/>
      <w:lang w:eastAsia="en-US"/>
    </w:rPr>
  </w:style>
  <w:style w:type="paragraph" w:customStyle="1" w:styleId="affffff3">
    <w:name w:val="Содержание содержания"/>
    <w:basedOn w:val="a7"/>
    <w:semiHidden/>
    <w:rsid w:val="001F0C2A"/>
    <w:pPr>
      <w:widowControl w:val="0"/>
      <w:shd w:val="clear" w:color="auto" w:fill="FFFFFF"/>
      <w:autoSpaceDE w:val="0"/>
      <w:autoSpaceDN w:val="0"/>
      <w:adjustRightInd w:val="0"/>
      <w:spacing w:line="360" w:lineRule="atLeast"/>
      <w:ind w:left="19" w:firstLine="521"/>
      <w:textAlignment w:val="baseline"/>
    </w:pPr>
  </w:style>
  <w:style w:type="paragraph" w:customStyle="1" w:styleId="1018">
    <w:name w:val="Стиль 10 пт полужирный По центру Междустр.интервал:  минимум 18 ..."/>
    <w:basedOn w:val="a7"/>
    <w:semiHidden/>
    <w:rsid w:val="001F0C2A"/>
    <w:pPr>
      <w:spacing w:line="360" w:lineRule="atLeast"/>
      <w:jc w:val="center"/>
    </w:pPr>
    <w:rPr>
      <w:b/>
      <w:bCs/>
    </w:rPr>
  </w:style>
  <w:style w:type="paragraph" w:customStyle="1" w:styleId="112">
    <w:name w:val="Стиль Заголовок 1 + 12 пт"/>
    <w:basedOn w:val="1"/>
    <w:semiHidden/>
    <w:rsid w:val="001F0C2A"/>
    <w:pPr>
      <w:numPr>
        <w:numId w:val="0"/>
      </w:numPr>
      <w:jc w:val="left"/>
    </w:pPr>
    <w:rPr>
      <w:rFonts w:cs="Arial"/>
      <w:caps w:val="0"/>
      <w:sz w:val="28"/>
      <w:lang w:val="en-US" w:eastAsia="en-US"/>
    </w:rPr>
  </w:style>
  <w:style w:type="paragraph" w:customStyle="1" w:styleId="116">
    <w:name w:val="Стиль Заголовок 1 + 16 пт малые прописные"/>
    <w:basedOn w:val="1"/>
    <w:semiHidden/>
    <w:rsid w:val="001F0C2A"/>
    <w:pPr>
      <w:keepNext w:val="0"/>
      <w:widowControl w:val="0"/>
      <w:numPr>
        <w:numId w:val="0"/>
      </w:numPr>
      <w:suppressLineNumbers/>
      <w:pBdr>
        <w:bottom w:val="thinThickSmallGap" w:sz="24" w:space="4" w:color="auto"/>
      </w:pBdr>
      <w:tabs>
        <w:tab w:val="num" w:pos="360"/>
      </w:tabs>
      <w:spacing w:before="360" w:after="240"/>
      <w:ind w:left="360" w:hanging="360"/>
      <w:jc w:val="left"/>
    </w:pPr>
    <w:rPr>
      <w:rFonts w:ascii="Arial" w:hAnsi="Arial"/>
      <w:caps w:val="0"/>
      <w:smallCaps/>
      <w:kern w:val="28"/>
      <w:szCs w:val="20"/>
      <w:lang w:val="en-US" w:eastAsia="en-US"/>
    </w:rPr>
  </w:style>
  <w:style w:type="paragraph" w:customStyle="1" w:styleId="150">
    <w:name w:val="Стиль Заголовок 1 + Перед:  5 пт Междустр.интервал:  полуторный"/>
    <w:basedOn w:val="1"/>
    <w:semiHidden/>
    <w:rsid w:val="001F0C2A"/>
    <w:pPr>
      <w:widowControl w:val="0"/>
      <w:numPr>
        <w:numId w:val="0"/>
      </w:numPr>
      <w:autoSpaceDE w:val="0"/>
      <w:autoSpaceDN w:val="0"/>
      <w:adjustRightInd w:val="0"/>
      <w:spacing w:before="100" w:line="360" w:lineRule="auto"/>
      <w:jc w:val="left"/>
      <w:textAlignment w:val="baseline"/>
    </w:pPr>
    <w:rPr>
      <w:rFonts w:ascii="Arial" w:hAnsi="Arial"/>
      <w:caps w:val="0"/>
      <w:szCs w:val="20"/>
    </w:rPr>
  </w:style>
  <w:style w:type="paragraph" w:customStyle="1" w:styleId="312">
    <w:name w:val="Стиль Заголовок 3 + 12 пт"/>
    <w:basedOn w:val="32"/>
    <w:semiHidden/>
    <w:rsid w:val="001F0C2A"/>
    <w:pPr>
      <w:numPr>
        <w:ilvl w:val="0"/>
        <w:numId w:val="0"/>
      </w:numPr>
      <w:tabs>
        <w:tab w:val="num" w:pos="720"/>
      </w:tabs>
      <w:spacing w:after="60"/>
      <w:ind w:left="720" w:hanging="720"/>
    </w:pPr>
    <w:rPr>
      <w:rFonts w:ascii="Arial" w:hAnsi="Arial"/>
      <w:i/>
      <w:lang w:val="en-US" w:eastAsia="en-US"/>
    </w:rPr>
  </w:style>
  <w:style w:type="paragraph" w:customStyle="1" w:styleId="00">
    <w:name w:val="Стиль Заголовок Один + Слева:  0 см Первая строка:  0 см"/>
    <w:basedOn w:val="affffc"/>
    <w:semiHidden/>
    <w:rsid w:val="001F0C2A"/>
    <w:pPr>
      <w:tabs>
        <w:tab w:val="clear" w:pos="643"/>
      </w:tabs>
      <w:ind w:left="0" w:firstLine="0"/>
    </w:pPr>
  </w:style>
  <w:style w:type="numbering" w:customStyle="1" w:styleId="11">
    <w:name w:val="Стиль многоуровневый 11 пт"/>
    <w:basedOn w:val="aa"/>
    <w:semiHidden/>
    <w:rsid w:val="001F0C2A"/>
    <w:pPr>
      <w:numPr>
        <w:numId w:val="50"/>
      </w:numPr>
    </w:pPr>
  </w:style>
  <w:style w:type="paragraph" w:customStyle="1" w:styleId="affffff4">
    <w:name w:val="Стиль Название объекта"/>
    <w:basedOn w:val="a7"/>
    <w:semiHidden/>
    <w:rsid w:val="001F0C2A"/>
    <w:pPr>
      <w:keepNext/>
    </w:pPr>
    <w:rPr>
      <w:lang w:val="en-US" w:eastAsia="en-US"/>
    </w:rPr>
  </w:style>
  <w:style w:type="paragraph" w:customStyle="1" w:styleId="affffff5">
    <w:name w:val="Стиль Название объекта + Красный По центру"/>
    <w:basedOn w:val="a7"/>
    <w:semiHidden/>
    <w:rsid w:val="001F0C2A"/>
    <w:pPr>
      <w:jc w:val="center"/>
    </w:pPr>
    <w:rPr>
      <w:color w:val="FF0000"/>
      <w:lang w:val="en-US" w:eastAsia="en-US"/>
    </w:rPr>
  </w:style>
  <w:style w:type="paragraph" w:customStyle="1" w:styleId="affffff6">
    <w:name w:val="Стиль Название объекта + По левому краю"/>
    <w:basedOn w:val="a7"/>
    <w:semiHidden/>
    <w:rsid w:val="001F0C2A"/>
    <w:rPr>
      <w:lang w:val="en-US" w:eastAsia="en-US"/>
    </w:rPr>
  </w:style>
  <w:style w:type="paragraph" w:customStyle="1" w:styleId="affffff7">
    <w:name w:val="Стиль Название объекта + По центру"/>
    <w:basedOn w:val="a7"/>
    <w:semiHidden/>
    <w:rsid w:val="001F0C2A"/>
    <w:pPr>
      <w:jc w:val="center"/>
    </w:pPr>
    <w:rPr>
      <w:lang w:val="en-US" w:eastAsia="en-US"/>
    </w:rPr>
  </w:style>
  <w:style w:type="paragraph" w:customStyle="1" w:styleId="2f8">
    <w:name w:val="Стиль Нумерованный список 2 + Междустр.интервал:  одинарный"/>
    <w:basedOn w:val="a7"/>
    <w:semiHidden/>
    <w:rsid w:val="001F0C2A"/>
    <w:pPr>
      <w:tabs>
        <w:tab w:val="num" w:pos="360"/>
      </w:tabs>
      <w:ind w:left="360" w:hanging="360"/>
    </w:pPr>
    <w:rPr>
      <w:b/>
      <w:bCs/>
      <w:i/>
      <w:iCs/>
      <w:lang w:val="en-US" w:eastAsia="en-US"/>
    </w:rPr>
  </w:style>
  <w:style w:type="paragraph" w:customStyle="1" w:styleId="2f9">
    <w:name w:val="Стиль Нумерованный список 2 + не полужирный не курсив Междустр.ин..."/>
    <w:basedOn w:val="a7"/>
    <w:semiHidden/>
    <w:rsid w:val="001F0C2A"/>
    <w:pPr>
      <w:tabs>
        <w:tab w:val="num" w:pos="360"/>
      </w:tabs>
      <w:ind w:left="360" w:hanging="360"/>
    </w:pPr>
    <w:rPr>
      <w:b/>
      <w:i/>
      <w:lang w:val="en-US" w:eastAsia="en-US"/>
    </w:rPr>
  </w:style>
  <w:style w:type="paragraph" w:customStyle="1" w:styleId="affffff8">
    <w:name w:val="Стиль По центру"/>
    <w:basedOn w:val="a7"/>
    <w:semiHidden/>
    <w:rsid w:val="001F0C2A"/>
    <w:pPr>
      <w:jc w:val="center"/>
    </w:pPr>
    <w:rPr>
      <w:lang w:val="en-US" w:eastAsia="en-US"/>
    </w:rPr>
  </w:style>
  <w:style w:type="paragraph" w:customStyle="1" w:styleId="2fa">
    <w:name w:val="Стиль Стиль Заголовок 2 + полужирный"/>
    <w:basedOn w:val="22"/>
    <w:semiHidden/>
    <w:rsid w:val="001F0C2A"/>
    <w:pPr>
      <w:numPr>
        <w:ilvl w:val="0"/>
        <w:numId w:val="0"/>
      </w:numPr>
    </w:pPr>
    <w:rPr>
      <w:b w:val="0"/>
      <w:bCs/>
      <w:iCs w:val="0"/>
    </w:rPr>
  </w:style>
  <w:style w:type="paragraph" w:customStyle="1" w:styleId="3126">
    <w:name w:val="Стиль Стиль Заголовок 3 + 12 пт + По ширине Перед:  6 пт После:  ..."/>
    <w:basedOn w:val="312"/>
    <w:semiHidden/>
    <w:rsid w:val="001F0C2A"/>
    <w:pPr>
      <w:spacing w:before="120" w:after="120"/>
      <w:jc w:val="both"/>
    </w:pPr>
    <w:rPr>
      <w:i w:val="0"/>
      <w:szCs w:val="20"/>
    </w:rPr>
  </w:style>
  <w:style w:type="paragraph" w:customStyle="1" w:styleId="110">
    <w:name w:val="Стиль11"/>
    <w:basedOn w:val="a7"/>
    <w:semiHidden/>
    <w:rsid w:val="001F0C2A"/>
    <w:pPr>
      <w:tabs>
        <w:tab w:val="num" w:pos="1492"/>
      </w:tabs>
      <w:spacing w:line="360" w:lineRule="auto"/>
      <w:ind w:left="1492" w:hanging="360"/>
    </w:pPr>
    <w:rPr>
      <w:lang w:val="en-US" w:eastAsia="en-US"/>
    </w:rPr>
  </w:style>
  <w:style w:type="paragraph" w:customStyle="1" w:styleId="120">
    <w:name w:val="Стиль12"/>
    <w:basedOn w:val="a7"/>
    <w:semiHidden/>
    <w:rsid w:val="001F0C2A"/>
    <w:pPr>
      <w:tabs>
        <w:tab w:val="num" w:pos="360"/>
      </w:tabs>
      <w:spacing w:line="360" w:lineRule="auto"/>
      <w:ind w:left="360" w:hanging="360"/>
    </w:pPr>
    <w:rPr>
      <w:lang w:val="en-US" w:eastAsia="en-US"/>
    </w:rPr>
  </w:style>
  <w:style w:type="paragraph" w:customStyle="1" w:styleId="130">
    <w:name w:val="Стиль13"/>
    <w:basedOn w:val="a7"/>
    <w:semiHidden/>
    <w:rsid w:val="001F0C2A"/>
    <w:pPr>
      <w:tabs>
        <w:tab w:val="num" w:pos="360"/>
      </w:tabs>
      <w:spacing w:line="360" w:lineRule="auto"/>
      <w:ind w:left="360" w:hanging="360"/>
    </w:pPr>
    <w:rPr>
      <w:lang w:val="en-US" w:eastAsia="en-US"/>
    </w:rPr>
  </w:style>
  <w:style w:type="paragraph" w:customStyle="1" w:styleId="140">
    <w:name w:val="Стиль14"/>
    <w:basedOn w:val="a7"/>
    <w:semiHidden/>
    <w:rsid w:val="001F0C2A"/>
    <w:pPr>
      <w:tabs>
        <w:tab w:val="num" w:pos="360"/>
      </w:tabs>
      <w:spacing w:line="360" w:lineRule="auto"/>
      <w:ind w:left="360" w:hanging="360"/>
    </w:pPr>
    <w:rPr>
      <w:lang w:val="en-US" w:eastAsia="en-US"/>
    </w:rPr>
  </w:style>
  <w:style w:type="paragraph" w:customStyle="1" w:styleId="151">
    <w:name w:val="Стиль15"/>
    <w:basedOn w:val="a7"/>
    <w:semiHidden/>
    <w:rsid w:val="001F0C2A"/>
    <w:pPr>
      <w:tabs>
        <w:tab w:val="num" w:pos="360"/>
      </w:tabs>
      <w:spacing w:line="360" w:lineRule="auto"/>
      <w:ind w:left="360" w:hanging="360"/>
    </w:pPr>
    <w:rPr>
      <w:lang w:val="en-US" w:eastAsia="en-US"/>
    </w:rPr>
  </w:style>
  <w:style w:type="paragraph" w:customStyle="1" w:styleId="160">
    <w:name w:val="Стиль16"/>
    <w:basedOn w:val="a7"/>
    <w:semiHidden/>
    <w:rsid w:val="001F0C2A"/>
    <w:pPr>
      <w:tabs>
        <w:tab w:val="num" w:pos="360"/>
      </w:tabs>
      <w:spacing w:line="360" w:lineRule="auto"/>
      <w:ind w:left="360" w:hanging="360"/>
    </w:pPr>
    <w:rPr>
      <w:lang w:val="en-US" w:eastAsia="en-US"/>
    </w:rPr>
  </w:style>
  <w:style w:type="paragraph" w:customStyle="1" w:styleId="2fb">
    <w:name w:val="Стиль2"/>
    <w:basedOn w:val="a7"/>
    <w:semiHidden/>
    <w:rsid w:val="001F0C2A"/>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31">
    <w:name w:val="Стиль3"/>
    <w:basedOn w:val="a7"/>
    <w:semiHidden/>
    <w:rsid w:val="001F0C2A"/>
    <w:pPr>
      <w:keepNext/>
      <w:widowControl w:val="0"/>
      <w:numPr>
        <w:numId w:val="51"/>
      </w:numPr>
      <w:tabs>
        <w:tab w:val="left" w:pos="1985"/>
        <w:tab w:val="left" w:pos="2127"/>
      </w:tabs>
      <w:spacing w:before="240" w:after="60" w:line="360" w:lineRule="auto"/>
      <w:ind w:left="0" w:firstLine="0"/>
    </w:pPr>
    <w:rPr>
      <w:rFonts w:ascii="Arial" w:hAnsi="Arial"/>
      <w:b/>
      <w:snapToGrid w:val="0"/>
      <w:kern w:val="28"/>
      <w:sz w:val="28"/>
      <w:lang w:val="en-US" w:eastAsia="en-US"/>
    </w:rPr>
  </w:style>
  <w:style w:type="paragraph" w:customStyle="1" w:styleId="370">
    <w:name w:val="Стиль37"/>
    <w:basedOn w:val="a7"/>
    <w:semiHidden/>
    <w:rsid w:val="001F0C2A"/>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4a">
    <w:name w:val="Стиль4"/>
    <w:basedOn w:val="1"/>
    <w:autoRedefine/>
    <w:semiHidden/>
    <w:rsid w:val="001F0C2A"/>
    <w:pPr>
      <w:numPr>
        <w:numId w:val="0"/>
      </w:numPr>
      <w:spacing w:line="360" w:lineRule="auto"/>
      <w:jc w:val="left"/>
    </w:pPr>
    <w:rPr>
      <w:rFonts w:ascii="Arial" w:hAnsi="Arial"/>
      <w:bCs/>
      <w:caps w:val="0"/>
      <w:snapToGrid w:val="0"/>
      <w:kern w:val="28"/>
      <w:sz w:val="28"/>
      <w:szCs w:val="20"/>
      <w:lang w:val="en-US" w:eastAsia="en-US"/>
    </w:rPr>
  </w:style>
  <w:style w:type="paragraph" w:customStyle="1" w:styleId="affffff9">
    <w:name w:val="Табличка"/>
    <w:basedOn w:val="a7"/>
    <w:semiHidden/>
    <w:rsid w:val="001F0C2A"/>
    <w:pPr>
      <w:widowControl w:val="0"/>
      <w:autoSpaceDE w:val="0"/>
      <w:autoSpaceDN w:val="0"/>
      <w:adjustRightInd w:val="0"/>
      <w:spacing w:line="360" w:lineRule="auto"/>
      <w:jc w:val="center"/>
      <w:textAlignment w:val="baseline"/>
    </w:pPr>
    <w:rPr>
      <w:b/>
      <w:iCs/>
    </w:rPr>
  </w:style>
  <w:style w:type="paragraph" w:customStyle="1" w:styleId="affffffa">
    <w:name w:val="Текст в таблице"/>
    <w:basedOn w:val="a7"/>
    <w:link w:val="affffffb"/>
    <w:semiHidden/>
    <w:rsid w:val="001F0C2A"/>
    <w:rPr>
      <w:lang w:val="x-none" w:eastAsia="x-none"/>
    </w:rPr>
  </w:style>
  <w:style w:type="character" w:customStyle="1" w:styleId="affffffb">
    <w:name w:val="Текст в таблице Знак"/>
    <w:link w:val="affffffa"/>
    <w:semiHidden/>
    <w:rsid w:val="001F0C2A"/>
    <w:rPr>
      <w:sz w:val="24"/>
      <w:lang w:val="x-none" w:eastAsia="x-none"/>
    </w:rPr>
  </w:style>
  <w:style w:type="paragraph" w:customStyle="1" w:styleId="affffffc">
    <w:name w:val="ТИтульный лист"/>
    <w:basedOn w:val="a7"/>
    <w:semiHidden/>
    <w:rsid w:val="001F0C2A"/>
    <w:pPr>
      <w:widowControl w:val="0"/>
      <w:shd w:val="clear" w:color="auto" w:fill="FFFFFF"/>
      <w:autoSpaceDE w:val="0"/>
      <w:autoSpaceDN w:val="0"/>
      <w:adjustRightInd w:val="0"/>
      <w:spacing w:before="1718" w:line="360" w:lineRule="auto"/>
      <w:ind w:left="998"/>
      <w:jc w:val="center"/>
      <w:textAlignment w:val="baseline"/>
    </w:pPr>
    <w:rPr>
      <w:sz w:val="32"/>
    </w:rPr>
  </w:style>
  <w:style w:type="character" w:customStyle="1" w:styleId="affffffd">
    <w:name w:val="Черта"/>
    <w:semiHidden/>
    <w:rsid w:val="001F0C2A"/>
    <w:rPr>
      <w:spacing w:val="-13"/>
    </w:rPr>
  </w:style>
  <w:style w:type="paragraph" w:customStyle="1" w:styleId="1f">
    <w:name w:val="Черта1"/>
    <w:basedOn w:val="a7"/>
    <w:semiHidden/>
    <w:rsid w:val="001F0C2A"/>
    <w:pPr>
      <w:widowControl w:val="0"/>
      <w:autoSpaceDE w:val="0"/>
      <w:autoSpaceDN w:val="0"/>
      <w:adjustRightInd w:val="0"/>
      <w:spacing w:line="360" w:lineRule="atLeast"/>
      <w:jc w:val="right"/>
      <w:textAlignment w:val="baseline"/>
    </w:pPr>
  </w:style>
  <w:style w:type="paragraph" w:customStyle="1" w:styleId="affffffe">
    <w:name w:val="Шапка таблицы"/>
    <w:basedOn w:val="a7"/>
    <w:semiHidden/>
    <w:rsid w:val="001F0C2A"/>
    <w:pPr>
      <w:widowControl w:val="0"/>
      <w:autoSpaceDE w:val="0"/>
      <w:autoSpaceDN w:val="0"/>
      <w:adjustRightInd w:val="0"/>
      <w:spacing w:line="360" w:lineRule="auto"/>
      <w:jc w:val="center"/>
      <w:textAlignment w:val="baseline"/>
    </w:pPr>
    <w:rPr>
      <w:b/>
      <w:iCs/>
    </w:rPr>
  </w:style>
  <w:style w:type="paragraph" w:styleId="afffffff">
    <w:name w:val="No Spacing"/>
    <w:uiPriority w:val="1"/>
    <w:qFormat/>
    <w:rsid w:val="001F0C2A"/>
    <w:rPr>
      <w:rFonts w:ascii="Calibri" w:eastAsia="Calibri" w:hAnsi="Calibri"/>
      <w:sz w:val="22"/>
      <w:szCs w:val="22"/>
      <w:lang w:eastAsia="en-US"/>
    </w:rPr>
  </w:style>
  <w:style w:type="paragraph" w:styleId="afffffff0">
    <w:name w:val="List Paragraph"/>
    <w:basedOn w:val="a7"/>
    <w:uiPriority w:val="34"/>
    <w:qFormat/>
    <w:rsid w:val="001F0C2A"/>
    <w:pPr>
      <w:ind w:left="720"/>
      <w:contextualSpacing/>
    </w:pPr>
  </w:style>
  <w:style w:type="paragraph" w:styleId="2fc">
    <w:name w:val="Quote"/>
    <w:basedOn w:val="a7"/>
    <w:next w:val="a7"/>
    <w:link w:val="2fd"/>
    <w:uiPriority w:val="29"/>
    <w:qFormat/>
    <w:rsid w:val="001F0C2A"/>
    <w:rPr>
      <w:i/>
      <w:iCs/>
      <w:color w:val="000000"/>
      <w:lang w:val="x-none" w:eastAsia="x-none"/>
    </w:rPr>
  </w:style>
  <w:style w:type="character" w:customStyle="1" w:styleId="2fd">
    <w:name w:val="Цитата 2 Знак"/>
    <w:link w:val="2fc"/>
    <w:uiPriority w:val="29"/>
    <w:rsid w:val="001F0C2A"/>
    <w:rPr>
      <w:i/>
      <w:iCs/>
      <w:color w:val="000000"/>
      <w:sz w:val="24"/>
      <w:lang w:val="x-none" w:eastAsia="x-none"/>
    </w:rPr>
  </w:style>
  <w:style w:type="paragraph" w:styleId="afffffff1">
    <w:name w:val="Intense Quote"/>
    <w:basedOn w:val="a7"/>
    <w:next w:val="a7"/>
    <w:link w:val="afffffff2"/>
    <w:uiPriority w:val="30"/>
    <w:qFormat/>
    <w:rsid w:val="001F0C2A"/>
    <w:pPr>
      <w:pBdr>
        <w:bottom w:val="single" w:sz="4" w:space="4" w:color="4F81BD"/>
      </w:pBdr>
      <w:spacing w:before="200" w:after="280"/>
      <w:ind w:left="936" w:right="936"/>
    </w:pPr>
    <w:rPr>
      <w:b/>
      <w:bCs/>
      <w:i/>
      <w:iCs/>
      <w:color w:val="4F81BD"/>
      <w:lang w:val="x-none" w:eastAsia="x-none"/>
    </w:rPr>
  </w:style>
  <w:style w:type="character" w:customStyle="1" w:styleId="afffffff2">
    <w:name w:val="Выделенная цитата Знак"/>
    <w:link w:val="afffffff1"/>
    <w:uiPriority w:val="30"/>
    <w:rsid w:val="001F0C2A"/>
    <w:rPr>
      <w:b/>
      <w:bCs/>
      <w:i/>
      <w:iCs/>
      <w:color w:val="4F81BD"/>
      <w:sz w:val="24"/>
      <w:lang w:val="x-none" w:eastAsia="x-none"/>
    </w:rPr>
  </w:style>
  <w:style w:type="character" w:styleId="afffffff3">
    <w:name w:val="Subtle Emphasis"/>
    <w:uiPriority w:val="19"/>
    <w:qFormat/>
    <w:rsid w:val="001F0C2A"/>
    <w:rPr>
      <w:i/>
      <w:iCs/>
      <w:color w:val="808080"/>
    </w:rPr>
  </w:style>
  <w:style w:type="character" w:styleId="afffffff4">
    <w:name w:val="Intense Emphasis"/>
    <w:uiPriority w:val="21"/>
    <w:qFormat/>
    <w:rsid w:val="001F0C2A"/>
    <w:rPr>
      <w:b/>
      <w:bCs/>
      <w:i/>
      <w:iCs/>
      <w:color w:val="4F81BD"/>
    </w:rPr>
  </w:style>
  <w:style w:type="character" w:styleId="afffffff5">
    <w:name w:val="Subtle Reference"/>
    <w:uiPriority w:val="31"/>
    <w:qFormat/>
    <w:rsid w:val="001F0C2A"/>
    <w:rPr>
      <w:smallCaps/>
      <w:color w:val="C0504D"/>
      <w:u w:val="single"/>
    </w:rPr>
  </w:style>
  <w:style w:type="character" w:styleId="afffffff6">
    <w:name w:val="Intense Reference"/>
    <w:uiPriority w:val="32"/>
    <w:qFormat/>
    <w:rsid w:val="001F0C2A"/>
    <w:rPr>
      <w:b/>
      <w:bCs/>
      <w:smallCaps/>
      <w:color w:val="C0504D"/>
      <w:spacing w:val="5"/>
      <w:u w:val="single"/>
    </w:rPr>
  </w:style>
  <w:style w:type="character" w:styleId="afffffff7">
    <w:name w:val="Book Title"/>
    <w:uiPriority w:val="33"/>
    <w:qFormat/>
    <w:rsid w:val="001F0C2A"/>
    <w:rPr>
      <w:b/>
      <w:bCs/>
      <w:smallCaps/>
      <w:spacing w:val="5"/>
    </w:rPr>
  </w:style>
  <w:style w:type="paragraph" w:styleId="afffffff8">
    <w:name w:val="TOC Heading"/>
    <w:basedOn w:val="1"/>
    <w:next w:val="a7"/>
    <w:uiPriority w:val="39"/>
    <w:qFormat/>
    <w:rsid w:val="001F0C2A"/>
    <w:pPr>
      <w:pageBreakBefore w:val="0"/>
      <w:numPr>
        <w:numId w:val="0"/>
      </w:numPr>
      <w:spacing w:before="480" w:after="0"/>
      <w:ind w:firstLine="567"/>
      <w:contextualSpacing w:val="0"/>
      <w:jc w:val="both"/>
      <w:outlineLvl w:val="9"/>
    </w:pPr>
    <w:rPr>
      <w:rFonts w:ascii="Cambria" w:hAnsi="Cambria"/>
      <w:bCs/>
      <w:caps w:val="0"/>
      <w:color w:val="365F91"/>
      <w:sz w:val="28"/>
      <w:szCs w:val="28"/>
    </w:rPr>
  </w:style>
  <w:style w:type="character" w:customStyle="1" w:styleId="ASFKReporterror">
    <w:name w:val="_ASFK_Report_error"/>
    <w:rsid w:val="00F95A4C"/>
  </w:style>
  <w:style w:type="character" w:customStyle="1" w:styleId="ASFKListnum1">
    <w:name w:val="_ASFK_List_num Знак"/>
    <w:rsid w:val="002917FD"/>
    <w:rPr>
      <w:sz w:val="24"/>
    </w:rPr>
  </w:style>
  <w:style w:type="paragraph" w:customStyle="1" w:styleId="OTRTableNorm">
    <w:name w:val="OTR_Table_Norm"/>
    <w:basedOn w:val="a7"/>
    <w:autoRedefine/>
    <w:qFormat/>
    <w:rsid w:val="00752A3F"/>
    <w:pPr>
      <w:spacing w:before="60" w:after="60"/>
      <w:ind w:firstLine="0"/>
    </w:pPr>
  </w:style>
  <w:style w:type="paragraph" w:customStyle="1" w:styleId="afffffff9">
    <w:basedOn w:val="a7"/>
    <w:next w:val="affe"/>
    <w:qFormat/>
    <w:rsid w:val="00B27139"/>
    <w:pPr>
      <w:spacing w:before="240" w:after="60"/>
      <w:jc w:val="center"/>
      <w:outlineLvl w:val="0"/>
    </w:pPr>
    <w:rPr>
      <w:rFonts w:ascii="Arial" w:hAnsi="Arial" w:cs="Arial"/>
      <w:b/>
      <w:bCs/>
      <w:kern w:val="28"/>
      <w:sz w:val="32"/>
      <w:szCs w:val="32"/>
    </w:rPr>
  </w:style>
  <w:style w:type="paragraph" w:customStyle="1" w:styleId="afffffffa">
    <w:basedOn w:val="a7"/>
    <w:next w:val="affe"/>
    <w:qFormat/>
    <w:rsid w:val="007260B9"/>
    <w:pPr>
      <w:spacing w:before="240" w:after="60"/>
      <w:jc w:val="center"/>
      <w:outlineLvl w:val="0"/>
    </w:pPr>
    <w:rPr>
      <w:rFonts w:ascii="Arial" w:hAnsi="Arial" w:cs="Arial"/>
      <w:b/>
      <w:bCs/>
      <w:kern w:val="28"/>
      <w:sz w:val="32"/>
      <w:szCs w:val="32"/>
    </w:rPr>
  </w:style>
  <w:style w:type="paragraph" w:customStyle="1" w:styleId="afffffffb">
    <w:basedOn w:val="a7"/>
    <w:next w:val="affe"/>
    <w:qFormat/>
    <w:rsid w:val="00A96E4B"/>
    <w:pPr>
      <w:spacing w:before="240" w:after="60"/>
      <w:jc w:val="center"/>
      <w:outlineLvl w:val="0"/>
    </w:pPr>
    <w:rPr>
      <w:rFonts w:ascii="Arial" w:hAnsi="Arial" w:cs="Arial"/>
      <w:b/>
      <w:bCs/>
      <w:kern w:val="28"/>
      <w:sz w:val="32"/>
      <w:szCs w:val="32"/>
    </w:rPr>
  </w:style>
  <w:style w:type="paragraph" w:customStyle="1" w:styleId="GOSTTitul0">
    <w:name w:val="_GOST_Titul_0"/>
    <w:rsid w:val="00BD102C"/>
    <w:pPr>
      <w:suppressAutoHyphens/>
      <w:spacing w:line="360" w:lineRule="auto"/>
      <w:contextualSpacing/>
      <w:jc w:val="center"/>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9856">
      <w:bodyDiv w:val="1"/>
      <w:marLeft w:val="0"/>
      <w:marRight w:val="0"/>
      <w:marTop w:val="0"/>
      <w:marBottom w:val="0"/>
      <w:divBdr>
        <w:top w:val="none" w:sz="0" w:space="0" w:color="auto"/>
        <w:left w:val="none" w:sz="0" w:space="0" w:color="auto"/>
        <w:bottom w:val="none" w:sz="0" w:space="0" w:color="auto"/>
        <w:right w:val="none" w:sz="0" w:space="0" w:color="auto"/>
      </w:divBdr>
    </w:div>
    <w:div w:id="33819422">
      <w:bodyDiv w:val="1"/>
      <w:marLeft w:val="0"/>
      <w:marRight w:val="0"/>
      <w:marTop w:val="0"/>
      <w:marBottom w:val="0"/>
      <w:divBdr>
        <w:top w:val="none" w:sz="0" w:space="0" w:color="auto"/>
        <w:left w:val="none" w:sz="0" w:space="0" w:color="auto"/>
        <w:bottom w:val="none" w:sz="0" w:space="0" w:color="auto"/>
        <w:right w:val="none" w:sz="0" w:space="0" w:color="auto"/>
      </w:divBdr>
    </w:div>
    <w:div w:id="179130146">
      <w:bodyDiv w:val="1"/>
      <w:marLeft w:val="0"/>
      <w:marRight w:val="0"/>
      <w:marTop w:val="0"/>
      <w:marBottom w:val="0"/>
      <w:divBdr>
        <w:top w:val="none" w:sz="0" w:space="0" w:color="auto"/>
        <w:left w:val="none" w:sz="0" w:space="0" w:color="auto"/>
        <w:bottom w:val="none" w:sz="0" w:space="0" w:color="auto"/>
        <w:right w:val="none" w:sz="0" w:space="0" w:color="auto"/>
      </w:divBdr>
    </w:div>
    <w:div w:id="190534960">
      <w:bodyDiv w:val="1"/>
      <w:marLeft w:val="0"/>
      <w:marRight w:val="0"/>
      <w:marTop w:val="0"/>
      <w:marBottom w:val="0"/>
      <w:divBdr>
        <w:top w:val="none" w:sz="0" w:space="0" w:color="auto"/>
        <w:left w:val="none" w:sz="0" w:space="0" w:color="auto"/>
        <w:bottom w:val="none" w:sz="0" w:space="0" w:color="auto"/>
        <w:right w:val="none" w:sz="0" w:space="0" w:color="auto"/>
      </w:divBdr>
    </w:div>
    <w:div w:id="211431976">
      <w:bodyDiv w:val="1"/>
      <w:marLeft w:val="0"/>
      <w:marRight w:val="0"/>
      <w:marTop w:val="0"/>
      <w:marBottom w:val="0"/>
      <w:divBdr>
        <w:top w:val="none" w:sz="0" w:space="0" w:color="auto"/>
        <w:left w:val="none" w:sz="0" w:space="0" w:color="auto"/>
        <w:bottom w:val="none" w:sz="0" w:space="0" w:color="auto"/>
        <w:right w:val="none" w:sz="0" w:space="0" w:color="auto"/>
      </w:divBdr>
    </w:div>
    <w:div w:id="268241822">
      <w:bodyDiv w:val="1"/>
      <w:marLeft w:val="0"/>
      <w:marRight w:val="0"/>
      <w:marTop w:val="0"/>
      <w:marBottom w:val="0"/>
      <w:divBdr>
        <w:top w:val="none" w:sz="0" w:space="0" w:color="auto"/>
        <w:left w:val="none" w:sz="0" w:space="0" w:color="auto"/>
        <w:bottom w:val="none" w:sz="0" w:space="0" w:color="auto"/>
        <w:right w:val="none" w:sz="0" w:space="0" w:color="auto"/>
      </w:divBdr>
    </w:div>
    <w:div w:id="363210766">
      <w:bodyDiv w:val="1"/>
      <w:marLeft w:val="0"/>
      <w:marRight w:val="0"/>
      <w:marTop w:val="0"/>
      <w:marBottom w:val="0"/>
      <w:divBdr>
        <w:top w:val="none" w:sz="0" w:space="0" w:color="auto"/>
        <w:left w:val="none" w:sz="0" w:space="0" w:color="auto"/>
        <w:bottom w:val="none" w:sz="0" w:space="0" w:color="auto"/>
        <w:right w:val="none" w:sz="0" w:space="0" w:color="auto"/>
      </w:divBdr>
    </w:div>
    <w:div w:id="476338540">
      <w:bodyDiv w:val="1"/>
      <w:marLeft w:val="0"/>
      <w:marRight w:val="0"/>
      <w:marTop w:val="0"/>
      <w:marBottom w:val="0"/>
      <w:divBdr>
        <w:top w:val="none" w:sz="0" w:space="0" w:color="auto"/>
        <w:left w:val="none" w:sz="0" w:space="0" w:color="auto"/>
        <w:bottom w:val="none" w:sz="0" w:space="0" w:color="auto"/>
        <w:right w:val="none" w:sz="0" w:space="0" w:color="auto"/>
      </w:divBdr>
    </w:div>
    <w:div w:id="531305847">
      <w:bodyDiv w:val="1"/>
      <w:marLeft w:val="0"/>
      <w:marRight w:val="0"/>
      <w:marTop w:val="0"/>
      <w:marBottom w:val="0"/>
      <w:divBdr>
        <w:top w:val="none" w:sz="0" w:space="0" w:color="auto"/>
        <w:left w:val="none" w:sz="0" w:space="0" w:color="auto"/>
        <w:bottom w:val="none" w:sz="0" w:space="0" w:color="auto"/>
        <w:right w:val="none" w:sz="0" w:space="0" w:color="auto"/>
      </w:divBdr>
    </w:div>
    <w:div w:id="576480591">
      <w:bodyDiv w:val="1"/>
      <w:marLeft w:val="0"/>
      <w:marRight w:val="0"/>
      <w:marTop w:val="0"/>
      <w:marBottom w:val="0"/>
      <w:divBdr>
        <w:top w:val="none" w:sz="0" w:space="0" w:color="auto"/>
        <w:left w:val="none" w:sz="0" w:space="0" w:color="auto"/>
        <w:bottom w:val="none" w:sz="0" w:space="0" w:color="auto"/>
        <w:right w:val="none" w:sz="0" w:space="0" w:color="auto"/>
      </w:divBdr>
    </w:div>
    <w:div w:id="721909838">
      <w:bodyDiv w:val="1"/>
      <w:marLeft w:val="0"/>
      <w:marRight w:val="0"/>
      <w:marTop w:val="0"/>
      <w:marBottom w:val="0"/>
      <w:divBdr>
        <w:top w:val="none" w:sz="0" w:space="0" w:color="auto"/>
        <w:left w:val="none" w:sz="0" w:space="0" w:color="auto"/>
        <w:bottom w:val="none" w:sz="0" w:space="0" w:color="auto"/>
        <w:right w:val="none" w:sz="0" w:space="0" w:color="auto"/>
      </w:divBdr>
    </w:div>
    <w:div w:id="918637194">
      <w:bodyDiv w:val="1"/>
      <w:marLeft w:val="0"/>
      <w:marRight w:val="0"/>
      <w:marTop w:val="0"/>
      <w:marBottom w:val="0"/>
      <w:divBdr>
        <w:top w:val="none" w:sz="0" w:space="0" w:color="auto"/>
        <w:left w:val="none" w:sz="0" w:space="0" w:color="auto"/>
        <w:bottom w:val="none" w:sz="0" w:space="0" w:color="auto"/>
        <w:right w:val="none" w:sz="0" w:space="0" w:color="auto"/>
      </w:divBdr>
    </w:div>
    <w:div w:id="993414569">
      <w:bodyDiv w:val="1"/>
      <w:marLeft w:val="0"/>
      <w:marRight w:val="0"/>
      <w:marTop w:val="0"/>
      <w:marBottom w:val="0"/>
      <w:divBdr>
        <w:top w:val="none" w:sz="0" w:space="0" w:color="auto"/>
        <w:left w:val="none" w:sz="0" w:space="0" w:color="auto"/>
        <w:bottom w:val="none" w:sz="0" w:space="0" w:color="auto"/>
        <w:right w:val="none" w:sz="0" w:space="0" w:color="auto"/>
      </w:divBdr>
    </w:div>
    <w:div w:id="1019895586">
      <w:bodyDiv w:val="1"/>
      <w:marLeft w:val="0"/>
      <w:marRight w:val="0"/>
      <w:marTop w:val="0"/>
      <w:marBottom w:val="0"/>
      <w:divBdr>
        <w:top w:val="none" w:sz="0" w:space="0" w:color="auto"/>
        <w:left w:val="none" w:sz="0" w:space="0" w:color="auto"/>
        <w:bottom w:val="none" w:sz="0" w:space="0" w:color="auto"/>
        <w:right w:val="none" w:sz="0" w:space="0" w:color="auto"/>
      </w:divBdr>
    </w:div>
    <w:div w:id="1153594984">
      <w:bodyDiv w:val="1"/>
      <w:marLeft w:val="0"/>
      <w:marRight w:val="0"/>
      <w:marTop w:val="0"/>
      <w:marBottom w:val="0"/>
      <w:divBdr>
        <w:top w:val="none" w:sz="0" w:space="0" w:color="auto"/>
        <w:left w:val="none" w:sz="0" w:space="0" w:color="auto"/>
        <w:bottom w:val="none" w:sz="0" w:space="0" w:color="auto"/>
        <w:right w:val="none" w:sz="0" w:space="0" w:color="auto"/>
      </w:divBdr>
    </w:div>
    <w:div w:id="1184783429">
      <w:bodyDiv w:val="1"/>
      <w:marLeft w:val="0"/>
      <w:marRight w:val="0"/>
      <w:marTop w:val="0"/>
      <w:marBottom w:val="0"/>
      <w:divBdr>
        <w:top w:val="none" w:sz="0" w:space="0" w:color="auto"/>
        <w:left w:val="none" w:sz="0" w:space="0" w:color="auto"/>
        <w:bottom w:val="none" w:sz="0" w:space="0" w:color="auto"/>
        <w:right w:val="none" w:sz="0" w:space="0" w:color="auto"/>
      </w:divBdr>
    </w:div>
    <w:div w:id="1282612482">
      <w:bodyDiv w:val="1"/>
      <w:marLeft w:val="0"/>
      <w:marRight w:val="0"/>
      <w:marTop w:val="0"/>
      <w:marBottom w:val="0"/>
      <w:divBdr>
        <w:top w:val="none" w:sz="0" w:space="0" w:color="auto"/>
        <w:left w:val="none" w:sz="0" w:space="0" w:color="auto"/>
        <w:bottom w:val="none" w:sz="0" w:space="0" w:color="auto"/>
        <w:right w:val="none" w:sz="0" w:space="0" w:color="auto"/>
      </w:divBdr>
    </w:div>
    <w:div w:id="1394616003">
      <w:bodyDiv w:val="1"/>
      <w:marLeft w:val="0"/>
      <w:marRight w:val="0"/>
      <w:marTop w:val="0"/>
      <w:marBottom w:val="0"/>
      <w:divBdr>
        <w:top w:val="none" w:sz="0" w:space="0" w:color="auto"/>
        <w:left w:val="none" w:sz="0" w:space="0" w:color="auto"/>
        <w:bottom w:val="none" w:sz="0" w:space="0" w:color="auto"/>
        <w:right w:val="none" w:sz="0" w:space="0" w:color="auto"/>
      </w:divBdr>
    </w:div>
    <w:div w:id="1437016211">
      <w:bodyDiv w:val="1"/>
      <w:marLeft w:val="0"/>
      <w:marRight w:val="0"/>
      <w:marTop w:val="0"/>
      <w:marBottom w:val="0"/>
      <w:divBdr>
        <w:top w:val="none" w:sz="0" w:space="0" w:color="auto"/>
        <w:left w:val="none" w:sz="0" w:space="0" w:color="auto"/>
        <w:bottom w:val="none" w:sz="0" w:space="0" w:color="auto"/>
        <w:right w:val="none" w:sz="0" w:space="0" w:color="auto"/>
      </w:divBdr>
    </w:div>
    <w:div w:id="1455294611">
      <w:bodyDiv w:val="1"/>
      <w:marLeft w:val="0"/>
      <w:marRight w:val="0"/>
      <w:marTop w:val="0"/>
      <w:marBottom w:val="0"/>
      <w:divBdr>
        <w:top w:val="none" w:sz="0" w:space="0" w:color="auto"/>
        <w:left w:val="none" w:sz="0" w:space="0" w:color="auto"/>
        <w:bottom w:val="none" w:sz="0" w:space="0" w:color="auto"/>
        <w:right w:val="none" w:sz="0" w:space="0" w:color="auto"/>
      </w:divBdr>
    </w:div>
    <w:div w:id="1458451067">
      <w:bodyDiv w:val="1"/>
      <w:marLeft w:val="0"/>
      <w:marRight w:val="0"/>
      <w:marTop w:val="0"/>
      <w:marBottom w:val="0"/>
      <w:divBdr>
        <w:top w:val="none" w:sz="0" w:space="0" w:color="auto"/>
        <w:left w:val="none" w:sz="0" w:space="0" w:color="auto"/>
        <w:bottom w:val="none" w:sz="0" w:space="0" w:color="auto"/>
        <w:right w:val="none" w:sz="0" w:space="0" w:color="auto"/>
      </w:divBdr>
    </w:div>
    <w:div w:id="1481070882">
      <w:bodyDiv w:val="1"/>
      <w:marLeft w:val="0"/>
      <w:marRight w:val="0"/>
      <w:marTop w:val="0"/>
      <w:marBottom w:val="0"/>
      <w:divBdr>
        <w:top w:val="none" w:sz="0" w:space="0" w:color="auto"/>
        <w:left w:val="none" w:sz="0" w:space="0" w:color="auto"/>
        <w:bottom w:val="none" w:sz="0" w:space="0" w:color="auto"/>
        <w:right w:val="none" w:sz="0" w:space="0" w:color="auto"/>
      </w:divBdr>
    </w:div>
    <w:div w:id="1527281734">
      <w:bodyDiv w:val="1"/>
      <w:marLeft w:val="0"/>
      <w:marRight w:val="0"/>
      <w:marTop w:val="0"/>
      <w:marBottom w:val="0"/>
      <w:divBdr>
        <w:top w:val="none" w:sz="0" w:space="0" w:color="auto"/>
        <w:left w:val="none" w:sz="0" w:space="0" w:color="auto"/>
        <w:bottom w:val="none" w:sz="0" w:space="0" w:color="auto"/>
        <w:right w:val="none" w:sz="0" w:space="0" w:color="auto"/>
      </w:divBdr>
    </w:div>
    <w:div w:id="1583686543">
      <w:bodyDiv w:val="1"/>
      <w:marLeft w:val="0"/>
      <w:marRight w:val="0"/>
      <w:marTop w:val="0"/>
      <w:marBottom w:val="0"/>
      <w:divBdr>
        <w:top w:val="none" w:sz="0" w:space="0" w:color="auto"/>
        <w:left w:val="none" w:sz="0" w:space="0" w:color="auto"/>
        <w:bottom w:val="none" w:sz="0" w:space="0" w:color="auto"/>
        <w:right w:val="none" w:sz="0" w:space="0" w:color="auto"/>
      </w:divBdr>
    </w:div>
    <w:div w:id="1585648536">
      <w:bodyDiv w:val="1"/>
      <w:marLeft w:val="0"/>
      <w:marRight w:val="0"/>
      <w:marTop w:val="0"/>
      <w:marBottom w:val="0"/>
      <w:divBdr>
        <w:top w:val="none" w:sz="0" w:space="0" w:color="auto"/>
        <w:left w:val="none" w:sz="0" w:space="0" w:color="auto"/>
        <w:bottom w:val="none" w:sz="0" w:space="0" w:color="auto"/>
        <w:right w:val="none" w:sz="0" w:space="0" w:color="auto"/>
      </w:divBdr>
    </w:div>
    <w:div w:id="1602761238">
      <w:bodyDiv w:val="1"/>
      <w:marLeft w:val="0"/>
      <w:marRight w:val="0"/>
      <w:marTop w:val="0"/>
      <w:marBottom w:val="0"/>
      <w:divBdr>
        <w:top w:val="none" w:sz="0" w:space="0" w:color="auto"/>
        <w:left w:val="none" w:sz="0" w:space="0" w:color="auto"/>
        <w:bottom w:val="none" w:sz="0" w:space="0" w:color="auto"/>
        <w:right w:val="none" w:sz="0" w:space="0" w:color="auto"/>
      </w:divBdr>
    </w:div>
    <w:div w:id="1904099383">
      <w:bodyDiv w:val="1"/>
      <w:marLeft w:val="0"/>
      <w:marRight w:val="0"/>
      <w:marTop w:val="0"/>
      <w:marBottom w:val="0"/>
      <w:divBdr>
        <w:top w:val="none" w:sz="0" w:space="0" w:color="auto"/>
        <w:left w:val="none" w:sz="0" w:space="0" w:color="auto"/>
        <w:bottom w:val="none" w:sz="0" w:space="0" w:color="auto"/>
        <w:right w:val="none" w:sz="0" w:space="0" w:color="auto"/>
      </w:divBdr>
    </w:div>
    <w:div w:id="1910844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2.xml" Type="http://schemas.openxmlformats.org/officeDocument/2006/relationships/footer"/><Relationship Id="rId100" Target="media/image90.png" Type="http://schemas.openxmlformats.org/officeDocument/2006/relationships/image"/><Relationship Id="rId101" Target="media/image91.png" Type="http://schemas.openxmlformats.org/officeDocument/2006/relationships/image"/><Relationship Id="rId102" Target="media/image92.png" Type="http://schemas.openxmlformats.org/officeDocument/2006/relationships/image"/><Relationship Id="rId103" Target="media/image93.png" Type="http://schemas.openxmlformats.org/officeDocument/2006/relationships/image"/><Relationship Id="rId104" Target="media/image94.png" Type="http://schemas.openxmlformats.org/officeDocument/2006/relationships/image"/><Relationship Id="rId105" Target="media/image95.png" Type="http://schemas.openxmlformats.org/officeDocument/2006/relationships/image"/><Relationship Id="rId106" Target="media/image96.png" Type="http://schemas.openxmlformats.org/officeDocument/2006/relationships/image"/><Relationship Id="rId107" Target="media/image97.png" Type="http://schemas.openxmlformats.org/officeDocument/2006/relationships/image"/><Relationship Id="rId108" Target="media/image98.png" Type="http://schemas.openxmlformats.org/officeDocument/2006/relationships/image"/><Relationship Id="rId109" Target="media/image99.png" Type="http://schemas.openxmlformats.org/officeDocument/2006/relationships/image"/><Relationship Id="rId11" Target="media/image1.png" Type="http://schemas.openxmlformats.org/officeDocument/2006/relationships/image"/><Relationship Id="rId110" Target="media/image100.png" Type="http://schemas.openxmlformats.org/officeDocument/2006/relationships/image"/><Relationship Id="rId111" Target="media/image101.png" Type="http://schemas.openxmlformats.org/officeDocument/2006/relationships/image"/><Relationship Id="rId112" Target="media/image102.png" Type="http://schemas.openxmlformats.org/officeDocument/2006/relationships/image"/><Relationship Id="rId113" Target="media/image103.png" Type="http://schemas.openxmlformats.org/officeDocument/2006/relationships/image"/><Relationship Id="rId114" Target="media/image104.png" Type="http://schemas.openxmlformats.org/officeDocument/2006/relationships/image"/><Relationship Id="rId115" Target="media/image105.png" Type="http://schemas.openxmlformats.org/officeDocument/2006/relationships/image"/><Relationship Id="rId116" Target="media/image106.png" Type="http://schemas.openxmlformats.org/officeDocument/2006/relationships/image"/><Relationship Id="rId117" Target="media/image107.png" Type="http://schemas.openxmlformats.org/officeDocument/2006/relationships/image"/><Relationship Id="rId118" Target="media/image108.png" Type="http://schemas.openxmlformats.org/officeDocument/2006/relationships/image"/><Relationship Id="rId119" Target="media/image109.png" Type="http://schemas.openxmlformats.org/officeDocument/2006/relationships/image"/><Relationship Id="rId12" Target="media/image2.png" Type="http://schemas.openxmlformats.org/officeDocument/2006/relationships/image"/><Relationship Id="rId120" Target="media/image110.png" Type="http://schemas.openxmlformats.org/officeDocument/2006/relationships/image"/><Relationship Id="rId121" Target="media/image111.png" Type="http://schemas.openxmlformats.org/officeDocument/2006/relationships/image"/><Relationship Id="rId122" Target="media/image112.png" Type="http://schemas.openxmlformats.org/officeDocument/2006/relationships/image"/><Relationship Id="rId123" Target="media/image113.png" Type="http://schemas.openxmlformats.org/officeDocument/2006/relationships/image"/><Relationship Id="rId124" Target="media/image114.png" Type="http://schemas.openxmlformats.org/officeDocument/2006/relationships/image"/><Relationship Id="rId125" Target="media/image115.png" Type="http://schemas.openxmlformats.org/officeDocument/2006/relationships/image"/><Relationship Id="rId126" Target="media/image116.png" Type="http://schemas.openxmlformats.org/officeDocument/2006/relationships/image"/><Relationship Id="rId127" Target="media/image117.png" Type="http://schemas.openxmlformats.org/officeDocument/2006/relationships/image"/><Relationship Id="rId128" Target="media/image118.png" Type="http://schemas.openxmlformats.org/officeDocument/2006/relationships/image"/><Relationship Id="rId129" Target="media/image119.png" Type="http://schemas.openxmlformats.org/officeDocument/2006/relationships/image"/><Relationship Id="rId13" Target="media/image3.png" Type="http://schemas.openxmlformats.org/officeDocument/2006/relationships/image"/><Relationship Id="rId130" Target="media/image120.png" Type="http://schemas.openxmlformats.org/officeDocument/2006/relationships/image"/><Relationship Id="rId131" Target="media/image121.png" Type="http://schemas.openxmlformats.org/officeDocument/2006/relationships/image"/><Relationship Id="rId132" Target="media/image122.png" Type="http://schemas.openxmlformats.org/officeDocument/2006/relationships/image"/><Relationship Id="rId133" Target="media/image123.png" Type="http://schemas.openxmlformats.org/officeDocument/2006/relationships/image"/><Relationship Id="rId134" Target="media/image124.png" Type="http://schemas.openxmlformats.org/officeDocument/2006/relationships/image"/><Relationship Id="rId135" Target="media/image125.png" Type="http://schemas.openxmlformats.org/officeDocument/2006/relationships/image"/><Relationship Id="rId136" Target="media/image126.png" Type="http://schemas.openxmlformats.org/officeDocument/2006/relationships/image"/><Relationship Id="rId137" Target="media/image127.png" Type="http://schemas.openxmlformats.org/officeDocument/2006/relationships/image"/><Relationship Id="rId138" Target="media/image128.png" Type="http://schemas.openxmlformats.org/officeDocument/2006/relationships/image"/><Relationship Id="rId139" Target="media/image129.png" Type="http://schemas.openxmlformats.org/officeDocument/2006/relationships/image"/><Relationship Id="rId14" Target="media/image4.png" Type="http://schemas.openxmlformats.org/officeDocument/2006/relationships/image"/><Relationship Id="rId140" Target="media/image130.png" Type="http://schemas.openxmlformats.org/officeDocument/2006/relationships/image"/><Relationship Id="rId141" Target="media/image131.png" Type="http://schemas.openxmlformats.org/officeDocument/2006/relationships/image"/><Relationship Id="rId142" Target="media/image132.png" Type="http://schemas.openxmlformats.org/officeDocument/2006/relationships/image"/><Relationship Id="rId143" Target="media/image133.png" Type="http://schemas.openxmlformats.org/officeDocument/2006/relationships/image"/><Relationship Id="rId144" Target="media/image134.png" Type="http://schemas.openxmlformats.org/officeDocument/2006/relationships/image"/><Relationship Id="rId145" Target="media/image135.png" Type="http://schemas.openxmlformats.org/officeDocument/2006/relationships/image"/><Relationship Id="rId146" Target="media/image136.png" Type="http://schemas.openxmlformats.org/officeDocument/2006/relationships/image"/><Relationship Id="rId147" Target="media/image137.png" Type="http://schemas.openxmlformats.org/officeDocument/2006/relationships/image"/><Relationship Id="rId148" Target="media/image138.png" Type="http://schemas.openxmlformats.org/officeDocument/2006/relationships/image"/><Relationship Id="rId149" Target="media/image139.png" Type="http://schemas.openxmlformats.org/officeDocument/2006/relationships/image"/><Relationship Id="rId15" Target="media/image5.png" Type="http://schemas.openxmlformats.org/officeDocument/2006/relationships/image"/><Relationship Id="rId150" Target="media/image140.png" Type="http://schemas.openxmlformats.org/officeDocument/2006/relationships/image"/><Relationship Id="rId151" Target="media/image141.png" Type="http://schemas.openxmlformats.org/officeDocument/2006/relationships/image"/><Relationship Id="rId152" Target="media/image142.png" Type="http://schemas.openxmlformats.org/officeDocument/2006/relationships/image"/><Relationship Id="rId153" Target="media/image143.png" Type="http://schemas.openxmlformats.org/officeDocument/2006/relationships/image"/><Relationship Id="rId154" Target="media/image144.png" Type="http://schemas.openxmlformats.org/officeDocument/2006/relationships/image"/><Relationship Id="rId155" Target="media/image145.png" Type="http://schemas.openxmlformats.org/officeDocument/2006/relationships/image"/><Relationship Id="rId156" Target="media/image146.png" Type="http://schemas.openxmlformats.org/officeDocument/2006/relationships/image"/><Relationship Id="rId157" Target="media/image147.png" Type="http://schemas.openxmlformats.org/officeDocument/2006/relationships/image"/><Relationship Id="rId158" Target="media/image148.png" Type="http://schemas.openxmlformats.org/officeDocument/2006/relationships/image"/><Relationship Id="rId159" Target="media/image149.png" Type="http://schemas.openxmlformats.org/officeDocument/2006/relationships/image"/><Relationship Id="rId16" Target="media/image6.png" Type="http://schemas.openxmlformats.org/officeDocument/2006/relationships/image"/><Relationship Id="rId160" Target="media/image150.png" Type="http://schemas.openxmlformats.org/officeDocument/2006/relationships/image"/><Relationship Id="rId161" Target="media/image151.png" Type="http://schemas.openxmlformats.org/officeDocument/2006/relationships/image"/><Relationship Id="rId162" Target="media/image152.png" Type="http://schemas.openxmlformats.org/officeDocument/2006/relationships/image"/><Relationship Id="rId163" Target="media/image153.png" Type="http://schemas.openxmlformats.org/officeDocument/2006/relationships/image"/><Relationship Id="rId164" Target="media/image154.png" Type="http://schemas.openxmlformats.org/officeDocument/2006/relationships/image"/><Relationship Id="rId165" Target="media/image155.png" Type="http://schemas.openxmlformats.org/officeDocument/2006/relationships/image"/><Relationship Id="rId166" Target="media/image156.png" Type="http://schemas.openxmlformats.org/officeDocument/2006/relationships/image"/><Relationship Id="rId167" Target="media/image157.png" Type="http://schemas.openxmlformats.org/officeDocument/2006/relationships/image"/><Relationship Id="rId168" Target="media/image158.png" Type="http://schemas.openxmlformats.org/officeDocument/2006/relationships/image"/><Relationship Id="rId169" Target="media/image159.png" Type="http://schemas.openxmlformats.org/officeDocument/2006/relationships/image"/><Relationship Id="rId17" Target="media/image7.png" Type="http://schemas.openxmlformats.org/officeDocument/2006/relationships/image"/><Relationship Id="rId170" Target="media/image160.png" Type="http://schemas.openxmlformats.org/officeDocument/2006/relationships/image"/><Relationship Id="rId171" Target="media/image161.png" Type="http://schemas.openxmlformats.org/officeDocument/2006/relationships/image"/><Relationship Id="rId172" Target="media/image162.png" Type="http://schemas.openxmlformats.org/officeDocument/2006/relationships/image"/><Relationship Id="rId173" Target="media/image163.png" Type="http://schemas.openxmlformats.org/officeDocument/2006/relationships/image"/><Relationship Id="rId174" Target="media/image164.png" Type="http://schemas.openxmlformats.org/officeDocument/2006/relationships/image"/><Relationship Id="rId175" Target="media/image165.png" Type="http://schemas.openxmlformats.org/officeDocument/2006/relationships/image"/><Relationship Id="rId176" Target="media/image166.png" Type="http://schemas.openxmlformats.org/officeDocument/2006/relationships/image"/><Relationship Id="rId177" Target="media/image167.png" Type="http://schemas.openxmlformats.org/officeDocument/2006/relationships/image"/><Relationship Id="rId178" Target="media/image168.png" Type="http://schemas.openxmlformats.org/officeDocument/2006/relationships/image"/><Relationship Id="rId179" Target="media/image169.png" Type="http://schemas.openxmlformats.org/officeDocument/2006/relationships/image"/><Relationship Id="rId18" Target="media/image8.png" Type="http://schemas.openxmlformats.org/officeDocument/2006/relationships/image"/><Relationship Id="rId180" Target="media/image170.png" Type="http://schemas.openxmlformats.org/officeDocument/2006/relationships/image"/><Relationship Id="rId181" Target="media/image171.png" Type="http://schemas.openxmlformats.org/officeDocument/2006/relationships/image"/><Relationship Id="rId182" Target="media/image172.png" Type="http://schemas.openxmlformats.org/officeDocument/2006/relationships/image"/><Relationship Id="rId183" Target="media/image173.png" Type="http://schemas.openxmlformats.org/officeDocument/2006/relationships/image"/><Relationship Id="rId184" Target="media/image174.png" Type="http://schemas.openxmlformats.org/officeDocument/2006/relationships/image"/><Relationship Id="rId185" Target="media/image175.png" Type="http://schemas.openxmlformats.org/officeDocument/2006/relationships/image"/><Relationship Id="rId186" Target="media/image176.png" Type="http://schemas.openxmlformats.org/officeDocument/2006/relationships/image"/><Relationship Id="rId187" Target="media/image177.png" Type="http://schemas.openxmlformats.org/officeDocument/2006/relationships/image"/><Relationship Id="rId188" Target="media/image178.png" Type="http://schemas.openxmlformats.org/officeDocument/2006/relationships/image"/><Relationship Id="rId189" Target="media/image179.png" Type="http://schemas.openxmlformats.org/officeDocument/2006/relationships/image"/><Relationship Id="rId19" Target="media/image9.png" Type="http://schemas.openxmlformats.org/officeDocument/2006/relationships/image"/><Relationship Id="rId190" Target="media/image180.png" Type="http://schemas.openxmlformats.org/officeDocument/2006/relationships/image"/><Relationship Id="rId191" Target="media/image181.png" Type="http://schemas.openxmlformats.org/officeDocument/2006/relationships/image"/><Relationship Id="rId192" Target="media/image182.png" Type="http://schemas.openxmlformats.org/officeDocument/2006/relationships/image"/><Relationship Id="rId193" Target="media/image183.png" Type="http://schemas.openxmlformats.org/officeDocument/2006/relationships/image"/><Relationship Id="rId194" Target="media/image184.png" Type="http://schemas.openxmlformats.org/officeDocument/2006/relationships/image"/><Relationship Id="rId195" Target="media/image185.png" Type="http://schemas.openxmlformats.org/officeDocument/2006/relationships/image"/><Relationship Id="rId196" Target="media/image186.png" Type="http://schemas.openxmlformats.org/officeDocument/2006/relationships/image"/><Relationship Id="rId197" Target="media/image187.png" Type="http://schemas.openxmlformats.org/officeDocument/2006/relationships/image"/><Relationship Id="rId198" Target="media/image188.png" Type="http://schemas.openxmlformats.org/officeDocument/2006/relationships/image"/><Relationship Id="rId199" Target="media/image189.png" Type="http://schemas.openxmlformats.org/officeDocument/2006/relationships/image"/><Relationship Id="rId2" Target="numbering.xml" Type="http://schemas.openxmlformats.org/officeDocument/2006/relationships/numbering"/><Relationship Id="rId20" Target="media/image10.png" Type="http://schemas.openxmlformats.org/officeDocument/2006/relationships/image"/><Relationship Id="rId200" Target="media/image190.png" Type="http://schemas.openxmlformats.org/officeDocument/2006/relationships/image"/><Relationship Id="rId201" Target="media/image191.png" Type="http://schemas.openxmlformats.org/officeDocument/2006/relationships/image"/><Relationship Id="rId202" Target="media/image192.png" Type="http://schemas.openxmlformats.org/officeDocument/2006/relationships/image"/><Relationship Id="rId203" Target="media/image193.png" Type="http://schemas.openxmlformats.org/officeDocument/2006/relationships/image"/><Relationship Id="rId204" Target="media/image194.png" Type="http://schemas.openxmlformats.org/officeDocument/2006/relationships/image"/><Relationship Id="rId205" Target="media/image195.png" Type="http://schemas.openxmlformats.org/officeDocument/2006/relationships/image"/><Relationship Id="rId206" Target="media/image196.png" Type="http://schemas.openxmlformats.org/officeDocument/2006/relationships/image"/><Relationship Id="rId207" Target="media/image197.png" Type="http://schemas.openxmlformats.org/officeDocument/2006/relationships/image"/><Relationship Id="rId208" Target="media/image198.png" Type="http://schemas.openxmlformats.org/officeDocument/2006/relationships/image"/><Relationship Id="rId209" Target="media/image199.png" Type="http://schemas.openxmlformats.org/officeDocument/2006/relationships/image"/><Relationship Id="rId21" Target="media/image11.png" Type="http://schemas.openxmlformats.org/officeDocument/2006/relationships/image"/><Relationship Id="rId210" Target="media/image200.png" Type="http://schemas.openxmlformats.org/officeDocument/2006/relationships/image"/><Relationship Id="rId211" Target="media/image201.png" Type="http://schemas.openxmlformats.org/officeDocument/2006/relationships/image"/><Relationship Id="rId212" Target="media/image202.png" Type="http://schemas.openxmlformats.org/officeDocument/2006/relationships/image"/><Relationship Id="rId213" Target="media/image203.png" Type="http://schemas.openxmlformats.org/officeDocument/2006/relationships/image"/><Relationship Id="rId214" Target="media/image204.png" Type="http://schemas.openxmlformats.org/officeDocument/2006/relationships/image"/><Relationship Id="rId215" Target="media/image205.png" Type="http://schemas.openxmlformats.org/officeDocument/2006/relationships/image"/><Relationship Id="rId216" Target="media/image206.png" Type="http://schemas.openxmlformats.org/officeDocument/2006/relationships/image"/><Relationship Id="rId217" Target="media/image207.png" Type="http://schemas.openxmlformats.org/officeDocument/2006/relationships/image"/><Relationship Id="rId218" Target="media/image208.png" Type="http://schemas.openxmlformats.org/officeDocument/2006/relationships/image"/><Relationship Id="rId219" Target="media/image209.png" Type="http://schemas.openxmlformats.org/officeDocument/2006/relationships/image"/><Relationship Id="rId22" Target="media/image12.png" Type="http://schemas.openxmlformats.org/officeDocument/2006/relationships/image"/><Relationship Id="rId220" Target="media/image210.png" Type="http://schemas.openxmlformats.org/officeDocument/2006/relationships/image"/><Relationship Id="rId221" Target="media/image211.png" Type="http://schemas.openxmlformats.org/officeDocument/2006/relationships/image"/><Relationship Id="rId222" Target="media/image212.png" Type="http://schemas.openxmlformats.org/officeDocument/2006/relationships/image"/><Relationship Id="rId223" Target="media/image213.png" Type="http://schemas.openxmlformats.org/officeDocument/2006/relationships/image"/><Relationship Id="rId224" Target="media/image214.png" Type="http://schemas.openxmlformats.org/officeDocument/2006/relationships/image"/><Relationship Id="rId225" Target="media/image215.png" Type="http://schemas.openxmlformats.org/officeDocument/2006/relationships/image"/><Relationship Id="rId226" Target="media/image216.png" Type="http://schemas.openxmlformats.org/officeDocument/2006/relationships/image"/><Relationship Id="rId227" Target="media/image217.png" Type="http://schemas.openxmlformats.org/officeDocument/2006/relationships/image"/><Relationship Id="rId228" Target="media/image218.png" Type="http://schemas.openxmlformats.org/officeDocument/2006/relationships/image"/><Relationship Id="rId229" Target="media/image219.png" Type="http://schemas.openxmlformats.org/officeDocument/2006/relationships/image"/><Relationship Id="rId23" Target="media/image13.png" Type="http://schemas.openxmlformats.org/officeDocument/2006/relationships/image"/><Relationship Id="rId230" Target="media/image220.png" Type="http://schemas.openxmlformats.org/officeDocument/2006/relationships/image"/><Relationship Id="rId231" Target="media/image221.png" Type="http://schemas.openxmlformats.org/officeDocument/2006/relationships/image"/><Relationship Id="rId232" Target="media/image222.png" Type="http://schemas.openxmlformats.org/officeDocument/2006/relationships/image"/><Relationship Id="rId233" Target="media/image223.png" Type="http://schemas.openxmlformats.org/officeDocument/2006/relationships/image"/><Relationship Id="rId234" Target="media/image224.png" Type="http://schemas.openxmlformats.org/officeDocument/2006/relationships/image"/><Relationship Id="rId235" Target="media/image225.png" Type="http://schemas.openxmlformats.org/officeDocument/2006/relationships/image"/><Relationship Id="rId236" Target="media/image226.png" Type="http://schemas.openxmlformats.org/officeDocument/2006/relationships/image"/><Relationship Id="rId237" Target="media/image227.png" Type="http://schemas.openxmlformats.org/officeDocument/2006/relationships/image"/><Relationship Id="rId238" Target="media/image228.png" Type="http://schemas.openxmlformats.org/officeDocument/2006/relationships/image"/><Relationship Id="rId239" Target="media/image229.png" Type="http://schemas.openxmlformats.org/officeDocument/2006/relationships/image"/><Relationship Id="rId24" Target="media/image14.png" Type="http://schemas.openxmlformats.org/officeDocument/2006/relationships/image"/><Relationship Id="rId240" Target="media/image230.png" Type="http://schemas.openxmlformats.org/officeDocument/2006/relationships/image"/><Relationship Id="rId241" Target="media/image231.png" Type="http://schemas.openxmlformats.org/officeDocument/2006/relationships/image"/><Relationship Id="rId242" Target="media/image232.png" Type="http://schemas.openxmlformats.org/officeDocument/2006/relationships/image"/><Relationship Id="rId243" Target="media/image233.png" Type="http://schemas.openxmlformats.org/officeDocument/2006/relationships/image"/><Relationship Id="rId244" Target="media/image234.png" Type="http://schemas.openxmlformats.org/officeDocument/2006/relationships/image"/><Relationship Id="rId245" Target="media/image235.png" Type="http://schemas.openxmlformats.org/officeDocument/2006/relationships/image"/><Relationship Id="rId246" Target="media/image236.png" Type="http://schemas.openxmlformats.org/officeDocument/2006/relationships/image"/><Relationship Id="rId247" Target="media/image237.png" Type="http://schemas.openxmlformats.org/officeDocument/2006/relationships/image"/><Relationship Id="rId248" Target="media/image238.png" Type="http://schemas.openxmlformats.org/officeDocument/2006/relationships/image"/><Relationship Id="rId249" Target="media/image239.png" Type="http://schemas.openxmlformats.org/officeDocument/2006/relationships/image"/><Relationship Id="rId25" Target="media/image15.png" Type="http://schemas.openxmlformats.org/officeDocument/2006/relationships/image"/><Relationship Id="rId250" Target="media/image240.png" Type="http://schemas.openxmlformats.org/officeDocument/2006/relationships/image"/><Relationship Id="rId251" Target="media/image241.png" Type="http://schemas.openxmlformats.org/officeDocument/2006/relationships/image"/><Relationship Id="rId252" Target="media/image242.png" Type="http://schemas.openxmlformats.org/officeDocument/2006/relationships/image"/><Relationship Id="rId253" Target="media/image243.png" Type="http://schemas.openxmlformats.org/officeDocument/2006/relationships/image"/><Relationship Id="rId254" Target="media/image244.png" Type="http://schemas.openxmlformats.org/officeDocument/2006/relationships/image"/><Relationship Id="rId255" Target="media/image245.png" Type="http://schemas.openxmlformats.org/officeDocument/2006/relationships/image"/><Relationship Id="rId256" Target="media/image246.png" Type="http://schemas.openxmlformats.org/officeDocument/2006/relationships/image"/><Relationship Id="rId257" Target="media/image247.png" Type="http://schemas.openxmlformats.org/officeDocument/2006/relationships/image"/><Relationship Id="rId258" Target="media/image248.png" Type="http://schemas.openxmlformats.org/officeDocument/2006/relationships/image"/><Relationship Id="rId259" Target="media/image249.png" Type="http://schemas.openxmlformats.org/officeDocument/2006/relationships/image"/><Relationship Id="rId26" Target="media/image16.png" Type="http://schemas.openxmlformats.org/officeDocument/2006/relationships/image"/><Relationship Id="rId260" Target="media/image250.png" Type="http://schemas.openxmlformats.org/officeDocument/2006/relationships/image"/><Relationship Id="rId261" Target="media/image251.png" Type="http://schemas.openxmlformats.org/officeDocument/2006/relationships/image"/><Relationship Id="rId262" Target="media/image252.png" Type="http://schemas.openxmlformats.org/officeDocument/2006/relationships/image"/><Relationship Id="rId263" Target="media/image253.png" Type="http://schemas.openxmlformats.org/officeDocument/2006/relationships/image"/><Relationship Id="rId264" Target="media/image254.png" Type="http://schemas.openxmlformats.org/officeDocument/2006/relationships/image"/><Relationship Id="rId265" Target="media/image255.png" Type="http://schemas.openxmlformats.org/officeDocument/2006/relationships/image"/><Relationship Id="rId266" Target="media/image256.png" Type="http://schemas.openxmlformats.org/officeDocument/2006/relationships/image"/><Relationship Id="rId267" Target="media/image257.png" Type="http://schemas.openxmlformats.org/officeDocument/2006/relationships/image"/><Relationship Id="rId268" Target="media/image258.png" Type="http://schemas.openxmlformats.org/officeDocument/2006/relationships/image"/><Relationship Id="rId269" Target="media/image259.png" Type="http://schemas.openxmlformats.org/officeDocument/2006/relationships/image"/><Relationship Id="rId27" Target="media/image17.png" Type="http://schemas.openxmlformats.org/officeDocument/2006/relationships/image"/><Relationship Id="rId270" Target="media/image260.png" Type="http://schemas.openxmlformats.org/officeDocument/2006/relationships/image"/><Relationship Id="rId271" Target="media/image261.png" Type="http://schemas.openxmlformats.org/officeDocument/2006/relationships/image"/><Relationship Id="rId272" Target="media/image262.png" Type="http://schemas.openxmlformats.org/officeDocument/2006/relationships/image"/><Relationship Id="rId273" Target="media/image263.png" Type="http://schemas.openxmlformats.org/officeDocument/2006/relationships/image"/><Relationship Id="rId274" Target="media/image264.png" Type="http://schemas.openxmlformats.org/officeDocument/2006/relationships/image"/><Relationship Id="rId275" Target="media/image265.png" Type="http://schemas.openxmlformats.org/officeDocument/2006/relationships/image"/><Relationship Id="rId276" Target="media/image266.png" Type="http://schemas.openxmlformats.org/officeDocument/2006/relationships/image"/><Relationship Id="rId277" Target="media/image267.png" Type="http://schemas.openxmlformats.org/officeDocument/2006/relationships/image"/><Relationship Id="rId278" Target="media/image268.png" Type="http://schemas.openxmlformats.org/officeDocument/2006/relationships/image"/><Relationship Id="rId279" Target="media/image269.png" Type="http://schemas.openxmlformats.org/officeDocument/2006/relationships/image"/><Relationship Id="rId28" Target="media/image18.png" Type="http://schemas.openxmlformats.org/officeDocument/2006/relationships/image"/><Relationship Id="rId280" Target="media/image270.png" Type="http://schemas.openxmlformats.org/officeDocument/2006/relationships/image"/><Relationship Id="rId281" Target="media/image271.png" Type="http://schemas.openxmlformats.org/officeDocument/2006/relationships/image"/><Relationship Id="rId282" Target="media/image272.png" Type="http://schemas.openxmlformats.org/officeDocument/2006/relationships/image"/><Relationship Id="rId283" Target="media/image273.png" Type="http://schemas.openxmlformats.org/officeDocument/2006/relationships/image"/><Relationship Id="rId284" Target="media/image274.png" Type="http://schemas.openxmlformats.org/officeDocument/2006/relationships/image"/><Relationship Id="rId285" Target="media/image275.png" Type="http://schemas.openxmlformats.org/officeDocument/2006/relationships/image"/><Relationship Id="rId286" Target="media/image276.png" Type="http://schemas.openxmlformats.org/officeDocument/2006/relationships/image"/><Relationship Id="rId287" Target="media/image277.png" Type="http://schemas.openxmlformats.org/officeDocument/2006/relationships/image"/><Relationship Id="rId288" Target="media/image278.png" Type="http://schemas.openxmlformats.org/officeDocument/2006/relationships/image"/><Relationship Id="rId289" Target="media/image279.png" Type="http://schemas.openxmlformats.org/officeDocument/2006/relationships/image"/><Relationship Id="rId29" Target="media/image19.png" Type="http://schemas.openxmlformats.org/officeDocument/2006/relationships/image"/><Relationship Id="rId290" Target="media/image280.png" Type="http://schemas.openxmlformats.org/officeDocument/2006/relationships/image"/><Relationship Id="rId291" Target="media/image281.png" Type="http://schemas.openxmlformats.org/officeDocument/2006/relationships/image"/><Relationship Id="rId292" Target="media/image282.png" Type="http://schemas.openxmlformats.org/officeDocument/2006/relationships/image"/><Relationship Id="rId293" Target="media/image283.png" Type="http://schemas.openxmlformats.org/officeDocument/2006/relationships/image"/><Relationship Id="rId294" Target="media/image284.png" Type="http://schemas.openxmlformats.org/officeDocument/2006/relationships/image"/><Relationship Id="rId295" Target="media/image285.png" Type="http://schemas.openxmlformats.org/officeDocument/2006/relationships/image"/><Relationship Id="rId296" Target="media/image286.png" Type="http://schemas.openxmlformats.org/officeDocument/2006/relationships/image"/><Relationship Id="rId297" Target="media/image287.png" Type="http://schemas.openxmlformats.org/officeDocument/2006/relationships/image"/><Relationship Id="rId298" Target="media/image288.png" Type="http://schemas.openxmlformats.org/officeDocument/2006/relationships/image"/><Relationship Id="rId299" Target="media/image289.png" Type="http://schemas.openxmlformats.org/officeDocument/2006/relationships/image"/><Relationship Id="rId3" Target="styles.xml" Type="http://schemas.openxmlformats.org/officeDocument/2006/relationships/styles"/><Relationship Id="rId30" Target="media/image20.png" Type="http://schemas.openxmlformats.org/officeDocument/2006/relationships/image"/><Relationship Id="rId300" Target="media/image290.png" Type="http://schemas.openxmlformats.org/officeDocument/2006/relationships/image"/><Relationship Id="rId301" Target="media/image291.png" Type="http://schemas.openxmlformats.org/officeDocument/2006/relationships/image"/><Relationship Id="rId302" Target="media/image292.png" Type="http://schemas.openxmlformats.org/officeDocument/2006/relationships/image"/><Relationship Id="rId303" Target="media/image293.png" Type="http://schemas.openxmlformats.org/officeDocument/2006/relationships/image"/><Relationship Id="rId304" Target="media/image294.png" Type="http://schemas.openxmlformats.org/officeDocument/2006/relationships/image"/><Relationship Id="rId305" Target="media/image295.png" Type="http://schemas.openxmlformats.org/officeDocument/2006/relationships/image"/><Relationship Id="rId306" Target="media/image296.png" Type="http://schemas.openxmlformats.org/officeDocument/2006/relationships/image"/><Relationship Id="rId307" Target="media/image297.png" Type="http://schemas.openxmlformats.org/officeDocument/2006/relationships/image"/><Relationship Id="rId308" Target="media/image298.png" Type="http://schemas.openxmlformats.org/officeDocument/2006/relationships/image"/><Relationship Id="rId309" Target="media/image299.png" Type="http://schemas.openxmlformats.org/officeDocument/2006/relationships/image"/><Relationship Id="rId31" Target="media/image21.png" Type="http://schemas.openxmlformats.org/officeDocument/2006/relationships/image"/><Relationship Id="rId310" Target="media/image300.png" Type="http://schemas.openxmlformats.org/officeDocument/2006/relationships/image"/><Relationship Id="rId311" Target="media/image301.png" Type="http://schemas.openxmlformats.org/officeDocument/2006/relationships/image"/><Relationship Id="rId312" Target="media/image302.png" Type="http://schemas.openxmlformats.org/officeDocument/2006/relationships/image"/><Relationship Id="rId313" Target="media/image303.png" Type="http://schemas.openxmlformats.org/officeDocument/2006/relationships/image"/><Relationship Id="rId314" Target="media/image304.png" Type="http://schemas.openxmlformats.org/officeDocument/2006/relationships/image"/><Relationship Id="rId315" Target="media/image305.png" Type="http://schemas.openxmlformats.org/officeDocument/2006/relationships/image"/><Relationship Id="rId316" Target="media/image306.png" Type="http://schemas.openxmlformats.org/officeDocument/2006/relationships/image"/><Relationship Id="rId317" Target="media/image307.png" Type="http://schemas.openxmlformats.org/officeDocument/2006/relationships/image"/><Relationship Id="rId318" Target="media/image308.png" Type="http://schemas.openxmlformats.org/officeDocument/2006/relationships/image"/><Relationship Id="rId319" Target="media/image309.png" Type="http://schemas.openxmlformats.org/officeDocument/2006/relationships/image"/><Relationship Id="rId32" Target="media/image22.png" Type="http://schemas.openxmlformats.org/officeDocument/2006/relationships/image"/><Relationship Id="rId320" Target="media/image310.png" Type="http://schemas.openxmlformats.org/officeDocument/2006/relationships/image"/><Relationship Id="rId321" Target="media/image311.png" Type="http://schemas.openxmlformats.org/officeDocument/2006/relationships/image"/><Relationship Id="rId322" Target="media/image312.png" Type="http://schemas.openxmlformats.org/officeDocument/2006/relationships/image"/><Relationship Id="rId323" Target="media/image313.png" Type="http://schemas.openxmlformats.org/officeDocument/2006/relationships/image"/><Relationship Id="rId324" Target="media/image314.png" Type="http://schemas.openxmlformats.org/officeDocument/2006/relationships/image"/><Relationship Id="rId325" Target="media/image315.png" Type="http://schemas.openxmlformats.org/officeDocument/2006/relationships/image"/><Relationship Id="rId326" Target="media/image316.png" Type="http://schemas.openxmlformats.org/officeDocument/2006/relationships/image"/><Relationship Id="rId327" Target="media/image317.png" Type="http://schemas.openxmlformats.org/officeDocument/2006/relationships/image"/><Relationship Id="rId328" Target="media/image318.png" Type="http://schemas.openxmlformats.org/officeDocument/2006/relationships/image"/><Relationship Id="rId329" Target="media/image319.png" Type="http://schemas.openxmlformats.org/officeDocument/2006/relationships/image"/><Relationship Id="rId33" Target="media/image23.png" Type="http://schemas.openxmlformats.org/officeDocument/2006/relationships/image"/><Relationship Id="rId330" Target="media/image320.png" Type="http://schemas.openxmlformats.org/officeDocument/2006/relationships/image"/><Relationship Id="rId331" Target="media/image321.png" Type="http://schemas.openxmlformats.org/officeDocument/2006/relationships/image"/><Relationship Id="rId332" Target="media/image322.png" Type="http://schemas.openxmlformats.org/officeDocument/2006/relationships/image"/><Relationship Id="rId333" Target="media/image323.png" Type="http://schemas.openxmlformats.org/officeDocument/2006/relationships/image"/><Relationship Id="rId334" Target="media/image324.png" Type="http://schemas.openxmlformats.org/officeDocument/2006/relationships/image"/><Relationship Id="rId335" Target="media/image325.png" Type="http://schemas.openxmlformats.org/officeDocument/2006/relationships/image"/><Relationship Id="rId336" Target="media/image326.png" Type="http://schemas.openxmlformats.org/officeDocument/2006/relationships/image"/><Relationship Id="rId337" Target="media/image327.png" Type="http://schemas.openxmlformats.org/officeDocument/2006/relationships/image"/><Relationship Id="rId338" Target="media/image328.png" Type="http://schemas.openxmlformats.org/officeDocument/2006/relationships/image"/><Relationship Id="rId339" Target="media/image329.png" Type="http://schemas.openxmlformats.org/officeDocument/2006/relationships/image"/><Relationship Id="rId34" Target="media/image24.png" Type="http://schemas.openxmlformats.org/officeDocument/2006/relationships/image"/><Relationship Id="rId340" Target="media/image330.png" Type="http://schemas.openxmlformats.org/officeDocument/2006/relationships/image"/><Relationship Id="rId341" Target="media/image331.png" Type="http://schemas.openxmlformats.org/officeDocument/2006/relationships/image"/><Relationship Id="rId342" Target="media/image332.png" Type="http://schemas.openxmlformats.org/officeDocument/2006/relationships/image"/><Relationship Id="rId343" Target="media/image333.png" Type="http://schemas.openxmlformats.org/officeDocument/2006/relationships/image"/><Relationship Id="rId344" Target="media/image334.png" Type="http://schemas.openxmlformats.org/officeDocument/2006/relationships/image"/><Relationship Id="rId345" Target="media/image335.png" Type="http://schemas.openxmlformats.org/officeDocument/2006/relationships/image"/><Relationship Id="rId346" Target="media/image336.png" Type="http://schemas.openxmlformats.org/officeDocument/2006/relationships/image"/><Relationship Id="rId347" Target="media/image337.png" Type="http://schemas.openxmlformats.org/officeDocument/2006/relationships/image"/><Relationship Id="rId348" Target="media/image338.png" Type="http://schemas.openxmlformats.org/officeDocument/2006/relationships/image"/><Relationship Id="rId349" Target="media/image339.png" Type="http://schemas.openxmlformats.org/officeDocument/2006/relationships/image"/><Relationship Id="rId35" Target="media/image25.png" Type="http://schemas.openxmlformats.org/officeDocument/2006/relationships/image"/><Relationship Id="rId350" Target="media/image340.png" Type="http://schemas.openxmlformats.org/officeDocument/2006/relationships/image"/><Relationship Id="rId351" Target="media/image341.png" Type="http://schemas.openxmlformats.org/officeDocument/2006/relationships/image"/><Relationship Id="rId352" Target="media/image342.png" Type="http://schemas.openxmlformats.org/officeDocument/2006/relationships/image"/><Relationship Id="rId353" Target="media/image343.png" Type="http://schemas.openxmlformats.org/officeDocument/2006/relationships/image"/><Relationship Id="rId354" Target="media/image344.png" Type="http://schemas.openxmlformats.org/officeDocument/2006/relationships/image"/><Relationship Id="rId355" Target="media/image345.png" Type="http://schemas.openxmlformats.org/officeDocument/2006/relationships/image"/><Relationship Id="rId356" Target="media/image346.png" Type="http://schemas.openxmlformats.org/officeDocument/2006/relationships/image"/><Relationship Id="rId357" Target="media/image347.png" Type="http://schemas.openxmlformats.org/officeDocument/2006/relationships/image"/><Relationship Id="rId358" Target="media/image348.png" Type="http://schemas.openxmlformats.org/officeDocument/2006/relationships/image"/><Relationship Id="rId359" Target="media/image349.png" Type="http://schemas.openxmlformats.org/officeDocument/2006/relationships/image"/><Relationship Id="rId36" Target="media/image26.png" Type="http://schemas.openxmlformats.org/officeDocument/2006/relationships/image"/><Relationship Id="rId360" Target="media/image350.png" Type="http://schemas.openxmlformats.org/officeDocument/2006/relationships/image"/><Relationship Id="rId361" Target="media/image351.png" Type="http://schemas.openxmlformats.org/officeDocument/2006/relationships/image"/><Relationship Id="rId362" Target="media/image352.png" Type="http://schemas.openxmlformats.org/officeDocument/2006/relationships/image"/><Relationship Id="rId363" Target="media/image353.png" Type="http://schemas.openxmlformats.org/officeDocument/2006/relationships/image"/><Relationship Id="rId364" Target="media/image354.png" Type="http://schemas.openxmlformats.org/officeDocument/2006/relationships/image"/><Relationship Id="rId365" Target="media/image355.png" Type="http://schemas.openxmlformats.org/officeDocument/2006/relationships/image"/><Relationship Id="rId366" Target="media/image356.png" Type="http://schemas.openxmlformats.org/officeDocument/2006/relationships/image"/><Relationship Id="rId367" Target="media/image357.png" Type="http://schemas.openxmlformats.org/officeDocument/2006/relationships/image"/><Relationship Id="rId368" Target="media/image358.png" Type="http://schemas.openxmlformats.org/officeDocument/2006/relationships/image"/><Relationship Id="rId369" Target="media/image359.png" Type="http://schemas.openxmlformats.org/officeDocument/2006/relationships/image"/><Relationship Id="rId37" Target="media/image27.png" Type="http://schemas.openxmlformats.org/officeDocument/2006/relationships/image"/><Relationship Id="rId370" Target="media/image360.png" Type="http://schemas.openxmlformats.org/officeDocument/2006/relationships/image"/><Relationship Id="rId371" Target="media/image361.png" Type="http://schemas.openxmlformats.org/officeDocument/2006/relationships/image"/><Relationship Id="rId372" Target="media/image362.png" Type="http://schemas.openxmlformats.org/officeDocument/2006/relationships/image"/><Relationship Id="rId373" Target="media/image363.png" Type="http://schemas.openxmlformats.org/officeDocument/2006/relationships/image"/><Relationship Id="rId374" Target="media/image364.jpeg" Type="http://schemas.openxmlformats.org/officeDocument/2006/relationships/image"/><Relationship Id="rId375" Target="media/image365.png" Type="http://schemas.openxmlformats.org/officeDocument/2006/relationships/image"/><Relationship Id="rId376" Target="media/image366.png" Type="http://schemas.openxmlformats.org/officeDocument/2006/relationships/image"/><Relationship Id="rId377" Target="media/image367.png" Type="http://schemas.openxmlformats.org/officeDocument/2006/relationships/image"/><Relationship Id="rId378" Target="media/image368.png" Type="http://schemas.openxmlformats.org/officeDocument/2006/relationships/image"/><Relationship Id="rId379" Target="media/image369.png" Type="http://schemas.openxmlformats.org/officeDocument/2006/relationships/image"/><Relationship Id="rId38" Target="media/image28.png" Type="http://schemas.openxmlformats.org/officeDocument/2006/relationships/image"/><Relationship Id="rId380" Target="media/image370.png" Type="http://schemas.openxmlformats.org/officeDocument/2006/relationships/image"/><Relationship Id="rId381" Target="media/image371.png" Type="http://schemas.openxmlformats.org/officeDocument/2006/relationships/image"/><Relationship Id="rId382" Target="media/image372.png" Type="http://schemas.openxmlformats.org/officeDocument/2006/relationships/image"/><Relationship Id="rId383" Target="media/image373.png" Type="http://schemas.openxmlformats.org/officeDocument/2006/relationships/image"/><Relationship Id="rId384" Target="media/image374.png" Type="http://schemas.openxmlformats.org/officeDocument/2006/relationships/image"/><Relationship Id="rId385" Target="media/image375.png" Type="http://schemas.openxmlformats.org/officeDocument/2006/relationships/image"/><Relationship Id="rId386" Target="media/image376.png" Type="http://schemas.openxmlformats.org/officeDocument/2006/relationships/image"/><Relationship Id="rId387" Target="media/image377.png" Type="http://schemas.openxmlformats.org/officeDocument/2006/relationships/image"/><Relationship Id="rId388" Target="media/image378.png" Type="http://schemas.openxmlformats.org/officeDocument/2006/relationships/image"/><Relationship Id="rId389" Target="media/image379.png" Type="http://schemas.openxmlformats.org/officeDocument/2006/relationships/image"/><Relationship Id="rId39" Target="media/image29.png" Type="http://schemas.openxmlformats.org/officeDocument/2006/relationships/image"/><Relationship Id="rId390" Target="media/image380.png" Type="http://schemas.openxmlformats.org/officeDocument/2006/relationships/image"/><Relationship Id="rId391" Target="media/image381.png" Type="http://schemas.openxmlformats.org/officeDocument/2006/relationships/image"/><Relationship Id="rId392" Target="media/image382.png" Type="http://schemas.openxmlformats.org/officeDocument/2006/relationships/image"/><Relationship Id="rId393" Target="media/image383.png" Type="http://schemas.openxmlformats.org/officeDocument/2006/relationships/image"/><Relationship Id="rId394" Target="media/image384.png" Type="http://schemas.openxmlformats.org/officeDocument/2006/relationships/image"/><Relationship Id="rId395" Target="media/image385.png" Type="http://schemas.openxmlformats.org/officeDocument/2006/relationships/image"/><Relationship Id="rId396" Target="media/image386.png" Type="http://schemas.openxmlformats.org/officeDocument/2006/relationships/image"/><Relationship Id="rId397" Target="media/image387.png" Type="http://schemas.openxmlformats.org/officeDocument/2006/relationships/image"/><Relationship Id="rId398" Target="media/image388.png" Type="http://schemas.openxmlformats.org/officeDocument/2006/relationships/image"/><Relationship Id="rId399" Target="media/image389.png" Type="http://schemas.openxmlformats.org/officeDocument/2006/relationships/image"/><Relationship Id="rId4" Target="settings.xml" Type="http://schemas.openxmlformats.org/officeDocument/2006/relationships/settings"/><Relationship Id="rId40" Target="media/image30.png" Type="http://schemas.openxmlformats.org/officeDocument/2006/relationships/image"/><Relationship Id="rId400" Target="media/image390.png" Type="http://schemas.openxmlformats.org/officeDocument/2006/relationships/image"/><Relationship Id="rId401" Target="media/image391.png" Type="http://schemas.openxmlformats.org/officeDocument/2006/relationships/image"/><Relationship Id="rId402" Target="media/image392.png" Type="http://schemas.openxmlformats.org/officeDocument/2006/relationships/image"/><Relationship Id="rId403" Target="media/image393.png" Type="http://schemas.openxmlformats.org/officeDocument/2006/relationships/image"/><Relationship Id="rId404" Target="media/image394.png" Type="http://schemas.openxmlformats.org/officeDocument/2006/relationships/image"/><Relationship Id="rId405" Target="media/image395.png" Type="http://schemas.openxmlformats.org/officeDocument/2006/relationships/image"/><Relationship Id="rId406" Target="media/image396.png" Type="http://schemas.openxmlformats.org/officeDocument/2006/relationships/image"/><Relationship Id="rId407" Target="media/image397.png" Type="http://schemas.openxmlformats.org/officeDocument/2006/relationships/image"/><Relationship Id="rId408" Target="media/image398.png" Type="http://schemas.openxmlformats.org/officeDocument/2006/relationships/image"/><Relationship Id="rId409" Target="media/image399.png" Type="http://schemas.openxmlformats.org/officeDocument/2006/relationships/image"/><Relationship Id="rId41" Target="media/image31.png" Type="http://schemas.openxmlformats.org/officeDocument/2006/relationships/image"/><Relationship Id="rId410" Target="media/image400.png" Type="http://schemas.openxmlformats.org/officeDocument/2006/relationships/image"/><Relationship Id="rId411" Target="media/image401.png" Type="http://schemas.openxmlformats.org/officeDocument/2006/relationships/image"/><Relationship Id="rId412" Target="media/image402.png" Type="http://schemas.openxmlformats.org/officeDocument/2006/relationships/image"/><Relationship Id="rId413" Target="media/image403.png" Type="http://schemas.openxmlformats.org/officeDocument/2006/relationships/image"/><Relationship Id="rId414" Target="media/image404.png" Type="http://schemas.openxmlformats.org/officeDocument/2006/relationships/image"/><Relationship Id="rId415" Target="media/image405.png" Type="http://schemas.openxmlformats.org/officeDocument/2006/relationships/image"/><Relationship Id="rId416" Target="media/image406.png" Type="http://schemas.openxmlformats.org/officeDocument/2006/relationships/image"/><Relationship Id="rId417" Target="media/image407.png" Type="http://schemas.openxmlformats.org/officeDocument/2006/relationships/image"/><Relationship Id="rId418" Target="media/image408.png" Type="http://schemas.openxmlformats.org/officeDocument/2006/relationships/image"/><Relationship Id="rId419" Target="media/image409.png" Type="http://schemas.openxmlformats.org/officeDocument/2006/relationships/image"/><Relationship Id="rId42" Target="media/image32.png" Type="http://schemas.openxmlformats.org/officeDocument/2006/relationships/image"/><Relationship Id="rId420" Target="media/image410.png" Type="http://schemas.openxmlformats.org/officeDocument/2006/relationships/image"/><Relationship Id="rId421" Target="media/image411.png" Type="http://schemas.openxmlformats.org/officeDocument/2006/relationships/image"/><Relationship Id="rId422" Target="media/image412.png" Type="http://schemas.openxmlformats.org/officeDocument/2006/relationships/image"/><Relationship Id="rId423" Target="media/image413.png" Type="http://schemas.openxmlformats.org/officeDocument/2006/relationships/image"/><Relationship Id="rId424" Target="media/image414.png" Type="http://schemas.openxmlformats.org/officeDocument/2006/relationships/image"/><Relationship Id="rId425" Target="media/image415.png" Type="http://schemas.openxmlformats.org/officeDocument/2006/relationships/image"/><Relationship Id="rId426" Target="media/image416.png" Type="http://schemas.openxmlformats.org/officeDocument/2006/relationships/image"/><Relationship Id="rId427" Target="media/image417.png" Type="http://schemas.openxmlformats.org/officeDocument/2006/relationships/image"/><Relationship Id="rId428" Target="media/image418.png" Type="http://schemas.openxmlformats.org/officeDocument/2006/relationships/image"/><Relationship Id="rId429" Target="media/image419.png" Type="http://schemas.openxmlformats.org/officeDocument/2006/relationships/image"/><Relationship Id="rId43" Target="media/image33.png" Type="http://schemas.openxmlformats.org/officeDocument/2006/relationships/image"/><Relationship Id="rId430" Target="media/image420.png" Type="http://schemas.openxmlformats.org/officeDocument/2006/relationships/image"/><Relationship Id="rId431" Target="media/image421.png" Type="http://schemas.openxmlformats.org/officeDocument/2006/relationships/image"/><Relationship Id="rId432" Target="media/image422.png" Type="http://schemas.openxmlformats.org/officeDocument/2006/relationships/image"/><Relationship Id="rId433" Target="media/image423.png" Type="http://schemas.openxmlformats.org/officeDocument/2006/relationships/image"/><Relationship Id="rId434" Target="media/image424.png" Type="http://schemas.openxmlformats.org/officeDocument/2006/relationships/image"/><Relationship Id="rId435" Target="media/image425.png" Type="http://schemas.openxmlformats.org/officeDocument/2006/relationships/image"/><Relationship Id="rId436" Target="media/image426.png" Type="http://schemas.openxmlformats.org/officeDocument/2006/relationships/image"/><Relationship Id="rId437" Target="media/image427.png" Type="http://schemas.openxmlformats.org/officeDocument/2006/relationships/image"/><Relationship Id="rId438" Target="media/image428.png" Type="http://schemas.openxmlformats.org/officeDocument/2006/relationships/image"/><Relationship Id="rId439" Target="media/image429.png" Type="http://schemas.openxmlformats.org/officeDocument/2006/relationships/image"/><Relationship Id="rId44" Target="media/image34.png" Type="http://schemas.openxmlformats.org/officeDocument/2006/relationships/image"/><Relationship Id="rId440" Target="media/image430.png" Type="http://schemas.openxmlformats.org/officeDocument/2006/relationships/image"/><Relationship Id="rId441" Target="media/image431.png" Type="http://schemas.openxmlformats.org/officeDocument/2006/relationships/image"/><Relationship Id="rId442" Target="media/image432.png" Type="http://schemas.openxmlformats.org/officeDocument/2006/relationships/image"/><Relationship Id="rId443" Target="media/image433.png" Type="http://schemas.openxmlformats.org/officeDocument/2006/relationships/image"/><Relationship Id="rId444" Target="media/image434.png" Type="http://schemas.openxmlformats.org/officeDocument/2006/relationships/image"/><Relationship Id="rId445" Target="media/image435.png" Type="http://schemas.openxmlformats.org/officeDocument/2006/relationships/image"/><Relationship Id="rId446" Target="media/image436.png" Type="http://schemas.openxmlformats.org/officeDocument/2006/relationships/image"/><Relationship Id="rId447" Target="media/image437.png" Type="http://schemas.openxmlformats.org/officeDocument/2006/relationships/image"/><Relationship Id="rId448" Target="media/image438.png" Type="http://schemas.openxmlformats.org/officeDocument/2006/relationships/image"/><Relationship Id="rId449" Target="media/image439.png" Type="http://schemas.openxmlformats.org/officeDocument/2006/relationships/image"/><Relationship Id="rId45" Target="media/image35.png" Type="http://schemas.openxmlformats.org/officeDocument/2006/relationships/image"/><Relationship Id="rId450" Target="media/image440.png" Type="http://schemas.openxmlformats.org/officeDocument/2006/relationships/image"/><Relationship Id="rId451" Target="media/image441.png" Type="http://schemas.openxmlformats.org/officeDocument/2006/relationships/image"/><Relationship Id="rId452" Target="media/image442.png" Type="http://schemas.openxmlformats.org/officeDocument/2006/relationships/image"/><Relationship Id="rId453" Target="media/image443.png" Type="http://schemas.openxmlformats.org/officeDocument/2006/relationships/image"/><Relationship Id="rId454" Target="media/image444.png" Type="http://schemas.openxmlformats.org/officeDocument/2006/relationships/image"/><Relationship Id="rId455" Target="media/image445.png" Type="http://schemas.openxmlformats.org/officeDocument/2006/relationships/image"/><Relationship Id="rId456" Target="media/image446.png" Type="http://schemas.openxmlformats.org/officeDocument/2006/relationships/image"/><Relationship Id="rId457" Target="media/image447.png" Type="http://schemas.openxmlformats.org/officeDocument/2006/relationships/image"/><Relationship Id="rId458" Target="media/image448.png" Type="http://schemas.openxmlformats.org/officeDocument/2006/relationships/image"/><Relationship Id="rId459" Target="media/image449.png" Type="http://schemas.openxmlformats.org/officeDocument/2006/relationships/image"/><Relationship Id="rId46" Target="media/image36.png" Type="http://schemas.openxmlformats.org/officeDocument/2006/relationships/image"/><Relationship Id="rId460" Target="media/image450.png" Type="http://schemas.openxmlformats.org/officeDocument/2006/relationships/image"/><Relationship Id="rId461" Target="media/image451.png" Type="http://schemas.openxmlformats.org/officeDocument/2006/relationships/image"/><Relationship Id="rId462" Target="media/image452.png" Type="http://schemas.openxmlformats.org/officeDocument/2006/relationships/image"/><Relationship Id="rId463" Target="media/image453.png" Type="http://schemas.openxmlformats.org/officeDocument/2006/relationships/image"/><Relationship Id="rId464" Target="media/image454.png" Type="http://schemas.openxmlformats.org/officeDocument/2006/relationships/image"/><Relationship Id="rId465" Target="media/image455.png" Type="http://schemas.openxmlformats.org/officeDocument/2006/relationships/image"/><Relationship Id="rId466" Target="media/image456.png" Type="http://schemas.openxmlformats.org/officeDocument/2006/relationships/image"/><Relationship Id="rId467" Target="media/image457.png" Type="http://schemas.openxmlformats.org/officeDocument/2006/relationships/image"/><Relationship Id="rId468" Target="media/image458.png" Type="http://schemas.openxmlformats.org/officeDocument/2006/relationships/image"/><Relationship Id="rId469" Target="media/image459.png" Type="http://schemas.openxmlformats.org/officeDocument/2006/relationships/image"/><Relationship Id="rId47" Target="media/image37.png" Type="http://schemas.openxmlformats.org/officeDocument/2006/relationships/image"/><Relationship Id="rId470" Target="media/image460.png" Type="http://schemas.openxmlformats.org/officeDocument/2006/relationships/image"/><Relationship Id="rId471" Target="media/image461.png" Type="http://schemas.openxmlformats.org/officeDocument/2006/relationships/image"/><Relationship Id="rId472" Target="media/image462.png" Type="http://schemas.openxmlformats.org/officeDocument/2006/relationships/image"/><Relationship Id="rId473" Target="media/image463.png" Type="http://schemas.openxmlformats.org/officeDocument/2006/relationships/image"/><Relationship Id="rId474" Target="media/image464.png" Type="http://schemas.openxmlformats.org/officeDocument/2006/relationships/image"/><Relationship Id="rId475" Target="media/image465.png" Type="http://schemas.openxmlformats.org/officeDocument/2006/relationships/image"/><Relationship Id="rId476" Target="media/image466.png" Type="http://schemas.openxmlformats.org/officeDocument/2006/relationships/image"/><Relationship Id="rId477" Target="media/image467.png" Type="http://schemas.openxmlformats.org/officeDocument/2006/relationships/image"/><Relationship Id="rId478" Target="media/image468.png" Type="http://schemas.openxmlformats.org/officeDocument/2006/relationships/image"/><Relationship Id="rId479" Target="header2.xml" Type="http://schemas.openxmlformats.org/officeDocument/2006/relationships/header"/><Relationship Id="rId48" Target="media/image38.png" Type="http://schemas.openxmlformats.org/officeDocument/2006/relationships/image"/><Relationship Id="rId480" Target="header3.xml" Type="http://schemas.openxmlformats.org/officeDocument/2006/relationships/header"/><Relationship Id="rId481" Target="footer3.xml" Type="http://schemas.openxmlformats.org/officeDocument/2006/relationships/footer"/><Relationship Id="rId482" Target="header4.xml" Type="http://schemas.openxmlformats.org/officeDocument/2006/relationships/header"/><Relationship Id="rId483" Target="fontTable.xml" Type="http://schemas.openxmlformats.org/officeDocument/2006/relationships/fontTable"/><Relationship Id="rId484" Target="theme/theme1.xml" Type="http://schemas.openxmlformats.org/officeDocument/2006/relationships/theme"/><Relationship Id="rId485" Target="footer4.xml" Type="http://schemas.openxmlformats.org/officeDocument/2006/relationships/footer"/><Relationship Id="rId486" Target="media/image469.png" Type="http://schemas.openxmlformats.org/officeDocument/2006/relationships/image"/><Relationship Id="rId49" Target="media/image39.png" Type="http://schemas.openxmlformats.org/officeDocument/2006/relationships/image"/><Relationship Id="rId5" Target="webSettings.xml" Type="http://schemas.openxmlformats.org/officeDocument/2006/relationships/webSettings"/><Relationship Id="rId50" Target="media/image40.png" Type="http://schemas.openxmlformats.org/officeDocument/2006/relationships/image"/><Relationship Id="rId51" Target="media/image41.png" Type="http://schemas.openxmlformats.org/officeDocument/2006/relationships/image"/><Relationship Id="rId52" Target="media/image42.png" Type="http://schemas.openxmlformats.org/officeDocument/2006/relationships/image"/><Relationship Id="rId53" Target="media/image43.png" Type="http://schemas.openxmlformats.org/officeDocument/2006/relationships/image"/><Relationship Id="rId54" Target="media/image44.png" Type="http://schemas.openxmlformats.org/officeDocument/2006/relationships/image"/><Relationship Id="rId55" Target="media/image45.png" Type="http://schemas.openxmlformats.org/officeDocument/2006/relationships/image"/><Relationship Id="rId56" Target="media/image46.png" Type="http://schemas.openxmlformats.org/officeDocument/2006/relationships/image"/><Relationship Id="rId57" Target="media/image47.png" Type="http://schemas.openxmlformats.org/officeDocument/2006/relationships/image"/><Relationship Id="rId58" Target="media/image48.png" Type="http://schemas.openxmlformats.org/officeDocument/2006/relationships/image"/><Relationship Id="rId59" Target="media/image49.png" Type="http://schemas.openxmlformats.org/officeDocument/2006/relationships/image"/><Relationship Id="rId6" Target="footnotes.xml" Type="http://schemas.openxmlformats.org/officeDocument/2006/relationships/footnotes"/><Relationship Id="rId60" Target="media/image50.png" Type="http://schemas.openxmlformats.org/officeDocument/2006/relationships/image"/><Relationship Id="rId61" Target="media/image51.png" Type="http://schemas.openxmlformats.org/officeDocument/2006/relationships/image"/><Relationship Id="rId62" Target="media/image52.png" Type="http://schemas.openxmlformats.org/officeDocument/2006/relationships/image"/><Relationship Id="rId63" Target="media/image53.png" Type="http://schemas.openxmlformats.org/officeDocument/2006/relationships/image"/><Relationship Id="rId64" Target="media/image54.png" Type="http://schemas.openxmlformats.org/officeDocument/2006/relationships/image"/><Relationship Id="rId65" Target="media/image55.png" Type="http://schemas.openxmlformats.org/officeDocument/2006/relationships/image"/><Relationship Id="rId66" Target="media/image56.png" Type="http://schemas.openxmlformats.org/officeDocument/2006/relationships/image"/><Relationship Id="rId67" Target="media/image57.png" Type="http://schemas.openxmlformats.org/officeDocument/2006/relationships/image"/><Relationship Id="rId68" Target="media/image58.png" Type="http://schemas.openxmlformats.org/officeDocument/2006/relationships/image"/><Relationship Id="rId69" Target="media/image59.png" Type="http://schemas.openxmlformats.org/officeDocument/2006/relationships/image"/><Relationship Id="rId7" Target="endnotes.xml" Type="http://schemas.openxmlformats.org/officeDocument/2006/relationships/endnotes"/><Relationship Id="rId70" Target="media/image60.png" Type="http://schemas.openxmlformats.org/officeDocument/2006/relationships/image"/><Relationship Id="rId71" Target="media/image61.png" Type="http://schemas.openxmlformats.org/officeDocument/2006/relationships/image"/><Relationship Id="rId72" Target="media/image62.png" Type="http://schemas.openxmlformats.org/officeDocument/2006/relationships/image"/><Relationship Id="rId73" Target="media/image63.png" Type="http://schemas.openxmlformats.org/officeDocument/2006/relationships/image"/><Relationship Id="rId74" Target="media/image64.png" Type="http://schemas.openxmlformats.org/officeDocument/2006/relationships/image"/><Relationship Id="rId75" Target="media/image65.png" Type="http://schemas.openxmlformats.org/officeDocument/2006/relationships/image"/><Relationship Id="rId76" Target="media/image66.png" Type="http://schemas.openxmlformats.org/officeDocument/2006/relationships/image"/><Relationship Id="rId77" Target="media/image67.png" Type="http://schemas.openxmlformats.org/officeDocument/2006/relationships/image"/><Relationship Id="rId78" Target="media/image68.png" Type="http://schemas.openxmlformats.org/officeDocument/2006/relationships/image"/><Relationship Id="rId79" Target="media/image69.png" Type="http://schemas.openxmlformats.org/officeDocument/2006/relationships/image"/><Relationship Id="rId8" Target="header1.xml" Type="http://schemas.openxmlformats.org/officeDocument/2006/relationships/header"/><Relationship Id="rId80" Target="media/image70.png" Type="http://schemas.openxmlformats.org/officeDocument/2006/relationships/image"/><Relationship Id="rId81" Target="media/image71.png" Type="http://schemas.openxmlformats.org/officeDocument/2006/relationships/image"/><Relationship Id="rId82" Target="media/image72.png" Type="http://schemas.openxmlformats.org/officeDocument/2006/relationships/image"/><Relationship Id="rId83" Target="media/image73.png" Type="http://schemas.openxmlformats.org/officeDocument/2006/relationships/image"/><Relationship Id="rId84" Target="media/image74.png" Type="http://schemas.openxmlformats.org/officeDocument/2006/relationships/image"/><Relationship Id="rId85" Target="media/image75.png" Type="http://schemas.openxmlformats.org/officeDocument/2006/relationships/image"/><Relationship Id="rId86" Target="media/image76.png" Type="http://schemas.openxmlformats.org/officeDocument/2006/relationships/image"/><Relationship Id="rId87" Target="media/image77.png" Type="http://schemas.openxmlformats.org/officeDocument/2006/relationships/image"/><Relationship Id="rId88" Target="media/image78.png" Type="http://schemas.openxmlformats.org/officeDocument/2006/relationships/image"/><Relationship Id="rId89" Target="media/image79.jpeg" Type="http://schemas.openxmlformats.org/officeDocument/2006/relationships/image"/><Relationship Id="rId9" Target="footer1.xml" Type="http://schemas.openxmlformats.org/officeDocument/2006/relationships/footer"/><Relationship Id="rId90" Target="media/image80.png" Type="http://schemas.openxmlformats.org/officeDocument/2006/relationships/image"/><Relationship Id="rId91" Target="media/image81.png" Type="http://schemas.openxmlformats.org/officeDocument/2006/relationships/image"/><Relationship Id="rId92" Target="media/image82.png" Type="http://schemas.openxmlformats.org/officeDocument/2006/relationships/image"/><Relationship Id="rId93" Target="media/image83.png" Type="http://schemas.openxmlformats.org/officeDocument/2006/relationships/image"/><Relationship Id="rId94" Target="media/image84.png" Type="http://schemas.openxmlformats.org/officeDocument/2006/relationships/image"/><Relationship Id="rId95" Target="media/image85.png" Type="http://schemas.openxmlformats.org/officeDocument/2006/relationships/image"/><Relationship Id="rId96" Target="media/image86.png" Type="http://schemas.openxmlformats.org/officeDocument/2006/relationships/image"/><Relationship Id="rId97" Target="media/image87.png" Type="http://schemas.openxmlformats.org/officeDocument/2006/relationships/image"/><Relationship Id="rId98" Target="media/image88.png" Type="http://schemas.openxmlformats.org/officeDocument/2006/relationships/image"/><Relationship Id="rId99" Target="media/image89.png" Type="http://schemas.openxmlformats.org/officeDocument/2006/relationships/image"/></Relationships>
</file>

<file path=word/_rels/settings.xml.rels><?xml version="1.0" encoding="UTF-8" standalone="no"?><Relationships xmlns="http://schemas.openxmlformats.org/package/2006/relationships"><Relationship Id="rId1" Target="file:///C:/Users/petrova.yuliya/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399F4F-4A8C-4DEB-9B25-268604AC4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6266</TotalTime>
  <Pages>750</Pages>
  <Words>194256</Words>
  <Characters>1107261</Characters>
  <Application>Microsoft Office Word</Application>
  <DocSecurity>0</DocSecurity>
  <Lines>9227</Lines>
  <Paragraphs>2597</Paragraphs>
  <ScaleCrop>false</ScaleCrop>
  <HeadingPairs>
    <vt:vector size="2" baseType="variant">
      <vt:variant>
        <vt:lpstr>Название</vt:lpstr>
      </vt:variant>
      <vt:variant>
        <vt:i4>1</vt:i4>
      </vt:variant>
    </vt:vector>
  </HeadingPairs>
  <TitlesOfParts>
    <vt:vector size="1" baseType="lpstr">
      <vt:lpstr>РП_РА</vt:lpstr>
    </vt:vector>
  </TitlesOfParts>
  <Company/>
  <LinksUpToDate>false</LinksUpToDate>
  <CharactersWithSpaces>1298920</CharactersWithSpaces>
  <SharedDoc>false</SharedDoc>
  <HLinks>
    <vt:vector size="4734" baseType="variant">
      <vt:variant>
        <vt:i4>1441842</vt:i4>
      </vt:variant>
      <vt:variant>
        <vt:i4>4767</vt:i4>
      </vt:variant>
      <vt:variant>
        <vt:i4>0</vt:i4>
      </vt:variant>
      <vt:variant>
        <vt:i4>5</vt:i4>
      </vt:variant>
      <vt:variant>
        <vt:lpwstr/>
      </vt:variant>
      <vt:variant>
        <vt:lpwstr>_Toc17732065</vt:lpwstr>
      </vt:variant>
      <vt:variant>
        <vt:i4>1507378</vt:i4>
      </vt:variant>
      <vt:variant>
        <vt:i4>4761</vt:i4>
      </vt:variant>
      <vt:variant>
        <vt:i4>0</vt:i4>
      </vt:variant>
      <vt:variant>
        <vt:i4>5</vt:i4>
      </vt:variant>
      <vt:variant>
        <vt:lpwstr/>
      </vt:variant>
      <vt:variant>
        <vt:lpwstr>_Toc17732064</vt:lpwstr>
      </vt:variant>
      <vt:variant>
        <vt:i4>1048626</vt:i4>
      </vt:variant>
      <vt:variant>
        <vt:i4>4755</vt:i4>
      </vt:variant>
      <vt:variant>
        <vt:i4>0</vt:i4>
      </vt:variant>
      <vt:variant>
        <vt:i4>5</vt:i4>
      </vt:variant>
      <vt:variant>
        <vt:lpwstr/>
      </vt:variant>
      <vt:variant>
        <vt:lpwstr>_Toc17732063</vt:lpwstr>
      </vt:variant>
      <vt:variant>
        <vt:i4>1114162</vt:i4>
      </vt:variant>
      <vt:variant>
        <vt:i4>4749</vt:i4>
      </vt:variant>
      <vt:variant>
        <vt:i4>0</vt:i4>
      </vt:variant>
      <vt:variant>
        <vt:i4>5</vt:i4>
      </vt:variant>
      <vt:variant>
        <vt:lpwstr/>
      </vt:variant>
      <vt:variant>
        <vt:lpwstr>_Toc17732062</vt:lpwstr>
      </vt:variant>
      <vt:variant>
        <vt:i4>1179698</vt:i4>
      </vt:variant>
      <vt:variant>
        <vt:i4>4743</vt:i4>
      </vt:variant>
      <vt:variant>
        <vt:i4>0</vt:i4>
      </vt:variant>
      <vt:variant>
        <vt:i4>5</vt:i4>
      </vt:variant>
      <vt:variant>
        <vt:lpwstr/>
      </vt:variant>
      <vt:variant>
        <vt:lpwstr>_Toc17732061</vt:lpwstr>
      </vt:variant>
      <vt:variant>
        <vt:i4>1245234</vt:i4>
      </vt:variant>
      <vt:variant>
        <vt:i4>4737</vt:i4>
      </vt:variant>
      <vt:variant>
        <vt:i4>0</vt:i4>
      </vt:variant>
      <vt:variant>
        <vt:i4>5</vt:i4>
      </vt:variant>
      <vt:variant>
        <vt:lpwstr/>
      </vt:variant>
      <vt:variant>
        <vt:lpwstr>_Toc17732060</vt:lpwstr>
      </vt:variant>
      <vt:variant>
        <vt:i4>1703985</vt:i4>
      </vt:variant>
      <vt:variant>
        <vt:i4>4731</vt:i4>
      </vt:variant>
      <vt:variant>
        <vt:i4>0</vt:i4>
      </vt:variant>
      <vt:variant>
        <vt:i4>5</vt:i4>
      </vt:variant>
      <vt:variant>
        <vt:lpwstr/>
      </vt:variant>
      <vt:variant>
        <vt:lpwstr>_Toc17732059</vt:lpwstr>
      </vt:variant>
      <vt:variant>
        <vt:i4>1769521</vt:i4>
      </vt:variant>
      <vt:variant>
        <vt:i4>4725</vt:i4>
      </vt:variant>
      <vt:variant>
        <vt:i4>0</vt:i4>
      </vt:variant>
      <vt:variant>
        <vt:i4>5</vt:i4>
      </vt:variant>
      <vt:variant>
        <vt:lpwstr/>
      </vt:variant>
      <vt:variant>
        <vt:lpwstr>_Toc17732058</vt:lpwstr>
      </vt:variant>
      <vt:variant>
        <vt:i4>1310769</vt:i4>
      </vt:variant>
      <vt:variant>
        <vt:i4>4719</vt:i4>
      </vt:variant>
      <vt:variant>
        <vt:i4>0</vt:i4>
      </vt:variant>
      <vt:variant>
        <vt:i4>5</vt:i4>
      </vt:variant>
      <vt:variant>
        <vt:lpwstr/>
      </vt:variant>
      <vt:variant>
        <vt:lpwstr>_Toc17732057</vt:lpwstr>
      </vt:variant>
      <vt:variant>
        <vt:i4>1376305</vt:i4>
      </vt:variant>
      <vt:variant>
        <vt:i4>4713</vt:i4>
      </vt:variant>
      <vt:variant>
        <vt:i4>0</vt:i4>
      </vt:variant>
      <vt:variant>
        <vt:i4>5</vt:i4>
      </vt:variant>
      <vt:variant>
        <vt:lpwstr/>
      </vt:variant>
      <vt:variant>
        <vt:lpwstr>_Toc17732056</vt:lpwstr>
      </vt:variant>
      <vt:variant>
        <vt:i4>1441841</vt:i4>
      </vt:variant>
      <vt:variant>
        <vt:i4>4707</vt:i4>
      </vt:variant>
      <vt:variant>
        <vt:i4>0</vt:i4>
      </vt:variant>
      <vt:variant>
        <vt:i4>5</vt:i4>
      </vt:variant>
      <vt:variant>
        <vt:lpwstr/>
      </vt:variant>
      <vt:variant>
        <vt:lpwstr>_Toc17732055</vt:lpwstr>
      </vt:variant>
      <vt:variant>
        <vt:i4>1507377</vt:i4>
      </vt:variant>
      <vt:variant>
        <vt:i4>4701</vt:i4>
      </vt:variant>
      <vt:variant>
        <vt:i4>0</vt:i4>
      </vt:variant>
      <vt:variant>
        <vt:i4>5</vt:i4>
      </vt:variant>
      <vt:variant>
        <vt:lpwstr/>
      </vt:variant>
      <vt:variant>
        <vt:lpwstr>_Toc17732054</vt:lpwstr>
      </vt:variant>
      <vt:variant>
        <vt:i4>1048625</vt:i4>
      </vt:variant>
      <vt:variant>
        <vt:i4>4695</vt:i4>
      </vt:variant>
      <vt:variant>
        <vt:i4>0</vt:i4>
      </vt:variant>
      <vt:variant>
        <vt:i4>5</vt:i4>
      </vt:variant>
      <vt:variant>
        <vt:lpwstr/>
      </vt:variant>
      <vt:variant>
        <vt:lpwstr>_Toc17732053</vt:lpwstr>
      </vt:variant>
      <vt:variant>
        <vt:i4>1114161</vt:i4>
      </vt:variant>
      <vt:variant>
        <vt:i4>4689</vt:i4>
      </vt:variant>
      <vt:variant>
        <vt:i4>0</vt:i4>
      </vt:variant>
      <vt:variant>
        <vt:i4>5</vt:i4>
      </vt:variant>
      <vt:variant>
        <vt:lpwstr/>
      </vt:variant>
      <vt:variant>
        <vt:lpwstr>_Toc17732052</vt:lpwstr>
      </vt:variant>
      <vt:variant>
        <vt:i4>1179697</vt:i4>
      </vt:variant>
      <vt:variant>
        <vt:i4>4683</vt:i4>
      </vt:variant>
      <vt:variant>
        <vt:i4>0</vt:i4>
      </vt:variant>
      <vt:variant>
        <vt:i4>5</vt:i4>
      </vt:variant>
      <vt:variant>
        <vt:lpwstr/>
      </vt:variant>
      <vt:variant>
        <vt:lpwstr>_Toc17732051</vt:lpwstr>
      </vt:variant>
      <vt:variant>
        <vt:i4>1245233</vt:i4>
      </vt:variant>
      <vt:variant>
        <vt:i4>4677</vt:i4>
      </vt:variant>
      <vt:variant>
        <vt:i4>0</vt:i4>
      </vt:variant>
      <vt:variant>
        <vt:i4>5</vt:i4>
      </vt:variant>
      <vt:variant>
        <vt:lpwstr/>
      </vt:variant>
      <vt:variant>
        <vt:lpwstr>_Toc17732050</vt:lpwstr>
      </vt:variant>
      <vt:variant>
        <vt:i4>1703984</vt:i4>
      </vt:variant>
      <vt:variant>
        <vt:i4>4671</vt:i4>
      </vt:variant>
      <vt:variant>
        <vt:i4>0</vt:i4>
      </vt:variant>
      <vt:variant>
        <vt:i4>5</vt:i4>
      </vt:variant>
      <vt:variant>
        <vt:lpwstr/>
      </vt:variant>
      <vt:variant>
        <vt:lpwstr>_Toc17732049</vt:lpwstr>
      </vt:variant>
      <vt:variant>
        <vt:i4>1769520</vt:i4>
      </vt:variant>
      <vt:variant>
        <vt:i4>4665</vt:i4>
      </vt:variant>
      <vt:variant>
        <vt:i4>0</vt:i4>
      </vt:variant>
      <vt:variant>
        <vt:i4>5</vt:i4>
      </vt:variant>
      <vt:variant>
        <vt:lpwstr/>
      </vt:variant>
      <vt:variant>
        <vt:lpwstr>_Toc17732048</vt:lpwstr>
      </vt:variant>
      <vt:variant>
        <vt:i4>1310768</vt:i4>
      </vt:variant>
      <vt:variant>
        <vt:i4>4659</vt:i4>
      </vt:variant>
      <vt:variant>
        <vt:i4>0</vt:i4>
      </vt:variant>
      <vt:variant>
        <vt:i4>5</vt:i4>
      </vt:variant>
      <vt:variant>
        <vt:lpwstr/>
      </vt:variant>
      <vt:variant>
        <vt:lpwstr>_Toc17732047</vt:lpwstr>
      </vt:variant>
      <vt:variant>
        <vt:i4>1376304</vt:i4>
      </vt:variant>
      <vt:variant>
        <vt:i4>4653</vt:i4>
      </vt:variant>
      <vt:variant>
        <vt:i4>0</vt:i4>
      </vt:variant>
      <vt:variant>
        <vt:i4>5</vt:i4>
      </vt:variant>
      <vt:variant>
        <vt:lpwstr/>
      </vt:variant>
      <vt:variant>
        <vt:lpwstr>_Toc17732046</vt:lpwstr>
      </vt:variant>
      <vt:variant>
        <vt:i4>1441840</vt:i4>
      </vt:variant>
      <vt:variant>
        <vt:i4>4647</vt:i4>
      </vt:variant>
      <vt:variant>
        <vt:i4>0</vt:i4>
      </vt:variant>
      <vt:variant>
        <vt:i4>5</vt:i4>
      </vt:variant>
      <vt:variant>
        <vt:lpwstr/>
      </vt:variant>
      <vt:variant>
        <vt:lpwstr>_Toc17732045</vt:lpwstr>
      </vt:variant>
      <vt:variant>
        <vt:i4>1507376</vt:i4>
      </vt:variant>
      <vt:variant>
        <vt:i4>4641</vt:i4>
      </vt:variant>
      <vt:variant>
        <vt:i4>0</vt:i4>
      </vt:variant>
      <vt:variant>
        <vt:i4>5</vt:i4>
      </vt:variant>
      <vt:variant>
        <vt:lpwstr/>
      </vt:variant>
      <vt:variant>
        <vt:lpwstr>_Toc17732044</vt:lpwstr>
      </vt:variant>
      <vt:variant>
        <vt:i4>1048624</vt:i4>
      </vt:variant>
      <vt:variant>
        <vt:i4>4635</vt:i4>
      </vt:variant>
      <vt:variant>
        <vt:i4>0</vt:i4>
      </vt:variant>
      <vt:variant>
        <vt:i4>5</vt:i4>
      </vt:variant>
      <vt:variant>
        <vt:lpwstr/>
      </vt:variant>
      <vt:variant>
        <vt:lpwstr>_Toc17732043</vt:lpwstr>
      </vt:variant>
      <vt:variant>
        <vt:i4>1114160</vt:i4>
      </vt:variant>
      <vt:variant>
        <vt:i4>4629</vt:i4>
      </vt:variant>
      <vt:variant>
        <vt:i4>0</vt:i4>
      </vt:variant>
      <vt:variant>
        <vt:i4>5</vt:i4>
      </vt:variant>
      <vt:variant>
        <vt:lpwstr/>
      </vt:variant>
      <vt:variant>
        <vt:lpwstr>_Toc17732042</vt:lpwstr>
      </vt:variant>
      <vt:variant>
        <vt:i4>1179696</vt:i4>
      </vt:variant>
      <vt:variant>
        <vt:i4>4623</vt:i4>
      </vt:variant>
      <vt:variant>
        <vt:i4>0</vt:i4>
      </vt:variant>
      <vt:variant>
        <vt:i4>5</vt:i4>
      </vt:variant>
      <vt:variant>
        <vt:lpwstr/>
      </vt:variant>
      <vt:variant>
        <vt:lpwstr>_Toc17732041</vt:lpwstr>
      </vt:variant>
      <vt:variant>
        <vt:i4>1245232</vt:i4>
      </vt:variant>
      <vt:variant>
        <vt:i4>4617</vt:i4>
      </vt:variant>
      <vt:variant>
        <vt:i4>0</vt:i4>
      </vt:variant>
      <vt:variant>
        <vt:i4>5</vt:i4>
      </vt:variant>
      <vt:variant>
        <vt:lpwstr/>
      </vt:variant>
      <vt:variant>
        <vt:lpwstr>_Toc17732040</vt:lpwstr>
      </vt:variant>
      <vt:variant>
        <vt:i4>1703991</vt:i4>
      </vt:variant>
      <vt:variant>
        <vt:i4>4611</vt:i4>
      </vt:variant>
      <vt:variant>
        <vt:i4>0</vt:i4>
      </vt:variant>
      <vt:variant>
        <vt:i4>5</vt:i4>
      </vt:variant>
      <vt:variant>
        <vt:lpwstr/>
      </vt:variant>
      <vt:variant>
        <vt:lpwstr>_Toc17732039</vt:lpwstr>
      </vt:variant>
      <vt:variant>
        <vt:i4>1769527</vt:i4>
      </vt:variant>
      <vt:variant>
        <vt:i4>4605</vt:i4>
      </vt:variant>
      <vt:variant>
        <vt:i4>0</vt:i4>
      </vt:variant>
      <vt:variant>
        <vt:i4>5</vt:i4>
      </vt:variant>
      <vt:variant>
        <vt:lpwstr/>
      </vt:variant>
      <vt:variant>
        <vt:lpwstr>_Toc17732038</vt:lpwstr>
      </vt:variant>
      <vt:variant>
        <vt:i4>1310775</vt:i4>
      </vt:variant>
      <vt:variant>
        <vt:i4>4599</vt:i4>
      </vt:variant>
      <vt:variant>
        <vt:i4>0</vt:i4>
      </vt:variant>
      <vt:variant>
        <vt:i4>5</vt:i4>
      </vt:variant>
      <vt:variant>
        <vt:lpwstr/>
      </vt:variant>
      <vt:variant>
        <vt:lpwstr>_Toc17732037</vt:lpwstr>
      </vt:variant>
      <vt:variant>
        <vt:i4>1376311</vt:i4>
      </vt:variant>
      <vt:variant>
        <vt:i4>4593</vt:i4>
      </vt:variant>
      <vt:variant>
        <vt:i4>0</vt:i4>
      </vt:variant>
      <vt:variant>
        <vt:i4>5</vt:i4>
      </vt:variant>
      <vt:variant>
        <vt:lpwstr/>
      </vt:variant>
      <vt:variant>
        <vt:lpwstr>_Toc17732036</vt:lpwstr>
      </vt:variant>
      <vt:variant>
        <vt:i4>1441847</vt:i4>
      </vt:variant>
      <vt:variant>
        <vt:i4>4587</vt:i4>
      </vt:variant>
      <vt:variant>
        <vt:i4>0</vt:i4>
      </vt:variant>
      <vt:variant>
        <vt:i4>5</vt:i4>
      </vt:variant>
      <vt:variant>
        <vt:lpwstr/>
      </vt:variant>
      <vt:variant>
        <vt:lpwstr>_Toc17732035</vt:lpwstr>
      </vt:variant>
      <vt:variant>
        <vt:i4>1507383</vt:i4>
      </vt:variant>
      <vt:variant>
        <vt:i4>4581</vt:i4>
      </vt:variant>
      <vt:variant>
        <vt:i4>0</vt:i4>
      </vt:variant>
      <vt:variant>
        <vt:i4>5</vt:i4>
      </vt:variant>
      <vt:variant>
        <vt:lpwstr/>
      </vt:variant>
      <vt:variant>
        <vt:lpwstr>_Toc17732034</vt:lpwstr>
      </vt:variant>
      <vt:variant>
        <vt:i4>1048631</vt:i4>
      </vt:variant>
      <vt:variant>
        <vt:i4>4575</vt:i4>
      </vt:variant>
      <vt:variant>
        <vt:i4>0</vt:i4>
      </vt:variant>
      <vt:variant>
        <vt:i4>5</vt:i4>
      </vt:variant>
      <vt:variant>
        <vt:lpwstr/>
      </vt:variant>
      <vt:variant>
        <vt:lpwstr>_Toc17732033</vt:lpwstr>
      </vt:variant>
      <vt:variant>
        <vt:i4>1114167</vt:i4>
      </vt:variant>
      <vt:variant>
        <vt:i4>4569</vt:i4>
      </vt:variant>
      <vt:variant>
        <vt:i4>0</vt:i4>
      </vt:variant>
      <vt:variant>
        <vt:i4>5</vt:i4>
      </vt:variant>
      <vt:variant>
        <vt:lpwstr/>
      </vt:variant>
      <vt:variant>
        <vt:lpwstr>_Toc17732032</vt:lpwstr>
      </vt:variant>
      <vt:variant>
        <vt:i4>1179703</vt:i4>
      </vt:variant>
      <vt:variant>
        <vt:i4>4563</vt:i4>
      </vt:variant>
      <vt:variant>
        <vt:i4>0</vt:i4>
      </vt:variant>
      <vt:variant>
        <vt:i4>5</vt:i4>
      </vt:variant>
      <vt:variant>
        <vt:lpwstr/>
      </vt:variant>
      <vt:variant>
        <vt:lpwstr>_Toc17732031</vt:lpwstr>
      </vt:variant>
      <vt:variant>
        <vt:i4>1245239</vt:i4>
      </vt:variant>
      <vt:variant>
        <vt:i4>4557</vt:i4>
      </vt:variant>
      <vt:variant>
        <vt:i4>0</vt:i4>
      </vt:variant>
      <vt:variant>
        <vt:i4>5</vt:i4>
      </vt:variant>
      <vt:variant>
        <vt:lpwstr/>
      </vt:variant>
      <vt:variant>
        <vt:lpwstr>_Toc17732030</vt:lpwstr>
      </vt:variant>
      <vt:variant>
        <vt:i4>1703990</vt:i4>
      </vt:variant>
      <vt:variant>
        <vt:i4>4551</vt:i4>
      </vt:variant>
      <vt:variant>
        <vt:i4>0</vt:i4>
      </vt:variant>
      <vt:variant>
        <vt:i4>5</vt:i4>
      </vt:variant>
      <vt:variant>
        <vt:lpwstr/>
      </vt:variant>
      <vt:variant>
        <vt:lpwstr>_Toc17732029</vt:lpwstr>
      </vt:variant>
      <vt:variant>
        <vt:i4>1769526</vt:i4>
      </vt:variant>
      <vt:variant>
        <vt:i4>4545</vt:i4>
      </vt:variant>
      <vt:variant>
        <vt:i4>0</vt:i4>
      </vt:variant>
      <vt:variant>
        <vt:i4>5</vt:i4>
      </vt:variant>
      <vt:variant>
        <vt:lpwstr/>
      </vt:variant>
      <vt:variant>
        <vt:lpwstr>_Toc17732028</vt:lpwstr>
      </vt:variant>
      <vt:variant>
        <vt:i4>1310774</vt:i4>
      </vt:variant>
      <vt:variant>
        <vt:i4>4539</vt:i4>
      </vt:variant>
      <vt:variant>
        <vt:i4>0</vt:i4>
      </vt:variant>
      <vt:variant>
        <vt:i4>5</vt:i4>
      </vt:variant>
      <vt:variant>
        <vt:lpwstr/>
      </vt:variant>
      <vt:variant>
        <vt:lpwstr>_Toc17732027</vt:lpwstr>
      </vt:variant>
      <vt:variant>
        <vt:i4>1376310</vt:i4>
      </vt:variant>
      <vt:variant>
        <vt:i4>4533</vt:i4>
      </vt:variant>
      <vt:variant>
        <vt:i4>0</vt:i4>
      </vt:variant>
      <vt:variant>
        <vt:i4>5</vt:i4>
      </vt:variant>
      <vt:variant>
        <vt:lpwstr/>
      </vt:variant>
      <vt:variant>
        <vt:lpwstr>_Toc17732026</vt:lpwstr>
      </vt:variant>
      <vt:variant>
        <vt:i4>1441846</vt:i4>
      </vt:variant>
      <vt:variant>
        <vt:i4>4527</vt:i4>
      </vt:variant>
      <vt:variant>
        <vt:i4>0</vt:i4>
      </vt:variant>
      <vt:variant>
        <vt:i4>5</vt:i4>
      </vt:variant>
      <vt:variant>
        <vt:lpwstr/>
      </vt:variant>
      <vt:variant>
        <vt:lpwstr>_Toc17732025</vt:lpwstr>
      </vt:variant>
      <vt:variant>
        <vt:i4>1507382</vt:i4>
      </vt:variant>
      <vt:variant>
        <vt:i4>4521</vt:i4>
      </vt:variant>
      <vt:variant>
        <vt:i4>0</vt:i4>
      </vt:variant>
      <vt:variant>
        <vt:i4>5</vt:i4>
      </vt:variant>
      <vt:variant>
        <vt:lpwstr/>
      </vt:variant>
      <vt:variant>
        <vt:lpwstr>_Toc17732024</vt:lpwstr>
      </vt:variant>
      <vt:variant>
        <vt:i4>1048630</vt:i4>
      </vt:variant>
      <vt:variant>
        <vt:i4>4515</vt:i4>
      </vt:variant>
      <vt:variant>
        <vt:i4>0</vt:i4>
      </vt:variant>
      <vt:variant>
        <vt:i4>5</vt:i4>
      </vt:variant>
      <vt:variant>
        <vt:lpwstr/>
      </vt:variant>
      <vt:variant>
        <vt:lpwstr>_Toc17732023</vt:lpwstr>
      </vt:variant>
      <vt:variant>
        <vt:i4>1114166</vt:i4>
      </vt:variant>
      <vt:variant>
        <vt:i4>4509</vt:i4>
      </vt:variant>
      <vt:variant>
        <vt:i4>0</vt:i4>
      </vt:variant>
      <vt:variant>
        <vt:i4>5</vt:i4>
      </vt:variant>
      <vt:variant>
        <vt:lpwstr/>
      </vt:variant>
      <vt:variant>
        <vt:lpwstr>_Toc17732022</vt:lpwstr>
      </vt:variant>
      <vt:variant>
        <vt:i4>1179702</vt:i4>
      </vt:variant>
      <vt:variant>
        <vt:i4>4503</vt:i4>
      </vt:variant>
      <vt:variant>
        <vt:i4>0</vt:i4>
      </vt:variant>
      <vt:variant>
        <vt:i4>5</vt:i4>
      </vt:variant>
      <vt:variant>
        <vt:lpwstr/>
      </vt:variant>
      <vt:variant>
        <vt:lpwstr>_Toc17732021</vt:lpwstr>
      </vt:variant>
      <vt:variant>
        <vt:i4>1245238</vt:i4>
      </vt:variant>
      <vt:variant>
        <vt:i4>4497</vt:i4>
      </vt:variant>
      <vt:variant>
        <vt:i4>0</vt:i4>
      </vt:variant>
      <vt:variant>
        <vt:i4>5</vt:i4>
      </vt:variant>
      <vt:variant>
        <vt:lpwstr/>
      </vt:variant>
      <vt:variant>
        <vt:lpwstr>_Toc17732020</vt:lpwstr>
      </vt:variant>
      <vt:variant>
        <vt:i4>1703989</vt:i4>
      </vt:variant>
      <vt:variant>
        <vt:i4>4491</vt:i4>
      </vt:variant>
      <vt:variant>
        <vt:i4>0</vt:i4>
      </vt:variant>
      <vt:variant>
        <vt:i4>5</vt:i4>
      </vt:variant>
      <vt:variant>
        <vt:lpwstr/>
      </vt:variant>
      <vt:variant>
        <vt:lpwstr>_Toc17732019</vt:lpwstr>
      </vt:variant>
      <vt:variant>
        <vt:i4>1769525</vt:i4>
      </vt:variant>
      <vt:variant>
        <vt:i4>4485</vt:i4>
      </vt:variant>
      <vt:variant>
        <vt:i4>0</vt:i4>
      </vt:variant>
      <vt:variant>
        <vt:i4>5</vt:i4>
      </vt:variant>
      <vt:variant>
        <vt:lpwstr/>
      </vt:variant>
      <vt:variant>
        <vt:lpwstr>_Toc17732018</vt:lpwstr>
      </vt:variant>
      <vt:variant>
        <vt:i4>1310773</vt:i4>
      </vt:variant>
      <vt:variant>
        <vt:i4>4479</vt:i4>
      </vt:variant>
      <vt:variant>
        <vt:i4>0</vt:i4>
      </vt:variant>
      <vt:variant>
        <vt:i4>5</vt:i4>
      </vt:variant>
      <vt:variant>
        <vt:lpwstr/>
      </vt:variant>
      <vt:variant>
        <vt:lpwstr>_Toc17732017</vt:lpwstr>
      </vt:variant>
      <vt:variant>
        <vt:i4>1376309</vt:i4>
      </vt:variant>
      <vt:variant>
        <vt:i4>4473</vt:i4>
      </vt:variant>
      <vt:variant>
        <vt:i4>0</vt:i4>
      </vt:variant>
      <vt:variant>
        <vt:i4>5</vt:i4>
      </vt:variant>
      <vt:variant>
        <vt:lpwstr/>
      </vt:variant>
      <vt:variant>
        <vt:lpwstr>_Toc17732016</vt:lpwstr>
      </vt:variant>
      <vt:variant>
        <vt:i4>1441845</vt:i4>
      </vt:variant>
      <vt:variant>
        <vt:i4>4467</vt:i4>
      </vt:variant>
      <vt:variant>
        <vt:i4>0</vt:i4>
      </vt:variant>
      <vt:variant>
        <vt:i4>5</vt:i4>
      </vt:variant>
      <vt:variant>
        <vt:lpwstr/>
      </vt:variant>
      <vt:variant>
        <vt:lpwstr>_Toc17732015</vt:lpwstr>
      </vt:variant>
      <vt:variant>
        <vt:i4>1507381</vt:i4>
      </vt:variant>
      <vt:variant>
        <vt:i4>4461</vt:i4>
      </vt:variant>
      <vt:variant>
        <vt:i4>0</vt:i4>
      </vt:variant>
      <vt:variant>
        <vt:i4>5</vt:i4>
      </vt:variant>
      <vt:variant>
        <vt:lpwstr/>
      </vt:variant>
      <vt:variant>
        <vt:lpwstr>_Toc17732014</vt:lpwstr>
      </vt:variant>
      <vt:variant>
        <vt:i4>1048629</vt:i4>
      </vt:variant>
      <vt:variant>
        <vt:i4>4455</vt:i4>
      </vt:variant>
      <vt:variant>
        <vt:i4>0</vt:i4>
      </vt:variant>
      <vt:variant>
        <vt:i4>5</vt:i4>
      </vt:variant>
      <vt:variant>
        <vt:lpwstr/>
      </vt:variant>
      <vt:variant>
        <vt:lpwstr>_Toc17732013</vt:lpwstr>
      </vt:variant>
      <vt:variant>
        <vt:i4>1114165</vt:i4>
      </vt:variant>
      <vt:variant>
        <vt:i4>4449</vt:i4>
      </vt:variant>
      <vt:variant>
        <vt:i4>0</vt:i4>
      </vt:variant>
      <vt:variant>
        <vt:i4>5</vt:i4>
      </vt:variant>
      <vt:variant>
        <vt:lpwstr/>
      </vt:variant>
      <vt:variant>
        <vt:lpwstr>_Toc17732012</vt:lpwstr>
      </vt:variant>
      <vt:variant>
        <vt:i4>1179701</vt:i4>
      </vt:variant>
      <vt:variant>
        <vt:i4>4443</vt:i4>
      </vt:variant>
      <vt:variant>
        <vt:i4>0</vt:i4>
      </vt:variant>
      <vt:variant>
        <vt:i4>5</vt:i4>
      </vt:variant>
      <vt:variant>
        <vt:lpwstr/>
      </vt:variant>
      <vt:variant>
        <vt:lpwstr>_Toc17732011</vt:lpwstr>
      </vt:variant>
      <vt:variant>
        <vt:i4>1245237</vt:i4>
      </vt:variant>
      <vt:variant>
        <vt:i4>4437</vt:i4>
      </vt:variant>
      <vt:variant>
        <vt:i4>0</vt:i4>
      </vt:variant>
      <vt:variant>
        <vt:i4>5</vt:i4>
      </vt:variant>
      <vt:variant>
        <vt:lpwstr/>
      </vt:variant>
      <vt:variant>
        <vt:lpwstr>_Toc17732010</vt:lpwstr>
      </vt:variant>
      <vt:variant>
        <vt:i4>1703988</vt:i4>
      </vt:variant>
      <vt:variant>
        <vt:i4>4431</vt:i4>
      </vt:variant>
      <vt:variant>
        <vt:i4>0</vt:i4>
      </vt:variant>
      <vt:variant>
        <vt:i4>5</vt:i4>
      </vt:variant>
      <vt:variant>
        <vt:lpwstr/>
      </vt:variant>
      <vt:variant>
        <vt:lpwstr>_Toc17732009</vt:lpwstr>
      </vt:variant>
      <vt:variant>
        <vt:i4>1769524</vt:i4>
      </vt:variant>
      <vt:variant>
        <vt:i4>4425</vt:i4>
      </vt:variant>
      <vt:variant>
        <vt:i4>0</vt:i4>
      </vt:variant>
      <vt:variant>
        <vt:i4>5</vt:i4>
      </vt:variant>
      <vt:variant>
        <vt:lpwstr/>
      </vt:variant>
      <vt:variant>
        <vt:lpwstr>_Toc17732008</vt:lpwstr>
      </vt:variant>
      <vt:variant>
        <vt:i4>1310772</vt:i4>
      </vt:variant>
      <vt:variant>
        <vt:i4>4419</vt:i4>
      </vt:variant>
      <vt:variant>
        <vt:i4>0</vt:i4>
      </vt:variant>
      <vt:variant>
        <vt:i4>5</vt:i4>
      </vt:variant>
      <vt:variant>
        <vt:lpwstr/>
      </vt:variant>
      <vt:variant>
        <vt:lpwstr>_Toc17732007</vt:lpwstr>
      </vt:variant>
      <vt:variant>
        <vt:i4>1376308</vt:i4>
      </vt:variant>
      <vt:variant>
        <vt:i4>4413</vt:i4>
      </vt:variant>
      <vt:variant>
        <vt:i4>0</vt:i4>
      </vt:variant>
      <vt:variant>
        <vt:i4>5</vt:i4>
      </vt:variant>
      <vt:variant>
        <vt:lpwstr/>
      </vt:variant>
      <vt:variant>
        <vt:lpwstr>_Toc17732006</vt:lpwstr>
      </vt:variant>
      <vt:variant>
        <vt:i4>1441844</vt:i4>
      </vt:variant>
      <vt:variant>
        <vt:i4>4407</vt:i4>
      </vt:variant>
      <vt:variant>
        <vt:i4>0</vt:i4>
      </vt:variant>
      <vt:variant>
        <vt:i4>5</vt:i4>
      </vt:variant>
      <vt:variant>
        <vt:lpwstr/>
      </vt:variant>
      <vt:variant>
        <vt:lpwstr>_Toc17732005</vt:lpwstr>
      </vt:variant>
      <vt:variant>
        <vt:i4>1507380</vt:i4>
      </vt:variant>
      <vt:variant>
        <vt:i4>4401</vt:i4>
      </vt:variant>
      <vt:variant>
        <vt:i4>0</vt:i4>
      </vt:variant>
      <vt:variant>
        <vt:i4>5</vt:i4>
      </vt:variant>
      <vt:variant>
        <vt:lpwstr/>
      </vt:variant>
      <vt:variant>
        <vt:lpwstr>_Toc17732004</vt:lpwstr>
      </vt:variant>
      <vt:variant>
        <vt:i4>1048628</vt:i4>
      </vt:variant>
      <vt:variant>
        <vt:i4>4395</vt:i4>
      </vt:variant>
      <vt:variant>
        <vt:i4>0</vt:i4>
      </vt:variant>
      <vt:variant>
        <vt:i4>5</vt:i4>
      </vt:variant>
      <vt:variant>
        <vt:lpwstr/>
      </vt:variant>
      <vt:variant>
        <vt:lpwstr>_Toc17732003</vt:lpwstr>
      </vt:variant>
      <vt:variant>
        <vt:i4>1114164</vt:i4>
      </vt:variant>
      <vt:variant>
        <vt:i4>4389</vt:i4>
      </vt:variant>
      <vt:variant>
        <vt:i4>0</vt:i4>
      </vt:variant>
      <vt:variant>
        <vt:i4>5</vt:i4>
      </vt:variant>
      <vt:variant>
        <vt:lpwstr/>
      </vt:variant>
      <vt:variant>
        <vt:lpwstr>_Toc17732002</vt:lpwstr>
      </vt:variant>
      <vt:variant>
        <vt:i4>1179700</vt:i4>
      </vt:variant>
      <vt:variant>
        <vt:i4>4383</vt:i4>
      </vt:variant>
      <vt:variant>
        <vt:i4>0</vt:i4>
      </vt:variant>
      <vt:variant>
        <vt:i4>5</vt:i4>
      </vt:variant>
      <vt:variant>
        <vt:lpwstr/>
      </vt:variant>
      <vt:variant>
        <vt:lpwstr>_Toc17732001</vt:lpwstr>
      </vt:variant>
      <vt:variant>
        <vt:i4>1245236</vt:i4>
      </vt:variant>
      <vt:variant>
        <vt:i4>4377</vt:i4>
      </vt:variant>
      <vt:variant>
        <vt:i4>0</vt:i4>
      </vt:variant>
      <vt:variant>
        <vt:i4>5</vt:i4>
      </vt:variant>
      <vt:variant>
        <vt:lpwstr/>
      </vt:variant>
      <vt:variant>
        <vt:lpwstr>_Toc17732000</vt:lpwstr>
      </vt:variant>
      <vt:variant>
        <vt:i4>1245246</vt:i4>
      </vt:variant>
      <vt:variant>
        <vt:i4>4371</vt:i4>
      </vt:variant>
      <vt:variant>
        <vt:i4>0</vt:i4>
      </vt:variant>
      <vt:variant>
        <vt:i4>5</vt:i4>
      </vt:variant>
      <vt:variant>
        <vt:lpwstr/>
      </vt:variant>
      <vt:variant>
        <vt:lpwstr>_Toc17731999</vt:lpwstr>
      </vt:variant>
      <vt:variant>
        <vt:i4>1179710</vt:i4>
      </vt:variant>
      <vt:variant>
        <vt:i4>4365</vt:i4>
      </vt:variant>
      <vt:variant>
        <vt:i4>0</vt:i4>
      </vt:variant>
      <vt:variant>
        <vt:i4>5</vt:i4>
      </vt:variant>
      <vt:variant>
        <vt:lpwstr/>
      </vt:variant>
      <vt:variant>
        <vt:lpwstr>_Toc17731998</vt:lpwstr>
      </vt:variant>
      <vt:variant>
        <vt:i4>1900606</vt:i4>
      </vt:variant>
      <vt:variant>
        <vt:i4>4359</vt:i4>
      </vt:variant>
      <vt:variant>
        <vt:i4>0</vt:i4>
      </vt:variant>
      <vt:variant>
        <vt:i4>5</vt:i4>
      </vt:variant>
      <vt:variant>
        <vt:lpwstr/>
      </vt:variant>
      <vt:variant>
        <vt:lpwstr>_Toc17731997</vt:lpwstr>
      </vt:variant>
      <vt:variant>
        <vt:i4>1835070</vt:i4>
      </vt:variant>
      <vt:variant>
        <vt:i4>4353</vt:i4>
      </vt:variant>
      <vt:variant>
        <vt:i4>0</vt:i4>
      </vt:variant>
      <vt:variant>
        <vt:i4>5</vt:i4>
      </vt:variant>
      <vt:variant>
        <vt:lpwstr/>
      </vt:variant>
      <vt:variant>
        <vt:lpwstr>_Toc17731996</vt:lpwstr>
      </vt:variant>
      <vt:variant>
        <vt:i4>2031678</vt:i4>
      </vt:variant>
      <vt:variant>
        <vt:i4>4347</vt:i4>
      </vt:variant>
      <vt:variant>
        <vt:i4>0</vt:i4>
      </vt:variant>
      <vt:variant>
        <vt:i4>5</vt:i4>
      </vt:variant>
      <vt:variant>
        <vt:lpwstr/>
      </vt:variant>
      <vt:variant>
        <vt:lpwstr>_Toc17731995</vt:lpwstr>
      </vt:variant>
      <vt:variant>
        <vt:i4>1966142</vt:i4>
      </vt:variant>
      <vt:variant>
        <vt:i4>4341</vt:i4>
      </vt:variant>
      <vt:variant>
        <vt:i4>0</vt:i4>
      </vt:variant>
      <vt:variant>
        <vt:i4>5</vt:i4>
      </vt:variant>
      <vt:variant>
        <vt:lpwstr/>
      </vt:variant>
      <vt:variant>
        <vt:lpwstr>_Toc17731994</vt:lpwstr>
      </vt:variant>
      <vt:variant>
        <vt:i4>1638462</vt:i4>
      </vt:variant>
      <vt:variant>
        <vt:i4>4335</vt:i4>
      </vt:variant>
      <vt:variant>
        <vt:i4>0</vt:i4>
      </vt:variant>
      <vt:variant>
        <vt:i4>5</vt:i4>
      </vt:variant>
      <vt:variant>
        <vt:lpwstr/>
      </vt:variant>
      <vt:variant>
        <vt:lpwstr>_Toc17731993</vt:lpwstr>
      </vt:variant>
      <vt:variant>
        <vt:i4>1572926</vt:i4>
      </vt:variant>
      <vt:variant>
        <vt:i4>4329</vt:i4>
      </vt:variant>
      <vt:variant>
        <vt:i4>0</vt:i4>
      </vt:variant>
      <vt:variant>
        <vt:i4>5</vt:i4>
      </vt:variant>
      <vt:variant>
        <vt:lpwstr/>
      </vt:variant>
      <vt:variant>
        <vt:lpwstr>_Toc17731992</vt:lpwstr>
      </vt:variant>
      <vt:variant>
        <vt:i4>1769534</vt:i4>
      </vt:variant>
      <vt:variant>
        <vt:i4>4323</vt:i4>
      </vt:variant>
      <vt:variant>
        <vt:i4>0</vt:i4>
      </vt:variant>
      <vt:variant>
        <vt:i4>5</vt:i4>
      </vt:variant>
      <vt:variant>
        <vt:lpwstr/>
      </vt:variant>
      <vt:variant>
        <vt:lpwstr>_Toc17731991</vt:lpwstr>
      </vt:variant>
      <vt:variant>
        <vt:i4>1703998</vt:i4>
      </vt:variant>
      <vt:variant>
        <vt:i4>4317</vt:i4>
      </vt:variant>
      <vt:variant>
        <vt:i4>0</vt:i4>
      </vt:variant>
      <vt:variant>
        <vt:i4>5</vt:i4>
      </vt:variant>
      <vt:variant>
        <vt:lpwstr/>
      </vt:variant>
      <vt:variant>
        <vt:lpwstr>_Toc17731990</vt:lpwstr>
      </vt:variant>
      <vt:variant>
        <vt:i4>1245247</vt:i4>
      </vt:variant>
      <vt:variant>
        <vt:i4>4311</vt:i4>
      </vt:variant>
      <vt:variant>
        <vt:i4>0</vt:i4>
      </vt:variant>
      <vt:variant>
        <vt:i4>5</vt:i4>
      </vt:variant>
      <vt:variant>
        <vt:lpwstr/>
      </vt:variant>
      <vt:variant>
        <vt:lpwstr>_Toc17731989</vt:lpwstr>
      </vt:variant>
      <vt:variant>
        <vt:i4>1179711</vt:i4>
      </vt:variant>
      <vt:variant>
        <vt:i4>4305</vt:i4>
      </vt:variant>
      <vt:variant>
        <vt:i4>0</vt:i4>
      </vt:variant>
      <vt:variant>
        <vt:i4>5</vt:i4>
      </vt:variant>
      <vt:variant>
        <vt:lpwstr/>
      </vt:variant>
      <vt:variant>
        <vt:lpwstr>_Toc17731988</vt:lpwstr>
      </vt:variant>
      <vt:variant>
        <vt:i4>1900607</vt:i4>
      </vt:variant>
      <vt:variant>
        <vt:i4>4299</vt:i4>
      </vt:variant>
      <vt:variant>
        <vt:i4>0</vt:i4>
      </vt:variant>
      <vt:variant>
        <vt:i4>5</vt:i4>
      </vt:variant>
      <vt:variant>
        <vt:lpwstr/>
      </vt:variant>
      <vt:variant>
        <vt:lpwstr>_Toc17731987</vt:lpwstr>
      </vt:variant>
      <vt:variant>
        <vt:i4>1835071</vt:i4>
      </vt:variant>
      <vt:variant>
        <vt:i4>4293</vt:i4>
      </vt:variant>
      <vt:variant>
        <vt:i4>0</vt:i4>
      </vt:variant>
      <vt:variant>
        <vt:i4>5</vt:i4>
      </vt:variant>
      <vt:variant>
        <vt:lpwstr/>
      </vt:variant>
      <vt:variant>
        <vt:lpwstr>_Toc17731986</vt:lpwstr>
      </vt:variant>
      <vt:variant>
        <vt:i4>2031679</vt:i4>
      </vt:variant>
      <vt:variant>
        <vt:i4>4287</vt:i4>
      </vt:variant>
      <vt:variant>
        <vt:i4>0</vt:i4>
      </vt:variant>
      <vt:variant>
        <vt:i4>5</vt:i4>
      </vt:variant>
      <vt:variant>
        <vt:lpwstr/>
      </vt:variant>
      <vt:variant>
        <vt:lpwstr>_Toc17731985</vt:lpwstr>
      </vt:variant>
      <vt:variant>
        <vt:i4>1966143</vt:i4>
      </vt:variant>
      <vt:variant>
        <vt:i4>4281</vt:i4>
      </vt:variant>
      <vt:variant>
        <vt:i4>0</vt:i4>
      </vt:variant>
      <vt:variant>
        <vt:i4>5</vt:i4>
      </vt:variant>
      <vt:variant>
        <vt:lpwstr/>
      </vt:variant>
      <vt:variant>
        <vt:lpwstr>_Toc17731984</vt:lpwstr>
      </vt:variant>
      <vt:variant>
        <vt:i4>1638463</vt:i4>
      </vt:variant>
      <vt:variant>
        <vt:i4>4275</vt:i4>
      </vt:variant>
      <vt:variant>
        <vt:i4>0</vt:i4>
      </vt:variant>
      <vt:variant>
        <vt:i4>5</vt:i4>
      </vt:variant>
      <vt:variant>
        <vt:lpwstr/>
      </vt:variant>
      <vt:variant>
        <vt:lpwstr>_Toc17731983</vt:lpwstr>
      </vt:variant>
      <vt:variant>
        <vt:i4>1572927</vt:i4>
      </vt:variant>
      <vt:variant>
        <vt:i4>4269</vt:i4>
      </vt:variant>
      <vt:variant>
        <vt:i4>0</vt:i4>
      </vt:variant>
      <vt:variant>
        <vt:i4>5</vt:i4>
      </vt:variant>
      <vt:variant>
        <vt:lpwstr/>
      </vt:variant>
      <vt:variant>
        <vt:lpwstr>_Toc17731982</vt:lpwstr>
      </vt:variant>
      <vt:variant>
        <vt:i4>1769535</vt:i4>
      </vt:variant>
      <vt:variant>
        <vt:i4>4263</vt:i4>
      </vt:variant>
      <vt:variant>
        <vt:i4>0</vt:i4>
      </vt:variant>
      <vt:variant>
        <vt:i4>5</vt:i4>
      </vt:variant>
      <vt:variant>
        <vt:lpwstr/>
      </vt:variant>
      <vt:variant>
        <vt:lpwstr>_Toc17731981</vt:lpwstr>
      </vt:variant>
      <vt:variant>
        <vt:i4>1703999</vt:i4>
      </vt:variant>
      <vt:variant>
        <vt:i4>4257</vt:i4>
      </vt:variant>
      <vt:variant>
        <vt:i4>0</vt:i4>
      </vt:variant>
      <vt:variant>
        <vt:i4>5</vt:i4>
      </vt:variant>
      <vt:variant>
        <vt:lpwstr/>
      </vt:variant>
      <vt:variant>
        <vt:lpwstr>_Toc17731980</vt:lpwstr>
      </vt:variant>
      <vt:variant>
        <vt:i4>1245232</vt:i4>
      </vt:variant>
      <vt:variant>
        <vt:i4>4251</vt:i4>
      </vt:variant>
      <vt:variant>
        <vt:i4>0</vt:i4>
      </vt:variant>
      <vt:variant>
        <vt:i4>5</vt:i4>
      </vt:variant>
      <vt:variant>
        <vt:lpwstr/>
      </vt:variant>
      <vt:variant>
        <vt:lpwstr>_Toc17731979</vt:lpwstr>
      </vt:variant>
      <vt:variant>
        <vt:i4>1179696</vt:i4>
      </vt:variant>
      <vt:variant>
        <vt:i4>4245</vt:i4>
      </vt:variant>
      <vt:variant>
        <vt:i4>0</vt:i4>
      </vt:variant>
      <vt:variant>
        <vt:i4>5</vt:i4>
      </vt:variant>
      <vt:variant>
        <vt:lpwstr/>
      </vt:variant>
      <vt:variant>
        <vt:lpwstr>_Toc17731978</vt:lpwstr>
      </vt:variant>
      <vt:variant>
        <vt:i4>1900592</vt:i4>
      </vt:variant>
      <vt:variant>
        <vt:i4>4239</vt:i4>
      </vt:variant>
      <vt:variant>
        <vt:i4>0</vt:i4>
      </vt:variant>
      <vt:variant>
        <vt:i4>5</vt:i4>
      </vt:variant>
      <vt:variant>
        <vt:lpwstr/>
      </vt:variant>
      <vt:variant>
        <vt:lpwstr>_Toc17731977</vt:lpwstr>
      </vt:variant>
      <vt:variant>
        <vt:i4>1835056</vt:i4>
      </vt:variant>
      <vt:variant>
        <vt:i4>4233</vt:i4>
      </vt:variant>
      <vt:variant>
        <vt:i4>0</vt:i4>
      </vt:variant>
      <vt:variant>
        <vt:i4>5</vt:i4>
      </vt:variant>
      <vt:variant>
        <vt:lpwstr/>
      </vt:variant>
      <vt:variant>
        <vt:lpwstr>_Toc17731976</vt:lpwstr>
      </vt:variant>
      <vt:variant>
        <vt:i4>2031664</vt:i4>
      </vt:variant>
      <vt:variant>
        <vt:i4>4227</vt:i4>
      </vt:variant>
      <vt:variant>
        <vt:i4>0</vt:i4>
      </vt:variant>
      <vt:variant>
        <vt:i4>5</vt:i4>
      </vt:variant>
      <vt:variant>
        <vt:lpwstr/>
      </vt:variant>
      <vt:variant>
        <vt:lpwstr>_Toc17731975</vt:lpwstr>
      </vt:variant>
      <vt:variant>
        <vt:i4>1966128</vt:i4>
      </vt:variant>
      <vt:variant>
        <vt:i4>4221</vt:i4>
      </vt:variant>
      <vt:variant>
        <vt:i4>0</vt:i4>
      </vt:variant>
      <vt:variant>
        <vt:i4>5</vt:i4>
      </vt:variant>
      <vt:variant>
        <vt:lpwstr/>
      </vt:variant>
      <vt:variant>
        <vt:lpwstr>_Toc17731974</vt:lpwstr>
      </vt:variant>
      <vt:variant>
        <vt:i4>1638448</vt:i4>
      </vt:variant>
      <vt:variant>
        <vt:i4>4215</vt:i4>
      </vt:variant>
      <vt:variant>
        <vt:i4>0</vt:i4>
      </vt:variant>
      <vt:variant>
        <vt:i4>5</vt:i4>
      </vt:variant>
      <vt:variant>
        <vt:lpwstr/>
      </vt:variant>
      <vt:variant>
        <vt:lpwstr>_Toc17731973</vt:lpwstr>
      </vt:variant>
      <vt:variant>
        <vt:i4>1572912</vt:i4>
      </vt:variant>
      <vt:variant>
        <vt:i4>4209</vt:i4>
      </vt:variant>
      <vt:variant>
        <vt:i4>0</vt:i4>
      </vt:variant>
      <vt:variant>
        <vt:i4>5</vt:i4>
      </vt:variant>
      <vt:variant>
        <vt:lpwstr/>
      </vt:variant>
      <vt:variant>
        <vt:lpwstr>_Toc17731972</vt:lpwstr>
      </vt:variant>
      <vt:variant>
        <vt:i4>1769520</vt:i4>
      </vt:variant>
      <vt:variant>
        <vt:i4>4203</vt:i4>
      </vt:variant>
      <vt:variant>
        <vt:i4>0</vt:i4>
      </vt:variant>
      <vt:variant>
        <vt:i4>5</vt:i4>
      </vt:variant>
      <vt:variant>
        <vt:lpwstr/>
      </vt:variant>
      <vt:variant>
        <vt:lpwstr>_Toc17731971</vt:lpwstr>
      </vt:variant>
      <vt:variant>
        <vt:i4>1703984</vt:i4>
      </vt:variant>
      <vt:variant>
        <vt:i4>4197</vt:i4>
      </vt:variant>
      <vt:variant>
        <vt:i4>0</vt:i4>
      </vt:variant>
      <vt:variant>
        <vt:i4>5</vt:i4>
      </vt:variant>
      <vt:variant>
        <vt:lpwstr/>
      </vt:variant>
      <vt:variant>
        <vt:lpwstr>_Toc17731970</vt:lpwstr>
      </vt:variant>
      <vt:variant>
        <vt:i4>1245233</vt:i4>
      </vt:variant>
      <vt:variant>
        <vt:i4>4191</vt:i4>
      </vt:variant>
      <vt:variant>
        <vt:i4>0</vt:i4>
      </vt:variant>
      <vt:variant>
        <vt:i4>5</vt:i4>
      </vt:variant>
      <vt:variant>
        <vt:lpwstr/>
      </vt:variant>
      <vt:variant>
        <vt:lpwstr>_Toc17731969</vt:lpwstr>
      </vt:variant>
      <vt:variant>
        <vt:i4>1179697</vt:i4>
      </vt:variant>
      <vt:variant>
        <vt:i4>4185</vt:i4>
      </vt:variant>
      <vt:variant>
        <vt:i4>0</vt:i4>
      </vt:variant>
      <vt:variant>
        <vt:i4>5</vt:i4>
      </vt:variant>
      <vt:variant>
        <vt:lpwstr/>
      </vt:variant>
      <vt:variant>
        <vt:lpwstr>_Toc17731968</vt:lpwstr>
      </vt:variant>
      <vt:variant>
        <vt:i4>1900593</vt:i4>
      </vt:variant>
      <vt:variant>
        <vt:i4>4179</vt:i4>
      </vt:variant>
      <vt:variant>
        <vt:i4>0</vt:i4>
      </vt:variant>
      <vt:variant>
        <vt:i4>5</vt:i4>
      </vt:variant>
      <vt:variant>
        <vt:lpwstr/>
      </vt:variant>
      <vt:variant>
        <vt:lpwstr>_Toc17731967</vt:lpwstr>
      </vt:variant>
      <vt:variant>
        <vt:i4>1835057</vt:i4>
      </vt:variant>
      <vt:variant>
        <vt:i4>4173</vt:i4>
      </vt:variant>
      <vt:variant>
        <vt:i4>0</vt:i4>
      </vt:variant>
      <vt:variant>
        <vt:i4>5</vt:i4>
      </vt:variant>
      <vt:variant>
        <vt:lpwstr/>
      </vt:variant>
      <vt:variant>
        <vt:lpwstr>_Toc17731966</vt:lpwstr>
      </vt:variant>
      <vt:variant>
        <vt:i4>2031665</vt:i4>
      </vt:variant>
      <vt:variant>
        <vt:i4>4167</vt:i4>
      </vt:variant>
      <vt:variant>
        <vt:i4>0</vt:i4>
      </vt:variant>
      <vt:variant>
        <vt:i4>5</vt:i4>
      </vt:variant>
      <vt:variant>
        <vt:lpwstr/>
      </vt:variant>
      <vt:variant>
        <vt:lpwstr>_Toc17731965</vt:lpwstr>
      </vt:variant>
      <vt:variant>
        <vt:i4>1966129</vt:i4>
      </vt:variant>
      <vt:variant>
        <vt:i4>4161</vt:i4>
      </vt:variant>
      <vt:variant>
        <vt:i4>0</vt:i4>
      </vt:variant>
      <vt:variant>
        <vt:i4>5</vt:i4>
      </vt:variant>
      <vt:variant>
        <vt:lpwstr/>
      </vt:variant>
      <vt:variant>
        <vt:lpwstr>_Toc17731964</vt:lpwstr>
      </vt:variant>
      <vt:variant>
        <vt:i4>1638449</vt:i4>
      </vt:variant>
      <vt:variant>
        <vt:i4>4155</vt:i4>
      </vt:variant>
      <vt:variant>
        <vt:i4>0</vt:i4>
      </vt:variant>
      <vt:variant>
        <vt:i4>5</vt:i4>
      </vt:variant>
      <vt:variant>
        <vt:lpwstr/>
      </vt:variant>
      <vt:variant>
        <vt:lpwstr>_Toc17731963</vt:lpwstr>
      </vt:variant>
      <vt:variant>
        <vt:i4>1572913</vt:i4>
      </vt:variant>
      <vt:variant>
        <vt:i4>4149</vt:i4>
      </vt:variant>
      <vt:variant>
        <vt:i4>0</vt:i4>
      </vt:variant>
      <vt:variant>
        <vt:i4>5</vt:i4>
      </vt:variant>
      <vt:variant>
        <vt:lpwstr/>
      </vt:variant>
      <vt:variant>
        <vt:lpwstr>_Toc17731962</vt:lpwstr>
      </vt:variant>
      <vt:variant>
        <vt:i4>1769521</vt:i4>
      </vt:variant>
      <vt:variant>
        <vt:i4>4143</vt:i4>
      </vt:variant>
      <vt:variant>
        <vt:i4>0</vt:i4>
      </vt:variant>
      <vt:variant>
        <vt:i4>5</vt:i4>
      </vt:variant>
      <vt:variant>
        <vt:lpwstr/>
      </vt:variant>
      <vt:variant>
        <vt:lpwstr>_Toc17731961</vt:lpwstr>
      </vt:variant>
      <vt:variant>
        <vt:i4>1703985</vt:i4>
      </vt:variant>
      <vt:variant>
        <vt:i4>4137</vt:i4>
      </vt:variant>
      <vt:variant>
        <vt:i4>0</vt:i4>
      </vt:variant>
      <vt:variant>
        <vt:i4>5</vt:i4>
      </vt:variant>
      <vt:variant>
        <vt:lpwstr/>
      </vt:variant>
      <vt:variant>
        <vt:lpwstr>_Toc17731960</vt:lpwstr>
      </vt:variant>
      <vt:variant>
        <vt:i4>1245234</vt:i4>
      </vt:variant>
      <vt:variant>
        <vt:i4>4131</vt:i4>
      </vt:variant>
      <vt:variant>
        <vt:i4>0</vt:i4>
      </vt:variant>
      <vt:variant>
        <vt:i4>5</vt:i4>
      </vt:variant>
      <vt:variant>
        <vt:lpwstr/>
      </vt:variant>
      <vt:variant>
        <vt:lpwstr>_Toc17731959</vt:lpwstr>
      </vt:variant>
      <vt:variant>
        <vt:i4>1179698</vt:i4>
      </vt:variant>
      <vt:variant>
        <vt:i4>4125</vt:i4>
      </vt:variant>
      <vt:variant>
        <vt:i4>0</vt:i4>
      </vt:variant>
      <vt:variant>
        <vt:i4>5</vt:i4>
      </vt:variant>
      <vt:variant>
        <vt:lpwstr/>
      </vt:variant>
      <vt:variant>
        <vt:lpwstr>_Toc17731958</vt:lpwstr>
      </vt:variant>
      <vt:variant>
        <vt:i4>1900594</vt:i4>
      </vt:variant>
      <vt:variant>
        <vt:i4>4119</vt:i4>
      </vt:variant>
      <vt:variant>
        <vt:i4>0</vt:i4>
      </vt:variant>
      <vt:variant>
        <vt:i4>5</vt:i4>
      </vt:variant>
      <vt:variant>
        <vt:lpwstr/>
      </vt:variant>
      <vt:variant>
        <vt:lpwstr>_Toc17731957</vt:lpwstr>
      </vt:variant>
      <vt:variant>
        <vt:i4>1835058</vt:i4>
      </vt:variant>
      <vt:variant>
        <vt:i4>4113</vt:i4>
      </vt:variant>
      <vt:variant>
        <vt:i4>0</vt:i4>
      </vt:variant>
      <vt:variant>
        <vt:i4>5</vt:i4>
      </vt:variant>
      <vt:variant>
        <vt:lpwstr/>
      </vt:variant>
      <vt:variant>
        <vt:lpwstr>_Toc17731956</vt:lpwstr>
      </vt:variant>
      <vt:variant>
        <vt:i4>2031666</vt:i4>
      </vt:variant>
      <vt:variant>
        <vt:i4>4107</vt:i4>
      </vt:variant>
      <vt:variant>
        <vt:i4>0</vt:i4>
      </vt:variant>
      <vt:variant>
        <vt:i4>5</vt:i4>
      </vt:variant>
      <vt:variant>
        <vt:lpwstr/>
      </vt:variant>
      <vt:variant>
        <vt:lpwstr>_Toc17731955</vt:lpwstr>
      </vt:variant>
      <vt:variant>
        <vt:i4>1966130</vt:i4>
      </vt:variant>
      <vt:variant>
        <vt:i4>4101</vt:i4>
      </vt:variant>
      <vt:variant>
        <vt:i4>0</vt:i4>
      </vt:variant>
      <vt:variant>
        <vt:i4>5</vt:i4>
      </vt:variant>
      <vt:variant>
        <vt:lpwstr/>
      </vt:variant>
      <vt:variant>
        <vt:lpwstr>_Toc17731954</vt:lpwstr>
      </vt:variant>
      <vt:variant>
        <vt:i4>1638450</vt:i4>
      </vt:variant>
      <vt:variant>
        <vt:i4>4095</vt:i4>
      </vt:variant>
      <vt:variant>
        <vt:i4>0</vt:i4>
      </vt:variant>
      <vt:variant>
        <vt:i4>5</vt:i4>
      </vt:variant>
      <vt:variant>
        <vt:lpwstr/>
      </vt:variant>
      <vt:variant>
        <vt:lpwstr>_Toc17731953</vt:lpwstr>
      </vt:variant>
      <vt:variant>
        <vt:i4>1572914</vt:i4>
      </vt:variant>
      <vt:variant>
        <vt:i4>4089</vt:i4>
      </vt:variant>
      <vt:variant>
        <vt:i4>0</vt:i4>
      </vt:variant>
      <vt:variant>
        <vt:i4>5</vt:i4>
      </vt:variant>
      <vt:variant>
        <vt:lpwstr/>
      </vt:variant>
      <vt:variant>
        <vt:lpwstr>_Toc17731952</vt:lpwstr>
      </vt:variant>
      <vt:variant>
        <vt:i4>1769522</vt:i4>
      </vt:variant>
      <vt:variant>
        <vt:i4>4083</vt:i4>
      </vt:variant>
      <vt:variant>
        <vt:i4>0</vt:i4>
      </vt:variant>
      <vt:variant>
        <vt:i4>5</vt:i4>
      </vt:variant>
      <vt:variant>
        <vt:lpwstr/>
      </vt:variant>
      <vt:variant>
        <vt:lpwstr>_Toc17731951</vt:lpwstr>
      </vt:variant>
      <vt:variant>
        <vt:i4>1703986</vt:i4>
      </vt:variant>
      <vt:variant>
        <vt:i4>4077</vt:i4>
      </vt:variant>
      <vt:variant>
        <vt:i4>0</vt:i4>
      </vt:variant>
      <vt:variant>
        <vt:i4>5</vt:i4>
      </vt:variant>
      <vt:variant>
        <vt:lpwstr/>
      </vt:variant>
      <vt:variant>
        <vt:lpwstr>_Toc17731950</vt:lpwstr>
      </vt:variant>
      <vt:variant>
        <vt:i4>1245235</vt:i4>
      </vt:variant>
      <vt:variant>
        <vt:i4>4071</vt:i4>
      </vt:variant>
      <vt:variant>
        <vt:i4>0</vt:i4>
      </vt:variant>
      <vt:variant>
        <vt:i4>5</vt:i4>
      </vt:variant>
      <vt:variant>
        <vt:lpwstr/>
      </vt:variant>
      <vt:variant>
        <vt:lpwstr>_Toc17731949</vt:lpwstr>
      </vt:variant>
      <vt:variant>
        <vt:i4>1179699</vt:i4>
      </vt:variant>
      <vt:variant>
        <vt:i4>4065</vt:i4>
      </vt:variant>
      <vt:variant>
        <vt:i4>0</vt:i4>
      </vt:variant>
      <vt:variant>
        <vt:i4>5</vt:i4>
      </vt:variant>
      <vt:variant>
        <vt:lpwstr/>
      </vt:variant>
      <vt:variant>
        <vt:lpwstr>_Toc17731948</vt:lpwstr>
      </vt:variant>
      <vt:variant>
        <vt:i4>1900595</vt:i4>
      </vt:variant>
      <vt:variant>
        <vt:i4>4059</vt:i4>
      </vt:variant>
      <vt:variant>
        <vt:i4>0</vt:i4>
      </vt:variant>
      <vt:variant>
        <vt:i4>5</vt:i4>
      </vt:variant>
      <vt:variant>
        <vt:lpwstr/>
      </vt:variant>
      <vt:variant>
        <vt:lpwstr>_Toc17731947</vt:lpwstr>
      </vt:variant>
      <vt:variant>
        <vt:i4>1835059</vt:i4>
      </vt:variant>
      <vt:variant>
        <vt:i4>4053</vt:i4>
      </vt:variant>
      <vt:variant>
        <vt:i4>0</vt:i4>
      </vt:variant>
      <vt:variant>
        <vt:i4>5</vt:i4>
      </vt:variant>
      <vt:variant>
        <vt:lpwstr/>
      </vt:variant>
      <vt:variant>
        <vt:lpwstr>_Toc17731946</vt:lpwstr>
      </vt:variant>
      <vt:variant>
        <vt:i4>2031667</vt:i4>
      </vt:variant>
      <vt:variant>
        <vt:i4>4047</vt:i4>
      </vt:variant>
      <vt:variant>
        <vt:i4>0</vt:i4>
      </vt:variant>
      <vt:variant>
        <vt:i4>5</vt:i4>
      </vt:variant>
      <vt:variant>
        <vt:lpwstr/>
      </vt:variant>
      <vt:variant>
        <vt:lpwstr>_Toc17731945</vt:lpwstr>
      </vt:variant>
      <vt:variant>
        <vt:i4>1966131</vt:i4>
      </vt:variant>
      <vt:variant>
        <vt:i4>4041</vt:i4>
      </vt:variant>
      <vt:variant>
        <vt:i4>0</vt:i4>
      </vt:variant>
      <vt:variant>
        <vt:i4>5</vt:i4>
      </vt:variant>
      <vt:variant>
        <vt:lpwstr/>
      </vt:variant>
      <vt:variant>
        <vt:lpwstr>_Toc17731944</vt:lpwstr>
      </vt:variant>
      <vt:variant>
        <vt:i4>1638451</vt:i4>
      </vt:variant>
      <vt:variant>
        <vt:i4>4035</vt:i4>
      </vt:variant>
      <vt:variant>
        <vt:i4>0</vt:i4>
      </vt:variant>
      <vt:variant>
        <vt:i4>5</vt:i4>
      </vt:variant>
      <vt:variant>
        <vt:lpwstr/>
      </vt:variant>
      <vt:variant>
        <vt:lpwstr>_Toc17731943</vt:lpwstr>
      </vt:variant>
      <vt:variant>
        <vt:i4>1572915</vt:i4>
      </vt:variant>
      <vt:variant>
        <vt:i4>4029</vt:i4>
      </vt:variant>
      <vt:variant>
        <vt:i4>0</vt:i4>
      </vt:variant>
      <vt:variant>
        <vt:i4>5</vt:i4>
      </vt:variant>
      <vt:variant>
        <vt:lpwstr/>
      </vt:variant>
      <vt:variant>
        <vt:lpwstr>_Toc17731942</vt:lpwstr>
      </vt:variant>
      <vt:variant>
        <vt:i4>1769523</vt:i4>
      </vt:variant>
      <vt:variant>
        <vt:i4>4023</vt:i4>
      </vt:variant>
      <vt:variant>
        <vt:i4>0</vt:i4>
      </vt:variant>
      <vt:variant>
        <vt:i4>5</vt:i4>
      </vt:variant>
      <vt:variant>
        <vt:lpwstr/>
      </vt:variant>
      <vt:variant>
        <vt:lpwstr>_Toc17731941</vt:lpwstr>
      </vt:variant>
      <vt:variant>
        <vt:i4>1703987</vt:i4>
      </vt:variant>
      <vt:variant>
        <vt:i4>4017</vt:i4>
      </vt:variant>
      <vt:variant>
        <vt:i4>0</vt:i4>
      </vt:variant>
      <vt:variant>
        <vt:i4>5</vt:i4>
      </vt:variant>
      <vt:variant>
        <vt:lpwstr/>
      </vt:variant>
      <vt:variant>
        <vt:lpwstr>_Toc17731940</vt:lpwstr>
      </vt:variant>
      <vt:variant>
        <vt:i4>1245236</vt:i4>
      </vt:variant>
      <vt:variant>
        <vt:i4>4011</vt:i4>
      </vt:variant>
      <vt:variant>
        <vt:i4>0</vt:i4>
      </vt:variant>
      <vt:variant>
        <vt:i4>5</vt:i4>
      </vt:variant>
      <vt:variant>
        <vt:lpwstr/>
      </vt:variant>
      <vt:variant>
        <vt:lpwstr>_Toc17731939</vt:lpwstr>
      </vt:variant>
      <vt:variant>
        <vt:i4>1179700</vt:i4>
      </vt:variant>
      <vt:variant>
        <vt:i4>4005</vt:i4>
      </vt:variant>
      <vt:variant>
        <vt:i4>0</vt:i4>
      </vt:variant>
      <vt:variant>
        <vt:i4>5</vt:i4>
      </vt:variant>
      <vt:variant>
        <vt:lpwstr/>
      </vt:variant>
      <vt:variant>
        <vt:lpwstr>_Toc17731938</vt:lpwstr>
      </vt:variant>
      <vt:variant>
        <vt:i4>1900596</vt:i4>
      </vt:variant>
      <vt:variant>
        <vt:i4>3999</vt:i4>
      </vt:variant>
      <vt:variant>
        <vt:i4>0</vt:i4>
      </vt:variant>
      <vt:variant>
        <vt:i4>5</vt:i4>
      </vt:variant>
      <vt:variant>
        <vt:lpwstr/>
      </vt:variant>
      <vt:variant>
        <vt:lpwstr>_Toc17731937</vt:lpwstr>
      </vt:variant>
      <vt:variant>
        <vt:i4>1835060</vt:i4>
      </vt:variant>
      <vt:variant>
        <vt:i4>3993</vt:i4>
      </vt:variant>
      <vt:variant>
        <vt:i4>0</vt:i4>
      </vt:variant>
      <vt:variant>
        <vt:i4>5</vt:i4>
      </vt:variant>
      <vt:variant>
        <vt:lpwstr/>
      </vt:variant>
      <vt:variant>
        <vt:lpwstr>_Toc17731936</vt:lpwstr>
      </vt:variant>
      <vt:variant>
        <vt:i4>2031668</vt:i4>
      </vt:variant>
      <vt:variant>
        <vt:i4>3987</vt:i4>
      </vt:variant>
      <vt:variant>
        <vt:i4>0</vt:i4>
      </vt:variant>
      <vt:variant>
        <vt:i4>5</vt:i4>
      </vt:variant>
      <vt:variant>
        <vt:lpwstr/>
      </vt:variant>
      <vt:variant>
        <vt:lpwstr>_Toc17731935</vt:lpwstr>
      </vt:variant>
      <vt:variant>
        <vt:i4>1966132</vt:i4>
      </vt:variant>
      <vt:variant>
        <vt:i4>3981</vt:i4>
      </vt:variant>
      <vt:variant>
        <vt:i4>0</vt:i4>
      </vt:variant>
      <vt:variant>
        <vt:i4>5</vt:i4>
      </vt:variant>
      <vt:variant>
        <vt:lpwstr/>
      </vt:variant>
      <vt:variant>
        <vt:lpwstr>_Toc17731934</vt:lpwstr>
      </vt:variant>
      <vt:variant>
        <vt:i4>1638452</vt:i4>
      </vt:variant>
      <vt:variant>
        <vt:i4>3975</vt:i4>
      </vt:variant>
      <vt:variant>
        <vt:i4>0</vt:i4>
      </vt:variant>
      <vt:variant>
        <vt:i4>5</vt:i4>
      </vt:variant>
      <vt:variant>
        <vt:lpwstr/>
      </vt:variant>
      <vt:variant>
        <vt:lpwstr>_Toc17731933</vt:lpwstr>
      </vt:variant>
      <vt:variant>
        <vt:i4>1572916</vt:i4>
      </vt:variant>
      <vt:variant>
        <vt:i4>3969</vt:i4>
      </vt:variant>
      <vt:variant>
        <vt:i4>0</vt:i4>
      </vt:variant>
      <vt:variant>
        <vt:i4>5</vt:i4>
      </vt:variant>
      <vt:variant>
        <vt:lpwstr/>
      </vt:variant>
      <vt:variant>
        <vt:lpwstr>_Toc17731932</vt:lpwstr>
      </vt:variant>
      <vt:variant>
        <vt:i4>1769524</vt:i4>
      </vt:variant>
      <vt:variant>
        <vt:i4>3963</vt:i4>
      </vt:variant>
      <vt:variant>
        <vt:i4>0</vt:i4>
      </vt:variant>
      <vt:variant>
        <vt:i4>5</vt:i4>
      </vt:variant>
      <vt:variant>
        <vt:lpwstr/>
      </vt:variant>
      <vt:variant>
        <vt:lpwstr>_Toc17731931</vt:lpwstr>
      </vt:variant>
      <vt:variant>
        <vt:i4>1703988</vt:i4>
      </vt:variant>
      <vt:variant>
        <vt:i4>3957</vt:i4>
      </vt:variant>
      <vt:variant>
        <vt:i4>0</vt:i4>
      </vt:variant>
      <vt:variant>
        <vt:i4>5</vt:i4>
      </vt:variant>
      <vt:variant>
        <vt:lpwstr/>
      </vt:variant>
      <vt:variant>
        <vt:lpwstr>_Toc17731930</vt:lpwstr>
      </vt:variant>
      <vt:variant>
        <vt:i4>1245237</vt:i4>
      </vt:variant>
      <vt:variant>
        <vt:i4>3951</vt:i4>
      </vt:variant>
      <vt:variant>
        <vt:i4>0</vt:i4>
      </vt:variant>
      <vt:variant>
        <vt:i4>5</vt:i4>
      </vt:variant>
      <vt:variant>
        <vt:lpwstr/>
      </vt:variant>
      <vt:variant>
        <vt:lpwstr>_Toc17731929</vt:lpwstr>
      </vt:variant>
      <vt:variant>
        <vt:i4>1179701</vt:i4>
      </vt:variant>
      <vt:variant>
        <vt:i4>3945</vt:i4>
      </vt:variant>
      <vt:variant>
        <vt:i4>0</vt:i4>
      </vt:variant>
      <vt:variant>
        <vt:i4>5</vt:i4>
      </vt:variant>
      <vt:variant>
        <vt:lpwstr/>
      </vt:variant>
      <vt:variant>
        <vt:lpwstr>_Toc17731928</vt:lpwstr>
      </vt:variant>
      <vt:variant>
        <vt:i4>1900597</vt:i4>
      </vt:variant>
      <vt:variant>
        <vt:i4>3939</vt:i4>
      </vt:variant>
      <vt:variant>
        <vt:i4>0</vt:i4>
      </vt:variant>
      <vt:variant>
        <vt:i4>5</vt:i4>
      </vt:variant>
      <vt:variant>
        <vt:lpwstr/>
      </vt:variant>
      <vt:variant>
        <vt:lpwstr>_Toc17731927</vt:lpwstr>
      </vt:variant>
      <vt:variant>
        <vt:i4>1835061</vt:i4>
      </vt:variant>
      <vt:variant>
        <vt:i4>3933</vt:i4>
      </vt:variant>
      <vt:variant>
        <vt:i4>0</vt:i4>
      </vt:variant>
      <vt:variant>
        <vt:i4>5</vt:i4>
      </vt:variant>
      <vt:variant>
        <vt:lpwstr/>
      </vt:variant>
      <vt:variant>
        <vt:lpwstr>_Toc17731926</vt:lpwstr>
      </vt:variant>
      <vt:variant>
        <vt:i4>2031669</vt:i4>
      </vt:variant>
      <vt:variant>
        <vt:i4>3927</vt:i4>
      </vt:variant>
      <vt:variant>
        <vt:i4>0</vt:i4>
      </vt:variant>
      <vt:variant>
        <vt:i4>5</vt:i4>
      </vt:variant>
      <vt:variant>
        <vt:lpwstr/>
      </vt:variant>
      <vt:variant>
        <vt:lpwstr>_Toc17731925</vt:lpwstr>
      </vt:variant>
      <vt:variant>
        <vt:i4>1966133</vt:i4>
      </vt:variant>
      <vt:variant>
        <vt:i4>3921</vt:i4>
      </vt:variant>
      <vt:variant>
        <vt:i4>0</vt:i4>
      </vt:variant>
      <vt:variant>
        <vt:i4>5</vt:i4>
      </vt:variant>
      <vt:variant>
        <vt:lpwstr/>
      </vt:variant>
      <vt:variant>
        <vt:lpwstr>_Toc17731924</vt:lpwstr>
      </vt:variant>
      <vt:variant>
        <vt:i4>1638453</vt:i4>
      </vt:variant>
      <vt:variant>
        <vt:i4>3915</vt:i4>
      </vt:variant>
      <vt:variant>
        <vt:i4>0</vt:i4>
      </vt:variant>
      <vt:variant>
        <vt:i4>5</vt:i4>
      </vt:variant>
      <vt:variant>
        <vt:lpwstr/>
      </vt:variant>
      <vt:variant>
        <vt:lpwstr>_Toc17731923</vt:lpwstr>
      </vt:variant>
      <vt:variant>
        <vt:i4>1572917</vt:i4>
      </vt:variant>
      <vt:variant>
        <vt:i4>3909</vt:i4>
      </vt:variant>
      <vt:variant>
        <vt:i4>0</vt:i4>
      </vt:variant>
      <vt:variant>
        <vt:i4>5</vt:i4>
      </vt:variant>
      <vt:variant>
        <vt:lpwstr/>
      </vt:variant>
      <vt:variant>
        <vt:lpwstr>_Toc17731922</vt:lpwstr>
      </vt:variant>
      <vt:variant>
        <vt:i4>1769525</vt:i4>
      </vt:variant>
      <vt:variant>
        <vt:i4>3903</vt:i4>
      </vt:variant>
      <vt:variant>
        <vt:i4>0</vt:i4>
      </vt:variant>
      <vt:variant>
        <vt:i4>5</vt:i4>
      </vt:variant>
      <vt:variant>
        <vt:lpwstr/>
      </vt:variant>
      <vt:variant>
        <vt:lpwstr>_Toc17731921</vt:lpwstr>
      </vt:variant>
      <vt:variant>
        <vt:i4>1703989</vt:i4>
      </vt:variant>
      <vt:variant>
        <vt:i4>3897</vt:i4>
      </vt:variant>
      <vt:variant>
        <vt:i4>0</vt:i4>
      </vt:variant>
      <vt:variant>
        <vt:i4>5</vt:i4>
      </vt:variant>
      <vt:variant>
        <vt:lpwstr/>
      </vt:variant>
      <vt:variant>
        <vt:lpwstr>_Toc17731920</vt:lpwstr>
      </vt:variant>
      <vt:variant>
        <vt:i4>1245238</vt:i4>
      </vt:variant>
      <vt:variant>
        <vt:i4>3891</vt:i4>
      </vt:variant>
      <vt:variant>
        <vt:i4>0</vt:i4>
      </vt:variant>
      <vt:variant>
        <vt:i4>5</vt:i4>
      </vt:variant>
      <vt:variant>
        <vt:lpwstr/>
      </vt:variant>
      <vt:variant>
        <vt:lpwstr>_Toc17731919</vt:lpwstr>
      </vt:variant>
      <vt:variant>
        <vt:i4>1179702</vt:i4>
      </vt:variant>
      <vt:variant>
        <vt:i4>3885</vt:i4>
      </vt:variant>
      <vt:variant>
        <vt:i4>0</vt:i4>
      </vt:variant>
      <vt:variant>
        <vt:i4>5</vt:i4>
      </vt:variant>
      <vt:variant>
        <vt:lpwstr/>
      </vt:variant>
      <vt:variant>
        <vt:lpwstr>_Toc17731918</vt:lpwstr>
      </vt:variant>
      <vt:variant>
        <vt:i4>1900598</vt:i4>
      </vt:variant>
      <vt:variant>
        <vt:i4>3879</vt:i4>
      </vt:variant>
      <vt:variant>
        <vt:i4>0</vt:i4>
      </vt:variant>
      <vt:variant>
        <vt:i4>5</vt:i4>
      </vt:variant>
      <vt:variant>
        <vt:lpwstr/>
      </vt:variant>
      <vt:variant>
        <vt:lpwstr>_Toc17731917</vt:lpwstr>
      </vt:variant>
      <vt:variant>
        <vt:i4>1835062</vt:i4>
      </vt:variant>
      <vt:variant>
        <vt:i4>3873</vt:i4>
      </vt:variant>
      <vt:variant>
        <vt:i4>0</vt:i4>
      </vt:variant>
      <vt:variant>
        <vt:i4>5</vt:i4>
      </vt:variant>
      <vt:variant>
        <vt:lpwstr/>
      </vt:variant>
      <vt:variant>
        <vt:lpwstr>_Toc17731916</vt:lpwstr>
      </vt:variant>
      <vt:variant>
        <vt:i4>2031670</vt:i4>
      </vt:variant>
      <vt:variant>
        <vt:i4>3867</vt:i4>
      </vt:variant>
      <vt:variant>
        <vt:i4>0</vt:i4>
      </vt:variant>
      <vt:variant>
        <vt:i4>5</vt:i4>
      </vt:variant>
      <vt:variant>
        <vt:lpwstr/>
      </vt:variant>
      <vt:variant>
        <vt:lpwstr>_Toc17731915</vt:lpwstr>
      </vt:variant>
      <vt:variant>
        <vt:i4>1966134</vt:i4>
      </vt:variant>
      <vt:variant>
        <vt:i4>3861</vt:i4>
      </vt:variant>
      <vt:variant>
        <vt:i4>0</vt:i4>
      </vt:variant>
      <vt:variant>
        <vt:i4>5</vt:i4>
      </vt:variant>
      <vt:variant>
        <vt:lpwstr/>
      </vt:variant>
      <vt:variant>
        <vt:lpwstr>_Toc17731914</vt:lpwstr>
      </vt:variant>
      <vt:variant>
        <vt:i4>1638454</vt:i4>
      </vt:variant>
      <vt:variant>
        <vt:i4>3855</vt:i4>
      </vt:variant>
      <vt:variant>
        <vt:i4>0</vt:i4>
      </vt:variant>
      <vt:variant>
        <vt:i4>5</vt:i4>
      </vt:variant>
      <vt:variant>
        <vt:lpwstr/>
      </vt:variant>
      <vt:variant>
        <vt:lpwstr>_Toc17731913</vt:lpwstr>
      </vt:variant>
      <vt:variant>
        <vt:i4>1572918</vt:i4>
      </vt:variant>
      <vt:variant>
        <vt:i4>3849</vt:i4>
      </vt:variant>
      <vt:variant>
        <vt:i4>0</vt:i4>
      </vt:variant>
      <vt:variant>
        <vt:i4>5</vt:i4>
      </vt:variant>
      <vt:variant>
        <vt:lpwstr/>
      </vt:variant>
      <vt:variant>
        <vt:lpwstr>_Toc17731912</vt:lpwstr>
      </vt:variant>
      <vt:variant>
        <vt:i4>1769526</vt:i4>
      </vt:variant>
      <vt:variant>
        <vt:i4>3843</vt:i4>
      </vt:variant>
      <vt:variant>
        <vt:i4>0</vt:i4>
      </vt:variant>
      <vt:variant>
        <vt:i4>5</vt:i4>
      </vt:variant>
      <vt:variant>
        <vt:lpwstr/>
      </vt:variant>
      <vt:variant>
        <vt:lpwstr>_Toc17731911</vt:lpwstr>
      </vt:variant>
      <vt:variant>
        <vt:i4>1703990</vt:i4>
      </vt:variant>
      <vt:variant>
        <vt:i4>3837</vt:i4>
      </vt:variant>
      <vt:variant>
        <vt:i4>0</vt:i4>
      </vt:variant>
      <vt:variant>
        <vt:i4>5</vt:i4>
      </vt:variant>
      <vt:variant>
        <vt:lpwstr/>
      </vt:variant>
      <vt:variant>
        <vt:lpwstr>_Toc17731910</vt:lpwstr>
      </vt:variant>
      <vt:variant>
        <vt:i4>1245239</vt:i4>
      </vt:variant>
      <vt:variant>
        <vt:i4>3831</vt:i4>
      </vt:variant>
      <vt:variant>
        <vt:i4>0</vt:i4>
      </vt:variant>
      <vt:variant>
        <vt:i4>5</vt:i4>
      </vt:variant>
      <vt:variant>
        <vt:lpwstr/>
      </vt:variant>
      <vt:variant>
        <vt:lpwstr>_Toc17731909</vt:lpwstr>
      </vt:variant>
      <vt:variant>
        <vt:i4>1179703</vt:i4>
      </vt:variant>
      <vt:variant>
        <vt:i4>3825</vt:i4>
      </vt:variant>
      <vt:variant>
        <vt:i4>0</vt:i4>
      </vt:variant>
      <vt:variant>
        <vt:i4>5</vt:i4>
      </vt:variant>
      <vt:variant>
        <vt:lpwstr/>
      </vt:variant>
      <vt:variant>
        <vt:lpwstr>_Toc17731908</vt:lpwstr>
      </vt:variant>
      <vt:variant>
        <vt:i4>1900599</vt:i4>
      </vt:variant>
      <vt:variant>
        <vt:i4>3819</vt:i4>
      </vt:variant>
      <vt:variant>
        <vt:i4>0</vt:i4>
      </vt:variant>
      <vt:variant>
        <vt:i4>5</vt:i4>
      </vt:variant>
      <vt:variant>
        <vt:lpwstr/>
      </vt:variant>
      <vt:variant>
        <vt:lpwstr>_Toc17731907</vt:lpwstr>
      </vt:variant>
      <vt:variant>
        <vt:i4>1835063</vt:i4>
      </vt:variant>
      <vt:variant>
        <vt:i4>3813</vt:i4>
      </vt:variant>
      <vt:variant>
        <vt:i4>0</vt:i4>
      </vt:variant>
      <vt:variant>
        <vt:i4>5</vt:i4>
      </vt:variant>
      <vt:variant>
        <vt:lpwstr/>
      </vt:variant>
      <vt:variant>
        <vt:lpwstr>_Toc17731906</vt:lpwstr>
      </vt:variant>
      <vt:variant>
        <vt:i4>2031671</vt:i4>
      </vt:variant>
      <vt:variant>
        <vt:i4>3807</vt:i4>
      </vt:variant>
      <vt:variant>
        <vt:i4>0</vt:i4>
      </vt:variant>
      <vt:variant>
        <vt:i4>5</vt:i4>
      </vt:variant>
      <vt:variant>
        <vt:lpwstr/>
      </vt:variant>
      <vt:variant>
        <vt:lpwstr>_Toc17731905</vt:lpwstr>
      </vt:variant>
      <vt:variant>
        <vt:i4>1966135</vt:i4>
      </vt:variant>
      <vt:variant>
        <vt:i4>3801</vt:i4>
      </vt:variant>
      <vt:variant>
        <vt:i4>0</vt:i4>
      </vt:variant>
      <vt:variant>
        <vt:i4>5</vt:i4>
      </vt:variant>
      <vt:variant>
        <vt:lpwstr/>
      </vt:variant>
      <vt:variant>
        <vt:lpwstr>_Toc17731904</vt:lpwstr>
      </vt:variant>
      <vt:variant>
        <vt:i4>1638455</vt:i4>
      </vt:variant>
      <vt:variant>
        <vt:i4>3795</vt:i4>
      </vt:variant>
      <vt:variant>
        <vt:i4>0</vt:i4>
      </vt:variant>
      <vt:variant>
        <vt:i4>5</vt:i4>
      </vt:variant>
      <vt:variant>
        <vt:lpwstr/>
      </vt:variant>
      <vt:variant>
        <vt:lpwstr>_Toc17731903</vt:lpwstr>
      </vt:variant>
      <vt:variant>
        <vt:i4>1572919</vt:i4>
      </vt:variant>
      <vt:variant>
        <vt:i4>3789</vt:i4>
      </vt:variant>
      <vt:variant>
        <vt:i4>0</vt:i4>
      </vt:variant>
      <vt:variant>
        <vt:i4>5</vt:i4>
      </vt:variant>
      <vt:variant>
        <vt:lpwstr/>
      </vt:variant>
      <vt:variant>
        <vt:lpwstr>_Toc17731902</vt:lpwstr>
      </vt:variant>
      <vt:variant>
        <vt:i4>1769527</vt:i4>
      </vt:variant>
      <vt:variant>
        <vt:i4>3783</vt:i4>
      </vt:variant>
      <vt:variant>
        <vt:i4>0</vt:i4>
      </vt:variant>
      <vt:variant>
        <vt:i4>5</vt:i4>
      </vt:variant>
      <vt:variant>
        <vt:lpwstr/>
      </vt:variant>
      <vt:variant>
        <vt:lpwstr>_Toc17731901</vt:lpwstr>
      </vt:variant>
      <vt:variant>
        <vt:i4>1703991</vt:i4>
      </vt:variant>
      <vt:variant>
        <vt:i4>3777</vt:i4>
      </vt:variant>
      <vt:variant>
        <vt:i4>0</vt:i4>
      </vt:variant>
      <vt:variant>
        <vt:i4>5</vt:i4>
      </vt:variant>
      <vt:variant>
        <vt:lpwstr/>
      </vt:variant>
      <vt:variant>
        <vt:lpwstr>_Toc17731900</vt:lpwstr>
      </vt:variant>
      <vt:variant>
        <vt:i4>1179710</vt:i4>
      </vt:variant>
      <vt:variant>
        <vt:i4>3771</vt:i4>
      </vt:variant>
      <vt:variant>
        <vt:i4>0</vt:i4>
      </vt:variant>
      <vt:variant>
        <vt:i4>5</vt:i4>
      </vt:variant>
      <vt:variant>
        <vt:lpwstr/>
      </vt:variant>
      <vt:variant>
        <vt:lpwstr>_Toc17731899</vt:lpwstr>
      </vt:variant>
      <vt:variant>
        <vt:i4>1245246</vt:i4>
      </vt:variant>
      <vt:variant>
        <vt:i4>3765</vt:i4>
      </vt:variant>
      <vt:variant>
        <vt:i4>0</vt:i4>
      </vt:variant>
      <vt:variant>
        <vt:i4>5</vt:i4>
      </vt:variant>
      <vt:variant>
        <vt:lpwstr/>
      </vt:variant>
      <vt:variant>
        <vt:lpwstr>_Toc17731898</vt:lpwstr>
      </vt:variant>
      <vt:variant>
        <vt:i4>1835070</vt:i4>
      </vt:variant>
      <vt:variant>
        <vt:i4>3759</vt:i4>
      </vt:variant>
      <vt:variant>
        <vt:i4>0</vt:i4>
      </vt:variant>
      <vt:variant>
        <vt:i4>5</vt:i4>
      </vt:variant>
      <vt:variant>
        <vt:lpwstr/>
      </vt:variant>
      <vt:variant>
        <vt:lpwstr>_Toc17731897</vt:lpwstr>
      </vt:variant>
      <vt:variant>
        <vt:i4>1900606</vt:i4>
      </vt:variant>
      <vt:variant>
        <vt:i4>3753</vt:i4>
      </vt:variant>
      <vt:variant>
        <vt:i4>0</vt:i4>
      </vt:variant>
      <vt:variant>
        <vt:i4>5</vt:i4>
      </vt:variant>
      <vt:variant>
        <vt:lpwstr/>
      </vt:variant>
      <vt:variant>
        <vt:lpwstr>_Toc17731896</vt:lpwstr>
      </vt:variant>
      <vt:variant>
        <vt:i4>1966142</vt:i4>
      </vt:variant>
      <vt:variant>
        <vt:i4>3747</vt:i4>
      </vt:variant>
      <vt:variant>
        <vt:i4>0</vt:i4>
      </vt:variant>
      <vt:variant>
        <vt:i4>5</vt:i4>
      </vt:variant>
      <vt:variant>
        <vt:lpwstr/>
      </vt:variant>
      <vt:variant>
        <vt:lpwstr>_Toc17731895</vt:lpwstr>
      </vt:variant>
      <vt:variant>
        <vt:i4>2031678</vt:i4>
      </vt:variant>
      <vt:variant>
        <vt:i4>3741</vt:i4>
      </vt:variant>
      <vt:variant>
        <vt:i4>0</vt:i4>
      </vt:variant>
      <vt:variant>
        <vt:i4>5</vt:i4>
      </vt:variant>
      <vt:variant>
        <vt:lpwstr/>
      </vt:variant>
      <vt:variant>
        <vt:lpwstr>_Toc17731894</vt:lpwstr>
      </vt:variant>
      <vt:variant>
        <vt:i4>1572926</vt:i4>
      </vt:variant>
      <vt:variant>
        <vt:i4>3735</vt:i4>
      </vt:variant>
      <vt:variant>
        <vt:i4>0</vt:i4>
      </vt:variant>
      <vt:variant>
        <vt:i4>5</vt:i4>
      </vt:variant>
      <vt:variant>
        <vt:lpwstr/>
      </vt:variant>
      <vt:variant>
        <vt:lpwstr>_Toc17731893</vt:lpwstr>
      </vt:variant>
      <vt:variant>
        <vt:i4>1638462</vt:i4>
      </vt:variant>
      <vt:variant>
        <vt:i4>3729</vt:i4>
      </vt:variant>
      <vt:variant>
        <vt:i4>0</vt:i4>
      </vt:variant>
      <vt:variant>
        <vt:i4>5</vt:i4>
      </vt:variant>
      <vt:variant>
        <vt:lpwstr/>
      </vt:variant>
      <vt:variant>
        <vt:lpwstr>_Toc17731892</vt:lpwstr>
      </vt:variant>
      <vt:variant>
        <vt:i4>1703998</vt:i4>
      </vt:variant>
      <vt:variant>
        <vt:i4>3723</vt:i4>
      </vt:variant>
      <vt:variant>
        <vt:i4>0</vt:i4>
      </vt:variant>
      <vt:variant>
        <vt:i4>5</vt:i4>
      </vt:variant>
      <vt:variant>
        <vt:lpwstr/>
      </vt:variant>
      <vt:variant>
        <vt:lpwstr>_Toc17731891</vt:lpwstr>
      </vt:variant>
      <vt:variant>
        <vt:i4>1769534</vt:i4>
      </vt:variant>
      <vt:variant>
        <vt:i4>3717</vt:i4>
      </vt:variant>
      <vt:variant>
        <vt:i4>0</vt:i4>
      </vt:variant>
      <vt:variant>
        <vt:i4>5</vt:i4>
      </vt:variant>
      <vt:variant>
        <vt:lpwstr/>
      </vt:variant>
      <vt:variant>
        <vt:lpwstr>_Toc17731890</vt:lpwstr>
      </vt:variant>
      <vt:variant>
        <vt:i4>1179711</vt:i4>
      </vt:variant>
      <vt:variant>
        <vt:i4>3711</vt:i4>
      </vt:variant>
      <vt:variant>
        <vt:i4>0</vt:i4>
      </vt:variant>
      <vt:variant>
        <vt:i4>5</vt:i4>
      </vt:variant>
      <vt:variant>
        <vt:lpwstr/>
      </vt:variant>
      <vt:variant>
        <vt:lpwstr>_Toc17731889</vt:lpwstr>
      </vt:variant>
      <vt:variant>
        <vt:i4>1245247</vt:i4>
      </vt:variant>
      <vt:variant>
        <vt:i4>3705</vt:i4>
      </vt:variant>
      <vt:variant>
        <vt:i4>0</vt:i4>
      </vt:variant>
      <vt:variant>
        <vt:i4>5</vt:i4>
      </vt:variant>
      <vt:variant>
        <vt:lpwstr/>
      </vt:variant>
      <vt:variant>
        <vt:lpwstr>_Toc17731888</vt:lpwstr>
      </vt:variant>
      <vt:variant>
        <vt:i4>1835071</vt:i4>
      </vt:variant>
      <vt:variant>
        <vt:i4>3699</vt:i4>
      </vt:variant>
      <vt:variant>
        <vt:i4>0</vt:i4>
      </vt:variant>
      <vt:variant>
        <vt:i4>5</vt:i4>
      </vt:variant>
      <vt:variant>
        <vt:lpwstr/>
      </vt:variant>
      <vt:variant>
        <vt:lpwstr>_Toc17731887</vt:lpwstr>
      </vt:variant>
      <vt:variant>
        <vt:i4>1900607</vt:i4>
      </vt:variant>
      <vt:variant>
        <vt:i4>3693</vt:i4>
      </vt:variant>
      <vt:variant>
        <vt:i4>0</vt:i4>
      </vt:variant>
      <vt:variant>
        <vt:i4>5</vt:i4>
      </vt:variant>
      <vt:variant>
        <vt:lpwstr/>
      </vt:variant>
      <vt:variant>
        <vt:lpwstr>_Toc17731886</vt:lpwstr>
      </vt:variant>
      <vt:variant>
        <vt:i4>1966143</vt:i4>
      </vt:variant>
      <vt:variant>
        <vt:i4>3687</vt:i4>
      </vt:variant>
      <vt:variant>
        <vt:i4>0</vt:i4>
      </vt:variant>
      <vt:variant>
        <vt:i4>5</vt:i4>
      </vt:variant>
      <vt:variant>
        <vt:lpwstr/>
      </vt:variant>
      <vt:variant>
        <vt:lpwstr>_Toc17731885</vt:lpwstr>
      </vt:variant>
      <vt:variant>
        <vt:i4>2031679</vt:i4>
      </vt:variant>
      <vt:variant>
        <vt:i4>3681</vt:i4>
      </vt:variant>
      <vt:variant>
        <vt:i4>0</vt:i4>
      </vt:variant>
      <vt:variant>
        <vt:i4>5</vt:i4>
      </vt:variant>
      <vt:variant>
        <vt:lpwstr/>
      </vt:variant>
      <vt:variant>
        <vt:lpwstr>_Toc17731884</vt:lpwstr>
      </vt:variant>
      <vt:variant>
        <vt:i4>1572927</vt:i4>
      </vt:variant>
      <vt:variant>
        <vt:i4>3675</vt:i4>
      </vt:variant>
      <vt:variant>
        <vt:i4>0</vt:i4>
      </vt:variant>
      <vt:variant>
        <vt:i4>5</vt:i4>
      </vt:variant>
      <vt:variant>
        <vt:lpwstr/>
      </vt:variant>
      <vt:variant>
        <vt:lpwstr>_Toc17731883</vt:lpwstr>
      </vt:variant>
      <vt:variant>
        <vt:i4>1638463</vt:i4>
      </vt:variant>
      <vt:variant>
        <vt:i4>3669</vt:i4>
      </vt:variant>
      <vt:variant>
        <vt:i4>0</vt:i4>
      </vt:variant>
      <vt:variant>
        <vt:i4>5</vt:i4>
      </vt:variant>
      <vt:variant>
        <vt:lpwstr/>
      </vt:variant>
      <vt:variant>
        <vt:lpwstr>_Toc17731882</vt:lpwstr>
      </vt:variant>
      <vt:variant>
        <vt:i4>1703999</vt:i4>
      </vt:variant>
      <vt:variant>
        <vt:i4>3663</vt:i4>
      </vt:variant>
      <vt:variant>
        <vt:i4>0</vt:i4>
      </vt:variant>
      <vt:variant>
        <vt:i4>5</vt:i4>
      </vt:variant>
      <vt:variant>
        <vt:lpwstr/>
      </vt:variant>
      <vt:variant>
        <vt:lpwstr>_Toc17731881</vt:lpwstr>
      </vt:variant>
      <vt:variant>
        <vt:i4>1769535</vt:i4>
      </vt:variant>
      <vt:variant>
        <vt:i4>3657</vt:i4>
      </vt:variant>
      <vt:variant>
        <vt:i4>0</vt:i4>
      </vt:variant>
      <vt:variant>
        <vt:i4>5</vt:i4>
      </vt:variant>
      <vt:variant>
        <vt:lpwstr/>
      </vt:variant>
      <vt:variant>
        <vt:lpwstr>_Toc17731880</vt:lpwstr>
      </vt:variant>
      <vt:variant>
        <vt:i4>1179696</vt:i4>
      </vt:variant>
      <vt:variant>
        <vt:i4>3651</vt:i4>
      </vt:variant>
      <vt:variant>
        <vt:i4>0</vt:i4>
      </vt:variant>
      <vt:variant>
        <vt:i4>5</vt:i4>
      </vt:variant>
      <vt:variant>
        <vt:lpwstr/>
      </vt:variant>
      <vt:variant>
        <vt:lpwstr>_Toc17731879</vt:lpwstr>
      </vt:variant>
      <vt:variant>
        <vt:i4>1245232</vt:i4>
      </vt:variant>
      <vt:variant>
        <vt:i4>3645</vt:i4>
      </vt:variant>
      <vt:variant>
        <vt:i4>0</vt:i4>
      </vt:variant>
      <vt:variant>
        <vt:i4>5</vt:i4>
      </vt:variant>
      <vt:variant>
        <vt:lpwstr/>
      </vt:variant>
      <vt:variant>
        <vt:lpwstr>_Toc17731878</vt:lpwstr>
      </vt:variant>
      <vt:variant>
        <vt:i4>1835056</vt:i4>
      </vt:variant>
      <vt:variant>
        <vt:i4>3639</vt:i4>
      </vt:variant>
      <vt:variant>
        <vt:i4>0</vt:i4>
      </vt:variant>
      <vt:variant>
        <vt:i4>5</vt:i4>
      </vt:variant>
      <vt:variant>
        <vt:lpwstr/>
      </vt:variant>
      <vt:variant>
        <vt:lpwstr>_Toc17731877</vt:lpwstr>
      </vt:variant>
      <vt:variant>
        <vt:i4>1900592</vt:i4>
      </vt:variant>
      <vt:variant>
        <vt:i4>3633</vt:i4>
      </vt:variant>
      <vt:variant>
        <vt:i4>0</vt:i4>
      </vt:variant>
      <vt:variant>
        <vt:i4>5</vt:i4>
      </vt:variant>
      <vt:variant>
        <vt:lpwstr/>
      </vt:variant>
      <vt:variant>
        <vt:lpwstr>_Toc17731876</vt:lpwstr>
      </vt:variant>
      <vt:variant>
        <vt:i4>1966128</vt:i4>
      </vt:variant>
      <vt:variant>
        <vt:i4>3627</vt:i4>
      </vt:variant>
      <vt:variant>
        <vt:i4>0</vt:i4>
      </vt:variant>
      <vt:variant>
        <vt:i4>5</vt:i4>
      </vt:variant>
      <vt:variant>
        <vt:lpwstr/>
      </vt:variant>
      <vt:variant>
        <vt:lpwstr>_Toc17731875</vt:lpwstr>
      </vt:variant>
      <vt:variant>
        <vt:i4>2031664</vt:i4>
      </vt:variant>
      <vt:variant>
        <vt:i4>3621</vt:i4>
      </vt:variant>
      <vt:variant>
        <vt:i4>0</vt:i4>
      </vt:variant>
      <vt:variant>
        <vt:i4>5</vt:i4>
      </vt:variant>
      <vt:variant>
        <vt:lpwstr/>
      </vt:variant>
      <vt:variant>
        <vt:lpwstr>_Toc17731874</vt:lpwstr>
      </vt:variant>
      <vt:variant>
        <vt:i4>1572912</vt:i4>
      </vt:variant>
      <vt:variant>
        <vt:i4>3615</vt:i4>
      </vt:variant>
      <vt:variant>
        <vt:i4>0</vt:i4>
      </vt:variant>
      <vt:variant>
        <vt:i4>5</vt:i4>
      </vt:variant>
      <vt:variant>
        <vt:lpwstr/>
      </vt:variant>
      <vt:variant>
        <vt:lpwstr>_Toc17731873</vt:lpwstr>
      </vt:variant>
      <vt:variant>
        <vt:i4>1638448</vt:i4>
      </vt:variant>
      <vt:variant>
        <vt:i4>3609</vt:i4>
      </vt:variant>
      <vt:variant>
        <vt:i4>0</vt:i4>
      </vt:variant>
      <vt:variant>
        <vt:i4>5</vt:i4>
      </vt:variant>
      <vt:variant>
        <vt:lpwstr/>
      </vt:variant>
      <vt:variant>
        <vt:lpwstr>_Toc17731872</vt:lpwstr>
      </vt:variant>
      <vt:variant>
        <vt:i4>1703984</vt:i4>
      </vt:variant>
      <vt:variant>
        <vt:i4>3603</vt:i4>
      </vt:variant>
      <vt:variant>
        <vt:i4>0</vt:i4>
      </vt:variant>
      <vt:variant>
        <vt:i4>5</vt:i4>
      </vt:variant>
      <vt:variant>
        <vt:lpwstr/>
      </vt:variant>
      <vt:variant>
        <vt:lpwstr>_Toc17731871</vt:lpwstr>
      </vt:variant>
      <vt:variant>
        <vt:i4>1769520</vt:i4>
      </vt:variant>
      <vt:variant>
        <vt:i4>3597</vt:i4>
      </vt:variant>
      <vt:variant>
        <vt:i4>0</vt:i4>
      </vt:variant>
      <vt:variant>
        <vt:i4>5</vt:i4>
      </vt:variant>
      <vt:variant>
        <vt:lpwstr/>
      </vt:variant>
      <vt:variant>
        <vt:lpwstr>_Toc17731870</vt:lpwstr>
      </vt:variant>
      <vt:variant>
        <vt:i4>1179697</vt:i4>
      </vt:variant>
      <vt:variant>
        <vt:i4>3591</vt:i4>
      </vt:variant>
      <vt:variant>
        <vt:i4>0</vt:i4>
      </vt:variant>
      <vt:variant>
        <vt:i4>5</vt:i4>
      </vt:variant>
      <vt:variant>
        <vt:lpwstr/>
      </vt:variant>
      <vt:variant>
        <vt:lpwstr>_Toc17731869</vt:lpwstr>
      </vt:variant>
      <vt:variant>
        <vt:i4>1245233</vt:i4>
      </vt:variant>
      <vt:variant>
        <vt:i4>3585</vt:i4>
      </vt:variant>
      <vt:variant>
        <vt:i4>0</vt:i4>
      </vt:variant>
      <vt:variant>
        <vt:i4>5</vt:i4>
      </vt:variant>
      <vt:variant>
        <vt:lpwstr/>
      </vt:variant>
      <vt:variant>
        <vt:lpwstr>_Toc17731868</vt:lpwstr>
      </vt:variant>
      <vt:variant>
        <vt:i4>1835057</vt:i4>
      </vt:variant>
      <vt:variant>
        <vt:i4>3579</vt:i4>
      </vt:variant>
      <vt:variant>
        <vt:i4>0</vt:i4>
      </vt:variant>
      <vt:variant>
        <vt:i4>5</vt:i4>
      </vt:variant>
      <vt:variant>
        <vt:lpwstr/>
      </vt:variant>
      <vt:variant>
        <vt:lpwstr>_Toc17731867</vt:lpwstr>
      </vt:variant>
      <vt:variant>
        <vt:i4>1900593</vt:i4>
      </vt:variant>
      <vt:variant>
        <vt:i4>3573</vt:i4>
      </vt:variant>
      <vt:variant>
        <vt:i4>0</vt:i4>
      </vt:variant>
      <vt:variant>
        <vt:i4>5</vt:i4>
      </vt:variant>
      <vt:variant>
        <vt:lpwstr/>
      </vt:variant>
      <vt:variant>
        <vt:lpwstr>_Toc17731866</vt:lpwstr>
      </vt:variant>
      <vt:variant>
        <vt:i4>1966129</vt:i4>
      </vt:variant>
      <vt:variant>
        <vt:i4>3567</vt:i4>
      </vt:variant>
      <vt:variant>
        <vt:i4>0</vt:i4>
      </vt:variant>
      <vt:variant>
        <vt:i4>5</vt:i4>
      </vt:variant>
      <vt:variant>
        <vt:lpwstr/>
      </vt:variant>
      <vt:variant>
        <vt:lpwstr>_Toc17731865</vt:lpwstr>
      </vt:variant>
      <vt:variant>
        <vt:i4>2031665</vt:i4>
      </vt:variant>
      <vt:variant>
        <vt:i4>3561</vt:i4>
      </vt:variant>
      <vt:variant>
        <vt:i4>0</vt:i4>
      </vt:variant>
      <vt:variant>
        <vt:i4>5</vt:i4>
      </vt:variant>
      <vt:variant>
        <vt:lpwstr/>
      </vt:variant>
      <vt:variant>
        <vt:lpwstr>_Toc17731864</vt:lpwstr>
      </vt:variant>
      <vt:variant>
        <vt:i4>1572913</vt:i4>
      </vt:variant>
      <vt:variant>
        <vt:i4>3555</vt:i4>
      </vt:variant>
      <vt:variant>
        <vt:i4>0</vt:i4>
      </vt:variant>
      <vt:variant>
        <vt:i4>5</vt:i4>
      </vt:variant>
      <vt:variant>
        <vt:lpwstr/>
      </vt:variant>
      <vt:variant>
        <vt:lpwstr>_Toc17731863</vt:lpwstr>
      </vt:variant>
      <vt:variant>
        <vt:i4>1638449</vt:i4>
      </vt:variant>
      <vt:variant>
        <vt:i4>3549</vt:i4>
      </vt:variant>
      <vt:variant>
        <vt:i4>0</vt:i4>
      </vt:variant>
      <vt:variant>
        <vt:i4>5</vt:i4>
      </vt:variant>
      <vt:variant>
        <vt:lpwstr/>
      </vt:variant>
      <vt:variant>
        <vt:lpwstr>_Toc17731862</vt:lpwstr>
      </vt:variant>
      <vt:variant>
        <vt:i4>1703985</vt:i4>
      </vt:variant>
      <vt:variant>
        <vt:i4>3543</vt:i4>
      </vt:variant>
      <vt:variant>
        <vt:i4>0</vt:i4>
      </vt:variant>
      <vt:variant>
        <vt:i4>5</vt:i4>
      </vt:variant>
      <vt:variant>
        <vt:lpwstr/>
      </vt:variant>
      <vt:variant>
        <vt:lpwstr>_Toc17731861</vt:lpwstr>
      </vt:variant>
      <vt:variant>
        <vt:i4>1769521</vt:i4>
      </vt:variant>
      <vt:variant>
        <vt:i4>3537</vt:i4>
      </vt:variant>
      <vt:variant>
        <vt:i4>0</vt:i4>
      </vt:variant>
      <vt:variant>
        <vt:i4>5</vt:i4>
      </vt:variant>
      <vt:variant>
        <vt:lpwstr/>
      </vt:variant>
      <vt:variant>
        <vt:lpwstr>_Toc17731860</vt:lpwstr>
      </vt:variant>
      <vt:variant>
        <vt:i4>1179698</vt:i4>
      </vt:variant>
      <vt:variant>
        <vt:i4>3531</vt:i4>
      </vt:variant>
      <vt:variant>
        <vt:i4>0</vt:i4>
      </vt:variant>
      <vt:variant>
        <vt:i4>5</vt:i4>
      </vt:variant>
      <vt:variant>
        <vt:lpwstr/>
      </vt:variant>
      <vt:variant>
        <vt:lpwstr>_Toc17731859</vt:lpwstr>
      </vt:variant>
      <vt:variant>
        <vt:i4>1245234</vt:i4>
      </vt:variant>
      <vt:variant>
        <vt:i4>3525</vt:i4>
      </vt:variant>
      <vt:variant>
        <vt:i4>0</vt:i4>
      </vt:variant>
      <vt:variant>
        <vt:i4>5</vt:i4>
      </vt:variant>
      <vt:variant>
        <vt:lpwstr/>
      </vt:variant>
      <vt:variant>
        <vt:lpwstr>_Toc17731858</vt:lpwstr>
      </vt:variant>
      <vt:variant>
        <vt:i4>1835058</vt:i4>
      </vt:variant>
      <vt:variant>
        <vt:i4>3519</vt:i4>
      </vt:variant>
      <vt:variant>
        <vt:i4>0</vt:i4>
      </vt:variant>
      <vt:variant>
        <vt:i4>5</vt:i4>
      </vt:variant>
      <vt:variant>
        <vt:lpwstr/>
      </vt:variant>
      <vt:variant>
        <vt:lpwstr>_Toc17731857</vt:lpwstr>
      </vt:variant>
      <vt:variant>
        <vt:i4>1900594</vt:i4>
      </vt:variant>
      <vt:variant>
        <vt:i4>3513</vt:i4>
      </vt:variant>
      <vt:variant>
        <vt:i4>0</vt:i4>
      </vt:variant>
      <vt:variant>
        <vt:i4>5</vt:i4>
      </vt:variant>
      <vt:variant>
        <vt:lpwstr/>
      </vt:variant>
      <vt:variant>
        <vt:lpwstr>_Toc17731856</vt:lpwstr>
      </vt:variant>
      <vt:variant>
        <vt:i4>1966130</vt:i4>
      </vt:variant>
      <vt:variant>
        <vt:i4>3507</vt:i4>
      </vt:variant>
      <vt:variant>
        <vt:i4>0</vt:i4>
      </vt:variant>
      <vt:variant>
        <vt:i4>5</vt:i4>
      </vt:variant>
      <vt:variant>
        <vt:lpwstr/>
      </vt:variant>
      <vt:variant>
        <vt:lpwstr>_Toc17731855</vt:lpwstr>
      </vt:variant>
      <vt:variant>
        <vt:i4>2031666</vt:i4>
      </vt:variant>
      <vt:variant>
        <vt:i4>3501</vt:i4>
      </vt:variant>
      <vt:variant>
        <vt:i4>0</vt:i4>
      </vt:variant>
      <vt:variant>
        <vt:i4>5</vt:i4>
      </vt:variant>
      <vt:variant>
        <vt:lpwstr/>
      </vt:variant>
      <vt:variant>
        <vt:lpwstr>_Toc17731854</vt:lpwstr>
      </vt:variant>
      <vt:variant>
        <vt:i4>1572914</vt:i4>
      </vt:variant>
      <vt:variant>
        <vt:i4>3495</vt:i4>
      </vt:variant>
      <vt:variant>
        <vt:i4>0</vt:i4>
      </vt:variant>
      <vt:variant>
        <vt:i4>5</vt:i4>
      </vt:variant>
      <vt:variant>
        <vt:lpwstr/>
      </vt:variant>
      <vt:variant>
        <vt:lpwstr>_Toc17731853</vt:lpwstr>
      </vt:variant>
      <vt:variant>
        <vt:i4>1638450</vt:i4>
      </vt:variant>
      <vt:variant>
        <vt:i4>3489</vt:i4>
      </vt:variant>
      <vt:variant>
        <vt:i4>0</vt:i4>
      </vt:variant>
      <vt:variant>
        <vt:i4>5</vt:i4>
      </vt:variant>
      <vt:variant>
        <vt:lpwstr/>
      </vt:variant>
      <vt:variant>
        <vt:lpwstr>_Toc17731852</vt:lpwstr>
      </vt:variant>
      <vt:variant>
        <vt:i4>1703986</vt:i4>
      </vt:variant>
      <vt:variant>
        <vt:i4>3483</vt:i4>
      </vt:variant>
      <vt:variant>
        <vt:i4>0</vt:i4>
      </vt:variant>
      <vt:variant>
        <vt:i4>5</vt:i4>
      </vt:variant>
      <vt:variant>
        <vt:lpwstr/>
      </vt:variant>
      <vt:variant>
        <vt:lpwstr>_Toc17731851</vt:lpwstr>
      </vt:variant>
      <vt:variant>
        <vt:i4>1769522</vt:i4>
      </vt:variant>
      <vt:variant>
        <vt:i4>3477</vt:i4>
      </vt:variant>
      <vt:variant>
        <vt:i4>0</vt:i4>
      </vt:variant>
      <vt:variant>
        <vt:i4>5</vt:i4>
      </vt:variant>
      <vt:variant>
        <vt:lpwstr/>
      </vt:variant>
      <vt:variant>
        <vt:lpwstr>_Toc17731850</vt:lpwstr>
      </vt:variant>
      <vt:variant>
        <vt:i4>1179699</vt:i4>
      </vt:variant>
      <vt:variant>
        <vt:i4>3471</vt:i4>
      </vt:variant>
      <vt:variant>
        <vt:i4>0</vt:i4>
      </vt:variant>
      <vt:variant>
        <vt:i4>5</vt:i4>
      </vt:variant>
      <vt:variant>
        <vt:lpwstr/>
      </vt:variant>
      <vt:variant>
        <vt:lpwstr>_Toc17731849</vt:lpwstr>
      </vt:variant>
      <vt:variant>
        <vt:i4>1245235</vt:i4>
      </vt:variant>
      <vt:variant>
        <vt:i4>3465</vt:i4>
      </vt:variant>
      <vt:variant>
        <vt:i4>0</vt:i4>
      </vt:variant>
      <vt:variant>
        <vt:i4>5</vt:i4>
      </vt:variant>
      <vt:variant>
        <vt:lpwstr/>
      </vt:variant>
      <vt:variant>
        <vt:lpwstr>_Toc17731848</vt:lpwstr>
      </vt:variant>
      <vt:variant>
        <vt:i4>1835059</vt:i4>
      </vt:variant>
      <vt:variant>
        <vt:i4>3459</vt:i4>
      </vt:variant>
      <vt:variant>
        <vt:i4>0</vt:i4>
      </vt:variant>
      <vt:variant>
        <vt:i4>5</vt:i4>
      </vt:variant>
      <vt:variant>
        <vt:lpwstr/>
      </vt:variant>
      <vt:variant>
        <vt:lpwstr>_Toc17731847</vt:lpwstr>
      </vt:variant>
      <vt:variant>
        <vt:i4>1900595</vt:i4>
      </vt:variant>
      <vt:variant>
        <vt:i4>3453</vt:i4>
      </vt:variant>
      <vt:variant>
        <vt:i4>0</vt:i4>
      </vt:variant>
      <vt:variant>
        <vt:i4>5</vt:i4>
      </vt:variant>
      <vt:variant>
        <vt:lpwstr/>
      </vt:variant>
      <vt:variant>
        <vt:lpwstr>_Toc17731846</vt:lpwstr>
      </vt:variant>
      <vt:variant>
        <vt:i4>1966131</vt:i4>
      </vt:variant>
      <vt:variant>
        <vt:i4>3447</vt:i4>
      </vt:variant>
      <vt:variant>
        <vt:i4>0</vt:i4>
      </vt:variant>
      <vt:variant>
        <vt:i4>5</vt:i4>
      </vt:variant>
      <vt:variant>
        <vt:lpwstr/>
      </vt:variant>
      <vt:variant>
        <vt:lpwstr>_Toc17731845</vt:lpwstr>
      </vt:variant>
      <vt:variant>
        <vt:i4>2031667</vt:i4>
      </vt:variant>
      <vt:variant>
        <vt:i4>3441</vt:i4>
      </vt:variant>
      <vt:variant>
        <vt:i4>0</vt:i4>
      </vt:variant>
      <vt:variant>
        <vt:i4>5</vt:i4>
      </vt:variant>
      <vt:variant>
        <vt:lpwstr/>
      </vt:variant>
      <vt:variant>
        <vt:lpwstr>_Toc17731844</vt:lpwstr>
      </vt:variant>
      <vt:variant>
        <vt:i4>1572915</vt:i4>
      </vt:variant>
      <vt:variant>
        <vt:i4>3435</vt:i4>
      </vt:variant>
      <vt:variant>
        <vt:i4>0</vt:i4>
      </vt:variant>
      <vt:variant>
        <vt:i4>5</vt:i4>
      </vt:variant>
      <vt:variant>
        <vt:lpwstr/>
      </vt:variant>
      <vt:variant>
        <vt:lpwstr>_Toc17731843</vt:lpwstr>
      </vt:variant>
      <vt:variant>
        <vt:i4>1638451</vt:i4>
      </vt:variant>
      <vt:variant>
        <vt:i4>3429</vt:i4>
      </vt:variant>
      <vt:variant>
        <vt:i4>0</vt:i4>
      </vt:variant>
      <vt:variant>
        <vt:i4>5</vt:i4>
      </vt:variant>
      <vt:variant>
        <vt:lpwstr/>
      </vt:variant>
      <vt:variant>
        <vt:lpwstr>_Toc17731842</vt:lpwstr>
      </vt:variant>
      <vt:variant>
        <vt:i4>1703987</vt:i4>
      </vt:variant>
      <vt:variant>
        <vt:i4>3423</vt:i4>
      </vt:variant>
      <vt:variant>
        <vt:i4>0</vt:i4>
      </vt:variant>
      <vt:variant>
        <vt:i4>5</vt:i4>
      </vt:variant>
      <vt:variant>
        <vt:lpwstr/>
      </vt:variant>
      <vt:variant>
        <vt:lpwstr>_Toc17731841</vt:lpwstr>
      </vt:variant>
      <vt:variant>
        <vt:i4>1769523</vt:i4>
      </vt:variant>
      <vt:variant>
        <vt:i4>3417</vt:i4>
      </vt:variant>
      <vt:variant>
        <vt:i4>0</vt:i4>
      </vt:variant>
      <vt:variant>
        <vt:i4>5</vt:i4>
      </vt:variant>
      <vt:variant>
        <vt:lpwstr/>
      </vt:variant>
      <vt:variant>
        <vt:lpwstr>_Toc17731840</vt:lpwstr>
      </vt:variant>
      <vt:variant>
        <vt:i4>1179700</vt:i4>
      </vt:variant>
      <vt:variant>
        <vt:i4>3411</vt:i4>
      </vt:variant>
      <vt:variant>
        <vt:i4>0</vt:i4>
      </vt:variant>
      <vt:variant>
        <vt:i4>5</vt:i4>
      </vt:variant>
      <vt:variant>
        <vt:lpwstr/>
      </vt:variant>
      <vt:variant>
        <vt:lpwstr>_Toc17731839</vt:lpwstr>
      </vt:variant>
      <vt:variant>
        <vt:i4>1245236</vt:i4>
      </vt:variant>
      <vt:variant>
        <vt:i4>3405</vt:i4>
      </vt:variant>
      <vt:variant>
        <vt:i4>0</vt:i4>
      </vt:variant>
      <vt:variant>
        <vt:i4>5</vt:i4>
      </vt:variant>
      <vt:variant>
        <vt:lpwstr/>
      </vt:variant>
      <vt:variant>
        <vt:lpwstr>_Toc17731838</vt:lpwstr>
      </vt:variant>
      <vt:variant>
        <vt:i4>1835060</vt:i4>
      </vt:variant>
      <vt:variant>
        <vt:i4>3399</vt:i4>
      </vt:variant>
      <vt:variant>
        <vt:i4>0</vt:i4>
      </vt:variant>
      <vt:variant>
        <vt:i4>5</vt:i4>
      </vt:variant>
      <vt:variant>
        <vt:lpwstr/>
      </vt:variant>
      <vt:variant>
        <vt:lpwstr>_Toc17731837</vt:lpwstr>
      </vt:variant>
      <vt:variant>
        <vt:i4>1900596</vt:i4>
      </vt:variant>
      <vt:variant>
        <vt:i4>3393</vt:i4>
      </vt:variant>
      <vt:variant>
        <vt:i4>0</vt:i4>
      </vt:variant>
      <vt:variant>
        <vt:i4>5</vt:i4>
      </vt:variant>
      <vt:variant>
        <vt:lpwstr/>
      </vt:variant>
      <vt:variant>
        <vt:lpwstr>_Toc17731836</vt:lpwstr>
      </vt:variant>
      <vt:variant>
        <vt:i4>1966132</vt:i4>
      </vt:variant>
      <vt:variant>
        <vt:i4>3387</vt:i4>
      </vt:variant>
      <vt:variant>
        <vt:i4>0</vt:i4>
      </vt:variant>
      <vt:variant>
        <vt:i4>5</vt:i4>
      </vt:variant>
      <vt:variant>
        <vt:lpwstr/>
      </vt:variant>
      <vt:variant>
        <vt:lpwstr>_Toc17731835</vt:lpwstr>
      </vt:variant>
      <vt:variant>
        <vt:i4>2031668</vt:i4>
      </vt:variant>
      <vt:variant>
        <vt:i4>3381</vt:i4>
      </vt:variant>
      <vt:variant>
        <vt:i4>0</vt:i4>
      </vt:variant>
      <vt:variant>
        <vt:i4>5</vt:i4>
      </vt:variant>
      <vt:variant>
        <vt:lpwstr/>
      </vt:variant>
      <vt:variant>
        <vt:lpwstr>_Toc17731834</vt:lpwstr>
      </vt:variant>
      <vt:variant>
        <vt:i4>1572916</vt:i4>
      </vt:variant>
      <vt:variant>
        <vt:i4>3375</vt:i4>
      </vt:variant>
      <vt:variant>
        <vt:i4>0</vt:i4>
      </vt:variant>
      <vt:variant>
        <vt:i4>5</vt:i4>
      </vt:variant>
      <vt:variant>
        <vt:lpwstr/>
      </vt:variant>
      <vt:variant>
        <vt:lpwstr>_Toc17731833</vt:lpwstr>
      </vt:variant>
      <vt:variant>
        <vt:i4>1638452</vt:i4>
      </vt:variant>
      <vt:variant>
        <vt:i4>3369</vt:i4>
      </vt:variant>
      <vt:variant>
        <vt:i4>0</vt:i4>
      </vt:variant>
      <vt:variant>
        <vt:i4>5</vt:i4>
      </vt:variant>
      <vt:variant>
        <vt:lpwstr/>
      </vt:variant>
      <vt:variant>
        <vt:lpwstr>_Toc17731832</vt:lpwstr>
      </vt:variant>
      <vt:variant>
        <vt:i4>1703988</vt:i4>
      </vt:variant>
      <vt:variant>
        <vt:i4>3363</vt:i4>
      </vt:variant>
      <vt:variant>
        <vt:i4>0</vt:i4>
      </vt:variant>
      <vt:variant>
        <vt:i4>5</vt:i4>
      </vt:variant>
      <vt:variant>
        <vt:lpwstr/>
      </vt:variant>
      <vt:variant>
        <vt:lpwstr>_Toc17731831</vt:lpwstr>
      </vt:variant>
      <vt:variant>
        <vt:i4>1769524</vt:i4>
      </vt:variant>
      <vt:variant>
        <vt:i4>3357</vt:i4>
      </vt:variant>
      <vt:variant>
        <vt:i4>0</vt:i4>
      </vt:variant>
      <vt:variant>
        <vt:i4>5</vt:i4>
      </vt:variant>
      <vt:variant>
        <vt:lpwstr/>
      </vt:variant>
      <vt:variant>
        <vt:lpwstr>_Toc17731830</vt:lpwstr>
      </vt:variant>
      <vt:variant>
        <vt:i4>1179701</vt:i4>
      </vt:variant>
      <vt:variant>
        <vt:i4>3351</vt:i4>
      </vt:variant>
      <vt:variant>
        <vt:i4>0</vt:i4>
      </vt:variant>
      <vt:variant>
        <vt:i4>5</vt:i4>
      </vt:variant>
      <vt:variant>
        <vt:lpwstr/>
      </vt:variant>
      <vt:variant>
        <vt:lpwstr>_Toc17731829</vt:lpwstr>
      </vt:variant>
      <vt:variant>
        <vt:i4>1245237</vt:i4>
      </vt:variant>
      <vt:variant>
        <vt:i4>3345</vt:i4>
      </vt:variant>
      <vt:variant>
        <vt:i4>0</vt:i4>
      </vt:variant>
      <vt:variant>
        <vt:i4>5</vt:i4>
      </vt:variant>
      <vt:variant>
        <vt:lpwstr/>
      </vt:variant>
      <vt:variant>
        <vt:lpwstr>_Toc17731828</vt:lpwstr>
      </vt:variant>
      <vt:variant>
        <vt:i4>1835061</vt:i4>
      </vt:variant>
      <vt:variant>
        <vt:i4>3339</vt:i4>
      </vt:variant>
      <vt:variant>
        <vt:i4>0</vt:i4>
      </vt:variant>
      <vt:variant>
        <vt:i4>5</vt:i4>
      </vt:variant>
      <vt:variant>
        <vt:lpwstr/>
      </vt:variant>
      <vt:variant>
        <vt:lpwstr>_Toc17731827</vt:lpwstr>
      </vt:variant>
      <vt:variant>
        <vt:i4>1900597</vt:i4>
      </vt:variant>
      <vt:variant>
        <vt:i4>3333</vt:i4>
      </vt:variant>
      <vt:variant>
        <vt:i4>0</vt:i4>
      </vt:variant>
      <vt:variant>
        <vt:i4>5</vt:i4>
      </vt:variant>
      <vt:variant>
        <vt:lpwstr/>
      </vt:variant>
      <vt:variant>
        <vt:lpwstr>_Toc17731826</vt:lpwstr>
      </vt:variant>
      <vt:variant>
        <vt:i4>1966133</vt:i4>
      </vt:variant>
      <vt:variant>
        <vt:i4>3327</vt:i4>
      </vt:variant>
      <vt:variant>
        <vt:i4>0</vt:i4>
      </vt:variant>
      <vt:variant>
        <vt:i4>5</vt:i4>
      </vt:variant>
      <vt:variant>
        <vt:lpwstr/>
      </vt:variant>
      <vt:variant>
        <vt:lpwstr>_Toc17731825</vt:lpwstr>
      </vt:variant>
      <vt:variant>
        <vt:i4>2031669</vt:i4>
      </vt:variant>
      <vt:variant>
        <vt:i4>3321</vt:i4>
      </vt:variant>
      <vt:variant>
        <vt:i4>0</vt:i4>
      </vt:variant>
      <vt:variant>
        <vt:i4>5</vt:i4>
      </vt:variant>
      <vt:variant>
        <vt:lpwstr/>
      </vt:variant>
      <vt:variant>
        <vt:lpwstr>_Toc17731824</vt:lpwstr>
      </vt:variant>
      <vt:variant>
        <vt:i4>1572917</vt:i4>
      </vt:variant>
      <vt:variant>
        <vt:i4>3315</vt:i4>
      </vt:variant>
      <vt:variant>
        <vt:i4>0</vt:i4>
      </vt:variant>
      <vt:variant>
        <vt:i4>5</vt:i4>
      </vt:variant>
      <vt:variant>
        <vt:lpwstr/>
      </vt:variant>
      <vt:variant>
        <vt:lpwstr>_Toc17731823</vt:lpwstr>
      </vt:variant>
      <vt:variant>
        <vt:i4>1638453</vt:i4>
      </vt:variant>
      <vt:variant>
        <vt:i4>3309</vt:i4>
      </vt:variant>
      <vt:variant>
        <vt:i4>0</vt:i4>
      </vt:variant>
      <vt:variant>
        <vt:i4>5</vt:i4>
      </vt:variant>
      <vt:variant>
        <vt:lpwstr/>
      </vt:variant>
      <vt:variant>
        <vt:lpwstr>_Toc17731822</vt:lpwstr>
      </vt:variant>
      <vt:variant>
        <vt:i4>1703989</vt:i4>
      </vt:variant>
      <vt:variant>
        <vt:i4>3303</vt:i4>
      </vt:variant>
      <vt:variant>
        <vt:i4>0</vt:i4>
      </vt:variant>
      <vt:variant>
        <vt:i4>5</vt:i4>
      </vt:variant>
      <vt:variant>
        <vt:lpwstr/>
      </vt:variant>
      <vt:variant>
        <vt:lpwstr>_Toc17731821</vt:lpwstr>
      </vt:variant>
      <vt:variant>
        <vt:i4>1769525</vt:i4>
      </vt:variant>
      <vt:variant>
        <vt:i4>3297</vt:i4>
      </vt:variant>
      <vt:variant>
        <vt:i4>0</vt:i4>
      </vt:variant>
      <vt:variant>
        <vt:i4>5</vt:i4>
      </vt:variant>
      <vt:variant>
        <vt:lpwstr/>
      </vt:variant>
      <vt:variant>
        <vt:lpwstr>_Toc17731820</vt:lpwstr>
      </vt:variant>
      <vt:variant>
        <vt:i4>1179702</vt:i4>
      </vt:variant>
      <vt:variant>
        <vt:i4>3291</vt:i4>
      </vt:variant>
      <vt:variant>
        <vt:i4>0</vt:i4>
      </vt:variant>
      <vt:variant>
        <vt:i4>5</vt:i4>
      </vt:variant>
      <vt:variant>
        <vt:lpwstr/>
      </vt:variant>
      <vt:variant>
        <vt:lpwstr>_Toc17731819</vt:lpwstr>
      </vt:variant>
      <vt:variant>
        <vt:i4>1245238</vt:i4>
      </vt:variant>
      <vt:variant>
        <vt:i4>3285</vt:i4>
      </vt:variant>
      <vt:variant>
        <vt:i4>0</vt:i4>
      </vt:variant>
      <vt:variant>
        <vt:i4>5</vt:i4>
      </vt:variant>
      <vt:variant>
        <vt:lpwstr/>
      </vt:variant>
      <vt:variant>
        <vt:lpwstr>_Toc17731818</vt:lpwstr>
      </vt:variant>
      <vt:variant>
        <vt:i4>1835062</vt:i4>
      </vt:variant>
      <vt:variant>
        <vt:i4>3279</vt:i4>
      </vt:variant>
      <vt:variant>
        <vt:i4>0</vt:i4>
      </vt:variant>
      <vt:variant>
        <vt:i4>5</vt:i4>
      </vt:variant>
      <vt:variant>
        <vt:lpwstr/>
      </vt:variant>
      <vt:variant>
        <vt:lpwstr>_Toc17731817</vt:lpwstr>
      </vt:variant>
      <vt:variant>
        <vt:i4>1900598</vt:i4>
      </vt:variant>
      <vt:variant>
        <vt:i4>3273</vt:i4>
      </vt:variant>
      <vt:variant>
        <vt:i4>0</vt:i4>
      </vt:variant>
      <vt:variant>
        <vt:i4>5</vt:i4>
      </vt:variant>
      <vt:variant>
        <vt:lpwstr/>
      </vt:variant>
      <vt:variant>
        <vt:lpwstr>_Toc17731816</vt:lpwstr>
      </vt:variant>
      <vt:variant>
        <vt:i4>1966134</vt:i4>
      </vt:variant>
      <vt:variant>
        <vt:i4>3267</vt:i4>
      </vt:variant>
      <vt:variant>
        <vt:i4>0</vt:i4>
      </vt:variant>
      <vt:variant>
        <vt:i4>5</vt:i4>
      </vt:variant>
      <vt:variant>
        <vt:lpwstr/>
      </vt:variant>
      <vt:variant>
        <vt:lpwstr>_Toc17731815</vt:lpwstr>
      </vt:variant>
      <vt:variant>
        <vt:i4>2031670</vt:i4>
      </vt:variant>
      <vt:variant>
        <vt:i4>3261</vt:i4>
      </vt:variant>
      <vt:variant>
        <vt:i4>0</vt:i4>
      </vt:variant>
      <vt:variant>
        <vt:i4>5</vt:i4>
      </vt:variant>
      <vt:variant>
        <vt:lpwstr/>
      </vt:variant>
      <vt:variant>
        <vt:lpwstr>_Toc17731814</vt:lpwstr>
      </vt:variant>
      <vt:variant>
        <vt:i4>1572918</vt:i4>
      </vt:variant>
      <vt:variant>
        <vt:i4>3255</vt:i4>
      </vt:variant>
      <vt:variant>
        <vt:i4>0</vt:i4>
      </vt:variant>
      <vt:variant>
        <vt:i4>5</vt:i4>
      </vt:variant>
      <vt:variant>
        <vt:lpwstr/>
      </vt:variant>
      <vt:variant>
        <vt:lpwstr>_Toc17731813</vt:lpwstr>
      </vt:variant>
      <vt:variant>
        <vt:i4>1638454</vt:i4>
      </vt:variant>
      <vt:variant>
        <vt:i4>3249</vt:i4>
      </vt:variant>
      <vt:variant>
        <vt:i4>0</vt:i4>
      </vt:variant>
      <vt:variant>
        <vt:i4>5</vt:i4>
      </vt:variant>
      <vt:variant>
        <vt:lpwstr/>
      </vt:variant>
      <vt:variant>
        <vt:lpwstr>_Toc17731812</vt:lpwstr>
      </vt:variant>
      <vt:variant>
        <vt:i4>1703990</vt:i4>
      </vt:variant>
      <vt:variant>
        <vt:i4>3243</vt:i4>
      </vt:variant>
      <vt:variant>
        <vt:i4>0</vt:i4>
      </vt:variant>
      <vt:variant>
        <vt:i4>5</vt:i4>
      </vt:variant>
      <vt:variant>
        <vt:lpwstr/>
      </vt:variant>
      <vt:variant>
        <vt:lpwstr>_Toc17731811</vt:lpwstr>
      </vt:variant>
      <vt:variant>
        <vt:i4>1769526</vt:i4>
      </vt:variant>
      <vt:variant>
        <vt:i4>3237</vt:i4>
      </vt:variant>
      <vt:variant>
        <vt:i4>0</vt:i4>
      </vt:variant>
      <vt:variant>
        <vt:i4>5</vt:i4>
      </vt:variant>
      <vt:variant>
        <vt:lpwstr/>
      </vt:variant>
      <vt:variant>
        <vt:lpwstr>_Toc17731810</vt:lpwstr>
      </vt:variant>
      <vt:variant>
        <vt:i4>1179703</vt:i4>
      </vt:variant>
      <vt:variant>
        <vt:i4>3231</vt:i4>
      </vt:variant>
      <vt:variant>
        <vt:i4>0</vt:i4>
      </vt:variant>
      <vt:variant>
        <vt:i4>5</vt:i4>
      </vt:variant>
      <vt:variant>
        <vt:lpwstr/>
      </vt:variant>
      <vt:variant>
        <vt:lpwstr>_Toc17731809</vt:lpwstr>
      </vt:variant>
      <vt:variant>
        <vt:i4>1245239</vt:i4>
      </vt:variant>
      <vt:variant>
        <vt:i4>3225</vt:i4>
      </vt:variant>
      <vt:variant>
        <vt:i4>0</vt:i4>
      </vt:variant>
      <vt:variant>
        <vt:i4>5</vt:i4>
      </vt:variant>
      <vt:variant>
        <vt:lpwstr/>
      </vt:variant>
      <vt:variant>
        <vt:lpwstr>_Toc17731808</vt:lpwstr>
      </vt:variant>
      <vt:variant>
        <vt:i4>1835063</vt:i4>
      </vt:variant>
      <vt:variant>
        <vt:i4>3219</vt:i4>
      </vt:variant>
      <vt:variant>
        <vt:i4>0</vt:i4>
      </vt:variant>
      <vt:variant>
        <vt:i4>5</vt:i4>
      </vt:variant>
      <vt:variant>
        <vt:lpwstr/>
      </vt:variant>
      <vt:variant>
        <vt:lpwstr>_Toc17731807</vt:lpwstr>
      </vt:variant>
      <vt:variant>
        <vt:i4>1900599</vt:i4>
      </vt:variant>
      <vt:variant>
        <vt:i4>3213</vt:i4>
      </vt:variant>
      <vt:variant>
        <vt:i4>0</vt:i4>
      </vt:variant>
      <vt:variant>
        <vt:i4>5</vt:i4>
      </vt:variant>
      <vt:variant>
        <vt:lpwstr/>
      </vt:variant>
      <vt:variant>
        <vt:lpwstr>_Toc17731806</vt:lpwstr>
      </vt:variant>
      <vt:variant>
        <vt:i4>1966135</vt:i4>
      </vt:variant>
      <vt:variant>
        <vt:i4>3207</vt:i4>
      </vt:variant>
      <vt:variant>
        <vt:i4>0</vt:i4>
      </vt:variant>
      <vt:variant>
        <vt:i4>5</vt:i4>
      </vt:variant>
      <vt:variant>
        <vt:lpwstr/>
      </vt:variant>
      <vt:variant>
        <vt:lpwstr>_Toc17731805</vt:lpwstr>
      </vt:variant>
      <vt:variant>
        <vt:i4>2031671</vt:i4>
      </vt:variant>
      <vt:variant>
        <vt:i4>3201</vt:i4>
      </vt:variant>
      <vt:variant>
        <vt:i4>0</vt:i4>
      </vt:variant>
      <vt:variant>
        <vt:i4>5</vt:i4>
      </vt:variant>
      <vt:variant>
        <vt:lpwstr/>
      </vt:variant>
      <vt:variant>
        <vt:lpwstr>_Toc17731804</vt:lpwstr>
      </vt:variant>
      <vt:variant>
        <vt:i4>1572919</vt:i4>
      </vt:variant>
      <vt:variant>
        <vt:i4>3195</vt:i4>
      </vt:variant>
      <vt:variant>
        <vt:i4>0</vt:i4>
      </vt:variant>
      <vt:variant>
        <vt:i4>5</vt:i4>
      </vt:variant>
      <vt:variant>
        <vt:lpwstr/>
      </vt:variant>
      <vt:variant>
        <vt:lpwstr>_Toc17731803</vt:lpwstr>
      </vt:variant>
      <vt:variant>
        <vt:i4>1638455</vt:i4>
      </vt:variant>
      <vt:variant>
        <vt:i4>3189</vt:i4>
      </vt:variant>
      <vt:variant>
        <vt:i4>0</vt:i4>
      </vt:variant>
      <vt:variant>
        <vt:i4>5</vt:i4>
      </vt:variant>
      <vt:variant>
        <vt:lpwstr/>
      </vt:variant>
      <vt:variant>
        <vt:lpwstr>_Toc17731802</vt:lpwstr>
      </vt:variant>
      <vt:variant>
        <vt:i4>1703991</vt:i4>
      </vt:variant>
      <vt:variant>
        <vt:i4>3183</vt:i4>
      </vt:variant>
      <vt:variant>
        <vt:i4>0</vt:i4>
      </vt:variant>
      <vt:variant>
        <vt:i4>5</vt:i4>
      </vt:variant>
      <vt:variant>
        <vt:lpwstr/>
      </vt:variant>
      <vt:variant>
        <vt:lpwstr>_Toc17731801</vt:lpwstr>
      </vt:variant>
      <vt:variant>
        <vt:i4>1769527</vt:i4>
      </vt:variant>
      <vt:variant>
        <vt:i4>3177</vt:i4>
      </vt:variant>
      <vt:variant>
        <vt:i4>0</vt:i4>
      </vt:variant>
      <vt:variant>
        <vt:i4>5</vt:i4>
      </vt:variant>
      <vt:variant>
        <vt:lpwstr/>
      </vt:variant>
      <vt:variant>
        <vt:lpwstr>_Toc17731800</vt:lpwstr>
      </vt:variant>
      <vt:variant>
        <vt:i4>1900606</vt:i4>
      </vt:variant>
      <vt:variant>
        <vt:i4>3171</vt:i4>
      </vt:variant>
      <vt:variant>
        <vt:i4>0</vt:i4>
      </vt:variant>
      <vt:variant>
        <vt:i4>5</vt:i4>
      </vt:variant>
      <vt:variant>
        <vt:lpwstr/>
      </vt:variant>
      <vt:variant>
        <vt:lpwstr>_Toc17731799</vt:lpwstr>
      </vt:variant>
      <vt:variant>
        <vt:i4>1835070</vt:i4>
      </vt:variant>
      <vt:variant>
        <vt:i4>3165</vt:i4>
      </vt:variant>
      <vt:variant>
        <vt:i4>0</vt:i4>
      </vt:variant>
      <vt:variant>
        <vt:i4>5</vt:i4>
      </vt:variant>
      <vt:variant>
        <vt:lpwstr/>
      </vt:variant>
      <vt:variant>
        <vt:lpwstr>_Toc17731798</vt:lpwstr>
      </vt:variant>
      <vt:variant>
        <vt:i4>1245246</vt:i4>
      </vt:variant>
      <vt:variant>
        <vt:i4>3159</vt:i4>
      </vt:variant>
      <vt:variant>
        <vt:i4>0</vt:i4>
      </vt:variant>
      <vt:variant>
        <vt:i4>5</vt:i4>
      </vt:variant>
      <vt:variant>
        <vt:lpwstr/>
      </vt:variant>
      <vt:variant>
        <vt:lpwstr>_Toc17731797</vt:lpwstr>
      </vt:variant>
      <vt:variant>
        <vt:i4>1179710</vt:i4>
      </vt:variant>
      <vt:variant>
        <vt:i4>3153</vt:i4>
      </vt:variant>
      <vt:variant>
        <vt:i4>0</vt:i4>
      </vt:variant>
      <vt:variant>
        <vt:i4>5</vt:i4>
      </vt:variant>
      <vt:variant>
        <vt:lpwstr/>
      </vt:variant>
      <vt:variant>
        <vt:lpwstr>_Toc17731796</vt:lpwstr>
      </vt:variant>
      <vt:variant>
        <vt:i4>1114174</vt:i4>
      </vt:variant>
      <vt:variant>
        <vt:i4>3147</vt:i4>
      </vt:variant>
      <vt:variant>
        <vt:i4>0</vt:i4>
      </vt:variant>
      <vt:variant>
        <vt:i4>5</vt:i4>
      </vt:variant>
      <vt:variant>
        <vt:lpwstr/>
      </vt:variant>
      <vt:variant>
        <vt:lpwstr>_Toc17731795</vt:lpwstr>
      </vt:variant>
      <vt:variant>
        <vt:i4>1048638</vt:i4>
      </vt:variant>
      <vt:variant>
        <vt:i4>3141</vt:i4>
      </vt:variant>
      <vt:variant>
        <vt:i4>0</vt:i4>
      </vt:variant>
      <vt:variant>
        <vt:i4>5</vt:i4>
      </vt:variant>
      <vt:variant>
        <vt:lpwstr/>
      </vt:variant>
      <vt:variant>
        <vt:lpwstr>_Toc17731794</vt:lpwstr>
      </vt:variant>
      <vt:variant>
        <vt:i4>1507390</vt:i4>
      </vt:variant>
      <vt:variant>
        <vt:i4>3135</vt:i4>
      </vt:variant>
      <vt:variant>
        <vt:i4>0</vt:i4>
      </vt:variant>
      <vt:variant>
        <vt:i4>5</vt:i4>
      </vt:variant>
      <vt:variant>
        <vt:lpwstr/>
      </vt:variant>
      <vt:variant>
        <vt:lpwstr>_Toc17731793</vt:lpwstr>
      </vt:variant>
      <vt:variant>
        <vt:i4>1441854</vt:i4>
      </vt:variant>
      <vt:variant>
        <vt:i4>3129</vt:i4>
      </vt:variant>
      <vt:variant>
        <vt:i4>0</vt:i4>
      </vt:variant>
      <vt:variant>
        <vt:i4>5</vt:i4>
      </vt:variant>
      <vt:variant>
        <vt:lpwstr/>
      </vt:variant>
      <vt:variant>
        <vt:lpwstr>_Toc17731792</vt:lpwstr>
      </vt:variant>
      <vt:variant>
        <vt:i4>1376318</vt:i4>
      </vt:variant>
      <vt:variant>
        <vt:i4>3123</vt:i4>
      </vt:variant>
      <vt:variant>
        <vt:i4>0</vt:i4>
      </vt:variant>
      <vt:variant>
        <vt:i4>5</vt:i4>
      </vt:variant>
      <vt:variant>
        <vt:lpwstr/>
      </vt:variant>
      <vt:variant>
        <vt:lpwstr>_Toc17731791</vt:lpwstr>
      </vt:variant>
      <vt:variant>
        <vt:i4>1310782</vt:i4>
      </vt:variant>
      <vt:variant>
        <vt:i4>3117</vt:i4>
      </vt:variant>
      <vt:variant>
        <vt:i4>0</vt:i4>
      </vt:variant>
      <vt:variant>
        <vt:i4>5</vt:i4>
      </vt:variant>
      <vt:variant>
        <vt:lpwstr/>
      </vt:variant>
      <vt:variant>
        <vt:lpwstr>_Toc17731790</vt:lpwstr>
      </vt:variant>
      <vt:variant>
        <vt:i4>1900607</vt:i4>
      </vt:variant>
      <vt:variant>
        <vt:i4>3111</vt:i4>
      </vt:variant>
      <vt:variant>
        <vt:i4>0</vt:i4>
      </vt:variant>
      <vt:variant>
        <vt:i4>5</vt:i4>
      </vt:variant>
      <vt:variant>
        <vt:lpwstr/>
      </vt:variant>
      <vt:variant>
        <vt:lpwstr>_Toc17731789</vt:lpwstr>
      </vt:variant>
      <vt:variant>
        <vt:i4>1835071</vt:i4>
      </vt:variant>
      <vt:variant>
        <vt:i4>3105</vt:i4>
      </vt:variant>
      <vt:variant>
        <vt:i4>0</vt:i4>
      </vt:variant>
      <vt:variant>
        <vt:i4>5</vt:i4>
      </vt:variant>
      <vt:variant>
        <vt:lpwstr/>
      </vt:variant>
      <vt:variant>
        <vt:lpwstr>_Toc17731788</vt:lpwstr>
      </vt:variant>
      <vt:variant>
        <vt:i4>1245247</vt:i4>
      </vt:variant>
      <vt:variant>
        <vt:i4>3099</vt:i4>
      </vt:variant>
      <vt:variant>
        <vt:i4>0</vt:i4>
      </vt:variant>
      <vt:variant>
        <vt:i4>5</vt:i4>
      </vt:variant>
      <vt:variant>
        <vt:lpwstr/>
      </vt:variant>
      <vt:variant>
        <vt:lpwstr>_Toc17731787</vt:lpwstr>
      </vt:variant>
      <vt:variant>
        <vt:i4>1179711</vt:i4>
      </vt:variant>
      <vt:variant>
        <vt:i4>3093</vt:i4>
      </vt:variant>
      <vt:variant>
        <vt:i4>0</vt:i4>
      </vt:variant>
      <vt:variant>
        <vt:i4>5</vt:i4>
      </vt:variant>
      <vt:variant>
        <vt:lpwstr/>
      </vt:variant>
      <vt:variant>
        <vt:lpwstr>_Toc17731786</vt:lpwstr>
      </vt:variant>
      <vt:variant>
        <vt:i4>1114175</vt:i4>
      </vt:variant>
      <vt:variant>
        <vt:i4>3087</vt:i4>
      </vt:variant>
      <vt:variant>
        <vt:i4>0</vt:i4>
      </vt:variant>
      <vt:variant>
        <vt:i4>5</vt:i4>
      </vt:variant>
      <vt:variant>
        <vt:lpwstr/>
      </vt:variant>
      <vt:variant>
        <vt:lpwstr>_Toc17731785</vt:lpwstr>
      </vt:variant>
      <vt:variant>
        <vt:i4>1048639</vt:i4>
      </vt:variant>
      <vt:variant>
        <vt:i4>3081</vt:i4>
      </vt:variant>
      <vt:variant>
        <vt:i4>0</vt:i4>
      </vt:variant>
      <vt:variant>
        <vt:i4>5</vt:i4>
      </vt:variant>
      <vt:variant>
        <vt:lpwstr/>
      </vt:variant>
      <vt:variant>
        <vt:lpwstr>_Toc17731784</vt:lpwstr>
      </vt:variant>
      <vt:variant>
        <vt:i4>1507391</vt:i4>
      </vt:variant>
      <vt:variant>
        <vt:i4>3075</vt:i4>
      </vt:variant>
      <vt:variant>
        <vt:i4>0</vt:i4>
      </vt:variant>
      <vt:variant>
        <vt:i4>5</vt:i4>
      </vt:variant>
      <vt:variant>
        <vt:lpwstr/>
      </vt:variant>
      <vt:variant>
        <vt:lpwstr>_Toc17731783</vt:lpwstr>
      </vt:variant>
      <vt:variant>
        <vt:i4>1441855</vt:i4>
      </vt:variant>
      <vt:variant>
        <vt:i4>3069</vt:i4>
      </vt:variant>
      <vt:variant>
        <vt:i4>0</vt:i4>
      </vt:variant>
      <vt:variant>
        <vt:i4>5</vt:i4>
      </vt:variant>
      <vt:variant>
        <vt:lpwstr/>
      </vt:variant>
      <vt:variant>
        <vt:lpwstr>_Toc17731782</vt:lpwstr>
      </vt:variant>
      <vt:variant>
        <vt:i4>1376319</vt:i4>
      </vt:variant>
      <vt:variant>
        <vt:i4>3063</vt:i4>
      </vt:variant>
      <vt:variant>
        <vt:i4>0</vt:i4>
      </vt:variant>
      <vt:variant>
        <vt:i4>5</vt:i4>
      </vt:variant>
      <vt:variant>
        <vt:lpwstr/>
      </vt:variant>
      <vt:variant>
        <vt:lpwstr>_Toc17731781</vt:lpwstr>
      </vt:variant>
      <vt:variant>
        <vt:i4>1310783</vt:i4>
      </vt:variant>
      <vt:variant>
        <vt:i4>3057</vt:i4>
      </vt:variant>
      <vt:variant>
        <vt:i4>0</vt:i4>
      </vt:variant>
      <vt:variant>
        <vt:i4>5</vt:i4>
      </vt:variant>
      <vt:variant>
        <vt:lpwstr/>
      </vt:variant>
      <vt:variant>
        <vt:lpwstr>_Toc17731780</vt:lpwstr>
      </vt:variant>
      <vt:variant>
        <vt:i4>1900592</vt:i4>
      </vt:variant>
      <vt:variant>
        <vt:i4>3051</vt:i4>
      </vt:variant>
      <vt:variant>
        <vt:i4>0</vt:i4>
      </vt:variant>
      <vt:variant>
        <vt:i4>5</vt:i4>
      </vt:variant>
      <vt:variant>
        <vt:lpwstr/>
      </vt:variant>
      <vt:variant>
        <vt:lpwstr>_Toc17731779</vt:lpwstr>
      </vt:variant>
      <vt:variant>
        <vt:i4>1835056</vt:i4>
      </vt:variant>
      <vt:variant>
        <vt:i4>3045</vt:i4>
      </vt:variant>
      <vt:variant>
        <vt:i4>0</vt:i4>
      </vt:variant>
      <vt:variant>
        <vt:i4>5</vt:i4>
      </vt:variant>
      <vt:variant>
        <vt:lpwstr/>
      </vt:variant>
      <vt:variant>
        <vt:lpwstr>_Toc17731778</vt:lpwstr>
      </vt:variant>
      <vt:variant>
        <vt:i4>1245232</vt:i4>
      </vt:variant>
      <vt:variant>
        <vt:i4>3039</vt:i4>
      </vt:variant>
      <vt:variant>
        <vt:i4>0</vt:i4>
      </vt:variant>
      <vt:variant>
        <vt:i4>5</vt:i4>
      </vt:variant>
      <vt:variant>
        <vt:lpwstr/>
      </vt:variant>
      <vt:variant>
        <vt:lpwstr>_Toc17731777</vt:lpwstr>
      </vt:variant>
      <vt:variant>
        <vt:i4>1179696</vt:i4>
      </vt:variant>
      <vt:variant>
        <vt:i4>3033</vt:i4>
      </vt:variant>
      <vt:variant>
        <vt:i4>0</vt:i4>
      </vt:variant>
      <vt:variant>
        <vt:i4>5</vt:i4>
      </vt:variant>
      <vt:variant>
        <vt:lpwstr/>
      </vt:variant>
      <vt:variant>
        <vt:lpwstr>_Toc17731776</vt:lpwstr>
      </vt:variant>
      <vt:variant>
        <vt:i4>1114160</vt:i4>
      </vt:variant>
      <vt:variant>
        <vt:i4>3027</vt:i4>
      </vt:variant>
      <vt:variant>
        <vt:i4>0</vt:i4>
      </vt:variant>
      <vt:variant>
        <vt:i4>5</vt:i4>
      </vt:variant>
      <vt:variant>
        <vt:lpwstr/>
      </vt:variant>
      <vt:variant>
        <vt:lpwstr>_Toc17731775</vt:lpwstr>
      </vt:variant>
      <vt:variant>
        <vt:i4>1048624</vt:i4>
      </vt:variant>
      <vt:variant>
        <vt:i4>3021</vt:i4>
      </vt:variant>
      <vt:variant>
        <vt:i4>0</vt:i4>
      </vt:variant>
      <vt:variant>
        <vt:i4>5</vt:i4>
      </vt:variant>
      <vt:variant>
        <vt:lpwstr/>
      </vt:variant>
      <vt:variant>
        <vt:lpwstr>_Toc17731774</vt:lpwstr>
      </vt:variant>
      <vt:variant>
        <vt:i4>1507376</vt:i4>
      </vt:variant>
      <vt:variant>
        <vt:i4>3015</vt:i4>
      </vt:variant>
      <vt:variant>
        <vt:i4>0</vt:i4>
      </vt:variant>
      <vt:variant>
        <vt:i4>5</vt:i4>
      </vt:variant>
      <vt:variant>
        <vt:lpwstr/>
      </vt:variant>
      <vt:variant>
        <vt:lpwstr>_Toc17731773</vt:lpwstr>
      </vt:variant>
      <vt:variant>
        <vt:i4>1441840</vt:i4>
      </vt:variant>
      <vt:variant>
        <vt:i4>3009</vt:i4>
      </vt:variant>
      <vt:variant>
        <vt:i4>0</vt:i4>
      </vt:variant>
      <vt:variant>
        <vt:i4>5</vt:i4>
      </vt:variant>
      <vt:variant>
        <vt:lpwstr/>
      </vt:variant>
      <vt:variant>
        <vt:lpwstr>_Toc17731772</vt:lpwstr>
      </vt:variant>
      <vt:variant>
        <vt:i4>1376304</vt:i4>
      </vt:variant>
      <vt:variant>
        <vt:i4>3003</vt:i4>
      </vt:variant>
      <vt:variant>
        <vt:i4>0</vt:i4>
      </vt:variant>
      <vt:variant>
        <vt:i4>5</vt:i4>
      </vt:variant>
      <vt:variant>
        <vt:lpwstr/>
      </vt:variant>
      <vt:variant>
        <vt:lpwstr>_Toc17731771</vt:lpwstr>
      </vt:variant>
      <vt:variant>
        <vt:i4>1310768</vt:i4>
      </vt:variant>
      <vt:variant>
        <vt:i4>2997</vt:i4>
      </vt:variant>
      <vt:variant>
        <vt:i4>0</vt:i4>
      </vt:variant>
      <vt:variant>
        <vt:i4>5</vt:i4>
      </vt:variant>
      <vt:variant>
        <vt:lpwstr/>
      </vt:variant>
      <vt:variant>
        <vt:lpwstr>_Toc17731770</vt:lpwstr>
      </vt:variant>
      <vt:variant>
        <vt:i4>1900593</vt:i4>
      </vt:variant>
      <vt:variant>
        <vt:i4>2991</vt:i4>
      </vt:variant>
      <vt:variant>
        <vt:i4>0</vt:i4>
      </vt:variant>
      <vt:variant>
        <vt:i4>5</vt:i4>
      </vt:variant>
      <vt:variant>
        <vt:lpwstr/>
      </vt:variant>
      <vt:variant>
        <vt:lpwstr>_Toc17731769</vt:lpwstr>
      </vt:variant>
      <vt:variant>
        <vt:i4>1835057</vt:i4>
      </vt:variant>
      <vt:variant>
        <vt:i4>2985</vt:i4>
      </vt:variant>
      <vt:variant>
        <vt:i4>0</vt:i4>
      </vt:variant>
      <vt:variant>
        <vt:i4>5</vt:i4>
      </vt:variant>
      <vt:variant>
        <vt:lpwstr/>
      </vt:variant>
      <vt:variant>
        <vt:lpwstr>_Toc17731768</vt:lpwstr>
      </vt:variant>
      <vt:variant>
        <vt:i4>1245233</vt:i4>
      </vt:variant>
      <vt:variant>
        <vt:i4>2979</vt:i4>
      </vt:variant>
      <vt:variant>
        <vt:i4>0</vt:i4>
      </vt:variant>
      <vt:variant>
        <vt:i4>5</vt:i4>
      </vt:variant>
      <vt:variant>
        <vt:lpwstr/>
      </vt:variant>
      <vt:variant>
        <vt:lpwstr>_Toc17731767</vt:lpwstr>
      </vt:variant>
      <vt:variant>
        <vt:i4>1179697</vt:i4>
      </vt:variant>
      <vt:variant>
        <vt:i4>2973</vt:i4>
      </vt:variant>
      <vt:variant>
        <vt:i4>0</vt:i4>
      </vt:variant>
      <vt:variant>
        <vt:i4>5</vt:i4>
      </vt:variant>
      <vt:variant>
        <vt:lpwstr/>
      </vt:variant>
      <vt:variant>
        <vt:lpwstr>_Toc17731766</vt:lpwstr>
      </vt:variant>
      <vt:variant>
        <vt:i4>1114161</vt:i4>
      </vt:variant>
      <vt:variant>
        <vt:i4>2967</vt:i4>
      </vt:variant>
      <vt:variant>
        <vt:i4>0</vt:i4>
      </vt:variant>
      <vt:variant>
        <vt:i4>5</vt:i4>
      </vt:variant>
      <vt:variant>
        <vt:lpwstr/>
      </vt:variant>
      <vt:variant>
        <vt:lpwstr>_Toc17731765</vt:lpwstr>
      </vt:variant>
      <vt:variant>
        <vt:i4>1048625</vt:i4>
      </vt:variant>
      <vt:variant>
        <vt:i4>2961</vt:i4>
      </vt:variant>
      <vt:variant>
        <vt:i4>0</vt:i4>
      </vt:variant>
      <vt:variant>
        <vt:i4>5</vt:i4>
      </vt:variant>
      <vt:variant>
        <vt:lpwstr/>
      </vt:variant>
      <vt:variant>
        <vt:lpwstr>_Toc17731764</vt:lpwstr>
      </vt:variant>
      <vt:variant>
        <vt:i4>1507377</vt:i4>
      </vt:variant>
      <vt:variant>
        <vt:i4>2955</vt:i4>
      </vt:variant>
      <vt:variant>
        <vt:i4>0</vt:i4>
      </vt:variant>
      <vt:variant>
        <vt:i4>5</vt:i4>
      </vt:variant>
      <vt:variant>
        <vt:lpwstr/>
      </vt:variant>
      <vt:variant>
        <vt:lpwstr>_Toc17731763</vt:lpwstr>
      </vt:variant>
      <vt:variant>
        <vt:i4>1441841</vt:i4>
      </vt:variant>
      <vt:variant>
        <vt:i4>2949</vt:i4>
      </vt:variant>
      <vt:variant>
        <vt:i4>0</vt:i4>
      </vt:variant>
      <vt:variant>
        <vt:i4>5</vt:i4>
      </vt:variant>
      <vt:variant>
        <vt:lpwstr/>
      </vt:variant>
      <vt:variant>
        <vt:lpwstr>_Toc17731762</vt:lpwstr>
      </vt:variant>
      <vt:variant>
        <vt:i4>1376305</vt:i4>
      </vt:variant>
      <vt:variant>
        <vt:i4>2943</vt:i4>
      </vt:variant>
      <vt:variant>
        <vt:i4>0</vt:i4>
      </vt:variant>
      <vt:variant>
        <vt:i4>5</vt:i4>
      </vt:variant>
      <vt:variant>
        <vt:lpwstr/>
      </vt:variant>
      <vt:variant>
        <vt:lpwstr>_Toc17731761</vt:lpwstr>
      </vt:variant>
      <vt:variant>
        <vt:i4>1310769</vt:i4>
      </vt:variant>
      <vt:variant>
        <vt:i4>2937</vt:i4>
      </vt:variant>
      <vt:variant>
        <vt:i4>0</vt:i4>
      </vt:variant>
      <vt:variant>
        <vt:i4>5</vt:i4>
      </vt:variant>
      <vt:variant>
        <vt:lpwstr/>
      </vt:variant>
      <vt:variant>
        <vt:lpwstr>_Toc17731760</vt:lpwstr>
      </vt:variant>
      <vt:variant>
        <vt:i4>1900594</vt:i4>
      </vt:variant>
      <vt:variant>
        <vt:i4>2931</vt:i4>
      </vt:variant>
      <vt:variant>
        <vt:i4>0</vt:i4>
      </vt:variant>
      <vt:variant>
        <vt:i4>5</vt:i4>
      </vt:variant>
      <vt:variant>
        <vt:lpwstr/>
      </vt:variant>
      <vt:variant>
        <vt:lpwstr>_Toc17731759</vt:lpwstr>
      </vt:variant>
      <vt:variant>
        <vt:i4>1835058</vt:i4>
      </vt:variant>
      <vt:variant>
        <vt:i4>2925</vt:i4>
      </vt:variant>
      <vt:variant>
        <vt:i4>0</vt:i4>
      </vt:variant>
      <vt:variant>
        <vt:i4>5</vt:i4>
      </vt:variant>
      <vt:variant>
        <vt:lpwstr/>
      </vt:variant>
      <vt:variant>
        <vt:lpwstr>_Toc17731758</vt:lpwstr>
      </vt:variant>
      <vt:variant>
        <vt:i4>1245234</vt:i4>
      </vt:variant>
      <vt:variant>
        <vt:i4>2919</vt:i4>
      </vt:variant>
      <vt:variant>
        <vt:i4>0</vt:i4>
      </vt:variant>
      <vt:variant>
        <vt:i4>5</vt:i4>
      </vt:variant>
      <vt:variant>
        <vt:lpwstr/>
      </vt:variant>
      <vt:variant>
        <vt:lpwstr>_Toc17731757</vt:lpwstr>
      </vt:variant>
      <vt:variant>
        <vt:i4>1179698</vt:i4>
      </vt:variant>
      <vt:variant>
        <vt:i4>2913</vt:i4>
      </vt:variant>
      <vt:variant>
        <vt:i4>0</vt:i4>
      </vt:variant>
      <vt:variant>
        <vt:i4>5</vt:i4>
      </vt:variant>
      <vt:variant>
        <vt:lpwstr/>
      </vt:variant>
      <vt:variant>
        <vt:lpwstr>_Toc17731756</vt:lpwstr>
      </vt:variant>
      <vt:variant>
        <vt:i4>1114162</vt:i4>
      </vt:variant>
      <vt:variant>
        <vt:i4>2907</vt:i4>
      </vt:variant>
      <vt:variant>
        <vt:i4>0</vt:i4>
      </vt:variant>
      <vt:variant>
        <vt:i4>5</vt:i4>
      </vt:variant>
      <vt:variant>
        <vt:lpwstr/>
      </vt:variant>
      <vt:variant>
        <vt:lpwstr>_Toc17731755</vt:lpwstr>
      </vt:variant>
      <vt:variant>
        <vt:i4>1048626</vt:i4>
      </vt:variant>
      <vt:variant>
        <vt:i4>2901</vt:i4>
      </vt:variant>
      <vt:variant>
        <vt:i4>0</vt:i4>
      </vt:variant>
      <vt:variant>
        <vt:i4>5</vt:i4>
      </vt:variant>
      <vt:variant>
        <vt:lpwstr/>
      </vt:variant>
      <vt:variant>
        <vt:lpwstr>_Toc17731754</vt:lpwstr>
      </vt:variant>
      <vt:variant>
        <vt:i4>1507378</vt:i4>
      </vt:variant>
      <vt:variant>
        <vt:i4>2895</vt:i4>
      </vt:variant>
      <vt:variant>
        <vt:i4>0</vt:i4>
      </vt:variant>
      <vt:variant>
        <vt:i4>5</vt:i4>
      </vt:variant>
      <vt:variant>
        <vt:lpwstr/>
      </vt:variant>
      <vt:variant>
        <vt:lpwstr>_Toc17731753</vt:lpwstr>
      </vt:variant>
      <vt:variant>
        <vt:i4>1441842</vt:i4>
      </vt:variant>
      <vt:variant>
        <vt:i4>2889</vt:i4>
      </vt:variant>
      <vt:variant>
        <vt:i4>0</vt:i4>
      </vt:variant>
      <vt:variant>
        <vt:i4>5</vt:i4>
      </vt:variant>
      <vt:variant>
        <vt:lpwstr/>
      </vt:variant>
      <vt:variant>
        <vt:lpwstr>_Toc17731752</vt:lpwstr>
      </vt:variant>
      <vt:variant>
        <vt:i4>1376306</vt:i4>
      </vt:variant>
      <vt:variant>
        <vt:i4>2883</vt:i4>
      </vt:variant>
      <vt:variant>
        <vt:i4>0</vt:i4>
      </vt:variant>
      <vt:variant>
        <vt:i4>5</vt:i4>
      </vt:variant>
      <vt:variant>
        <vt:lpwstr/>
      </vt:variant>
      <vt:variant>
        <vt:lpwstr>_Toc17731751</vt:lpwstr>
      </vt:variant>
      <vt:variant>
        <vt:i4>1310770</vt:i4>
      </vt:variant>
      <vt:variant>
        <vt:i4>2877</vt:i4>
      </vt:variant>
      <vt:variant>
        <vt:i4>0</vt:i4>
      </vt:variant>
      <vt:variant>
        <vt:i4>5</vt:i4>
      </vt:variant>
      <vt:variant>
        <vt:lpwstr/>
      </vt:variant>
      <vt:variant>
        <vt:lpwstr>_Toc17731750</vt:lpwstr>
      </vt:variant>
      <vt:variant>
        <vt:i4>1900595</vt:i4>
      </vt:variant>
      <vt:variant>
        <vt:i4>2871</vt:i4>
      </vt:variant>
      <vt:variant>
        <vt:i4>0</vt:i4>
      </vt:variant>
      <vt:variant>
        <vt:i4>5</vt:i4>
      </vt:variant>
      <vt:variant>
        <vt:lpwstr/>
      </vt:variant>
      <vt:variant>
        <vt:lpwstr>_Toc17731749</vt:lpwstr>
      </vt:variant>
      <vt:variant>
        <vt:i4>1835059</vt:i4>
      </vt:variant>
      <vt:variant>
        <vt:i4>2865</vt:i4>
      </vt:variant>
      <vt:variant>
        <vt:i4>0</vt:i4>
      </vt:variant>
      <vt:variant>
        <vt:i4>5</vt:i4>
      </vt:variant>
      <vt:variant>
        <vt:lpwstr/>
      </vt:variant>
      <vt:variant>
        <vt:lpwstr>_Toc17731748</vt:lpwstr>
      </vt:variant>
      <vt:variant>
        <vt:i4>1245235</vt:i4>
      </vt:variant>
      <vt:variant>
        <vt:i4>2859</vt:i4>
      </vt:variant>
      <vt:variant>
        <vt:i4>0</vt:i4>
      </vt:variant>
      <vt:variant>
        <vt:i4>5</vt:i4>
      </vt:variant>
      <vt:variant>
        <vt:lpwstr/>
      </vt:variant>
      <vt:variant>
        <vt:lpwstr>_Toc17731747</vt:lpwstr>
      </vt:variant>
      <vt:variant>
        <vt:i4>1179699</vt:i4>
      </vt:variant>
      <vt:variant>
        <vt:i4>2853</vt:i4>
      </vt:variant>
      <vt:variant>
        <vt:i4>0</vt:i4>
      </vt:variant>
      <vt:variant>
        <vt:i4>5</vt:i4>
      </vt:variant>
      <vt:variant>
        <vt:lpwstr/>
      </vt:variant>
      <vt:variant>
        <vt:lpwstr>_Toc17731746</vt:lpwstr>
      </vt:variant>
      <vt:variant>
        <vt:i4>1114163</vt:i4>
      </vt:variant>
      <vt:variant>
        <vt:i4>2847</vt:i4>
      </vt:variant>
      <vt:variant>
        <vt:i4>0</vt:i4>
      </vt:variant>
      <vt:variant>
        <vt:i4>5</vt:i4>
      </vt:variant>
      <vt:variant>
        <vt:lpwstr/>
      </vt:variant>
      <vt:variant>
        <vt:lpwstr>_Toc17731745</vt:lpwstr>
      </vt:variant>
      <vt:variant>
        <vt:i4>1048627</vt:i4>
      </vt:variant>
      <vt:variant>
        <vt:i4>2841</vt:i4>
      </vt:variant>
      <vt:variant>
        <vt:i4>0</vt:i4>
      </vt:variant>
      <vt:variant>
        <vt:i4>5</vt:i4>
      </vt:variant>
      <vt:variant>
        <vt:lpwstr/>
      </vt:variant>
      <vt:variant>
        <vt:lpwstr>_Toc17731744</vt:lpwstr>
      </vt:variant>
      <vt:variant>
        <vt:i4>1507379</vt:i4>
      </vt:variant>
      <vt:variant>
        <vt:i4>2835</vt:i4>
      </vt:variant>
      <vt:variant>
        <vt:i4>0</vt:i4>
      </vt:variant>
      <vt:variant>
        <vt:i4>5</vt:i4>
      </vt:variant>
      <vt:variant>
        <vt:lpwstr/>
      </vt:variant>
      <vt:variant>
        <vt:lpwstr>_Toc17731743</vt:lpwstr>
      </vt:variant>
      <vt:variant>
        <vt:i4>1441843</vt:i4>
      </vt:variant>
      <vt:variant>
        <vt:i4>2829</vt:i4>
      </vt:variant>
      <vt:variant>
        <vt:i4>0</vt:i4>
      </vt:variant>
      <vt:variant>
        <vt:i4>5</vt:i4>
      </vt:variant>
      <vt:variant>
        <vt:lpwstr/>
      </vt:variant>
      <vt:variant>
        <vt:lpwstr>_Toc17731742</vt:lpwstr>
      </vt:variant>
      <vt:variant>
        <vt:i4>1376307</vt:i4>
      </vt:variant>
      <vt:variant>
        <vt:i4>2823</vt:i4>
      </vt:variant>
      <vt:variant>
        <vt:i4>0</vt:i4>
      </vt:variant>
      <vt:variant>
        <vt:i4>5</vt:i4>
      </vt:variant>
      <vt:variant>
        <vt:lpwstr/>
      </vt:variant>
      <vt:variant>
        <vt:lpwstr>_Toc17731741</vt:lpwstr>
      </vt:variant>
      <vt:variant>
        <vt:i4>1310771</vt:i4>
      </vt:variant>
      <vt:variant>
        <vt:i4>2817</vt:i4>
      </vt:variant>
      <vt:variant>
        <vt:i4>0</vt:i4>
      </vt:variant>
      <vt:variant>
        <vt:i4>5</vt:i4>
      </vt:variant>
      <vt:variant>
        <vt:lpwstr/>
      </vt:variant>
      <vt:variant>
        <vt:lpwstr>_Toc17731740</vt:lpwstr>
      </vt:variant>
      <vt:variant>
        <vt:i4>1900596</vt:i4>
      </vt:variant>
      <vt:variant>
        <vt:i4>2811</vt:i4>
      </vt:variant>
      <vt:variant>
        <vt:i4>0</vt:i4>
      </vt:variant>
      <vt:variant>
        <vt:i4>5</vt:i4>
      </vt:variant>
      <vt:variant>
        <vt:lpwstr/>
      </vt:variant>
      <vt:variant>
        <vt:lpwstr>_Toc17731739</vt:lpwstr>
      </vt:variant>
      <vt:variant>
        <vt:i4>1835060</vt:i4>
      </vt:variant>
      <vt:variant>
        <vt:i4>2805</vt:i4>
      </vt:variant>
      <vt:variant>
        <vt:i4>0</vt:i4>
      </vt:variant>
      <vt:variant>
        <vt:i4>5</vt:i4>
      </vt:variant>
      <vt:variant>
        <vt:lpwstr/>
      </vt:variant>
      <vt:variant>
        <vt:lpwstr>_Toc17731738</vt:lpwstr>
      </vt:variant>
      <vt:variant>
        <vt:i4>1245236</vt:i4>
      </vt:variant>
      <vt:variant>
        <vt:i4>2799</vt:i4>
      </vt:variant>
      <vt:variant>
        <vt:i4>0</vt:i4>
      </vt:variant>
      <vt:variant>
        <vt:i4>5</vt:i4>
      </vt:variant>
      <vt:variant>
        <vt:lpwstr/>
      </vt:variant>
      <vt:variant>
        <vt:lpwstr>_Toc17731737</vt:lpwstr>
      </vt:variant>
      <vt:variant>
        <vt:i4>1179700</vt:i4>
      </vt:variant>
      <vt:variant>
        <vt:i4>2793</vt:i4>
      </vt:variant>
      <vt:variant>
        <vt:i4>0</vt:i4>
      </vt:variant>
      <vt:variant>
        <vt:i4>5</vt:i4>
      </vt:variant>
      <vt:variant>
        <vt:lpwstr/>
      </vt:variant>
      <vt:variant>
        <vt:lpwstr>_Toc17731736</vt:lpwstr>
      </vt:variant>
      <vt:variant>
        <vt:i4>1114164</vt:i4>
      </vt:variant>
      <vt:variant>
        <vt:i4>2787</vt:i4>
      </vt:variant>
      <vt:variant>
        <vt:i4>0</vt:i4>
      </vt:variant>
      <vt:variant>
        <vt:i4>5</vt:i4>
      </vt:variant>
      <vt:variant>
        <vt:lpwstr/>
      </vt:variant>
      <vt:variant>
        <vt:lpwstr>_Toc17731735</vt:lpwstr>
      </vt:variant>
      <vt:variant>
        <vt:i4>1048628</vt:i4>
      </vt:variant>
      <vt:variant>
        <vt:i4>2781</vt:i4>
      </vt:variant>
      <vt:variant>
        <vt:i4>0</vt:i4>
      </vt:variant>
      <vt:variant>
        <vt:i4>5</vt:i4>
      </vt:variant>
      <vt:variant>
        <vt:lpwstr/>
      </vt:variant>
      <vt:variant>
        <vt:lpwstr>_Toc17731734</vt:lpwstr>
      </vt:variant>
      <vt:variant>
        <vt:i4>1507380</vt:i4>
      </vt:variant>
      <vt:variant>
        <vt:i4>2775</vt:i4>
      </vt:variant>
      <vt:variant>
        <vt:i4>0</vt:i4>
      </vt:variant>
      <vt:variant>
        <vt:i4>5</vt:i4>
      </vt:variant>
      <vt:variant>
        <vt:lpwstr/>
      </vt:variant>
      <vt:variant>
        <vt:lpwstr>_Toc17731733</vt:lpwstr>
      </vt:variant>
      <vt:variant>
        <vt:i4>1441844</vt:i4>
      </vt:variant>
      <vt:variant>
        <vt:i4>2769</vt:i4>
      </vt:variant>
      <vt:variant>
        <vt:i4>0</vt:i4>
      </vt:variant>
      <vt:variant>
        <vt:i4>5</vt:i4>
      </vt:variant>
      <vt:variant>
        <vt:lpwstr/>
      </vt:variant>
      <vt:variant>
        <vt:lpwstr>_Toc17731732</vt:lpwstr>
      </vt:variant>
      <vt:variant>
        <vt:i4>1376308</vt:i4>
      </vt:variant>
      <vt:variant>
        <vt:i4>2763</vt:i4>
      </vt:variant>
      <vt:variant>
        <vt:i4>0</vt:i4>
      </vt:variant>
      <vt:variant>
        <vt:i4>5</vt:i4>
      </vt:variant>
      <vt:variant>
        <vt:lpwstr/>
      </vt:variant>
      <vt:variant>
        <vt:lpwstr>_Toc17731731</vt:lpwstr>
      </vt:variant>
      <vt:variant>
        <vt:i4>1310772</vt:i4>
      </vt:variant>
      <vt:variant>
        <vt:i4>2757</vt:i4>
      </vt:variant>
      <vt:variant>
        <vt:i4>0</vt:i4>
      </vt:variant>
      <vt:variant>
        <vt:i4>5</vt:i4>
      </vt:variant>
      <vt:variant>
        <vt:lpwstr/>
      </vt:variant>
      <vt:variant>
        <vt:lpwstr>_Toc17731730</vt:lpwstr>
      </vt:variant>
      <vt:variant>
        <vt:i4>1900597</vt:i4>
      </vt:variant>
      <vt:variant>
        <vt:i4>2751</vt:i4>
      </vt:variant>
      <vt:variant>
        <vt:i4>0</vt:i4>
      </vt:variant>
      <vt:variant>
        <vt:i4>5</vt:i4>
      </vt:variant>
      <vt:variant>
        <vt:lpwstr/>
      </vt:variant>
      <vt:variant>
        <vt:lpwstr>_Toc17731729</vt:lpwstr>
      </vt:variant>
      <vt:variant>
        <vt:i4>1835061</vt:i4>
      </vt:variant>
      <vt:variant>
        <vt:i4>2745</vt:i4>
      </vt:variant>
      <vt:variant>
        <vt:i4>0</vt:i4>
      </vt:variant>
      <vt:variant>
        <vt:i4>5</vt:i4>
      </vt:variant>
      <vt:variant>
        <vt:lpwstr/>
      </vt:variant>
      <vt:variant>
        <vt:lpwstr>_Toc17731728</vt:lpwstr>
      </vt:variant>
      <vt:variant>
        <vt:i4>1245237</vt:i4>
      </vt:variant>
      <vt:variant>
        <vt:i4>2739</vt:i4>
      </vt:variant>
      <vt:variant>
        <vt:i4>0</vt:i4>
      </vt:variant>
      <vt:variant>
        <vt:i4>5</vt:i4>
      </vt:variant>
      <vt:variant>
        <vt:lpwstr/>
      </vt:variant>
      <vt:variant>
        <vt:lpwstr>_Toc17731727</vt:lpwstr>
      </vt:variant>
      <vt:variant>
        <vt:i4>1179701</vt:i4>
      </vt:variant>
      <vt:variant>
        <vt:i4>2733</vt:i4>
      </vt:variant>
      <vt:variant>
        <vt:i4>0</vt:i4>
      </vt:variant>
      <vt:variant>
        <vt:i4>5</vt:i4>
      </vt:variant>
      <vt:variant>
        <vt:lpwstr/>
      </vt:variant>
      <vt:variant>
        <vt:lpwstr>_Toc17731726</vt:lpwstr>
      </vt:variant>
      <vt:variant>
        <vt:i4>1114165</vt:i4>
      </vt:variant>
      <vt:variant>
        <vt:i4>2727</vt:i4>
      </vt:variant>
      <vt:variant>
        <vt:i4>0</vt:i4>
      </vt:variant>
      <vt:variant>
        <vt:i4>5</vt:i4>
      </vt:variant>
      <vt:variant>
        <vt:lpwstr/>
      </vt:variant>
      <vt:variant>
        <vt:lpwstr>_Toc17731725</vt:lpwstr>
      </vt:variant>
      <vt:variant>
        <vt:i4>1048629</vt:i4>
      </vt:variant>
      <vt:variant>
        <vt:i4>2721</vt:i4>
      </vt:variant>
      <vt:variant>
        <vt:i4>0</vt:i4>
      </vt:variant>
      <vt:variant>
        <vt:i4>5</vt:i4>
      </vt:variant>
      <vt:variant>
        <vt:lpwstr/>
      </vt:variant>
      <vt:variant>
        <vt:lpwstr>_Toc17731724</vt:lpwstr>
      </vt:variant>
      <vt:variant>
        <vt:i4>1507381</vt:i4>
      </vt:variant>
      <vt:variant>
        <vt:i4>2715</vt:i4>
      </vt:variant>
      <vt:variant>
        <vt:i4>0</vt:i4>
      </vt:variant>
      <vt:variant>
        <vt:i4>5</vt:i4>
      </vt:variant>
      <vt:variant>
        <vt:lpwstr/>
      </vt:variant>
      <vt:variant>
        <vt:lpwstr>_Toc17731723</vt:lpwstr>
      </vt:variant>
      <vt:variant>
        <vt:i4>1441845</vt:i4>
      </vt:variant>
      <vt:variant>
        <vt:i4>2709</vt:i4>
      </vt:variant>
      <vt:variant>
        <vt:i4>0</vt:i4>
      </vt:variant>
      <vt:variant>
        <vt:i4>5</vt:i4>
      </vt:variant>
      <vt:variant>
        <vt:lpwstr/>
      </vt:variant>
      <vt:variant>
        <vt:lpwstr>_Toc17731722</vt:lpwstr>
      </vt:variant>
      <vt:variant>
        <vt:i4>1376309</vt:i4>
      </vt:variant>
      <vt:variant>
        <vt:i4>2703</vt:i4>
      </vt:variant>
      <vt:variant>
        <vt:i4>0</vt:i4>
      </vt:variant>
      <vt:variant>
        <vt:i4>5</vt:i4>
      </vt:variant>
      <vt:variant>
        <vt:lpwstr/>
      </vt:variant>
      <vt:variant>
        <vt:lpwstr>_Toc17731721</vt:lpwstr>
      </vt:variant>
      <vt:variant>
        <vt:i4>1310773</vt:i4>
      </vt:variant>
      <vt:variant>
        <vt:i4>2697</vt:i4>
      </vt:variant>
      <vt:variant>
        <vt:i4>0</vt:i4>
      </vt:variant>
      <vt:variant>
        <vt:i4>5</vt:i4>
      </vt:variant>
      <vt:variant>
        <vt:lpwstr/>
      </vt:variant>
      <vt:variant>
        <vt:lpwstr>_Toc17731720</vt:lpwstr>
      </vt:variant>
      <vt:variant>
        <vt:i4>1900598</vt:i4>
      </vt:variant>
      <vt:variant>
        <vt:i4>2691</vt:i4>
      </vt:variant>
      <vt:variant>
        <vt:i4>0</vt:i4>
      </vt:variant>
      <vt:variant>
        <vt:i4>5</vt:i4>
      </vt:variant>
      <vt:variant>
        <vt:lpwstr/>
      </vt:variant>
      <vt:variant>
        <vt:lpwstr>_Toc17731719</vt:lpwstr>
      </vt:variant>
      <vt:variant>
        <vt:i4>1835062</vt:i4>
      </vt:variant>
      <vt:variant>
        <vt:i4>2685</vt:i4>
      </vt:variant>
      <vt:variant>
        <vt:i4>0</vt:i4>
      </vt:variant>
      <vt:variant>
        <vt:i4>5</vt:i4>
      </vt:variant>
      <vt:variant>
        <vt:lpwstr/>
      </vt:variant>
      <vt:variant>
        <vt:lpwstr>_Toc17731718</vt:lpwstr>
      </vt:variant>
      <vt:variant>
        <vt:i4>1245238</vt:i4>
      </vt:variant>
      <vt:variant>
        <vt:i4>2679</vt:i4>
      </vt:variant>
      <vt:variant>
        <vt:i4>0</vt:i4>
      </vt:variant>
      <vt:variant>
        <vt:i4>5</vt:i4>
      </vt:variant>
      <vt:variant>
        <vt:lpwstr/>
      </vt:variant>
      <vt:variant>
        <vt:lpwstr>_Toc17731717</vt:lpwstr>
      </vt:variant>
      <vt:variant>
        <vt:i4>1179702</vt:i4>
      </vt:variant>
      <vt:variant>
        <vt:i4>2673</vt:i4>
      </vt:variant>
      <vt:variant>
        <vt:i4>0</vt:i4>
      </vt:variant>
      <vt:variant>
        <vt:i4>5</vt:i4>
      </vt:variant>
      <vt:variant>
        <vt:lpwstr/>
      </vt:variant>
      <vt:variant>
        <vt:lpwstr>_Toc17731716</vt:lpwstr>
      </vt:variant>
      <vt:variant>
        <vt:i4>1114166</vt:i4>
      </vt:variant>
      <vt:variant>
        <vt:i4>2667</vt:i4>
      </vt:variant>
      <vt:variant>
        <vt:i4>0</vt:i4>
      </vt:variant>
      <vt:variant>
        <vt:i4>5</vt:i4>
      </vt:variant>
      <vt:variant>
        <vt:lpwstr/>
      </vt:variant>
      <vt:variant>
        <vt:lpwstr>_Toc17731715</vt:lpwstr>
      </vt:variant>
      <vt:variant>
        <vt:i4>1048630</vt:i4>
      </vt:variant>
      <vt:variant>
        <vt:i4>2661</vt:i4>
      </vt:variant>
      <vt:variant>
        <vt:i4>0</vt:i4>
      </vt:variant>
      <vt:variant>
        <vt:i4>5</vt:i4>
      </vt:variant>
      <vt:variant>
        <vt:lpwstr/>
      </vt:variant>
      <vt:variant>
        <vt:lpwstr>_Toc17731714</vt:lpwstr>
      </vt:variant>
      <vt:variant>
        <vt:i4>1507382</vt:i4>
      </vt:variant>
      <vt:variant>
        <vt:i4>2655</vt:i4>
      </vt:variant>
      <vt:variant>
        <vt:i4>0</vt:i4>
      </vt:variant>
      <vt:variant>
        <vt:i4>5</vt:i4>
      </vt:variant>
      <vt:variant>
        <vt:lpwstr/>
      </vt:variant>
      <vt:variant>
        <vt:lpwstr>_Toc17731713</vt:lpwstr>
      </vt:variant>
      <vt:variant>
        <vt:i4>1441846</vt:i4>
      </vt:variant>
      <vt:variant>
        <vt:i4>2649</vt:i4>
      </vt:variant>
      <vt:variant>
        <vt:i4>0</vt:i4>
      </vt:variant>
      <vt:variant>
        <vt:i4>5</vt:i4>
      </vt:variant>
      <vt:variant>
        <vt:lpwstr/>
      </vt:variant>
      <vt:variant>
        <vt:lpwstr>_Toc17731712</vt:lpwstr>
      </vt:variant>
      <vt:variant>
        <vt:i4>1376310</vt:i4>
      </vt:variant>
      <vt:variant>
        <vt:i4>2643</vt:i4>
      </vt:variant>
      <vt:variant>
        <vt:i4>0</vt:i4>
      </vt:variant>
      <vt:variant>
        <vt:i4>5</vt:i4>
      </vt:variant>
      <vt:variant>
        <vt:lpwstr/>
      </vt:variant>
      <vt:variant>
        <vt:lpwstr>_Toc17731711</vt:lpwstr>
      </vt:variant>
      <vt:variant>
        <vt:i4>1310774</vt:i4>
      </vt:variant>
      <vt:variant>
        <vt:i4>2637</vt:i4>
      </vt:variant>
      <vt:variant>
        <vt:i4>0</vt:i4>
      </vt:variant>
      <vt:variant>
        <vt:i4>5</vt:i4>
      </vt:variant>
      <vt:variant>
        <vt:lpwstr/>
      </vt:variant>
      <vt:variant>
        <vt:lpwstr>_Toc17731710</vt:lpwstr>
      </vt:variant>
      <vt:variant>
        <vt:i4>1900599</vt:i4>
      </vt:variant>
      <vt:variant>
        <vt:i4>2631</vt:i4>
      </vt:variant>
      <vt:variant>
        <vt:i4>0</vt:i4>
      </vt:variant>
      <vt:variant>
        <vt:i4>5</vt:i4>
      </vt:variant>
      <vt:variant>
        <vt:lpwstr/>
      </vt:variant>
      <vt:variant>
        <vt:lpwstr>_Toc17731709</vt:lpwstr>
      </vt:variant>
      <vt:variant>
        <vt:i4>1835063</vt:i4>
      </vt:variant>
      <vt:variant>
        <vt:i4>2625</vt:i4>
      </vt:variant>
      <vt:variant>
        <vt:i4>0</vt:i4>
      </vt:variant>
      <vt:variant>
        <vt:i4>5</vt:i4>
      </vt:variant>
      <vt:variant>
        <vt:lpwstr/>
      </vt:variant>
      <vt:variant>
        <vt:lpwstr>_Toc17731708</vt:lpwstr>
      </vt:variant>
      <vt:variant>
        <vt:i4>1245239</vt:i4>
      </vt:variant>
      <vt:variant>
        <vt:i4>2619</vt:i4>
      </vt:variant>
      <vt:variant>
        <vt:i4>0</vt:i4>
      </vt:variant>
      <vt:variant>
        <vt:i4>5</vt:i4>
      </vt:variant>
      <vt:variant>
        <vt:lpwstr/>
      </vt:variant>
      <vt:variant>
        <vt:lpwstr>_Toc17731707</vt:lpwstr>
      </vt:variant>
      <vt:variant>
        <vt:i4>1179703</vt:i4>
      </vt:variant>
      <vt:variant>
        <vt:i4>2613</vt:i4>
      </vt:variant>
      <vt:variant>
        <vt:i4>0</vt:i4>
      </vt:variant>
      <vt:variant>
        <vt:i4>5</vt:i4>
      </vt:variant>
      <vt:variant>
        <vt:lpwstr/>
      </vt:variant>
      <vt:variant>
        <vt:lpwstr>_Toc17731706</vt:lpwstr>
      </vt:variant>
      <vt:variant>
        <vt:i4>1114167</vt:i4>
      </vt:variant>
      <vt:variant>
        <vt:i4>2607</vt:i4>
      </vt:variant>
      <vt:variant>
        <vt:i4>0</vt:i4>
      </vt:variant>
      <vt:variant>
        <vt:i4>5</vt:i4>
      </vt:variant>
      <vt:variant>
        <vt:lpwstr/>
      </vt:variant>
      <vt:variant>
        <vt:lpwstr>_Toc17731705</vt:lpwstr>
      </vt:variant>
      <vt:variant>
        <vt:i4>1048631</vt:i4>
      </vt:variant>
      <vt:variant>
        <vt:i4>2601</vt:i4>
      </vt:variant>
      <vt:variant>
        <vt:i4>0</vt:i4>
      </vt:variant>
      <vt:variant>
        <vt:i4>5</vt:i4>
      </vt:variant>
      <vt:variant>
        <vt:lpwstr/>
      </vt:variant>
      <vt:variant>
        <vt:lpwstr>_Toc17731704</vt:lpwstr>
      </vt:variant>
      <vt:variant>
        <vt:i4>1507383</vt:i4>
      </vt:variant>
      <vt:variant>
        <vt:i4>2595</vt:i4>
      </vt:variant>
      <vt:variant>
        <vt:i4>0</vt:i4>
      </vt:variant>
      <vt:variant>
        <vt:i4>5</vt:i4>
      </vt:variant>
      <vt:variant>
        <vt:lpwstr/>
      </vt:variant>
      <vt:variant>
        <vt:lpwstr>_Toc17731703</vt:lpwstr>
      </vt:variant>
      <vt:variant>
        <vt:i4>1441847</vt:i4>
      </vt:variant>
      <vt:variant>
        <vt:i4>2589</vt:i4>
      </vt:variant>
      <vt:variant>
        <vt:i4>0</vt:i4>
      </vt:variant>
      <vt:variant>
        <vt:i4>5</vt:i4>
      </vt:variant>
      <vt:variant>
        <vt:lpwstr/>
      </vt:variant>
      <vt:variant>
        <vt:lpwstr>_Toc17731702</vt:lpwstr>
      </vt:variant>
      <vt:variant>
        <vt:i4>1376311</vt:i4>
      </vt:variant>
      <vt:variant>
        <vt:i4>2583</vt:i4>
      </vt:variant>
      <vt:variant>
        <vt:i4>0</vt:i4>
      </vt:variant>
      <vt:variant>
        <vt:i4>5</vt:i4>
      </vt:variant>
      <vt:variant>
        <vt:lpwstr/>
      </vt:variant>
      <vt:variant>
        <vt:lpwstr>_Toc17731701</vt:lpwstr>
      </vt:variant>
      <vt:variant>
        <vt:i4>1310775</vt:i4>
      </vt:variant>
      <vt:variant>
        <vt:i4>2577</vt:i4>
      </vt:variant>
      <vt:variant>
        <vt:i4>0</vt:i4>
      </vt:variant>
      <vt:variant>
        <vt:i4>5</vt:i4>
      </vt:variant>
      <vt:variant>
        <vt:lpwstr/>
      </vt:variant>
      <vt:variant>
        <vt:lpwstr>_Toc17731700</vt:lpwstr>
      </vt:variant>
      <vt:variant>
        <vt:i4>1835070</vt:i4>
      </vt:variant>
      <vt:variant>
        <vt:i4>2571</vt:i4>
      </vt:variant>
      <vt:variant>
        <vt:i4>0</vt:i4>
      </vt:variant>
      <vt:variant>
        <vt:i4>5</vt:i4>
      </vt:variant>
      <vt:variant>
        <vt:lpwstr/>
      </vt:variant>
      <vt:variant>
        <vt:lpwstr>_Toc17731699</vt:lpwstr>
      </vt:variant>
      <vt:variant>
        <vt:i4>1900606</vt:i4>
      </vt:variant>
      <vt:variant>
        <vt:i4>2565</vt:i4>
      </vt:variant>
      <vt:variant>
        <vt:i4>0</vt:i4>
      </vt:variant>
      <vt:variant>
        <vt:i4>5</vt:i4>
      </vt:variant>
      <vt:variant>
        <vt:lpwstr/>
      </vt:variant>
      <vt:variant>
        <vt:lpwstr>_Toc17731698</vt:lpwstr>
      </vt:variant>
      <vt:variant>
        <vt:i4>1179710</vt:i4>
      </vt:variant>
      <vt:variant>
        <vt:i4>2559</vt:i4>
      </vt:variant>
      <vt:variant>
        <vt:i4>0</vt:i4>
      </vt:variant>
      <vt:variant>
        <vt:i4>5</vt:i4>
      </vt:variant>
      <vt:variant>
        <vt:lpwstr/>
      </vt:variant>
      <vt:variant>
        <vt:lpwstr>_Toc17731697</vt:lpwstr>
      </vt:variant>
      <vt:variant>
        <vt:i4>1245246</vt:i4>
      </vt:variant>
      <vt:variant>
        <vt:i4>2553</vt:i4>
      </vt:variant>
      <vt:variant>
        <vt:i4>0</vt:i4>
      </vt:variant>
      <vt:variant>
        <vt:i4>5</vt:i4>
      </vt:variant>
      <vt:variant>
        <vt:lpwstr/>
      </vt:variant>
      <vt:variant>
        <vt:lpwstr>_Toc17731696</vt:lpwstr>
      </vt:variant>
      <vt:variant>
        <vt:i4>1048638</vt:i4>
      </vt:variant>
      <vt:variant>
        <vt:i4>2547</vt:i4>
      </vt:variant>
      <vt:variant>
        <vt:i4>0</vt:i4>
      </vt:variant>
      <vt:variant>
        <vt:i4>5</vt:i4>
      </vt:variant>
      <vt:variant>
        <vt:lpwstr/>
      </vt:variant>
      <vt:variant>
        <vt:lpwstr>_Toc17731695</vt:lpwstr>
      </vt:variant>
      <vt:variant>
        <vt:i4>1114174</vt:i4>
      </vt:variant>
      <vt:variant>
        <vt:i4>2541</vt:i4>
      </vt:variant>
      <vt:variant>
        <vt:i4>0</vt:i4>
      </vt:variant>
      <vt:variant>
        <vt:i4>5</vt:i4>
      </vt:variant>
      <vt:variant>
        <vt:lpwstr/>
      </vt:variant>
      <vt:variant>
        <vt:lpwstr>_Toc17731694</vt:lpwstr>
      </vt:variant>
      <vt:variant>
        <vt:i4>1441854</vt:i4>
      </vt:variant>
      <vt:variant>
        <vt:i4>2535</vt:i4>
      </vt:variant>
      <vt:variant>
        <vt:i4>0</vt:i4>
      </vt:variant>
      <vt:variant>
        <vt:i4>5</vt:i4>
      </vt:variant>
      <vt:variant>
        <vt:lpwstr/>
      </vt:variant>
      <vt:variant>
        <vt:lpwstr>_Toc17731693</vt:lpwstr>
      </vt:variant>
      <vt:variant>
        <vt:i4>1507390</vt:i4>
      </vt:variant>
      <vt:variant>
        <vt:i4>2529</vt:i4>
      </vt:variant>
      <vt:variant>
        <vt:i4>0</vt:i4>
      </vt:variant>
      <vt:variant>
        <vt:i4>5</vt:i4>
      </vt:variant>
      <vt:variant>
        <vt:lpwstr/>
      </vt:variant>
      <vt:variant>
        <vt:lpwstr>_Toc17731692</vt:lpwstr>
      </vt:variant>
      <vt:variant>
        <vt:i4>1310782</vt:i4>
      </vt:variant>
      <vt:variant>
        <vt:i4>2523</vt:i4>
      </vt:variant>
      <vt:variant>
        <vt:i4>0</vt:i4>
      </vt:variant>
      <vt:variant>
        <vt:i4>5</vt:i4>
      </vt:variant>
      <vt:variant>
        <vt:lpwstr/>
      </vt:variant>
      <vt:variant>
        <vt:lpwstr>_Toc17731691</vt:lpwstr>
      </vt:variant>
      <vt:variant>
        <vt:i4>1376318</vt:i4>
      </vt:variant>
      <vt:variant>
        <vt:i4>2517</vt:i4>
      </vt:variant>
      <vt:variant>
        <vt:i4>0</vt:i4>
      </vt:variant>
      <vt:variant>
        <vt:i4>5</vt:i4>
      </vt:variant>
      <vt:variant>
        <vt:lpwstr/>
      </vt:variant>
      <vt:variant>
        <vt:lpwstr>_Toc17731690</vt:lpwstr>
      </vt:variant>
      <vt:variant>
        <vt:i4>1835071</vt:i4>
      </vt:variant>
      <vt:variant>
        <vt:i4>2511</vt:i4>
      </vt:variant>
      <vt:variant>
        <vt:i4>0</vt:i4>
      </vt:variant>
      <vt:variant>
        <vt:i4>5</vt:i4>
      </vt:variant>
      <vt:variant>
        <vt:lpwstr/>
      </vt:variant>
      <vt:variant>
        <vt:lpwstr>_Toc17731689</vt:lpwstr>
      </vt:variant>
      <vt:variant>
        <vt:i4>1900607</vt:i4>
      </vt:variant>
      <vt:variant>
        <vt:i4>2505</vt:i4>
      </vt:variant>
      <vt:variant>
        <vt:i4>0</vt:i4>
      </vt:variant>
      <vt:variant>
        <vt:i4>5</vt:i4>
      </vt:variant>
      <vt:variant>
        <vt:lpwstr/>
      </vt:variant>
      <vt:variant>
        <vt:lpwstr>_Toc17731688</vt:lpwstr>
      </vt:variant>
      <vt:variant>
        <vt:i4>1179711</vt:i4>
      </vt:variant>
      <vt:variant>
        <vt:i4>2499</vt:i4>
      </vt:variant>
      <vt:variant>
        <vt:i4>0</vt:i4>
      </vt:variant>
      <vt:variant>
        <vt:i4>5</vt:i4>
      </vt:variant>
      <vt:variant>
        <vt:lpwstr/>
      </vt:variant>
      <vt:variant>
        <vt:lpwstr>_Toc17731687</vt:lpwstr>
      </vt:variant>
      <vt:variant>
        <vt:i4>1245247</vt:i4>
      </vt:variant>
      <vt:variant>
        <vt:i4>2493</vt:i4>
      </vt:variant>
      <vt:variant>
        <vt:i4>0</vt:i4>
      </vt:variant>
      <vt:variant>
        <vt:i4>5</vt:i4>
      </vt:variant>
      <vt:variant>
        <vt:lpwstr/>
      </vt:variant>
      <vt:variant>
        <vt:lpwstr>_Toc17731686</vt:lpwstr>
      </vt:variant>
      <vt:variant>
        <vt:i4>1048639</vt:i4>
      </vt:variant>
      <vt:variant>
        <vt:i4>2487</vt:i4>
      </vt:variant>
      <vt:variant>
        <vt:i4>0</vt:i4>
      </vt:variant>
      <vt:variant>
        <vt:i4>5</vt:i4>
      </vt:variant>
      <vt:variant>
        <vt:lpwstr/>
      </vt:variant>
      <vt:variant>
        <vt:lpwstr>_Toc17731685</vt:lpwstr>
      </vt:variant>
      <vt:variant>
        <vt:i4>1114175</vt:i4>
      </vt:variant>
      <vt:variant>
        <vt:i4>2481</vt:i4>
      </vt:variant>
      <vt:variant>
        <vt:i4>0</vt:i4>
      </vt:variant>
      <vt:variant>
        <vt:i4>5</vt:i4>
      </vt:variant>
      <vt:variant>
        <vt:lpwstr/>
      </vt:variant>
      <vt:variant>
        <vt:lpwstr>_Toc17731684</vt:lpwstr>
      </vt:variant>
      <vt:variant>
        <vt:i4>1441855</vt:i4>
      </vt:variant>
      <vt:variant>
        <vt:i4>2475</vt:i4>
      </vt:variant>
      <vt:variant>
        <vt:i4>0</vt:i4>
      </vt:variant>
      <vt:variant>
        <vt:i4>5</vt:i4>
      </vt:variant>
      <vt:variant>
        <vt:lpwstr/>
      </vt:variant>
      <vt:variant>
        <vt:lpwstr>_Toc17731683</vt:lpwstr>
      </vt:variant>
      <vt:variant>
        <vt:i4>1507391</vt:i4>
      </vt:variant>
      <vt:variant>
        <vt:i4>2469</vt:i4>
      </vt:variant>
      <vt:variant>
        <vt:i4>0</vt:i4>
      </vt:variant>
      <vt:variant>
        <vt:i4>5</vt:i4>
      </vt:variant>
      <vt:variant>
        <vt:lpwstr/>
      </vt:variant>
      <vt:variant>
        <vt:lpwstr>_Toc17731682</vt:lpwstr>
      </vt:variant>
      <vt:variant>
        <vt:i4>1310783</vt:i4>
      </vt:variant>
      <vt:variant>
        <vt:i4>2463</vt:i4>
      </vt:variant>
      <vt:variant>
        <vt:i4>0</vt:i4>
      </vt:variant>
      <vt:variant>
        <vt:i4>5</vt:i4>
      </vt:variant>
      <vt:variant>
        <vt:lpwstr/>
      </vt:variant>
      <vt:variant>
        <vt:lpwstr>_Toc17731681</vt:lpwstr>
      </vt:variant>
      <vt:variant>
        <vt:i4>1376319</vt:i4>
      </vt:variant>
      <vt:variant>
        <vt:i4>2457</vt:i4>
      </vt:variant>
      <vt:variant>
        <vt:i4>0</vt:i4>
      </vt:variant>
      <vt:variant>
        <vt:i4>5</vt:i4>
      </vt:variant>
      <vt:variant>
        <vt:lpwstr/>
      </vt:variant>
      <vt:variant>
        <vt:lpwstr>_Toc17731680</vt:lpwstr>
      </vt:variant>
      <vt:variant>
        <vt:i4>1835056</vt:i4>
      </vt:variant>
      <vt:variant>
        <vt:i4>2451</vt:i4>
      </vt:variant>
      <vt:variant>
        <vt:i4>0</vt:i4>
      </vt:variant>
      <vt:variant>
        <vt:i4>5</vt:i4>
      </vt:variant>
      <vt:variant>
        <vt:lpwstr/>
      </vt:variant>
      <vt:variant>
        <vt:lpwstr>_Toc17731679</vt:lpwstr>
      </vt:variant>
      <vt:variant>
        <vt:i4>1900592</vt:i4>
      </vt:variant>
      <vt:variant>
        <vt:i4>2445</vt:i4>
      </vt:variant>
      <vt:variant>
        <vt:i4>0</vt:i4>
      </vt:variant>
      <vt:variant>
        <vt:i4>5</vt:i4>
      </vt:variant>
      <vt:variant>
        <vt:lpwstr/>
      </vt:variant>
      <vt:variant>
        <vt:lpwstr>_Toc17731678</vt:lpwstr>
      </vt:variant>
      <vt:variant>
        <vt:i4>1179696</vt:i4>
      </vt:variant>
      <vt:variant>
        <vt:i4>2439</vt:i4>
      </vt:variant>
      <vt:variant>
        <vt:i4>0</vt:i4>
      </vt:variant>
      <vt:variant>
        <vt:i4>5</vt:i4>
      </vt:variant>
      <vt:variant>
        <vt:lpwstr/>
      </vt:variant>
      <vt:variant>
        <vt:lpwstr>_Toc17731677</vt:lpwstr>
      </vt:variant>
      <vt:variant>
        <vt:i4>1245232</vt:i4>
      </vt:variant>
      <vt:variant>
        <vt:i4>2433</vt:i4>
      </vt:variant>
      <vt:variant>
        <vt:i4>0</vt:i4>
      </vt:variant>
      <vt:variant>
        <vt:i4>5</vt:i4>
      </vt:variant>
      <vt:variant>
        <vt:lpwstr/>
      </vt:variant>
      <vt:variant>
        <vt:lpwstr>_Toc17731676</vt:lpwstr>
      </vt:variant>
      <vt:variant>
        <vt:i4>1048624</vt:i4>
      </vt:variant>
      <vt:variant>
        <vt:i4>2424</vt:i4>
      </vt:variant>
      <vt:variant>
        <vt:i4>0</vt:i4>
      </vt:variant>
      <vt:variant>
        <vt:i4>5</vt:i4>
      </vt:variant>
      <vt:variant>
        <vt:lpwstr/>
      </vt:variant>
      <vt:variant>
        <vt:lpwstr>_Toc17731675</vt:lpwstr>
      </vt:variant>
      <vt:variant>
        <vt:i4>1114160</vt:i4>
      </vt:variant>
      <vt:variant>
        <vt:i4>2418</vt:i4>
      </vt:variant>
      <vt:variant>
        <vt:i4>0</vt:i4>
      </vt:variant>
      <vt:variant>
        <vt:i4>5</vt:i4>
      </vt:variant>
      <vt:variant>
        <vt:lpwstr/>
      </vt:variant>
      <vt:variant>
        <vt:lpwstr>_Toc17731674</vt:lpwstr>
      </vt:variant>
      <vt:variant>
        <vt:i4>1441840</vt:i4>
      </vt:variant>
      <vt:variant>
        <vt:i4>2412</vt:i4>
      </vt:variant>
      <vt:variant>
        <vt:i4>0</vt:i4>
      </vt:variant>
      <vt:variant>
        <vt:i4>5</vt:i4>
      </vt:variant>
      <vt:variant>
        <vt:lpwstr/>
      </vt:variant>
      <vt:variant>
        <vt:lpwstr>_Toc17731673</vt:lpwstr>
      </vt:variant>
      <vt:variant>
        <vt:i4>1507376</vt:i4>
      </vt:variant>
      <vt:variant>
        <vt:i4>2406</vt:i4>
      </vt:variant>
      <vt:variant>
        <vt:i4>0</vt:i4>
      </vt:variant>
      <vt:variant>
        <vt:i4>5</vt:i4>
      </vt:variant>
      <vt:variant>
        <vt:lpwstr/>
      </vt:variant>
      <vt:variant>
        <vt:lpwstr>_Toc17731672</vt:lpwstr>
      </vt:variant>
      <vt:variant>
        <vt:i4>1310768</vt:i4>
      </vt:variant>
      <vt:variant>
        <vt:i4>2400</vt:i4>
      </vt:variant>
      <vt:variant>
        <vt:i4>0</vt:i4>
      </vt:variant>
      <vt:variant>
        <vt:i4>5</vt:i4>
      </vt:variant>
      <vt:variant>
        <vt:lpwstr/>
      </vt:variant>
      <vt:variant>
        <vt:lpwstr>_Toc17731671</vt:lpwstr>
      </vt:variant>
      <vt:variant>
        <vt:i4>1376304</vt:i4>
      </vt:variant>
      <vt:variant>
        <vt:i4>2394</vt:i4>
      </vt:variant>
      <vt:variant>
        <vt:i4>0</vt:i4>
      </vt:variant>
      <vt:variant>
        <vt:i4>5</vt:i4>
      </vt:variant>
      <vt:variant>
        <vt:lpwstr/>
      </vt:variant>
      <vt:variant>
        <vt:lpwstr>_Toc17731670</vt:lpwstr>
      </vt:variant>
      <vt:variant>
        <vt:i4>1835057</vt:i4>
      </vt:variant>
      <vt:variant>
        <vt:i4>2388</vt:i4>
      </vt:variant>
      <vt:variant>
        <vt:i4>0</vt:i4>
      </vt:variant>
      <vt:variant>
        <vt:i4>5</vt:i4>
      </vt:variant>
      <vt:variant>
        <vt:lpwstr/>
      </vt:variant>
      <vt:variant>
        <vt:lpwstr>_Toc17731669</vt:lpwstr>
      </vt:variant>
      <vt:variant>
        <vt:i4>1900593</vt:i4>
      </vt:variant>
      <vt:variant>
        <vt:i4>2382</vt:i4>
      </vt:variant>
      <vt:variant>
        <vt:i4>0</vt:i4>
      </vt:variant>
      <vt:variant>
        <vt:i4>5</vt:i4>
      </vt:variant>
      <vt:variant>
        <vt:lpwstr/>
      </vt:variant>
      <vt:variant>
        <vt:lpwstr>_Toc17731668</vt:lpwstr>
      </vt:variant>
      <vt:variant>
        <vt:i4>1179697</vt:i4>
      </vt:variant>
      <vt:variant>
        <vt:i4>2376</vt:i4>
      </vt:variant>
      <vt:variant>
        <vt:i4>0</vt:i4>
      </vt:variant>
      <vt:variant>
        <vt:i4>5</vt:i4>
      </vt:variant>
      <vt:variant>
        <vt:lpwstr/>
      </vt:variant>
      <vt:variant>
        <vt:lpwstr>_Toc17731667</vt:lpwstr>
      </vt:variant>
      <vt:variant>
        <vt:i4>1245233</vt:i4>
      </vt:variant>
      <vt:variant>
        <vt:i4>2370</vt:i4>
      </vt:variant>
      <vt:variant>
        <vt:i4>0</vt:i4>
      </vt:variant>
      <vt:variant>
        <vt:i4>5</vt:i4>
      </vt:variant>
      <vt:variant>
        <vt:lpwstr/>
      </vt:variant>
      <vt:variant>
        <vt:lpwstr>_Toc17731666</vt:lpwstr>
      </vt:variant>
      <vt:variant>
        <vt:i4>1048625</vt:i4>
      </vt:variant>
      <vt:variant>
        <vt:i4>2364</vt:i4>
      </vt:variant>
      <vt:variant>
        <vt:i4>0</vt:i4>
      </vt:variant>
      <vt:variant>
        <vt:i4>5</vt:i4>
      </vt:variant>
      <vt:variant>
        <vt:lpwstr/>
      </vt:variant>
      <vt:variant>
        <vt:lpwstr>_Toc17731665</vt:lpwstr>
      </vt:variant>
      <vt:variant>
        <vt:i4>1114161</vt:i4>
      </vt:variant>
      <vt:variant>
        <vt:i4>2358</vt:i4>
      </vt:variant>
      <vt:variant>
        <vt:i4>0</vt:i4>
      </vt:variant>
      <vt:variant>
        <vt:i4>5</vt:i4>
      </vt:variant>
      <vt:variant>
        <vt:lpwstr/>
      </vt:variant>
      <vt:variant>
        <vt:lpwstr>_Toc17731664</vt:lpwstr>
      </vt:variant>
      <vt:variant>
        <vt:i4>1441841</vt:i4>
      </vt:variant>
      <vt:variant>
        <vt:i4>2352</vt:i4>
      </vt:variant>
      <vt:variant>
        <vt:i4>0</vt:i4>
      </vt:variant>
      <vt:variant>
        <vt:i4>5</vt:i4>
      </vt:variant>
      <vt:variant>
        <vt:lpwstr/>
      </vt:variant>
      <vt:variant>
        <vt:lpwstr>_Toc17731663</vt:lpwstr>
      </vt:variant>
      <vt:variant>
        <vt:i4>1507377</vt:i4>
      </vt:variant>
      <vt:variant>
        <vt:i4>2346</vt:i4>
      </vt:variant>
      <vt:variant>
        <vt:i4>0</vt:i4>
      </vt:variant>
      <vt:variant>
        <vt:i4>5</vt:i4>
      </vt:variant>
      <vt:variant>
        <vt:lpwstr/>
      </vt:variant>
      <vt:variant>
        <vt:lpwstr>_Toc17731662</vt:lpwstr>
      </vt:variant>
      <vt:variant>
        <vt:i4>1310769</vt:i4>
      </vt:variant>
      <vt:variant>
        <vt:i4>2340</vt:i4>
      </vt:variant>
      <vt:variant>
        <vt:i4>0</vt:i4>
      </vt:variant>
      <vt:variant>
        <vt:i4>5</vt:i4>
      </vt:variant>
      <vt:variant>
        <vt:lpwstr/>
      </vt:variant>
      <vt:variant>
        <vt:lpwstr>_Toc17731661</vt:lpwstr>
      </vt:variant>
      <vt:variant>
        <vt:i4>1376305</vt:i4>
      </vt:variant>
      <vt:variant>
        <vt:i4>2334</vt:i4>
      </vt:variant>
      <vt:variant>
        <vt:i4>0</vt:i4>
      </vt:variant>
      <vt:variant>
        <vt:i4>5</vt:i4>
      </vt:variant>
      <vt:variant>
        <vt:lpwstr/>
      </vt:variant>
      <vt:variant>
        <vt:lpwstr>_Toc17731660</vt:lpwstr>
      </vt:variant>
      <vt:variant>
        <vt:i4>1835058</vt:i4>
      </vt:variant>
      <vt:variant>
        <vt:i4>2328</vt:i4>
      </vt:variant>
      <vt:variant>
        <vt:i4>0</vt:i4>
      </vt:variant>
      <vt:variant>
        <vt:i4>5</vt:i4>
      </vt:variant>
      <vt:variant>
        <vt:lpwstr/>
      </vt:variant>
      <vt:variant>
        <vt:lpwstr>_Toc17731659</vt:lpwstr>
      </vt:variant>
      <vt:variant>
        <vt:i4>1900594</vt:i4>
      </vt:variant>
      <vt:variant>
        <vt:i4>2322</vt:i4>
      </vt:variant>
      <vt:variant>
        <vt:i4>0</vt:i4>
      </vt:variant>
      <vt:variant>
        <vt:i4>5</vt:i4>
      </vt:variant>
      <vt:variant>
        <vt:lpwstr/>
      </vt:variant>
      <vt:variant>
        <vt:lpwstr>_Toc17731658</vt:lpwstr>
      </vt:variant>
      <vt:variant>
        <vt:i4>1179698</vt:i4>
      </vt:variant>
      <vt:variant>
        <vt:i4>2316</vt:i4>
      </vt:variant>
      <vt:variant>
        <vt:i4>0</vt:i4>
      </vt:variant>
      <vt:variant>
        <vt:i4>5</vt:i4>
      </vt:variant>
      <vt:variant>
        <vt:lpwstr/>
      </vt:variant>
      <vt:variant>
        <vt:lpwstr>_Toc17731657</vt:lpwstr>
      </vt:variant>
      <vt:variant>
        <vt:i4>1245234</vt:i4>
      </vt:variant>
      <vt:variant>
        <vt:i4>2310</vt:i4>
      </vt:variant>
      <vt:variant>
        <vt:i4>0</vt:i4>
      </vt:variant>
      <vt:variant>
        <vt:i4>5</vt:i4>
      </vt:variant>
      <vt:variant>
        <vt:lpwstr/>
      </vt:variant>
      <vt:variant>
        <vt:lpwstr>_Toc17731656</vt:lpwstr>
      </vt:variant>
      <vt:variant>
        <vt:i4>1048626</vt:i4>
      </vt:variant>
      <vt:variant>
        <vt:i4>2304</vt:i4>
      </vt:variant>
      <vt:variant>
        <vt:i4>0</vt:i4>
      </vt:variant>
      <vt:variant>
        <vt:i4>5</vt:i4>
      </vt:variant>
      <vt:variant>
        <vt:lpwstr/>
      </vt:variant>
      <vt:variant>
        <vt:lpwstr>_Toc17731655</vt:lpwstr>
      </vt:variant>
      <vt:variant>
        <vt:i4>1114162</vt:i4>
      </vt:variant>
      <vt:variant>
        <vt:i4>2298</vt:i4>
      </vt:variant>
      <vt:variant>
        <vt:i4>0</vt:i4>
      </vt:variant>
      <vt:variant>
        <vt:i4>5</vt:i4>
      </vt:variant>
      <vt:variant>
        <vt:lpwstr/>
      </vt:variant>
      <vt:variant>
        <vt:lpwstr>_Toc17731654</vt:lpwstr>
      </vt:variant>
      <vt:variant>
        <vt:i4>1441842</vt:i4>
      </vt:variant>
      <vt:variant>
        <vt:i4>2292</vt:i4>
      </vt:variant>
      <vt:variant>
        <vt:i4>0</vt:i4>
      </vt:variant>
      <vt:variant>
        <vt:i4>5</vt:i4>
      </vt:variant>
      <vt:variant>
        <vt:lpwstr/>
      </vt:variant>
      <vt:variant>
        <vt:lpwstr>_Toc17731653</vt:lpwstr>
      </vt:variant>
      <vt:variant>
        <vt:i4>1507378</vt:i4>
      </vt:variant>
      <vt:variant>
        <vt:i4>2286</vt:i4>
      </vt:variant>
      <vt:variant>
        <vt:i4>0</vt:i4>
      </vt:variant>
      <vt:variant>
        <vt:i4>5</vt:i4>
      </vt:variant>
      <vt:variant>
        <vt:lpwstr/>
      </vt:variant>
      <vt:variant>
        <vt:lpwstr>_Toc17731652</vt:lpwstr>
      </vt:variant>
      <vt:variant>
        <vt:i4>1310770</vt:i4>
      </vt:variant>
      <vt:variant>
        <vt:i4>2280</vt:i4>
      </vt:variant>
      <vt:variant>
        <vt:i4>0</vt:i4>
      </vt:variant>
      <vt:variant>
        <vt:i4>5</vt:i4>
      </vt:variant>
      <vt:variant>
        <vt:lpwstr/>
      </vt:variant>
      <vt:variant>
        <vt:lpwstr>_Toc17731651</vt:lpwstr>
      </vt:variant>
      <vt:variant>
        <vt:i4>1376306</vt:i4>
      </vt:variant>
      <vt:variant>
        <vt:i4>2274</vt:i4>
      </vt:variant>
      <vt:variant>
        <vt:i4>0</vt:i4>
      </vt:variant>
      <vt:variant>
        <vt:i4>5</vt:i4>
      </vt:variant>
      <vt:variant>
        <vt:lpwstr/>
      </vt:variant>
      <vt:variant>
        <vt:lpwstr>_Toc17731650</vt:lpwstr>
      </vt:variant>
      <vt:variant>
        <vt:i4>1835059</vt:i4>
      </vt:variant>
      <vt:variant>
        <vt:i4>2268</vt:i4>
      </vt:variant>
      <vt:variant>
        <vt:i4>0</vt:i4>
      </vt:variant>
      <vt:variant>
        <vt:i4>5</vt:i4>
      </vt:variant>
      <vt:variant>
        <vt:lpwstr/>
      </vt:variant>
      <vt:variant>
        <vt:lpwstr>_Toc17731649</vt:lpwstr>
      </vt:variant>
      <vt:variant>
        <vt:i4>1900595</vt:i4>
      </vt:variant>
      <vt:variant>
        <vt:i4>2262</vt:i4>
      </vt:variant>
      <vt:variant>
        <vt:i4>0</vt:i4>
      </vt:variant>
      <vt:variant>
        <vt:i4>5</vt:i4>
      </vt:variant>
      <vt:variant>
        <vt:lpwstr/>
      </vt:variant>
      <vt:variant>
        <vt:lpwstr>_Toc17731648</vt:lpwstr>
      </vt:variant>
      <vt:variant>
        <vt:i4>1179699</vt:i4>
      </vt:variant>
      <vt:variant>
        <vt:i4>2256</vt:i4>
      </vt:variant>
      <vt:variant>
        <vt:i4>0</vt:i4>
      </vt:variant>
      <vt:variant>
        <vt:i4>5</vt:i4>
      </vt:variant>
      <vt:variant>
        <vt:lpwstr/>
      </vt:variant>
      <vt:variant>
        <vt:lpwstr>_Toc17731647</vt:lpwstr>
      </vt:variant>
      <vt:variant>
        <vt:i4>1245235</vt:i4>
      </vt:variant>
      <vt:variant>
        <vt:i4>2250</vt:i4>
      </vt:variant>
      <vt:variant>
        <vt:i4>0</vt:i4>
      </vt:variant>
      <vt:variant>
        <vt:i4>5</vt:i4>
      </vt:variant>
      <vt:variant>
        <vt:lpwstr/>
      </vt:variant>
      <vt:variant>
        <vt:lpwstr>_Toc17731646</vt:lpwstr>
      </vt:variant>
      <vt:variant>
        <vt:i4>1048627</vt:i4>
      </vt:variant>
      <vt:variant>
        <vt:i4>2244</vt:i4>
      </vt:variant>
      <vt:variant>
        <vt:i4>0</vt:i4>
      </vt:variant>
      <vt:variant>
        <vt:i4>5</vt:i4>
      </vt:variant>
      <vt:variant>
        <vt:lpwstr/>
      </vt:variant>
      <vt:variant>
        <vt:lpwstr>_Toc17731645</vt:lpwstr>
      </vt:variant>
      <vt:variant>
        <vt:i4>1114163</vt:i4>
      </vt:variant>
      <vt:variant>
        <vt:i4>2238</vt:i4>
      </vt:variant>
      <vt:variant>
        <vt:i4>0</vt:i4>
      </vt:variant>
      <vt:variant>
        <vt:i4>5</vt:i4>
      </vt:variant>
      <vt:variant>
        <vt:lpwstr/>
      </vt:variant>
      <vt:variant>
        <vt:lpwstr>_Toc17731644</vt:lpwstr>
      </vt:variant>
      <vt:variant>
        <vt:i4>1441843</vt:i4>
      </vt:variant>
      <vt:variant>
        <vt:i4>2232</vt:i4>
      </vt:variant>
      <vt:variant>
        <vt:i4>0</vt:i4>
      </vt:variant>
      <vt:variant>
        <vt:i4>5</vt:i4>
      </vt:variant>
      <vt:variant>
        <vt:lpwstr/>
      </vt:variant>
      <vt:variant>
        <vt:lpwstr>_Toc17731643</vt:lpwstr>
      </vt:variant>
      <vt:variant>
        <vt:i4>1507379</vt:i4>
      </vt:variant>
      <vt:variant>
        <vt:i4>2226</vt:i4>
      </vt:variant>
      <vt:variant>
        <vt:i4>0</vt:i4>
      </vt:variant>
      <vt:variant>
        <vt:i4>5</vt:i4>
      </vt:variant>
      <vt:variant>
        <vt:lpwstr/>
      </vt:variant>
      <vt:variant>
        <vt:lpwstr>_Toc17731642</vt:lpwstr>
      </vt:variant>
      <vt:variant>
        <vt:i4>1310771</vt:i4>
      </vt:variant>
      <vt:variant>
        <vt:i4>2220</vt:i4>
      </vt:variant>
      <vt:variant>
        <vt:i4>0</vt:i4>
      </vt:variant>
      <vt:variant>
        <vt:i4>5</vt:i4>
      </vt:variant>
      <vt:variant>
        <vt:lpwstr/>
      </vt:variant>
      <vt:variant>
        <vt:lpwstr>_Toc17731641</vt:lpwstr>
      </vt:variant>
      <vt:variant>
        <vt:i4>1376307</vt:i4>
      </vt:variant>
      <vt:variant>
        <vt:i4>2214</vt:i4>
      </vt:variant>
      <vt:variant>
        <vt:i4>0</vt:i4>
      </vt:variant>
      <vt:variant>
        <vt:i4>5</vt:i4>
      </vt:variant>
      <vt:variant>
        <vt:lpwstr/>
      </vt:variant>
      <vt:variant>
        <vt:lpwstr>_Toc17731640</vt:lpwstr>
      </vt:variant>
      <vt:variant>
        <vt:i4>1835060</vt:i4>
      </vt:variant>
      <vt:variant>
        <vt:i4>2208</vt:i4>
      </vt:variant>
      <vt:variant>
        <vt:i4>0</vt:i4>
      </vt:variant>
      <vt:variant>
        <vt:i4>5</vt:i4>
      </vt:variant>
      <vt:variant>
        <vt:lpwstr/>
      </vt:variant>
      <vt:variant>
        <vt:lpwstr>_Toc17731639</vt:lpwstr>
      </vt:variant>
      <vt:variant>
        <vt:i4>1900596</vt:i4>
      </vt:variant>
      <vt:variant>
        <vt:i4>2202</vt:i4>
      </vt:variant>
      <vt:variant>
        <vt:i4>0</vt:i4>
      </vt:variant>
      <vt:variant>
        <vt:i4>5</vt:i4>
      </vt:variant>
      <vt:variant>
        <vt:lpwstr/>
      </vt:variant>
      <vt:variant>
        <vt:lpwstr>_Toc17731638</vt:lpwstr>
      </vt:variant>
      <vt:variant>
        <vt:i4>1179700</vt:i4>
      </vt:variant>
      <vt:variant>
        <vt:i4>2196</vt:i4>
      </vt:variant>
      <vt:variant>
        <vt:i4>0</vt:i4>
      </vt:variant>
      <vt:variant>
        <vt:i4>5</vt:i4>
      </vt:variant>
      <vt:variant>
        <vt:lpwstr/>
      </vt:variant>
      <vt:variant>
        <vt:lpwstr>_Toc17731637</vt:lpwstr>
      </vt:variant>
      <vt:variant>
        <vt:i4>1245236</vt:i4>
      </vt:variant>
      <vt:variant>
        <vt:i4>2190</vt:i4>
      </vt:variant>
      <vt:variant>
        <vt:i4>0</vt:i4>
      </vt:variant>
      <vt:variant>
        <vt:i4>5</vt:i4>
      </vt:variant>
      <vt:variant>
        <vt:lpwstr/>
      </vt:variant>
      <vt:variant>
        <vt:lpwstr>_Toc17731636</vt:lpwstr>
      </vt:variant>
      <vt:variant>
        <vt:i4>1048628</vt:i4>
      </vt:variant>
      <vt:variant>
        <vt:i4>2184</vt:i4>
      </vt:variant>
      <vt:variant>
        <vt:i4>0</vt:i4>
      </vt:variant>
      <vt:variant>
        <vt:i4>5</vt:i4>
      </vt:variant>
      <vt:variant>
        <vt:lpwstr/>
      </vt:variant>
      <vt:variant>
        <vt:lpwstr>_Toc17731635</vt:lpwstr>
      </vt:variant>
      <vt:variant>
        <vt:i4>1114164</vt:i4>
      </vt:variant>
      <vt:variant>
        <vt:i4>2178</vt:i4>
      </vt:variant>
      <vt:variant>
        <vt:i4>0</vt:i4>
      </vt:variant>
      <vt:variant>
        <vt:i4>5</vt:i4>
      </vt:variant>
      <vt:variant>
        <vt:lpwstr/>
      </vt:variant>
      <vt:variant>
        <vt:lpwstr>_Toc17731634</vt:lpwstr>
      </vt:variant>
      <vt:variant>
        <vt:i4>1441844</vt:i4>
      </vt:variant>
      <vt:variant>
        <vt:i4>2172</vt:i4>
      </vt:variant>
      <vt:variant>
        <vt:i4>0</vt:i4>
      </vt:variant>
      <vt:variant>
        <vt:i4>5</vt:i4>
      </vt:variant>
      <vt:variant>
        <vt:lpwstr/>
      </vt:variant>
      <vt:variant>
        <vt:lpwstr>_Toc17731633</vt:lpwstr>
      </vt:variant>
      <vt:variant>
        <vt:i4>1507380</vt:i4>
      </vt:variant>
      <vt:variant>
        <vt:i4>2166</vt:i4>
      </vt:variant>
      <vt:variant>
        <vt:i4>0</vt:i4>
      </vt:variant>
      <vt:variant>
        <vt:i4>5</vt:i4>
      </vt:variant>
      <vt:variant>
        <vt:lpwstr/>
      </vt:variant>
      <vt:variant>
        <vt:lpwstr>_Toc17731632</vt:lpwstr>
      </vt:variant>
      <vt:variant>
        <vt:i4>1310772</vt:i4>
      </vt:variant>
      <vt:variant>
        <vt:i4>2160</vt:i4>
      </vt:variant>
      <vt:variant>
        <vt:i4>0</vt:i4>
      </vt:variant>
      <vt:variant>
        <vt:i4>5</vt:i4>
      </vt:variant>
      <vt:variant>
        <vt:lpwstr/>
      </vt:variant>
      <vt:variant>
        <vt:lpwstr>_Toc17731631</vt:lpwstr>
      </vt:variant>
      <vt:variant>
        <vt:i4>1376308</vt:i4>
      </vt:variant>
      <vt:variant>
        <vt:i4>2154</vt:i4>
      </vt:variant>
      <vt:variant>
        <vt:i4>0</vt:i4>
      </vt:variant>
      <vt:variant>
        <vt:i4>5</vt:i4>
      </vt:variant>
      <vt:variant>
        <vt:lpwstr/>
      </vt:variant>
      <vt:variant>
        <vt:lpwstr>_Toc17731630</vt:lpwstr>
      </vt:variant>
      <vt:variant>
        <vt:i4>1835061</vt:i4>
      </vt:variant>
      <vt:variant>
        <vt:i4>2148</vt:i4>
      </vt:variant>
      <vt:variant>
        <vt:i4>0</vt:i4>
      </vt:variant>
      <vt:variant>
        <vt:i4>5</vt:i4>
      </vt:variant>
      <vt:variant>
        <vt:lpwstr/>
      </vt:variant>
      <vt:variant>
        <vt:lpwstr>_Toc17731629</vt:lpwstr>
      </vt:variant>
      <vt:variant>
        <vt:i4>1900597</vt:i4>
      </vt:variant>
      <vt:variant>
        <vt:i4>2142</vt:i4>
      </vt:variant>
      <vt:variant>
        <vt:i4>0</vt:i4>
      </vt:variant>
      <vt:variant>
        <vt:i4>5</vt:i4>
      </vt:variant>
      <vt:variant>
        <vt:lpwstr/>
      </vt:variant>
      <vt:variant>
        <vt:lpwstr>_Toc17731628</vt:lpwstr>
      </vt:variant>
      <vt:variant>
        <vt:i4>1179701</vt:i4>
      </vt:variant>
      <vt:variant>
        <vt:i4>2136</vt:i4>
      </vt:variant>
      <vt:variant>
        <vt:i4>0</vt:i4>
      </vt:variant>
      <vt:variant>
        <vt:i4>5</vt:i4>
      </vt:variant>
      <vt:variant>
        <vt:lpwstr/>
      </vt:variant>
      <vt:variant>
        <vt:lpwstr>_Toc17731627</vt:lpwstr>
      </vt:variant>
      <vt:variant>
        <vt:i4>1245237</vt:i4>
      </vt:variant>
      <vt:variant>
        <vt:i4>2130</vt:i4>
      </vt:variant>
      <vt:variant>
        <vt:i4>0</vt:i4>
      </vt:variant>
      <vt:variant>
        <vt:i4>5</vt:i4>
      </vt:variant>
      <vt:variant>
        <vt:lpwstr/>
      </vt:variant>
      <vt:variant>
        <vt:lpwstr>_Toc17731626</vt:lpwstr>
      </vt:variant>
      <vt:variant>
        <vt:i4>1048629</vt:i4>
      </vt:variant>
      <vt:variant>
        <vt:i4>2124</vt:i4>
      </vt:variant>
      <vt:variant>
        <vt:i4>0</vt:i4>
      </vt:variant>
      <vt:variant>
        <vt:i4>5</vt:i4>
      </vt:variant>
      <vt:variant>
        <vt:lpwstr/>
      </vt:variant>
      <vt:variant>
        <vt:lpwstr>_Toc17731625</vt:lpwstr>
      </vt:variant>
      <vt:variant>
        <vt:i4>1114165</vt:i4>
      </vt:variant>
      <vt:variant>
        <vt:i4>2118</vt:i4>
      </vt:variant>
      <vt:variant>
        <vt:i4>0</vt:i4>
      </vt:variant>
      <vt:variant>
        <vt:i4>5</vt:i4>
      </vt:variant>
      <vt:variant>
        <vt:lpwstr/>
      </vt:variant>
      <vt:variant>
        <vt:lpwstr>_Toc17731624</vt:lpwstr>
      </vt:variant>
      <vt:variant>
        <vt:i4>1441845</vt:i4>
      </vt:variant>
      <vt:variant>
        <vt:i4>2112</vt:i4>
      </vt:variant>
      <vt:variant>
        <vt:i4>0</vt:i4>
      </vt:variant>
      <vt:variant>
        <vt:i4>5</vt:i4>
      </vt:variant>
      <vt:variant>
        <vt:lpwstr/>
      </vt:variant>
      <vt:variant>
        <vt:lpwstr>_Toc17731623</vt:lpwstr>
      </vt:variant>
      <vt:variant>
        <vt:i4>1507381</vt:i4>
      </vt:variant>
      <vt:variant>
        <vt:i4>2106</vt:i4>
      </vt:variant>
      <vt:variant>
        <vt:i4>0</vt:i4>
      </vt:variant>
      <vt:variant>
        <vt:i4>5</vt:i4>
      </vt:variant>
      <vt:variant>
        <vt:lpwstr/>
      </vt:variant>
      <vt:variant>
        <vt:lpwstr>_Toc17731622</vt:lpwstr>
      </vt:variant>
      <vt:variant>
        <vt:i4>1310773</vt:i4>
      </vt:variant>
      <vt:variant>
        <vt:i4>2100</vt:i4>
      </vt:variant>
      <vt:variant>
        <vt:i4>0</vt:i4>
      </vt:variant>
      <vt:variant>
        <vt:i4>5</vt:i4>
      </vt:variant>
      <vt:variant>
        <vt:lpwstr/>
      </vt:variant>
      <vt:variant>
        <vt:lpwstr>_Toc17731621</vt:lpwstr>
      </vt:variant>
      <vt:variant>
        <vt:i4>1376309</vt:i4>
      </vt:variant>
      <vt:variant>
        <vt:i4>2094</vt:i4>
      </vt:variant>
      <vt:variant>
        <vt:i4>0</vt:i4>
      </vt:variant>
      <vt:variant>
        <vt:i4>5</vt:i4>
      </vt:variant>
      <vt:variant>
        <vt:lpwstr/>
      </vt:variant>
      <vt:variant>
        <vt:lpwstr>_Toc17731620</vt:lpwstr>
      </vt:variant>
      <vt:variant>
        <vt:i4>1835062</vt:i4>
      </vt:variant>
      <vt:variant>
        <vt:i4>2088</vt:i4>
      </vt:variant>
      <vt:variant>
        <vt:i4>0</vt:i4>
      </vt:variant>
      <vt:variant>
        <vt:i4>5</vt:i4>
      </vt:variant>
      <vt:variant>
        <vt:lpwstr/>
      </vt:variant>
      <vt:variant>
        <vt:lpwstr>_Toc17731619</vt:lpwstr>
      </vt:variant>
      <vt:variant>
        <vt:i4>1900598</vt:i4>
      </vt:variant>
      <vt:variant>
        <vt:i4>2082</vt:i4>
      </vt:variant>
      <vt:variant>
        <vt:i4>0</vt:i4>
      </vt:variant>
      <vt:variant>
        <vt:i4>5</vt:i4>
      </vt:variant>
      <vt:variant>
        <vt:lpwstr/>
      </vt:variant>
      <vt:variant>
        <vt:lpwstr>_Toc17731618</vt:lpwstr>
      </vt:variant>
      <vt:variant>
        <vt:i4>1179702</vt:i4>
      </vt:variant>
      <vt:variant>
        <vt:i4>2076</vt:i4>
      </vt:variant>
      <vt:variant>
        <vt:i4>0</vt:i4>
      </vt:variant>
      <vt:variant>
        <vt:i4>5</vt:i4>
      </vt:variant>
      <vt:variant>
        <vt:lpwstr/>
      </vt:variant>
      <vt:variant>
        <vt:lpwstr>_Toc17731617</vt:lpwstr>
      </vt:variant>
      <vt:variant>
        <vt:i4>1245238</vt:i4>
      </vt:variant>
      <vt:variant>
        <vt:i4>2070</vt:i4>
      </vt:variant>
      <vt:variant>
        <vt:i4>0</vt:i4>
      </vt:variant>
      <vt:variant>
        <vt:i4>5</vt:i4>
      </vt:variant>
      <vt:variant>
        <vt:lpwstr/>
      </vt:variant>
      <vt:variant>
        <vt:lpwstr>_Toc17731616</vt:lpwstr>
      </vt:variant>
      <vt:variant>
        <vt:i4>1048630</vt:i4>
      </vt:variant>
      <vt:variant>
        <vt:i4>2064</vt:i4>
      </vt:variant>
      <vt:variant>
        <vt:i4>0</vt:i4>
      </vt:variant>
      <vt:variant>
        <vt:i4>5</vt:i4>
      </vt:variant>
      <vt:variant>
        <vt:lpwstr/>
      </vt:variant>
      <vt:variant>
        <vt:lpwstr>_Toc17731615</vt:lpwstr>
      </vt:variant>
      <vt:variant>
        <vt:i4>1114166</vt:i4>
      </vt:variant>
      <vt:variant>
        <vt:i4>2058</vt:i4>
      </vt:variant>
      <vt:variant>
        <vt:i4>0</vt:i4>
      </vt:variant>
      <vt:variant>
        <vt:i4>5</vt:i4>
      </vt:variant>
      <vt:variant>
        <vt:lpwstr/>
      </vt:variant>
      <vt:variant>
        <vt:lpwstr>_Toc17731614</vt:lpwstr>
      </vt:variant>
      <vt:variant>
        <vt:i4>1441846</vt:i4>
      </vt:variant>
      <vt:variant>
        <vt:i4>2052</vt:i4>
      </vt:variant>
      <vt:variant>
        <vt:i4>0</vt:i4>
      </vt:variant>
      <vt:variant>
        <vt:i4>5</vt:i4>
      </vt:variant>
      <vt:variant>
        <vt:lpwstr/>
      </vt:variant>
      <vt:variant>
        <vt:lpwstr>_Toc17731613</vt:lpwstr>
      </vt:variant>
      <vt:variant>
        <vt:i4>1507382</vt:i4>
      </vt:variant>
      <vt:variant>
        <vt:i4>2046</vt:i4>
      </vt:variant>
      <vt:variant>
        <vt:i4>0</vt:i4>
      </vt:variant>
      <vt:variant>
        <vt:i4>5</vt:i4>
      </vt:variant>
      <vt:variant>
        <vt:lpwstr/>
      </vt:variant>
      <vt:variant>
        <vt:lpwstr>_Toc17731612</vt:lpwstr>
      </vt:variant>
      <vt:variant>
        <vt:i4>1310774</vt:i4>
      </vt:variant>
      <vt:variant>
        <vt:i4>2040</vt:i4>
      </vt:variant>
      <vt:variant>
        <vt:i4>0</vt:i4>
      </vt:variant>
      <vt:variant>
        <vt:i4>5</vt:i4>
      </vt:variant>
      <vt:variant>
        <vt:lpwstr/>
      </vt:variant>
      <vt:variant>
        <vt:lpwstr>_Toc17731611</vt:lpwstr>
      </vt:variant>
      <vt:variant>
        <vt:i4>1376310</vt:i4>
      </vt:variant>
      <vt:variant>
        <vt:i4>2034</vt:i4>
      </vt:variant>
      <vt:variant>
        <vt:i4>0</vt:i4>
      </vt:variant>
      <vt:variant>
        <vt:i4>5</vt:i4>
      </vt:variant>
      <vt:variant>
        <vt:lpwstr/>
      </vt:variant>
      <vt:variant>
        <vt:lpwstr>_Toc17731610</vt:lpwstr>
      </vt:variant>
      <vt:variant>
        <vt:i4>1835063</vt:i4>
      </vt:variant>
      <vt:variant>
        <vt:i4>2028</vt:i4>
      </vt:variant>
      <vt:variant>
        <vt:i4>0</vt:i4>
      </vt:variant>
      <vt:variant>
        <vt:i4>5</vt:i4>
      </vt:variant>
      <vt:variant>
        <vt:lpwstr/>
      </vt:variant>
      <vt:variant>
        <vt:lpwstr>_Toc17731609</vt:lpwstr>
      </vt:variant>
      <vt:variant>
        <vt:i4>1900599</vt:i4>
      </vt:variant>
      <vt:variant>
        <vt:i4>2022</vt:i4>
      </vt:variant>
      <vt:variant>
        <vt:i4>0</vt:i4>
      </vt:variant>
      <vt:variant>
        <vt:i4>5</vt:i4>
      </vt:variant>
      <vt:variant>
        <vt:lpwstr/>
      </vt:variant>
      <vt:variant>
        <vt:lpwstr>_Toc17731608</vt:lpwstr>
      </vt:variant>
      <vt:variant>
        <vt:i4>1179703</vt:i4>
      </vt:variant>
      <vt:variant>
        <vt:i4>2016</vt:i4>
      </vt:variant>
      <vt:variant>
        <vt:i4>0</vt:i4>
      </vt:variant>
      <vt:variant>
        <vt:i4>5</vt:i4>
      </vt:variant>
      <vt:variant>
        <vt:lpwstr/>
      </vt:variant>
      <vt:variant>
        <vt:lpwstr>_Toc17731607</vt:lpwstr>
      </vt:variant>
      <vt:variant>
        <vt:i4>1245239</vt:i4>
      </vt:variant>
      <vt:variant>
        <vt:i4>2010</vt:i4>
      </vt:variant>
      <vt:variant>
        <vt:i4>0</vt:i4>
      </vt:variant>
      <vt:variant>
        <vt:i4>5</vt:i4>
      </vt:variant>
      <vt:variant>
        <vt:lpwstr/>
      </vt:variant>
      <vt:variant>
        <vt:lpwstr>_Toc17731606</vt:lpwstr>
      </vt:variant>
      <vt:variant>
        <vt:i4>1048631</vt:i4>
      </vt:variant>
      <vt:variant>
        <vt:i4>2004</vt:i4>
      </vt:variant>
      <vt:variant>
        <vt:i4>0</vt:i4>
      </vt:variant>
      <vt:variant>
        <vt:i4>5</vt:i4>
      </vt:variant>
      <vt:variant>
        <vt:lpwstr/>
      </vt:variant>
      <vt:variant>
        <vt:lpwstr>_Toc17731605</vt:lpwstr>
      </vt:variant>
      <vt:variant>
        <vt:i4>1114167</vt:i4>
      </vt:variant>
      <vt:variant>
        <vt:i4>1998</vt:i4>
      </vt:variant>
      <vt:variant>
        <vt:i4>0</vt:i4>
      </vt:variant>
      <vt:variant>
        <vt:i4>5</vt:i4>
      </vt:variant>
      <vt:variant>
        <vt:lpwstr/>
      </vt:variant>
      <vt:variant>
        <vt:lpwstr>_Toc17731604</vt:lpwstr>
      </vt:variant>
      <vt:variant>
        <vt:i4>1441847</vt:i4>
      </vt:variant>
      <vt:variant>
        <vt:i4>1992</vt:i4>
      </vt:variant>
      <vt:variant>
        <vt:i4>0</vt:i4>
      </vt:variant>
      <vt:variant>
        <vt:i4>5</vt:i4>
      </vt:variant>
      <vt:variant>
        <vt:lpwstr/>
      </vt:variant>
      <vt:variant>
        <vt:lpwstr>_Toc17731603</vt:lpwstr>
      </vt:variant>
      <vt:variant>
        <vt:i4>1507383</vt:i4>
      </vt:variant>
      <vt:variant>
        <vt:i4>1986</vt:i4>
      </vt:variant>
      <vt:variant>
        <vt:i4>0</vt:i4>
      </vt:variant>
      <vt:variant>
        <vt:i4>5</vt:i4>
      </vt:variant>
      <vt:variant>
        <vt:lpwstr/>
      </vt:variant>
      <vt:variant>
        <vt:lpwstr>_Toc17731602</vt:lpwstr>
      </vt:variant>
      <vt:variant>
        <vt:i4>1310775</vt:i4>
      </vt:variant>
      <vt:variant>
        <vt:i4>1980</vt:i4>
      </vt:variant>
      <vt:variant>
        <vt:i4>0</vt:i4>
      </vt:variant>
      <vt:variant>
        <vt:i4>5</vt:i4>
      </vt:variant>
      <vt:variant>
        <vt:lpwstr/>
      </vt:variant>
      <vt:variant>
        <vt:lpwstr>_Toc17731601</vt:lpwstr>
      </vt:variant>
      <vt:variant>
        <vt:i4>1376311</vt:i4>
      </vt:variant>
      <vt:variant>
        <vt:i4>1974</vt:i4>
      </vt:variant>
      <vt:variant>
        <vt:i4>0</vt:i4>
      </vt:variant>
      <vt:variant>
        <vt:i4>5</vt:i4>
      </vt:variant>
      <vt:variant>
        <vt:lpwstr/>
      </vt:variant>
      <vt:variant>
        <vt:lpwstr>_Toc17731600</vt:lpwstr>
      </vt:variant>
      <vt:variant>
        <vt:i4>2031678</vt:i4>
      </vt:variant>
      <vt:variant>
        <vt:i4>1968</vt:i4>
      </vt:variant>
      <vt:variant>
        <vt:i4>0</vt:i4>
      </vt:variant>
      <vt:variant>
        <vt:i4>5</vt:i4>
      </vt:variant>
      <vt:variant>
        <vt:lpwstr/>
      </vt:variant>
      <vt:variant>
        <vt:lpwstr>_Toc17731599</vt:lpwstr>
      </vt:variant>
      <vt:variant>
        <vt:i4>1966142</vt:i4>
      </vt:variant>
      <vt:variant>
        <vt:i4>1962</vt:i4>
      </vt:variant>
      <vt:variant>
        <vt:i4>0</vt:i4>
      </vt:variant>
      <vt:variant>
        <vt:i4>5</vt:i4>
      </vt:variant>
      <vt:variant>
        <vt:lpwstr/>
      </vt:variant>
      <vt:variant>
        <vt:lpwstr>_Toc17731598</vt:lpwstr>
      </vt:variant>
      <vt:variant>
        <vt:i4>1114174</vt:i4>
      </vt:variant>
      <vt:variant>
        <vt:i4>1956</vt:i4>
      </vt:variant>
      <vt:variant>
        <vt:i4>0</vt:i4>
      </vt:variant>
      <vt:variant>
        <vt:i4>5</vt:i4>
      </vt:variant>
      <vt:variant>
        <vt:lpwstr/>
      </vt:variant>
      <vt:variant>
        <vt:lpwstr>_Toc17731597</vt:lpwstr>
      </vt:variant>
      <vt:variant>
        <vt:i4>1048638</vt:i4>
      </vt:variant>
      <vt:variant>
        <vt:i4>1950</vt:i4>
      </vt:variant>
      <vt:variant>
        <vt:i4>0</vt:i4>
      </vt:variant>
      <vt:variant>
        <vt:i4>5</vt:i4>
      </vt:variant>
      <vt:variant>
        <vt:lpwstr/>
      </vt:variant>
      <vt:variant>
        <vt:lpwstr>_Toc17731596</vt:lpwstr>
      </vt:variant>
      <vt:variant>
        <vt:i4>1245246</vt:i4>
      </vt:variant>
      <vt:variant>
        <vt:i4>1944</vt:i4>
      </vt:variant>
      <vt:variant>
        <vt:i4>0</vt:i4>
      </vt:variant>
      <vt:variant>
        <vt:i4>5</vt:i4>
      </vt:variant>
      <vt:variant>
        <vt:lpwstr/>
      </vt:variant>
      <vt:variant>
        <vt:lpwstr>_Toc17731595</vt:lpwstr>
      </vt:variant>
      <vt:variant>
        <vt:i4>1179710</vt:i4>
      </vt:variant>
      <vt:variant>
        <vt:i4>1938</vt:i4>
      </vt:variant>
      <vt:variant>
        <vt:i4>0</vt:i4>
      </vt:variant>
      <vt:variant>
        <vt:i4>5</vt:i4>
      </vt:variant>
      <vt:variant>
        <vt:lpwstr/>
      </vt:variant>
      <vt:variant>
        <vt:lpwstr>_Toc17731594</vt:lpwstr>
      </vt:variant>
      <vt:variant>
        <vt:i4>1376318</vt:i4>
      </vt:variant>
      <vt:variant>
        <vt:i4>1932</vt:i4>
      </vt:variant>
      <vt:variant>
        <vt:i4>0</vt:i4>
      </vt:variant>
      <vt:variant>
        <vt:i4>5</vt:i4>
      </vt:variant>
      <vt:variant>
        <vt:lpwstr/>
      </vt:variant>
      <vt:variant>
        <vt:lpwstr>_Toc17731593</vt:lpwstr>
      </vt:variant>
      <vt:variant>
        <vt:i4>1310782</vt:i4>
      </vt:variant>
      <vt:variant>
        <vt:i4>1926</vt:i4>
      </vt:variant>
      <vt:variant>
        <vt:i4>0</vt:i4>
      </vt:variant>
      <vt:variant>
        <vt:i4>5</vt:i4>
      </vt:variant>
      <vt:variant>
        <vt:lpwstr/>
      </vt:variant>
      <vt:variant>
        <vt:lpwstr>_Toc17731592</vt:lpwstr>
      </vt:variant>
      <vt:variant>
        <vt:i4>1507390</vt:i4>
      </vt:variant>
      <vt:variant>
        <vt:i4>1920</vt:i4>
      </vt:variant>
      <vt:variant>
        <vt:i4>0</vt:i4>
      </vt:variant>
      <vt:variant>
        <vt:i4>5</vt:i4>
      </vt:variant>
      <vt:variant>
        <vt:lpwstr/>
      </vt:variant>
      <vt:variant>
        <vt:lpwstr>_Toc17731591</vt:lpwstr>
      </vt:variant>
      <vt:variant>
        <vt:i4>1441854</vt:i4>
      </vt:variant>
      <vt:variant>
        <vt:i4>1914</vt:i4>
      </vt:variant>
      <vt:variant>
        <vt:i4>0</vt:i4>
      </vt:variant>
      <vt:variant>
        <vt:i4>5</vt:i4>
      </vt:variant>
      <vt:variant>
        <vt:lpwstr/>
      </vt:variant>
      <vt:variant>
        <vt:lpwstr>_Toc17731590</vt:lpwstr>
      </vt:variant>
      <vt:variant>
        <vt:i4>2031679</vt:i4>
      </vt:variant>
      <vt:variant>
        <vt:i4>1908</vt:i4>
      </vt:variant>
      <vt:variant>
        <vt:i4>0</vt:i4>
      </vt:variant>
      <vt:variant>
        <vt:i4>5</vt:i4>
      </vt:variant>
      <vt:variant>
        <vt:lpwstr/>
      </vt:variant>
      <vt:variant>
        <vt:lpwstr>_Toc17731589</vt:lpwstr>
      </vt:variant>
      <vt:variant>
        <vt:i4>1966143</vt:i4>
      </vt:variant>
      <vt:variant>
        <vt:i4>1902</vt:i4>
      </vt:variant>
      <vt:variant>
        <vt:i4>0</vt:i4>
      </vt:variant>
      <vt:variant>
        <vt:i4>5</vt:i4>
      </vt:variant>
      <vt:variant>
        <vt:lpwstr/>
      </vt:variant>
      <vt:variant>
        <vt:lpwstr>_Toc17731588</vt:lpwstr>
      </vt:variant>
      <vt:variant>
        <vt:i4>1114175</vt:i4>
      </vt:variant>
      <vt:variant>
        <vt:i4>1896</vt:i4>
      </vt:variant>
      <vt:variant>
        <vt:i4>0</vt:i4>
      </vt:variant>
      <vt:variant>
        <vt:i4>5</vt:i4>
      </vt:variant>
      <vt:variant>
        <vt:lpwstr/>
      </vt:variant>
      <vt:variant>
        <vt:lpwstr>_Toc17731587</vt:lpwstr>
      </vt:variant>
      <vt:variant>
        <vt:i4>1048639</vt:i4>
      </vt:variant>
      <vt:variant>
        <vt:i4>1890</vt:i4>
      </vt:variant>
      <vt:variant>
        <vt:i4>0</vt:i4>
      </vt:variant>
      <vt:variant>
        <vt:i4>5</vt:i4>
      </vt:variant>
      <vt:variant>
        <vt:lpwstr/>
      </vt:variant>
      <vt:variant>
        <vt:lpwstr>_Toc17731586</vt:lpwstr>
      </vt:variant>
      <vt:variant>
        <vt:i4>1245247</vt:i4>
      </vt:variant>
      <vt:variant>
        <vt:i4>1884</vt:i4>
      </vt:variant>
      <vt:variant>
        <vt:i4>0</vt:i4>
      </vt:variant>
      <vt:variant>
        <vt:i4>5</vt:i4>
      </vt:variant>
      <vt:variant>
        <vt:lpwstr/>
      </vt:variant>
      <vt:variant>
        <vt:lpwstr>_Toc17731585</vt:lpwstr>
      </vt:variant>
      <vt:variant>
        <vt:i4>1179711</vt:i4>
      </vt:variant>
      <vt:variant>
        <vt:i4>1878</vt:i4>
      </vt:variant>
      <vt:variant>
        <vt:i4>0</vt:i4>
      </vt:variant>
      <vt:variant>
        <vt:i4>5</vt:i4>
      </vt:variant>
      <vt:variant>
        <vt:lpwstr/>
      </vt:variant>
      <vt:variant>
        <vt:lpwstr>_Toc17731584</vt:lpwstr>
      </vt:variant>
      <vt:variant>
        <vt:i4>1376319</vt:i4>
      </vt:variant>
      <vt:variant>
        <vt:i4>1872</vt:i4>
      </vt:variant>
      <vt:variant>
        <vt:i4>0</vt:i4>
      </vt:variant>
      <vt:variant>
        <vt:i4>5</vt:i4>
      </vt:variant>
      <vt:variant>
        <vt:lpwstr/>
      </vt:variant>
      <vt:variant>
        <vt:lpwstr>_Toc17731583</vt:lpwstr>
      </vt:variant>
      <vt:variant>
        <vt:i4>1310783</vt:i4>
      </vt:variant>
      <vt:variant>
        <vt:i4>1866</vt:i4>
      </vt:variant>
      <vt:variant>
        <vt:i4>0</vt:i4>
      </vt:variant>
      <vt:variant>
        <vt:i4>5</vt:i4>
      </vt:variant>
      <vt:variant>
        <vt:lpwstr/>
      </vt:variant>
      <vt:variant>
        <vt:lpwstr>_Toc17731582</vt:lpwstr>
      </vt:variant>
      <vt:variant>
        <vt:i4>1507391</vt:i4>
      </vt:variant>
      <vt:variant>
        <vt:i4>1860</vt:i4>
      </vt:variant>
      <vt:variant>
        <vt:i4>0</vt:i4>
      </vt:variant>
      <vt:variant>
        <vt:i4>5</vt:i4>
      </vt:variant>
      <vt:variant>
        <vt:lpwstr/>
      </vt:variant>
      <vt:variant>
        <vt:lpwstr>_Toc17731581</vt:lpwstr>
      </vt:variant>
      <vt:variant>
        <vt:i4>1441855</vt:i4>
      </vt:variant>
      <vt:variant>
        <vt:i4>1854</vt:i4>
      </vt:variant>
      <vt:variant>
        <vt:i4>0</vt:i4>
      </vt:variant>
      <vt:variant>
        <vt:i4>5</vt:i4>
      </vt:variant>
      <vt:variant>
        <vt:lpwstr/>
      </vt:variant>
      <vt:variant>
        <vt:lpwstr>_Toc17731580</vt:lpwstr>
      </vt:variant>
      <vt:variant>
        <vt:i4>2031664</vt:i4>
      </vt:variant>
      <vt:variant>
        <vt:i4>1848</vt:i4>
      </vt:variant>
      <vt:variant>
        <vt:i4>0</vt:i4>
      </vt:variant>
      <vt:variant>
        <vt:i4>5</vt:i4>
      </vt:variant>
      <vt:variant>
        <vt:lpwstr/>
      </vt:variant>
      <vt:variant>
        <vt:lpwstr>_Toc17731579</vt:lpwstr>
      </vt:variant>
      <vt:variant>
        <vt:i4>1966128</vt:i4>
      </vt:variant>
      <vt:variant>
        <vt:i4>1842</vt:i4>
      </vt:variant>
      <vt:variant>
        <vt:i4>0</vt:i4>
      </vt:variant>
      <vt:variant>
        <vt:i4>5</vt:i4>
      </vt:variant>
      <vt:variant>
        <vt:lpwstr/>
      </vt:variant>
      <vt:variant>
        <vt:lpwstr>_Toc17731578</vt:lpwstr>
      </vt:variant>
      <vt:variant>
        <vt:i4>1114160</vt:i4>
      </vt:variant>
      <vt:variant>
        <vt:i4>1836</vt:i4>
      </vt:variant>
      <vt:variant>
        <vt:i4>0</vt:i4>
      </vt:variant>
      <vt:variant>
        <vt:i4>5</vt:i4>
      </vt:variant>
      <vt:variant>
        <vt:lpwstr/>
      </vt:variant>
      <vt:variant>
        <vt:lpwstr>_Toc17731577</vt:lpwstr>
      </vt:variant>
      <vt:variant>
        <vt:i4>1048624</vt:i4>
      </vt:variant>
      <vt:variant>
        <vt:i4>1830</vt:i4>
      </vt:variant>
      <vt:variant>
        <vt:i4>0</vt:i4>
      </vt:variant>
      <vt:variant>
        <vt:i4>5</vt:i4>
      </vt:variant>
      <vt:variant>
        <vt:lpwstr/>
      </vt:variant>
      <vt:variant>
        <vt:lpwstr>_Toc17731576</vt:lpwstr>
      </vt:variant>
      <vt:variant>
        <vt:i4>1245232</vt:i4>
      </vt:variant>
      <vt:variant>
        <vt:i4>1824</vt:i4>
      </vt:variant>
      <vt:variant>
        <vt:i4>0</vt:i4>
      </vt:variant>
      <vt:variant>
        <vt:i4>5</vt:i4>
      </vt:variant>
      <vt:variant>
        <vt:lpwstr/>
      </vt:variant>
      <vt:variant>
        <vt:lpwstr>_Toc17731575</vt:lpwstr>
      </vt:variant>
      <vt:variant>
        <vt:i4>1179696</vt:i4>
      </vt:variant>
      <vt:variant>
        <vt:i4>1818</vt:i4>
      </vt:variant>
      <vt:variant>
        <vt:i4>0</vt:i4>
      </vt:variant>
      <vt:variant>
        <vt:i4>5</vt:i4>
      </vt:variant>
      <vt:variant>
        <vt:lpwstr/>
      </vt:variant>
      <vt:variant>
        <vt:lpwstr>_Toc17731574</vt:lpwstr>
      </vt:variant>
      <vt:variant>
        <vt:i4>1376304</vt:i4>
      </vt:variant>
      <vt:variant>
        <vt:i4>1812</vt:i4>
      </vt:variant>
      <vt:variant>
        <vt:i4>0</vt:i4>
      </vt:variant>
      <vt:variant>
        <vt:i4>5</vt:i4>
      </vt:variant>
      <vt:variant>
        <vt:lpwstr/>
      </vt:variant>
      <vt:variant>
        <vt:lpwstr>_Toc17731573</vt:lpwstr>
      </vt:variant>
      <vt:variant>
        <vt:i4>1310768</vt:i4>
      </vt:variant>
      <vt:variant>
        <vt:i4>1806</vt:i4>
      </vt:variant>
      <vt:variant>
        <vt:i4>0</vt:i4>
      </vt:variant>
      <vt:variant>
        <vt:i4>5</vt:i4>
      </vt:variant>
      <vt:variant>
        <vt:lpwstr/>
      </vt:variant>
      <vt:variant>
        <vt:lpwstr>_Toc17731572</vt:lpwstr>
      </vt:variant>
      <vt:variant>
        <vt:i4>1507376</vt:i4>
      </vt:variant>
      <vt:variant>
        <vt:i4>1800</vt:i4>
      </vt:variant>
      <vt:variant>
        <vt:i4>0</vt:i4>
      </vt:variant>
      <vt:variant>
        <vt:i4>5</vt:i4>
      </vt:variant>
      <vt:variant>
        <vt:lpwstr/>
      </vt:variant>
      <vt:variant>
        <vt:lpwstr>_Toc17731571</vt:lpwstr>
      </vt:variant>
      <vt:variant>
        <vt:i4>1441840</vt:i4>
      </vt:variant>
      <vt:variant>
        <vt:i4>1794</vt:i4>
      </vt:variant>
      <vt:variant>
        <vt:i4>0</vt:i4>
      </vt:variant>
      <vt:variant>
        <vt:i4>5</vt:i4>
      </vt:variant>
      <vt:variant>
        <vt:lpwstr/>
      </vt:variant>
      <vt:variant>
        <vt:lpwstr>_Toc17731570</vt:lpwstr>
      </vt:variant>
      <vt:variant>
        <vt:i4>2031665</vt:i4>
      </vt:variant>
      <vt:variant>
        <vt:i4>1788</vt:i4>
      </vt:variant>
      <vt:variant>
        <vt:i4>0</vt:i4>
      </vt:variant>
      <vt:variant>
        <vt:i4>5</vt:i4>
      </vt:variant>
      <vt:variant>
        <vt:lpwstr/>
      </vt:variant>
      <vt:variant>
        <vt:lpwstr>_Toc17731569</vt:lpwstr>
      </vt:variant>
      <vt:variant>
        <vt:i4>1966129</vt:i4>
      </vt:variant>
      <vt:variant>
        <vt:i4>1782</vt:i4>
      </vt:variant>
      <vt:variant>
        <vt:i4>0</vt:i4>
      </vt:variant>
      <vt:variant>
        <vt:i4>5</vt:i4>
      </vt:variant>
      <vt:variant>
        <vt:lpwstr/>
      </vt:variant>
      <vt:variant>
        <vt:lpwstr>_Toc17731568</vt:lpwstr>
      </vt:variant>
      <vt:variant>
        <vt:i4>1114161</vt:i4>
      </vt:variant>
      <vt:variant>
        <vt:i4>1776</vt:i4>
      </vt:variant>
      <vt:variant>
        <vt:i4>0</vt:i4>
      </vt:variant>
      <vt:variant>
        <vt:i4>5</vt:i4>
      </vt:variant>
      <vt:variant>
        <vt:lpwstr/>
      </vt:variant>
      <vt:variant>
        <vt:lpwstr>_Toc17731567</vt:lpwstr>
      </vt:variant>
      <vt:variant>
        <vt:i4>1048625</vt:i4>
      </vt:variant>
      <vt:variant>
        <vt:i4>1770</vt:i4>
      </vt:variant>
      <vt:variant>
        <vt:i4>0</vt:i4>
      </vt:variant>
      <vt:variant>
        <vt:i4>5</vt:i4>
      </vt:variant>
      <vt:variant>
        <vt:lpwstr/>
      </vt:variant>
      <vt:variant>
        <vt:lpwstr>_Toc17731566</vt:lpwstr>
      </vt:variant>
      <vt:variant>
        <vt:i4>1245233</vt:i4>
      </vt:variant>
      <vt:variant>
        <vt:i4>1764</vt:i4>
      </vt:variant>
      <vt:variant>
        <vt:i4>0</vt:i4>
      </vt:variant>
      <vt:variant>
        <vt:i4>5</vt:i4>
      </vt:variant>
      <vt:variant>
        <vt:lpwstr/>
      </vt:variant>
      <vt:variant>
        <vt:lpwstr>_Toc17731565</vt:lpwstr>
      </vt:variant>
      <vt:variant>
        <vt:i4>1179697</vt:i4>
      </vt:variant>
      <vt:variant>
        <vt:i4>1758</vt:i4>
      </vt:variant>
      <vt:variant>
        <vt:i4>0</vt:i4>
      </vt:variant>
      <vt:variant>
        <vt:i4>5</vt:i4>
      </vt:variant>
      <vt:variant>
        <vt:lpwstr/>
      </vt:variant>
      <vt:variant>
        <vt:lpwstr>_Toc17731564</vt:lpwstr>
      </vt:variant>
      <vt:variant>
        <vt:i4>1376305</vt:i4>
      </vt:variant>
      <vt:variant>
        <vt:i4>1752</vt:i4>
      </vt:variant>
      <vt:variant>
        <vt:i4>0</vt:i4>
      </vt:variant>
      <vt:variant>
        <vt:i4>5</vt:i4>
      </vt:variant>
      <vt:variant>
        <vt:lpwstr/>
      </vt:variant>
      <vt:variant>
        <vt:lpwstr>_Toc17731563</vt:lpwstr>
      </vt:variant>
      <vt:variant>
        <vt:i4>1310769</vt:i4>
      </vt:variant>
      <vt:variant>
        <vt:i4>1746</vt:i4>
      </vt:variant>
      <vt:variant>
        <vt:i4>0</vt:i4>
      </vt:variant>
      <vt:variant>
        <vt:i4>5</vt:i4>
      </vt:variant>
      <vt:variant>
        <vt:lpwstr/>
      </vt:variant>
      <vt:variant>
        <vt:lpwstr>_Toc17731562</vt:lpwstr>
      </vt:variant>
      <vt:variant>
        <vt:i4>1507377</vt:i4>
      </vt:variant>
      <vt:variant>
        <vt:i4>1740</vt:i4>
      </vt:variant>
      <vt:variant>
        <vt:i4>0</vt:i4>
      </vt:variant>
      <vt:variant>
        <vt:i4>5</vt:i4>
      </vt:variant>
      <vt:variant>
        <vt:lpwstr/>
      </vt:variant>
      <vt:variant>
        <vt:lpwstr>_Toc17731561</vt:lpwstr>
      </vt:variant>
      <vt:variant>
        <vt:i4>1441841</vt:i4>
      </vt:variant>
      <vt:variant>
        <vt:i4>1734</vt:i4>
      </vt:variant>
      <vt:variant>
        <vt:i4>0</vt:i4>
      </vt:variant>
      <vt:variant>
        <vt:i4>5</vt:i4>
      </vt:variant>
      <vt:variant>
        <vt:lpwstr/>
      </vt:variant>
      <vt:variant>
        <vt:lpwstr>_Toc17731560</vt:lpwstr>
      </vt:variant>
      <vt:variant>
        <vt:i4>2031666</vt:i4>
      </vt:variant>
      <vt:variant>
        <vt:i4>1728</vt:i4>
      </vt:variant>
      <vt:variant>
        <vt:i4>0</vt:i4>
      </vt:variant>
      <vt:variant>
        <vt:i4>5</vt:i4>
      </vt:variant>
      <vt:variant>
        <vt:lpwstr/>
      </vt:variant>
      <vt:variant>
        <vt:lpwstr>_Toc17731559</vt:lpwstr>
      </vt:variant>
      <vt:variant>
        <vt:i4>1966130</vt:i4>
      </vt:variant>
      <vt:variant>
        <vt:i4>1722</vt:i4>
      </vt:variant>
      <vt:variant>
        <vt:i4>0</vt:i4>
      </vt:variant>
      <vt:variant>
        <vt:i4>5</vt:i4>
      </vt:variant>
      <vt:variant>
        <vt:lpwstr/>
      </vt:variant>
      <vt:variant>
        <vt:lpwstr>_Toc17731558</vt:lpwstr>
      </vt:variant>
      <vt:variant>
        <vt:i4>1114162</vt:i4>
      </vt:variant>
      <vt:variant>
        <vt:i4>1716</vt:i4>
      </vt:variant>
      <vt:variant>
        <vt:i4>0</vt:i4>
      </vt:variant>
      <vt:variant>
        <vt:i4>5</vt:i4>
      </vt:variant>
      <vt:variant>
        <vt:lpwstr/>
      </vt:variant>
      <vt:variant>
        <vt:lpwstr>_Toc17731557</vt:lpwstr>
      </vt:variant>
      <vt:variant>
        <vt:i4>1048626</vt:i4>
      </vt:variant>
      <vt:variant>
        <vt:i4>1710</vt:i4>
      </vt:variant>
      <vt:variant>
        <vt:i4>0</vt:i4>
      </vt:variant>
      <vt:variant>
        <vt:i4>5</vt:i4>
      </vt:variant>
      <vt:variant>
        <vt:lpwstr/>
      </vt:variant>
      <vt:variant>
        <vt:lpwstr>_Toc17731556</vt:lpwstr>
      </vt:variant>
      <vt:variant>
        <vt:i4>1245234</vt:i4>
      </vt:variant>
      <vt:variant>
        <vt:i4>1704</vt:i4>
      </vt:variant>
      <vt:variant>
        <vt:i4>0</vt:i4>
      </vt:variant>
      <vt:variant>
        <vt:i4>5</vt:i4>
      </vt:variant>
      <vt:variant>
        <vt:lpwstr/>
      </vt:variant>
      <vt:variant>
        <vt:lpwstr>_Toc17731555</vt:lpwstr>
      </vt:variant>
      <vt:variant>
        <vt:i4>1179698</vt:i4>
      </vt:variant>
      <vt:variant>
        <vt:i4>1698</vt:i4>
      </vt:variant>
      <vt:variant>
        <vt:i4>0</vt:i4>
      </vt:variant>
      <vt:variant>
        <vt:i4>5</vt:i4>
      </vt:variant>
      <vt:variant>
        <vt:lpwstr/>
      </vt:variant>
      <vt:variant>
        <vt:lpwstr>_Toc17731554</vt:lpwstr>
      </vt:variant>
      <vt:variant>
        <vt:i4>1376306</vt:i4>
      </vt:variant>
      <vt:variant>
        <vt:i4>1692</vt:i4>
      </vt:variant>
      <vt:variant>
        <vt:i4>0</vt:i4>
      </vt:variant>
      <vt:variant>
        <vt:i4>5</vt:i4>
      </vt:variant>
      <vt:variant>
        <vt:lpwstr/>
      </vt:variant>
      <vt:variant>
        <vt:lpwstr>_Toc17731553</vt:lpwstr>
      </vt:variant>
      <vt:variant>
        <vt:i4>1310770</vt:i4>
      </vt:variant>
      <vt:variant>
        <vt:i4>1686</vt:i4>
      </vt:variant>
      <vt:variant>
        <vt:i4>0</vt:i4>
      </vt:variant>
      <vt:variant>
        <vt:i4>5</vt:i4>
      </vt:variant>
      <vt:variant>
        <vt:lpwstr/>
      </vt:variant>
      <vt:variant>
        <vt:lpwstr>_Toc17731552</vt:lpwstr>
      </vt:variant>
      <vt:variant>
        <vt:i4>1507378</vt:i4>
      </vt:variant>
      <vt:variant>
        <vt:i4>1680</vt:i4>
      </vt:variant>
      <vt:variant>
        <vt:i4>0</vt:i4>
      </vt:variant>
      <vt:variant>
        <vt:i4>5</vt:i4>
      </vt:variant>
      <vt:variant>
        <vt:lpwstr/>
      </vt:variant>
      <vt:variant>
        <vt:lpwstr>_Toc17731551</vt:lpwstr>
      </vt:variant>
      <vt:variant>
        <vt:i4>1441842</vt:i4>
      </vt:variant>
      <vt:variant>
        <vt:i4>1674</vt:i4>
      </vt:variant>
      <vt:variant>
        <vt:i4>0</vt:i4>
      </vt:variant>
      <vt:variant>
        <vt:i4>5</vt:i4>
      </vt:variant>
      <vt:variant>
        <vt:lpwstr/>
      </vt:variant>
      <vt:variant>
        <vt:lpwstr>_Toc17731550</vt:lpwstr>
      </vt:variant>
      <vt:variant>
        <vt:i4>2031667</vt:i4>
      </vt:variant>
      <vt:variant>
        <vt:i4>1668</vt:i4>
      </vt:variant>
      <vt:variant>
        <vt:i4>0</vt:i4>
      </vt:variant>
      <vt:variant>
        <vt:i4>5</vt:i4>
      </vt:variant>
      <vt:variant>
        <vt:lpwstr/>
      </vt:variant>
      <vt:variant>
        <vt:lpwstr>_Toc17731549</vt:lpwstr>
      </vt:variant>
      <vt:variant>
        <vt:i4>1966131</vt:i4>
      </vt:variant>
      <vt:variant>
        <vt:i4>1662</vt:i4>
      </vt:variant>
      <vt:variant>
        <vt:i4>0</vt:i4>
      </vt:variant>
      <vt:variant>
        <vt:i4>5</vt:i4>
      </vt:variant>
      <vt:variant>
        <vt:lpwstr/>
      </vt:variant>
      <vt:variant>
        <vt:lpwstr>_Toc17731548</vt:lpwstr>
      </vt:variant>
      <vt:variant>
        <vt:i4>1114163</vt:i4>
      </vt:variant>
      <vt:variant>
        <vt:i4>1656</vt:i4>
      </vt:variant>
      <vt:variant>
        <vt:i4>0</vt:i4>
      </vt:variant>
      <vt:variant>
        <vt:i4>5</vt:i4>
      </vt:variant>
      <vt:variant>
        <vt:lpwstr/>
      </vt:variant>
      <vt:variant>
        <vt:lpwstr>_Toc17731547</vt:lpwstr>
      </vt:variant>
      <vt:variant>
        <vt:i4>1048627</vt:i4>
      </vt:variant>
      <vt:variant>
        <vt:i4>1650</vt:i4>
      </vt:variant>
      <vt:variant>
        <vt:i4>0</vt:i4>
      </vt:variant>
      <vt:variant>
        <vt:i4>5</vt:i4>
      </vt:variant>
      <vt:variant>
        <vt:lpwstr/>
      </vt:variant>
      <vt:variant>
        <vt:lpwstr>_Toc17731546</vt:lpwstr>
      </vt:variant>
      <vt:variant>
        <vt:i4>1245235</vt:i4>
      </vt:variant>
      <vt:variant>
        <vt:i4>1644</vt:i4>
      </vt:variant>
      <vt:variant>
        <vt:i4>0</vt:i4>
      </vt:variant>
      <vt:variant>
        <vt:i4>5</vt:i4>
      </vt:variant>
      <vt:variant>
        <vt:lpwstr/>
      </vt:variant>
      <vt:variant>
        <vt:lpwstr>_Toc17731545</vt:lpwstr>
      </vt:variant>
      <vt:variant>
        <vt:i4>1179699</vt:i4>
      </vt:variant>
      <vt:variant>
        <vt:i4>1638</vt:i4>
      </vt:variant>
      <vt:variant>
        <vt:i4>0</vt:i4>
      </vt:variant>
      <vt:variant>
        <vt:i4>5</vt:i4>
      </vt:variant>
      <vt:variant>
        <vt:lpwstr/>
      </vt:variant>
      <vt:variant>
        <vt:lpwstr>_Toc17731544</vt:lpwstr>
      </vt:variant>
      <vt:variant>
        <vt:i4>1376307</vt:i4>
      </vt:variant>
      <vt:variant>
        <vt:i4>1632</vt:i4>
      </vt:variant>
      <vt:variant>
        <vt:i4>0</vt:i4>
      </vt:variant>
      <vt:variant>
        <vt:i4>5</vt:i4>
      </vt:variant>
      <vt:variant>
        <vt:lpwstr/>
      </vt:variant>
      <vt:variant>
        <vt:lpwstr>_Toc17731543</vt:lpwstr>
      </vt:variant>
      <vt:variant>
        <vt:i4>1310771</vt:i4>
      </vt:variant>
      <vt:variant>
        <vt:i4>1626</vt:i4>
      </vt:variant>
      <vt:variant>
        <vt:i4>0</vt:i4>
      </vt:variant>
      <vt:variant>
        <vt:i4>5</vt:i4>
      </vt:variant>
      <vt:variant>
        <vt:lpwstr/>
      </vt:variant>
      <vt:variant>
        <vt:lpwstr>_Toc17731542</vt:lpwstr>
      </vt:variant>
      <vt:variant>
        <vt:i4>1507379</vt:i4>
      </vt:variant>
      <vt:variant>
        <vt:i4>1620</vt:i4>
      </vt:variant>
      <vt:variant>
        <vt:i4>0</vt:i4>
      </vt:variant>
      <vt:variant>
        <vt:i4>5</vt:i4>
      </vt:variant>
      <vt:variant>
        <vt:lpwstr/>
      </vt:variant>
      <vt:variant>
        <vt:lpwstr>_Toc17731541</vt:lpwstr>
      </vt:variant>
      <vt:variant>
        <vt:i4>1441843</vt:i4>
      </vt:variant>
      <vt:variant>
        <vt:i4>1614</vt:i4>
      </vt:variant>
      <vt:variant>
        <vt:i4>0</vt:i4>
      </vt:variant>
      <vt:variant>
        <vt:i4>5</vt:i4>
      </vt:variant>
      <vt:variant>
        <vt:lpwstr/>
      </vt:variant>
      <vt:variant>
        <vt:lpwstr>_Toc17731540</vt:lpwstr>
      </vt:variant>
      <vt:variant>
        <vt:i4>2031668</vt:i4>
      </vt:variant>
      <vt:variant>
        <vt:i4>1608</vt:i4>
      </vt:variant>
      <vt:variant>
        <vt:i4>0</vt:i4>
      </vt:variant>
      <vt:variant>
        <vt:i4>5</vt:i4>
      </vt:variant>
      <vt:variant>
        <vt:lpwstr/>
      </vt:variant>
      <vt:variant>
        <vt:lpwstr>_Toc17731539</vt:lpwstr>
      </vt:variant>
      <vt:variant>
        <vt:i4>1966132</vt:i4>
      </vt:variant>
      <vt:variant>
        <vt:i4>1602</vt:i4>
      </vt:variant>
      <vt:variant>
        <vt:i4>0</vt:i4>
      </vt:variant>
      <vt:variant>
        <vt:i4>5</vt:i4>
      </vt:variant>
      <vt:variant>
        <vt:lpwstr/>
      </vt:variant>
      <vt:variant>
        <vt:lpwstr>_Toc17731538</vt:lpwstr>
      </vt:variant>
      <vt:variant>
        <vt:i4>1114164</vt:i4>
      </vt:variant>
      <vt:variant>
        <vt:i4>1596</vt:i4>
      </vt:variant>
      <vt:variant>
        <vt:i4>0</vt:i4>
      </vt:variant>
      <vt:variant>
        <vt:i4>5</vt:i4>
      </vt:variant>
      <vt:variant>
        <vt:lpwstr/>
      </vt:variant>
      <vt:variant>
        <vt:lpwstr>_Toc17731537</vt:lpwstr>
      </vt:variant>
      <vt:variant>
        <vt:i4>1048628</vt:i4>
      </vt:variant>
      <vt:variant>
        <vt:i4>1590</vt:i4>
      </vt:variant>
      <vt:variant>
        <vt:i4>0</vt:i4>
      </vt:variant>
      <vt:variant>
        <vt:i4>5</vt:i4>
      </vt:variant>
      <vt:variant>
        <vt:lpwstr/>
      </vt:variant>
      <vt:variant>
        <vt:lpwstr>_Toc17731536</vt:lpwstr>
      </vt:variant>
      <vt:variant>
        <vt:i4>1245236</vt:i4>
      </vt:variant>
      <vt:variant>
        <vt:i4>1584</vt:i4>
      </vt:variant>
      <vt:variant>
        <vt:i4>0</vt:i4>
      </vt:variant>
      <vt:variant>
        <vt:i4>5</vt:i4>
      </vt:variant>
      <vt:variant>
        <vt:lpwstr/>
      </vt:variant>
      <vt:variant>
        <vt:lpwstr>_Toc17731535</vt:lpwstr>
      </vt:variant>
      <vt:variant>
        <vt:i4>1179700</vt:i4>
      </vt:variant>
      <vt:variant>
        <vt:i4>1578</vt:i4>
      </vt:variant>
      <vt:variant>
        <vt:i4>0</vt:i4>
      </vt:variant>
      <vt:variant>
        <vt:i4>5</vt:i4>
      </vt:variant>
      <vt:variant>
        <vt:lpwstr/>
      </vt:variant>
      <vt:variant>
        <vt:lpwstr>_Toc17731534</vt:lpwstr>
      </vt:variant>
      <vt:variant>
        <vt:i4>1376308</vt:i4>
      </vt:variant>
      <vt:variant>
        <vt:i4>1572</vt:i4>
      </vt:variant>
      <vt:variant>
        <vt:i4>0</vt:i4>
      </vt:variant>
      <vt:variant>
        <vt:i4>5</vt:i4>
      </vt:variant>
      <vt:variant>
        <vt:lpwstr/>
      </vt:variant>
      <vt:variant>
        <vt:lpwstr>_Toc17731533</vt:lpwstr>
      </vt:variant>
      <vt:variant>
        <vt:i4>1310772</vt:i4>
      </vt:variant>
      <vt:variant>
        <vt:i4>1566</vt:i4>
      </vt:variant>
      <vt:variant>
        <vt:i4>0</vt:i4>
      </vt:variant>
      <vt:variant>
        <vt:i4>5</vt:i4>
      </vt:variant>
      <vt:variant>
        <vt:lpwstr/>
      </vt:variant>
      <vt:variant>
        <vt:lpwstr>_Toc17731532</vt:lpwstr>
      </vt:variant>
      <vt:variant>
        <vt:i4>1507380</vt:i4>
      </vt:variant>
      <vt:variant>
        <vt:i4>1560</vt:i4>
      </vt:variant>
      <vt:variant>
        <vt:i4>0</vt:i4>
      </vt:variant>
      <vt:variant>
        <vt:i4>5</vt:i4>
      </vt:variant>
      <vt:variant>
        <vt:lpwstr/>
      </vt:variant>
      <vt:variant>
        <vt:lpwstr>_Toc17731531</vt:lpwstr>
      </vt:variant>
      <vt:variant>
        <vt:i4>1441844</vt:i4>
      </vt:variant>
      <vt:variant>
        <vt:i4>1554</vt:i4>
      </vt:variant>
      <vt:variant>
        <vt:i4>0</vt:i4>
      </vt:variant>
      <vt:variant>
        <vt:i4>5</vt:i4>
      </vt:variant>
      <vt:variant>
        <vt:lpwstr/>
      </vt:variant>
      <vt:variant>
        <vt:lpwstr>_Toc17731530</vt:lpwstr>
      </vt:variant>
      <vt:variant>
        <vt:i4>2031669</vt:i4>
      </vt:variant>
      <vt:variant>
        <vt:i4>1548</vt:i4>
      </vt:variant>
      <vt:variant>
        <vt:i4>0</vt:i4>
      </vt:variant>
      <vt:variant>
        <vt:i4>5</vt:i4>
      </vt:variant>
      <vt:variant>
        <vt:lpwstr/>
      </vt:variant>
      <vt:variant>
        <vt:lpwstr>_Toc17731529</vt:lpwstr>
      </vt:variant>
      <vt:variant>
        <vt:i4>1966133</vt:i4>
      </vt:variant>
      <vt:variant>
        <vt:i4>1542</vt:i4>
      </vt:variant>
      <vt:variant>
        <vt:i4>0</vt:i4>
      </vt:variant>
      <vt:variant>
        <vt:i4>5</vt:i4>
      </vt:variant>
      <vt:variant>
        <vt:lpwstr/>
      </vt:variant>
      <vt:variant>
        <vt:lpwstr>_Toc17731528</vt:lpwstr>
      </vt:variant>
      <vt:variant>
        <vt:i4>1114165</vt:i4>
      </vt:variant>
      <vt:variant>
        <vt:i4>1536</vt:i4>
      </vt:variant>
      <vt:variant>
        <vt:i4>0</vt:i4>
      </vt:variant>
      <vt:variant>
        <vt:i4>5</vt:i4>
      </vt:variant>
      <vt:variant>
        <vt:lpwstr/>
      </vt:variant>
      <vt:variant>
        <vt:lpwstr>_Toc17731527</vt:lpwstr>
      </vt:variant>
      <vt:variant>
        <vt:i4>1048629</vt:i4>
      </vt:variant>
      <vt:variant>
        <vt:i4>1530</vt:i4>
      </vt:variant>
      <vt:variant>
        <vt:i4>0</vt:i4>
      </vt:variant>
      <vt:variant>
        <vt:i4>5</vt:i4>
      </vt:variant>
      <vt:variant>
        <vt:lpwstr/>
      </vt:variant>
      <vt:variant>
        <vt:lpwstr>_Toc17731526</vt:lpwstr>
      </vt:variant>
      <vt:variant>
        <vt:i4>1245237</vt:i4>
      </vt:variant>
      <vt:variant>
        <vt:i4>1524</vt:i4>
      </vt:variant>
      <vt:variant>
        <vt:i4>0</vt:i4>
      </vt:variant>
      <vt:variant>
        <vt:i4>5</vt:i4>
      </vt:variant>
      <vt:variant>
        <vt:lpwstr/>
      </vt:variant>
      <vt:variant>
        <vt:lpwstr>_Toc17731525</vt:lpwstr>
      </vt:variant>
      <vt:variant>
        <vt:i4>1179701</vt:i4>
      </vt:variant>
      <vt:variant>
        <vt:i4>1518</vt:i4>
      </vt:variant>
      <vt:variant>
        <vt:i4>0</vt:i4>
      </vt:variant>
      <vt:variant>
        <vt:i4>5</vt:i4>
      </vt:variant>
      <vt:variant>
        <vt:lpwstr/>
      </vt:variant>
      <vt:variant>
        <vt:lpwstr>_Toc17731524</vt:lpwstr>
      </vt:variant>
      <vt:variant>
        <vt:i4>1376309</vt:i4>
      </vt:variant>
      <vt:variant>
        <vt:i4>1512</vt:i4>
      </vt:variant>
      <vt:variant>
        <vt:i4>0</vt:i4>
      </vt:variant>
      <vt:variant>
        <vt:i4>5</vt:i4>
      </vt:variant>
      <vt:variant>
        <vt:lpwstr/>
      </vt:variant>
      <vt:variant>
        <vt:lpwstr>_Toc17731523</vt:lpwstr>
      </vt:variant>
      <vt:variant>
        <vt:i4>1310773</vt:i4>
      </vt:variant>
      <vt:variant>
        <vt:i4>1506</vt:i4>
      </vt:variant>
      <vt:variant>
        <vt:i4>0</vt:i4>
      </vt:variant>
      <vt:variant>
        <vt:i4>5</vt:i4>
      </vt:variant>
      <vt:variant>
        <vt:lpwstr/>
      </vt:variant>
      <vt:variant>
        <vt:lpwstr>_Toc17731522</vt:lpwstr>
      </vt:variant>
      <vt:variant>
        <vt:i4>1507381</vt:i4>
      </vt:variant>
      <vt:variant>
        <vt:i4>1500</vt:i4>
      </vt:variant>
      <vt:variant>
        <vt:i4>0</vt:i4>
      </vt:variant>
      <vt:variant>
        <vt:i4>5</vt:i4>
      </vt:variant>
      <vt:variant>
        <vt:lpwstr/>
      </vt:variant>
      <vt:variant>
        <vt:lpwstr>_Toc17731521</vt:lpwstr>
      </vt:variant>
      <vt:variant>
        <vt:i4>1441845</vt:i4>
      </vt:variant>
      <vt:variant>
        <vt:i4>1494</vt:i4>
      </vt:variant>
      <vt:variant>
        <vt:i4>0</vt:i4>
      </vt:variant>
      <vt:variant>
        <vt:i4>5</vt:i4>
      </vt:variant>
      <vt:variant>
        <vt:lpwstr/>
      </vt:variant>
      <vt:variant>
        <vt:lpwstr>_Toc17731520</vt:lpwstr>
      </vt:variant>
      <vt:variant>
        <vt:i4>2031670</vt:i4>
      </vt:variant>
      <vt:variant>
        <vt:i4>1488</vt:i4>
      </vt:variant>
      <vt:variant>
        <vt:i4>0</vt:i4>
      </vt:variant>
      <vt:variant>
        <vt:i4>5</vt:i4>
      </vt:variant>
      <vt:variant>
        <vt:lpwstr/>
      </vt:variant>
      <vt:variant>
        <vt:lpwstr>_Toc17731519</vt:lpwstr>
      </vt:variant>
      <vt:variant>
        <vt:i4>1966134</vt:i4>
      </vt:variant>
      <vt:variant>
        <vt:i4>1482</vt:i4>
      </vt:variant>
      <vt:variant>
        <vt:i4>0</vt:i4>
      </vt:variant>
      <vt:variant>
        <vt:i4>5</vt:i4>
      </vt:variant>
      <vt:variant>
        <vt:lpwstr/>
      </vt:variant>
      <vt:variant>
        <vt:lpwstr>_Toc17731518</vt:lpwstr>
      </vt:variant>
      <vt:variant>
        <vt:i4>1114166</vt:i4>
      </vt:variant>
      <vt:variant>
        <vt:i4>1476</vt:i4>
      </vt:variant>
      <vt:variant>
        <vt:i4>0</vt:i4>
      </vt:variant>
      <vt:variant>
        <vt:i4>5</vt:i4>
      </vt:variant>
      <vt:variant>
        <vt:lpwstr/>
      </vt:variant>
      <vt:variant>
        <vt:lpwstr>_Toc17731517</vt:lpwstr>
      </vt:variant>
      <vt:variant>
        <vt:i4>1048630</vt:i4>
      </vt:variant>
      <vt:variant>
        <vt:i4>1470</vt:i4>
      </vt:variant>
      <vt:variant>
        <vt:i4>0</vt:i4>
      </vt:variant>
      <vt:variant>
        <vt:i4>5</vt:i4>
      </vt:variant>
      <vt:variant>
        <vt:lpwstr/>
      </vt:variant>
      <vt:variant>
        <vt:lpwstr>_Toc17731516</vt:lpwstr>
      </vt:variant>
      <vt:variant>
        <vt:i4>1245238</vt:i4>
      </vt:variant>
      <vt:variant>
        <vt:i4>1464</vt:i4>
      </vt:variant>
      <vt:variant>
        <vt:i4>0</vt:i4>
      </vt:variant>
      <vt:variant>
        <vt:i4>5</vt:i4>
      </vt:variant>
      <vt:variant>
        <vt:lpwstr/>
      </vt:variant>
      <vt:variant>
        <vt:lpwstr>_Toc17731515</vt:lpwstr>
      </vt:variant>
      <vt:variant>
        <vt:i4>1179702</vt:i4>
      </vt:variant>
      <vt:variant>
        <vt:i4>1458</vt:i4>
      </vt:variant>
      <vt:variant>
        <vt:i4>0</vt:i4>
      </vt:variant>
      <vt:variant>
        <vt:i4>5</vt:i4>
      </vt:variant>
      <vt:variant>
        <vt:lpwstr/>
      </vt:variant>
      <vt:variant>
        <vt:lpwstr>_Toc17731514</vt:lpwstr>
      </vt:variant>
      <vt:variant>
        <vt:i4>1376310</vt:i4>
      </vt:variant>
      <vt:variant>
        <vt:i4>1452</vt:i4>
      </vt:variant>
      <vt:variant>
        <vt:i4>0</vt:i4>
      </vt:variant>
      <vt:variant>
        <vt:i4>5</vt:i4>
      </vt:variant>
      <vt:variant>
        <vt:lpwstr/>
      </vt:variant>
      <vt:variant>
        <vt:lpwstr>_Toc17731513</vt:lpwstr>
      </vt:variant>
      <vt:variant>
        <vt:i4>1310774</vt:i4>
      </vt:variant>
      <vt:variant>
        <vt:i4>1446</vt:i4>
      </vt:variant>
      <vt:variant>
        <vt:i4>0</vt:i4>
      </vt:variant>
      <vt:variant>
        <vt:i4>5</vt:i4>
      </vt:variant>
      <vt:variant>
        <vt:lpwstr/>
      </vt:variant>
      <vt:variant>
        <vt:lpwstr>_Toc17731512</vt:lpwstr>
      </vt:variant>
      <vt:variant>
        <vt:i4>1507382</vt:i4>
      </vt:variant>
      <vt:variant>
        <vt:i4>1440</vt:i4>
      </vt:variant>
      <vt:variant>
        <vt:i4>0</vt:i4>
      </vt:variant>
      <vt:variant>
        <vt:i4>5</vt:i4>
      </vt:variant>
      <vt:variant>
        <vt:lpwstr/>
      </vt:variant>
      <vt:variant>
        <vt:lpwstr>_Toc17731511</vt:lpwstr>
      </vt:variant>
      <vt:variant>
        <vt:i4>1441846</vt:i4>
      </vt:variant>
      <vt:variant>
        <vt:i4>1434</vt:i4>
      </vt:variant>
      <vt:variant>
        <vt:i4>0</vt:i4>
      </vt:variant>
      <vt:variant>
        <vt:i4>5</vt:i4>
      </vt:variant>
      <vt:variant>
        <vt:lpwstr/>
      </vt:variant>
      <vt:variant>
        <vt:lpwstr>_Toc17731510</vt:lpwstr>
      </vt:variant>
      <vt:variant>
        <vt:i4>2031671</vt:i4>
      </vt:variant>
      <vt:variant>
        <vt:i4>1428</vt:i4>
      </vt:variant>
      <vt:variant>
        <vt:i4>0</vt:i4>
      </vt:variant>
      <vt:variant>
        <vt:i4>5</vt:i4>
      </vt:variant>
      <vt:variant>
        <vt:lpwstr/>
      </vt:variant>
      <vt:variant>
        <vt:lpwstr>_Toc17731509</vt:lpwstr>
      </vt:variant>
      <vt:variant>
        <vt:i4>1966135</vt:i4>
      </vt:variant>
      <vt:variant>
        <vt:i4>1422</vt:i4>
      </vt:variant>
      <vt:variant>
        <vt:i4>0</vt:i4>
      </vt:variant>
      <vt:variant>
        <vt:i4>5</vt:i4>
      </vt:variant>
      <vt:variant>
        <vt:lpwstr/>
      </vt:variant>
      <vt:variant>
        <vt:lpwstr>_Toc17731508</vt:lpwstr>
      </vt:variant>
      <vt:variant>
        <vt:i4>1114167</vt:i4>
      </vt:variant>
      <vt:variant>
        <vt:i4>1416</vt:i4>
      </vt:variant>
      <vt:variant>
        <vt:i4>0</vt:i4>
      </vt:variant>
      <vt:variant>
        <vt:i4>5</vt:i4>
      </vt:variant>
      <vt:variant>
        <vt:lpwstr/>
      </vt:variant>
      <vt:variant>
        <vt:lpwstr>_Toc17731507</vt:lpwstr>
      </vt:variant>
      <vt:variant>
        <vt:i4>1048631</vt:i4>
      </vt:variant>
      <vt:variant>
        <vt:i4>1410</vt:i4>
      </vt:variant>
      <vt:variant>
        <vt:i4>0</vt:i4>
      </vt:variant>
      <vt:variant>
        <vt:i4>5</vt:i4>
      </vt:variant>
      <vt:variant>
        <vt:lpwstr/>
      </vt:variant>
      <vt:variant>
        <vt:lpwstr>_Toc17731506</vt:lpwstr>
      </vt:variant>
      <vt:variant>
        <vt:i4>1245239</vt:i4>
      </vt:variant>
      <vt:variant>
        <vt:i4>1404</vt:i4>
      </vt:variant>
      <vt:variant>
        <vt:i4>0</vt:i4>
      </vt:variant>
      <vt:variant>
        <vt:i4>5</vt:i4>
      </vt:variant>
      <vt:variant>
        <vt:lpwstr/>
      </vt:variant>
      <vt:variant>
        <vt:lpwstr>_Toc17731505</vt:lpwstr>
      </vt:variant>
      <vt:variant>
        <vt:i4>1179703</vt:i4>
      </vt:variant>
      <vt:variant>
        <vt:i4>1398</vt:i4>
      </vt:variant>
      <vt:variant>
        <vt:i4>0</vt:i4>
      </vt:variant>
      <vt:variant>
        <vt:i4>5</vt:i4>
      </vt:variant>
      <vt:variant>
        <vt:lpwstr/>
      </vt:variant>
      <vt:variant>
        <vt:lpwstr>_Toc17731504</vt:lpwstr>
      </vt:variant>
      <vt:variant>
        <vt:i4>1376311</vt:i4>
      </vt:variant>
      <vt:variant>
        <vt:i4>1392</vt:i4>
      </vt:variant>
      <vt:variant>
        <vt:i4>0</vt:i4>
      </vt:variant>
      <vt:variant>
        <vt:i4>5</vt:i4>
      </vt:variant>
      <vt:variant>
        <vt:lpwstr/>
      </vt:variant>
      <vt:variant>
        <vt:lpwstr>_Toc17731503</vt:lpwstr>
      </vt:variant>
      <vt:variant>
        <vt:i4>1310775</vt:i4>
      </vt:variant>
      <vt:variant>
        <vt:i4>1386</vt:i4>
      </vt:variant>
      <vt:variant>
        <vt:i4>0</vt:i4>
      </vt:variant>
      <vt:variant>
        <vt:i4>5</vt:i4>
      </vt:variant>
      <vt:variant>
        <vt:lpwstr/>
      </vt:variant>
      <vt:variant>
        <vt:lpwstr>_Toc17731502</vt:lpwstr>
      </vt:variant>
      <vt:variant>
        <vt:i4>1507383</vt:i4>
      </vt:variant>
      <vt:variant>
        <vt:i4>1380</vt:i4>
      </vt:variant>
      <vt:variant>
        <vt:i4>0</vt:i4>
      </vt:variant>
      <vt:variant>
        <vt:i4>5</vt:i4>
      </vt:variant>
      <vt:variant>
        <vt:lpwstr/>
      </vt:variant>
      <vt:variant>
        <vt:lpwstr>_Toc17731501</vt:lpwstr>
      </vt:variant>
      <vt:variant>
        <vt:i4>1441847</vt:i4>
      </vt:variant>
      <vt:variant>
        <vt:i4>1374</vt:i4>
      </vt:variant>
      <vt:variant>
        <vt:i4>0</vt:i4>
      </vt:variant>
      <vt:variant>
        <vt:i4>5</vt:i4>
      </vt:variant>
      <vt:variant>
        <vt:lpwstr/>
      </vt:variant>
      <vt:variant>
        <vt:lpwstr>_Toc17731500</vt:lpwstr>
      </vt:variant>
      <vt:variant>
        <vt:i4>1966142</vt:i4>
      </vt:variant>
      <vt:variant>
        <vt:i4>1368</vt:i4>
      </vt:variant>
      <vt:variant>
        <vt:i4>0</vt:i4>
      </vt:variant>
      <vt:variant>
        <vt:i4>5</vt:i4>
      </vt:variant>
      <vt:variant>
        <vt:lpwstr/>
      </vt:variant>
      <vt:variant>
        <vt:lpwstr>_Toc17731499</vt:lpwstr>
      </vt:variant>
      <vt:variant>
        <vt:i4>2031678</vt:i4>
      </vt:variant>
      <vt:variant>
        <vt:i4>1362</vt:i4>
      </vt:variant>
      <vt:variant>
        <vt:i4>0</vt:i4>
      </vt:variant>
      <vt:variant>
        <vt:i4>5</vt:i4>
      </vt:variant>
      <vt:variant>
        <vt:lpwstr/>
      </vt:variant>
      <vt:variant>
        <vt:lpwstr>_Toc17731498</vt:lpwstr>
      </vt:variant>
      <vt:variant>
        <vt:i4>1048638</vt:i4>
      </vt:variant>
      <vt:variant>
        <vt:i4>1356</vt:i4>
      </vt:variant>
      <vt:variant>
        <vt:i4>0</vt:i4>
      </vt:variant>
      <vt:variant>
        <vt:i4>5</vt:i4>
      </vt:variant>
      <vt:variant>
        <vt:lpwstr/>
      </vt:variant>
      <vt:variant>
        <vt:lpwstr>_Toc17731497</vt:lpwstr>
      </vt:variant>
      <vt:variant>
        <vt:i4>1114174</vt:i4>
      </vt:variant>
      <vt:variant>
        <vt:i4>1350</vt:i4>
      </vt:variant>
      <vt:variant>
        <vt:i4>0</vt:i4>
      </vt:variant>
      <vt:variant>
        <vt:i4>5</vt:i4>
      </vt:variant>
      <vt:variant>
        <vt:lpwstr/>
      </vt:variant>
      <vt:variant>
        <vt:lpwstr>_Toc17731496</vt:lpwstr>
      </vt:variant>
      <vt:variant>
        <vt:i4>1179710</vt:i4>
      </vt:variant>
      <vt:variant>
        <vt:i4>1344</vt:i4>
      </vt:variant>
      <vt:variant>
        <vt:i4>0</vt:i4>
      </vt:variant>
      <vt:variant>
        <vt:i4>5</vt:i4>
      </vt:variant>
      <vt:variant>
        <vt:lpwstr/>
      </vt:variant>
      <vt:variant>
        <vt:lpwstr>_Toc17731495</vt:lpwstr>
      </vt:variant>
      <vt:variant>
        <vt:i4>1245246</vt:i4>
      </vt:variant>
      <vt:variant>
        <vt:i4>1338</vt:i4>
      </vt:variant>
      <vt:variant>
        <vt:i4>0</vt:i4>
      </vt:variant>
      <vt:variant>
        <vt:i4>5</vt:i4>
      </vt:variant>
      <vt:variant>
        <vt:lpwstr/>
      </vt:variant>
      <vt:variant>
        <vt:lpwstr>_Toc17731494</vt:lpwstr>
      </vt:variant>
      <vt:variant>
        <vt:i4>1310782</vt:i4>
      </vt:variant>
      <vt:variant>
        <vt:i4>1332</vt:i4>
      </vt:variant>
      <vt:variant>
        <vt:i4>0</vt:i4>
      </vt:variant>
      <vt:variant>
        <vt:i4>5</vt:i4>
      </vt:variant>
      <vt:variant>
        <vt:lpwstr/>
      </vt:variant>
      <vt:variant>
        <vt:lpwstr>_Toc17731493</vt:lpwstr>
      </vt:variant>
      <vt:variant>
        <vt:i4>1376318</vt:i4>
      </vt:variant>
      <vt:variant>
        <vt:i4>1326</vt:i4>
      </vt:variant>
      <vt:variant>
        <vt:i4>0</vt:i4>
      </vt:variant>
      <vt:variant>
        <vt:i4>5</vt:i4>
      </vt:variant>
      <vt:variant>
        <vt:lpwstr/>
      </vt:variant>
      <vt:variant>
        <vt:lpwstr>_Toc17731492</vt:lpwstr>
      </vt:variant>
      <vt:variant>
        <vt:i4>1441854</vt:i4>
      </vt:variant>
      <vt:variant>
        <vt:i4>1320</vt:i4>
      </vt:variant>
      <vt:variant>
        <vt:i4>0</vt:i4>
      </vt:variant>
      <vt:variant>
        <vt:i4>5</vt:i4>
      </vt:variant>
      <vt:variant>
        <vt:lpwstr/>
      </vt:variant>
      <vt:variant>
        <vt:lpwstr>_Toc17731491</vt:lpwstr>
      </vt:variant>
      <vt:variant>
        <vt:i4>1507390</vt:i4>
      </vt:variant>
      <vt:variant>
        <vt:i4>1314</vt:i4>
      </vt:variant>
      <vt:variant>
        <vt:i4>0</vt:i4>
      </vt:variant>
      <vt:variant>
        <vt:i4>5</vt:i4>
      </vt:variant>
      <vt:variant>
        <vt:lpwstr/>
      </vt:variant>
      <vt:variant>
        <vt:lpwstr>_Toc17731490</vt:lpwstr>
      </vt:variant>
      <vt:variant>
        <vt:i4>1966143</vt:i4>
      </vt:variant>
      <vt:variant>
        <vt:i4>1308</vt:i4>
      </vt:variant>
      <vt:variant>
        <vt:i4>0</vt:i4>
      </vt:variant>
      <vt:variant>
        <vt:i4>5</vt:i4>
      </vt:variant>
      <vt:variant>
        <vt:lpwstr/>
      </vt:variant>
      <vt:variant>
        <vt:lpwstr>_Toc17731489</vt:lpwstr>
      </vt:variant>
      <vt:variant>
        <vt:i4>2031679</vt:i4>
      </vt:variant>
      <vt:variant>
        <vt:i4>1302</vt:i4>
      </vt:variant>
      <vt:variant>
        <vt:i4>0</vt:i4>
      </vt:variant>
      <vt:variant>
        <vt:i4>5</vt:i4>
      </vt:variant>
      <vt:variant>
        <vt:lpwstr/>
      </vt:variant>
      <vt:variant>
        <vt:lpwstr>_Toc17731488</vt:lpwstr>
      </vt:variant>
      <vt:variant>
        <vt:i4>1048639</vt:i4>
      </vt:variant>
      <vt:variant>
        <vt:i4>1296</vt:i4>
      </vt:variant>
      <vt:variant>
        <vt:i4>0</vt:i4>
      </vt:variant>
      <vt:variant>
        <vt:i4>5</vt:i4>
      </vt:variant>
      <vt:variant>
        <vt:lpwstr/>
      </vt:variant>
      <vt:variant>
        <vt:lpwstr>_Toc17731487</vt:lpwstr>
      </vt:variant>
      <vt:variant>
        <vt:i4>1114175</vt:i4>
      </vt:variant>
      <vt:variant>
        <vt:i4>1290</vt:i4>
      </vt:variant>
      <vt:variant>
        <vt:i4>0</vt:i4>
      </vt:variant>
      <vt:variant>
        <vt:i4>5</vt:i4>
      </vt:variant>
      <vt:variant>
        <vt:lpwstr/>
      </vt:variant>
      <vt:variant>
        <vt:lpwstr>_Toc17731486</vt:lpwstr>
      </vt:variant>
      <vt:variant>
        <vt:i4>1179711</vt:i4>
      </vt:variant>
      <vt:variant>
        <vt:i4>1284</vt:i4>
      </vt:variant>
      <vt:variant>
        <vt:i4>0</vt:i4>
      </vt:variant>
      <vt:variant>
        <vt:i4>5</vt:i4>
      </vt:variant>
      <vt:variant>
        <vt:lpwstr/>
      </vt:variant>
      <vt:variant>
        <vt:lpwstr>_Toc17731485</vt:lpwstr>
      </vt:variant>
      <vt:variant>
        <vt:i4>1245247</vt:i4>
      </vt:variant>
      <vt:variant>
        <vt:i4>1278</vt:i4>
      </vt:variant>
      <vt:variant>
        <vt:i4>0</vt:i4>
      </vt:variant>
      <vt:variant>
        <vt:i4>5</vt:i4>
      </vt:variant>
      <vt:variant>
        <vt:lpwstr/>
      </vt:variant>
      <vt:variant>
        <vt:lpwstr>_Toc17731484</vt:lpwstr>
      </vt:variant>
      <vt:variant>
        <vt:i4>1310783</vt:i4>
      </vt:variant>
      <vt:variant>
        <vt:i4>1272</vt:i4>
      </vt:variant>
      <vt:variant>
        <vt:i4>0</vt:i4>
      </vt:variant>
      <vt:variant>
        <vt:i4>5</vt:i4>
      </vt:variant>
      <vt:variant>
        <vt:lpwstr/>
      </vt:variant>
      <vt:variant>
        <vt:lpwstr>_Toc17731483</vt:lpwstr>
      </vt:variant>
      <vt:variant>
        <vt:i4>1376319</vt:i4>
      </vt:variant>
      <vt:variant>
        <vt:i4>1266</vt:i4>
      </vt:variant>
      <vt:variant>
        <vt:i4>0</vt:i4>
      </vt:variant>
      <vt:variant>
        <vt:i4>5</vt:i4>
      </vt:variant>
      <vt:variant>
        <vt:lpwstr/>
      </vt:variant>
      <vt:variant>
        <vt:lpwstr>_Toc17731482</vt:lpwstr>
      </vt:variant>
      <vt:variant>
        <vt:i4>1441855</vt:i4>
      </vt:variant>
      <vt:variant>
        <vt:i4>1260</vt:i4>
      </vt:variant>
      <vt:variant>
        <vt:i4>0</vt:i4>
      </vt:variant>
      <vt:variant>
        <vt:i4>5</vt:i4>
      </vt:variant>
      <vt:variant>
        <vt:lpwstr/>
      </vt:variant>
      <vt:variant>
        <vt:lpwstr>_Toc17731481</vt:lpwstr>
      </vt:variant>
      <vt:variant>
        <vt:i4>1507391</vt:i4>
      </vt:variant>
      <vt:variant>
        <vt:i4>1254</vt:i4>
      </vt:variant>
      <vt:variant>
        <vt:i4>0</vt:i4>
      </vt:variant>
      <vt:variant>
        <vt:i4>5</vt:i4>
      </vt:variant>
      <vt:variant>
        <vt:lpwstr/>
      </vt:variant>
      <vt:variant>
        <vt:lpwstr>_Toc17731480</vt:lpwstr>
      </vt:variant>
      <vt:variant>
        <vt:i4>1966128</vt:i4>
      </vt:variant>
      <vt:variant>
        <vt:i4>1248</vt:i4>
      </vt:variant>
      <vt:variant>
        <vt:i4>0</vt:i4>
      </vt:variant>
      <vt:variant>
        <vt:i4>5</vt:i4>
      </vt:variant>
      <vt:variant>
        <vt:lpwstr/>
      </vt:variant>
      <vt:variant>
        <vt:lpwstr>_Toc17731479</vt:lpwstr>
      </vt:variant>
      <vt:variant>
        <vt:i4>2031664</vt:i4>
      </vt:variant>
      <vt:variant>
        <vt:i4>1242</vt:i4>
      </vt:variant>
      <vt:variant>
        <vt:i4>0</vt:i4>
      </vt:variant>
      <vt:variant>
        <vt:i4>5</vt:i4>
      </vt:variant>
      <vt:variant>
        <vt:lpwstr/>
      </vt:variant>
      <vt:variant>
        <vt:lpwstr>_Toc17731478</vt:lpwstr>
      </vt:variant>
      <vt:variant>
        <vt:i4>1048624</vt:i4>
      </vt:variant>
      <vt:variant>
        <vt:i4>1236</vt:i4>
      </vt:variant>
      <vt:variant>
        <vt:i4>0</vt:i4>
      </vt:variant>
      <vt:variant>
        <vt:i4>5</vt:i4>
      </vt:variant>
      <vt:variant>
        <vt:lpwstr/>
      </vt:variant>
      <vt:variant>
        <vt:lpwstr>_Toc17731477</vt:lpwstr>
      </vt:variant>
      <vt:variant>
        <vt:i4>1114160</vt:i4>
      </vt:variant>
      <vt:variant>
        <vt:i4>1230</vt:i4>
      </vt:variant>
      <vt:variant>
        <vt:i4>0</vt:i4>
      </vt:variant>
      <vt:variant>
        <vt:i4>5</vt:i4>
      </vt:variant>
      <vt:variant>
        <vt:lpwstr/>
      </vt:variant>
      <vt:variant>
        <vt:lpwstr>_Toc17731476</vt:lpwstr>
      </vt:variant>
      <vt:variant>
        <vt:i4>1179696</vt:i4>
      </vt:variant>
      <vt:variant>
        <vt:i4>1224</vt:i4>
      </vt:variant>
      <vt:variant>
        <vt:i4>0</vt:i4>
      </vt:variant>
      <vt:variant>
        <vt:i4>5</vt:i4>
      </vt:variant>
      <vt:variant>
        <vt:lpwstr/>
      </vt:variant>
      <vt:variant>
        <vt:lpwstr>_Toc17731475</vt:lpwstr>
      </vt:variant>
      <vt:variant>
        <vt:i4>1245232</vt:i4>
      </vt:variant>
      <vt:variant>
        <vt:i4>1218</vt:i4>
      </vt:variant>
      <vt:variant>
        <vt:i4>0</vt:i4>
      </vt:variant>
      <vt:variant>
        <vt:i4>5</vt:i4>
      </vt:variant>
      <vt:variant>
        <vt:lpwstr/>
      </vt:variant>
      <vt:variant>
        <vt:lpwstr>_Toc17731474</vt:lpwstr>
      </vt:variant>
      <vt:variant>
        <vt:i4>1310768</vt:i4>
      </vt:variant>
      <vt:variant>
        <vt:i4>1212</vt:i4>
      </vt:variant>
      <vt:variant>
        <vt:i4>0</vt:i4>
      </vt:variant>
      <vt:variant>
        <vt:i4>5</vt:i4>
      </vt:variant>
      <vt:variant>
        <vt:lpwstr/>
      </vt:variant>
      <vt:variant>
        <vt:lpwstr>_Toc17731473</vt:lpwstr>
      </vt:variant>
      <vt:variant>
        <vt:i4>1376304</vt:i4>
      </vt:variant>
      <vt:variant>
        <vt:i4>1206</vt:i4>
      </vt:variant>
      <vt:variant>
        <vt:i4>0</vt:i4>
      </vt:variant>
      <vt:variant>
        <vt:i4>5</vt:i4>
      </vt:variant>
      <vt:variant>
        <vt:lpwstr/>
      </vt:variant>
      <vt:variant>
        <vt:lpwstr>_Toc17731472</vt:lpwstr>
      </vt:variant>
      <vt:variant>
        <vt:i4>1441840</vt:i4>
      </vt:variant>
      <vt:variant>
        <vt:i4>1200</vt:i4>
      </vt:variant>
      <vt:variant>
        <vt:i4>0</vt:i4>
      </vt:variant>
      <vt:variant>
        <vt:i4>5</vt:i4>
      </vt:variant>
      <vt:variant>
        <vt:lpwstr/>
      </vt:variant>
      <vt:variant>
        <vt:lpwstr>_Toc17731471</vt:lpwstr>
      </vt:variant>
      <vt:variant>
        <vt:i4>1507376</vt:i4>
      </vt:variant>
      <vt:variant>
        <vt:i4>1194</vt:i4>
      </vt:variant>
      <vt:variant>
        <vt:i4>0</vt:i4>
      </vt:variant>
      <vt:variant>
        <vt:i4>5</vt:i4>
      </vt:variant>
      <vt:variant>
        <vt:lpwstr/>
      </vt:variant>
      <vt:variant>
        <vt:lpwstr>_Toc17731470</vt:lpwstr>
      </vt:variant>
      <vt:variant>
        <vt:i4>1966129</vt:i4>
      </vt:variant>
      <vt:variant>
        <vt:i4>1188</vt:i4>
      </vt:variant>
      <vt:variant>
        <vt:i4>0</vt:i4>
      </vt:variant>
      <vt:variant>
        <vt:i4>5</vt:i4>
      </vt:variant>
      <vt:variant>
        <vt:lpwstr/>
      </vt:variant>
      <vt:variant>
        <vt:lpwstr>_Toc17731469</vt:lpwstr>
      </vt:variant>
      <vt:variant>
        <vt:i4>2031665</vt:i4>
      </vt:variant>
      <vt:variant>
        <vt:i4>1182</vt:i4>
      </vt:variant>
      <vt:variant>
        <vt:i4>0</vt:i4>
      </vt:variant>
      <vt:variant>
        <vt:i4>5</vt:i4>
      </vt:variant>
      <vt:variant>
        <vt:lpwstr/>
      </vt:variant>
      <vt:variant>
        <vt:lpwstr>_Toc17731468</vt:lpwstr>
      </vt:variant>
      <vt:variant>
        <vt:i4>1048625</vt:i4>
      </vt:variant>
      <vt:variant>
        <vt:i4>1176</vt:i4>
      </vt:variant>
      <vt:variant>
        <vt:i4>0</vt:i4>
      </vt:variant>
      <vt:variant>
        <vt:i4>5</vt:i4>
      </vt:variant>
      <vt:variant>
        <vt:lpwstr/>
      </vt:variant>
      <vt:variant>
        <vt:lpwstr>_Toc17731467</vt:lpwstr>
      </vt:variant>
      <vt:variant>
        <vt:i4>1114161</vt:i4>
      </vt:variant>
      <vt:variant>
        <vt:i4>1170</vt:i4>
      </vt:variant>
      <vt:variant>
        <vt:i4>0</vt:i4>
      </vt:variant>
      <vt:variant>
        <vt:i4>5</vt:i4>
      </vt:variant>
      <vt:variant>
        <vt:lpwstr/>
      </vt:variant>
      <vt:variant>
        <vt:lpwstr>_Toc17731466</vt:lpwstr>
      </vt:variant>
      <vt:variant>
        <vt:i4>1179697</vt:i4>
      </vt:variant>
      <vt:variant>
        <vt:i4>1164</vt:i4>
      </vt:variant>
      <vt:variant>
        <vt:i4>0</vt:i4>
      </vt:variant>
      <vt:variant>
        <vt:i4>5</vt:i4>
      </vt:variant>
      <vt:variant>
        <vt:lpwstr/>
      </vt:variant>
      <vt:variant>
        <vt:lpwstr>_Toc17731465</vt:lpwstr>
      </vt:variant>
      <vt:variant>
        <vt:i4>1245233</vt:i4>
      </vt:variant>
      <vt:variant>
        <vt:i4>1158</vt:i4>
      </vt:variant>
      <vt:variant>
        <vt:i4>0</vt:i4>
      </vt:variant>
      <vt:variant>
        <vt:i4>5</vt:i4>
      </vt:variant>
      <vt:variant>
        <vt:lpwstr/>
      </vt:variant>
      <vt:variant>
        <vt:lpwstr>_Toc17731464</vt:lpwstr>
      </vt:variant>
      <vt:variant>
        <vt:i4>1310769</vt:i4>
      </vt:variant>
      <vt:variant>
        <vt:i4>1152</vt:i4>
      </vt:variant>
      <vt:variant>
        <vt:i4>0</vt:i4>
      </vt:variant>
      <vt:variant>
        <vt:i4>5</vt:i4>
      </vt:variant>
      <vt:variant>
        <vt:lpwstr/>
      </vt:variant>
      <vt:variant>
        <vt:lpwstr>_Toc17731463</vt:lpwstr>
      </vt:variant>
      <vt:variant>
        <vt:i4>1376305</vt:i4>
      </vt:variant>
      <vt:variant>
        <vt:i4>1146</vt:i4>
      </vt:variant>
      <vt:variant>
        <vt:i4>0</vt:i4>
      </vt:variant>
      <vt:variant>
        <vt:i4>5</vt:i4>
      </vt:variant>
      <vt:variant>
        <vt:lpwstr/>
      </vt:variant>
      <vt:variant>
        <vt:lpwstr>_Toc17731462</vt:lpwstr>
      </vt:variant>
      <vt:variant>
        <vt:i4>1441841</vt:i4>
      </vt:variant>
      <vt:variant>
        <vt:i4>1140</vt:i4>
      </vt:variant>
      <vt:variant>
        <vt:i4>0</vt:i4>
      </vt:variant>
      <vt:variant>
        <vt:i4>5</vt:i4>
      </vt:variant>
      <vt:variant>
        <vt:lpwstr/>
      </vt:variant>
      <vt:variant>
        <vt:lpwstr>_Toc17731461</vt:lpwstr>
      </vt:variant>
      <vt:variant>
        <vt:i4>1507377</vt:i4>
      </vt:variant>
      <vt:variant>
        <vt:i4>1134</vt:i4>
      </vt:variant>
      <vt:variant>
        <vt:i4>0</vt:i4>
      </vt:variant>
      <vt:variant>
        <vt:i4>5</vt:i4>
      </vt:variant>
      <vt:variant>
        <vt:lpwstr/>
      </vt:variant>
      <vt:variant>
        <vt:lpwstr>_Toc17731460</vt:lpwstr>
      </vt:variant>
      <vt:variant>
        <vt:i4>1966130</vt:i4>
      </vt:variant>
      <vt:variant>
        <vt:i4>1128</vt:i4>
      </vt:variant>
      <vt:variant>
        <vt:i4>0</vt:i4>
      </vt:variant>
      <vt:variant>
        <vt:i4>5</vt:i4>
      </vt:variant>
      <vt:variant>
        <vt:lpwstr/>
      </vt:variant>
      <vt:variant>
        <vt:lpwstr>_Toc17731459</vt:lpwstr>
      </vt:variant>
      <vt:variant>
        <vt:i4>2031666</vt:i4>
      </vt:variant>
      <vt:variant>
        <vt:i4>1122</vt:i4>
      </vt:variant>
      <vt:variant>
        <vt:i4>0</vt:i4>
      </vt:variant>
      <vt:variant>
        <vt:i4>5</vt:i4>
      </vt:variant>
      <vt:variant>
        <vt:lpwstr/>
      </vt:variant>
      <vt:variant>
        <vt:lpwstr>_Toc17731458</vt:lpwstr>
      </vt:variant>
      <vt:variant>
        <vt:i4>1048626</vt:i4>
      </vt:variant>
      <vt:variant>
        <vt:i4>1116</vt:i4>
      </vt:variant>
      <vt:variant>
        <vt:i4>0</vt:i4>
      </vt:variant>
      <vt:variant>
        <vt:i4>5</vt:i4>
      </vt:variant>
      <vt:variant>
        <vt:lpwstr/>
      </vt:variant>
      <vt:variant>
        <vt:lpwstr>_Toc17731457</vt:lpwstr>
      </vt:variant>
      <vt:variant>
        <vt:i4>1114162</vt:i4>
      </vt:variant>
      <vt:variant>
        <vt:i4>1110</vt:i4>
      </vt:variant>
      <vt:variant>
        <vt:i4>0</vt:i4>
      </vt:variant>
      <vt:variant>
        <vt:i4>5</vt:i4>
      </vt:variant>
      <vt:variant>
        <vt:lpwstr/>
      </vt:variant>
      <vt:variant>
        <vt:lpwstr>_Toc17731456</vt:lpwstr>
      </vt:variant>
      <vt:variant>
        <vt:i4>1179698</vt:i4>
      </vt:variant>
      <vt:variant>
        <vt:i4>1104</vt:i4>
      </vt:variant>
      <vt:variant>
        <vt:i4>0</vt:i4>
      </vt:variant>
      <vt:variant>
        <vt:i4>5</vt:i4>
      </vt:variant>
      <vt:variant>
        <vt:lpwstr/>
      </vt:variant>
      <vt:variant>
        <vt:lpwstr>_Toc17731455</vt:lpwstr>
      </vt:variant>
      <vt:variant>
        <vt:i4>1245234</vt:i4>
      </vt:variant>
      <vt:variant>
        <vt:i4>1098</vt:i4>
      </vt:variant>
      <vt:variant>
        <vt:i4>0</vt:i4>
      </vt:variant>
      <vt:variant>
        <vt:i4>5</vt:i4>
      </vt:variant>
      <vt:variant>
        <vt:lpwstr/>
      </vt:variant>
      <vt:variant>
        <vt:lpwstr>_Toc17731454</vt:lpwstr>
      </vt:variant>
      <vt:variant>
        <vt:i4>1310770</vt:i4>
      </vt:variant>
      <vt:variant>
        <vt:i4>1092</vt:i4>
      </vt:variant>
      <vt:variant>
        <vt:i4>0</vt:i4>
      </vt:variant>
      <vt:variant>
        <vt:i4>5</vt:i4>
      </vt:variant>
      <vt:variant>
        <vt:lpwstr/>
      </vt:variant>
      <vt:variant>
        <vt:lpwstr>_Toc17731453</vt:lpwstr>
      </vt:variant>
      <vt:variant>
        <vt:i4>1376306</vt:i4>
      </vt:variant>
      <vt:variant>
        <vt:i4>1086</vt:i4>
      </vt:variant>
      <vt:variant>
        <vt:i4>0</vt:i4>
      </vt:variant>
      <vt:variant>
        <vt:i4>5</vt:i4>
      </vt:variant>
      <vt:variant>
        <vt:lpwstr/>
      </vt:variant>
      <vt:variant>
        <vt:lpwstr>_Toc17731452</vt:lpwstr>
      </vt:variant>
      <vt:variant>
        <vt:i4>1441842</vt:i4>
      </vt:variant>
      <vt:variant>
        <vt:i4>1080</vt:i4>
      </vt:variant>
      <vt:variant>
        <vt:i4>0</vt:i4>
      </vt:variant>
      <vt:variant>
        <vt:i4>5</vt:i4>
      </vt:variant>
      <vt:variant>
        <vt:lpwstr/>
      </vt:variant>
      <vt:variant>
        <vt:lpwstr>_Toc17731451</vt:lpwstr>
      </vt:variant>
      <vt:variant>
        <vt:i4>1507378</vt:i4>
      </vt:variant>
      <vt:variant>
        <vt:i4>1074</vt:i4>
      </vt:variant>
      <vt:variant>
        <vt:i4>0</vt:i4>
      </vt:variant>
      <vt:variant>
        <vt:i4>5</vt:i4>
      </vt:variant>
      <vt:variant>
        <vt:lpwstr/>
      </vt:variant>
      <vt:variant>
        <vt:lpwstr>_Toc17731450</vt:lpwstr>
      </vt:variant>
      <vt:variant>
        <vt:i4>1966131</vt:i4>
      </vt:variant>
      <vt:variant>
        <vt:i4>1068</vt:i4>
      </vt:variant>
      <vt:variant>
        <vt:i4>0</vt:i4>
      </vt:variant>
      <vt:variant>
        <vt:i4>5</vt:i4>
      </vt:variant>
      <vt:variant>
        <vt:lpwstr/>
      </vt:variant>
      <vt:variant>
        <vt:lpwstr>_Toc17731449</vt:lpwstr>
      </vt:variant>
      <vt:variant>
        <vt:i4>2031667</vt:i4>
      </vt:variant>
      <vt:variant>
        <vt:i4>1062</vt:i4>
      </vt:variant>
      <vt:variant>
        <vt:i4>0</vt:i4>
      </vt:variant>
      <vt:variant>
        <vt:i4>5</vt:i4>
      </vt:variant>
      <vt:variant>
        <vt:lpwstr/>
      </vt:variant>
      <vt:variant>
        <vt:lpwstr>_Toc17731448</vt:lpwstr>
      </vt:variant>
      <vt:variant>
        <vt:i4>1048627</vt:i4>
      </vt:variant>
      <vt:variant>
        <vt:i4>1056</vt:i4>
      </vt:variant>
      <vt:variant>
        <vt:i4>0</vt:i4>
      </vt:variant>
      <vt:variant>
        <vt:i4>5</vt:i4>
      </vt:variant>
      <vt:variant>
        <vt:lpwstr/>
      </vt:variant>
      <vt:variant>
        <vt:lpwstr>_Toc17731447</vt:lpwstr>
      </vt:variant>
      <vt:variant>
        <vt:i4>1114163</vt:i4>
      </vt:variant>
      <vt:variant>
        <vt:i4>1050</vt:i4>
      </vt:variant>
      <vt:variant>
        <vt:i4>0</vt:i4>
      </vt:variant>
      <vt:variant>
        <vt:i4>5</vt:i4>
      </vt:variant>
      <vt:variant>
        <vt:lpwstr/>
      </vt:variant>
      <vt:variant>
        <vt:lpwstr>_Toc17731446</vt:lpwstr>
      </vt:variant>
      <vt:variant>
        <vt:i4>1179699</vt:i4>
      </vt:variant>
      <vt:variant>
        <vt:i4>1044</vt:i4>
      </vt:variant>
      <vt:variant>
        <vt:i4>0</vt:i4>
      </vt:variant>
      <vt:variant>
        <vt:i4>5</vt:i4>
      </vt:variant>
      <vt:variant>
        <vt:lpwstr/>
      </vt:variant>
      <vt:variant>
        <vt:lpwstr>_Toc17731445</vt:lpwstr>
      </vt:variant>
      <vt:variant>
        <vt:i4>1245235</vt:i4>
      </vt:variant>
      <vt:variant>
        <vt:i4>1038</vt:i4>
      </vt:variant>
      <vt:variant>
        <vt:i4>0</vt:i4>
      </vt:variant>
      <vt:variant>
        <vt:i4>5</vt:i4>
      </vt:variant>
      <vt:variant>
        <vt:lpwstr/>
      </vt:variant>
      <vt:variant>
        <vt:lpwstr>_Toc17731444</vt:lpwstr>
      </vt:variant>
      <vt:variant>
        <vt:i4>1310771</vt:i4>
      </vt:variant>
      <vt:variant>
        <vt:i4>1032</vt:i4>
      </vt:variant>
      <vt:variant>
        <vt:i4>0</vt:i4>
      </vt:variant>
      <vt:variant>
        <vt:i4>5</vt:i4>
      </vt:variant>
      <vt:variant>
        <vt:lpwstr/>
      </vt:variant>
      <vt:variant>
        <vt:lpwstr>_Toc17731443</vt:lpwstr>
      </vt:variant>
      <vt:variant>
        <vt:i4>1376307</vt:i4>
      </vt:variant>
      <vt:variant>
        <vt:i4>1026</vt:i4>
      </vt:variant>
      <vt:variant>
        <vt:i4>0</vt:i4>
      </vt:variant>
      <vt:variant>
        <vt:i4>5</vt:i4>
      </vt:variant>
      <vt:variant>
        <vt:lpwstr/>
      </vt:variant>
      <vt:variant>
        <vt:lpwstr>_Toc17731442</vt:lpwstr>
      </vt:variant>
      <vt:variant>
        <vt:i4>1441843</vt:i4>
      </vt:variant>
      <vt:variant>
        <vt:i4>1020</vt:i4>
      </vt:variant>
      <vt:variant>
        <vt:i4>0</vt:i4>
      </vt:variant>
      <vt:variant>
        <vt:i4>5</vt:i4>
      </vt:variant>
      <vt:variant>
        <vt:lpwstr/>
      </vt:variant>
      <vt:variant>
        <vt:lpwstr>_Toc17731441</vt:lpwstr>
      </vt:variant>
      <vt:variant>
        <vt:i4>1507379</vt:i4>
      </vt:variant>
      <vt:variant>
        <vt:i4>1014</vt:i4>
      </vt:variant>
      <vt:variant>
        <vt:i4>0</vt:i4>
      </vt:variant>
      <vt:variant>
        <vt:i4>5</vt:i4>
      </vt:variant>
      <vt:variant>
        <vt:lpwstr/>
      </vt:variant>
      <vt:variant>
        <vt:lpwstr>_Toc17731440</vt:lpwstr>
      </vt:variant>
      <vt:variant>
        <vt:i4>1966132</vt:i4>
      </vt:variant>
      <vt:variant>
        <vt:i4>1008</vt:i4>
      </vt:variant>
      <vt:variant>
        <vt:i4>0</vt:i4>
      </vt:variant>
      <vt:variant>
        <vt:i4>5</vt:i4>
      </vt:variant>
      <vt:variant>
        <vt:lpwstr/>
      </vt:variant>
      <vt:variant>
        <vt:lpwstr>_Toc17731439</vt:lpwstr>
      </vt:variant>
      <vt:variant>
        <vt:i4>2031668</vt:i4>
      </vt:variant>
      <vt:variant>
        <vt:i4>1002</vt:i4>
      </vt:variant>
      <vt:variant>
        <vt:i4>0</vt:i4>
      </vt:variant>
      <vt:variant>
        <vt:i4>5</vt:i4>
      </vt:variant>
      <vt:variant>
        <vt:lpwstr/>
      </vt:variant>
      <vt:variant>
        <vt:lpwstr>_Toc17731438</vt:lpwstr>
      </vt:variant>
      <vt:variant>
        <vt:i4>1048628</vt:i4>
      </vt:variant>
      <vt:variant>
        <vt:i4>996</vt:i4>
      </vt:variant>
      <vt:variant>
        <vt:i4>0</vt:i4>
      </vt:variant>
      <vt:variant>
        <vt:i4>5</vt:i4>
      </vt:variant>
      <vt:variant>
        <vt:lpwstr/>
      </vt:variant>
      <vt:variant>
        <vt:lpwstr>_Toc17731437</vt:lpwstr>
      </vt:variant>
      <vt:variant>
        <vt:i4>1114164</vt:i4>
      </vt:variant>
      <vt:variant>
        <vt:i4>990</vt:i4>
      </vt:variant>
      <vt:variant>
        <vt:i4>0</vt:i4>
      </vt:variant>
      <vt:variant>
        <vt:i4>5</vt:i4>
      </vt:variant>
      <vt:variant>
        <vt:lpwstr/>
      </vt:variant>
      <vt:variant>
        <vt:lpwstr>_Toc17731436</vt:lpwstr>
      </vt:variant>
      <vt:variant>
        <vt:i4>1179700</vt:i4>
      </vt:variant>
      <vt:variant>
        <vt:i4>984</vt:i4>
      </vt:variant>
      <vt:variant>
        <vt:i4>0</vt:i4>
      </vt:variant>
      <vt:variant>
        <vt:i4>5</vt:i4>
      </vt:variant>
      <vt:variant>
        <vt:lpwstr/>
      </vt:variant>
      <vt:variant>
        <vt:lpwstr>_Toc17731435</vt:lpwstr>
      </vt:variant>
      <vt:variant>
        <vt:i4>1245236</vt:i4>
      </vt:variant>
      <vt:variant>
        <vt:i4>978</vt:i4>
      </vt:variant>
      <vt:variant>
        <vt:i4>0</vt:i4>
      </vt:variant>
      <vt:variant>
        <vt:i4>5</vt:i4>
      </vt:variant>
      <vt:variant>
        <vt:lpwstr/>
      </vt:variant>
      <vt:variant>
        <vt:lpwstr>_Toc17731434</vt:lpwstr>
      </vt:variant>
      <vt:variant>
        <vt:i4>1310772</vt:i4>
      </vt:variant>
      <vt:variant>
        <vt:i4>972</vt:i4>
      </vt:variant>
      <vt:variant>
        <vt:i4>0</vt:i4>
      </vt:variant>
      <vt:variant>
        <vt:i4>5</vt:i4>
      </vt:variant>
      <vt:variant>
        <vt:lpwstr/>
      </vt:variant>
      <vt:variant>
        <vt:lpwstr>_Toc17731433</vt:lpwstr>
      </vt:variant>
      <vt:variant>
        <vt:i4>1376308</vt:i4>
      </vt:variant>
      <vt:variant>
        <vt:i4>966</vt:i4>
      </vt:variant>
      <vt:variant>
        <vt:i4>0</vt:i4>
      </vt:variant>
      <vt:variant>
        <vt:i4>5</vt:i4>
      </vt:variant>
      <vt:variant>
        <vt:lpwstr/>
      </vt:variant>
      <vt:variant>
        <vt:lpwstr>_Toc17731432</vt:lpwstr>
      </vt:variant>
      <vt:variant>
        <vt:i4>1441844</vt:i4>
      </vt:variant>
      <vt:variant>
        <vt:i4>960</vt:i4>
      </vt:variant>
      <vt:variant>
        <vt:i4>0</vt:i4>
      </vt:variant>
      <vt:variant>
        <vt:i4>5</vt:i4>
      </vt:variant>
      <vt:variant>
        <vt:lpwstr/>
      </vt:variant>
      <vt:variant>
        <vt:lpwstr>_Toc17731431</vt:lpwstr>
      </vt:variant>
      <vt:variant>
        <vt:i4>1507380</vt:i4>
      </vt:variant>
      <vt:variant>
        <vt:i4>954</vt:i4>
      </vt:variant>
      <vt:variant>
        <vt:i4>0</vt:i4>
      </vt:variant>
      <vt:variant>
        <vt:i4>5</vt:i4>
      </vt:variant>
      <vt:variant>
        <vt:lpwstr/>
      </vt:variant>
      <vt:variant>
        <vt:lpwstr>_Toc17731430</vt:lpwstr>
      </vt:variant>
      <vt:variant>
        <vt:i4>1966133</vt:i4>
      </vt:variant>
      <vt:variant>
        <vt:i4>948</vt:i4>
      </vt:variant>
      <vt:variant>
        <vt:i4>0</vt:i4>
      </vt:variant>
      <vt:variant>
        <vt:i4>5</vt:i4>
      </vt:variant>
      <vt:variant>
        <vt:lpwstr/>
      </vt:variant>
      <vt:variant>
        <vt:lpwstr>_Toc17731429</vt:lpwstr>
      </vt:variant>
      <vt:variant>
        <vt:i4>2031669</vt:i4>
      </vt:variant>
      <vt:variant>
        <vt:i4>942</vt:i4>
      </vt:variant>
      <vt:variant>
        <vt:i4>0</vt:i4>
      </vt:variant>
      <vt:variant>
        <vt:i4>5</vt:i4>
      </vt:variant>
      <vt:variant>
        <vt:lpwstr/>
      </vt:variant>
      <vt:variant>
        <vt:lpwstr>_Toc17731428</vt:lpwstr>
      </vt:variant>
      <vt:variant>
        <vt:i4>1048629</vt:i4>
      </vt:variant>
      <vt:variant>
        <vt:i4>936</vt:i4>
      </vt:variant>
      <vt:variant>
        <vt:i4>0</vt:i4>
      </vt:variant>
      <vt:variant>
        <vt:i4>5</vt:i4>
      </vt:variant>
      <vt:variant>
        <vt:lpwstr/>
      </vt:variant>
      <vt:variant>
        <vt:lpwstr>_Toc17731427</vt:lpwstr>
      </vt:variant>
      <vt:variant>
        <vt:i4>1114165</vt:i4>
      </vt:variant>
      <vt:variant>
        <vt:i4>930</vt:i4>
      </vt:variant>
      <vt:variant>
        <vt:i4>0</vt:i4>
      </vt:variant>
      <vt:variant>
        <vt:i4>5</vt:i4>
      </vt:variant>
      <vt:variant>
        <vt:lpwstr/>
      </vt:variant>
      <vt:variant>
        <vt:lpwstr>_Toc17731426</vt:lpwstr>
      </vt:variant>
      <vt:variant>
        <vt:i4>1179701</vt:i4>
      </vt:variant>
      <vt:variant>
        <vt:i4>924</vt:i4>
      </vt:variant>
      <vt:variant>
        <vt:i4>0</vt:i4>
      </vt:variant>
      <vt:variant>
        <vt:i4>5</vt:i4>
      </vt:variant>
      <vt:variant>
        <vt:lpwstr/>
      </vt:variant>
      <vt:variant>
        <vt:lpwstr>_Toc17731425</vt:lpwstr>
      </vt:variant>
      <vt:variant>
        <vt:i4>1245237</vt:i4>
      </vt:variant>
      <vt:variant>
        <vt:i4>918</vt:i4>
      </vt:variant>
      <vt:variant>
        <vt:i4>0</vt:i4>
      </vt:variant>
      <vt:variant>
        <vt:i4>5</vt:i4>
      </vt:variant>
      <vt:variant>
        <vt:lpwstr/>
      </vt:variant>
      <vt:variant>
        <vt:lpwstr>_Toc17731424</vt:lpwstr>
      </vt:variant>
      <vt:variant>
        <vt:i4>1310773</vt:i4>
      </vt:variant>
      <vt:variant>
        <vt:i4>912</vt:i4>
      </vt:variant>
      <vt:variant>
        <vt:i4>0</vt:i4>
      </vt:variant>
      <vt:variant>
        <vt:i4>5</vt:i4>
      </vt:variant>
      <vt:variant>
        <vt:lpwstr/>
      </vt:variant>
      <vt:variant>
        <vt:lpwstr>_Toc17731423</vt:lpwstr>
      </vt:variant>
      <vt:variant>
        <vt:i4>1376309</vt:i4>
      </vt:variant>
      <vt:variant>
        <vt:i4>906</vt:i4>
      </vt:variant>
      <vt:variant>
        <vt:i4>0</vt:i4>
      </vt:variant>
      <vt:variant>
        <vt:i4>5</vt:i4>
      </vt:variant>
      <vt:variant>
        <vt:lpwstr/>
      </vt:variant>
      <vt:variant>
        <vt:lpwstr>_Toc17731422</vt:lpwstr>
      </vt:variant>
      <vt:variant>
        <vt:i4>1441845</vt:i4>
      </vt:variant>
      <vt:variant>
        <vt:i4>900</vt:i4>
      </vt:variant>
      <vt:variant>
        <vt:i4>0</vt:i4>
      </vt:variant>
      <vt:variant>
        <vt:i4>5</vt:i4>
      </vt:variant>
      <vt:variant>
        <vt:lpwstr/>
      </vt:variant>
      <vt:variant>
        <vt:lpwstr>_Toc17731421</vt:lpwstr>
      </vt:variant>
      <vt:variant>
        <vt:i4>1507381</vt:i4>
      </vt:variant>
      <vt:variant>
        <vt:i4>894</vt:i4>
      </vt:variant>
      <vt:variant>
        <vt:i4>0</vt:i4>
      </vt:variant>
      <vt:variant>
        <vt:i4>5</vt:i4>
      </vt:variant>
      <vt:variant>
        <vt:lpwstr/>
      </vt:variant>
      <vt:variant>
        <vt:lpwstr>_Toc17731420</vt:lpwstr>
      </vt:variant>
      <vt:variant>
        <vt:i4>1966134</vt:i4>
      </vt:variant>
      <vt:variant>
        <vt:i4>888</vt:i4>
      </vt:variant>
      <vt:variant>
        <vt:i4>0</vt:i4>
      </vt:variant>
      <vt:variant>
        <vt:i4>5</vt:i4>
      </vt:variant>
      <vt:variant>
        <vt:lpwstr/>
      </vt:variant>
      <vt:variant>
        <vt:lpwstr>_Toc17731419</vt:lpwstr>
      </vt:variant>
      <vt:variant>
        <vt:i4>2031670</vt:i4>
      </vt:variant>
      <vt:variant>
        <vt:i4>882</vt:i4>
      </vt:variant>
      <vt:variant>
        <vt:i4>0</vt:i4>
      </vt:variant>
      <vt:variant>
        <vt:i4>5</vt:i4>
      </vt:variant>
      <vt:variant>
        <vt:lpwstr/>
      </vt:variant>
      <vt:variant>
        <vt:lpwstr>_Toc17731418</vt:lpwstr>
      </vt:variant>
      <vt:variant>
        <vt:i4>1048630</vt:i4>
      </vt:variant>
      <vt:variant>
        <vt:i4>876</vt:i4>
      </vt:variant>
      <vt:variant>
        <vt:i4>0</vt:i4>
      </vt:variant>
      <vt:variant>
        <vt:i4>5</vt:i4>
      </vt:variant>
      <vt:variant>
        <vt:lpwstr/>
      </vt:variant>
      <vt:variant>
        <vt:lpwstr>_Toc17731417</vt:lpwstr>
      </vt:variant>
      <vt:variant>
        <vt:i4>1114166</vt:i4>
      </vt:variant>
      <vt:variant>
        <vt:i4>870</vt:i4>
      </vt:variant>
      <vt:variant>
        <vt:i4>0</vt:i4>
      </vt:variant>
      <vt:variant>
        <vt:i4>5</vt:i4>
      </vt:variant>
      <vt:variant>
        <vt:lpwstr/>
      </vt:variant>
      <vt:variant>
        <vt:lpwstr>_Toc17731416</vt:lpwstr>
      </vt:variant>
      <vt:variant>
        <vt:i4>1179702</vt:i4>
      </vt:variant>
      <vt:variant>
        <vt:i4>864</vt:i4>
      </vt:variant>
      <vt:variant>
        <vt:i4>0</vt:i4>
      </vt:variant>
      <vt:variant>
        <vt:i4>5</vt:i4>
      </vt:variant>
      <vt:variant>
        <vt:lpwstr/>
      </vt:variant>
      <vt:variant>
        <vt:lpwstr>_Toc17731415</vt:lpwstr>
      </vt:variant>
      <vt:variant>
        <vt:i4>1245238</vt:i4>
      </vt:variant>
      <vt:variant>
        <vt:i4>858</vt:i4>
      </vt:variant>
      <vt:variant>
        <vt:i4>0</vt:i4>
      </vt:variant>
      <vt:variant>
        <vt:i4>5</vt:i4>
      </vt:variant>
      <vt:variant>
        <vt:lpwstr/>
      </vt:variant>
      <vt:variant>
        <vt:lpwstr>_Toc17731414</vt:lpwstr>
      </vt:variant>
      <vt:variant>
        <vt:i4>1310774</vt:i4>
      </vt:variant>
      <vt:variant>
        <vt:i4>852</vt:i4>
      </vt:variant>
      <vt:variant>
        <vt:i4>0</vt:i4>
      </vt:variant>
      <vt:variant>
        <vt:i4>5</vt:i4>
      </vt:variant>
      <vt:variant>
        <vt:lpwstr/>
      </vt:variant>
      <vt:variant>
        <vt:lpwstr>_Toc17731413</vt:lpwstr>
      </vt:variant>
      <vt:variant>
        <vt:i4>1376310</vt:i4>
      </vt:variant>
      <vt:variant>
        <vt:i4>846</vt:i4>
      </vt:variant>
      <vt:variant>
        <vt:i4>0</vt:i4>
      </vt:variant>
      <vt:variant>
        <vt:i4>5</vt:i4>
      </vt:variant>
      <vt:variant>
        <vt:lpwstr/>
      </vt:variant>
      <vt:variant>
        <vt:lpwstr>_Toc17731412</vt:lpwstr>
      </vt:variant>
      <vt:variant>
        <vt:i4>1441846</vt:i4>
      </vt:variant>
      <vt:variant>
        <vt:i4>837</vt:i4>
      </vt:variant>
      <vt:variant>
        <vt:i4>0</vt:i4>
      </vt:variant>
      <vt:variant>
        <vt:i4>5</vt:i4>
      </vt:variant>
      <vt:variant>
        <vt:lpwstr/>
      </vt:variant>
      <vt:variant>
        <vt:lpwstr>_Toc17731411</vt:lpwstr>
      </vt:variant>
      <vt:variant>
        <vt:i4>1507382</vt:i4>
      </vt:variant>
      <vt:variant>
        <vt:i4>831</vt:i4>
      </vt:variant>
      <vt:variant>
        <vt:i4>0</vt:i4>
      </vt:variant>
      <vt:variant>
        <vt:i4>5</vt:i4>
      </vt:variant>
      <vt:variant>
        <vt:lpwstr/>
      </vt:variant>
      <vt:variant>
        <vt:lpwstr>_Toc17731410</vt:lpwstr>
      </vt:variant>
      <vt:variant>
        <vt:i4>1966135</vt:i4>
      </vt:variant>
      <vt:variant>
        <vt:i4>825</vt:i4>
      </vt:variant>
      <vt:variant>
        <vt:i4>0</vt:i4>
      </vt:variant>
      <vt:variant>
        <vt:i4>5</vt:i4>
      </vt:variant>
      <vt:variant>
        <vt:lpwstr/>
      </vt:variant>
      <vt:variant>
        <vt:lpwstr>_Toc17731409</vt:lpwstr>
      </vt:variant>
      <vt:variant>
        <vt:i4>2031671</vt:i4>
      </vt:variant>
      <vt:variant>
        <vt:i4>819</vt:i4>
      </vt:variant>
      <vt:variant>
        <vt:i4>0</vt:i4>
      </vt:variant>
      <vt:variant>
        <vt:i4>5</vt:i4>
      </vt:variant>
      <vt:variant>
        <vt:lpwstr/>
      </vt:variant>
      <vt:variant>
        <vt:lpwstr>_Toc17731408</vt:lpwstr>
      </vt:variant>
      <vt:variant>
        <vt:i4>1048631</vt:i4>
      </vt:variant>
      <vt:variant>
        <vt:i4>813</vt:i4>
      </vt:variant>
      <vt:variant>
        <vt:i4>0</vt:i4>
      </vt:variant>
      <vt:variant>
        <vt:i4>5</vt:i4>
      </vt:variant>
      <vt:variant>
        <vt:lpwstr/>
      </vt:variant>
      <vt:variant>
        <vt:lpwstr>_Toc17731407</vt:lpwstr>
      </vt:variant>
      <vt:variant>
        <vt:i4>1114167</vt:i4>
      </vt:variant>
      <vt:variant>
        <vt:i4>807</vt:i4>
      </vt:variant>
      <vt:variant>
        <vt:i4>0</vt:i4>
      </vt:variant>
      <vt:variant>
        <vt:i4>5</vt:i4>
      </vt:variant>
      <vt:variant>
        <vt:lpwstr/>
      </vt:variant>
      <vt:variant>
        <vt:lpwstr>_Toc17731406</vt:lpwstr>
      </vt:variant>
      <vt:variant>
        <vt:i4>1179703</vt:i4>
      </vt:variant>
      <vt:variant>
        <vt:i4>801</vt:i4>
      </vt:variant>
      <vt:variant>
        <vt:i4>0</vt:i4>
      </vt:variant>
      <vt:variant>
        <vt:i4>5</vt:i4>
      </vt:variant>
      <vt:variant>
        <vt:lpwstr/>
      </vt:variant>
      <vt:variant>
        <vt:lpwstr>_Toc17731405</vt:lpwstr>
      </vt:variant>
      <vt:variant>
        <vt:i4>1245239</vt:i4>
      </vt:variant>
      <vt:variant>
        <vt:i4>795</vt:i4>
      </vt:variant>
      <vt:variant>
        <vt:i4>0</vt:i4>
      </vt:variant>
      <vt:variant>
        <vt:i4>5</vt:i4>
      </vt:variant>
      <vt:variant>
        <vt:lpwstr/>
      </vt:variant>
      <vt:variant>
        <vt:lpwstr>_Toc17731404</vt:lpwstr>
      </vt:variant>
      <vt:variant>
        <vt:i4>1310775</vt:i4>
      </vt:variant>
      <vt:variant>
        <vt:i4>789</vt:i4>
      </vt:variant>
      <vt:variant>
        <vt:i4>0</vt:i4>
      </vt:variant>
      <vt:variant>
        <vt:i4>5</vt:i4>
      </vt:variant>
      <vt:variant>
        <vt:lpwstr/>
      </vt:variant>
      <vt:variant>
        <vt:lpwstr>_Toc17731403</vt:lpwstr>
      </vt:variant>
      <vt:variant>
        <vt:i4>1376311</vt:i4>
      </vt:variant>
      <vt:variant>
        <vt:i4>783</vt:i4>
      </vt:variant>
      <vt:variant>
        <vt:i4>0</vt:i4>
      </vt:variant>
      <vt:variant>
        <vt:i4>5</vt:i4>
      </vt:variant>
      <vt:variant>
        <vt:lpwstr/>
      </vt:variant>
      <vt:variant>
        <vt:lpwstr>_Toc17731402</vt:lpwstr>
      </vt:variant>
      <vt:variant>
        <vt:i4>1441847</vt:i4>
      </vt:variant>
      <vt:variant>
        <vt:i4>777</vt:i4>
      </vt:variant>
      <vt:variant>
        <vt:i4>0</vt:i4>
      </vt:variant>
      <vt:variant>
        <vt:i4>5</vt:i4>
      </vt:variant>
      <vt:variant>
        <vt:lpwstr/>
      </vt:variant>
      <vt:variant>
        <vt:lpwstr>_Toc17731401</vt:lpwstr>
      </vt:variant>
      <vt:variant>
        <vt:i4>1507383</vt:i4>
      </vt:variant>
      <vt:variant>
        <vt:i4>771</vt:i4>
      </vt:variant>
      <vt:variant>
        <vt:i4>0</vt:i4>
      </vt:variant>
      <vt:variant>
        <vt:i4>5</vt:i4>
      </vt:variant>
      <vt:variant>
        <vt:lpwstr/>
      </vt:variant>
      <vt:variant>
        <vt:lpwstr>_Toc17731400</vt:lpwstr>
      </vt:variant>
      <vt:variant>
        <vt:i4>1638462</vt:i4>
      </vt:variant>
      <vt:variant>
        <vt:i4>765</vt:i4>
      </vt:variant>
      <vt:variant>
        <vt:i4>0</vt:i4>
      </vt:variant>
      <vt:variant>
        <vt:i4>5</vt:i4>
      </vt:variant>
      <vt:variant>
        <vt:lpwstr/>
      </vt:variant>
      <vt:variant>
        <vt:lpwstr>_Toc17731399</vt:lpwstr>
      </vt:variant>
      <vt:variant>
        <vt:i4>1572926</vt:i4>
      </vt:variant>
      <vt:variant>
        <vt:i4>759</vt:i4>
      </vt:variant>
      <vt:variant>
        <vt:i4>0</vt:i4>
      </vt:variant>
      <vt:variant>
        <vt:i4>5</vt:i4>
      </vt:variant>
      <vt:variant>
        <vt:lpwstr/>
      </vt:variant>
      <vt:variant>
        <vt:lpwstr>_Toc17731398</vt:lpwstr>
      </vt:variant>
      <vt:variant>
        <vt:i4>1507390</vt:i4>
      </vt:variant>
      <vt:variant>
        <vt:i4>753</vt:i4>
      </vt:variant>
      <vt:variant>
        <vt:i4>0</vt:i4>
      </vt:variant>
      <vt:variant>
        <vt:i4>5</vt:i4>
      </vt:variant>
      <vt:variant>
        <vt:lpwstr/>
      </vt:variant>
      <vt:variant>
        <vt:lpwstr>_Toc17731397</vt:lpwstr>
      </vt:variant>
      <vt:variant>
        <vt:i4>1441854</vt:i4>
      </vt:variant>
      <vt:variant>
        <vt:i4>747</vt:i4>
      </vt:variant>
      <vt:variant>
        <vt:i4>0</vt:i4>
      </vt:variant>
      <vt:variant>
        <vt:i4>5</vt:i4>
      </vt:variant>
      <vt:variant>
        <vt:lpwstr/>
      </vt:variant>
      <vt:variant>
        <vt:lpwstr>_Toc17731396</vt:lpwstr>
      </vt:variant>
      <vt:variant>
        <vt:i4>1376318</vt:i4>
      </vt:variant>
      <vt:variant>
        <vt:i4>741</vt:i4>
      </vt:variant>
      <vt:variant>
        <vt:i4>0</vt:i4>
      </vt:variant>
      <vt:variant>
        <vt:i4>5</vt:i4>
      </vt:variant>
      <vt:variant>
        <vt:lpwstr/>
      </vt:variant>
      <vt:variant>
        <vt:lpwstr>_Toc17731395</vt:lpwstr>
      </vt:variant>
      <vt:variant>
        <vt:i4>1310782</vt:i4>
      </vt:variant>
      <vt:variant>
        <vt:i4>735</vt:i4>
      </vt:variant>
      <vt:variant>
        <vt:i4>0</vt:i4>
      </vt:variant>
      <vt:variant>
        <vt:i4>5</vt:i4>
      </vt:variant>
      <vt:variant>
        <vt:lpwstr/>
      </vt:variant>
      <vt:variant>
        <vt:lpwstr>_Toc17731394</vt:lpwstr>
      </vt:variant>
      <vt:variant>
        <vt:i4>1245246</vt:i4>
      </vt:variant>
      <vt:variant>
        <vt:i4>729</vt:i4>
      </vt:variant>
      <vt:variant>
        <vt:i4>0</vt:i4>
      </vt:variant>
      <vt:variant>
        <vt:i4>5</vt:i4>
      </vt:variant>
      <vt:variant>
        <vt:lpwstr/>
      </vt:variant>
      <vt:variant>
        <vt:lpwstr>_Toc17731393</vt:lpwstr>
      </vt:variant>
      <vt:variant>
        <vt:i4>1179710</vt:i4>
      </vt:variant>
      <vt:variant>
        <vt:i4>723</vt:i4>
      </vt:variant>
      <vt:variant>
        <vt:i4>0</vt:i4>
      </vt:variant>
      <vt:variant>
        <vt:i4>5</vt:i4>
      </vt:variant>
      <vt:variant>
        <vt:lpwstr/>
      </vt:variant>
      <vt:variant>
        <vt:lpwstr>_Toc17731392</vt:lpwstr>
      </vt:variant>
      <vt:variant>
        <vt:i4>1114174</vt:i4>
      </vt:variant>
      <vt:variant>
        <vt:i4>717</vt:i4>
      </vt:variant>
      <vt:variant>
        <vt:i4>0</vt:i4>
      </vt:variant>
      <vt:variant>
        <vt:i4>5</vt:i4>
      </vt:variant>
      <vt:variant>
        <vt:lpwstr/>
      </vt:variant>
      <vt:variant>
        <vt:lpwstr>_Toc17731391</vt:lpwstr>
      </vt:variant>
      <vt:variant>
        <vt:i4>1048638</vt:i4>
      </vt:variant>
      <vt:variant>
        <vt:i4>711</vt:i4>
      </vt:variant>
      <vt:variant>
        <vt:i4>0</vt:i4>
      </vt:variant>
      <vt:variant>
        <vt:i4>5</vt:i4>
      </vt:variant>
      <vt:variant>
        <vt:lpwstr/>
      </vt:variant>
      <vt:variant>
        <vt:lpwstr>_Toc17731390</vt:lpwstr>
      </vt:variant>
      <vt:variant>
        <vt:i4>1638463</vt:i4>
      </vt:variant>
      <vt:variant>
        <vt:i4>705</vt:i4>
      </vt:variant>
      <vt:variant>
        <vt:i4>0</vt:i4>
      </vt:variant>
      <vt:variant>
        <vt:i4>5</vt:i4>
      </vt:variant>
      <vt:variant>
        <vt:lpwstr/>
      </vt:variant>
      <vt:variant>
        <vt:lpwstr>_Toc17731389</vt:lpwstr>
      </vt:variant>
      <vt:variant>
        <vt:i4>1572927</vt:i4>
      </vt:variant>
      <vt:variant>
        <vt:i4>699</vt:i4>
      </vt:variant>
      <vt:variant>
        <vt:i4>0</vt:i4>
      </vt:variant>
      <vt:variant>
        <vt:i4>5</vt:i4>
      </vt:variant>
      <vt:variant>
        <vt:lpwstr/>
      </vt:variant>
      <vt:variant>
        <vt:lpwstr>_Toc17731388</vt:lpwstr>
      </vt:variant>
      <vt:variant>
        <vt:i4>1507391</vt:i4>
      </vt:variant>
      <vt:variant>
        <vt:i4>693</vt:i4>
      </vt:variant>
      <vt:variant>
        <vt:i4>0</vt:i4>
      </vt:variant>
      <vt:variant>
        <vt:i4>5</vt:i4>
      </vt:variant>
      <vt:variant>
        <vt:lpwstr/>
      </vt:variant>
      <vt:variant>
        <vt:lpwstr>_Toc17731387</vt:lpwstr>
      </vt:variant>
      <vt:variant>
        <vt:i4>1441855</vt:i4>
      </vt:variant>
      <vt:variant>
        <vt:i4>687</vt:i4>
      </vt:variant>
      <vt:variant>
        <vt:i4>0</vt:i4>
      </vt:variant>
      <vt:variant>
        <vt:i4>5</vt:i4>
      </vt:variant>
      <vt:variant>
        <vt:lpwstr/>
      </vt:variant>
      <vt:variant>
        <vt:lpwstr>_Toc17731386</vt:lpwstr>
      </vt:variant>
      <vt:variant>
        <vt:i4>1376319</vt:i4>
      </vt:variant>
      <vt:variant>
        <vt:i4>681</vt:i4>
      </vt:variant>
      <vt:variant>
        <vt:i4>0</vt:i4>
      </vt:variant>
      <vt:variant>
        <vt:i4>5</vt:i4>
      </vt:variant>
      <vt:variant>
        <vt:lpwstr/>
      </vt:variant>
      <vt:variant>
        <vt:lpwstr>_Toc17731385</vt:lpwstr>
      </vt:variant>
      <vt:variant>
        <vt:i4>1310783</vt:i4>
      </vt:variant>
      <vt:variant>
        <vt:i4>675</vt:i4>
      </vt:variant>
      <vt:variant>
        <vt:i4>0</vt:i4>
      </vt:variant>
      <vt:variant>
        <vt:i4>5</vt:i4>
      </vt:variant>
      <vt:variant>
        <vt:lpwstr/>
      </vt:variant>
      <vt:variant>
        <vt:lpwstr>_Toc17731384</vt:lpwstr>
      </vt:variant>
      <vt:variant>
        <vt:i4>1245247</vt:i4>
      </vt:variant>
      <vt:variant>
        <vt:i4>669</vt:i4>
      </vt:variant>
      <vt:variant>
        <vt:i4>0</vt:i4>
      </vt:variant>
      <vt:variant>
        <vt:i4>5</vt:i4>
      </vt:variant>
      <vt:variant>
        <vt:lpwstr/>
      </vt:variant>
      <vt:variant>
        <vt:lpwstr>_Toc17731383</vt:lpwstr>
      </vt:variant>
      <vt:variant>
        <vt:i4>1179711</vt:i4>
      </vt:variant>
      <vt:variant>
        <vt:i4>663</vt:i4>
      </vt:variant>
      <vt:variant>
        <vt:i4>0</vt:i4>
      </vt:variant>
      <vt:variant>
        <vt:i4>5</vt:i4>
      </vt:variant>
      <vt:variant>
        <vt:lpwstr/>
      </vt:variant>
      <vt:variant>
        <vt:lpwstr>_Toc17731382</vt:lpwstr>
      </vt:variant>
      <vt:variant>
        <vt:i4>1114175</vt:i4>
      </vt:variant>
      <vt:variant>
        <vt:i4>657</vt:i4>
      </vt:variant>
      <vt:variant>
        <vt:i4>0</vt:i4>
      </vt:variant>
      <vt:variant>
        <vt:i4>5</vt:i4>
      </vt:variant>
      <vt:variant>
        <vt:lpwstr/>
      </vt:variant>
      <vt:variant>
        <vt:lpwstr>_Toc17731381</vt:lpwstr>
      </vt:variant>
      <vt:variant>
        <vt:i4>1048639</vt:i4>
      </vt:variant>
      <vt:variant>
        <vt:i4>651</vt:i4>
      </vt:variant>
      <vt:variant>
        <vt:i4>0</vt:i4>
      </vt:variant>
      <vt:variant>
        <vt:i4>5</vt:i4>
      </vt:variant>
      <vt:variant>
        <vt:lpwstr/>
      </vt:variant>
      <vt:variant>
        <vt:lpwstr>_Toc17731380</vt:lpwstr>
      </vt:variant>
      <vt:variant>
        <vt:i4>1638448</vt:i4>
      </vt:variant>
      <vt:variant>
        <vt:i4>645</vt:i4>
      </vt:variant>
      <vt:variant>
        <vt:i4>0</vt:i4>
      </vt:variant>
      <vt:variant>
        <vt:i4>5</vt:i4>
      </vt:variant>
      <vt:variant>
        <vt:lpwstr/>
      </vt:variant>
      <vt:variant>
        <vt:lpwstr>_Toc17731379</vt:lpwstr>
      </vt:variant>
      <vt:variant>
        <vt:i4>1572912</vt:i4>
      </vt:variant>
      <vt:variant>
        <vt:i4>639</vt:i4>
      </vt:variant>
      <vt:variant>
        <vt:i4>0</vt:i4>
      </vt:variant>
      <vt:variant>
        <vt:i4>5</vt:i4>
      </vt:variant>
      <vt:variant>
        <vt:lpwstr/>
      </vt:variant>
      <vt:variant>
        <vt:lpwstr>_Toc17731378</vt:lpwstr>
      </vt:variant>
      <vt:variant>
        <vt:i4>1507376</vt:i4>
      </vt:variant>
      <vt:variant>
        <vt:i4>633</vt:i4>
      </vt:variant>
      <vt:variant>
        <vt:i4>0</vt:i4>
      </vt:variant>
      <vt:variant>
        <vt:i4>5</vt:i4>
      </vt:variant>
      <vt:variant>
        <vt:lpwstr/>
      </vt:variant>
      <vt:variant>
        <vt:lpwstr>_Toc17731377</vt:lpwstr>
      </vt:variant>
      <vt:variant>
        <vt:i4>1441840</vt:i4>
      </vt:variant>
      <vt:variant>
        <vt:i4>627</vt:i4>
      </vt:variant>
      <vt:variant>
        <vt:i4>0</vt:i4>
      </vt:variant>
      <vt:variant>
        <vt:i4>5</vt:i4>
      </vt:variant>
      <vt:variant>
        <vt:lpwstr/>
      </vt:variant>
      <vt:variant>
        <vt:lpwstr>_Toc17731376</vt:lpwstr>
      </vt:variant>
      <vt:variant>
        <vt:i4>1376304</vt:i4>
      </vt:variant>
      <vt:variant>
        <vt:i4>621</vt:i4>
      </vt:variant>
      <vt:variant>
        <vt:i4>0</vt:i4>
      </vt:variant>
      <vt:variant>
        <vt:i4>5</vt:i4>
      </vt:variant>
      <vt:variant>
        <vt:lpwstr/>
      </vt:variant>
      <vt:variant>
        <vt:lpwstr>_Toc17731375</vt:lpwstr>
      </vt:variant>
      <vt:variant>
        <vt:i4>1310768</vt:i4>
      </vt:variant>
      <vt:variant>
        <vt:i4>615</vt:i4>
      </vt:variant>
      <vt:variant>
        <vt:i4>0</vt:i4>
      </vt:variant>
      <vt:variant>
        <vt:i4>5</vt:i4>
      </vt:variant>
      <vt:variant>
        <vt:lpwstr/>
      </vt:variant>
      <vt:variant>
        <vt:lpwstr>_Toc17731374</vt:lpwstr>
      </vt:variant>
      <vt:variant>
        <vt:i4>1245232</vt:i4>
      </vt:variant>
      <vt:variant>
        <vt:i4>609</vt:i4>
      </vt:variant>
      <vt:variant>
        <vt:i4>0</vt:i4>
      </vt:variant>
      <vt:variant>
        <vt:i4>5</vt:i4>
      </vt:variant>
      <vt:variant>
        <vt:lpwstr/>
      </vt:variant>
      <vt:variant>
        <vt:lpwstr>_Toc17731373</vt:lpwstr>
      </vt:variant>
      <vt:variant>
        <vt:i4>1179696</vt:i4>
      </vt:variant>
      <vt:variant>
        <vt:i4>603</vt:i4>
      </vt:variant>
      <vt:variant>
        <vt:i4>0</vt:i4>
      </vt:variant>
      <vt:variant>
        <vt:i4>5</vt:i4>
      </vt:variant>
      <vt:variant>
        <vt:lpwstr/>
      </vt:variant>
      <vt:variant>
        <vt:lpwstr>_Toc17731372</vt:lpwstr>
      </vt:variant>
      <vt:variant>
        <vt:i4>1114160</vt:i4>
      </vt:variant>
      <vt:variant>
        <vt:i4>597</vt:i4>
      </vt:variant>
      <vt:variant>
        <vt:i4>0</vt:i4>
      </vt:variant>
      <vt:variant>
        <vt:i4>5</vt:i4>
      </vt:variant>
      <vt:variant>
        <vt:lpwstr/>
      </vt:variant>
      <vt:variant>
        <vt:lpwstr>_Toc17731371</vt:lpwstr>
      </vt:variant>
      <vt:variant>
        <vt:i4>1048624</vt:i4>
      </vt:variant>
      <vt:variant>
        <vt:i4>591</vt:i4>
      </vt:variant>
      <vt:variant>
        <vt:i4>0</vt:i4>
      </vt:variant>
      <vt:variant>
        <vt:i4>5</vt:i4>
      </vt:variant>
      <vt:variant>
        <vt:lpwstr/>
      </vt:variant>
      <vt:variant>
        <vt:lpwstr>_Toc17731370</vt:lpwstr>
      </vt:variant>
      <vt:variant>
        <vt:i4>1638449</vt:i4>
      </vt:variant>
      <vt:variant>
        <vt:i4>585</vt:i4>
      </vt:variant>
      <vt:variant>
        <vt:i4>0</vt:i4>
      </vt:variant>
      <vt:variant>
        <vt:i4>5</vt:i4>
      </vt:variant>
      <vt:variant>
        <vt:lpwstr/>
      </vt:variant>
      <vt:variant>
        <vt:lpwstr>_Toc17731369</vt:lpwstr>
      </vt:variant>
      <vt:variant>
        <vt:i4>1572913</vt:i4>
      </vt:variant>
      <vt:variant>
        <vt:i4>579</vt:i4>
      </vt:variant>
      <vt:variant>
        <vt:i4>0</vt:i4>
      </vt:variant>
      <vt:variant>
        <vt:i4>5</vt:i4>
      </vt:variant>
      <vt:variant>
        <vt:lpwstr/>
      </vt:variant>
      <vt:variant>
        <vt:lpwstr>_Toc17731368</vt:lpwstr>
      </vt:variant>
      <vt:variant>
        <vt:i4>1507377</vt:i4>
      </vt:variant>
      <vt:variant>
        <vt:i4>573</vt:i4>
      </vt:variant>
      <vt:variant>
        <vt:i4>0</vt:i4>
      </vt:variant>
      <vt:variant>
        <vt:i4>5</vt:i4>
      </vt:variant>
      <vt:variant>
        <vt:lpwstr/>
      </vt:variant>
      <vt:variant>
        <vt:lpwstr>_Toc17731367</vt:lpwstr>
      </vt:variant>
      <vt:variant>
        <vt:i4>1441841</vt:i4>
      </vt:variant>
      <vt:variant>
        <vt:i4>567</vt:i4>
      </vt:variant>
      <vt:variant>
        <vt:i4>0</vt:i4>
      </vt:variant>
      <vt:variant>
        <vt:i4>5</vt:i4>
      </vt:variant>
      <vt:variant>
        <vt:lpwstr/>
      </vt:variant>
      <vt:variant>
        <vt:lpwstr>_Toc17731366</vt:lpwstr>
      </vt:variant>
      <vt:variant>
        <vt:i4>1376305</vt:i4>
      </vt:variant>
      <vt:variant>
        <vt:i4>561</vt:i4>
      </vt:variant>
      <vt:variant>
        <vt:i4>0</vt:i4>
      </vt:variant>
      <vt:variant>
        <vt:i4>5</vt:i4>
      </vt:variant>
      <vt:variant>
        <vt:lpwstr/>
      </vt:variant>
      <vt:variant>
        <vt:lpwstr>_Toc17731365</vt:lpwstr>
      </vt:variant>
      <vt:variant>
        <vt:i4>1310769</vt:i4>
      </vt:variant>
      <vt:variant>
        <vt:i4>555</vt:i4>
      </vt:variant>
      <vt:variant>
        <vt:i4>0</vt:i4>
      </vt:variant>
      <vt:variant>
        <vt:i4>5</vt:i4>
      </vt:variant>
      <vt:variant>
        <vt:lpwstr/>
      </vt:variant>
      <vt:variant>
        <vt:lpwstr>_Toc17731364</vt:lpwstr>
      </vt:variant>
      <vt:variant>
        <vt:i4>1245233</vt:i4>
      </vt:variant>
      <vt:variant>
        <vt:i4>549</vt:i4>
      </vt:variant>
      <vt:variant>
        <vt:i4>0</vt:i4>
      </vt:variant>
      <vt:variant>
        <vt:i4>5</vt:i4>
      </vt:variant>
      <vt:variant>
        <vt:lpwstr/>
      </vt:variant>
      <vt:variant>
        <vt:lpwstr>_Toc17731363</vt:lpwstr>
      </vt:variant>
      <vt:variant>
        <vt:i4>1179697</vt:i4>
      </vt:variant>
      <vt:variant>
        <vt:i4>543</vt:i4>
      </vt:variant>
      <vt:variant>
        <vt:i4>0</vt:i4>
      </vt:variant>
      <vt:variant>
        <vt:i4>5</vt:i4>
      </vt:variant>
      <vt:variant>
        <vt:lpwstr/>
      </vt:variant>
      <vt:variant>
        <vt:lpwstr>_Toc17731362</vt:lpwstr>
      </vt:variant>
      <vt:variant>
        <vt:i4>1114161</vt:i4>
      </vt:variant>
      <vt:variant>
        <vt:i4>537</vt:i4>
      </vt:variant>
      <vt:variant>
        <vt:i4>0</vt:i4>
      </vt:variant>
      <vt:variant>
        <vt:i4>5</vt:i4>
      </vt:variant>
      <vt:variant>
        <vt:lpwstr/>
      </vt:variant>
      <vt:variant>
        <vt:lpwstr>_Toc17731361</vt:lpwstr>
      </vt:variant>
      <vt:variant>
        <vt:i4>1048625</vt:i4>
      </vt:variant>
      <vt:variant>
        <vt:i4>531</vt:i4>
      </vt:variant>
      <vt:variant>
        <vt:i4>0</vt:i4>
      </vt:variant>
      <vt:variant>
        <vt:i4>5</vt:i4>
      </vt:variant>
      <vt:variant>
        <vt:lpwstr/>
      </vt:variant>
      <vt:variant>
        <vt:lpwstr>_Toc17731360</vt:lpwstr>
      </vt:variant>
      <vt:variant>
        <vt:i4>1638450</vt:i4>
      </vt:variant>
      <vt:variant>
        <vt:i4>525</vt:i4>
      </vt:variant>
      <vt:variant>
        <vt:i4>0</vt:i4>
      </vt:variant>
      <vt:variant>
        <vt:i4>5</vt:i4>
      </vt:variant>
      <vt:variant>
        <vt:lpwstr/>
      </vt:variant>
      <vt:variant>
        <vt:lpwstr>_Toc17731359</vt:lpwstr>
      </vt:variant>
      <vt:variant>
        <vt:i4>1572914</vt:i4>
      </vt:variant>
      <vt:variant>
        <vt:i4>519</vt:i4>
      </vt:variant>
      <vt:variant>
        <vt:i4>0</vt:i4>
      </vt:variant>
      <vt:variant>
        <vt:i4>5</vt:i4>
      </vt:variant>
      <vt:variant>
        <vt:lpwstr/>
      </vt:variant>
      <vt:variant>
        <vt:lpwstr>_Toc17731358</vt:lpwstr>
      </vt:variant>
      <vt:variant>
        <vt:i4>1507378</vt:i4>
      </vt:variant>
      <vt:variant>
        <vt:i4>513</vt:i4>
      </vt:variant>
      <vt:variant>
        <vt:i4>0</vt:i4>
      </vt:variant>
      <vt:variant>
        <vt:i4>5</vt:i4>
      </vt:variant>
      <vt:variant>
        <vt:lpwstr/>
      </vt:variant>
      <vt:variant>
        <vt:lpwstr>_Toc17731357</vt:lpwstr>
      </vt:variant>
      <vt:variant>
        <vt:i4>1441842</vt:i4>
      </vt:variant>
      <vt:variant>
        <vt:i4>507</vt:i4>
      </vt:variant>
      <vt:variant>
        <vt:i4>0</vt:i4>
      </vt:variant>
      <vt:variant>
        <vt:i4>5</vt:i4>
      </vt:variant>
      <vt:variant>
        <vt:lpwstr/>
      </vt:variant>
      <vt:variant>
        <vt:lpwstr>_Toc17731356</vt:lpwstr>
      </vt:variant>
      <vt:variant>
        <vt:i4>1376306</vt:i4>
      </vt:variant>
      <vt:variant>
        <vt:i4>501</vt:i4>
      </vt:variant>
      <vt:variant>
        <vt:i4>0</vt:i4>
      </vt:variant>
      <vt:variant>
        <vt:i4>5</vt:i4>
      </vt:variant>
      <vt:variant>
        <vt:lpwstr/>
      </vt:variant>
      <vt:variant>
        <vt:lpwstr>_Toc17731355</vt:lpwstr>
      </vt:variant>
      <vt:variant>
        <vt:i4>1310770</vt:i4>
      </vt:variant>
      <vt:variant>
        <vt:i4>495</vt:i4>
      </vt:variant>
      <vt:variant>
        <vt:i4>0</vt:i4>
      </vt:variant>
      <vt:variant>
        <vt:i4>5</vt:i4>
      </vt:variant>
      <vt:variant>
        <vt:lpwstr/>
      </vt:variant>
      <vt:variant>
        <vt:lpwstr>_Toc17731354</vt:lpwstr>
      </vt:variant>
      <vt:variant>
        <vt:i4>1245234</vt:i4>
      </vt:variant>
      <vt:variant>
        <vt:i4>489</vt:i4>
      </vt:variant>
      <vt:variant>
        <vt:i4>0</vt:i4>
      </vt:variant>
      <vt:variant>
        <vt:i4>5</vt:i4>
      </vt:variant>
      <vt:variant>
        <vt:lpwstr/>
      </vt:variant>
      <vt:variant>
        <vt:lpwstr>_Toc17731353</vt:lpwstr>
      </vt:variant>
      <vt:variant>
        <vt:i4>1179698</vt:i4>
      </vt:variant>
      <vt:variant>
        <vt:i4>483</vt:i4>
      </vt:variant>
      <vt:variant>
        <vt:i4>0</vt:i4>
      </vt:variant>
      <vt:variant>
        <vt:i4>5</vt:i4>
      </vt:variant>
      <vt:variant>
        <vt:lpwstr/>
      </vt:variant>
      <vt:variant>
        <vt:lpwstr>_Toc17731352</vt:lpwstr>
      </vt:variant>
      <vt:variant>
        <vt:i4>1114162</vt:i4>
      </vt:variant>
      <vt:variant>
        <vt:i4>477</vt:i4>
      </vt:variant>
      <vt:variant>
        <vt:i4>0</vt:i4>
      </vt:variant>
      <vt:variant>
        <vt:i4>5</vt:i4>
      </vt:variant>
      <vt:variant>
        <vt:lpwstr/>
      </vt:variant>
      <vt:variant>
        <vt:lpwstr>_Toc17731351</vt:lpwstr>
      </vt:variant>
      <vt:variant>
        <vt:i4>1048626</vt:i4>
      </vt:variant>
      <vt:variant>
        <vt:i4>471</vt:i4>
      </vt:variant>
      <vt:variant>
        <vt:i4>0</vt:i4>
      </vt:variant>
      <vt:variant>
        <vt:i4>5</vt:i4>
      </vt:variant>
      <vt:variant>
        <vt:lpwstr/>
      </vt:variant>
      <vt:variant>
        <vt:lpwstr>_Toc17731350</vt:lpwstr>
      </vt:variant>
      <vt:variant>
        <vt:i4>1638451</vt:i4>
      </vt:variant>
      <vt:variant>
        <vt:i4>465</vt:i4>
      </vt:variant>
      <vt:variant>
        <vt:i4>0</vt:i4>
      </vt:variant>
      <vt:variant>
        <vt:i4>5</vt:i4>
      </vt:variant>
      <vt:variant>
        <vt:lpwstr/>
      </vt:variant>
      <vt:variant>
        <vt:lpwstr>_Toc17731349</vt:lpwstr>
      </vt:variant>
      <vt:variant>
        <vt:i4>1572915</vt:i4>
      </vt:variant>
      <vt:variant>
        <vt:i4>459</vt:i4>
      </vt:variant>
      <vt:variant>
        <vt:i4>0</vt:i4>
      </vt:variant>
      <vt:variant>
        <vt:i4>5</vt:i4>
      </vt:variant>
      <vt:variant>
        <vt:lpwstr/>
      </vt:variant>
      <vt:variant>
        <vt:lpwstr>_Toc17731348</vt:lpwstr>
      </vt:variant>
      <vt:variant>
        <vt:i4>1507379</vt:i4>
      </vt:variant>
      <vt:variant>
        <vt:i4>453</vt:i4>
      </vt:variant>
      <vt:variant>
        <vt:i4>0</vt:i4>
      </vt:variant>
      <vt:variant>
        <vt:i4>5</vt:i4>
      </vt:variant>
      <vt:variant>
        <vt:lpwstr/>
      </vt:variant>
      <vt:variant>
        <vt:lpwstr>_Toc17731347</vt:lpwstr>
      </vt:variant>
      <vt:variant>
        <vt:i4>1441843</vt:i4>
      </vt:variant>
      <vt:variant>
        <vt:i4>447</vt:i4>
      </vt:variant>
      <vt:variant>
        <vt:i4>0</vt:i4>
      </vt:variant>
      <vt:variant>
        <vt:i4>5</vt:i4>
      </vt:variant>
      <vt:variant>
        <vt:lpwstr/>
      </vt:variant>
      <vt:variant>
        <vt:lpwstr>_Toc17731346</vt:lpwstr>
      </vt:variant>
      <vt:variant>
        <vt:i4>1376307</vt:i4>
      </vt:variant>
      <vt:variant>
        <vt:i4>441</vt:i4>
      </vt:variant>
      <vt:variant>
        <vt:i4>0</vt:i4>
      </vt:variant>
      <vt:variant>
        <vt:i4>5</vt:i4>
      </vt:variant>
      <vt:variant>
        <vt:lpwstr/>
      </vt:variant>
      <vt:variant>
        <vt:lpwstr>_Toc17731345</vt:lpwstr>
      </vt:variant>
      <vt:variant>
        <vt:i4>1310771</vt:i4>
      </vt:variant>
      <vt:variant>
        <vt:i4>435</vt:i4>
      </vt:variant>
      <vt:variant>
        <vt:i4>0</vt:i4>
      </vt:variant>
      <vt:variant>
        <vt:i4>5</vt:i4>
      </vt:variant>
      <vt:variant>
        <vt:lpwstr/>
      </vt:variant>
      <vt:variant>
        <vt:lpwstr>_Toc17731344</vt:lpwstr>
      </vt:variant>
      <vt:variant>
        <vt:i4>1245235</vt:i4>
      </vt:variant>
      <vt:variant>
        <vt:i4>429</vt:i4>
      </vt:variant>
      <vt:variant>
        <vt:i4>0</vt:i4>
      </vt:variant>
      <vt:variant>
        <vt:i4>5</vt:i4>
      </vt:variant>
      <vt:variant>
        <vt:lpwstr/>
      </vt:variant>
      <vt:variant>
        <vt:lpwstr>_Toc17731343</vt:lpwstr>
      </vt:variant>
      <vt:variant>
        <vt:i4>1179699</vt:i4>
      </vt:variant>
      <vt:variant>
        <vt:i4>423</vt:i4>
      </vt:variant>
      <vt:variant>
        <vt:i4>0</vt:i4>
      </vt:variant>
      <vt:variant>
        <vt:i4>5</vt:i4>
      </vt:variant>
      <vt:variant>
        <vt:lpwstr/>
      </vt:variant>
      <vt:variant>
        <vt:lpwstr>_Toc17731342</vt:lpwstr>
      </vt:variant>
      <vt:variant>
        <vt:i4>1114163</vt:i4>
      </vt:variant>
      <vt:variant>
        <vt:i4>417</vt:i4>
      </vt:variant>
      <vt:variant>
        <vt:i4>0</vt:i4>
      </vt:variant>
      <vt:variant>
        <vt:i4>5</vt:i4>
      </vt:variant>
      <vt:variant>
        <vt:lpwstr/>
      </vt:variant>
      <vt:variant>
        <vt:lpwstr>_Toc17731341</vt:lpwstr>
      </vt:variant>
      <vt:variant>
        <vt:i4>1048627</vt:i4>
      </vt:variant>
      <vt:variant>
        <vt:i4>411</vt:i4>
      </vt:variant>
      <vt:variant>
        <vt:i4>0</vt:i4>
      </vt:variant>
      <vt:variant>
        <vt:i4>5</vt:i4>
      </vt:variant>
      <vt:variant>
        <vt:lpwstr/>
      </vt:variant>
      <vt:variant>
        <vt:lpwstr>_Toc17731340</vt:lpwstr>
      </vt:variant>
      <vt:variant>
        <vt:i4>1638452</vt:i4>
      </vt:variant>
      <vt:variant>
        <vt:i4>405</vt:i4>
      </vt:variant>
      <vt:variant>
        <vt:i4>0</vt:i4>
      </vt:variant>
      <vt:variant>
        <vt:i4>5</vt:i4>
      </vt:variant>
      <vt:variant>
        <vt:lpwstr/>
      </vt:variant>
      <vt:variant>
        <vt:lpwstr>_Toc17731339</vt:lpwstr>
      </vt:variant>
      <vt:variant>
        <vt:i4>1572916</vt:i4>
      </vt:variant>
      <vt:variant>
        <vt:i4>399</vt:i4>
      </vt:variant>
      <vt:variant>
        <vt:i4>0</vt:i4>
      </vt:variant>
      <vt:variant>
        <vt:i4>5</vt:i4>
      </vt:variant>
      <vt:variant>
        <vt:lpwstr/>
      </vt:variant>
      <vt:variant>
        <vt:lpwstr>_Toc17731338</vt:lpwstr>
      </vt:variant>
      <vt:variant>
        <vt:i4>1507380</vt:i4>
      </vt:variant>
      <vt:variant>
        <vt:i4>393</vt:i4>
      </vt:variant>
      <vt:variant>
        <vt:i4>0</vt:i4>
      </vt:variant>
      <vt:variant>
        <vt:i4>5</vt:i4>
      </vt:variant>
      <vt:variant>
        <vt:lpwstr/>
      </vt:variant>
      <vt:variant>
        <vt:lpwstr>_Toc17731337</vt:lpwstr>
      </vt:variant>
      <vt:variant>
        <vt:i4>1441844</vt:i4>
      </vt:variant>
      <vt:variant>
        <vt:i4>387</vt:i4>
      </vt:variant>
      <vt:variant>
        <vt:i4>0</vt:i4>
      </vt:variant>
      <vt:variant>
        <vt:i4>5</vt:i4>
      </vt:variant>
      <vt:variant>
        <vt:lpwstr/>
      </vt:variant>
      <vt:variant>
        <vt:lpwstr>_Toc17731336</vt:lpwstr>
      </vt:variant>
      <vt:variant>
        <vt:i4>1376308</vt:i4>
      </vt:variant>
      <vt:variant>
        <vt:i4>381</vt:i4>
      </vt:variant>
      <vt:variant>
        <vt:i4>0</vt:i4>
      </vt:variant>
      <vt:variant>
        <vt:i4>5</vt:i4>
      </vt:variant>
      <vt:variant>
        <vt:lpwstr/>
      </vt:variant>
      <vt:variant>
        <vt:lpwstr>_Toc17731335</vt:lpwstr>
      </vt:variant>
      <vt:variant>
        <vt:i4>1310772</vt:i4>
      </vt:variant>
      <vt:variant>
        <vt:i4>375</vt:i4>
      </vt:variant>
      <vt:variant>
        <vt:i4>0</vt:i4>
      </vt:variant>
      <vt:variant>
        <vt:i4>5</vt:i4>
      </vt:variant>
      <vt:variant>
        <vt:lpwstr/>
      </vt:variant>
      <vt:variant>
        <vt:lpwstr>_Toc17731334</vt:lpwstr>
      </vt:variant>
      <vt:variant>
        <vt:i4>1245236</vt:i4>
      </vt:variant>
      <vt:variant>
        <vt:i4>369</vt:i4>
      </vt:variant>
      <vt:variant>
        <vt:i4>0</vt:i4>
      </vt:variant>
      <vt:variant>
        <vt:i4>5</vt:i4>
      </vt:variant>
      <vt:variant>
        <vt:lpwstr/>
      </vt:variant>
      <vt:variant>
        <vt:lpwstr>_Toc17731333</vt:lpwstr>
      </vt:variant>
      <vt:variant>
        <vt:i4>1179700</vt:i4>
      </vt:variant>
      <vt:variant>
        <vt:i4>363</vt:i4>
      </vt:variant>
      <vt:variant>
        <vt:i4>0</vt:i4>
      </vt:variant>
      <vt:variant>
        <vt:i4>5</vt:i4>
      </vt:variant>
      <vt:variant>
        <vt:lpwstr/>
      </vt:variant>
      <vt:variant>
        <vt:lpwstr>_Toc17731332</vt:lpwstr>
      </vt:variant>
      <vt:variant>
        <vt:i4>1114164</vt:i4>
      </vt:variant>
      <vt:variant>
        <vt:i4>357</vt:i4>
      </vt:variant>
      <vt:variant>
        <vt:i4>0</vt:i4>
      </vt:variant>
      <vt:variant>
        <vt:i4>5</vt:i4>
      </vt:variant>
      <vt:variant>
        <vt:lpwstr/>
      </vt:variant>
      <vt:variant>
        <vt:lpwstr>_Toc17731331</vt:lpwstr>
      </vt:variant>
      <vt:variant>
        <vt:i4>1048628</vt:i4>
      </vt:variant>
      <vt:variant>
        <vt:i4>351</vt:i4>
      </vt:variant>
      <vt:variant>
        <vt:i4>0</vt:i4>
      </vt:variant>
      <vt:variant>
        <vt:i4>5</vt:i4>
      </vt:variant>
      <vt:variant>
        <vt:lpwstr/>
      </vt:variant>
      <vt:variant>
        <vt:lpwstr>_Toc17731330</vt:lpwstr>
      </vt:variant>
      <vt:variant>
        <vt:i4>1638453</vt:i4>
      </vt:variant>
      <vt:variant>
        <vt:i4>345</vt:i4>
      </vt:variant>
      <vt:variant>
        <vt:i4>0</vt:i4>
      </vt:variant>
      <vt:variant>
        <vt:i4>5</vt:i4>
      </vt:variant>
      <vt:variant>
        <vt:lpwstr/>
      </vt:variant>
      <vt:variant>
        <vt:lpwstr>_Toc17731329</vt:lpwstr>
      </vt:variant>
      <vt:variant>
        <vt:i4>1572917</vt:i4>
      </vt:variant>
      <vt:variant>
        <vt:i4>339</vt:i4>
      </vt:variant>
      <vt:variant>
        <vt:i4>0</vt:i4>
      </vt:variant>
      <vt:variant>
        <vt:i4>5</vt:i4>
      </vt:variant>
      <vt:variant>
        <vt:lpwstr/>
      </vt:variant>
      <vt:variant>
        <vt:lpwstr>_Toc17731328</vt:lpwstr>
      </vt:variant>
      <vt:variant>
        <vt:i4>1507381</vt:i4>
      </vt:variant>
      <vt:variant>
        <vt:i4>333</vt:i4>
      </vt:variant>
      <vt:variant>
        <vt:i4>0</vt:i4>
      </vt:variant>
      <vt:variant>
        <vt:i4>5</vt:i4>
      </vt:variant>
      <vt:variant>
        <vt:lpwstr/>
      </vt:variant>
      <vt:variant>
        <vt:lpwstr>_Toc17731327</vt:lpwstr>
      </vt:variant>
      <vt:variant>
        <vt:i4>1441845</vt:i4>
      </vt:variant>
      <vt:variant>
        <vt:i4>327</vt:i4>
      </vt:variant>
      <vt:variant>
        <vt:i4>0</vt:i4>
      </vt:variant>
      <vt:variant>
        <vt:i4>5</vt:i4>
      </vt:variant>
      <vt:variant>
        <vt:lpwstr/>
      </vt:variant>
      <vt:variant>
        <vt:lpwstr>_Toc17731326</vt:lpwstr>
      </vt:variant>
      <vt:variant>
        <vt:i4>1376309</vt:i4>
      </vt:variant>
      <vt:variant>
        <vt:i4>321</vt:i4>
      </vt:variant>
      <vt:variant>
        <vt:i4>0</vt:i4>
      </vt:variant>
      <vt:variant>
        <vt:i4>5</vt:i4>
      </vt:variant>
      <vt:variant>
        <vt:lpwstr/>
      </vt:variant>
      <vt:variant>
        <vt:lpwstr>_Toc17731325</vt:lpwstr>
      </vt:variant>
      <vt:variant>
        <vt:i4>1310773</vt:i4>
      </vt:variant>
      <vt:variant>
        <vt:i4>315</vt:i4>
      </vt:variant>
      <vt:variant>
        <vt:i4>0</vt:i4>
      </vt:variant>
      <vt:variant>
        <vt:i4>5</vt:i4>
      </vt:variant>
      <vt:variant>
        <vt:lpwstr/>
      </vt:variant>
      <vt:variant>
        <vt:lpwstr>_Toc17731324</vt:lpwstr>
      </vt:variant>
      <vt:variant>
        <vt:i4>1245237</vt:i4>
      </vt:variant>
      <vt:variant>
        <vt:i4>309</vt:i4>
      </vt:variant>
      <vt:variant>
        <vt:i4>0</vt:i4>
      </vt:variant>
      <vt:variant>
        <vt:i4>5</vt:i4>
      </vt:variant>
      <vt:variant>
        <vt:lpwstr/>
      </vt:variant>
      <vt:variant>
        <vt:lpwstr>_Toc17731323</vt:lpwstr>
      </vt:variant>
      <vt:variant>
        <vt:i4>1179701</vt:i4>
      </vt:variant>
      <vt:variant>
        <vt:i4>303</vt:i4>
      </vt:variant>
      <vt:variant>
        <vt:i4>0</vt:i4>
      </vt:variant>
      <vt:variant>
        <vt:i4>5</vt:i4>
      </vt:variant>
      <vt:variant>
        <vt:lpwstr/>
      </vt:variant>
      <vt:variant>
        <vt:lpwstr>_Toc17731322</vt:lpwstr>
      </vt:variant>
      <vt:variant>
        <vt:i4>1114165</vt:i4>
      </vt:variant>
      <vt:variant>
        <vt:i4>297</vt:i4>
      </vt:variant>
      <vt:variant>
        <vt:i4>0</vt:i4>
      </vt:variant>
      <vt:variant>
        <vt:i4>5</vt:i4>
      </vt:variant>
      <vt:variant>
        <vt:lpwstr/>
      </vt:variant>
      <vt:variant>
        <vt:lpwstr>_Toc17731321</vt:lpwstr>
      </vt:variant>
      <vt:variant>
        <vt:i4>1048629</vt:i4>
      </vt:variant>
      <vt:variant>
        <vt:i4>291</vt:i4>
      </vt:variant>
      <vt:variant>
        <vt:i4>0</vt:i4>
      </vt:variant>
      <vt:variant>
        <vt:i4>5</vt:i4>
      </vt:variant>
      <vt:variant>
        <vt:lpwstr/>
      </vt:variant>
      <vt:variant>
        <vt:lpwstr>_Toc17731320</vt:lpwstr>
      </vt:variant>
      <vt:variant>
        <vt:i4>1638454</vt:i4>
      </vt:variant>
      <vt:variant>
        <vt:i4>285</vt:i4>
      </vt:variant>
      <vt:variant>
        <vt:i4>0</vt:i4>
      </vt:variant>
      <vt:variant>
        <vt:i4>5</vt:i4>
      </vt:variant>
      <vt:variant>
        <vt:lpwstr/>
      </vt:variant>
      <vt:variant>
        <vt:lpwstr>_Toc17731319</vt:lpwstr>
      </vt:variant>
      <vt:variant>
        <vt:i4>1572918</vt:i4>
      </vt:variant>
      <vt:variant>
        <vt:i4>279</vt:i4>
      </vt:variant>
      <vt:variant>
        <vt:i4>0</vt:i4>
      </vt:variant>
      <vt:variant>
        <vt:i4>5</vt:i4>
      </vt:variant>
      <vt:variant>
        <vt:lpwstr/>
      </vt:variant>
      <vt:variant>
        <vt:lpwstr>_Toc17731318</vt:lpwstr>
      </vt:variant>
      <vt:variant>
        <vt:i4>1507382</vt:i4>
      </vt:variant>
      <vt:variant>
        <vt:i4>273</vt:i4>
      </vt:variant>
      <vt:variant>
        <vt:i4>0</vt:i4>
      </vt:variant>
      <vt:variant>
        <vt:i4>5</vt:i4>
      </vt:variant>
      <vt:variant>
        <vt:lpwstr/>
      </vt:variant>
      <vt:variant>
        <vt:lpwstr>_Toc17731317</vt:lpwstr>
      </vt:variant>
      <vt:variant>
        <vt:i4>1441846</vt:i4>
      </vt:variant>
      <vt:variant>
        <vt:i4>267</vt:i4>
      </vt:variant>
      <vt:variant>
        <vt:i4>0</vt:i4>
      </vt:variant>
      <vt:variant>
        <vt:i4>5</vt:i4>
      </vt:variant>
      <vt:variant>
        <vt:lpwstr/>
      </vt:variant>
      <vt:variant>
        <vt:lpwstr>_Toc17731316</vt:lpwstr>
      </vt:variant>
      <vt:variant>
        <vt:i4>1376310</vt:i4>
      </vt:variant>
      <vt:variant>
        <vt:i4>261</vt:i4>
      </vt:variant>
      <vt:variant>
        <vt:i4>0</vt:i4>
      </vt:variant>
      <vt:variant>
        <vt:i4>5</vt:i4>
      </vt:variant>
      <vt:variant>
        <vt:lpwstr/>
      </vt:variant>
      <vt:variant>
        <vt:lpwstr>_Toc17731315</vt:lpwstr>
      </vt:variant>
      <vt:variant>
        <vt:i4>1310774</vt:i4>
      </vt:variant>
      <vt:variant>
        <vt:i4>255</vt:i4>
      </vt:variant>
      <vt:variant>
        <vt:i4>0</vt:i4>
      </vt:variant>
      <vt:variant>
        <vt:i4>5</vt:i4>
      </vt:variant>
      <vt:variant>
        <vt:lpwstr/>
      </vt:variant>
      <vt:variant>
        <vt:lpwstr>_Toc17731314</vt:lpwstr>
      </vt:variant>
      <vt:variant>
        <vt:i4>1245238</vt:i4>
      </vt:variant>
      <vt:variant>
        <vt:i4>249</vt:i4>
      </vt:variant>
      <vt:variant>
        <vt:i4>0</vt:i4>
      </vt:variant>
      <vt:variant>
        <vt:i4>5</vt:i4>
      </vt:variant>
      <vt:variant>
        <vt:lpwstr/>
      </vt:variant>
      <vt:variant>
        <vt:lpwstr>_Toc17731313</vt:lpwstr>
      </vt:variant>
      <vt:variant>
        <vt:i4>1179702</vt:i4>
      </vt:variant>
      <vt:variant>
        <vt:i4>243</vt:i4>
      </vt:variant>
      <vt:variant>
        <vt:i4>0</vt:i4>
      </vt:variant>
      <vt:variant>
        <vt:i4>5</vt:i4>
      </vt:variant>
      <vt:variant>
        <vt:lpwstr/>
      </vt:variant>
      <vt:variant>
        <vt:lpwstr>_Toc17731312</vt:lpwstr>
      </vt:variant>
      <vt:variant>
        <vt:i4>1114166</vt:i4>
      </vt:variant>
      <vt:variant>
        <vt:i4>237</vt:i4>
      </vt:variant>
      <vt:variant>
        <vt:i4>0</vt:i4>
      </vt:variant>
      <vt:variant>
        <vt:i4>5</vt:i4>
      </vt:variant>
      <vt:variant>
        <vt:lpwstr/>
      </vt:variant>
      <vt:variant>
        <vt:lpwstr>_Toc17731311</vt:lpwstr>
      </vt:variant>
      <vt:variant>
        <vt:i4>1048630</vt:i4>
      </vt:variant>
      <vt:variant>
        <vt:i4>231</vt:i4>
      </vt:variant>
      <vt:variant>
        <vt:i4>0</vt:i4>
      </vt:variant>
      <vt:variant>
        <vt:i4>5</vt:i4>
      </vt:variant>
      <vt:variant>
        <vt:lpwstr/>
      </vt:variant>
      <vt:variant>
        <vt:lpwstr>_Toc17731310</vt:lpwstr>
      </vt:variant>
      <vt:variant>
        <vt:i4>1638455</vt:i4>
      </vt:variant>
      <vt:variant>
        <vt:i4>225</vt:i4>
      </vt:variant>
      <vt:variant>
        <vt:i4>0</vt:i4>
      </vt:variant>
      <vt:variant>
        <vt:i4>5</vt:i4>
      </vt:variant>
      <vt:variant>
        <vt:lpwstr/>
      </vt:variant>
      <vt:variant>
        <vt:lpwstr>_Toc17731309</vt:lpwstr>
      </vt:variant>
      <vt:variant>
        <vt:i4>1572919</vt:i4>
      </vt:variant>
      <vt:variant>
        <vt:i4>219</vt:i4>
      </vt:variant>
      <vt:variant>
        <vt:i4>0</vt:i4>
      </vt:variant>
      <vt:variant>
        <vt:i4>5</vt:i4>
      </vt:variant>
      <vt:variant>
        <vt:lpwstr/>
      </vt:variant>
      <vt:variant>
        <vt:lpwstr>_Toc17731308</vt:lpwstr>
      </vt:variant>
      <vt:variant>
        <vt:i4>1507383</vt:i4>
      </vt:variant>
      <vt:variant>
        <vt:i4>213</vt:i4>
      </vt:variant>
      <vt:variant>
        <vt:i4>0</vt:i4>
      </vt:variant>
      <vt:variant>
        <vt:i4>5</vt:i4>
      </vt:variant>
      <vt:variant>
        <vt:lpwstr/>
      </vt:variant>
      <vt:variant>
        <vt:lpwstr>_Toc17731307</vt:lpwstr>
      </vt:variant>
      <vt:variant>
        <vt:i4>1441847</vt:i4>
      </vt:variant>
      <vt:variant>
        <vt:i4>207</vt:i4>
      </vt:variant>
      <vt:variant>
        <vt:i4>0</vt:i4>
      </vt:variant>
      <vt:variant>
        <vt:i4>5</vt:i4>
      </vt:variant>
      <vt:variant>
        <vt:lpwstr/>
      </vt:variant>
      <vt:variant>
        <vt:lpwstr>_Toc17731306</vt:lpwstr>
      </vt:variant>
      <vt:variant>
        <vt:i4>1376311</vt:i4>
      </vt:variant>
      <vt:variant>
        <vt:i4>201</vt:i4>
      </vt:variant>
      <vt:variant>
        <vt:i4>0</vt:i4>
      </vt:variant>
      <vt:variant>
        <vt:i4>5</vt:i4>
      </vt:variant>
      <vt:variant>
        <vt:lpwstr/>
      </vt:variant>
      <vt:variant>
        <vt:lpwstr>_Toc17731305</vt:lpwstr>
      </vt:variant>
      <vt:variant>
        <vt:i4>1310775</vt:i4>
      </vt:variant>
      <vt:variant>
        <vt:i4>195</vt:i4>
      </vt:variant>
      <vt:variant>
        <vt:i4>0</vt:i4>
      </vt:variant>
      <vt:variant>
        <vt:i4>5</vt:i4>
      </vt:variant>
      <vt:variant>
        <vt:lpwstr/>
      </vt:variant>
      <vt:variant>
        <vt:lpwstr>_Toc17731304</vt:lpwstr>
      </vt:variant>
      <vt:variant>
        <vt:i4>1245239</vt:i4>
      </vt:variant>
      <vt:variant>
        <vt:i4>189</vt:i4>
      </vt:variant>
      <vt:variant>
        <vt:i4>0</vt:i4>
      </vt:variant>
      <vt:variant>
        <vt:i4>5</vt:i4>
      </vt:variant>
      <vt:variant>
        <vt:lpwstr/>
      </vt:variant>
      <vt:variant>
        <vt:lpwstr>_Toc17731303</vt:lpwstr>
      </vt:variant>
      <vt:variant>
        <vt:i4>1179703</vt:i4>
      </vt:variant>
      <vt:variant>
        <vt:i4>183</vt:i4>
      </vt:variant>
      <vt:variant>
        <vt:i4>0</vt:i4>
      </vt:variant>
      <vt:variant>
        <vt:i4>5</vt:i4>
      </vt:variant>
      <vt:variant>
        <vt:lpwstr/>
      </vt:variant>
      <vt:variant>
        <vt:lpwstr>_Toc17731302</vt:lpwstr>
      </vt:variant>
      <vt:variant>
        <vt:i4>1114167</vt:i4>
      </vt:variant>
      <vt:variant>
        <vt:i4>177</vt:i4>
      </vt:variant>
      <vt:variant>
        <vt:i4>0</vt:i4>
      </vt:variant>
      <vt:variant>
        <vt:i4>5</vt:i4>
      </vt:variant>
      <vt:variant>
        <vt:lpwstr/>
      </vt:variant>
      <vt:variant>
        <vt:lpwstr>_Toc17731301</vt:lpwstr>
      </vt:variant>
      <vt:variant>
        <vt:i4>1048631</vt:i4>
      </vt:variant>
      <vt:variant>
        <vt:i4>171</vt:i4>
      </vt:variant>
      <vt:variant>
        <vt:i4>0</vt:i4>
      </vt:variant>
      <vt:variant>
        <vt:i4>5</vt:i4>
      </vt:variant>
      <vt:variant>
        <vt:lpwstr/>
      </vt:variant>
      <vt:variant>
        <vt:lpwstr>_Toc17731300</vt:lpwstr>
      </vt:variant>
      <vt:variant>
        <vt:i4>1572926</vt:i4>
      </vt:variant>
      <vt:variant>
        <vt:i4>165</vt:i4>
      </vt:variant>
      <vt:variant>
        <vt:i4>0</vt:i4>
      </vt:variant>
      <vt:variant>
        <vt:i4>5</vt:i4>
      </vt:variant>
      <vt:variant>
        <vt:lpwstr/>
      </vt:variant>
      <vt:variant>
        <vt:lpwstr>_Toc17731299</vt:lpwstr>
      </vt:variant>
      <vt:variant>
        <vt:i4>1638462</vt:i4>
      </vt:variant>
      <vt:variant>
        <vt:i4>159</vt:i4>
      </vt:variant>
      <vt:variant>
        <vt:i4>0</vt:i4>
      </vt:variant>
      <vt:variant>
        <vt:i4>5</vt:i4>
      </vt:variant>
      <vt:variant>
        <vt:lpwstr/>
      </vt:variant>
      <vt:variant>
        <vt:lpwstr>_Toc17731298</vt:lpwstr>
      </vt:variant>
      <vt:variant>
        <vt:i4>1441854</vt:i4>
      </vt:variant>
      <vt:variant>
        <vt:i4>153</vt:i4>
      </vt:variant>
      <vt:variant>
        <vt:i4>0</vt:i4>
      </vt:variant>
      <vt:variant>
        <vt:i4>5</vt:i4>
      </vt:variant>
      <vt:variant>
        <vt:lpwstr/>
      </vt:variant>
      <vt:variant>
        <vt:lpwstr>_Toc17731297</vt:lpwstr>
      </vt:variant>
      <vt:variant>
        <vt:i4>1507390</vt:i4>
      </vt:variant>
      <vt:variant>
        <vt:i4>147</vt:i4>
      </vt:variant>
      <vt:variant>
        <vt:i4>0</vt:i4>
      </vt:variant>
      <vt:variant>
        <vt:i4>5</vt:i4>
      </vt:variant>
      <vt:variant>
        <vt:lpwstr/>
      </vt:variant>
      <vt:variant>
        <vt:lpwstr>_Toc17731296</vt:lpwstr>
      </vt:variant>
      <vt:variant>
        <vt:i4>1310782</vt:i4>
      </vt:variant>
      <vt:variant>
        <vt:i4>141</vt:i4>
      </vt:variant>
      <vt:variant>
        <vt:i4>0</vt:i4>
      </vt:variant>
      <vt:variant>
        <vt:i4>5</vt:i4>
      </vt:variant>
      <vt:variant>
        <vt:lpwstr/>
      </vt:variant>
      <vt:variant>
        <vt:lpwstr>_Toc17731295</vt:lpwstr>
      </vt:variant>
      <vt:variant>
        <vt:i4>1376318</vt:i4>
      </vt:variant>
      <vt:variant>
        <vt:i4>135</vt:i4>
      </vt:variant>
      <vt:variant>
        <vt:i4>0</vt:i4>
      </vt:variant>
      <vt:variant>
        <vt:i4>5</vt:i4>
      </vt:variant>
      <vt:variant>
        <vt:lpwstr/>
      </vt:variant>
      <vt:variant>
        <vt:lpwstr>_Toc17731294</vt:lpwstr>
      </vt:variant>
      <vt:variant>
        <vt:i4>1179710</vt:i4>
      </vt:variant>
      <vt:variant>
        <vt:i4>129</vt:i4>
      </vt:variant>
      <vt:variant>
        <vt:i4>0</vt:i4>
      </vt:variant>
      <vt:variant>
        <vt:i4>5</vt:i4>
      </vt:variant>
      <vt:variant>
        <vt:lpwstr/>
      </vt:variant>
      <vt:variant>
        <vt:lpwstr>_Toc17731293</vt:lpwstr>
      </vt:variant>
      <vt:variant>
        <vt:i4>1245246</vt:i4>
      </vt:variant>
      <vt:variant>
        <vt:i4>123</vt:i4>
      </vt:variant>
      <vt:variant>
        <vt:i4>0</vt:i4>
      </vt:variant>
      <vt:variant>
        <vt:i4>5</vt:i4>
      </vt:variant>
      <vt:variant>
        <vt:lpwstr/>
      </vt:variant>
      <vt:variant>
        <vt:lpwstr>_Toc17731292</vt:lpwstr>
      </vt:variant>
      <vt:variant>
        <vt:i4>1048638</vt:i4>
      </vt:variant>
      <vt:variant>
        <vt:i4>117</vt:i4>
      </vt:variant>
      <vt:variant>
        <vt:i4>0</vt:i4>
      </vt:variant>
      <vt:variant>
        <vt:i4>5</vt:i4>
      </vt:variant>
      <vt:variant>
        <vt:lpwstr/>
      </vt:variant>
      <vt:variant>
        <vt:lpwstr>_Toc17731291</vt:lpwstr>
      </vt:variant>
      <vt:variant>
        <vt:i4>1114174</vt:i4>
      </vt:variant>
      <vt:variant>
        <vt:i4>111</vt:i4>
      </vt:variant>
      <vt:variant>
        <vt:i4>0</vt:i4>
      </vt:variant>
      <vt:variant>
        <vt:i4>5</vt:i4>
      </vt:variant>
      <vt:variant>
        <vt:lpwstr/>
      </vt:variant>
      <vt:variant>
        <vt:lpwstr>_Toc17731290</vt:lpwstr>
      </vt:variant>
      <vt:variant>
        <vt:i4>1572927</vt:i4>
      </vt:variant>
      <vt:variant>
        <vt:i4>105</vt:i4>
      </vt:variant>
      <vt:variant>
        <vt:i4>0</vt:i4>
      </vt:variant>
      <vt:variant>
        <vt:i4>5</vt:i4>
      </vt:variant>
      <vt:variant>
        <vt:lpwstr/>
      </vt:variant>
      <vt:variant>
        <vt:lpwstr>_Toc17731289</vt:lpwstr>
      </vt:variant>
      <vt:variant>
        <vt:i4>1638463</vt:i4>
      </vt:variant>
      <vt:variant>
        <vt:i4>99</vt:i4>
      </vt:variant>
      <vt:variant>
        <vt:i4>0</vt:i4>
      </vt:variant>
      <vt:variant>
        <vt:i4>5</vt:i4>
      </vt:variant>
      <vt:variant>
        <vt:lpwstr/>
      </vt:variant>
      <vt:variant>
        <vt:lpwstr>_Toc17731288</vt:lpwstr>
      </vt:variant>
      <vt:variant>
        <vt:i4>1441855</vt:i4>
      </vt:variant>
      <vt:variant>
        <vt:i4>93</vt:i4>
      </vt:variant>
      <vt:variant>
        <vt:i4>0</vt:i4>
      </vt:variant>
      <vt:variant>
        <vt:i4>5</vt:i4>
      </vt:variant>
      <vt:variant>
        <vt:lpwstr/>
      </vt:variant>
      <vt:variant>
        <vt:lpwstr>_Toc17731287</vt:lpwstr>
      </vt:variant>
      <vt:variant>
        <vt:i4>1507391</vt:i4>
      </vt:variant>
      <vt:variant>
        <vt:i4>87</vt:i4>
      </vt:variant>
      <vt:variant>
        <vt:i4>0</vt:i4>
      </vt:variant>
      <vt:variant>
        <vt:i4>5</vt:i4>
      </vt:variant>
      <vt:variant>
        <vt:lpwstr/>
      </vt:variant>
      <vt:variant>
        <vt:lpwstr>_Toc17731286</vt:lpwstr>
      </vt:variant>
      <vt:variant>
        <vt:i4>1310783</vt:i4>
      </vt:variant>
      <vt:variant>
        <vt:i4>81</vt:i4>
      </vt:variant>
      <vt:variant>
        <vt:i4>0</vt:i4>
      </vt:variant>
      <vt:variant>
        <vt:i4>5</vt:i4>
      </vt:variant>
      <vt:variant>
        <vt:lpwstr/>
      </vt:variant>
      <vt:variant>
        <vt:lpwstr>_Toc17731285</vt:lpwstr>
      </vt:variant>
      <vt:variant>
        <vt:i4>1376319</vt:i4>
      </vt:variant>
      <vt:variant>
        <vt:i4>75</vt:i4>
      </vt:variant>
      <vt:variant>
        <vt:i4>0</vt:i4>
      </vt:variant>
      <vt:variant>
        <vt:i4>5</vt:i4>
      </vt:variant>
      <vt:variant>
        <vt:lpwstr/>
      </vt:variant>
      <vt:variant>
        <vt:lpwstr>_Toc17731284</vt:lpwstr>
      </vt:variant>
      <vt:variant>
        <vt:i4>1179711</vt:i4>
      </vt:variant>
      <vt:variant>
        <vt:i4>69</vt:i4>
      </vt:variant>
      <vt:variant>
        <vt:i4>0</vt:i4>
      </vt:variant>
      <vt:variant>
        <vt:i4>5</vt:i4>
      </vt:variant>
      <vt:variant>
        <vt:lpwstr/>
      </vt:variant>
      <vt:variant>
        <vt:lpwstr>_Toc17731283</vt:lpwstr>
      </vt:variant>
      <vt:variant>
        <vt:i4>1245247</vt:i4>
      </vt:variant>
      <vt:variant>
        <vt:i4>63</vt:i4>
      </vt:variant>
      <vt:variant>
        <vt:i4>0</vt:i4>
      </vt:variant>
      <vt:variant>
        <vt:i4>5</vt:i4>
      </vt:variant>
      <vt:variant>
        <vt:lpwstr/>
      </vt:variant>
      <vt:variant>
        <vt:lpwstr>_Toc17731282</vt:lpwstr>
      </vt:variant>
      <vt:variant>
        <vt:i4>1048639</vt:i4>
      </vt:variant>
      <vt:variant>
        <vt:i4>57</vt:i4>
      </vt:variant>
      <vt:variant>
        <vt:i4>0</vt:i4>
      </vt:variant>
      <vt:variant>
        <vt:i4>5</vt:i4>
      </vt:variant>
      <vt:variant>
        <vt:lpwstr/>
      </vt:variant>
      <vt:variant>
        <vt:lpwstr>_Toc17731281</vt:lpwstr>
      </vt:variant>
      <vt:variant>
        <vt:i4>1114175</vt:i4>
      </vt:variant>
      <vt:variant>
        <vt:i4>51</vt:i4>
      </vt:variant>
      <vt:variant>
        <vt:i4>0</vt:i4>
      </vt:variant>
      <vt:variant>
        <vt:i4>5</vt:i4>
      </vt:variant>
      <vt:variant>
        <vt:lpwstr/>
      </vt:variant>
      <vt:variant>
        <vt:lpwstr>_Toc17731280</vt:lpwstr>
      </vt:variant>
      <vt:variant>
        <vt:i4>1572912</vt:i4>
      </vt:variant>
      <vt:variant>
        <vt:i4>45</vt:i4>
      </vt:variant>
      <vt:variant>
        <vt:i4>0</vt:i4>
      </vt:variant>
      <vt:variant>
        <vt:i4>5</vt:i4>
      </vt:variant>
      <vt:variant>
        <vt:lpwstr/>
      </vt:variant>
      <vt:variant>
        <vt:lpwstr>_Toc17731279</vt:lpwstr>
      </vt:variant>
      <vt:variant>
        <vt:i4>1638448</vt:i4>
      </vt:variant>
      <vt:variant>
        <vt:i4>39</vt:i4>
      </vt:variant>
      <vt:variant>
        <vt:i4>0</vt:i4>
      </vt:variant>
      <vt:variant>
        <vt:i4>5</vt:i4>
      </vt:variant>
      <vt:variant>
        <vt:lpwstr/>
      </vt:variant>
      <vt:variant>
        <vt:lpwstr>_Toc17731278</vt:lpwstr>
      </vt:variant>
      <vt:variant>
        <vt:i4>1441840</vt:i4>
      </vt:variant>
      <vt:variant>
        <vt:i4>33</vt:i4>
      </vt:variant>
      <vt:variant>
        <vt:i4>0</vt:i4>
      </vt:variant>
      <vt:variant>
        <vt:i4>5</vt:i4>
      </vt:variant>
      <vt:variant>
        <vt:lpwstr/>
      </vt:variant>
      <vt:variant>
        <vt:lpwstr>_Toc17731277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2022-02-28T09:15:00Z</dcterms:created>
  <dc:creator>sokolova.natalia</dc:creator>
  <cp:lastModifiedBy>Фенагентова Юлия Юрьевна</cp:lastModifiedBy>
  <dcterms:modified xsi:type="dcterms:W3CDTF">2023-02-10T09:18:00Z</dcterms:modified>
  <cp:revision>96</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ullNameSystem">
    <vt:lpwstr>Автоматизированная система Федерального казначейства</vt:lpwstr>
  </property>
  <property fmtid="{D5CDD505-2E9C-101B-9397-08002B2CF9AE}" pid="3" name="DocName">
    <vt:lpwstr>Руководство по работе с «АРМ ОРФК»</vt:lpwstr>
  </property>
  <property fmtid="{D5CDD505-2E9C-101B-9397-08002B2CF9AE}" pid="4" name="DocType">
    <vt:lpwstr>Обучающие материалы</vt:lpwstr>
  </property>
  <property fmtid="{D5CDD505-2E9C-101B-9397-08002B2CF9AE}" pid="5" name="DocCode">
    <vt:lpwstr>05610536.09.01,04.ОМ.001-15.00 2(5)</vt:lpwstr>
  </property>
</Properties>
</file>